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A88B3" w14:textId="77777777" w:rsidR="00276518" w:rsidRPr="00BB281F" w:rsidRDefault="007E651D" w:rsidP="00BB281F">
      <w:pPr>
        <w:shd w:val="clear" w:color="auto" w:fill="FFFFFF"/>
        <w:spacing w:line="360" w:lineRule="auto"/>
        <w:jc w:val="center"/>
        <w:textAlignment w:val="baseline"/>
        <w:rPr>
          <w:rFonts w:ascii="GHEA Grapalat" w:eastAsia="Times New Roman" w:hAnsi="GHEA Grapalat" w:cs="Times New Roman"/>
          <w:b/>
          <w:sz w:val="24"/>
          <w:szCs w:val="24"/>
          <w:lang w:eastAsia="ru-RU"/>
        </w:rPr>
      </w:pPr>
      <w:r w:rsidRPr="00BB281F">
        <w:rPr>
          <w:rFonts w:ascii="GHEA Grapalat" w:eastAsia="Times New Roman" w:hAnsi="GHEA Grapalat" w:cs="Times New Roman"/>
          <w:b/>
          <w:bCs/>
          <w:sz w:val="24"/>
          <w:szCs w:val="24"/>
          <w:bdr w:val="none" w:sz="0" w:space="0" w:color="auto" w:frame="1"/>
          <w:lang w:val="hy-AM" w:eastAsia="ru-RU"/>
        </w:rPr>
        <w:t>Հ</w:t>
      </w:r>
      <w:r w:rsidR="00276518" w:rsidRPr="00BB281F">
        <w:rPr>
          <w:rFonts w:ascii="GHEA Grapalat" w:eastAsia="Times New Roman" w:hAnsi="GHEA Grapalat" w:cs="Times New Roman"/>
          <w:b/>
          <w:bCs/>
          <w:sz w:val="24"/>
          <w:szCs w:val="24"/>
          <w:bdr w:val="none" w:sz="0" w:space="0" w:color="auto" w:frame="1"/>
          <w:lang w:eastAsia="ru-RU"/>
        </w:rPr>
        <w:t>ԻՄՆԱՎՈՐՈՒՄ</w:t>
      </w:r>
    </w:p>
    <w:p w14:paraId="722EBA93" w14:textId="1220ECB7" w:rsidR="00BB281F" w:rsidRPr="00BB281F" w:rsidRDefault="00BB281F" w:rsidP="00BB281F">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BB281F">
        <w:rPr>
          <w:rFonts w:ascii="GHEA Grapalat" w:hAnsi="GHEA Grapalat"/>
          <w:b/>
          <w:bCs/>
          <w:lang w:val="hy-AM"/>
        </w:rPr>
        <w:t>«ՀԱՅԱՍՏԱՆԻ ՀԱՆՐԱՊԵՏՈՒԹՅԱՆ ԿԱՌԱՎԱՐՈՒԹՅԱՆ «</w:t>
      </w:r>
      <w:r w:rsidRPr="00BB281F">
        <w:rPr>
          <w:rFonts w:ascii="GHEA Grapalat" w:hAnsi="GHEA Grapalat"/>
          <w:b/>
          <w:lang w:val="hy-AM"/>
        </w:rPr>
        <w:t>ՄԻՆՉԵՎ 2026 ԹՎԱԿԱՆԸ ԿԱՌՈՒՑՎՈՂ, ՀԻՄՆԱՆՈՐՈԳՎՈՂ ԿԱՄ ՎԵՐԱԿԱՌՈՒՑՎՈՂ 300 ԴՊՐՈՑՆԵՐ»-Ի ԾՐԱԳՐՈՒՄ ԸՆԴԳՐԿՎԱԾ ԴՊՐՈՑՆԵՐԻ ՑԱՆԿԸ ՀԱՍՏԱՏԵԼՈՒ ԵՎ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p>
    <w:p w14:paraId="56EB08A7" w14:textId="2B83D780" w:rsidR="00276518" w:rsidRPr="00BB281F" w:rsidRDefault="00BB281F" w:rsidP="00BB281F">
      <w:pPr>
        <w:spacing w:line="360" w:lineRule="auto"/>
        <w:jc w:val="center"/>
        <w:rPr>
          <w:rFonts w:ascii="GHEA Grapalat" w:hAnsi="GHEA Grapalat" w:cs="Times New Roman"/>
          <w:b/>
          <w:sz w:val="24"/>
          <w:szCs w:val="24"/>
          <w:lang w:val="hy-AM"/>
        </w:rPr>
      </w:pPr>
      <w:r w:rsidRPr="00BB281F">
        <w:rPr>
          <w:rFonts w:ascii="GHEA Grapalat" w:hAnsi="GHEA Grapalat" w:cs="Times New Roman"/>
          <w:b/>
          <w:bCs/>
          <w:sz w:val="24"/>
          <w:szCs w:val="24"/>
          <w:bdr w:val="none" w:sz="0" w:space="0" w:color="auto" w:frame="1"/>
          <w:lang w:val="hy-AM"/>
        </w:rPr>
        <w:t xml:space="preserve">ՀԱՅԱՍՏԱՆԻ ՀԱՆՐԱՊԵՏՈՒԹՅԱՆ ԿԱՌԱՎԱՐՈՒԹՅԱՆ ՈՐՈՇՄԱՆ </w:t>
      </w:r>
      <w:r w:rsidR="00A50EDC" w:rsidRPr="00BB281F">
        <w:rPr>
          <w:rFonts w:ascii="GHEA Grapalat" w:eastAsia="Times New Roman" w:hAnsi="GHEA Grapalat" w:cs="Times New Roman"/>
          <w:b/>
          <w:sz w:val="24"/>
          <w:szCs w:val="24"/>
          <w:bdr w:val="none" w:sz="0" w:space="0" w:color="auto" w:frame="1"/>
          <w:lang w:val="hy-AM" w:eastAsia="ru-RU"/>
        </w:rPr>
        <w:t>ՆԱԽԱԳԾԻ</w:t>
      </w:r>
    </w:p>
    <w:p w14:paraId="11B7CF67" w14:textId="77777777" w:rsidR="008D0F4B" w:rsidRPr="00BB281F" w:rsidRDefault="008D0F4B" w:rsidP="00BB281F">
      <w:pPr>
        <w:shd w:val="clear" w:color="auto" w:fill="FFFFFF"/>
        <w:spacing w:line="360" w:lineRule="auto"/>
        <w:textAlignment w:val="baseline"/>
        <w:rPr>
          <w:rFonts w:ascii="GHEA Grapalat" w:eastAsia="Times New Roman" w:hAnsi="GHEA Grapalat" w:cs="Times New Roman"/>
          <w:sz w:val="24"/>
          <w:szCs w:val="24"/>
          <w:lang w:val="hy-AM" w:eastAsia="ru-RU"/>
        </w:rPr>
      </w:pPr>
    </w:p>
    <w:p w14:paraId="539C6900" w14:textId="77777777" w:rsidR="00CB76F0" w:rsidRPr="00BB281F" w:rsidRDefault="00986378" w:rsidP="00BB281F">
      <w:pPr>
        <w:shd w:val="clear" w:color="auto" w:fill="FFFFFF"/>
        <w:spacing w:after="225" w:line="360" w:lineRule="auto"/>
        <w:ind w:firstLine="360"/>
        <w:textAlignment w:val="baseline"/>
        <w:rPr>
          <w:rFonts w:ascii="GHEA Grapalat" w:eastAsia="Times New Roman" w:hAnsi="GHEA Grapalat" w:cs="Times New Roman"/>
          <w:sz w:val="24"/>
          <w:szCs w:val="24"/>
          <w:lang w:val="hy-AM" w:eastAsia="ru-RU"/>
        </w:rPr>
      </w:pPr>
      <w:r w:rsidRPr="00BB281F">
        <w:rPr>
          <w:rFonts w:ascii="GHEA Grapalat" w:eastAsia="Times New Roman" w:hAnsi="GHEA Grapalat" w:cs="Times New Roman"/>
          <w:b/>
          <w:bCs/>
          <w:sz w:val="24"/>
          <w:szCs w:val="24"/>
          <w:bdr w:val="none" w:sz="0" w:space="0" w:color="auto" w:frame="1"/>
          <w:lang w:val="hy-AM" w:eastAsia="ru-RU"/>
        </w:rPr>
        <w:t xml:space="preserve">  </w:t>
      </w:r>
      <w:r w:rsidR="00276518" w:rsidRPr="00BB281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00276518" w:rsidRPr="00BB281F">
        <w:rPr>
          <w:rFonts w:ascii="Calibri" w:eastAsia="Times New Roman" w:hAnsi="Calibri" w:cs="Calibri"/>
          <w:b/>
          <w:bCs/>
          <w:sz w:val="24"/>
          <w:szCs w:val="24"/>
          <w:bdr w:val="none" w:sz="0" w:space="0" w:color="auto" w:frame="1"/>
          <w:lang w:val="hy-AM" w:eastAsia="ru-RU"/>
        </w:rPr>
        <w:t> </w:t>
      </w:r>
      <w:r w:rsidR="00276518" w:rsidRPr="00BB281F">
        <w:rPr>
          <w:rFonts w:ascii="GHEA Grapalat" w:eastAsia="Times New Roman" w:hAnsi="GHEA Grapalat" w:cs="Times New Roman"/>
          <w:b/>
          <w:bCs/>
          <w:sz w:val="24"/>
          <w:szCs w:val="24"/>
          <w:bdr w:val="none" w:sz="0" w:space="0" w:color="auto" w:frame="1"/>
          <w:lang w:val="hy-AM" w:eastAsia="ru-RU"/>
        </w:rPr>
        <w:t>(նպատակը)</w:t>
      </w:r>
      <w:r w:rsidRPr="00BB281F">
        <w:rPr>
          <w:rFonts w:ascii="GHEA Grapalat" w:eastAsia="Times New Roman" w:hAnsi="GHEA Grapalat" w:cs="Times New Roman"/>
          <w:sz w:val="24"/>
          <w:szCs w:val="24"/>
          <w:lang w:val="hy-AM" w:eastAsia="ru-RU"/>
        </w:rPr>
        <w:t>.</w:t>
      </w:r>
      <w:r w:rsidR="00894576" w:rsidRPr="00BB281F">
        <w:rPr>
          <w:rFonts w:ascii="GHEA Grapalat" w:eastAsia="Times New Roman" w:hAnsi="GHEA Grapalat" w:cs="Times New Roman"/>
          <w:sz w:val="24"/>
          <w:szCs w:val="24"/>
          <w:lang w:val="hy-AM" w:eastAsia="ru-RU"/>
        </w:rPr>
        <w:t xml:space="preserve">   </w:t>
      </w:r>
    </w:p>
    <w:p w14:paraId="6C5D37F3" w14:textId="3FF2FD8D" w:rsidR="00BB281F" w:rsidRDefault="00D33E82" w:rsidP="00BB281F">
      <w:pPr>
        <w:pStyle w:val="NoSpacing"/>
        <w:spacing w:line="360" w:lineRule="auto"/>
        <w:ind w:firstLine="360"/>
        <w:jc w:val="both"/>
        <w:rPr>
          <w:rFonts w:ascii="GHEA Grapalat" w:hAnsi="GHEA Grapalat"/>
          <w:shd w:val="clear" w:color="auto" w:fill="FFFFFF"/>
          <w:lang w:val="hy-AM"/>
        </w:rPr>
      </w:pPr>
      <w:r w:rsidRPr="00BB281F">
        <w:rPr>
          <w:rFonts w:ascii="GHEA Grapalat" w:hAnsi="GHEA Grapalat"/>
          <w:bCs/>
          <w:u w:color="000000"/>
          <w:lang w:val="hy-AM"/>
        </w:rPr>
        <w:t xml:space="preserve">Միջոցառման իրականացումը բխում է </w:t>
      </w:r>
      <w:r w:rsidR="00BB281F" w:rsidRPr="000D7BB7">
        <w:rPr>
          <w:rFonts w:ascii="GHEA Grapalat" w:hAnsi="GHEA Grapalat"/>
          <w:shd w:val="clear" w:color="auto" w:fill="FFFFFF"/>
          <w:lang w:val="hy-AM"/>
        </w:rPr>
        <w:t>ՀՀ</w:t>
      </w:r>
      <w:r w:rsidR="00BB281F" w:rsidRPr="000D7BB7">
        <w:rPr>
          <w:rFonts w:ascii="GHEA Grapalat" w:hAnsi="GHEA Grapalat" w:cs="Arial"/>
          <w:shd w:val="clear" w:color="auto" w:fill="FFFFFF"/>
          <w:lang w:val="af-ZA"/>
        </w:rPr>
        <w:t xml:space="preserve"> </w:t>
      </w:r>
      <w:r w:rsidR="00BB281F" w:rsidRPr="000D7BB7">
        <w:rPr>
          <w:rFonts w:ascii="GHEA Grapalat" w:hAnsi="GHEA Grapalat"/>
          <w:shd w:val="clear" w:color="auto" w:fill="FFFFFF"/>
          <w:lang w:val="hy-AM"/>
        </w:rPr>
        <w:t>կառավարության</w:t>
      </w:r>
      <w:r w:rsidR="00BB281F" w:rsidRPr="000D7BB7">
        <w:rPr>
          <w:rFonts w:ascii="GHEA Grapalat" w:hAnsi="GHEA Grapalat" w:cs="Arial"/>
          <w:shd w:val="clear" w:color="auto" w:fill="FFFFFF"/>
          <w:lang w:val="af-ZA"/>
        </w:rPr>
        <w:t xml:space="preserve"> 2021 </w:t>
      </w:r>
      <w:r w:rsidR="00BB281F" w:rsidRPr="000D7BB7">
        <w:rPr>
          <w:rFonts w:ascii="GHEA Grapalat" w:hAnsi="GHEA Grapalat"/>
          <w:shd w:val="clear" w:color="auto" w:fill="FFFFFF"/>
          <w:lang w:val="hy-AM"/>
        </w:rPr>
        <w:t>օգոստոսի</w:t>
      </w:r>
      <w:r w:rsidR="00BB281F" w:rsidRPr="000D7BB7">
        <w:rPr>
          <w:rFonts w:ascii="GHEA Grapalat" w:hAnsi="GHEA Grapalat" w:cs="Arial"/>
          <w:shd w:val="clear" w:color="auto" w:fill="FFFFFF"/>
          <w:lang w:val="af-ZA"/>
        </w:rPr>
        <w:t xml:space="preserve"> 18-</w:t>
      </w:r>
      <w:r w:rsidR="00BB281F" w:rsidRPr="000D7BB7">
        <w:rPr>
          <w:rFonts w:ascii="GHEA Grapalat" w:hAnsi="GHEA Grapalat"/>
          <w:shd w:val="clear" w:color="auto" w:fill="FFFFFF"/>
          <w:lang w:val="hy-AM"/>
        </w:rPr>
        <w:t>ի</w:t>
      </w:r>
      <w:r w:rsidR="00BB281F" w:rsidRPr="000D7BB7">
        <w:rPr>
          <w:rFonts w:ascii="GHEA Grapalat" w:hAnsi="GHEA Grapalat" w:cs="Arial"/>
          <w:lang w:val="af-ZA"/>
        </w:rPr>
        <w:br/>
      </w:r>
      <w:r w:rsidR="00BB281F" w:rsidRPr="000D7BB7">
        <w:rPr>
          <w:rFonts w:ascii="GHEA Grapalat" w:hAnsi="GHEA Grapalat"/>
          <w:shd w:val="clear" w:color="auto" w:fill="FFFFFF"/>
          <w:lang w:val="hy-AM"/>
        </w:rPr>
        <w:t>թիվ</w:t>
      </w:r>
      <w:r w:rsidR="00BB281F" w:rsidRPr="000D7BB7">
        <w:rPr>
          <w:rFonts w:ascii="GHEA Grapalat" w:hAnsi="GHEA Grapalat" w:cs="Arial"/>
          <w:shd w:val="clear" w:color="auto" w:fill="FFFFFF"/>
          <w:lang w:val="af-ZA"/>
        </w:rPr>
        <w:t xml:space="preserve"> 1363-</w:t>
      </w:r>
      <w:r w:rsidR="00BB281F" w:rsidRPr="000D7BB7">
        <w:rPr>
          <w:rFonts w:ascii="GHEA Grapalat" w:hAnsi="GHEA Grapalat"/>
          <w:shd w:val="clear" w:color="auto" w:fill="FFFFFF"/>
          <w:lang w:val="hy-AM"/>
        </w:rPr>
        <w:t>Ա</w:t>
      </w:r>
      <w:r w:rsidR="00BB281F" w:rsidRPr="000D7BB7">
        <w:rPr>
          <w:rFonts w:ascii="GHEA Grapalat" w:hAnsi="GHEA Grapalat" w:cs="Arial"/>
          <w:shd w:val="clear" w:color="auto" w:fill="FFFFFF"/>
          <w:lang w:val="af-ZA"/>
        </w:rPr>
        <w:t xml:space="preserve"> </w:t>
      </w:r>
      <w:r w:rsidR="00BB281F" w:rsidRPr="000D7BB7">
        <w:rPr>
          <w:rFonts w:ascii="GHEA Grapalat" w:hAnsi="GHEA Grapalat"/>
          <w:shd w:val="clear" w:color="auto" w:fill="FFFFFF"/>
          <w:lang w:val="hy-AM"/>
        </w:rPr>
        <w:t>որոշմամբ</w:t>
      </w:r>
      <w:r w:rsidR="00BB281F" w:rsidRPr="000D7BB7">
        <w:rPr>
          <w:rFonts w:ascii="GHEA Grapalat" w:hAnsi="GHEA Grapalat" w:cs="Arial"/>
          <w:shd w:val="clear" w:color="auto" w:fill="FFFFFF"/>
          <w:lang w:val="af-ZA"/>
        </w:rPr>
        <w:t xml:space="preserve"> </w:t>
      </w:r>
      <w:r w:rsidR="00BB281F" w:rsidRPr="000D7BB7">
        <w:rPr>
          <w:rFonts w:ascii="GHEA Grapalat" w:hAnsi="GHEA Grapalat"/>
          <w:shd w:val="clear" w:color="auto" w:fill="FFFFFF"/>
          <w:lang w:val="hy-AM"/>
        </w:rPr>
        <w:t>հաստատված</w:t>
      </w:r>
      <w:r w:rsidR="00BB281F" w:rsidRPr="000D7BB7">
        <w:rPr>
          <w:rFonts w:ascii="GHEA Grapalat" w:hAnsi="GHEA Grapalat" w:cs="Arial"/>
          <w:shd w:val="clear" w:color="auto" w:fill="FFFFFF"/>
          <w:lang w:val="af-ZA"/>
        </w:rPr>
        <w:t xml:space="preserve"> </w:t>
      </w:r>
      <w:r w:rsidR="00BB281F" w:rsidRPr="000D7BB7">
        <w:rPr>
          <w:rFonts w:ascii="GHEA Grapalat" w:hAnsi="GHEA Grapalat"/>
          <w:shd w:val="clear" w:color="auto" w:fill="FFFFFF"/>
          <w:lang w:val="hy-AM"/>
        </w:rPr>
        <w:t>ՀՀ</w:t>
      </w:r>
      <w:r w:rsidR="00BB281F" w:rsidRPr="000D7BB7">
        <w:rPr>
          <w:rFonts w:ascii="GHEA Grapalat" w:hAnsi="GHEA Grapalat" w:cs="Arial"/>
          <w:shd w:val="clear" w:color="auto" w:fill="FFFFFF"/>
          <w:lang w:val="af-ZA"/>
        </w:rPr>
        <w:t xml:space="preserve"> </w:t>
      </w:r>
      <w:r w:rsidR="00BB281F" w:rsidRPr="000D7BB7">
        <w:rPr>
          <w:rFonts w:ascii="GHEA Grapalat" w:hAnsi="GHEA Grapalat"/>
          <w:shd w:val="clear" w:color="auto" w:fill="FFFFFF"/>
          <w:lang w:val="hy-AM"/>
        </w:rPr>
        <w:t>կառավարության</w:t>
      </w:r>
      <w:r w:rsidR="00BB281F" w:rsidRPr="000D7BB7">
        <w:rPr>
          <w:rFonts w:ascii="Calibri" w:hAnsi="Calibri" w:cs="Calibri"/>
          <w:shd w:val="clear" w:color="auto" w:fill="FFFFFF"/>
          <w:lang w:val="af-ZA"/>
        </w:rPr>
        <w:t> </w:t>
      </w:r>
      <w:r w:rsidR="00BB281F" w:rsidRPr="000D7BB7">
        <w:rPr>
          <w:rFonts w:ascii="GHEA Grapalat" w:hAnsi="GHEA Grapalat"/>
          <w:shd w:val="clear" w:color="auto" w:fill="FFFFFF"/>
          <w:lang w:val="hy-AM"/>
        </w:rPr>
        <w:t>ծրագրի</w:t>
      </w:r>
      <w:r w:rsidR="00BB281F" w:rsidRPr="000D7BB7">
        <w:rPr>
          <w:rFonts w:ascii="GHEA Grapalat" w:hAnsi="GHEA Grapalat" w:cs="Arial"/>
          <w:shd w:val="clear" w:color="auto" w:fill="FFFFFF"/>
          <w:lang w:val="af-ZA"/>
        </w:rPr>
        <w:t xml:space="preserve"> «4.3 </w:t>
      </w:r>
      <w:r w:rsidR="00BB281F" w:rsidRPr="000D7BB7">
        <w:rPr>
          <w:rFonts w:ascii="GHEA Grapalat" w:hAnsi="GHEA Grapalat"/>
          <w:shd w:val="clear" w:color="auto" w:fill="FFFFFF"/>
          <w:lang w:val="hy-AM"/>
        </w:rPr>
        <w:t>ԿՐԹՈՒԹՅՈՒՆ</w:t>
      </w:r>
      <w:r w:rsidR="00BB281F" w:rsidRPr="000D7BB7">
        <w:rPr>
          <w:rFonts w:ascii="GHEA Grapalat" w:hAnsi="GHEA Grapalat" w:cs="Arial"/>
          <w:shd w:val="clear" w:color="auto" w:fill="FFFFFF"/>
          <w:lang w:val="af-ZA"/>
        </w:rPr>
        <w:t>»</w:t>
      </w:r>
      <w:r w:rsidR="00BB281F" w:rsidRPr="000D7BB7">
        <w:rPr>
          <w:rFonts w:ascii="Calibri" w:hAnsi="Calibri" w:cs="Calibri"/>
          <w:shd w:val="clear" w:color="auto" w:fill="FFFFFF"/>
          <w:lang w:val="af-ZA"/>
        </w:rPr>
        <w:t> </w:t>
      </w:r>
      <w:r w:rsidR="00BB281F" w:rsidRPr="000D7BB7">
        <w:rPr>
          <w:rFonts w:ascii="GHEA Grapalat" w:hAnsi="GHEA Grapalat" w:cs="Arial"/>
          <w:lang w:val="af-ZA"/>
        </w:rPr>
        <w:br/>
      </w:r>
      <w:r w:rsidR="00BB281F" w:rsidRPr="000D7BB7">
        <w:rPr>
          <w:rFonts w:ascii="GHEA Grapalat" w:hAnsi="GHEA Grapalat"/>
          <w:shd w:val="clear" w:color="auto" w:fill="FFFFFF"/>
          <w:lang w:val="hy-AM"/>
        </w:rPr>
        <w:t>բաժնի</w:t>
      </w:r>
      <w:r w:rsidR="00BB281F" w:rsidRPr="000D7BB7">
        <w:rPr>
          <w:rFonts w:ascii="Calibri" w:hAnsi="Calibri" w:cs="Calibri"/>
          <w:shd w:val="clear" w:color="auto" w:fill="FFFFFF"/>
          <w:lang w:val="af-ZA"/>
        </w:rPr>
        <w:t> </w:t>
      </w:r>
      <w:r w:rsidR="00BB281F" w:rsidRPr="000D7BB7">
        <w:rPr>
          <w:rFonts w:ascii="GHEA Grapalat" w:hAnsi="GHEA Grapalat" w:cs="Arial"/>
          <w:shd w:val="clear" w:color="auto" w:fill="FFFFFF"/>
          <w:lang w:val="af-ZA"/>
        </w:rPr>
        <w:t xml:space="preserve"> </w:t>
      </w:r>
      <w:r w:rsidR="00BB281F" w:rsidRPr="000D7BB7">
        <w:rPr>
          <w:rFonts w:ascii="GHEA Grapalat" w:hAnsi="GHEA Grapalat" w:cs="Arial"/>
          <w:shd w:val="clear" w:color="auto" w:fill="FFFFFF"/>
          <w:lang w:val="hy-AM"/>
        </w:rPr>
        <w:t xml:space="preserve">1-ին, 2-րդ, 3-րդ </w:t>
      </w:r>
      <w:r w:rsidR="00BB281F" w:rsidRPr="000D7BB7">
        <w:rPr>
          <w:rFonts w:ascii="GHEA Grapalat" w:hAnsi="GHEA Grapalat"/>
          <w:shd w:val="clear" w:color="auto" w:fill="FFFFFF"/>
          <w:lang w:val="hy-AM"/>
        </w:rPr>
        <w:t xml:space="preserve">պարբերությունները և 3-րդ պարբերության 1-ին, 2-րդ </w:t>
      </w:r>
      <w:r w:rsidR="00BB281F" w:rsidRPr="000D7BB7">
        <w:rPr>
          <w:rFonts w:ascii="GHEA Grapalat" w:hAnsi="GHEA Grapalat" w:cs="Arial"/>
          <w:shd w:val="clear" w:color="auto" w:fill="FFFFFF"/>
          <w:lang w:val="hy-AM"/>
        </w:rPr>
        <w:t xml:space="preserve"> </w:t>
      </w:r>
      <w:r w:rsidR="00BB281F" w:rsidRPr="000D7BB7">
        <w:rPr>
          <w:rFonts w:ascii="GHEA Grapalat" w:hAnsi="GHEA Grapalat"/>
          <w:shd w:val="clear" w:color="auto" w:fill="FFFFFF"/>
          <w:lang w:val="hy-AM"/>
        </w:rPr>
        <w:t>ենթակետերի պահանջներ</w:t>
      </w:r>
      <w:r w:rsidR="00BB281F">
        <w:rPr>
          <w:rFonts w:ascii="GHEA Grapalat" w:hAnsi="GHEA Grapalat"/>
          <w:shd w:val="clear" w:color="auto" w:fill="FFFFFF"/>
          <w:lang w:val="hy-AM"/>
        </w:rPr>
        <w:t>ից:</w:t>
      </w:r>
    </w:p>
    <w:p w14:paraId="0BC24164" w14:textId="4F38669A" w:rsidR="00BF0798" w:rsidRPr="00BB281F" w:rsidRDefault="007A1103" w:rsidP="00BB281F">
      <w:pPr>
        <w:pStyle w:val="NoSpacing"/>
        <w:spacing w:line="360" w:lineRule="auto"/>
        <w:ind w:firstLine="360"/>
        <w:jc w:val="both"/>
        <w:rPr>
          <w:rFonts w:ascii="GHEA Grapalat" w:hAnsi="GHEA Grapalat"/>
          <w:lang w:val="hy-AM"/>
        </w:rPr>
      </w:pPr>
      <w:r w:rsidRPr="00BB281F">
        <w:rPr>
          <w:rFonts w:ascii="GHEA Grapalat" w:hAnsi="GHEA Grapalat"/>
          <w:bCs/>
          <w:u w:color="000000"/>
          <w:lang w:val="hy-AM"/>
        </w:rPr>
        <w:t xml:space="preserve">Միջոցառման իրականացումը բխում է </w:t>
      </w:r>
      <w:r w:rsidRPr="00BB281F">
        <w:rPr>
          <w:rFonts w:ascii="GHEA Grapalat" w:hAnsi="GHEA Grapalat"/>
          <w:lang w:val="hy-AM"/>
        </w:rPr>
        <w:t xml:space="preserve">Հայաստանի Հանրապետության կառավարության 2021 </w:t>
      </w:r>
      <w:r w:rsidR="00744FA3" w:rsidRPr="00BB281F">
        <w:rPr>
          <w:rFonts w:ascii="GHEA Grapalat" w:hAnsi="GHEA Grapalat"/>
          <w:lang w:val="hy-AM"/>
        </w:rPr>
        <w:t xml:space="preserve"> </w:t>
      </w:r>
      <w:r w:rsidRPr="00BB281F">
        <w:rPr>
          <w:rFonts w:ascii="GHEA Grapalat" w:hAnsi="GHEA Grapalat"/>
          <w:lang w:val="hy-AM"/>
        </w:rPr>
        <w:t xml:space="preserve">թվականի նոյեմբերի 18-ի՝ </w:t>
      </w:r>
      <w:r w:rsidRPr="00BB281F">
        <w:rPr>
          <w:rFonts w:ascii="GHEA Grapalat" w:hAnsi="GHEA Grapalat"/>
          <w:b/>
          <w:noProof/>
          <w:lang w:val="hy-AM"/>
        </w:rPr>
        <w:t>«</w:t>
      </w:r>
      <w:r w:rsidRPr="00BB281F">
        <w:rPr>
          <w:rFonts w:ascii="GHEA Grapalat" w:hAnsi="GHEA Grapalat"/>
          <w:noProof/>
          <w:lang w:val="hy-AM"/>
        </w:rPr>
        <w:t>Հ</w:t>
      </w:r>
      <w:r w:rsidRPr="00BB281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BB281F">
        <w:rPr>
          <w:rFonts w:ascii="GHEA Grapalat" w:hAnsi="GHEA Grapalat"/>
          <w:b/>
          <w:noProof/>
          <w:lang w:val="hy-AM"/>
        </w:rPr>
        <w:t xml:space="preserve">» </w:t>
      </w:r>
      <w:r w:rsidRPr="00BB281F">
        <w:rPr>
          <w:rFonts w:ascii="GHEA Grapalat" w:hAnsi="GHEA Grapalat"/>
          <w:lang w:val="hy-AM"/>
        </w:rPr>
        <w:t>N 1902-Լ որոշմամբ հաստատված հավելված 1-ի 8.2 կետի կատարումն ապահովելու անհրաժեշտությունից:</w:t>
      </w:r>
    </w:p>
    <w:p w14:paraId="34EEF75D" w14:textId="11E50350" w:rsidR="00276518" w:rsidRPr="00BB281F" w:rsidRDefault="00894576" w:rsidP="00BB281F">
      <w:pPr>
        <w:pStyle w:val="NoSpacing"/>
        <w:spacing w:line="360" w:lineRule="auto"/>
        <w:ind w:firstLine="360"/>
        <w:jc w:val="both"/>
        <w:rPr>
          <w:rFonts w:ascii="GHEA Grapalat" w:hAnsi="GHEA Grapalat"/>
          <w:lang w:val="hy-AM" w:eastAsia="ru-RU"/>
        </w:rPr>
      </w:pPr>
      <w:r w:rsidRPr="00BB281F">
        <w:rPr>
          <w:rFonts w:ascii="GHEA Grapalat" w:hAnsi="GHEA Grapalat"/>
          <w:b/>
          <w:bCs/>
          <w:bdr w:val="none" w:sz="0" w:space="0" w:color="auto" w:frame="1"/>
          <w:lang w:val="hy-AM" w:eastAsia="ru-RU"/>
        </w:rPr>
        <w:t xml:space="preserve">2. </w:t>
      </w:r>
      <w:r w:rsidR="00276518" w:rsidRPr="00BB281F">
        <w:rPr>
          <w:rFonts w:ascii="GHEA Grapalat" w:hAnsi="GHEA Grapalat"/>
          <w:b/>
          <w:bCs/>
          <w:bdr w:val="none" w:sz="0" w:space="0" w:color="auto" w:frame="1"/>
          <w:lang w:val="hy-AM" w:eastAsia="ru-RU"/>
        </w:rPr>
        <w:t>Կարգավորման հարաբերությունների ներկա վիճակը և առկա խնդիրները</w:t>
      </w:r>
      <w:r w:rsidR="00BF0798" w:rsidRPr="00BB281F">
        <w:rPr>
          <w:rFonts w:ascii="GHEA Grapalat" w:hAnsi="GHEA Grapalat"/>
          <w:b/>
          <w:bCs/>
          <w:bdr w:val="none" w:sz="0" w:space="0" w:color="auto" w:frame="1"/>
          <w:lang w:val="hy-AM" w:eastAsia="ru-RU"/>
        </w:rPr>
        <w:t xml:space="preserve">, </w:t>
      </w:r>
      <w:r w:rsidR="00BF0798" w:rsidRPr="00BB281F">
        <w:rPr>
          <w:rFonts w:ascii="GHEA Grapalat" w:hAnsi="GHEA Grapalat"/>
          <w:b/>
          <w:lang w:val="hy-AM"/>
        </w:rPr>
        <w:t>առաջարկվող լուծումները</w:t>
      </w:r>
      <w:r w:rsidR="00986378" w:rsidRPr="00BB281F">
        <w:rPr>
          <w:rFonts w:ascii="GHEA Grapalat" w:hAnsi="GHEA Grapalat"/>
          <w:b/>
          <w:bCs/>
          <w:bdr w:val="none" w:sz="0" w:space="0" w:color="auto" w:frame="1"/>
          <w:lang w:val="hy-AM" w:eastAsia="ru-RU"/>
        </w:rPr>
        <w:t>.</w:t>
      </w:r>
    </w:p>
    <w:p w14:paraId="7D2BBF84" w14:textId="43003B04" w:rsidR="002C258B" w:rsidRPr="00BB281F" w:rsidRDefault="002C258B" w:rsidP="00BB281F">
      <w:pPr>
        <w:pStyle w:val="ListParagraph"/>
        <w:tabs>
          <w:tab w:val="left" w:pos="360"/>
        </w:tabs>
        <w:spacing w:line="360" w:lineRule="auto"/>
        <w:ind w:left="0"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Երկրի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զարգացման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կարևորագույն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գրավականը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մարդկային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կապիտալի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զարգացումն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է</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հնարավորություն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է</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տալիս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յուրաքանչյուր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քաղաքացու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լիարժեք</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օգտագործել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ներուժն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կարողությունները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դրանով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նպաստելով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երկրի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զարգացմանը։</w:t>
      </w:r>
      <w:r w:rsidRPr="00BB281F">
        <w:rPr>
          <w:rFonts w:ascii="GHEA Grapalat" w:eastAsia="GHEA Grapalat" w:hAnsi="GHEA Grapalat" w:cs="Times New Roman"/>
          <w:sz w:val="24"/>
          <w:szCs w:val="24"/>
          <w:lang w:val="es-ES_tradnl"/>
        </w:rPr>
        <w:t xml:space="preserve"> </w:t>
      </w:r>
    </w:p>
    <w:p w14:paraId="054C2DBF" w14:textId="380477FA" w:rsidR="005B4F55" w:rsidRPr="00BB281F" w:rsidRDefault="005B4F55" w:rsidP="00BB281F">
      <w:pPr>
        <w:tabs>
          <w:tab w:val="left" w:pos="720"/>
        </w:tabs>
        <w:spacing w:line="360" w:lineRule="auto"/>
        <w:ind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es-ES_tradnl"/>
        </w:rPr>
        <w:t xml:space="preserve">2020 </w:t>
      </w:r>
      <w:proofErr w:type="spellStart"/>
      <w:r w:rsidRPr="00BB281F">
        <w:rPr>
          <w:rFonts w:ascii="GHEA Grapalat" w:eastAsia="GHEA Grapalat" w:hAnsi="GHEA Grapalat" w:cs="Times New Roman"/>
          <w:sz w:val="24"/>
          <w:szCs w:val="24"/>
        </w:rPr>
        <w:t>թվականին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հրապարակված</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մարդկային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կապիտալի</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ինդեքսի</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համաձայն</w:t>
      </w:r>
      <w:proofErr w:type="spellEnd"/>
      <w:r w:rsidR="00FE0A7E" w:rsidRPr="00BB281F">
        <w:rPr>
          <w:rFonts w:ascii="GHEA Grapalat" w:eastAsia="GHEA Grapalat" w:hAnsi="GHEA Grapalat" w:cs="Times New Roman"/>
          <w:sz w:val="24"/>
          <w:szCs w:val="24"/>
          <w:lang w:val="hy-AM"/>
        </w:rPr>
        <w:t>՝</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 xml:space="preserve">հանրակրթության ոլորտում գրանցված </w:t>
      </w:r>
      <w:r w:rsidR="00FE0A7E" w:rsidRPr="00BB281F">
        <w:rPr>
          <w:rFonts w:ascii="GHEA Grapalat" w:eastAsia="GHEA Grapalat" w:hAnsi="GHEA Grapalat" w:cs="Times New Roman"/>
          <w:sz w:val="24"/>
          <w:szCs w:val="24"/>
          <w:lang w:val="hy-AM"/>
        </w:rPr>
        <w:t>ցածր</w:t>
      </w:r>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ցուցանիշի</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համար</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հիմք</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են</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ծառայել</w:t>
      </w:r>
      <w:proofErr w:type="spellEnd"/>
      <w:r w:rsidR="00FE0A7E" w:rsidRPr="00BB281F">
        <w:rPr>
          <w:rFonts w:ascii="GHEA Grapalat" w:eastAsia="GHEA Grapalat" w:hAnsi="GHEA Grapalat" w:cs="Times New Roman"/>
          <w:sz w:val="24"/>
          <w:szCs w:val="24"/>
          <w:lang w:val="es-ES_tradnl"/>
        </w:rPr>
        <w:t xml:space="preserve"> 2015</w:t>
      </w:r>
      <w:r w:rsidR="00FE0A7E" w:rsidRPr="00BB281F">
        <w:rPr>
          <w:rFonts w:ascii="GHEA Grapalat" w:eastAsia="GHEA Grapalat" w:hAnsi="GHEA Grapalat" w:cs="Times New Roman"/>
          <w:sz w:val="24"/>
          <w:szCs w:val="24"/>
        </w:rPr>
        <w:t>թ</w:t>
      </w:r>
      <w:r w:rsidR="00FE0A7E" w:rsidRPr="00BB281F">
        <w:rPr>
          <w:rFonts w:ascii="GHEA Grapalat" w:eastAsia="GHEA Grapalat" w:hAnsi="GHEA Grapalat" w:cs="Times New Roman"/>
          <w:sz w:val="24"/>
          <w:szCs w:val="24"/>
          <w:lang w:val="es-ES_tradnl"/>
        </w:rPr>
        <w:t>. TIMSS-</w:t>
      </w:r>
      <w:r w:rsidR="00FE0A7E" w:rsidRPr="00BB281F">
        <w:rPr>
          <w:rFonts w:ascii="GHEA Grapalat" w:eastAsia="GHEA Grapalat" w:hAnsi="GHEA Grapalat" w:cs="Times New Roman"/>
          <w:sz w:val="24"/>
          <w:szCs w:val="24"/>
        </w:rPr>
        <w:t>ի</w:t>
      </w:r>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lang w:val="es-ES_tradnl"/>
        </w:rPr>
        <w:t>Trends</w:t>
      </w:r>
      <w:proofErr w:type="spellEnd"/>
      <w:r w:rsidR="00FE0A7E" w:rsidRPr="00BB281F">
        <w:rPr>
          <w:rFonts w:ascii="GHEA Grapalat" w:eastAsia="GHEA Grapalat" w:hAnsi="GHEA Grapalat" w:cs="Times New Roman"/>
          <w:sz w:val="24"/>
          <w:szCs w:val="24"/>
          <w:lang w:val="es-ES_tradnl"/>
        </w:rPr>
        <w:t xml:space="preserve"> in International </w:t>
      </w:r>
      <w:proofErr w:type="spellStart"/>
      <w:r w:rsidR="00FE0A7E" w:rsidRPr="00BB281F">
        <w:rPr>
          <w:rFonts w:ascii="GHEA Grapalat" w:eastAsia="GHEA Grapalat" w:hAnsi="GHEA Grapalat" w:cs="Times New Roman"/>
          <w:sz w:val="24"/>
          <w:szCs w:val="24"/>
          <w:lang w:val="es-ES_tradnl"/>
        </w:rPr>
        <w:t>Mathematics</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lang w:val="es-ES_tradnl"/>
        </w:rPr>
        <w:t>Science</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lang w:val="es-ES_tradnl"/>
        </w:rPr>
        <w:t>Study</w:t>
      </w:r>
      <w:proofErr w:type="spellEnd"/>
      <w:r w:rsidR="00FE0A7E" w:rsidRPr="00BB281F">
        <w:rPr>
          <w:rFonts w:ascii="GHEA Grapalat" w:eastAsia="GHEA Grapalat" w:hAnsi="GHEA Grapalat" w:cs="Times New Roman"/>
          <w:sz w:val="24"/>
          <w:szCs w:val="24"/>
          <w:lang w:val="es-ES_tradnl"/>
        </w:rPr>
        <w:t>-</w:t>
      </w:r>
      <w:proofErr w:type="spellStart"/>
      <w:r w:rsidR="00FE0A7E" w:rsidRPr="00BB281F">
        <w:rPr>
          <w:rFonts w:ascii="GHEA Grapalat" w:eastAsia="GHEA Grapalat" w:hAnsi="GHEA Grapalat" w:cs="Times New Roman"/>
          <w:sz w:val="24"/>
          <w:szCs w:val="24"/>
        </w:rPr>
        <w:t>Մաթեմատիկայի</w:t>
      </w:r>
      <w:proofErr w:type="spellEnd"/>
      <w:r w:rsidR="00FE0A7E" w:rsidRPr="00BB281F">
        <w:rPr>
          <w:rFonts w:ascii="GHEA Grapalat" w:eastAsia="GHEA Grapalat" w:hAnsi="GHEA Grapalat" w:cs="Times New Roman"/>
          <w:sz w:val="24"/>
          <w:szCs w:val="24"/>
          <w:lang w:val="es-ES_tradnl"/>
        </w:rPr>
        <w:t xml:space="preserve"> </w:t>
      </w:r>
      <w:r w:rsidR="00FE0A7E" w:rsidRPr="00BB281F">
        <w:rPr>
          <w:rFonts w:ascii="GHEA Grapalat" w:eastAsia="GHEA Grapalat" w:hAnsi="GHEA Grapalat" w:cs="Times New Roman"/>
          <w:sz w:val="24"/>
          <w:szCs w:val="24"/>
        </w:rPr>
        <w:t>և</w:t>
      </w:r>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բնագիտության</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միջազգային</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միտումների</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ուսումնասիրություն</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միջազգային</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ստուգատեսի</w:t>
      </w:r>
      <w:proofErr w:type="spellEnd"/>
      <w:r w:rsidR="00FE0A7E" w:rsidRPr="00BB281F">
        <w:rPr>
          <w:rFonts w:ascii="GHEA Grapalat" w:eastAsia="GHEA Grapalat" w:hAnsi="GHEA Grapalat" w:cs="Times New Roman"/>
          <w:sz w:val="24"/>
          <w:szCs w:val="24"/>
          <w:lang w:val="es-ES_tradnl"/>
        </w:rPr>
        <w:t xml:space="preserve"> </w:t>
      </w:r>
      <w:proofErr w:type="spellStart"/>
      <w:r w:rsidR="00FE0A7E" w:rsidRPr="00BB281F">
        <w:rPr>
          <w:rFonts w:ascii="GHEA Grapalat" w:eastAsia="GHEA Grapalat" w:hAnsi="GHEA Grapalat" w:cs="Times New Roman"/>
          <w:sz w:val="24"/>
          <w:szCs w:val="24"/>
        </w:rPr>
        <w:t>արդյունքները</w:t>
      </w:r>
      <w:proofErr w:type="spellEnd"/>
      <w:r w:rsidR="00FE0A7E" w:rsidRPr="00BB281F">
        <w:rPr>
          <w:rFonts w:ascii="GHEA Grapalat" w:eastAsia="GHEA Grapalat" w:hAnsi="GHEA Grapalat" w:cs="Times New Roman"/>
          <w:sz w:val="24"/>
          <w:szCs w:val="24"/>
        </w:rPr>
        <w:t>։</w:t>
      </w:r>
    </w:p>
    <w:p w14:paraId="79527B09" w14:textId="6B68991C" w:rsidR="00657E17" w:rsidRPr="00BB281F" w:rsidRDefault="00657E17" w:rsidP="00BB281F">
      <w:pPr>
        <w:pStyle w:val="ListParagraph"/>
        <w:tabs>
          <w:tab w:val="left" w:pos="360"/>
        </w:tabs>
        <w:spacing w:line="360" w:lineRule="auto"/>
        <w:ind w:left="0"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Ուսումնասիրությունները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ցույց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տալիս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Հայաստանում</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այսօր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ծնված</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երեխան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երկրում</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գործող</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կրթության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համակարգի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միջով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ամբողջությամբ</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անցնելով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լիովին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առողջ</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լինելով՝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lastRenderedPageBreak/>
        <w:t>հնարավոր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կարողությունները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կիրացնի</w:t>
      </w:r>
      <w:r w:rsidRPr="00BB281F">
        <w:rPr>
          <w:rFonts w:ascii="GHEA Grapalat" w:eastAsia="GHEA Grapalat" w:hAnsi="GHEA Grapalat" w:cs="Times New Roman"/>
          <w:sz w:val="24"/>
          <w:szCs w:val="24"/>
          <w:lang w:val="es-ES_tradnl"/>
        </w:rPr>
        <w:t xml:space="preserve"> 57 </w:t>
      </w:r>
      <w:r w:rsidRPr="00BB281F">
        <w:rPr>
          <w:rFonts w:ascii="GHEA Grapalat" w:eastAsia="GHEA Grapalat" w:hAnsi="GHEA Grapalat" w:cs="Times New Roman"/>
          <w:sz w:val="24"/>
          <w:szCs w:val="24"/>
          <w:lang w:val="hy-AM"/>
        </w:rPr>
        <w:t>տոկոսով։</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Սա</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նշանակում</w:t>
      </w:r>
      <w:proofErr w:type="spellEnd"/>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է</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որ</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մասնավորապես</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ներկայիս</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կրթական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համակարգն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ընդամենը</w:t>
      </w:r>
      <w:proofErr w:type="spellEnd"/>
      <w:r w:rsidRPr="00BB281F">
        <w:rPr>
          <w:rFonts w:ascii="GHEA Grapalat" w:eastAsia="GHEA Grapalat" w:hAnsi="GHEA Grapalat" w:cs="Times New Roman"/>
          <w:sz w:val="24"/>
          <w:szCs w:val="24"/>
          <w:lang w:val="es-ES_tradnl"/>
        </w:rPr>
        <w:t xml:space="preserve"> 57 </w:t>
      </w:r>
      <w:proofErr w:type="spellStart"/>
      <w:r w:rsidRPr="00BB281F">
        <w:rPr>
          <w:rFonts w:ascii="GHEA Grapalat" w:eastAsia="GHEA Grapalat" w:hAnsi="GHEA Grapalat" w:cs="Times New Roman"/>
          <w:sz w:val="24"/>
          <w:szCs w:val="24"/>
        </w:rPr>
        <w:t>տոկոսով</w:t>
      </w:r>
      <w:proofErr w:type="spellEnd"/>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է</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կարողանում</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բացահայտել</w:t>
      </w:r>
      <w:proofErr w:type="spellEnd"/>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և</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զարգացնել</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քաղաքացու</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ներուժն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ու</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կարողությունները</w:t>
      </w:r>
      <w:proofErr w:type="spellEnd"/>
      <w:r w:rsidRPr="00BB281F">
        <w:rPr>
          <w:rFonts w:ascii="GHEA Grapalat" w:eastAsia="GHEA Grapalat" w:hAnsi="GHEA Grapalat" w:cs="Times New Roman"/>
          <w:sz w:val="24"/>
          <w:szCs w:val="24"/>
        </w:rPr>
        <w:t>։</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Այս</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հանգամանքն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էապես</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ազդում</w:t>
      </w:r>
      <w:proofErr w:type="spellEnd"/>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է</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երկրի</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տնտեսական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զարգացման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վրա</w:t>
      </w:r>
      <w:proofErr w:type="spellEnd"/>
      <w:r w:rsidRPr="00BB281F">
        <w:rPr>
          <w:rFonts w:ascii="GHEA Grapalat" w:eastAsia="GHEA Grapalat" w:hAnsi="GHEA Grapalat" w:cs="Times New Roman"/>
          <w:sz w:val="24"/>
          <w:szCs w:val="24"/>
          <w:lang w:val="hy-AM"/>
        </w:rPr>
        <w:t xml:space="preserve"> և</w:t>
      </w:r>
      <w:r w:rsidRPr="00BB281F">
        <w:rPr>
          <w:rFonts w:ascii="GHEA Grapalat" w:eastAsia="GHEA Grapalat" w:hAnsi="GHEA Grapalat" w:cs="Times New Roman"/>
          <w:sz w:val="24"/>
          <w:szCs w:val="24"/>
          <w:lang w:val="es-ES_tradnl"/>
        </w:rPr>
        <w:t xml:space="preserve"> </w:t>
      </w:r>
      <w:proofErr w:type="spellStart"/>
      <w:r w:rsidRPr="00BB281F">
        <w:rPr>
          <w:rStyle w:val="Hyperlink0"/>
          <w:rFonts w:cs="Times New Roman"/>
          <w:color w:val="auto"/>
        </w:rPr>
        <w:t>ակնհայտ</w:t>
      </w:r>
      <w:proofErr w:type="spellEnd"/>
      <w:r w:rsidRPr="00BB281F">
        <w:rPr>
          <w:rStyle w:val="Hyperlink0"/>
          <w:rFonts w:cs="Times New Roman"/>
          <w:color w:val="auto"/>
          <w:lang w:val="es-ES_tradnl"/>
        </w:rPr>
        <w:t xml:space="preserve"> </w:t>
      </w:r>
      <w:r w:rsidRPr="00BB281F">
        <w:rPr>
          <w:rStyle w:val="Hyperlink0"/>
          <w:rFonts w:cs="Times New Roman"/>
          <w:color w:val="auto"/>
        </w:rPr>
        <w:t>է</w:t>
      </w:r>
      <w:r w:rsidRPr="00BB281F">
        <w:rPr>
          <w:rStyle w:val="Hyperlink0"/>
          <w:rFonts w:cs="Times New Roman"/>
          <w:color w:val="auto"/>
          <w:lang w:val="es-ES_tradnl"/>
        </w:rPr>
        <w:t xml:space="preserve"> </w:t>
      </w:r>
      <w:proofErr w:type="spellStart"/>
      <w:r w:rsidRPr="00BB281F">
        <w:rPr>
          <w:rStyle w:val="Hyperlink0"/>
          <w:rFonts w:cs="Times New Roman"/>
          <w:color w:val="auto"/>
        </w:rPr>
        <w:t>դարձնում</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մարդկային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կապիտալի</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զարգացման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այդ</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թվում</w:t>
      </w:r>
      <w:proofErr w:type="spellEnd"/>
      <w:r w:rsidRPr="00BB281F">
        <w:rPr>
          <w:rStyle w:val="Hyperlink0"/>
          <w:rFonts w:cs="Times New Roman"/>
          <w:color w:val="auto"/>
        </w:rPr>
        <w:t>՝</w:t>
      </w:r>
      <w:r w:rsidRPr="00BB281F">
        <w:rPr>
          <w:rStyle w:val="Hyperlink0"/>
          <w:rFonts w:cs="Times New Roman"/>
          <w:color w:val="auto"/>
          <w:lang w:val="es-ES_tradnl"/>
        </w:rPr>
        <w:t xml:space="preserve"> </w:t>
      </w:r>
      <w:proofErr w:type="spellStart"/>
      <w:r w:rsidRPr="00BB281F">
        <w:rPr>
          <w:rStyle w:val="Hyperlink0"/>
          <w:rFonts w:cs="Times New Roman"/>
          <w:color w:val="auto"/>
        </w:rPr>
        <w:t>կրթության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որակի</w:t>
      </w:r>
      <w:proofErr w:type="spellEnd"/>
      <w:r w:rsidRPr="00BB281F">
        <w:rPr>
          <w:rStyle w:val="Hyperlink0"/>
          <w:rFonts w:cs="Times New Roman"/>
          <w:color w:val="auto"/>
          <w:lang w:val="es-ES_tradnl"/>
        </w:rPr>
        <w:t xml:space="preserve"> </w:t>
      </w:r>
      <w:r w:rsidRPr="00BB281F">
        <w:rPr>
          <w:rStyle w:val="Hyperlink0"/>
          <w:rFonts w:cs="Times New Roman"/>
          <w:color w:val="auto"/>
        </w:rPr>
        <w:t>և</w:t>
      </w:r>
      <w:r w:rsidRPr="00BB281F">
        <w:rPr>
          <w:rStyle w:val="Hyperlink0"/>
          <w:rFonts w:cs="Times New Roman"/>
          <w:color w:val="auto"/>
          <w:lang w:val="es-ES_tradnl"/>
        </w:rPr>
        <w:t xml:space="preserve"> </w:t>
      </w:r>
      <w:proofErr w:type="spellStart"/>
      <w:r w:rsidRPr="00BB281F">
        <w:rPr>
          <w:rStyle w:val="Hyperlink0"/>
          <w:rFonts w:cs="Times New Roman"/>
          <w:color w:val="auto"/>
        </w:rPr>
        <w:t>արդյունավետության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շեշտակի</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բարձրացման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հրամայականը</w:t>
      </w:r>
      <w:proofErr w:type="spellEnd"/>
      <w:r w:rsidRPr="00BB281F">
        <w:rPr>
          <w:rStyle w:val="Hyperlink0"/>
          <w:rFonts w:cs="Times New Roman"/>
          <w:color w:val="auto"/>
        </w:rPr>
        <w:t>։</w:t>
      </w:r>
      <w:r w:rsidRPr="00BB281F">
        <w:rPr>
          <w:rStyle w:val="Hyperlink0"/>
          <w:rFonts w:cs="Times New Roman"/>
          <w:color w:val="auto"/>
          <w:lang w:val="es-ES_tradnl"/>
        </w:rPr>
        <w:t xml:space="preserve"> </w:t>
      </w:r>
      <w:proofErr w:type="spellStart"/>
      <w:r w:rsidRPr="00BB281F">
        <w:rPr>
          <w:rStyle w:val="Hyperlink0"/>
          <w:rFonts w:cs="Times New Roman"/>
          <w:color w:val="auto"/>
        </w:rPr>
        <w:t>Կրթության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որակի</w:t>
      </w:r>
      <w:proofErr w:type="spellEnd"/>
      <w:r w:rsidRPr="00BB281F">
        <w:rPr>
          <w:rStyle w:val="Hyperlink0"/>
          <w:rFonts w:cs="Times New Roman"/>
          <w:color w:val="auto"/>
          <w:lang w:val="es-ES_tradnl"/>
        </w:rPr>
        <w:t xml:space="preserve"> </w:t>
      </w:r>
      <w:r w:rsidRPr="00BB281F">
        <w:rPr>
          <w:rStyle w:val="Hyperlink0"/>
          <w:rFonts w:cs="Times New Roman"/>
          <w:color w:val="auto"/>
        </w:rPr>
        <w:t>և</w:t>
      </w:r>
      <w:r w:rsidRPr="00BB281F">
        <w:rPr>
          <w:rStyle w:val="Hyperlink0"/>
          <w:rFonts w:cs="Times New Roman"/>
          <w:color w:val="auto"/>
          <w:lang w:val="es-ES_tradnl"/>
        </w:rPr>
        <w:t xml:space="preserve"> </w:t>
      </w:r>
      <w:proofErr w:type="spellStart"/>
      <w:r w:rsidRPr="00BB281F">
        <w:rPr>
          <w:rStyle w:val="Hyperlink0"/>
          <w:rFonts w:cs="Times New Roman"/>
          <w:color w:val="auto"/>
        </w:rPr>
        <w:t>արդյունավետության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բարձրացման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տեսանկյունից</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առանցքային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են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ստորև</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ներկայացվող</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գործոնները</w:t>
      </w:r>
      <w:proofErr w:type="spellEnd"/>
      <w:r w:rsidRPr="00BB281F">
        <w:rPr>
          <w:rStyle w:val="Hyperlink0"/>
          <w:rFonts w:cs="Times New Roman"/>
          <w:color w:val="auto"/>
        </w:rPr>
        <w:t>։</w:t>
      </w:r>
      <w:r w:rsidRPr="00BB281F">
        <w:rPr>
          <w:rStyle w:val="Hyperlink0"/>
          <w:rFonts w:cs="Times New Roman"/>
          <w:color w:val="auto"/>
          <w:lang w:val="es-ES_tradnl"/>
        </w:rPr>
        <w:t xml:space="preserve"> </w:t>
      </w:r>
      <w:proofErr w:type="spellStart"/>
      <w:r w:rsidRPr="00BB281F">
        <w:rPr>
          <w:rStyle w:val="Hyperlink0"/>
          <w:rFonts w:cs="Times New Roman"/>
          <w:color w:val="auto"/>
        </w:rPr>
        <w:t>Միաժամանակ</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ստորև</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ներկայացվում</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են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ըստ</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ամեն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ուղղության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անհրաժեշտ</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քայլերը</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որոնք</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թույլ</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կտան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հանրակրթության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ավարտին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երեխայի</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կարողությունների</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իրացման</w:t>
      </w:r>
      <w:proofErr w:type="spellEnd"/>
      <w:r w:rsidRPr="00BB281F">
        <w:rPr>
          <w:rStyle w:val="Hyperlink0"/>
          <w:rFonts w:cs="Times New Roman"/>
          <w:color w:val="auto"/>
          <w:lang w:val="es-ES_tradnl"/>
        </w:rPr>
        <w:t xml:space="preserve"> </w:t>
      </w:r>
      <w:proofErr w:type="spellStart"/>
      <w:r w:rsidRPr="00BB281F">
        <w:rPr>
          <w:rStyle w:val="Hyperlink0"/>
          <w:rFonts w:cs="Times New Roman"/>
          <w:color w:val="auto"/>
        </w:rPr>
        <w:t>աստիճանը</w:t>
      </w:r>
      <w:proofErr w:type="spellEnd"/>
      <w:r w:rsidRPr="00BB281F">
        <w:rPr>
          <w:rStyle w:val="Hyperlink0"/>
          <w:rFonts w:cs="Times New Roman"/>
          <w:color w:val="auto"/>
          <w:lang w:val="es-ES_tradnl"/>
        </w:rPr>
        <w:t xml:space="preserve"> </w:t>
      </w:r>
      <w:r w:rsidR="00384D05" w:rsidRPr="00BB281F">
        <w:rPr>
          <w:rStyle w:val="Hyperlink0"/>
          <w:rFonts w:cs="Times New Roman"/>
          <w:color w:val="auto"/>
          <w:lang w:val="hy-AM"/>
        </w:rPr>
        <w:t>հասցնել</w:t>
      </w:r>
      <w:r w:rsidRPr="00BB281F">
        <w:rPr>
          <w:rStyle w:val="Hyperlink0"/>
          <w:rFonts w:cs="Times New Roman"/>
          <w:color w:val="auto"/>
          <w:lang w:val="es-ES_tradnl"/>
        </w:rPr>
        <w:t xml:space="preserve"> </w:t>
      </w:r>
      <w:proofErr w:type="spellStart"/>
      <w:r w:rsidRPr="00BB281F">
        <w:rPr>
          <w:rStyle w:val="Hyperlink0"/>
          <w:rFonts w:cs="Times New Roman"/>
          <w:color w:val="auto"/>
        </w:rPr>
        <w:t>մինչև</w:t>
      </w:r>
      <w:proofErr w:type="spellEnd"/>
      <w:r w:rsidRPr="00BB281F">
        <w:rPr>
          <w:rStyle w:val="Hyperlink0"/>
          <w:rFonts w:cs="Times New Roman"/>
          <w:color w:val="auto"/>
          <w:lang w:val="es-ES_tradnl"/>
        </w:rPr>
        <w:t xml:space="preserve"> 85 </w:t>
      </w:r>
      <w:proofErr w:type="spellStart"/>
      <w:r w:rsidRPr="00BB281F">
        <w:rPr>
          <w:rStyle w:val="Hyperlink0"/>
          <w:rFonts w:cs="Times New Roman"/>
          <w:color w:val="auto"/>
        </w:rPr>
        <w:t>տոկոս</w:t>
      </w:r>
      <w:proofErr w:type="spellEnd"/>
      <w:r w:rsidR="00384D05" w:rsidRPr="00BB281F">
        <w:rPr>
          <w:rStyle w:val="Hyperlink0"/>
          <w:rFonts w:cs="Times New Roman"/>
          <w:color w:val="auto"/>
          <w:lang w:val="hy-AM"/>
        </w:rPr>
        <w:t>իի</w:t>
      </w:r>
      <w:r w:rsidRPr="00BB281F">
        <w:rPr>
          <w:rStyle w:val="Hyperlink0"/>
          <w:rFonts w:cs="Times New Roman"/>
          <w:color w:val="auto"/>
        </w:rPr>
        <w:t>։</w:t>
      </w:r>
    </w:p>
    <w:p w14:paraId="6C46F031" w14:textId="77777777" w:rsidR="00657E17" w:rsidRPr="00BB281F" w:rsidRDefault="00657E17" w:rsidP="00BB281F">
      <w:pPr>
        <w:pStyle w:val="ListParagraph"/>
        <w:tabs>
          <w:tab w:val="left" w:pos="360"/>
        </w:tabs>
        <w:spacing w:line="360" w:lineRule="auto"/>
        <w:ind w:left="0"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es-ES_tradnl"/>
        </w:rPr>
        <w:t>1.</w:t>
      </w:r>
      <w:proofErr w:type="spellStart"/>
      <w:r w:rsidRPr="00BB281F">
        <w:rPr>
          <w:rFonts w:ascii="GHEA Grapalat" w:eastAsia="GHEA Grapalat" w:hAnsi="GHEA Grapalat" w:cs="Times New Roman"/>
          <w:sz w:val="24"/>
          <w:szCs w:val="24"/>
        </w:rPr>
        <w:t>Վաղ</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մանկության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զարգացում</w:t>
      </w:r>
      <w:proofErr w:type="spellEnd"/>
      <w:r w:rsidRPr="00BB281F">
        <w:rPr>
          <w:rFonts w:ascii="GHEA Grapalat" w:eastAsia="GHEA Grapalat" w:hAnsi="GHEA Grapalat" w:cs="Times New Roman"/>
          <w:sz w:val="24"/>
          <w:szCs w:val="24"/>
          <w:lang w:val="hy-AM"/>
        </w:rPr>
        <w:t>,</w:t>
      </w:r>
      <w:r w:rsidRPr="00BB281F">
        <w:rPr>
          <w:rFonts w:ascii="GHEA Grapalat" w:eastAsia="GHEA Grapalat" w:hAnsi="GHEA Grapalat" w:cs="Times New Roman"/>
          <w:sz w:val="24"/>
          <w:szCs w:val="24"/>
          <w:lang w:val="es-ES_tradnl"/>
        </w:rPr>
        <w:t xml:space="preserve"> </w:t>
      </w:r>
    </w:p>
    <w:p w14:paraId="7879859A" w14:textId="77777777" w:rsidR="00657E17" w:rsidRPr="00BB281F" w:rsidRDefault="00657E17" w:rsidP="00BB281F">
      <w:pPr>
        <w:pStyle w:val="ListParagraph"/>
        <w:tabs>
          <w:tab w:val="left" w:pos="360"/>
        </w:tabs>
        <w:spacing w:line="360" w:lineRule="auto"/>
        <w:ind w:left="0"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es-ES_tradnl"/>
        </w:rPr>
        <w:t>2.</w:t>
      </w:r>
      <w:proofErr w:type="spellStart"/>
      <w:r w:rsidRPr="00BB281F">
        <w:rPr>
          <w:rFonts w:ascii="GHEA Grapalat" w:eastAsia="GHEA Grapalat" w:hAnsi="GHEA Grapalat" w:cs="Times New Roman"/>
          <w:sz w:val="24"/>
          <w:szCs w:val="24"/>
        </w:rPr>
        <w:t>Դպրոցական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ենթակառուցվածքների</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զարգացում</w:t>
      </w:r>
      <w:proofErr w:type="spellEnd"/>
      <w:r w:rsidRPr="00BB281F">
        <w:rPr>
          <w:rFonts w:ascii="GHEA Grapalat" w:eastAsia="GHEA Grapalat" w:hAnsi="GHEA Grapalat" w:cs="Times New Roman"/>
          <w:sz w:val="24"/>
          <w:szCs w:val="24"/>
          <w:lang w:val="hy-AM"/>
        </w:rPr>
        <w:t>,</w:t>
      </w:r>
    </w:p>
    <w:p w14:paraId="6907643F" w14:textId="77777777" w:rsidR="00657E17" w:rsidRPr="00BB281F" w:rsidRDefault="00657E17" w:rsidP="00BB281F">
      <w:pPr>
        <w:pStyle w:val="ListParagraph"/>
        <w:tabs>
          <w:tab w:val="left" w:pos="360"/>
        </w:tabs>
        <w:spacing w:line="360" w:lineRule="auto"/>
        <w:ind w:left="0"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hy-AM"/>
        </w:rPr>
        <w:t>3.Դպրոցական աշխատակազմի կարողությունների զարգացում,</w:t>
      </w:r>
    </w:p>
    <w:p w14:paraId="5B9DB61A" w14:textId="77777777" w:rsidR="00657E17" w:rsidRPr="00BB281F" w:rsidRDefault="00657E17" w:rsidP="00BB281F">
      <w:pPr>
        <w:pStyle w:val="ListParagraph"/>
        <w:tabs>
          <w:tab w:val="left" w:pos="360"/>
        </w:tabs>
        <w:spacing w:line="360" w:lineRule="auto"/>
        <w:ind w:left="0"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hy-AM"/>
        </w:rPr>
        <w:t>4.Դպրոցական միջավայրի բարելավում։</w:t>
      </w:r>
    </w:p>
    <w:p w14:paraId="3D81CD0A" w14:textId="7923AB94" w:rsidR="002647E5" w:rsidRPr="00BB281F" w:rsidRDefault="002647E5" w:rsidP="00BB281F">
      <w:pPr>
        <w:pStyle w:val="ListParagraph"/>
        <w:tabs>
          <w:tab w:val="left" w:pos="360"/>
        </w:tabs>
        <w:spacing w:line="360" w:lineRule="auto"/>
        <w:ind w:left="0"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hy-AM"/>
        </w:rPr>
        <w:t xml:space="preserve">Կրթական արդյունքի վրա ազդեցություն են թողնում դպրոցական միջավայրին առնչվող մի շարք գործոններ, որոնցից կարևորվում է սովորողի ունեցած՝ դպրոցի պատկանելության զգացումը, այսինքն՝ իրեն անվտանգ և ապահով է զգում դպրոցում, սիրում է գնալ դպրոց, համարում է, որ ուսուցիչները իր հանդեպ արդարացի են վարվում, արդյոք դպրոցում առկա է կարգուկանոն, ինչպիսին է մթնոլորտը  դպրոցում և այլն։              </w:t>
      </w:r>
    </w:p>
    <w:p w14:paraId="37A3C31D" w14:textId="2F1F3074" w:rsidR="002647E5" w:rsidRPr="00BB281F" w:rsidRDefault="002647E5" w:rsidP="00BB281F">
      <w:pPr>
        <w:spacing w:line="360" w:lineRule="auto"/>
        <w:ind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hy-AM"/>
        </w:rPr>
        <w:t xml:space="preserve">Շատ կարևոր </w:t>
      </w:r>
      <w:r w:rsidR="00384D05" w:rsidRPr="00BB281F">
        <w:rPr>
          <w:rFonts w:ascii="GHEA Grapalat" w:eastAsia="GHEA Grapalat" w:hAnsi="GHEA Grapalat" w:cs="Times New Roman"/>
          <w:sz w:val="24"/>
          <w:szCs w:val="24"/>
          <w:lang w:val="hy-AM"/>
        </w:rPr>
        <w:t>է</w:t>
      </w:r>
      <w:r w:rsidRPr="00BB281F">
        <w:rPr>
          <w:rFonts w:ascii="GHEA Grapalat" w:eastAsia="GHEA Grapalat" w:hAnsi="GHEA Grapalat" w:cs="Times New Roman"/>
          <w:sz w:val="24"/>
          <w:szCs w:val="24"/>
          <w:lang w:val="hy-AM"/>
        </w:rPr>
        <w:t xml:space="preserve"> նաև դպրոցներում ներառականության միջավայրի զարգացմանն ուղղված քաղաքականությունը, որ</w:t>
      </w:r>
      <w:r w:rsidR="00384D05" w:rsidRPr="00BB281F">
        <w:rPr>
          <w:rFonts w:ascii="GHEA Grapalat" w:eastAsia="GHEA Grapalat" w:hAnsi="GHEA Grapalat" w:cs="Times New Roman"/>
          <w:sz w:val="24"/>
          <w:szCs w:val="24"/>
          <w:lang w:val="hy-AM"/>
        </w:rPr>
        <w:t>ը</w:t>
      </w:r>
      <w:r w:rsidRPr="00BB281F">
        <w:rPr>
          <w:rFonts w:ascii="GHEA Grapalat" w:eastAsia="GHEA Grapalat" w:hAnsi="GHEA Grapalat" w:cs="Times New Roman"/>
          <w:sz w:val="24"/>
          <w:szCs w:val="24"/>
          <w:lang w:val="hy-AM"/>
        </w:rPr>
        <w:t xml:space="preserve"> պետք է ձևավոր</w:t>
      </w:r>
      <w:r w:rsidR="00384D05" w:rsidRPr="00BB281F">
        <w:rPr>
          <w:rFonts w:ascii="GHEA Grapalat" w:eastAsia="GHEA Grapalat" w:hAnsi="GHEA Grapalat" w:cs="Times New Roman"/>
          <w:sz w:val="24"/>
          <w:szCs w:val="24"/>
          <w:lang w:val="hy-AM"/>
        </w:rPr>
        <w:t>ի</w:t>
      </w:r>
      <w:r w:rsidRPr="00BB281F">
        <w:rPr>
          <w:rFonts w:ascii="GHEA Grapalat" w:eastAsia="GHEA Grapalat" w:hAnsi="GHEA Grapalat" w:cs="Times New Roman"/>
          <w:sz w:val="24"/>
          <w:szCs w:val="24"/>
          <w:lang w:val="hy-AM"/>
        </w:rPr>
        <w:t xml:space="preserve"> ուսումնառության դրական միջավայր՝ որպես հետևանք ունենալով կրթական բարելավված արդյունքները։ Շենքային վատ պայմանները լուրջ խնդիրներ են առաջացնում երեխաների համար՝ հատկապես գյուղական բնակավայրերում և հաշմանդամություն ունեցող սովորողների համար։</w:t>
      </w:r>
      <w:r w:rsidRPr="00BB281F">
        <w:rPr>
          <w:rFonts w:ascii="Calibri" w:eastAsia="GHEA Grapalat" w:hAnsi="Calibri" w:cs="Calibri"/>
          <w:sz w:val="24"/>
          <w:szCs w:val="24"/>
          <w:lang w:val="hy-AM"/>
        </w:rPr>
        <w:t> </w:t>
      </w:r>
      <w:r w:rsidRPr="00BB281F">
        <w:rPr>
          <w:rFonts w:ascii="GHEA Grapalat" w:eastAsia="GHEA Grapalat" w:hAnsi="GHEA Grapalat" w:cs="Times New Roman"/>
          <w:sz w:val="24"/>
          <w:szCs w:val="24"/>
          <w:lang w:val="hy-AM"/>
        </w:rPr>
        <w:t>Դպրոցական շենքերը (ներառյալ այնպիսի հարմարություններ, ինչպիսիք են զուգարանները) և դասասենյակները նրանց համար հաճախ մատչելի չեն։</w:t>
      </w:r>
    </w:p>
    <w:p w14:paraId="2080F825" w14:textId="5D8AA4C3" w:rsidR="002647E5" w:rsidRPr="00BB281F" w:rsidRDefault="002647E5" w:rsidP="00BB281F">
      <w:pPr>
        <w:pStyle w:val="ListParagraph"/>
        <w:tabs>
          <w:tab w:val="left" w:pos="360"/>
        </w:tabs>
        <w:spacing w:line="360" w:lineRule="auto"/>
        <w:ind w:left="0"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hy-AM"/>
        </w:rPr>
        <w:t>Չնայած Հայաստանը 2021-ին ամբողջացնում է հանրակրթության անցումը համընդհանուր ներառման բոլոր մարզերում և Երևան քաղաքում, սակայն այս ուղղությամբ քայլերը պետք է շարունակվեն՝ որակական փոփոխություններ արձանագրելու համար։</w:t>
      </w:r>
    </w:p>
    <w:p w14:paraId="0EBC574C" w14:textId="4EE8109C" w:rsidR="002647E5" w:rsidRPr="00BB281F" w:rsidRDefault="002647E5" w:rsidP="00BB281F">
      <w:pPr>
        <w:pStyle w:val="ListParagraph"/>
        <w:tabs>
          <w:tab w:val="left" w:pos="360"/>
        </w:tabs>
        <w:spacing w:line="360" w:lineRule="auto"/>
        <w:ind w:left="0" w:firstLine="360"/>
        <w:rPr>
          <w:rStyle w:val="Hyperlink0"/>
          <w:rFonts w:cs="Times New Roman"/>
          <w:color w:val="auto"/>
          <w:lang w:val="hy-AM"/>
        </w:rPr>
      </w:pPr>
      <w:r w:rsidRPr="00BB281F">
        <w:rPr>
          <w:rStyle w:val="Hyperlink0"/>
          <w:rFonts w:cs="Times New Roman"/>
          <w:color w:val="auto"/>
          <w:lang w:val="hy-AM"/>
        </w:rPr>
        <w:t xml:space="preserve">TIMSS-ի արդյունքները փաստում են ևս մեկ գործոնի կարևոր ազդեցության մասին, որն է՝ դպրոցական ենթակառուցվածքների և ռեսուրսների առկայությունն ու հասանելիությունը։     </w:t>
      </w:r>
      <w:r w:rsidRPr="00BB281F">
        <w:rPr>
          <w:rStyle w:val="Hyperlink0"/>
          <w:rFonts w:cs="Times New Roman"/>
          <w:color w:val="auto"/>
          <w:lang w:val="hy-AM"/>
        </w:rPr>
        <w:lastRenderedPageBreak/>
        <w:t xml:space="preserve">Խոսքը թե՛ դպրոցում առկա ենթակառուցվածքների մասին է՝ սկսած կոմունալ հարմարություններից, կապի առկայությունից ևն, թե՛ գույքային հագեցվածության, անհրաժեշտ պիտույքների և միջոցների հասանելիության։ Այդ ազդեցությունը հատկապես զգալի է բնագիտական առարկաների ուղղությամբ գրանցված արդյունքի դեպքում, որտեղ այն դպրոցների պարագայում, որոնց համար սովորողները նշել են, որ կան խնդիրներ ենթակառուցվածքի հետ կապված, առնվազն տասը միավորով տարբերություն է գրանցվում կրթական արդյունքի տեսանկյունից՝ նման խնդիրներ չարձանագրող դպրոցների համեմատ։ </w:t>
      </w:r>
    </w:p>
    <w:p w14:paraId="1581A228" w14:textId="29154726" w:rsidR="005B4F55" w:rsidRPr="00BB281F" w:rsidRDefault="00330BEC" w:rsidP="00BB281F">
      <w:pPr>
        <w:tabs>
          <w:tab w:val="left" w:pos="720"/>
        </w:tabs>
        <w:spacing w:line="360" w:lineRule="auto"/>
        <w:ind w:firstLine="360"/>
        <w:rPr>
          <w:rStyle w:val="Hyperlink0"/>
          <w:rFonts w:cs="Times New Roman"/>
          <w:color w:val="auto"/>
          <w:lang w:val="hy-AM"/>
        </w:rPr>
      </w:pPr>
      <w:r w:rsidRPr="00BB281F">
        <w:rPr>
          <w:rStyle w:val="Hyperlink0"/>
          <w:rFonts w:cs="Times New Roman"/>
          <w:color w:val="auto"/>
          <w:lang w:val="hy-AM"/>
        </w:rPr>
        <w:t>Մ</w:t>
      </w:r>
      <w:r w:rsidR="002647E5" w:rsidRPr="00BB281F">
        <w:rPr>
          <w:rStyle w:val="Hyperlink0"/>
          <w:rFonts w:cs="Times New Roman"/>
          <w:color w:val="auto"/>
          <w:lang w:val="hy-AM"/>
        </w:rPr>
        <w:t>եկ այլ խնդիր է այն հանգամանքը, որ Հայաստանում մեծ թիվ են կազմում փոքրաքանակ աշակերտական համակազմ ունեցող գյուղական դպրոցները. մինչև 100 աշակերտ ունեցող դպրոցները կազմում են դպրոցների ընդհանուր թվի շուրջ 31,5 տոկոսը, դպրոցների ևս շուրջ 35 տոկոսը ունի 101-300 սովորող։</w:t>
      </w:r>
    </w:p>
    <w:p w14:paraId="2E9BA04F" w14:textId="1D59BB05" w:rsidR="007D268C" w:rsidRPr="00BB281F" w:rsidRDefault="007D268C" w:rsidP="00BB281F">
      <w:pPr>
        <w:pStyle w:val="ListParagraph"/>
        <w:tabs>
          <w:tab w:val="left" w:pos="360"/>
        </w:tabs>
        <w:spacing w:line="360" w:lineRule="auto"/>
        <w:ind w:left="0" w:firstLine="360"/>
        <w:rPr>
          <w:rStyle w:val="Hyperlink0"/>
          <w:rFonts w:cs="Times New Roman"/>
          <w:color w:val="auto"/>
          <w:lang w:val="hy-AM"/>
        </w:rPr>
      </w:pPr>
      <w:r w:rsidRPr="00BB281F">
        <w:rPr>
          <w:rStyle w:val="Hyperlink0"/>
          <w:rFonts w:cs="Times New Roman"/>
          <w:color w:val="auto"/>
          <w:lang w:val="hy-AM"/>
        </w:rPr>
        <w:t xml:space="preserve">Նման դեպքերում կրթական գործընթացի կազմակերպման արդյունավետության տեսանկյունից կարող են գործել կրթահամալիրներ, որտեղ հանրակրթական ծրագրերից բացի, կարող են իրականացվել նաև նախադպրոցական, անհրաժեշտության դեպքում արհեստագործական, լրացուցիչ կրթական ծրագրեր։ Գյուղական բնակավայրերում կարող է գործարկվել նաև ցանցային դպրոցի գաղափարը, որի պարագայում անհրաժեշտ ենթակառուցվածքները տեղակայված են երկու-երեք մոտ գտնվող բնակավայրերում՝ միավորելով մեկ դպրոց՝ ուսուցչական և աշակերտական միասնական համակազմով։ Այս մոտեցումը հնարավոր է դարձնում ուսումնական գործընթացի շարունակականություն ունենալ բոլոր բնակավայրերում՝ միաժամանակ ընդլայնելով հնարավորությունները դասարանների կազմավորման և որակյալ ուսուցիչների ներգրավման ուղղությամբ։ </w:t>
      </w:r>
    </w:p>
    <w:p w14:paraId="0FB85B84" w14:textId="77777777" w:rsidR="007D268C" w:rsidRPr="00BB281F" w:rsidRDefault="007D268C" w:rsidP="00BB281F">
      <w:pPr>
        <w:tabs>
          <w:tab w:val="left" w:pos="720"/>
        </w:tabs>
        <w:spacing w:line="360" w:lineRule="auto"/>
        <w:ind w:firstLine="360"/>
        <w:rPr>
          <w:rFonts w:ascii="GHEA Grapalat" w:eastAsia="GHEA Grapalat" w:hAnsi="GHEA Grapalat" w:cs="Times New Roman"/>
          <w:sz w:val="24"/>
          <w:szCs w:val="24"/>
          <w:lang w:val="hy-AM"/>
        </w:rPr>
      </w:pPr>
    </w:p>
    <w:p w14:paraId="74CF1F77" w14:textId="2A611AA5" w:rsidR="00457654" w:rsidRPr="00BB281F" w:rsidRDefault="00457654" w:rsidP="00BB281F">
      <w:pPr>
        <w:tabs>
          <w:tab w:val="left" w:pos="720"/>
        </w:tabs>
        <w:spacing w:line="360" w:lineRule="auto"/>
        <w:ind w:firstLine="360"/>
        <w:rPr>
          <w:rFonts w:ascii="GHEA Grapalat" w:eastAsia="Times New Roman" w:hAnsi="GHEA Grapalat" w:cs="Times New Roman"/>
          <w:b/>
          <w:bCs/>
          <w:sz w:val="24"/>
          <w:szCs w:val="24"/>
          <w:bdr w:val="none" w:sz="0" w:space="0" w:color="auto" w:frame="1"/>
          <w:lang w:val="hy-AM" w:eastAsia="ru-RU"/>
        </w:rPr>
      </w:pPr>
      <w:r w:rsidRPr="00BB281F">
        <w:rPr>
          <w:rStyle w:val="Hyperlink0"/>
          <w:rFonts w:cs="Times New Roman"/>
          <w:color w:val="auto"/>
          <w:lang w:val="hy-AM"/>
        </w:rPr>
        <w:t xml:space="preserve">Դպրոցական շենքերի և կոմունալ ենթակառուցվածքների պատշաճ ապահովման նպատակով առաջիկա տարիներին նախատեսվում է վերակառուցման, հիմնանորոգման և </w:t>
      </w:r>
      <w:r w:rsidR="00145C90" w:rsidRPr="00BB281F">
        <w:rPr>
          <w:rStyle w:val="Hyperlink0"/>
          <w:rFonts w:cs="Times New Roman"/>
          <w:color w:val="auto"/>
          <w:lang w:val="hy-AM"/>
        </w:rPr>
        <w:t>կառուցման</w:t>
      </w:r>
      <w:r w:rsidRPr="00BB281F">
        <w:rPr>
          <w:rStyle w:val="Hyperlink0"/>
          <w:rFonts w:cs="Times New Roman"/>
          <w:color w:val="auto"/>
          <w:lang w:val="hy-AM"/>
        </w:rPr>
        <w:t xml:space="preserve"> աշխատանքներ իրականացնել 300 դպրոցներում։</w:t>
      </w:r>
    </w:p>
    <w:p w14:paraId="048EE760" w14:textId="16686332" w:rsidR="0059242B" w:rsidRPr="00BB281F" w:rsidRDefault="00685225" w:rsidP="00BB281F">
      <w:pPr>
        <w:spacing w:line="360" w:lineRule="auto"/>
        <w:ind w:firstLine="360"/>
        <w:rPr>
          <w:rFonts w:ascii="GHEA Grapalat" w:eastAsia="GHEA Grapalat" w:hAnsi="GHEA Grapalat" w:cs="Times New Roman"/>
          <w:b/>
          <w:sz w:val="24"/>
          <w:szCs w:val="24"/>
          <w:lang w:val="hy-AM"/>
        </w:rPr>
      </w:pPr>
      <w:r w:rsidRPr="00BB281F">
        <w:rPr>
          <w:rFonts w:ascii="GHEA Grapalat" w:eastAsia="GHEA Grapalat" w:hAnsi="GHEA Grapalat" w:cs="Times New Roman"/>
          <w:sz w:val="24"/>
          <w:szCs w:val="24"/>
          <w:lang w:val="hy-AM"/>
        </w:rPr>
        <w:t>ՀՀ կառավարության 2023 թվականի</w:t>
      </w:r>
      <w:r w:rsidR="00D97D9B" w:rsidRPr="00BB281F">
        <w:rPr>
          <w:rFonts w:ascii="GHEA Grapalat" w:eastAsia="GHEA Grapalat" w:hAnsi="GHEA Grapalat" w:cs="Times New Roman"/>
          <w:sz w:val="24"/>
          <w:szCs w:val="24"/>
          <w:lang w:val="hy-AM"/>
        </w:rPr>
        <w:t xml:space="preserve"> «Հայաստանի Հանրապետության կրթության մինչև 2030 թվականի զարգացման պետական ծրագիրը» հաստատելու մասին» օրենքից բխող գործողությունների ծրագիրը հաստատեու մասին 2023 թվականի </w:t>
      </w:r>
      <w:r w:rsidRPr="00BB281F">
        <w:rPr>
          <w:rFonts w:ascii="GHEA Grapalat" w:eastAsia="GHEA Grapalat" w:hAnsi="GHEA Grapalat" w:cs="Times New Roman"/>
          <w:sz w:val="24"/>
          <w:szCs w:val="24"/>
          <w:lang w:val="hy-AM"/>
        </w:rPr>
        <w:t>մարտի 16-ի N 351-Լ որոշմ</w:t>
      </w:r>
      <w:r w:rsidR="00D97D9B" w:rsidRPr="00BB281F">
        <w:rPr>
          <w:rFonts w:ascii="GHEA Grapalat" w:eastAsia="GHEA Grapalat" w:hAnsi="GHEA Grapalat" w:cs="Times New Roman"/>
          <w:sz w:val="24"/>
          <w:szCs w:val="24"/>
          <w:lang w:val="hy-AM"/>
        </w:rPr>
        <w:t>ամբ սահմանվել է՝ «</w:t>
      </w:r>
      <w:r w:rsidR="0059242B" w:rsidRPr="00BB281F">
        <w:rPr>
          <w:rFonts w:ascii="GHEA Grapalat" w:eastAsia="GHEA Grapalat" w:hAnsi="GHEA Grapalat" w:cs="Times New Roman"/>
          <w:sz w:val="24"/>
          <w:szCs w:val="24"/>
          <w:u w:val="single"/>
          <w:lang w:val="hy-AM"/>
        </w:rPr>
        <w:t>Գործընթաց 3.1</w:t>
      </w:r>
      <w:r w:rsidR="0059242B" w:rsidRPr="00BB281F">
        <w:rPr>
          <w:rFonts w:ascii="GHEA Grapalat" w:eastAsia="GHEA Grapalat" w:hAnsi="GHEA Grapalat" w:cs="Times New Roman"/>
          <w:sz w:val="24"/>
          <w:szCs w:val="24"/>
          <w:lang w:val="hy-AM"/>
        </w:rPr>
        <w:t xml:space="preserve"> Հանրակրթական ուսումնական հաստատությունների անվտանգ և արդյունավետ գործունեության անհրաժեշտ պայմանների </w:t>
      </w:r>
      <w:r w:rsidR="0059242B" w:rsidRPr="00BB281F">
        <w:rPr>
          <w:rFonts w:ascii="GHEA Grapalat" w:eastAsia="GHEA Grapalat" w:hAnsi="GHEA Grapalat" w:cs="Times New Roman"/>
          <w:sz w:val="24"/>
          <w:szCs w:val="24"/>
          <w:lang w:val="hy-AM"/>
        </w:rPr>
        <w:lastRenderedPageBreak/>
        <w:t>ապահովում</w:t>
      </w:r>
      <w:r w:rsidR="00D97D9B" w:rsidRPr="00BB281F">
        <w:rPr>
          <w:rFonts w:ascii="GHEA Grapalat" w:eastAsia="GHEA Grapalat" w:hAnsi="GHEA Grapalat" w:cs="Times New Roman"/>
          <w:sz w:val="24"/>
          <w:szCs w:val="24"/>
          <w:lang w:val="hy-AM"/>
        </w:rPr>
        <w:t xml:space="preserve">» միջոցառումը, որում </w:t>
      </w:r>
      <w:r w:rsidR="0059242B" w:rsidRPr="00BB281F">
        <w:rPr>
          <w:rFonts w:ascii="GHEA Grapalat" w:eastAsia="GHEA Grapalat" w:hAnsi="GHEA Grapalat" w:cs="Times New Roman"/>
          <w:sz w:val="24"/>
          <w:szCs w:val="24"/>
          <w:u w:val="single"/>
          <w:lang w:val="hy-AM"/>
        </w:rPr>
        <w:t>Գործողություն 3.1.3</w:t>
      </w:r>
      <w:r w:rsidR="00D97D9B" w:rsidRPr="00BB281F">
        <w:rPr>
          <w:rFonts w:ascii="GHEA Grapalat" w:eastAsia="GHEA Grapalat" w:hAnsi="GHEA Grapalat" w:cs="Times New Roman"/>
          <w:sz w:val="24"/>
          <w:szCs w:val="24"/>
          <w:u w:val="single"/>
          <w:lang w:val="hy-AM"/>
        </w:rPr>
        <w:t>-ով նախատեսվում է՝</w:t>
      </w:r>
      <w:r w:rsidR="0059242B" w:rsidRPr="00BB281F">
        <w:rPr>
          <w:rFonts w:ascii="GHEA Grapalat" w:eastAsia="GHEA Grapalat" w:hAnsi="GHEA Grapalat" w:cs="Times New Roman"/>
          <w:b/>
          <w:sz w:val="24"/>
          <w:szCs w:val="24"/>
          <w:lang w:val="hy-AM"/>
        </w:rPr>
        <w:t xml:space="preserve"> </w:t>
      </w:r>
      <w:r w:rsidR="00D97D9B" w:rsidRPr="00BB281F">
        <w:rPr>
          <w:rFonts w:ascii="GHEA Grapalat" w:eastAsia="GHEA Grapalat" w:hAnsi="GHEA Grapalat" w:cs="Times New Roman"/>
          <w:b/>
          <w:sz w:val="24"/>
          <w:szCs w:val="24"/>
          <w:lang w:val="hy-AM"/>
        </w:rPr>
        <w:t>«</w:t>
      </w:r>
      <w:r w:rsidR="0059242B" w:rsidRPr="00BB281F">
        <w:rPr>
          <w:rFonts w:ascii="GHEA Grapalat" w:eastAsia="GHEA Grapalat" w:hAnsi="GHEA Grapalat" w:cs="Times New Roman"/>
          <w:sz w:val="24"/>
          <w:szCs w:val="24"/>
          <w:lang w:val="hy-AM"/>
        </w:rPr>
        <w:t>Հանրակրթական ուսումնական հաստատությունների շենքային պայմանների բարելավում, այդ թվում՝ սեյսմիկ անվտանգության ապահովում, փոքրաքանակ աշակերտական համակազմ ունեցող բնակավայրերում մոդուլային դպրոցական շենքերի կառուցում, ըստ անհրաժեշտության՝ հիմնանորոգման, վերակառուցման և վերանորոգման այլ աշխատանքներ</w:t>
      </w:r>
      <w:r w:rsidR="00FC20D0" w:rsidRPr="00BB281F">
        <w:rPr>
          <w:rFonts w:ascii="GHEA Grapalat" w:eastAsia="GHEA Grapalat" w:hAnsi="GHEA Grapalat" w:cs="Times New Roman"/>
          <w:sz w:val="24"/>
          <w:szCs w:val="24"/>
          <w:lang w:val="hy-AM"/>
        </w:rPr>
        <w:t>ի իրականացում</w:t>
      </w:r>
      <w:r w:rsidR="00D97D9B" w:rsidRPr="00BB281F">
        <w:rPr>
          <w:rFonts w:ascii="GHEA Grapalat" w:eastAsia="GHEA Grapalat" w:hAnsi="GHEA Grapalat" w:cs="Times New Roman"/>
          <w:sz w:val="24"/>
          <w:szCs w:val="24"/>
          <w:lang w:val="hy-AM"/>
        </w:rPr>
        <w:t>:»</w:t>
      </w:r>
      <w:r w:rsidR="00FC20D0" w:rsidRPr="00BB281F">
        <w:rPr>
          <w:rFonts w:ascii="GHEA Grapalat" w:eastAsia="GHEA Grapalat" w:hAnsi="GHEA Grapalat" w:cs="Times New Roman"/>
          <w:sz w:val="24"/>
          <w:szCs w:val="24"/>
          <w:lang w:val="hy-AM"/>
        </w:rPr>
        <w:t>:</w:t>
      </w:r>
    </w:p>
    <w:p w14:paraId="5D351324" w14:textId="02668181" w:rsidR="00BB08FF" w:rsidRPr="00BB281F" w:rsidRDefault="0059242B" w:rsidP="00BB281F">
      <w:pPr>
        <w:spacing w:line="360" w:lineRule="auto"/>
        <w:ind w:firstLine="360"/>
        <w:rPr>
          <w:rFonts w:ascii="GHEA Grapalat" w:hAnsi="GHEA Grapalat" w:cs="Times New Roman"/>
          <w:sz w:val="24"/>
          <w:szCs w:val="24"/>
          <w:lang w:val="hy-AM"/>
        </w:rPr>
      </w:pPr>
      <w:r w:rsidRPr="00BB281F">
        <w:rPr>
          <w:rFonts w:ascii="GHEA Grapalat" w:eastAsia="GHEA Grapalat" w:hAnsi="GHEA Grapalat" w:cs="Times New Roman"/>
          <w:sz w:val="24"/>
          <w:szCs w:val="24"/>
          <w:lang w:val="hy-AM"/>
        </w:rPr>
        <w:t>Գործողությունների ծրագրով նախատեսվում է Հանրակրթական ուսումնական հաստատությունների շենքային պայմանների բարելավում, այդ թվում՝ սեյսմիկ անվտանգության ապահովում, փոքրաքանակ աշակերտական համակազմ ունեցող բնակավայրերում մոդուլային դպրոցական շենքերի կառուցում, ըստ անհրաժեշտության՝ հիմնանորոգման, վերակառուցման այլ աշխատանքներ: Մինչև 2030թ. նման աշխատանքներ նախատեսվում է իրականացնել 400 դպրոցում (2026թ. թիրախը` 300 դպրոց):</w:t>
      </w:r>
      <w:r w:rsidR="00330BEC" w:rsidRPr="00BB281F">
        <w:rPr>
          <w:rFonts w:ascii="GHEA Grapalat" w:eastAsia="GHEA Grapalat" w:hAnsi="GHEA Grapalat" w:cs="Times New Roman"/>
          <w:sz w:val="24"/>
          <w:szCs w:val="24"/>
          <w:lang w:val="hy-AM"/>
        </w:rPr>
        <w:t xml:space="preserve"> </w:t>
      </w:r>
      <w:r w:rsidR="00093305" w:rsidRPr="00BB281F">
        <w:rPr>
          <w:rFonts w:ascii="GHEA Grapalat" w:eastAsia="GHEA Grapalat" w:hAnsi="GHEA Grapalat" w:cs="Times New Roman"/>
          <w:sz w:val="24"/>
          <w:szCs w:val="24"/>
          <w:lang w:val="hy-AM"/>
        </w:rPr>
        <w:t>300 դպրոց</w:t>
      </w:r>
      <w:r w:rsidR="00BB08FF" w:rsidRPr="00BB281F">
        <w:rPr>
          <w:rFonts w:ascii="GHEA Grapalat" w:eastAsia="GHEA Grapalat" w:hAnsi="GHEA Grapalat" w:cs="Times New Roman"/>
          <w:sz w:val="24"/>
          <w:szCs w:val="24"/>
          <w:lang w:val="hy-AM"/>
        </w:rPr>
        <w:t xml:space="preserve"> ծրագրի նպատակն է՝ ապահովել որակյալ կրթական ծառայությունների հասանելիությունը Հայաստանի Հանրապետության </w:t>
      </w:r>
      <w:r w:rsidR="00093305" w:rsidRPr="00BB281F">
        <w:rPr>
          <w:rFonts w:ascii="GHEA Grapalat" w:eastAsia="GHEA Grapalat" w:hAnsi="GHEA Grapalat" w:cs="Times New Roman"/>
          <w:sz w:val="24"/>
          <w:szCs w:val="24"/>
          <w:lang w:val="hy-AM"/>
        </w:rPr>
        <w:t>բոլոր</w:t>
      </w:r>
      <w:r w:rsidR="00BB08FF" w:rsidRPr="00BB281F">
        <w:rPr>
          <w:rFonts w:ascii="GHEA Grapalat" w:eastAsia="GHEA Grapalat" w:hAnsi="GHEA Grapalat" w:cs="Times New Roman"/>
          <w:sz w:val="24"/>
          <w:szCs w:val="24"/>
          <w:lang w:val="hy-AM"/>
        </w:rPr>
        <w:t xml:space="preserve"> </w:t>
      </w:r>
      <w:r w:rsidR="00093305" w:rsidRPr="00BB281F">
        <w:rPr>
          <w:rFonts w:ascii="GHEA Grapalat" w:eastAsia="GHEA Grapalat" w:hAnsi="GHEA Grapalat" w:cs="Times New Roman"/>
          <w:sz w:val="24"/>
          <w:szCs w:val="24"/>
          <w:lang w:val="hy-AM"/>
        </w:rPr>
        <w:t>մարզեր</w:t>
      </w:r>
      <w:r w:rsidR="00BB08FF" w:rsidRPr="00BB281F">
        <w:rPr>
          <w:rFonts w:ascii="GHEA Grapalat" w:eastAsia="GHEA Grapalat" w:hAnsi="GHEA Grapalat" w:cs="Times New Roman"/>
          <w:sz w:val="24"/>
          <w:szCs w:val="24"/>
          <w:lang w:val="hy-AM"/>
        </w:rPr>
        <w:t>երում</w:t>
      </w:r>
      <w:r w:rsidR="00093305" w:rsidRPr="00BB281F">
        <w:rPr>
          <w:rFonts w:ascii="GHEA Grapalat" w:eastAsia="GHEA Grapalat" w:hAnsi="GHEA Grapalat" w:cs="Times New Roman"/>
          <w:sz w:val="24"/>
          <w:szCs w:val="24"/>
          <w:lang w:val="hy-AM"/>
        </w:rPr>
        <w:t xml:space="preserve"> և Երևանում</w:t>
      </w:r>
      <w:r w:rsidR="00BB08FF" w:rsidRPr="00BB281F">
        <w:rPr>
          <w:rFonts w:ascii="GHEA Grapalat" w:eastAsia="GHEA Grapalat" w:hAnsi="GHEA Grapalat" w:cs="Times New Roman"/>
          <w:sz w:val="24"/>
          <w:szCs w:val="24"/>
          <w:lang w:val="hy-AM"/>
        </w:rPr>
        <w:t>։</w:t>
      </w:r>
    </w:p>
    <w:p w14:paraId="6F0C87C3" w14:textId="77777777" w:rsidR="00BB08FF" w:rsidRPr="00BB281F" w:rsidRDefault="00BB08FF" w:rsidP="00BB281F">
      <w:pPr>
        <w:pStyle w:val="NormalWeb"/>
        <w:spacing w:before="240" w:beforeAutospacing="0" w:after="240" w:afterAutospacing="0" w:line="360" w:lineRule="auto"/>
        <w:ind w:firstLine="360"/>
        <w:jc w:val="both"/>
        <w:rPr>
          <w:rFonts w:ascii="GHEA Grapalat" w:hAnsi="GHEA Grapalat"/>
          <w:lang w:val="hy-AM"/>
        </w:rPr>
      </w:pPr>
      <w:r w:rsidRPr="00BB281F">
        <w:rPr>
          <w:rFonts w:ascii="GHEA Grapalat" w:hAnsi="GHEA Grapalat"/>
          <w:shd w:val="clear" w:color="auto" w:fill="FFFFFF"/>
          <w:lang w:val="hy-AM"/>
        </w:rPr>
        <w:t>Առաջնահերթություն է բոլոր դպրոցներում լաբորատոր ենթակառուցվածքների ստեղծումը, ինչը կարող է լավ նախադրյալ լինել բնագիտական ուղղությամբ կրթության որակի և արդյունավետության բարելավման համար՝ նոր չափորոշչով կարողունակությունները զարգացնելու վրա հիմնված կրթություն իրականացնելու նպատակով։</w:t>
      </w:r>
    </w:p>
    <w:p w14:paraId="4EC12938" w14:textId="77777777" w:rsidR="00BB08FF" w:rsidRPr="00BB281F" w:rsidRDefault="00BB08FF" w:rsidP="00BB281F">
      <w:pPr>
        <w:pStyle w:val="NormalWeb"/>
        <w:spacing w:before="240" w:beforeAutospacing="0" w:after="240" w:afterAutospacing="0" w:line="360" w:lineRule="auto"/>
        <w:ind w:firstLine="360"/>
        <w:jc w:val="both"/>
        <w:rPr>
          <w:rFonts w:ascii="GHEA Grapalat" w:hAnsi="GHEA Grapalat"/>
          <w:lang w:val="hy-AM"/>
        </w:rPr>
      </w:pPr>
      <w:r w:rsidRPr="00BB281F">
        <w:rPr>
          <w:rFonts w:ascii="GHEA Grapalat" w:hAnsi="GHEA Grapalat"/>
          <w:shd w:val="clear" w:color="auto" w:fill="FFFFFF"/>
          <w:lang w:val="hy-AM"/>
        </w:rPr>
        <w:t>Առանձին խնդիր է դպրոցներում մարզադահլիճների և խաղահրապարակների առկայությունը, դրանց բավարար վիճակը և հագեցվածությունը անհրաժեշտ գույքով։</w:t>
      </w:r>
    </w:p>
    <w:p w14:paraId="7899AEE6" w14:textId="6430178C" w:rsidR="00957A19" w:rsidRPr="00BB281F" w:rsidRDefault="00957A19" w:rsidP="00BB281F">
      <w:pPr>
        <w:widowControl w:val="0"/>
        <w:pBdr>
          <w:top w:val="nil"/>
          <w:left w:val="nil"/>
          <w:bottom w:val="nil"/>
          <w:right w:val="nil"/>
          <w:between w:val="nil"/>
          <w:bar w:val="nil"/>
        </w:pBdr>
        <w:spacing w:before="193" w:line="360" w:lineRule="auto"/>
        <w:ind w:right="143"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hy-AM"/>
        </w:rPr>
        <w:t>«Կրթության որակ» հասկացությունը սերտորեն առնչվում է կրթության մատչելիությանը։ Կրթության որակի բարձրացմանը նպաստող գործոնները բազմազան են և փոխլրացնում են   միմյանց, որոնցից էական նշանակություն ունի</w:t>
      </w:r>
      <w:r w:rsidR="007369CD" w:rsidRPr="00BB281F">
        <w:rPr>
          <w:rFonts w:ascii="GHEA Grapalat" w:eastAsia="GHEA Grapalat" w:hAnsi="GHEA Grapalat" w:cs="Times New Roman"/>
          <w:sz w:val="24"/>
          <w:szCs w:val="24"/>
          <w:lang w:val="hy-AM"/>
        </w:rPr>
        <w:t xml:space="preserve"> հատկապես </w:t>
      </w:r>
      <w:r w:rsidRPr="00BB281F">
        <w:rPr>
          <w:rFonts w:ascii="GHEA Grapalat" w:eastAsia="GHEA Grapalat" w:hAnsi="GHEA Grapalat" w:cs="Times New Roman"/>
          <w:sz w:val="24"/>
          <w:szCs w:val="24"/>
          <w:lang w:val="hy-AM"/>
        </w:rPr>
        <w:t xml:space="preserve">հանրակրթական ուսումնական հաստատությունների շենքային պայմանների բարելավումը, ապահով և անվտանգ միջավայրի ստեղծումը, </w:t>
      </w:r>
      <w:r w:rsidR="007369CD" w:rsidRPr="00BB281F">
        <w:rPr>
          <w:rFonts w:ascii="GHEA Grapalat" w:eastAsia="GHEA Grapalat" w:hAnsi="GHEA Grapalat" w:cs="Times New Roman"/>
          <w:sz w:val="24"/>
          <w:szCs w:val="24"/>
          <w:lang w:val="hy-AM"/>
        </w:rPr>
        <w:t>նոր գույքով, սարքավորումներով հագեցումը:</w:t>
      </w:r>
    </w:p>
    <w:p w14:paraId="7BBC6AC7" w14:textId="1B3FC5F3" w:rsidR="00ED632A" w:rsidRPr="00BB281F" w:rsidRDefault="00ED632A" w:rsidP="00BB281F">
      <w:pPr>
        <w:shd w:val="clear" w:color="auto" w:fill="FFFFFF"/>
        <w:spacing w:line="360" w:lineRule="auto"/>
        <w:ind w:firstLine="360"/>
        <w:textAlignment w:val="baseline"/>
        <w:rPr>
          <w:rFonts w:ascii="GHEA Grapalat" w:hAnsi="GHEA Grapalat" w:cs="Times New Roman"/>
          <w:sz w:val="24"/>
          <w:szCs w:val="24"/>
          <w:lang w:val="hy-AM"/>
        </w:rPr>
      </w:pPr>
    </w:p>
    <w:p w14:paraId="229C5375" w14:textId="77777777" w:rsidR="00D9325F" w:rsidRPr="00BB281F" w:rsidRDefault="00D9325F" w:rsidP="00BB281F">
      <w:pPr>
        <w:pStyle w:val="BodyA"/>
        <w:spacing w:line="360" w:lineRule="auto"/>
        <w:ind w:firstLine="360"/>
        <w:jc w:val="both"/>
        <w:rPr>
          <w:rFonts w:ascii="GHEA Grapalat" w:eastAsia="GHEA Grapalat" w:hAnsi="GHEA Grapalat" w:cs="Times New Roman"/>
          <w:color w:val="auto"/>
          <w:sz w:val="24"/>
          <w:szCs w:val="24"/>
          <w:lang w:val="es-ES_tradnl"/>
        </w:rPr>
      </w:pPr>
      <w:r w:rsidRPr="00BB281F">
        <w:rPr>
          <w:rFonts w:ascii="GHEA Grapalat" w:eastAsia="GHEA Grapalat" w:hAnsi="GHEA Grapalat" w:cs="Times New Roman"/>
          <w:color w:val="auto"/>
          <w:sz w:val="24"/>
          <w:szCs w:val="24"/>
          <w:lang w:val="es-ES_tradnl"/>
        </w:rPr>
        <w:t xml:space="preserve">ՀՀ </w:t>
      </w:r>
      <w:proofErr w:type="spellStart"/>
      <w:r w:rsidRPr="00BB281F">
        <w:rPr>
          <w:rFonts w:ascii="GHEA Grapalat" w:eastAsia="GHEA Grapalat" w:hAnsi="GHEA Grapalat" w:cs="Times New Roman"/>
          <w:color w:val="auto"/>
          <w:sz w:val="24"/>
          <w:szCs w:val="24"/>
          <w:lang w:val="es-ES_tradnl"/>
        </w:rPr>
        <w:t>կառավարության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նպատակներն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ամբողջությամբ</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համահունչ</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են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նաև</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Միավորված</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ազգերի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կազմակերպության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գլխավոր</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վեհաժողովի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կողմից</w:t>
      </w:r>
      <w:proofErr w:type="spellEnd"/>
      <w:r w:rsidRPr="00BB281F">
        <w:rPr>
          <w:rFonts w:ascii="GHEA Grapalat" w:eastAsia="GHEA Grapalat" w:hAnsi="GHEA Grapalat" w:cs="Times New Roman"/>
          <w:color w:val="auto"/>
          <w:sz w:val="24"/>
          <w:szCs w:val="24"/>
          <w:lang w:val="es-ES_tradnl"/>
        </w:rPr>
        <w:t xml:space="preserve"> 2015 </w:t>
      </w:r>
      <w:proofErr w:type="spellStart"/>
      <w:r w:rsidRPr="00BB281F">
        <w:rPr>
          <w:rFonts w:ascii="GHEA Grapalat" w:eastAsia="GHEA Grapalat" w:hAnsi="GHEA Grapalat" w:cs="Times New Roman"/>
          <w:color w:val="auto"/>
          <w:sz w:val="24"/>
          <w:szCs w:val="24"/>
          <w:lang w:val="es-ES_tradnl"/>
        </w:rPr>
        <w:t>թվականի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սեպտեմբերին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ընդունված</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կայուն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զարգացման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նպատակ</w:t>
      </w:r>
      <w:proofErr w:type="spellEnd"/>
      <w:r w:rsidRPr="00BB281F">
        <w:rPr>
          <w:rFonts w:ascii="GHEA Grapalat" w:eastAsia="GHEA Grapalat" w:hAnsi="GHEA Grapalat" w:cs="Times New Roman"/>
          <w:color w:val="auto"/>
          <w:sz w:val="24"/>
          <w:szCs w:val="24"/>
          <w:lang w:val="es-ES_tradnl"/>
        </w:rPr>
        <w:t xml:space="preserve"> 4-ի </w:t>
      </w:r>
      <w:proofErr w:type="spellStart"/>
      <w:r w:rsidRPr="00BB281F">
        <w:rPr>
          <w:rFonts w:ascii="GHEA Grapalat" w:eastAsia="GHEA Grapalat" w:hAnsi="GHEA Grapalat" w:cs="Times New Roman"/>
          <w:color w:val="auto"/>
          <w:sz w:val="24"/>
          <w:szCs w:val="24"/>
          <w:lang w:val="es-ES_tradnl"/>
        </w:rPr>
        <w:t>հետ</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որով</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սահմանվում</w:t>
      </w:r>
      <w:proofErr w:type="spellEnd"/>
      <w:r w:rsidRPr="00BB281F">
        <w:rPr>
          <w:rFonts w:ascii="GHEA Grapalat" w:eastAsia="GHEA Grapalat" w:hAnsi="GHEA Grapalat" w:cs="Times New Roman"/>
          <w:color w:val="auto"/>
          <w:sz w:val="24"/>
          <w:szCs w:val="24"/>
          <w:lang w:val="es-ES_tradnl"/>
        </w:rPr>
        <w:t xml:space="preserve"> է </w:t>
      </w:r>
      <w:proofErr w:type="spellStart"/>
      <w:r w:rsidRPr="00BB281F">
        <w:rPr>
          <w:rFonts w:ascii="GHEA Grapalat" w:eastAsia="GHEA Grapalat" w:hAnsi="GHEA Grapalat" w:cs="Times New Roman"/>
          <w:color w:val="auto"/>
          <w:sz w:val="24"/>
          <w:szCs w:val="24"/>
          <w:lang w:val="es-ES_tradnl"/>
        </w:rPr>
        <w:t>պետության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lastRenderedPageBreak/>
        <w:t>պարտավորությունը</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ապահովել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ներառական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ու</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համապատասխան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որակյալ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կրթություն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բոլորի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համար</w:t>
      </w:r>
      <w:proofErr w:type="spellEnd"/>
      <w:r w:rsidRPr="00BB281F">
        <w:rPr>
          <w:rFonts w:ascii="GHEA Grapalat" w:eastAsia="GHEA Grapalat" w:hAnsi="GHEA Grapalat" w:cs="Times New Roman"/>
          <w:color w:val="auto"/>
          <w:sz w:val="24"/>
          <w:szCs w:val="24"/>
          <w:lang w:val="es-ES_tradnl"/>
        </w:rPr>
        <w:t xml:space="preserve"> և </w:t>
      </w:r>
      <w:proofErr w:type="spellStart"/>
      <w:r w:rsidRPr="00BB281F">
        <w:rPr>
          <w:rFonts w:ascii="GHEA Grapalat" w:eastAsia="GHEA Grapalat" w:hAnsi="GHEA Grapalat" w:cs="Times New Roman"/>
          <w:color w:val="auto"/>
          <w:sz w:val="24"/>
          <w:szCs w:val="24"/>
          <w:lang w:val="es-ES_tradnl"/>
        </w:rPr>
        <w:t>խթանել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ուսման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հնարավորությունները</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ողջ</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կյանքի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ընթացքում</w:t>
      </w:r>
      <w:proofErr w:type="spellEnd"/>
      <w:r w:rsidRPr="00BB281F">
        <w:rPr>
          <w:rFonts w:ascii="GHEA Grapalat" w:eastAsia="GHEA Grapalat" w:hAnsi="GHEA Grapalat" w:cs="Times New Roman"/>
          <w:color w:val="auto"/>
          <w:sz w:val="24"/>
          <w:szCs w:val="24"/>
          <w:lang w:val="es-ES_tradnl"/>
        </w:rPr>
        <w:t>։</w:t>
      </w:r>
    </w:p>
    <w:p w14:paraId="7AEF6214" w14:textId="7351E9D0" w:rsidR="0046130F" w:rsidRDefault="0046130F" w:rsidP="00BB281F">
      <w:pPr>
        <w:pStyle w:val="BodyA"/>
        <w:spacing w:line="360" w:lineRule="auto"/>
        <w:ind w:firstLine="360"/>
        <w:jc w:val="both"/>
        <w:rPr>
          <w:rFonts w:ascii="GHEA Grapalat" w:eastAsia="GHEA Grapalat" w:hAnsi="GHEA Grapalat" w:cs="Times New Roman"/>
          <w:color w:val="auto"/>
          <w:sz w:val="24"/>
          <w:szCs w:val="24"/>
        </w:rPr>
      </w:pPr>
      <w:proofErr w:type="spellStart"/>
      <w:r w:rsidRPr="00BB281F">
        <w:rPr>
          <w:rFonts w:ascii="GHEA Grapalat" w:eastAsia="GHEA Grapalat" w:hAnsi="GHEA Grapalat" w:cs="Times New Roman"/>
          <w:color w:val="auto"/>
          <w:sz w:val="24"/>
          <w:szCs w:val="24"/>
        </w:rPr>
        <w:t>Միաժամանակ</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կրթական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գործընթացի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կազմակերպման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արդյունավետության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տեսանկյունից</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առաջարկվում</w:t>
      </w:r>
      <w:proofErr w:type="spellEnd"/>
      <w:r w:rsidRPr="00BB281F">
        <w:rPr>
          <w:rFonts w:ascii="GHEA Grapalat" w:eastAsia="GHEA Grapalat" w:hAnsi="GHEA Grapalat" w:cs="Times New Roman"/>
          <w:color w:val="auto"/>
          <w:sz w:val="24"/>
          <w:szCs w:val="24"/>
          <w:lang w:val="es-ES_tradnl"/>
        </w:rPr>
        <w:t xml:space="preserve"> </w:t>
      </w:r>
      <w:r w:rsidRPr="00BB281F">
        <w:rPr>
          <w:rFonts w:ascii="GHEA Grapalat" w:eastAsia="GHEA Grapalat" w:hAnsi="GHEA Grapalat" w:cs="Times New Roman"/>
          <w:color w:val="auto"/>
          <w:sz w:val="24"/>
          <w:szCs w:val="24"/>
        </w:rPr>
        <w:t>է</w:t>
      </w:r>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գործարկել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կրթահամալիրներ</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որտեղ</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բացի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հանրակրթական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ծրագրերից</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կարող</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են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իրականացվել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նաև</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լրացուցիչ</w:t>
      </w:r>
      <w:proofErr w:type="spellEnd"/>
      <w:r w:rsidRPr="00BB281F">
        <w:rPr>
          <w:rFonts w:ascii="GHEA Grapalat" w:eastAsia="GHEA Grapalat" w:hAnsi="GHEA Grapalat" w:cs="Times New Roman"/>
          <w:color w:val="auto"/>
          <w:sz w:val="24"/>
          <w:szCs w:val="24"/>
          <w:lang w:val="es-ES_tradnl"/>
        </w:rPr>
        <w:t xml:space="preserve"> </w:t>
      </w:r>
      <w:proofErr w:type="spellStart"/>
      <w:proofErr w:type="gramStart"/>
      <w:r w:rsidRPr="00BB281F">
        <w:rPr>
          <w:rFonts w:ascii="GHEA Grapalat" w:eastAsia="GHEA Grapalat" w:hAnsi="GHEA Grapalat" w:cs="Times New Roman"/>
          <w:color w:val="auto"/>
          <w:sz w:val="24"/>
          <w:szCs w:val="24"/>
        </w:rPr>
        <w:t>այլ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կրթական</w:t>
      </w:r>
      <w:proofErr w:type="spellEnd"/>
      <w:proofErr w:type="gram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ծրագրեր</w:t>
      </w:r>
      <w:proofErr w:type="spellEnd"/>
      <w:r w:rsidRPr="00BB281F">
        <w:rPr>
          <w:rFonts w:ascii="GHEA Grapalat" w:eastAsia="GHEA Grapalat" w:hAnsi="GHEA Grapalat" w:cs="Times New Roman"/>
          <w:color w:val="auto"/>
          <w:sz w:val="24"/>
          <w:szCs w:val="24"/>
        </w:rPr>
        <w:t>։</w:t>
      </w:r>
    </w:p>
    <w:p w14:paraId="580B233A" w14:textId="77777777" w:rsidR="006236FD" w:rsidRPr="000D7BB7" w:rsidRDefault="006236FD" w:rsidP="006236FD">
      <w:pPr>
        <w:spacing w:line="360" w:lineRule="auto"/>
        <w:ind w:firstLine="360"/>
        <w:rPr>
          <w:rFonts w:ascii="GHEA Grapalat" w:hAnsi="GHEA Grapalat"/>
          <w:sz w:val="24"/>
          <w:szCs w:val="24"/>
          <w:lang w:val="hy-AM"/>
        </w:rPr>
      </w:pPr>
      <w:proofErr w:type="spellStart"/>
      <w:r w:rsidRPr="000D7BB7">
        <w:rPr>
          <w:rFonts w:ascii="GHEA Grapalat" w:hAnsi="GHEA Grapalat"/>
          <w:sz w:val="24"/>
          <w:szCs w:val="24"/>
          <w:shd w:val="clear" w:color="auto" w:fill="FFFFFF"/>
        </w:rPr>
        <w:t>Կրթության</w:t>
      </w:r>
      <w:proofErr w:type="spellEnd"/>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համակարգում</w:t>
      </w:r>
      <w:proofErr w:type="spellEnd"/>
      <w:r w:rsidRPr="004511B2">
        <w:rPr>
          <w:rFonts w:ascii="GHEA Grapalat" w:hAnsi="GHEA Grapalat"/>
          <w:sz w:val="24"/>
          <w:szCs w:val="24"/>
          <w:shd w:val="clear" w:color="auto" w:fill="FFFFFF"/>
          <w:lang w:val="en-US"/>
        </w:rPr>
        <w:t xml:space="preserve"> </w:t>
      </w:r>
      <w:proofErr w:type="spellStart"/>
      <w:r>
        <w:rPr>
          <w:rFonts w:ascii="GHEA Grapalat" w:hAnsi="GHEA Grapalat"/>
          <w:sz w:val="24"/>
          <w:szCs w:val="24"/>
          <w:shd w:val="clear" w:color="auto" w:fill="FFFFFF"/>
        </w:rPr>
        <w:t>գործ</w:t>
      </w:r>
      <w:proofErr w:type="spellEnd"/>
      <w:r>
        <w:rPr>
          <w:rFonts w:ascii="GHEA Grapalat" w:hAnsi="GHEA Grapalat"/>
          <w:sz w:val="24"/>
          <w:szCs w:val="24"/>
          <w:shd w:val="clear" w:color="auto" w:fill="FFFFFF"/>
          <w:lang w:val="hy-AM"/>
        </w:rPr>
        <w:t xml:space="preserve">ող </w:t>
      </w:r>
      <w:proofErr w:type="spellStart"/>
      <w:r w:rsidRPr="000D7BB7">
        <w:rPr>
          <w:rFonts w:ascii="GHEA Grapalat" w:hAnsi="GHEA Grapalat"/>
          <w:sz w:val="24"/>
          <w:szCs w:val="24"/>
          <w:shd w:val="clear" w:color="auto" w:fill="FFFFFF"/>
        </w:rPr>
        <w:t>հաստատությունների</w:t>
      </w:r>
      <w:proofErr w:type="spellEnd"/>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շենքերի</w:t>
      </w:r>
      <w:proofErr w:type="spellEnd"/>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հիմնական</w:t>
      </w:r>
      <w:proofErr w:type="spellEnd"/>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մասը</w:t>
      </w:r>
      <w:proofErr w:type="spellEnd"/>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կառուցվել</w:t>
      </w:r>
      <w:proofErr w:type="spellEnd"/>
      <w:r w:rsidRPr="004511B2">
        <w:rPr>
          <w:rFonts w:ascii="GHEA Grapalat" w:hAnsi="GHEA Grapalat"/>
          <w:sz w:val="24"/>
          <w:szCs w:val="24"/>
          <w:shd w:val="clear" w:color="auto" w:fill="FFFFFF"/>
          <w:lang w:val="en-US"/>
        </w:rPr>
        <w:t xml:space="preserve"> </w:t>
      </w:r>
      <w:r w:rsidRPr="000D7BB7">
        <w:rPr>
          <w:rFonts w:ascii="GHEA Grapalat" w:hAnsi="GHEA Grapalat"/>
          <w:sz w:val="24"/>
          <w:szCs w:val="24"/>
          <w:shd w:val="clear" w:color="auto" w:fill="FFFFFF"/>
        </w:rPr>
        <w:t>և</w:t>
      </w:r>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շահագործման</w:t>
      </w:r>
      <w:proofErr w:type="spellEnd"/>
      <w:r w:rsidRPr="004511B2">
        <w:rPr>
          <w:rFonts w:ascii="GHEA Grapalat" w:hAnsi="GHEA Grapalat"/>
          <w:sz w:val="24"/>
          <w:szCs w:val="24"/>
          <w:shd w:val="clear" w:color="auto" w:fill="FFFFFF"/>
          <w:lang w:val="en-US"/>
        </w:rPr>
        <w:t xml:space="preserve"> </w:t>
      </w:r>
      <w:r w:rsidRPr="000D7BB7">
        <w:rPr>
          <w:rFonts w:ascii="GHEA Grapalat" w:hAnsi="GHEA Grapalat"/>
          <w:sz w:val="24"/>
          <w:szCs w:val="24"/>
          <w:shd w:val="clear" w:color="auto" w:fill="FFFFFF"/>
        </w:rPr>
        <w:t>է</w:t>
      </w:r>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հանձնվել</w:t>
      </w:r>
      <w:proofErr w:type="spellEnd"/>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դե</w:t>
      </w:r>
      <w:proofErr w:type="spellEnd"/>
      <w:r w:rsidRPr="000D7BB7">
        <w:rPr>
          <w:rFonts w:ascii="GHEA Grapalat" w:hAnsi="GHEA Grapalat"/>
          <w:sz w:val="24"/>
          <w:szCs w:val="24"/>
          <w:shd w:val="clear" w:color="auto" w:fill="FFFFFF"/>
          <w:lang w:val="hy-AM"/>
        </w:rPr>
        <w:t>ռ</w:t>
      </w:r>
      <w:proofErr w:type="spellStart"/>
      <w:r w:rsidRPr="000D7BB7">
        <w:rPr>
          <w:rFonts w:ascii="GHEA Grapalat" w:hAnsi="GHEA Grapalat"/>
          <w:sz w:val="24"/>
          <w:szCs w:val="24"/>
          <w:shd w:val="clear" w:color="auto" w:fill="FFFFFF"/>
        </w:rPr>
        <w:t>ևս</w:t>
      </w:r>
      <w:proofErr w:type="spellEnd"/>
      <w:r w:rsidRPr="004511B2">
        <w:rPr>
          <w:rFonts w:ascii="GHEA Grapalat" w:hAnsi="GHEA Grapalat"/>
          <w:sz w:val="24"/>
          <w:szCs w:val="24"/>
          <w:shd w:val="clear" w:color="auto" w:fill="FFFFFF"/>
          <w:lang w:val="en-US"/>
        </w:rPr>
        <w:t xml:space="preserve"> </w:t>
      </w:r>
      <w:r w:rsidRPr="000D7BB7">
        <w:rPr>
          <w:rFonts w:ascii="GHEA Grapalat" w:hAnsi="GHEA Grapalat"/>
          <w:sz w:val="24"/>
          <w:szCs w:val="24"/>
          <w:shd w:val="clear" w:color="auto" w:fill="FFFFFF"/>
        </w:rPr>
        <w:t>ԽՍՀՄ</w:t>
      </w:r>
      <w:r w:rsidRPr="004511B2">
        <w:rPr>
          <w:rFonts w:ascii="GHEA Grapalat" w:hAnsi="GHEA Grapalat"/>
          <w:sz w:val="24"/>
          <w:szCs w:val="24"/>
          <w:shd w:val="clear" w:color="auto" w:fill="FFFFFF"/>
          <w:lang w:val="en-US"/>
        </w:rPr>
        <w:t xml:space="preserve"> </w:t>
      </w:r>
      <w:proofErr w:type="spellStart"/>
      <w:r w:rsidRPr="000D7BB7">
        <w:rPr>
          <w:rFonts w:ascii="GHEA Grapalat" w:hAnsi="GHEA Grapalat"/>
          <w:sz w:val="24"/>
          <w:szCs w:val="24"/>
          <w:shd w:val="clear" w:color="auto" w:fill="FFFFFF"/>
        </w:rPr>
        <w:t>տարիներին</w:t>
      </w:r>
      <w:proofErr w:type="spellEnd"/>
      <w:r w:rsidRPr="004511B2">
        <w:rPr>
          <w:rFonts w:ascii="GHEA Grapalat" w:hAnsi="GHEA Grapalat"/>
          <w:sz w:val="24"/>
          <w:szCs w:val="24"/>
          <w:shd w:val="clear" w:color="auto" w:fill="FFFFFF"/>
          <w:lang w:val="en-US"/>
        </w:rPr>
        <w:t xml:space="preserve"> (1950-91</w:t>
      </w:r>
      <w:proofErr w:type="spellStart"/>
      <w:r w:rsidRPr="000D7BB7">
        <w:rPr>
          <w:rFonts w:ascii="GHEA Grapalat" w:hAnsi="GHEA Grapalat"/>
          <w:sz w:val="24"/>
          <w:szCs w:val="24"/>
          <w:shd w:val="clear" w:color="auto" w:fill="FFFFFF"/>
        </w:rPr>
        <w:t>թթ</w:t>
      </w:r>
      <w:proofErr w:type="spellEnd"/>
      <w:r w:rsidRPr="004511B2">
        <w:rPr>
          <w:rFonts w:ascii="GHEA Grapalat" w:hAnsi="GHEA Grapalat"/>
          <w:sz w:val="24"/>
          <w:szCs w:val="24"/>
          <w:shd w:val="clear" w:color="auto" w:fill="FFFFFF"/>
          <w:lang w:val="en-US"/>
        </w:rPr>
        <w:t xml:space="preserve">. </w:t>
      </w:r>
      <w:proofErr w:type="spellStart"/>
      <w:proofErr w:type="gramStart"/>
      <w:r w:rsidRPr="000D7BB7">
        <w:rPr>
          <w:rFonts w:ascii="GHEA Grapalat" w:hAnsi="GHEA Grapalat"/>
          <w:sz w:val="24"/>
          <w:szCs w:val="24"/>
          <w:shd w:val="clear" w:color="auto" w:fill="FFFFFF"/>
        </w:rPr>
        <w:t>ընթացքում</w:t>
      </w:r>
      <w:proofErr w:type="spellEnd"/>
      <w:r w:rsidRPr="004511B2">
        <w:rPr>
          <w:rFonts w:ascii="GHEA Grapalat" w:hAnsi="GHEA Grapalat"/>
          <w:sz w:val="24"/>
          <w:szCs w:val="24"/>
          <w:shd w:val="clear" w:color="auto" w:fill="FFFFFF"/>
          <w:lang w:val="en-US"/>
        </w:rPr>
        <w:t>)</w:t>
      </w:r>
      <w:r w:rsidRPr="000D7BB7">
        <w:rPr>
          <w:rFonts w:ascii="GHEA Grapalat" w:hAnsi="GHEA Grapalat"/>
          <w:sz w:val="24"/>
          <w:szCs w:val="24"/>
          <w:shd w:val="clear" w:color="auto" w:fill="FFFFFF"/>
          <w:lang w:val="hy-AM"/>
        </w:rPr>
        <w:t>։</w:t>
      </w:r>
      <w:proofErr w:type="gramEnd"/>
      <w:r>
        <w:rPr>
          <w:rFonts w:ascii="GHEA Grapalat" w:hAnsi="GHEA Grapalat"/>
          <w:sz w:val="24"/>
          <w:szCs w:val="24"/>
          <w:shd w:val="clear" w:color="auto" w:fill="FFFFFF"/>
          <w:lang w:val="hy-AM"/>
        </w:rPr>
        <w:t xml:space="preserve"> </w:t>
      </w:r>
      <w:r w:rsidRPr="000D7BB7">
        <w:rPr>
          <w:rFonts w:ascii="GHEA Grapalat" w:hAnsi="GHEA Grapalat"/>
          <w:sz w:val="24"/>
          <w:szCs w:val="24"/>
          <w:shd w:val="clear" w:color="auto" w:fill="FFFFFF"/>
          <w:lang w:val="hy-AM"/>
        </w:rPr>
        <w:t>Դրանք նախագծվել և կառուցվել են տվյալ ժամանակահատվածում գործող, քաղաքաշինության բնագավառը կարգավորող, նորմատիվատեխնիկական փաստաթղթերի պահանջներին համապատասխան։ Վերջինս վերաբերվում է ոչ միայն շենքի կոնստրուկտիվ համակարգերին, այլ նաև շենքերի նախագծման ճարտարապետահատակագծային լուծումներին, այլ կերպ ասած՝ կրթության կազմակերպման չափորոշիչներից բխող նախագծային լուծումներին: Վերոնշյալի օրինակ է 10-ամյա կրթությունից անցումը 12-ամյա կրթության, դասապրոցեսների կազմակերպման առանձնահատկությունների փոփոխության, մեկ դասարանում նախատեսվող աշակերտների առավելագույն թվի, որոշ նոր առարկաների ներդրման՝ մասնավորապես տեղեկատվական տեխնոլոգիաների, ռոբոտաշինության և այլն: Նշված փոփոխությունները էապես ազդում են կրթական հաստատությունների նախագծման գործընթացների վրա և հանդիսանում են դրանց նախագծման տեխնիկական առաջադրանքներ: Էապես փոխվել է նաև արտասենյակային ընդհանուր օգտագործման ռեկրեացիաների դերը կրթության կազմակերպման գործընթացում, որի արդյունքում դրանց մակերեսը և մնացած սենյակների համամասնությունը նույնպես էապես աճել է: Վերանայվել է նաև կրթության կազմակերպման ու դրա հասանելիության չափորոշիչները</w:t>
      </w:r>
      <w:r w:rsidRPr="000D7BB7">
        <w:rPr>
          <w:rFonts w:ascii="GHEA Grapalat" w:hAnsi="GHEA Grapalat" w:cs="Times New Roman"/>
          <w:sz w:val="24"/>
          <w:szCs w:val="24"/>
          <w:shd w:val="clear" w:color="auto" w:fill="FFFFFF"/>
          <w:lang w:val="hy-AM"/>
        </w:rPr>
        <w:t>՝</w:t>
      </w:r>
      <w:r w:rsidRPr="000D7BB7">
        <w:rPr>
          <w:rFonts w:ascii="GHEA Grapalat" w:hAnsi="GHEA Grapalat"/>
          <w:sz w:val="24"/>
          <w:szCs w:val="24"/>
          <w:shd w:val="clear" w:color="auto" w:fill="FFFFFF"/>
          <w:lang w:val="hy-AM"/>
        </w:rPr>
        <w:t xml:space="preserve">  գյուղական համայնքների և դրանց ուղղահայաց կապի տեղաբաշխումը գյուղական բնակավայրից մինչև քաղաքային բնակավայր, ինչպես նաև կրթական հաստատությունների եռաստիճան (հիմնական, միջնակարգ և ավագ դպրոցներ) համակարգի բաշխվածությունը:</w:t>
      </w:r>
    </w:p>
    <w:p w14:paraId="1E395952" w14:textId="77777777" w:rsidR="006236FD" w:rsidRPr="000D7BB7" w:rsidRDefault="006236FD" w:rsidP="006236FD">
      <w:pPr>
        <w:spacing w:line="360" w:lineRule="auto"/>
        <w:ind w:firstLine="360"/>
        <w:rPr>
          <w:rFonts w:ascii="GHEA Grapalat" w:hAnsi="GHEA Grapalat"/>
          <w:sz w:val="24"/>
          <w:szCs w:val="24"/>
          <w:shd w:val="clear" w:color="auto" w:fill="FFFFFF"/>
          <w:lang w:val="hy-AM"/>
        </w:rPr>
      </w:pPr>
      <w:r w:rsidRPr="000D7BB7">
        <w:rPr>
          <w:rFonts w:ascii="GHEA Grapalat" w:hAnsi="GHEA Grapalat"/>
          <w:sz w:val="24"/>
          <w:szCs w:val="24"/>
          <w:shd w:val="clear" w:color="auto" w:fill="FFFFFF"/>
          <w:lang w:val="hy-AM"/>
        </w:rPr>
        <w:t xml:space="preserve">ՀՀ պետական բյուջեից հատկացումների, ինչպես նաև գործընկեր միջազգային կազմակերպությունների ու բարեգործական ծրագրերի աջակցությամբ 1994 թվականից հետո վերակառուցվել, հիմնանորոգվել (հատկապես աղետի գոտում), կառուցվել են տարբեր կրթական հաստատությունների շենքեր: Տարբեր տարիների ընթացքում իրականացվել են կրթական հաստատությունների շենքերի մասնակի վերանորոգման աշխատանքներ՝ </w:t>
      </w:r>
      <w:r w:rsidRPr="000D7BB7">
        <w:rPr>
          <w:rFonts w:ascii="GHEA Grapalat" w:hAnsi="GHEA Grapalat"/>
          <w:sz w:val="24"/>
          <w:szCs w:val="24"/>
          <w:shd w:val="clear" w:color="auto" w:fill="FFFFFF"/>
          <w:lang w:val="hy-AM"/>
        </w:rPr>
        <w:lastRenderedPageBreak/>
        <w:t xml:space="preserve">մասնավորապես փոխարինվել կամ նորոգվել են տանիքներ, մոնտաժվել կամ նորոգվել են ջեռուցման համարգեր, ինչպես նաև իրականացվել են մասնակի վերանորոգման աշխատանքներ: Սակայն դպրոցների շենքերի գերակշիռ մասը դեռևս մնում են սեյսմիկ խոցելի, դրանք բարոյապես մաշված են և կարիք ունեն հրատապ միջամտությունների: Անհրաժեշտ է նշել, որ նշված շենքերը նախագծվել և կառուցվել են ԽՍՀՄ տարիներին (1950-91թթ. ընթացքում) և տվյալ ժամանակահատվածում գործող, քաղաքաշինության բնագավառը կարգավորող, նորմատիվատեխնիկական փաստաթղթերի պահանջներին համապատասխան, </w:t>
      </w:r>
      <w:r>
        <w:rPr>
          <w:rFonts w:ascii="GHEA Grapalat" w:hAnsi="GHEA Grapalat"/>
          <w:sz w:val="24"/>
          <w:szCs w:val="24"/>
          <w:shd w:val="clear" w:color="auto" w:fill="FFFFFF"/>
          <w:lang w:val="hy-AM"/>
        </w:rPr>
        <w:t>իս</w:t>
      </w:r>
      <w:r w:rsidRPr="000D7BB7">
        <w:rPr>
          <w:rFonts w:ascii="GHEA Grapalat" w:hAnsi="GHEA Grapalat"/>
          <w:sz w:val="24"/>
          <w:szCs w:val="24"/>
          <w:shd w:val="clear" w:color="auto" w:fill="FFFFFF"/>
          <w:lang w:val="hy-AM"/>
        </w:rPr>
        <w:t>կ նշված ժամանակահատվածում գործող նորմերով նշված շենքերը նախատեսվում էին 7 բալ սեյսմակայունության հաշվարկներով, ինչը հանդիսանում է ամենաէական հանգամանքը դրանք վերակառուցելու կամ նորերը կառուցելու գործընթացներում: Դպրոցների շենքերի գերակշիռ մասը ԽՍՀՄ տարիներին մշակված տիպային նախագծերով են իրականացված, որոնք բաժանվում են հիմնական մի քանի խմբերի: Շենքերի կոնստրուկտիվ հա</w:t>
      </w:r>
      <w:r>
        <w:rPr>
          <w:rFonts w:ascii="GHEA Grapalat" w:hAnsi="GHEA Grapalat"/>
          <w:sz w:val="24"/>
          <w:szCs w:val="24"/>
          <w:shd w:val="clear" w:color="auto" w:fill="FFFFFF"/>
          <w:lang w:val="hy-AM"/>
        </w:rPr>
        <w:t>մա</w:t>
      </w:r>
      <w:r w:rsidRPr="000D7BB7">
        <w:rPr>
          <w:rFonts w:ascii="GHEA Grapalat" w:hAnsi="GHEA Grapalat"/>
          <w:sz w:val="24"/>
          <w:szCs w:val="24"/>
          <w:shd w:val="clear" w:color="auto" w:fill="FFFFFF"/>
          <w:lang w:val="hy-AM"/>
        </w:rPr>
        <w:t>կարգերը լուծված են.</w:t>
      </w:r>
    </w:p>
    <w:p w14:paraId="19245710" w14:textId="77777777" w:rsidR="006236FD" w:rsidRPr="000D7BB7" w:rsidRDefault="006236FD" w:rsidP="006236FD">
      <w:pPr>
        <w:pStyle w:val="ListParagraph"/>
        <w:numPr>
          <w:ilvl w:val="0"/>
          <w:numId w:val="20"/>
        </w:numPr>
        <w:spacing w:line="360" w:lineRule="auto"/>
        <w:rPr>
          <w:rFonts w:ascii="GHEA Grapalat" w:hAnsi="GHEA Grapalat"/>
          <w:sz w:val="24"/>
          <w:szCs w:val="24"/>
          <w:shd w:val="clear" w:color="auto" w:fill="FFFFFF"/>
          <w:lang w:val="hy-AM"/>
        </w:rPr>
      </w:pPr>
      <w:r w:rsidRPr="000D7BB7">
        <w:rPr>
          <w:rFonts w:ascii="GHEA Grapalat" w:hAnsi="GHEA Grapalat"/>
          <w:sz w:val="24"/>
          <w:szCs w:val="24"/>
          <w:shd w:val="clear" w:color="auto" w:fill="FFFFFF"/>
          <w:lang w:val="hy-AM"/>
        </w:rPr>
        <w:t>Քարե կրող պատերով՝ սրբատաշ կամ կանոնավոր տիպի, փայտե կամ կլորանցքավոր ե/բետոնե ծածկի սալերով</w:t>
      </w:r>
    </w:p>
    <w:p w14:paraId="222CC41A" w14:textId="77777777" w:rsidR="006236FD" w:rsidRPr="000D7BB7" w:rsidRDefault="006236FD" w:rsidP="006236FD">
      <w:pPr>
        <w:pStyle w:val="ListParagraph"/>
        <w:numPr>
          <w:ilvl w:val="0"/>
          <w:numId w:val="20"/>
        </w:numPr>
        <w:spacing w:line="360" w:lineRule="auto"/>
        <w:rPr>
          <w:rFonts w:ascii="GHEA Grapalat" w:hAnsi="GHEA Grapalat"/>
          <w:sz w:val="24"/>
          <w:szCs w:val="24"/>
          <w:shd w:val="clear" w:color="auto" w:fill="FFFFFF"/>
          <w:lang w:val="hy-AM"/>
        </w:rPr>
      </w:pPr>
      <w:r w:rsidRPr="000D7BB7">
        <w:rPr>
          <w:rFonts w:ascii="GHEA Grapalat" w:hAnsi="GHEA Grapalat"/>
          <w:sz w:val="24"/>
          <w:szCs w:val="24"/>
          <w:shd w:val="clear" w:color="auto" w:fill="FFFFFF"/>
          <w:lang w:val="hy-AM"/>
        </w:rPr>
        <w:t>Հավաքովի ե/բետոնե հիմնակմախքով և կլորանցքավոր ե/բետոնե ծածկի սալերով</w:t>
      </w:r>
    </w:p>
    <w:p w14:paraId="2A6BD145" w14:textId="77777777" w:rsidR="006236FD" w:rsidRPr="000D7BB7" w:rsidRDefault="006236FD" w:rsidP="006236FD">
      <w:pPr>
        <w:pStyle w:val="ListParagraph"/>
        <w:numPr>
          <w:ilvl w:val="0"/>
          <w:numId w:val="20"/>
        </w:numPr>
        <w:spacing w:line="360" w:lineRule="auto"/>
        <w:rPr>
          <w:rFonts w:ascii="GHEA Grapalat" w:hAnsi="GHEA Grapalat"/>
          <w:sz w:val="24"/>
          <w:szCs w:val="24"/>
          <w:shd w:val="clear" w:color="auto" w:fill="FFFFFF"/>
          <w:lang w:val="hy-AM"/>
        </w:rPr>
      </w:pPr>
      <w:r w:rsidRPr="000D7BB7">
        <w:rPr>
          <w:rFonts w:ascii="GHEA Grapalat" w:hAnsi="GHEA Grapalat"/>
          <w:sz w:val="24"/>
          <w:szCs w:val="24"/>
          <w:shd w:val="clear" w:color="auto" w:fill="FFFFFF"/>
          <w:lang w:val="hy-AM"/>
        </w:rPr>
        <w:t>Հավաքովի ե/բետոնե հիմնակմախքով /միացման հանգույցները մետաղական ներդիրներով և կլորանցքավոր ե/բետոնե ծածկի սալերով</w:t>
      </w:r>
    </w:p>
    <w:p w14:paraId="054803E9" w14:textId="77777777" w:rsidR="006236FD" w:rsidRPr="000D7BB7" w:rsidRDefault="006236FD" w:rsidP="006236FD">
      <w:pPr>
        <w:pStyle w:val="ListParagraph"/>
        <w:numPr>
          <w:ilvl w:val="0"/>
          <w:numId w:val="20"/>
        </w:numPr>
        <w:spacing w:line="360" w:lineRule="auto"/>
        <w:rPr>
          <w:rFonts w:ascii="GHEA Grapalat" w:hAnsi="GHEA Grapalat"/>
          <w:sz w:val="24"/>
          <w:szCs w:val="24"/>
          <w:shd w:val="clear" w:color="auto" w:fill="FFFFFF"/>
          <w:lang w:val="hy-AM"/>
        </w:rPr>
      </w:pPr>
      <w:r w:rsidRPr="000D7BB7">
        <w:rPr>
          <w:rFonts w:ascii="GHEA Grapalat" w:hAnsi="GHEA Grapalat"/>
          <w:sz w:val="24"/>
          <w:szCs w:val="24"/>
          <w:shd w:val="clear" w:color="auto" w:fill="FFFFFF"/>
          <w:lang w:val="hy-AM"/>
        </w:rPr>
        <w:t>Ե/բետոնե շրջանակակապային կրող համակարգով և կախովի արտաքին պանելներով</w:t>
      </w:r>
    </w:p>
    <w:p w14:paraId="36CAABD4" w14:textId="77777777" w:rsidR="006236FD" w:rsidRPr="000D7BB7" w:rsidRDefault="006236FD" w:rsidP="006236FD">
      <w:pPr>
        <w:pStyle w:val="ListParagraph"/>
        <w:numPr>
          <w:ilvl w:val="0"/>
          <w:numId w:val="20"/>
        </w:numPr>
        <w:spacing w:line="360" w:lineRule="auto"/>
        <w:rPr>
          <w:rFonts w:ascii="GHEA Grapalat" w:hAnsi="GHEA Grapalat"/>
          <w:sz w:val="24"/>
          <w:szCs w:val="24"/>
          <w:shd w:val="clear" w:color="auto" w:fill="FFFFFF"/>
        </w:rPr>
      </w:pPr>
      <w:proofErr w:type="spellStart"/>
      <w:r w:rsidRPr="000D7BB7">
        <w:rPr>
          <w:rFonts w:ascii="GHEA Grapalat" w:hAnsi="GHEA Grapalat"/>
          <w:sz w:val="24"/>
          <w:szCs w:val="24"/>
          <w:shd w:val="clear" w:color="auto" w:fill="FFFFFF"/>
        </w:rPr>
        <w:t>Համակցված</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կոնստրուկտիվ</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համակարգերով</w:t>
      </w:r>
      <w:proofErr w:type="spellEnd"/>
    </w:p>
    <w:p w14:paraId="182EC7F9" w14:textId="77777777" w:rsidR="006236FD" w:rsidRPr="000D7BB7" w:rsidRDefault="006236FD" w:rsidP="006236FD">
      <w:pPr>
        <w:spacing w:line="360" w:lineRule="auto"/>
        <w:rPr>
          <w:rFonts w:ascii="GHEA Grapalat" w:hAnsi="GHEA Grapalat"/>
          <w:sz w:val="24"/>
          <w:szCs w:val="24"/>
          <w:shd w:val="clear" w:color="auto" w:fill="FFFFFF"/>
        </w:rPr>
      </w:pPr>
    </w:p>
    <w:p w14:paraId="55BA5AC5" w14:textId="77777777" w:rsidR="006236FD" w:rsidRPr="000D7BB7" w:rsidRDefault="006236FD" w:rsidP="006236FD">
      <w:pPr>
        <w:spacing w:line="360" w:lineRule="auto"/>
        <w:ind w:firstLine="360"/>
        <w:rPr>
          <w:rFonts w:ascii="GHEA Grapalat" w:hAnsi="GHEA Grapalat"/>
          <w:sz w:val="24"/>
          <w:szCs w:val="24"/>
          <w:shd w:val="clear" w:color="auto" w:fill="FFFFFF"/>
        </w:rPr>
      </w:pPr>
      <w:proofErr w:type="spellStart"/>
      <w:r w:rsidRPr="000D7BB7">
        <w:rPr>
          <w:rFonts w:ascii="GHEA Grapalat" w:hAnsi="GHEA Grapalat"/>
          <w:sz w:val="24"/>
          <w:szCs w:val="24"/>
          <w:shd w:val="clear" w:color="auto" w:fill="FFFFFF"/>
        </w:rPr>
        <w:t>Նշված</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բոլոր</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կոսնստրուկտիվ</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համակարգերը</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հաշվարկավ</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են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մինչև</w:t>
      </w:r>
      <w:proofErr w:type="spellEnd"/>
      <w:r w:rsidRPr="000D7BB7">
        <w:rPr>
          <w:rFonts w:ascii="GHEA Grapalat" w:hAnsi="GHEA Grapalat"/>
          <w:sz w:val="24"/>
          <w:szCs w:val="24"/>
          <w:shd w:val="clear" w:color="auto" w:fill="FFFFFF"/>
        </w:rPr>
        <w:t xml:space="preserve"> և </w:t>
      </w:r>
      <w:proofErr w:type="spellStart"/>
      <w:r w:rsidRPr="000D7BB7">
        <w:rPr>
          <w:rFonts w:ascii="GHEA Grapalat" w:hAnsi="GHEA Grapalat"/>
          <w:sz w:val="24"/>
          <w:szCs w:val="24"/>
          <w:shd w:val="clear" w:color="auto" w:fill="FFFFFF"/>
        </w:rPr>
        <w:t>բալ</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սեյմակայունությամբ</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ինի</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արդյունքում</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էլ</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դրանք</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չեն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համապատասխանում</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սյօր</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գործող</w:t>
      </w:r>
      <w:proofErr w:type="spellEnd"/>
      <w:r w:rsidRPr="000D7BB7">
        <w:rPr>
          <w:rFonts w:ascii="GHEA Grapalat" w:hAnsi="GHEA Grapalat"/>
          <w:sz w:val="24"/>
          <w:szCs w:val="24"/>
          <w:shd w:val="clear" w:color="auto" w:fill="FFFFFF"/>
        </w:rPr>
        <w:t xml:space="preserve"> և </w:t>
      </w:r>
      <w:proofErr w:type="spellStart"/>
      <w:r w:rsidRPr="000D7BB7">
        <w:rPr>
          <w:rFonts w:ascii="GHEA Grapalat" w:hAnsi="GHEA Grapalat"/>
          <w:sz w:val="24"/>
          <w:szCs w:val="24"/>
          <w:shd w:val="clear" w:color="auto" w:fill="FFFFFF"/>
        </w:rPr>
        <w:t>ամբողջությամբ</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վերանայված</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սեյսմակայուն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շինարարության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ժամանակակից</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նորմատիվատեխնիկական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պահանջներին</w:t>
      </w:r>
      <w:proofErr w:type="spellEnd"/>
      <w:r w:rsidRPr="000D7BB7">
        <w:rPr>
          <w:rFonts w:ascii="GHEA Grapalat" w:hAnsi="GHEA Grapalat"/>
          <w:sz w:val="24"/>
          <w:szCs w:val="24"/>
          <w:shd w:val="clear" w:color="auto" w:fill="FFFFFF"/>
        </w:rPr>
        <w:t xml:space="preserve">: </w:t>
      </w:r>
    </w:p>
    <w:p w14:paraId="6939240F" w14:textId="77777777" w:rsidR="006236FD" w:rsidRPr="000D7BB7" w:rsidRDefault="006236FD" w:rsidP="006236FD">
      <w:pPr>
        <w:spacing w:line="360" w:lineRule="auto"/>
        <w:ind w:firstLine="360"/>
        <w:rPr>
          <w:rFonts w:ascii="GHEA Grapalat" w:hAnsi="GHEA Grapalat"/>
          <w:sz w:val="24"/>
          <w:szCs w:val="24"/>
          <w:shd w:val="clear" w:color="auto" w:fill="FFFFFF"/>
        </w:rPr>
      </w:pPr>
      <w:proofErr w:type="spellStart"/>
      <w:r w:rsidRPr="000D7BB7">
        <w:rPr>
          <w:rFonts w:ascii="GHEA Grapalat" w:hAnsi="GHEA Grapalat"/>
          <w:sz w:val="24"/>
          <w:szCs w:val="24"/>
          <w:shd w:val="clear" w:color="auto" w:fill="FFFFFF"/>
        </w:rPr>
        <w:t>Նշված</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շինությունների</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գերակշիռ</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մասի</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կոնստրուկտորական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տարերը</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ենթարկվել</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են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սեյսմիկ</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տարբեր</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ազդեցությունների</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դրանք</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հիմնականում</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թե</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բարոյապես</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թե</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ֆիզիկապես</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մաշված</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վիճակում</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են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գտնվում</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իսկ</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որոշների</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նախագծային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կամ</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նորմատիվ</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հաշվարկային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շահագործման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ժամկետները</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մոտենում</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են</w:t>
      </w:r>
      <w:proofErr w:type="spellEnd"/>
      <w:r w:rsidRPr="000D7BB7">
        <w:rPr>
          <w:rFonts w:ascii="GHEA Grapalat" w:hAnsi="GHEA Grapalat"/>
          <w:sz w:val="24"/>
          <w:szCs w:val="24"/>
          <w:shd w:val="clear" w:color="auto" w:fill="FFFFFF"/>
        </w:rPr>
        <w:t xml:space="preserve"> </w:t>
      </w:r>
      <w:proofErr w:type="spellStart"/>
      <w:r w:rsidRPr="000D7BB7">
        <w:rPr>
          <w:rFonts w:ascii="GHEA Grapalat" w:hAnsi="GHEA Grapalat"/>
          <w:sz w:val="24"/>
          <w:szCs w:val="24"/>
          <w:shd w:val="clear" w:color="auto" w:fill="FFFFFF"/>
        </w:rPr>
        <w:t>ավարտին</w:t>
      </w:r>
      <w:proofErr w:type="spellEnd"/>
      <w:r w:rsidRPr="000D7BB7">
        <w:rPr>
          <w:rFonts w:ascii="GHEA Grapalat" w:hAnsi="GHEA Grapalat"/>
          <w:sz w:val="24"/>
          <w:szCs w:val="24"/>
          <w:shd w:val="clear" w:color="auto" w:fill="FFFFFF"/>
        </w:rPr>
        <w:t xml:space="preserve">: </w:t>
      </w:r>
    </w:p>
    <w:p w14:paraId="386CFA89" w14:textId="7CCAAE5B" w:rsidR="00FF77A0" w:rsidRPr="00BB281F" w:rsidRDefault="00B13154" w:rsidP="00BB281F">
      <w:pPr>
        <w:shd w:val="clear" w:color="auto" w:fill="FFFFFF"/>
        <w:spacing w:line="360" w:lineRule="auto"/>
        <w:ind w:firstLine="360"/>
        <w:textAlignment w:val="baseline"/>
        <w:rPr>
          <w:rFonts w:ascii="GHEA Grapalat" w:eastAsia="Times New Roman" w:hAnsi="GHEA Grapalat" w:cs="Times New Roman"/>
          <w:bCs/>
          <w:sz w:val="24"/>
          <w:szCs w:val="24"/>
          <w:bdr w:val="none" w:sz="0" w:space="0" w:color="auto" w:frame="1"/>
          <w:lang w:val="hy-AM" w:eastAsia="ru-RU"/>
        </w:rPr>
      </w:pPr>
      <w:bookmarkStart w:id="0" w:name="_GoBack"/>
      <w:bookmarkEnd w:id="0"/>
      <w:r w:rsidRPr="00BB281F">
        <w:rPr>
          <w:rFonts w:ascii="GHEA Grapalat" w:eastAsia="Times New Roman" w:hAnsi="GHEA Grapalat" w:cs="Times New Roman"/>
          <w:bCs/>
          <w:sz w:val="24"/>
          <w:szCs w:val="24"/>
          <w:bdr w:val="none" w:sz="0" w:space="0" w:color="auto" w:frame="1"/>
          <w:lang w:val="hy-AM" w:eastAsia="ru-RU"/>
        </w:rPr>
        <w:lastRenderedPageBreak/>
        <w:t xml:space="preserve">   3. </w:t>
      </w:r>
      <w:r w:rsidRPr="00BB281F">
        <w:rPr>
          <w:rFonts w:ascii="GHEA Grapalat" w:hAnsi="GHEA Grapalat" w:cs="Times New Roman"/>
          <w:b/>
          <w:sz w:val="24"/>
          <w:szCs w:val="24"/>
          <w:lang w:val="hy-AM"/>
        </w:rPr>
        <w:t>Միջոցառման</w:t>
      </w:r>
      <w:r w:rsidRPr="00BB281F">
        <w:rPr>
          <w:rFonts w:ascii="GHEA Grapalat" w:hAnsi="GHEA Grapalat" w:cs="Times New Roman"/>
          <w:b/>
          <w:sz w:val="24"/>
          <w:szCs w:val="24"/>
          <w:lang w:val="af-ZA"/>
        </w:rPr>
        <w:t xml:space="preserve"> </w:t>
      </w:r>
      <w:r w:rsidRPr="00BB281F">
        <w:rPr>
          <w:rFonts w:ascii="GHEA Grapalat" w:hAnsi="GHEA Grapalat" w:cs="Times New Roman"/>
          <w:b/>
          <w:sz w:val="24"/>
          <w:szCs w:val="24"/>
          <w:lang w:val="hy-AM"/>
        </w:rPr>
        <w:t>իրականացումից</w:t>
      </w:r>
      <w:r w:rsidRPr="00BB281F">
        <w:rPr>
          <w:rFonts w:ascii="GHEA Grapalat" w:hAnsi="GHEA Grapalat" w:cs="Times New Roman"/>
          <w:b/>
          <w:sz w:val="24"/>
          <w:szCs w:val="24"/>
          <w:lang w:val="af-ZA"/>
        </w:rPr>
        <w:t xml:space="preserve"> </w:t>
      </w:r>
      <w:r w:rsidRPr="00BB281F">
        <w:rPr>
          <w:rFonts w:ascii="GHEA Grapalat" w:hAnsi="GHEA Grapalat" w:cs="Times New Roman"/>
          <w:b/>
          <w:sz w:val="24"/>
          <w:szCs w:val="24"/>
          <w:lang w:val="hy-AM"/>
        </w:rPr>
        <w:t>ակնկալվող</w:t>
      </w:r>
      <w:r w:rsidRPr="00BB281F">
        <w:rPr>
          <w:rFonts w:ascii="GHEA Grapalat" w:hAnsi="GHEA Grapalat" w:cs="Times New Roman"/>
          <w:b/>
          <w:sz w:val="24"/>
          <w:szCs w:val="24"/>
          <w:lang w:val="af-ZA"/>
        </w:rPr>
        <w:t xml:space="preserve"> </w:t>
      </w:r>
      <w:r w:rsidRPr="00BB281F">
        <w:rPr>
          <w:rFonts w:ascii="GHEA Grapalat" w:hAnsi="GHEA Grapalat" w:cs="Times New Roman"/>
          <w:b/>
          <w:sz w:val="24"/>
          <w:szCs w:val="24"/>
          <w:lang w:val="hy-AM"/>
        </w:rPr>
        <w:t>արդյունքը.</w:t>
      </w:r>
      <w:r w:rsidRPr="00BB281F">
        <w:rPr>
          <w:rFonts w:ascii="GHEA Grapalat" w:hAnsi="GHEA Grapalat" w:cs="Times New Roman"/>
          <w:sz w:val="24"/>
          <w:szCs w:val="24"/>
          <w:lang w:val="af-ZA"/>
        </w:rPr>
        <w:t xml:space="preserve"> </w:t>
      </w:r>
    </w:p>
    <w:p w14:paraId="3175445F" w14:textId="2448A07C" w:rsidR="00910E84" w:rsidRPr="00BB281F" w:rsidRDefault="000F306D" w:rsidP="00BB281F">
      <w:pPr>
        <w:pBdr>
          <w:top w:val="nil"/>
          <w:left w:val="nil"/>
          <w:bottom w:val="nil"/>
          <w:right w:val="nil"/>
          <w:between w:val="nil"/>
          <w:bar w:val="nil"/>
        </w:pBdr>
        <w:spacing w:line="360" w:lineRule="auto"/>
        <w:ind w:firstLine="360"/>
        <w:rPr>
          <w:rFonts w:ascii="GHEA Grapalat" w:eastAsia="Arial Unicode MS" w:hAnsi="GHEA Grapalat" w:cs="Times New Roman"/>
          <w:bCs/>
          <w:sz w:val="24"/>
          <w:szCs w:val="24"/>
          <w:u w:color="000000"/>
          <w:bdr w:val="nil"/>
          <w:lang w:val="hy-AM"/>
        </w:rPr>
      </w:pPr>
      <w:r w:rsidRPr="00BB281F">
        <w:rPr>
          <w:rFonts w:ascii="GHEA Grapalat" w:eastAsia="Arial Unicode MS" w:hAnsi="GHEA Grapalat" w:cs="Times New Roman"/>
          <w:bCs/>
          <w:sz w:val="24"/>
          <w:szCs w:val="24"/>
          <w:u w:color="000000"/>
          <w:bdr w:val="nil"/>
          <w:lang w:val="hy-AM"/>
        </w:rPr>
        <w:t>Նախատեսվում է</w:t>
      </w:r>
      <w:r w:rsidR="00910E84" w:rsidRPr="00BB281F">
        <w:rPr>
          <w:rFonts w:ascii="GHEA Grapalat" w:eastAsia="Arial Unicode MS" w:hAnsi="GHEA Grapalat" w:cs="Times New Roman"/>
          <w:bCs/>
          <w:sz w:val="24"/>
          <w:szCs w:val="24"/>
          <w:u w:color="000000"/>
          <w:bdr w:val="nil"/>
          <w:lang w:val="hy-AM"/>
        </w:rPr>
        <w:t xml:space="preserve"> ուսումնական հաստատություններում կրթության որակի բարձրացում՝ ենթակառուցվածքների՝ շենքային պայմանների</w:t>
      </w:r>
      <w:r w:rsidRPr="00BB281F">
        <w:rPr>
          <w:rFonts w:ascii="GHEA Grapalat" w:eastAsia="Arial Unicode MS" w:hAnsi="GHEA Grapalat" w:cs="Times New Roman"/>
          <w:bCs/>
          <w:sz w:val="24"/>
          <w:szCs w:val="24"/>
          <w:u w:color="000000"/>
          <w:bdr w:val="nil"/>
          <w:lang w:val="hy-AM"/>
        </w:rPr>
        <w:t>, ենթակառուցվածքների</w:t>
      </w:r>
      <w:r w:rsidR="00910E84" w:rsidRPr="00BB281F">
        <w:rPr>
          <w:rFonts w:ascii="GHEA Grapalat" w:eastAsia="Arial Unicode MS" w:hAnsi="GHEA Grapalat" w:cs="Times New Roman"/>
          <w:bCs/>
          <w:sz w:val="24"/>
          <w:szCs w:val="24"/>
          <w:u w:color="000000"/>
          <w:bdr w:val="nil"/>
          <w:lang w:val="hy-AM"/>
        </w:rPr>
        <w:t xml:space="preserve"> բարելավման միջոցով:</w:t>
      </w:r>
    </w:p>
    <w:p w14:paraId="39B4CFFF" w14:textId="15D0D76C" w:rsidR="00ED632A" w:rsidRPr="00BB281F" w:rsidRDefault="00910E84" w:rsidP="00BB281F">
      <w:pPr>
        <w:pStyle w:val="NormalWeb"/>
        <w:spacing w:before="0" w:beforeAutospacing="0" w:after="0" w:afterAutospacing="0" w:line="360" w:lineRule="auto"/>
        <w:ind w:firstLine="360"/>
        <w:jc w:val="both"/>
        <w:rPr>
          <w:rFonts w:ascii="GHEA Grapalat" w:hAnsi="GHEA Grapalat"/>
          <w:lang w:val="hy-AM"/>
        </w:rPr>
      </w:pPr>
      <w:r w:rsidRPr="00BB281F">
        <w:rPr>
          <w:rFonts w:ascii="GHEA Grapalat" w:hAnsi="GHEA Grapalat"/>
          <w:lang w:val="hy-AM"/>
        </w:rPr>
        <w:t>Դպրոցական միջավայրին առնչվող մի շարք գործոնների կարգավորման շնորհիվ որպես հետևանք կունենանք կրթական բարելավված արդյունքներ:</w:t>
      </w:r>
      <w:r w:rsidRPr="00BB281F">
        <w:rPr>
          <w:rFonts w:ascii="Calibri" w:hAnsi="Calibri" w:cs="Calibri"/>
          <w:lang w:val="hy-AM"/>
        </w:rPr>
        <w:t> </w:t>
      </w:r>
    </w:p>
    <w:p w14:paraId="60334939" w14:textId="2785C93B" w:rsidR="008E422B" w:rsidRPr="00BB281F" w:rsidRDefault="0046130F" w:rsidP="00BB281F">
      <w:pPr>
        <w:spacing w:line="360" w:lineRule="auto"/>
        <w:ind w:firstLine="360"/>
        <w:rPr>
          <w:rFonts w:ascii="GHEA Grapalat" w:hAnsi="GHEA Grapalat" w:cs="Times New Roman"/>
          <w:sz w:val="24"/>
          <w:szCs w:val="24"/>
          <w:lang w:val="hy-AM"/>
        </w:rPr>
      </w:pPr>
      <w:r w:rsidRPr="00BB281F">
        <w:rPr>
          <w:rFonts w:ascii="GHEA Grapalat" w:hAnsi="GHEA Grapalat" w:cs="Times New Roman"/>
          <w:sz w:val="24"/>
          <w:szCs w:val="24"/>
          <w:lang w:val="hy-AM"/>
        </w:rPr>
        <w:t>Բ</w:t>
      </w:r>
      <w:r w:rsidR="008E422B" w:rsidRPr="00BB281F">
        <w:rPr>
          <w:rFonts w:ascii="GHEA Grapalat" w:hAnsi="GHEA Grapalat" w:cs="Times New Roman"/>
          <w:sz w:val="24"/>
          <w:szCs w:val="24"/>
          <w:lang w:val="hy-AM"/>
        </w:rPr>
        <w:t xml:space="preserve">նակավայրերը կունենան </w:t>
      </w:r>
      <w:r w:rsidR="00303F0B" w:rsidRPr="00BB281F">
        <w:rPr>
          <w:rFonts w:ascii="GHEA Grapalat" w:hAnsi="GHEA Grapalat" w:cs="Times New Roman"/>
          <w:sz w:val="24"/>
          <w:szCs w:val="24"/>
          <w:lang w:val="hy-AM"/>
        </w:rPr>
        <w:t xml:space="preserve">կրթական </w:t>
      </w:r>
      <w:r w:rsidR="008E422B" w:rsidRPr="00BB281F">
        <w:rPr>
          <w:rFonts w:ascii="GHEA Grapalat" w:hAnsi="GHEA Grapalat" w:cs="Times New Roman"/>
          <w:sz w:val="24"/>
          <w:szCs w:val="24"/>
          <w:lang w:val="hy-AM"/>
        </w:rPr>
        <w:t>ժամանակակից շենքային պայմաններ` ապահովված համապատասխան լաբորատորիաներով, մարզադահլիճներով և այլ անհրաժեշտ ենթակառուցվածքներով:</w:t>
      </w:r>
      <w:r w:rsidR="006041E6" w:rsidRPr="00BB281F">
        <w:rPr>
          <w:rFonts w:ascii="GHEA Grapalat" w:eastAsia="GHEA Grapalat" w:hAnsi="GHEA Grapalat" w:cs="Times New Roman"/>
          <w:sz w:val="24"/>
          <w:szCs w:val="24"/>
          <w:u w:color="000000"/>
          <w:lang w:val="hy-AM"/>
        </w:rPr>
        <w:t xml:space="preserve"> Կբարելավվի դպրոցական շենքերի և կոմունալ ենթակառուցվածքների ֆիզիկական վիճակը </w:t>
      </w:r>
      <w:r w:rsidR="006041E6" w:rsidRPr="00BB281F">
        <w:rPr>
          <w:rFonts w:ascii="GHEA Grapalat" w:hAnsi="GHEA Grapalat" w:cs="Times New Roman"/>
          <w:noProof/>
          <w:sz w:val="24"/>
          <w:szCs w:val="24"/>
          <w:lang w:val="hy-AM"/>
        </w:rPr>
        <w:t>(դպրոցական գույք, մա</w:t>
      </w:r>
      <w:r w:rsidR="00145C90" w:rsidRPr="00BB281F">
        <w:rPr>
          <w:rFonts w:ascii="GHEA Grapalat" w:hAnsi="GHEA Grapalat" w:cs="Times New Roman"/>
          <w:noProof/>
          <w:sz w:val="24"/>
          <w:szCs w:val="24"/>
          <w:lang w:val="hy-AM"/>
        </w:rPr>
        <w:t>ր</w:t>
      </w:r>
      <w:r w:rsidR="006041E6" w:rsidRPr="00BB281F">
        <w:rPr>
          <w:rFonts w:ascii="GHEA Grapalat" w:hAnsi="GHEA Grapalat" w:cs="Times New Roman"/>
          <w:noProof/>
          <w:sz w:val="24"/>
          <w:szCs w:val="24"/>
          <w:lang w:val="hy-AM"/>
        </w:rPr>
        <w:t>զագույք, գրադարանային գույք, ՏՀՏ սարքավորումներ, լաբորատորիաներ):</w:t>
      </w:r>
    </w:p>
    <w:p w14:paraId="2A8CEBCC" w14:textId="77777777" w:rsidR="008E422B" w:rsidRPr="00BB281F" w:rsidRDefault="008E422B" w:rsidP="00BB281F">
      <w:pPr>
        <w:spacing w:line="360" w:lineRule="auto"/>
        <w:ind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Գյուղական բնակավայրերի հաստատությունները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 xml:space="preserve">կարող են </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ընդլայնել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իրենց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նշանակությունը՝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գործելով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իբրև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համայնքային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կենտրոն՝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ապահովելով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բնակավայրի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մշակութային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մարզական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ժամանցային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միջավայրերն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ենթակառուցվածքները։</w:t>
      </w:r>
      <w:r w:rsidRPr="00BB281F">
        <w:rPr>
          <w:rFonts w:ascii="GHEA Grapalat" w:eastAsia="GHEA Grapalat" w:hAnsi="GHEA Grapalat" w:cs="Times New Roman"/>
          <w:sz w:val="24"/>
          <w:szCs w:val="24"/>
          <w:lang w:val="es-ES_tradnl"/>
        </w:rPr>
        <w:t xml:space="preserve"> Կ</w:t>
      </w:r>
      <w:proofErr w:type="spellStart"/>
      <w:r w:rsidRPr="00BB281F">
        <w:rPr>
          <w:rFonts w:ascii="GHEA Grapalat" w:eastAsia="GHEA Grapalat" w:hAnsi="GHEA Grapalat" w:cs="Times New Roman"/>
          <w:sz w:val="24"/>
          <w:szCs w:val="24"/>
        </w:rPr>
        <w:t>րթական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գործընթացի</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կազմակերպման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արդյունավետության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տեսանկյունից</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կարող</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են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գործել</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կրթահամալիրներ</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որտեղ</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հանրակրթական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ծրագրերից</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զատ</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կարող</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են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իրականացվել</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նաև</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նախադպրոցական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անհրաժեշտության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դեպքում</w:t>
      </w:r>
      <w:proofErr w:type="spellEnd"/>
      <w:r w:rsidRPr="00BB281F">
        <w:rPr>
          <w:rFonts w:ascii="GHEA Grapalat" w:eastAsia="GHEA Grapalat" w:hAnsi="GHEA Grapalat" w:cs="Times New Roman"/>
          <w:sz w:val="24"/>
          <w:szCs w:val="24"/>
        </w:rPr>
        <w:t>՝</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արհեստագործական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լրացուցիչ</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կրթական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ծրագրեր</w:t>
      </w:r>
      <w:proofErr w:type="spellEnd"/>
      <w:r w:rsidRPr="00BB281F">
        <w:rPr>
          <w:rFonts w:ascii="GHEA Grapalat" w:eastAsia="GHEA Grapalat" w:hAnsi="GHEA Grapalat" w:cs="Times New Roman"/>
          <w:sz w:val="24"/>
          <w:szCs w:val="24"/>
        </w:rPr>
        <w:t>։</w:t>
      </w:r>
    </w:p>
    <w:p w14:paraId="2E98B084" w14:textId="7C4C21CF" w:rsidR="008E422B" w:rsidRPr="00BB281F" w:rsidRDefault="008E422B" w:rsidP="00BB281F">
      <w:pPr>
        <w:tabs>
          <w:tab w:val="left" w:pos="2694"/>
        </w:tabs>
        <w:spacing w:line="360" w:lineRule="auto"/>
        <w:ind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u w:color="000000"/>
          <w:lang w:val="es-ES_tradnl"/>
        </w:rPr>
        <w:t xml:space="preserve">  </w:t>
      </w:r>
      <w:proofErr w:type="spellStart"/>
      <w:r w:rsidRPr="00BB281F">
        <w:rPr>
          <w:rFonts w:ascii="GHEA Grapalat" w:eastAsia="GHEA Grapalat" w:hAnsi="GHEA Grapalat" w:cs="Times New Roman"/>
          <w:sz w:val="24"/>
          <w:szCs w:val="24"/>
          <w:u w:color="000000"/>
        </w:rPr>
        <w:t>Կապահովվի</w:t>
      </w:r>
      <w:proofErr w:type="spellEnd"/>
      <w:r w:rsidRPr="00BB281F">
        <w:rPr>
          <w:rFonts w:ascii="GHEA Grapalat" w:eastAsia="GHEA Grapalat" w:hAnsi="GHEA Grapalat" w:cs="Times New Roman"/>
          <w:sz w:val="24"/>
          <w:szCs w:val="24"/>
          <w:u w:color="000000"/>
          <w:lang w:val="es-ES_tradnl"/>
        </w:rPr>
        <w:t xml:space="preserve"> </w:t>
      </w:r>
      <w:r w:rsidRPr="00BB281F">
        <w:rPr>
          <w:rFonts w:ascii="GHEA Grapalat" w:eastAsia="GHEA Grapalat" w:hAnsi="GHEA Grapalat" w:cs="Times New Roman"/>
          <w:sz w:val="24"/>
          <w:szCs w:val="24"/>
          <w:u w:color="000000"/>
          <w:lang w:val="hy-AM"/>
        </w:rPr>
        <w:t>մարզադահլիճների և խաղահրապարակների առկայությունը, դրան</w:t>
      </w:r>
      <w:r w:rsidRPr="00BB281F">
        <w:rPr>
          <w:rFonts w:ascii="GHEA Grapalat" w:eastAsia="GHEA Grapalat" w:hAnsi="GHEA Grapalat" w:cs="Times New Roman"/>
          <w:sz w:val="24"/>
          <w:szCs w:val="24"/>
          <w:u w:color="000000"/>
        </w:rPr>
        <w:t>ք</w:t>
      </w:r>
      <w:r w:rsidRPr="00BB281F">
        <w:rPr>
          <w:rFonts w:ascii="GHEA Grapalat" w:eastAsia="GHEA Grapalat" w:hAnsi="GHEA Grapalat" w:cs="Times New Roman"/>
          <w:sz w:val="24"/>
          <w:szCs w:val="24"/>
          <w:u w:color="000000"/>
          <w:lang w:val="es-ES_tradnl"/>
        </w:rPr>
        <w:t xml:space="preserve"> </w:t>
      </w:r>
      <w:proofErr w:type="spellStart"/>
      <w:proofErr w:type="gramStart"/>
      <w:r w:rsidRPr="00BB281F">
        <w:rPr>
          <w:rFonts w:ascii="GHEA Grapalat" w:eastAsia="GHEA Grapalat" w:hAnsi="GHEA Grapalat" w:cs="Times New Roman"/>
          <w:sz w:val="24"/>
          <w:szCs w:val="24"/>
          <w:u w:color="000000"/>
        </w:rPr>
        <w:t>կունենան</w:t>
      </w:r>
      <w:proofErr w:type="spellEnd"/>
      <w:r w:rsidRPr="00BB281F">
        <w:rPr>
          <w:rFonts w:ascii="GHEA Grapalat" w:eastAsia="GHEA Grapalat" w:hAnsi="GHEA Grapalat" w:cs="Times New Roman"/>
          <w:sz w:val="24"/>
          <w:szCs w:val="24"/>
          <w:u w:color="000000"/>
          <w:lang w:val="es-ES_tradnl"/>
        </w:rPr>
        <w:t xml:space="preserve"> </w:t>
      </w:r>
      <w:r w:rsidRPr="00BB281F">
        <w:rPr>
          <w:rFonts w:ascii="GHEA Grapalat" w:eastAsia="GHEA Grapalat" w:hAnsi="GHEA Grapalat" w:cs="Times New Roman"/>
          <w:sz w:val="24"/>
          <w:szCs w:val="24"/>
          <w:u w:color="000000"/>
          <w:lang w:val="hy-AM"/>
        </w:rPr>
        <w:t xml:space="preserve"> բավարար</w:t>
      </w:r>
      <w:proofErr w:type="gramEnd"/>
      <w:r w:rsidRPr="00BB281F">
        <w:rPr>
          <w:rFonts w:ascii="GHEA Grapalat" w:eastAsia="GHEA Grapalat" w:hAnsi="GHEA Grapalat" w:cs="Times New Roman"/>
          <w:sz w:val="24"/>
          <w:szCs w:val="24"/>
          <w:u w:color="000000"/>
          <w:lang w:val="hy-AM"/>
        </w:rPr>
        <w:t xml:space="preserve"> վիճակ և </w:t>
      </w:r>
      <w:r w:rsidRPr="00BB281F">
        <w:rPr>
          <w:rFonts w:ascii="GHEA Grapalat" w:eastAsia="GHEA Grapalat" w:hAnsi="GHEA Grapalat" w:cs="Times New Roman"/>
          <w:sz w:val="24"/>
          <w:szCs w:val="24"/>
          <w:u w:color="000000"/>
        </w:rPr>
        <w:t>կ</w:t>
      </w:r>
      <w:r w:rsidRPr="00BB281F">
        <w:rPr>
          <w:rFonts w:ascii="GHEA Grapalat" w:eastAsia="GHEA Grapalat" w:hAnsi="GHEA Grapalat" w:cs="Times New Roman"/>
          <w:sz w:val="24"/>
          <w:szCs w:val="24"/>
          <w:u w:color="000000"/>
          <w:lang w:val="hy-AM"/>
        </w:rPr>
        <w:t>հագեցվ</w:t>
      </w:r>
      <w:proofErr w:type="spellStart"/>
      <w:r w:rsidRPr="00BB281F">
        <w:rPr>
          <w:rFonts w:ascii="GHEA Grapalat" w:eastAsia="GHEA Grapalat" w:hAnsi="GHEA Grapalat" w:cs="Times New Roman"/>
          <w:sz w:val="24"/>
          <w:szCs w:val="24"/>
          <w:u w:color="000000"/>
        </w:rPr>
        <w:t>են</w:t>
      </w:r>
      <w:proofErr w:type="spellEnd"/>
      <w:r w:rsidRPr="00BB281F">
        <w:rPr>
          <w:rFonts w:ascii="GHEA Grapalat" w:eastAsia="GHEA Grapalat" w:hAnsi="GHEA Grapalat" w:cs="Times New Roman"/>
          <w:sz w:val="24"/>
          <w:szCs w:val="24"/>
          <w:u w:color="000000"/>
          <w:lang w:val="es-ES_tradnl"/>
        </w:rPr>
        <w:t xml:space="preserve"> </w:t>
      </w:r>
      <w:r w:rsidRPr="00BB281F">
        <w:rPr>
          <w:rFonts w:ascii="GHEA Grapalat" w:eastAsia="GHEA Grapalat" w:hAnsi="GHEA Grapalat" w:cs="Times New Roman"/>
          <w:sz w:val="24"/>
          <w:szCs w:val="24"/>
          <w:u w:color="000000"/>
          <w:lang w:val="hy-AM"/>
        </w:rPr>
        <w:t>անհրաժեշտ գույքով։</w:t>
      </w:r>
    </w:p>
    <w:p w14:paraId="689C2E45" w14:textId="5285B599" w:rsidR="00ED632A" w:rsidRPr="00BB281F" w:rsidRDefault="008E422B" w:rsidP="00BB281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ind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Կրթական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միջավայրի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բարելավումը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դրական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ազդեցություն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կունենա</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սովորողների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առաջադիմության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վրա</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մասնավորապես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w:t>
      </w:r>
      <w:r w:rsidRPr="00BB281F">
        <w:rPr>
          <w:rFonts w:ascii="GHEA Grapalat" w:eastAsia="GHEA Grapalat" w:hAnsi="GHEA Grapalat" w:cs="Times New Roman"/>
          <w:bCs/>
          <w:sz w:val="24"/>
          <w:szCs w:val="24"/>
          <w:lang w:val="hy-AM"/>
        </w:rPr>
        <w:t>ձևավորվի ուսումնառության համար</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դրական միջավայր՝</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ներառյալ</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ժամանակակից</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գույքով</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և</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տեխնիկայով</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վերազինված</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դասասենյակներում</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կրթություն</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ստանալու</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հնարավորությունը</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որով</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և</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երեխան</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իրեն</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առավել</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արժևորված</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ու</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ապահով</w:t>
      </w:r>
      <w:r w:rsidRPr="00BB281F">
        <w:rPr>
          <w:rFonts w:ascii="GHEA Grapalat" w:eastAsia="GHEA Grapalat" w:hAnsi="GHEA Grapalat" w:cs="Times New Roman"/>
          <w:bCs/>
          <w:sz w:val="24"/>
          <w:szCs w:val="24"/>
          <w:lang w:val="es-ES_tradnl"/>
        </w:rPr>
        <w:t xml:space="preserve"> </w:t>
      </w:r>
      <w:r w:rsidRPr="00BB281F">
        <w:rPr>
          <w:rFonts w:ascii="GHEA Grapalat" w:eastAsia="GHEA Grapalat" w:hAnsi="GHEA Grapalat" w:cs="Times New Roman"/>
          <w:bCs/>
          <w:sz w:val="24"/>
          <w:szCs w:val="24"/>
          <w:lang w:val="hy-AM"/>
        </w:rPr>
        <w:t>կզգա՝ որպես հետևանք ունենալով կրթական բարելավված արդյունքներ։</w:t>
      </w:r>
      <w:r w:rsidRPr="00BB281F">
        <w:rPr>
          <w:rFonts w:ascii="GHEA Grapalat" w:eastAsia="GHEA Grapalat" w:hAnsi="GHEA Grapalat" w:cs="Times New Roman"/>
          <w:sz w:val="24"/>
          <w:szCs w:val="24"/>
          <w:lang w:val="es-ES_tradnl"/>
        </w:rPr>
        <w:t xml:space="preserve"> </w:t>
      </w:r>
    </w:p>
    <w:p w14:paraId="10AE590C" w14:textId="5B539E6D" w:rsidR="000A4CF5" w:rsidRPr="00BB281F" w:rsidRDefault="009B287E" w:rsidP="00BB281F">
      <w:pPr>
        <w:pBdr>
          <w:top w:val="nil"/>
          <w:left w:val="nil"/>
          <w:bottom w:val="nil"/>
          <w:right w:val="nil"/>
          <w:between w:val="nil"/>
          <w:bar w:val="nil"/>
        </w:pBdr>
        <w:spacing w:line="360" w:lineRule="auto"/>
        <w:ind w:firstLine="360"/>
        <w:rPr>
          <w:rFonts w:ascii="GHEA Grapalat" w:hAnsi="GHEA Grapalat" w:cs="Times New Roman"/>
          <w:sz w:val="24"/>
          <w:szCs w:val="24"/>
          <w:lang w:val="hy-AM"/>
        </w:rPr>
      </w:pPr>
      <w:r w:rsidRPr="00BB281F">
        <w:rPr>
          <w:rFonts w:ascii="GHEA Grapalat" w:hAnsi="GHEA Grapalat" w:cs="Times New Roman"/>
          <w:sz w:val="24"/>
          <w:szCs w:val="24"/>
          <w:lang w:val="hy-AM"/>
        </w:rPr>
        <w:t xml:space="preserve">Գործընթացի դրական աղդեցությունը զգալի կլինի </w:t>
      </w:r>
      <w:r w:rsidR="000A4CF5" w:rsidRPr="00BB281F">
        <w:rPr>
          <w:rFonts w:ascii="GHEA Grapalat" w:hAnsi="GHEA Grapalat" w:cs="Times New Roman"/>
          <w:sz w:val="24"/>
          <w:szCs w:val="24"/>
          <w:lang w:val="hy-AM"/>
        </w:rPr>
        <w:t>ուսումնական հաստատությունների սովորողներ</w:t>
      </w:r>
      <w:r w:rsidRPr="00BB281F">
        <w:rPr>
          <w:rFonts w:ascii="GHEA Grapalat" w:hAnsi="GHEA Grapalat" w:cs="Times New Roman"/>
          <w:sz w:val="24"/>
          <w:szCs w:val="24"/>
          <w:lang w:val="hy-AM"/>
        </w:rPr>
        <w:t>ի,</w:t>
      </w:r>
      <w:r w:rsidR="000A4CF5" w:rsidRPr="00BB281F">
        <w:rPr>
          <w:rFonts w:ascii="GHEA Grapalat" w:hAnsi="GHEA Grapalat" w:cs="Times New Roman"/>
          <w:sz w:val="24"/>
          <w:szCs w:val="24"/>
          <w:lang w:val="hy-AM"/>
        </w:rPr>
        <w:t xml:space="preserve"> նրանց ծնողներ</w:t>
      </w:r>
      <w:r w:rsidRPr="00BB281F">
        <w:rPr>
          <w:rFonts w:ascii="GHEA Grapalat" w:hAnsi="GHEA Grapalat" w:cs="Times New Roman"/>
          <w:sz w:val="24"/>
          <w:szCs w:val="24"/>
          <w:lang w:val="hy-AM"/>
        </w:rPr>
        <w:t>ի</w:t>
      </w:r>
      <w:r w:rsidR="000A4CF5" w:rsidRPr="00BB281F">
        <w:rPr>
          <w:rFonts w:ascii="GHEA Grapalat" w:hAnsi="GHEA Grapalat" w:cs="Times New Roman"/>
          <w:sz w:val="24"/>
          <w:szCs w:val="24"/>
          <w:lang w:val="hy-AM"/>
        </w:rPr>
        <w:t>, ուսուցիչներ</w:t>
      </w:r>
      <w:r w:rsidRPr="00BB281F">
        <w:rPr>
          <w:rFonts w:ascii="GHEA Grapalat" w:hAnsi="GHEA Grapalat" w:cs="Times New Roman"/>
          <w:sz w:val="24"/>
          <w:szCs w:val="24"/>
          <w:lang w:val="hy-AM"/>
        </w:rPr>
        <w:t>ի համար,</w:t>
      </w:r>
      <w:r w:rsidR="000A4CF5" w:rsidRPr="00BB281F">
        <w:rPr>
          <w:rFonts w:ascii="GHEA Grapalat" w:hAnsi="GHEA Grapalat" w:cs="Times New Roman"/>
          <w:sz w:val="24"/>
          <w:szCs w:val="24"/>
          <w:lang w:val="hy-AM"/>
        </w:rPr>
        <w:t xml:space="preserve"> իսկ կրթության ա</w:t>
      </w:r>
      <w:r w:rsidR="0046130F" w:rsidRPr="00BB281F">
        <w:rPr>
          <w:rFonts w:ascii="GHEA Grapalat" w:hAnsi="GHEA Grapalat" w:cs="Times New Roman"/>
          <w:sz w:val="24"/>
          <w:szCs w:val="24"/>
          <w:lang w:val="hy-AM"/>
        </w:rPr>
        <w:t>ր</w:t>
      </w:r>
      <w:r w:rsidR="000A4CF5" w:rsidRPr="00BB281F">
        <w:rPr>
          <w:rFonts w:ascii="GHEA Grapalat" w:hAnsi="GHEA Grapalat" w:cs="Times New Roman"/>
          <w:sz w:val="24"/>
          <w:szCs w:val="24"/>
          <w:lang w:val="hy-AM"/>
        </w:rPr>
        <w:t>դյունքի կրողները</w:t>
      </w:r>
      <w:r w:rsidRPr="00BB281F">
        <w:rPr>
          <w:rFonts w:ascii="GHEA Grapalat" w:hAnsi="GHEA Grapalat" w:cs="Times New Roman"/>
          <w:sz w:val="24"/>
          <w:szCs w:val="24"/>
          <w:lang w:val="hy-AM"/>
        </w:rPr>
        <w:t xml:space="preserve"> կլինեն</w:t>
      </w:r>
      <w:r w:rsidR="000A4CF5" w:rsidRPr="00BB281F">
        <w:rPr>
          <w:rFonts w:ascii="GHEA Grapalat" w:hAnsi="GHEA Grapalat" w:cs="Times New Roman"/>
          <w:sz w:val="24"/>
          <w:szCs w:val="24"/>
          <w:lang w:val="hy-AM"/>
        </w:rPr>
        <w:t xml:space="preserve"> համայնքը, հասարակությունը, պետությունը:</w:t>
      </w:r>
    </w:p>
    <w:p w14:paraId="28858A9B" w14:textId="77777777" w:rsidR="00ED632A" w:rsidRPr="00BB281F" w:rsidRDefault="00ED632A" w:rsidP="00BB281F">
      <w:pPr>
        <w:spacing w:line="360" w:lineRule="auto"/>
        <w:ind w:firstLine="360"/>
        <w:rPr>
          <w:rFonts w:ascii="GHEA Grapalat" w:eastAsia="Times New Roman" w:hAnsi="GHEA Grapalat" w:cs="Times New Roman"/>
          <w:b/>
          <w:sz w:val="24"/>
          <w:szCs w:val="24"/>
          <w:lang w:val="hy-AM"/>
        </w:rPr>
      </w:pPr>
    </w:p>
    <w:p w14:paraId="2623339A" w14:textId="77777777" w:rsidR="00ED632A" w:rsidRPr="00BB281F" w:rsidRDefault="00ED632A" w:rsidP="00BB281F">
      <w:pPr>
        <w:spacing w:line="360" w:lineRule="auto"/>
        <w:ind w:firstLine="360"/>
        <w:rPr>
          <w:rFonts w:ascii="GHEA Grapalat" w:eastAsia="Times New Roman" w:hAnsi="GHEA Grapalat" w:cs="Times New Roman"/>
          <w:b/>
          <w:sz w:val="24"/>
          <w:szCs w:val="24"/>
          <w:lang w:val="af-ZA"/>
        </w:rPr>
      </w:pPr>
    </w:p>
    <w:p w14:paraId="2F7F65E0" w14:textId="77777777" w:rsidR="00ED632A" w:rsidRPr="00BB281F" w:rsidRDefault="00ED632A" w:rsidP="00BB281F">
      <w:pPr>
        <w:spacing w:line="360" w:lineRule="auto"/>
        <w:ind w:firstLine="360"/>
        <w:rPr>
          <w:rFonts w:ascii="GHEA Grapalat" w:eastAsia="Times New Roman" w:hAnsi="GHEA Grapalat" w:cs="Times New Roman"/>
          <w:b/>
          <w:sz w:val="24"/>
          <w:szCs w:val="24"/>
          <w:lang w:val="af-ZA"/>
        </w:rPr>
      </w:pPr>
    </w:p>
    <w:p w14:paraId="45740E6D" w14:textId="77777777" w:rsidR="00ED632A" w:rsidRPr="00BB281F" w:rsidRDefault="00ED632A" w:rsidP="00BB281F">
      <w:pPr>
        <w:spacing w:line="360" w:lineRule="auto"/>
        <w:ind w:firstLine="360"/>
        <w:rPr>
          <w:rFonts w:ascii="GHEA Grapalat" w:eastAsia="Times New Roman" w:hAnsi="GHEA Grapalat" w:cs="Times New Roman"/>
          <w:b/>
          <w:sz w:val="24"/>
          <w:szCs w:val="24"/>
          <w:lang w:val="af-ZA"/>
        </w:rPr>
      </w:pPr>
    </w:p>
    <w:p w14:paraId="105A5374" w14:textId="77777777" w:rsidR="00ED632A" w:rsidRPr="00BB281F" w:rsidRDefault="00ED632A" w:rsidP="00BB281F">
      <w:pPr>
        <w:spacing w:line="360" w:lineRule="auto"/>
        <w:ind w:firstLine="360"/>
        <w:rPr>
          <w:rFonts w:ascii="GHEA Grapalat" w:eastAsia="Times New Roman" w:hAnsi="GHEA Grapalat" w:cs="Times New Roman"/>
          <w:b/>
          <w:sz w:val="24"/>
          <w:szCs w:val="24"/>
          <w:lang w:val="af-ZA"/>
        </w:rPr>
      </w:pPr>
    </w:p>
    <w:p w14:paraId="7440332C" w14:textId="77777777" w:rsidR="00B13154" w:rsidRPr="00BB281F" w:rsidRDefault="00B13154" w:rsidP="00BB281F">
      <w:pPr>
        <w:spacing w:line="360" w:lineRule="auto"/>
        <w:ind w:firstLine="360"/>
        <w:rPr>
          <w:rFonts w:ascii="GHEA Grapalat" w:eastAsia="Times New Roman" w:hAnsi="GHEA Grapalat" w:cs="Times New Roman"/>
          <w:b/>
          <w:sz w:val="24"/>
          <w:szCs w:val="24"/>
          <w:lang w:val="af-ZA"/>
        </w:rPr>
      </w:pPr>
      <w:r w:rsidRPr="00BB281F">
        <w:rPr>
          <w:rFonts w:ascii="GHEA Grapalat" w:eastAsia="Times New Roman" w:hAnsi="GHEA Grapalat" w:cs="Times New Roman"/>
          <w:b/>
          <w:sz w:val="24"/>
          <w:szCs w:val="24"/>
          <w:lang w:val="af-ZA"/>
        </w:rPr>
        <w:t xml:space="preserve">Իրավական ակտի մշակման գործընթացում ներգրավված մարմիններ՝ </w:t>
      </w:r>
    </w:p>
    <w:p w14:paraId="5DF81B5D" w14:textId="06AF4FAC" w:rsidR="00B13154" w:rsidRPr="00BB281F" w:rsidRDefault="00B13154" w:rsidP="00BB281F">
      <w:pPr>
        <w:spacing w:line="360" w:lineRule="auto"/>
        <w:ind w:firstLine="360"/>
        <w:rPr>
          <w:rFonts w:ascii="GHEA Grapalat" w:eastAsia="Times New Roman" w:hAnsi="GHEA Grapalat" w:cs="Times New Roman"/>
          <w:sz w:val="24"/>
          <w:szCs w:val="24"/>
          <w:lang w:val="hy-AM"/>
        </w:rPr>
      </w:pPr>
      <w:r w:rsidRPr="00F13EB3">
        <w:rPr>
          <w:rFonts w:ascii="GHEA Grapalat" w:eastAsia="Times New Roman" w:hAnsi="GHEA Grapalat" w:cs="Times New Roman"/>
          <w:sz w:val="24"/>
          <w:szCs w:val="24"/>
        </w:rPr>
        <w:t>ՀՀ</w:t>
      </w:r>
      <w:r w:rsidRPr="00F13EB3">
        <w:rPr>
          <w:rFonts w:ascii="GHEA Grapalat" w:eastAsia="Times New Roman" w:hAnsi="GHEA Grapalat" w:cs="Times New Roman"/>
          <w:b/>
          <w:sz w:val="24"/>
          <w:szCs w:val="24"/>
          <w:lang w:val="af-ZA"/>
        </w:rPr>
        <w:t xml:space="preserve"> </w:t>
      </w:r>
      <w:r w:rsidRPr="00F13EB3">
        <w:rPr>
          <w:rFonts w:ascii="GHEA Grapalat" w:eastAsia="Times New Roman" w:hAnsi="GHEA Grapalat" w:cs="Times New Roman"/>
          <w:sz w:val="24"/>
          <w:szCs w:val="24"/>
        </w:rPr>
        <w:t>կ</w:t>
      </w:r>
      <w:r w:rsidRPr="00F13EB3">
        <w:rPr>
          <w:rFonts w:ascii="GHEA Grapalat" w:eastAsia="Times New Roman" w:hAnsi="GHEA Grapalat" w:cs="Times New Roman"/>
          <w:sz w:val="24"/>
          <w:szCs w:val="24"/>
          <w:lang w:val="af-ZA"/>
        </w:rPr>
        <w:t>րթության, գիտության, մշակույթի և սպորտի նախարարություն</w:t>
      </w:r>
      <w:r w:rsidR="004F4423" w:rsidRPr="00F13EB3">
        <w:rPr>
          <w:rFonts w:ascii="GHEA Grapalat" w:eastAsia="Times New Roman" w:hAnsi="GHEA Grapalat" w:cs="Times New Roman"/>
          <w:sz w:val="24"/>
          <w:szCs w:val="24"/>
          <w:lang w:val="hy-AM"/>
        </w:rPr>
        <w:t xml:space="preserve">, </w:t>
      </w:r>
      <w:r w:rsidR="00330BEC" w:rsidRPr="00F13EB3">
        <w:rPr>
          <w:rFonts w:ascii="GHEA Grapalat" w:eastAsia="Times New Roman" w:hAnsi="GHEA Grapalat" w:cs="Times New Roman"/>
          <w:sz w:val="24"/>
          <w:szCs w:val="24"/>
          <w:lang w:val="hy-AM"/>
        </w:rPr>
        <w:t xml:space="preserve">ՀՀ </w:t>
      </w:r>
      <w:r w:rsidR="004F4423" w:rsidRPr="00F13EB3">
        <w:rPr>
          <w:rFonts w:ascii="GHEA Grapalat" w:eastAsia="Times New Roman" w:hAnsi="GHEA Grapalat" w:cs="Times New Roman"/>
          <w:sz w:val="24"/>
          <w:szCs w:val="24"/>
          <w:lang w:val="hy-AM"/>
        </w:rPr>
        <w:t>Քաղաքաշինության կոմիտե</w:t>
      </w:r>
    </w:p>
    <w:p w14:paraId="123EACB5" w14:textId="12FCC1A8" w:rsidR="00B13154" w:rsidRPr="00BB281F" w:rsidRDefault="005B6A73" w:rsidP="00BB281F">
      <w:pPr>
        <w:spacing w:line="360" w:lineRule="auto"/>
        <w:ind w:firstLine="360"/>
        <w:rPr>
          <w:rFonts w:ascii="GHEA Grapalat" w:hAnsi="GHEA Grapalat" w:cs="Times New Roman"/>
          <w:b/>
          <w:sz w:val="24"/>
          <w:szCs w:val="24"/>
          <w:lang w:val="hy-AM" w:eastAsia="ru-RU"/>
        </w:rPr>
      </w:pPr>
      <w:r w:rsidRPr="00BB281F">
        <w:rPr>
          <w:rFonts w:ascii="GHEA Grapalat" w:hAnsi="GHEA Grapalat" w:cs="Times New Roman"/>
          <w:b/>
          <w:sz w:val="24"/>
          <w:szCs w:val="24"/>
          <w:lang w:val="hy-AM" w:eastAsia="ru-RU"/>
        </w:rPr>
        <w:t>4. Կապը ռա</w:t>
      </w:r>
      <w:r w:rsidR="00330BEC" w:rsidRPr="00BB281F">
        <w:rPr>
          <w:rFonts w:ascii="GHEA Grapalat" w:hAnsi="GHEA Grapalat" w:cs="Times New Roman"/>
          <w:b/>
          <w:sz w:val="24"/>
          <w:szCs w:val="24"/>
          <w:lang w:val="hy-AM" w:eastAsia="ru-RU"/>
        </w:rPr>
        <w:t>զ</w:t>
      </w:r>
      <w:r w:rsidRPr="00BB281F">
        <w:rPr>
          <w:rFonts w:ascii="GHEA Grapalat" w:hAnsi="GHEA Grapalat" w:cs="Times New Roman"/>
          <w:b/>
          <w:sz w:val="24"/>
          <w:szCs w:val="24"/>
          <w:lang w:val="hy-AM" w:eastAsia="ru-RU"/>
        </w:rPr>
        <w:t>մավարական փաստաթղթերի հետ</w:t>
      </w:r>
    </w:p>
    <w:p w14:paraId="4FE93E31" w14:textId="4CC62347" w:rsidR="0062502B" w:rsidRPr="00BB281F" w:rsidRDefault="005D29BC" w:rsidP="00BB281F">
      <w:pPr>
        <w:pStyle w:val="NoSpacing"/>
        <w:spacing w:line="360" w:lineRule="auto"/>
        <w:ind w:firstLine="360"/>
        <w:jc w:val="both"/>
        <w:rPr>
          <w:rFonts w:ascii="GHEA Grapalat" w:hAnsi="GHEA Grapalat"/>
          <w:shd w:val="clear" w:color="auto" w:fill="FFFFFF"/>
          <w:lang w:val="hy-AM"/>
        </w:rPr>
      </w:pPr>
      <w:r w:rsidRPr="00BB281F">
        <w:rPr>
          <w:rFonts w:ascii="GHEA Grapalat" w:hAnsi="GHEA Grapalat"/>
          <w:lang w:val="hy-AM" w:eastAsia="ru-RU"/>
        </w:rPr>
        <w:t xml:space="preserve"> </w:t>
      </w:r>
      <w:r w:rsidR="0062502B" w:rsidRPr="00BB281F">
        <w:rPr>
          <w:rFonts w:ascii="GHEA Grapalat" w:hAnsi="GHEA Grapalat"/>
          <w:bCs/>
          <w:u w:color="000000"/>
          <w:lang w:val="hy-AM"/>
        </w:rPr>
        <w:t xml:space="preserve">Միջոցառման իրականացումը բխում է </w:t>
      </w:r>
      <w:r w:rsidR="0062502B" w:rsidRPr="00BB281F">
        <w:rPr>
          <w:rFonts w:ascii="GHEA Grapalat" w:hAnsi="GHEA Grapalat"/>
          <w:shd w:val="clear" w:color="auto" w:fill="FFFFFF"/>
          <w:lang w:val="hy-AM"/>
        </w:rPr>
        <w:t>ՀՀ</w:t>
      </w:r>
      <w:r w:rsidR="0062502B" w:rsidRPr="00BB281F">
        <w:rPr>
          <w:rFonts w:ascii="GHEA Grapalat" w:hAnsi="GHEA Grapalat"/>
          <w:shd w:val="clear" w:color="auto" w:fill="FFFFFF"/>
          <w:lang w:val="af-ZA"/>
        </w:rPr>
        <w:t xml:space="preserve"> </w:t>
      </w:r>
      <w:r w:rsidR="0062502B" w:rsidRPr="00BB281F">
        <w:rPr>
          <w:rFonts w:ascii="GHEA Grapalat" w:hAnsi="GHEA Grapalat"/>
          <w:shd w:val="clear" w:color="auto" w:fill="FFFFFF"/>
          <w:lang w:val="hy-AM"/>
        </w:rPr>
        <w:t>կառավարության</w:t>
      </w:r>
      <w:r w:rsidR="0062502B" w:rsidRPr="00BB281F">
        <w:rPr>
          <w:rFonts w:ascii="GHEA Grapalat" w:hAnsi="GHEA Grapalat"/>
          <w:shd w:val="clear" w:color="auto" w:fill="FFFFFF"/>
          <w:lang w:val="af-ZA"/>
        </w:rPr>
        <w:t xml:space="preserve"> 2021</w:t>
      </w:r>
      <w:r w:rsidR="00330BEC" w:rsidRPr="00BB281F">
        <w:rPr>
          <w:rFonts w:ascii="GHEA Grapalat" w:hAnsi="GHEA Grapalat"/>
          <w:shd w:val="clear" w:color="auto" w:fill="FFFFFF"/>
          <w:lang w:val="hy-AM"/>
        </w:rPr>
        <w:t xml:space="preserve"> թվականի</w:t>
      </w:r>
      <w:r w:rsidR="0062502B" w:rsidRPr="00BB281F">
        <w:rPr>
          <w:rFonts w:ascii="GHEA Grapalat" w:hAnsi="GHEA Grapalat"/>
          <w:shd w:val="clear" w:color="auto" w:fill="FFFFFF"/>
          <w:lang w:val="af-ZA"/>
        </w:rPr>
        <w:t xml:space="preserve"> </w:t>
      </w:r>
      <w:r w:rsidR="0062502B" w:rsidRPr="00BB281F">
        <w:rPr>
          <w:rFonts w:ascii="GHEA Grapalat" w:hAnsi="GHEA Grapalat"/>
          <w:shd w:val="clear" w:color="auto" w:fill="FFFFFF"/>
          <w:lang w:val="hy-AM"/>
        </w:rPr>
        <w:t>օգոստոսի</w:t>
      </w:r>
      <w:r w:rsidR="0062502B" w:rsidRPr="00BB281F">
        <w:rPr>
          <w:rFonts w:ascii="GHEA Grapalat" w:hAnsi="GHEA Grapalat"/>
          <w:shd w:val="clear" w:color="auto" w:fill="FFFFFF"/>
          <w:lang w:val="af-ZA"/>
        </w:rPr>
        <w:t xml:space="preserve"> 18-</w:t>
      </w:r>
      <w:r w:rsidR="0062502B" w:rsidRPr="00BB281F">
        <w:rPr>
          <w:rFonts w:ascii="GHEA Grapalat" w:hAnsi="GHEA Grapalat"/>
          <w:shd w:val="clear" w:color="auto" w:fill="FFFFFF"/>
          <w:lang w:val="hy-AM"/>
        </w:rPr>
        <w:t>ի</w:t>
      </w:r>
      <w:r w:rsidR="00330BEC" w:rsidRPr="00BB281F">
        <w:rPr>
          <w:rFonts w:ascii="GHEA Grapalat" w:hAnsi="GHEA Grapalat"/>
          <w:shd w:val="clear" w:color="auto" w:fill="FFFFFF"/>
          <w:lang w:val="hy-AM"/>
        </w:rPr>
        <w:t xml:space="preserve"> </w:t>
      </w:r>
      <w:r w:rsidR="0062502B" w:rsidRPr="00BB281F">
        <w:rPr>
          <w:rFonts w:ascii="GHEA Grapalat" w:hAnsi="GHEA Grapalat"/>
          <w:shd w:val="clear" w:color="auto" w:fill="FFFFFF"/>
          <w:lang w:val="hy-AM"/>
        </w:rPr>
        <w:t>թիվ</w:t>
      </w:r>
      <w:r w:rsidR="0062502B" w:rsidRPr="00BB281F">
        <w:rPr>
          <w:rFonts w:ascii="GHEA Grapalat" w:hAnsi="GHEA Grapalat"/>
          <w:shd w:val="clear" w:color="auto" w:fill="FFFFFF"/>
          <w:lang w:val="af-ZA"/>
        </w:rPr>
        <w:t xml:space="preserve"> 1363-</w:t>
      </w:r>
      <w:r w:rsidR="0062502B" w:rsidRPr="00BB281F">
        <w:rPr>
          <w:rFonts w:ascii="GHEA Grapalat" w:hAnsi="GHEA Grapalat"/>
          <w:shd w:val="clear" w:color="auto" w:fill="FFFFFF"/>
          <w:lang w:val="hy-AM"/>
        </w:rPr>
        <w:t>Ա</w:t>
      </w:r>
      <w:r w:rsidR="0062502B" w:rsidRPr="00BB281F">
        <w:rPr>
          <w:rFonts w:ascii="GHEA Grapalat" w:hAnsi="GHEA Grapalat"/>
          <w:shd w:val="clear" w:color="auto" w:fill="FFFFFF"/>
          <w:lang w:val="af-ZA"/>
        </w:rPr>
        <w:t xml:space="preserve"> </w:t>
      </w:r>
      <w:r w:rsidR="0062502B" w:rsidRPr="00BB281F">
        <w:rPr>
          <w:rFonts w:ascii="GHEA Grapalat" w:hAnsi="GHEA Grapalat"/>
          <w:shd w:val="clear" w:color="auto" w:fill="FFFFFF"/>
          <w:lang w:val="hy-AM"/>
        </w:rPr>
        <w:t>որոշմամբ</w:t>
      </w:r>
      <w:r w:rsidR="0062502B" w:rsidRPr="00BB281F">
        <w:rPr>
          <w:rFonts w:ascii="GHEA Grapalat" w:hAnsi="GHEA Grapalat"/>
          <w:shd w:val="clear" w:color="auto" w:fill="FFFFFF"/>
          <w:lang w:val="af-ZA"/>
        </w:rPr>
        <w:t xml:space="preserve"> </w:t>
      </w:r>
      <w:r w:rsidR="0062502B" w:rsidRPr="00BB281F">
        <w:rPr>
          <w:rFonts w:ascii="GHEA Grapalat" w:hAnsi="GHEA Grapalat"/>
          <w:shd w:val="clear" w:color="auto" w:fill="FFFFFF"/>
          <w:lang w:val="hy-AM"/>
        </w:rPr>
        <w:t>հաստատված</w:t>
      </w:r>
      <w:r w:rsidR="0062502B" w:rsidRPr="00BB281F">
        <w:rPr>
          <w:rFonts w:ascii="GHEA Grapalat" w:hAnsi="GHEA Grapalat"/>
          <w:shd w:val="clear" w:color="auto" w:fill="FFFFFF"/>
          <w:lang w:val="af-ZA"/>
        </w:rPr>
        <w:t xml:space="preserve"> </w:t>
      </w:r>
      <w:r w:rsidR="0062502B" w:rsidRPr="00BB281F">
        <w:rPr>
          <w:rFonts w:ascii="GHEA Grapalat" w:hAnsi="GHEA Grapalat"/>
          <w:shd w:val="clear" w:color="auto" w:fill="FFFFFF"/>
          <w:lang w:val="hy-AM"/>
        </w:rPr>
        <w:t>ՀՀ</w:t>
      </w:r>
      <w:r w:rsidR="0062502B" w:rsidRPr="00BB281F">
        <w:rPr>
          <w:rFonts w:ascii="GHEA Grapalat" w:hAnsi="GHEA Grapalat"/>
          <w:shd w:val="clear" w:color="auto" w:fill="FFFFFF"/>
          <w:lang w:val="af-ZA"/>
        </w:rPr>
        <w:t xml:space="preserve"> </w:t>
      </w:r>
      <w:r w:rsidR="0062502B" w:rsidRPr="00BB281F">
        <w:rPr>
          <w:rFonts w:ascii="GHEA Grapalat" w:hAnsi="GHEA Grapalat"/>
          <w:shd w:val="clear" w:color="auto" w:fill="FFFFFF"/>
          <w:lang w:val="hy-AM"/>
        </w:rPr>
        <w:t>կառավարության</w:t>
      </w:r>
      <w:r w:rsidR="0062502B" w:rsidRPr="00BB281F">
        <w:rPr>
          <w:rFonts w:ascii="Calibri" w:hAnsi="Calibri" w:cs="Calibri"/>
          <w:shd w:val="clear" w:color="auto" w:fill="FFFFFF"/>
          <w:lang w:val="af-ZA"/>
        </w:rPr>
        <w:t> </w:t>
      </w:r>
      <w:r w:rsidR="0062502B" w:rsidRPr="00BB281F">
        <w:rPr>
          <w:rFonts w:ascii="GHEA Grapalat" w:hAnsi="GHEA Grapalat"/>
          <w:shd w:val="clear" w:color="auto" w:fill="FFFFFF"/>
          <w:lang w:val="hy-AM"/>
        </w:rPr>
        <w:t>ծրագրի</w:t>
      </w:r>
      <w:r w:rsidR="0062502B" w:rsidRPr="00BB281F">
        <w:rPr>
          <w:rFonts w:ascii="GHEA Grapalat" w:hAnsi="GHEA Grapalat"/>
          <w:shd w:val="clear" w:color="auto" w:fill="FFFFFF"/>
          <w:lang w:val="af-ZA"/>
        </w:rPr>
        <w:t xml:space="preserve"> «4.3 </w:t>
      </w:r>
      <w:r w:rsidR="0062502B" w:rsidRPr="00BB281F">
        <w:rPr>
          <w:rFonts w:ascii="GHEA Grapalat" w:hAnsi="GHEA Grapalat"/>
          <w:shd w:val="clear" w:color="auto" w:fill="FFFFFF"/>
          <w:lang w:val="hy-AM"/>
        </w:rPr>
        <w:t>ԿՐԹՈՒԹՅՈՒՆ</w:t>
      </w:r>
      <w:r w:rsidR="0062502B" w:rsidRPr="00BB281F">
        <w:rPr>
          <w:rFonts w:ascii="GHEA Grapalat" w:hAnsi="GHEA Grapalat"/>
          <w:shd w:val="clear" w:color="auto" w:fill="FFFFFF"/>
          <w:lang w:val="af-ZA"/>
        </w:rPr>
        <w:t>»</w:t>
      </w:r>
      <w:r w:rsidR="0062502B" w:rsidRPr="00BB281F">
        <w:rPr>
          <w:rFonts w:ascii="Calibri" w:hAnsi="Calibri" w:cs="Calibri"/>
          <w:shd w:val="clear" w:color="auto" w:fill="FFFFFF"/>
          <w:lang w:val="af-ZA"/>
        </w:rPr>
        <w:t> </w:t>
      </w:r>
      <w:r w:rsidR="0062502B" w:rsidRPr="00BB281F">
        <w:rPr>
          <w:rFonts w:ascii="GHEA Grapalat" w:hAnsi="GHEA Grapalat"/>
          <w:lang w:val="af-ZA"/>
        </w:rPr>
        <w:br/>
      </w:r>
      <w:r w:rsidR="0062502B" w:rsidRPr="00BB281F">
        <w:rPr>
          <w:rFonts w:ascii="GHEA Grapalat" w:hAnsi="GHEA Grapalat"/>
          <w:shd w:val="clear" w:color="auto" w:fill="FFFFFF"/>
          <w:lang w:val="hy-AM"/>
        </w:rPr>
        <w:t xml:space="preserve">բաժնի 1-ին՝ </w:t>
      </w:r>
      <w:r w:rsidR="0062502B" w:rsidRPr="00BB281F">
        <w:rPr>
          <w:rFonts w:ascii="GHEA Grapalat" w:hAnsi="GHEA Grapalat"/>
          <w:shd w:val="clear" w:color="auto" w:fill="FFFFFF"/>
          <w:lang w:val="hy-AM" w:eastAsia="ru-RU"/>
        </w:rPr>
        <w:t>«</w:t>
      </w:r>
      <w:r w:rsidR="0062502B" w:rsidRPr="00BB281F">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62502B" w:rsidRPr="00BB281F">
        <w:rPr>
          <w:rFonts w:ascii="GHEA Grapalat" w:hAnsi="GHEA Grapalat"/>
          <w:shd w:val="clear" w:color="auto" w:fill="FFFFFF"/>
          <w:lang w:val="hy-AM" w:eastAsia="ru-RU"/>
        </w:rPr>
        <w:t>»</w:t>
      </w:r>
      <w:r w:rsidR="0062502B" w:rsidRPr="00BB281F">
        <w:rPr>
          <w:rFonts w:ascii="GHEA Grapalat" w:hAnsi="GHEA Grapalat"/>
          <w:shd w:val="clear" w:color="auto" w:fill="FFFFFF"/>
          <w:lang w:val="af-ZA" w:eastAsia="ru-RU"/>
        </w:rPr>
        <w:t>,</w:t>
      </w:r>
      <w:r w:rsidR="0062502B" w:rsidRPr="00BB281F">
        <w:rPr>
          <w:rFonts w:ascii="GHEA Grapalat" w:hAnsi="GHEA Grapalat"/>
          <w:shd w:val="clear" w:color="auto" w:fill="FFFFFF"/>
          <w:lang w:val="hy-AM" w:eastAsia="ru-RU"/>
        </w:rPr>
        <w:t xml:space="preserve"> 2-րդ՝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պարբերություններից, </w:t>
      </w:r>
      <w:r w:rsidR="0062502B" w:rsidRPr="00BB281F">
        <w:rPr>
          <w:rFonts w:ascii="GHEA Grapalat" w:hAnsi="GHEA Grapalat"/>
          <w:shd w:val="clear" w:color="auto" w:fill="FFFFFF"/>
          <w:lang w:val="hy-AM"/>
        </w:rPr>
        <w:t xml:space="preserve">3-րդ պարբերության՝ </w:t>
      </w:r>
      <w:r w:rsidR="0062502B" w:rsidRPr="00BB281F">
        <w:rPr>
          <w:rFonts w:ascii="GHEA Grapalat" w:hAnsi="GHEA Grapalat"/>
          <w:shd w:val="clear" w:color="auto" w:fill="FFFFFF"/>
          <w:lang w:val="hy-AM" w:eastAsia="ru-RU"/>
        </w:rPr>
        <w:t>«</w:t>
      </w:r>
      <w:r w:rsidR="0062502B" w:rsidRPr="00BB281F">
        <w:rPr>
          <w:rFonts w:ascii="GHEA Grapalat" w:hAnsi="GHEA Grapalat"/>
          <w:shd w:val="clear" w:color="auto" w:fill="FFFFFF"/>
          <w:lang w:val="hy-AM"/>
        </w:rPr>
        <w:t>«</w:t>
      </w:r>
      <w:r w:rsidR="0062502B" w:rsidRPr="00BB281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w:t>
      </w:r>
      <w:r w:rsidR="00330BEC" w:rsidRPr="00BB281F">
        <w:rPr>
          <w:rFonts w:ascii="GHEA Grapalat" w:hAnsi="GHEA Grapalat"/>
          <w:lang w:val="hy-AM"/>
        </w:rPr>
        <w:t>ր</w:t>
      </w:r>
      <w:r w:rsidR="0062502B" w:rsidRPr="00BB281F">
        <w:rPr>
          <w:rFonts w:ascii="GHEA Grapalat" w:hAnsi="GHEA Grapalat"/>
          <w:lang w:val="hy-AM"/>
        </w:rPr>
        <w:t xml:space="preserve">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w:t>
      </w:r>
      <w:r w:rsidR="0062502B" w:rsidRPr="00BB281F">
        <w:rPr>
          <w:rFonts w:ascii="GHEA Grapalat" w:hAnsi="GHEA Grapalat"/>
          <w:lang w:val="hy-AM"/>
        </w:rPr>
        <w:lastRenderedPageBreak/>
        <w:t>նպատակի իրագործման հիմնական թիրախներն են</w:t>
      </w:r>
      <w:r w:rsidR="0062502B" w:rsidRPr="00BB281F">
        <w:rPr>
          <w:rFonts w:ascii="GHEA Grapalat" w:hAnsi="GHEA Grapalat"/>
          <w:shd w:val="clear" w:color="auto" w:fill="FFFFFF"/>
          <w:lang w:val="hy-AM"/>
        </w:rPr>
        <w:t>»</w:t>
      </w:r>
      <w:r w:rsidR="0062502B" w:rsidRPr="00BB281F">
        <w:rPr>
          <w:rFonts w:ascii="GHEA Grapalat" w:hAnsi="GHEA Grapalat"/>
          <w:shd w:val="clear" w:color="auto" w:fill="FFFFFF"/>
          <w:lang w:val="hy-AM" w:eastAsia="ru-RU"/>
        </w:rPr>
        <w:t xml:space="preserve">, </w:t>
      </w:r>
      <w:r w:rsidR="0062502B" w:rsidRPr="00BB281F">
        <w:rPr>
          <w:rFonts w:ascii="GHEA Grapalat" w:hAnsi="GHEA Grapalat"/>
          <w:shd w:val="clear" w:color="auto" w:fill="FFFFFF"/>
          <w:lang w:val="hy-AM"/>
        </w:rPr>
        <w:t xml:space="preserve">1-ին՝ «մինչև 2026 թվականը կառուցել, հիմնանորոգել կամ վերակառուցել առնվազն 300 դպրոց՝ ապահովելով դրանց ամբողջական հագեցումը անհրաժեշտ գույքով և սարքավորումներով», ենթակետի պահանջներից: </w:t>
      </w:r>
    </w:p>
    <w:p w14:paraId="4203B039" w14:textId="68444976" w:rsidR="0062502B" w:rsidRPr="00BB281F" w:rsidRDefault="0062502B" w:rsidP="00BB281F">
      <w:pPr>
        <w:pStyle w:val="NoSpacing"/>
        <w:spacing w:line="360" w:lineRule="auto"/>
        <w:ind w:firstLine="360"/>
        <w:jc w:val="both"/>
        <w:rPr>
          <w:rFonts w:ascii="GHEA Grapalat" w:hAnsi="GHEA Grapalat"/>
          <w:lang w:val="hy-AM" w:eastAsia="ru-RU"/>
        </w:rPr>
      </w:pPr>
      <w:r w:rsidRPr="00BB281F">
        <w:rPr>
          <w:rFonts w:ascii="GHEA Grapalat" w:hAnsi="GHEA Grapalat"/>
          <w:bCs/>
          <w:u w:color="000000"/>
          <w:lang w:val="hy-AM"/>
        </w:rPr>
        <w:t xml:space="preserve">Միջոցառման իրականացումը բխում է </w:t>
      </w:r>
      <w:r w:rsidRPr="00BB281F">
        <w:rPr>
          <w:rFonts w:ascii="GHEA Grapalat" w:hAnsi="GHEA Grapalat"/>
          <w:lang w:val="hy-AM"/>
        </w:rPr>
        <w:t xml:space="preserve">Հայաստանի Հանրապետության կառավարության 2021  թվականի նոյեմբերի 18-ի՝ </w:t>
      </w:r>
      <w:r w:rsidRPr="00BB281F">
        <w:rPr>
          <w:rFonts w:ascii="GHEA Grapalat" w:hAnsi="GHEA Grapalat"/>
          <w:b/>
          <w:noProof/>
          <w:lang w:val="hy-AM"/>
        </w:rPr>
        <w:t>«</w:t>
      </w:r>
      <w:r w:rsidRPr="00BB281F">
        <w:rPr>
          <w:rFonts w:ascii="GHEA Grapalat" w:hAnsi="GHEA Grapalat"/>
          <w:noProof/>
          <w:lang w:val="hy-AM"/>
        </w:rPr>
        <w:t>Հ</w:t>
      </w:r>
      <w:r w:rsidRPr="00BB281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BB281F">
        <w:rPr>
          <w:rFonts w:ascii="GHEA Grapalat" w:hAnsi="GHEA Grapalat"/>
          <w:b/>
          <w:noProof/>
          <w:lang w:val="hy-AM"/>
        </w:rPr>
        <w:t xml:space="preserve">» </w:t>
      </w:r>
      <w:r w:rsidRPr="00BB281F">
        <w:rPr>
          <w:rFonts w:ascii="GHEA Grapalat" w:hAnsi="GHEA Grapalat"/>
          <w:lang w:val="hy-AM"/>
        </w:rPr>
        <w:t>N 1902-Լ 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14:paraId="228C4D0E" w14:textId="545C2249" w:rsidR="0062502B" w:rsidRPr="00BB281F" w:rsidRDefault="0062502B" w:rsidP="00BB281F">
      <w:pPr>
        <w:autoSpaceDE w:val="0"/>
        <w:autoSpaceDN w:val="0"/>
        <w:adjustRightInd w:val="0"/>
        <w:spacing w:line="360" w:lineRule="auto"/>
        <w:ind w:firstLine="360"/>
        <w:rPr>
          <w:rFonts w:ascii="GHEA Grapalat" w:hAnsi="GHEA Grapalat" w:cs="Times New Roman"/>
          <w:sz w:val="24"/>
          <w:szCs w:val="24"/>
          <w:lang w:val="hy-AM"/>
        </w:rPr>
      </w:pPr>
      <w:r w:rsidRPr="00BB281F">
        <w:rPr>
          <w:rFonts w:ascii="GHEA Grapalat" w:eastAsia="CIDFont+F2" w:hAnsi="GHEA Grapalat" w:cs="Times New Roman"/>
          <w:sz w:val="24"/>
          <w:szCs w:val="24"/>
          <w:lang w:val="hy-AM"/>
        </w:rPr>
        <w:t>Միջոցառման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անհրաժեշտությունը</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բխում</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է</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 xml:space="preserve">«2050 </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վերափոխման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ռազմավարություն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Մինչև</w:t>
      </w:r>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մեգանպատակների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գործողությունների</w:t>
      </w:r>
      <w:r w:rsidRPr="00BB281F">
        <w:rPr>
          <w:rFonts w:ascii="GHEA Grapalat" w:hAnsi="GHEA Grapalat" w:cs="Times New Roman"/>
          <w:sz w:val="24"/>
          <w:szCs w:val="24"/>
          <w:shd w:val="clear" w:color="auto" w:fill="FFFFFF"/>
          <w:lang w:val="af-ZA"/>
        </w:rPr>
        <w:t xml:space="preserve"> «1</w:t>
      </w:r>
      <w:r w:rsidRPr="00BB281F">
        <w:rPr>
          <w:rFonts w:ascii="MS Gothic" w:eastAsia="MS Gothic" w:hAnsi="MS Gothic" w:cs="MS Gothic"/>
          <w:sz w:val="24"/>
          <w:szCs w:val="24"/>
          <w:shd w:val="clear" w:color="auto" w:fill="FFFFFF"/>
          <w:lang w:val="af-ZA"/>
        </w:rPr>
        <w:t>․</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Կիրթ</w:t>
      </w:r>
      <w:r w:rsidRPr="00BB281F">
        <w:rPr>
          <w:rFonts w:ascii="GHEA Grapalat" w:hAnsi="GHEA Grapalat" w:cs="Times New Roman"/>
          <w:sz w:val="24"/>
          <w:szCs w:val="24"/>
          <w:shd w:val="clear" w:color="auto" w:fill="FFFFFF"/>
          <w:lang w:val="af-ZA"/>
        </w:rPr>
        <w:t xml:space="preserve"> </w:t>
      </w:r>
      <w:r w:rsidR="00330BEC" w:rsidRPr="00BB281F">
        <w:rPr>
          <w:rFonts w:ascii="GHEA Grapalat" w:hAnsi="GHEA Grapalat" w:cs="Times New Roman"/>
          <w:sz w:val="24"/>
          <w:szCs w:val="24"/>
          <w:shd w:val="clear" w:color="auto" w:fill="FFFFFF"/>
          <w:lang w:val="hy-AM"/>
        </w:rPr>
        <w:t>և</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կարողունակ</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քաղաքացի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ժողովուրդ</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համար</w:t>
      </w:r>
      <w:r w:rsidRPr="00BB281F">
        <w:rPr>
          <w:rFonts w:ascii="GHEA Grapalat" w:hAnsi="GHEA Grapalat" w:cs="Times New Roman"/>
          <w:sz w:val="24"/>
          <w:szCs w:val="24"/>
          <w:shd w:val="clear" w:color="auto" w:fill="FFFFFF"/>
          <w:lang w:val="af-ZA"/>
        </w:rPr>
        <w:t xml:space="preserve"> 1</w:t>
      </w:r>
      <w:r w:rsidRPr="00BB281F">
        <w:rPr>
          <w:rFonts w:ascii="GHEA Grapalat" w:eastAsia="MS Gothic" w:hAnsi="GHEA Grapalat" w:cs="Times New Roman"/>
          <w:sz w:val="24"/>
          <w:szCs w:val="24"/>
          <w:shd w:val="clear" w:color="auto" w:fill="FFFFFF"/>
          <w:lang w:val="af-ZA"/>
        </w:rPr>
        <w:t xml:space="preserve"> </w:t>
      </w:r>
      <w:r w:rsidRPr="00BB281F">
        <w:rPr>
          <w:rFonts w:ascii="GHEA Grapalat" w:eastAsia="MS Gothic" w:hAnsi="GHEA Grapalat" w:cs="Times New Roman"/>
          <w:sz w:val="24"/>
          <w:szCs w:val="24"/>
          <w:shd w:val="clear" w:color="auto" w:fill="FFFFFF"/>
          <w:lang w:val="hy-AM"/>
        </w:rPr>
        <w:t>մեգանպատակի</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hy-AM"/>
        </w:rPr>
        <w:t>թիրախային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արդյունքի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ցուցանիշի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և</w:t>
      </w:r>
      <w:r w:rsidRPr="00BB281F">
        <w:rPr>
          <w:rFonts w:ascii="GHEA Grapalat" w:eastAsia="CIDFont+F2" w:hAnsi="GHEA Grapalat" w:cs="Times New Roman"/>
          <w:sz w:val="24"/>
          <w:szCs w:val="24"/>
          <w:lang w:val="af-ZA"/>
        </w:rPr>
        <w:t xml:space="preserve"> </w:t>
      </w:r>
      <w:r w:rsidRPr="00BB281F">
        <w:rPr>
          <w:rFonts w:ascii="GHEA Grapalat" w:eastAsia="GHEA Grapalat" w:hAnsi="GHEA Grapalat" w:cs="Times New Roman"/>
          <w:sz w:val="24"/>
          <w:szCs w:val="24"/>
          <w:lang w:val="hy-AM"/>
        </w:rPr>
        <w:t>Կայուն զարգացման նպատակ 4-ի պահանջին՝</w:t>
      </w:r>
      <w:r w:rsidRPr="00BB281F">
        <w:rPr>
          <w:rFonts w:ascii="GHEA Grapalat" w:hAnsi="GHEA Grapalat" w:cs="Times New Roman"/>
          <w:sz w:val="24"/>
          <w:szCs w:val="24"/>
          <w:lang w:val="hy-AM"/>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Որակյալ կրթություն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Ապահովել ներառա</w:t>
      </w:r>
      <w:r w:rsidRPr="00BB281F">
        <w:rPr>
          <w:rFonts w:ascii="GHEA Grapalat" w:hAnsi="GHEA Grapalat" w:cs="Times New Roman"/>
          <w:b/>
          <w:sz w:val="24"/>
          <w:szCs w:val="24"/>
          <w:lang w:val="hy-AM"/>
        </w:rPr>
        <w:t>կ</w:t>
      </w:r>
      <w:r w:rsidRPr="00BB281F">
        <w:rPr>
          <w:rFonts w:ascii="GHEA Grapalat" w:hAnsi="GHEA Grapalat" w:cs="Times New Roman"/>
          <w:sz w:val="24"/>
          <w:szCs w:val="24"/>
          <w:lang w:val="hy-AM"/>
        </w:rPr>
        <w:t>ան ու համապատասխան որակյալ կրթություն բոլորի համար և խթանել ողջ կյանքի ընթացքում ուսման հնարավորություններ</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w:t>
      </w:r>
    </w:p>
    <w:p w14:paraId="7B74DD76" w14:textId="77777777" w:rsidR="0062502B" w:rsidRPr="00BB281F" w:rsidRDefault="0062502B" w:rsidP="00BB281F">
      <w:pPr>
        <w:autoSpaceDE w:val="0"/>
        <w:autoSpaceDN w:val="0"/>
        <w:adjustRightInd w:val="0"/>
        <w:spacing w:line="360" w:lineRule="auto"/>
        <w:ind w:firstLine="360"/>
        <w:rPr>
          <w:rFonts w:ascii="GHEA Grapalat" w:hAnsi="GHEA Grapalat" w:cs="Times New Roman"/>
          <w:sz w:val="24"/>
          <w:szCs w:val="24"/>
          <w:lang w:val="hy-AM"/>
        </w:rPr>
      </w:pP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Հանրապետության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կրթության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մինչև</w:t>
      </w:r>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թվականը</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զարգացման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պետական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հավելվածի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5-րդ՝ «</w:t>
      </w:r>
      <w:r w:rsidRPr="00BB281F">
        <w:rPr>
          <w:rFonts w:ascii="GHEA Grapalat" w:eastAsia="GHEA Grapalat" w:hAnsi="GHEA Grapalat" w:cs="Times New Roman"/>
          <w:sz w:val="24"/>
          <w:szCs w:val="24"/>
          <w:lang w:val="hy-AM"/>
        </w:rPr>
        <w:t>Ռազմավարական ուղղություններով նախատեսվող քայլերը և գործողությունների շրջանակը» գլխի 81-րդ՝ «Համընդհանուր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2-րդ մասի՝ «</w:t>
      </w:r>
      <w:r w:rsidRPr="00BB281F">
        <w:rPr>
          <w:rFonts w:ascii="GHEA Grapalat" w:hAnsi="GHEA Grapalat" w:cs="Times New Roman"/>
          <w:sz w:val="24"/>
          <w:szCs w:val="24"/>
          <w:shd w:val="clear" w:color="auto" w:fill="FFFFFF"/>
          <w:lang w:val="hy-AM"/>
        </w:rPr>
        <w:t>ուսումնական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ենթակառուցվածքների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ապահովում</w:t>
      </w:r>
      <w:r w:rsidRPr="00BB281F">
        <w:rPr>
          <w:rFonts w:ascii="GHEA Grapalat" w:eastAsia="GHEA Grapalat" w:hAnsi="GHEA Grapalat" w:cs="Times New Roman"/>
          <w:sz w:val="24"/>
          <w:szCs w:val="24"/>
          <w:lang w:val="hy-AM"/>
        </w:rPr>
        <w:t xml:space="preserve">» </w:t>
      </w:r>
      <w:r w:rsidRPr="00BB281F">
        <w:rPr>
          <w:rFonts w:ascii="GHEA Grapalat" w:hAnsi="GHEA Grapalat" w:cs="Times New Roman"/>
          <w:sz w:val="24"/>
          <w:szCs w:val="24"/>
          <w:lang w:val="hy-AM"/>
        </w:rPr>
        <w:t>ա</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ուսումնական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հաստատությունների</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շենքային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պայմանների</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բարելավում</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ուսումը</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խթանող</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գրավիչ</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ապահով</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և</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անվտանգ</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բազմաֆունկցիոնալ</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ֆիզիկական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և</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ժամանակակից</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թվային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lastRenderedPageBreak/>
        <w:t>տեխնոլոգիաներով</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հագեցած</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համագործակցային</w:t>
      </w:r>
      <w:r w:rsidRPr="00BB281F">
        <w:rPr>
          <w:rFonts w:ascii="Calibri" w:hAnsi="Calibri" w:cs="Calibri"/>
          <w:b/>
          <w:bCs/>
          <w:i/>
          <w:iCs/>
          <w:sz w:val="24"/>
          <w:szCs w:val="24"/>
          <w:lang w:val="af-ZA"/>
        </w:rPr>
        <w:t> </w:t>
      </w:r>
      <w:r w:rsidRPr="00BB281F">
        <w:rPr>
          <w:rFonts w:ascii="GHEA Grapalat" w:hAnsi="GHEA Grapalat" w:cs="Times New Roman"/>
          <w:sz w:val="24"/>
          <w:szCs w:val="24"/>
          <w:lang w:val="hy-AM"/>
        </w:rPr>
        <w:t>միջավայրի</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ստեղծում՝</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հաշվի</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առնելով</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կրթության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նորացող</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մեթոդաբանությունը</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անվտանգության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և</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համընդհանուր</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մատչելիության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lang w:val="hy-AM"/>
        </w:rPr>
        <w:t>չափանիշները</w:t>
      </w:r>
      <w:r w:rsidRPr="00BB281F">
        <w:rPr>
          <w:rFonts w:ascii="GHEA Grapalat" w:hAnsi="GHEA Grapalat" w:cs="Times New Roman"/>
          <w:sz w:val="24"/>
          <w:szCs w:val="24"/>
          <w:lang w:val="af-ZA"/>
        </w:rPr>
        <w:t>,</w:t>
      </w:r>
    </w:p>
    <w:p w14:paraId="4D60EDBB" w14:textId="77777777" w:rsidR="0062502B" w:rsidRPr="00BB281F" w:rsidRDefault="0062502B" w:rsidP="00BB281F">
      <w:pPr>
        <w:shd w:val="clear" w:color="auto" w:fill="FFFFFF"/>
        <w:spacing w:line="360" w:lineRule="auto"/>
        <w:ind w:firstLine="360"/>
        <w:rPr>
          <w:rFonts w:ascii="GHEA Grapalat" w:eastAsia="Times New Roman" w:hAnsi="GHEA Grapalat" w:cs="Times New Roman"/>
          <w:sz w:val="24"/>
          <w:szCs w:val="24"/>
          <w:lang w:val="af-ZA" w:eastAsia="ru-RU"/>
        </w:rPr>
      </w:pPr>
      <w:r w:rsidRPr="00BB281F">
        <w:rPr>
          <w:rFonts w:ascii="GHEA Grapalat" w:eastAsia="Times New Roman" w:hAnsi="GHEA Grapalat" w:cs="Times New Roman"/>
          <w:sz w:val="24"/>
          <w:szCs w:val="24"/>
          <w:lang w:val="hy-AM" w:eastAsia="ru-RU"/>
        </w:rPr>
        <w:t>բ</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ուսումնական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հաստատությունների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ուսումնական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գույքի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ժամանակակից</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համակարգչային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սարքավորումների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շարունակական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արդիականացում</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համացանցի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որակյալ</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հասանելիության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ապահովում</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ժամանակակից</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հետազոտական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ենթակառուցվածքների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մարզադահլիճների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ֆիզիկական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և</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թվային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ԲՏՃՄ</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և</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այլ</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լաբորատորիաների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և</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գրադարանների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նորարարական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ոճով</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կահավորված</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անհատական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և</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թիմային</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աշխատանքների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տարածքների</w:t>
      </w:r>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val="hy-AM" w:eastAsia="ru-RU"/>
        </w:rPr>
        <w:t>ստեղծում</w:t>
      </w:r>
      <w:r w:rsidRPr="00BB281F">
        <w:rPr>
          <w:rFonts w:ascii="GHEA Grapalat" w:eastAsia="Times New Roman" w:hAnsi="GHEA Grapalat" w:cs="Times New Roman"/>
          <w:sz w:val="24"/>
          <w:szCs w:val="24"/>
          <w:lang w:val="af-ZA" w:eastAsia="ru-RU"/>
        </w:rPr>
        <w:t>,</w:t>
      </w:r>
    </w:p>
    <w:p w14:paraId="50BF5D32" w14:textId="198AB657" w:rsidR="005B6A73" w:rsidRPr="00BB281F" w:rsidRDefault="0062502B" w:rsidP="00BB281F">
      <w:pPr>
        <w:shd w:val="clear" w:color="auto" w:fill="FFFFFF"/>
        <w:spacing w:line="360" w:lineRule="auto"/>
        <w:ind w:firstLine="360"/>
        <w:rPr>
          <w:rFonts w:ascii="GHEA Grapalat" w:hAnsi="GHEA Grapalat" w:cs="Times New Roman"/>
          <w:sz w:val="24"/>
          <w:szCs w:val="24"/>
          <w:lang w:val="hy-AM" w:eastAsia="ru-RU"/>
        </w:rPr>
      </w:pPr>
      <w:r w:rsidRPr="00BB281F">
        <w:rPr>
          <w:rFonts w:ascii="GHEA Grapalat" w:eastAsia="Times New Roman" w:hAnsi="GHEA Grapalat" w:cs="Times New Roman"/>
          <w:sz w:val="24"/>
          <w:szCs w:val="24"/>
          <w:lang w:eastAsia="ru-RU"/>
        </w:rPr>
        <w:t>գ</w:t>
      </w:r>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հանրակրթական</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ուսումնական</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հաստատություններում</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սովորողակենտրոն</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կրթական</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միջավայրի</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ստեղծում</w:t>
      </w:r>
      <w:proofErr w:type="spellEnd"/>
      <w:r w:rsidRPr="00BB281F">
        <w:rPr>
          <w:rFonts w:ascii="GHEA Grapalat" w:eastAsia="Times New Roman" w:hAnsi="GHEA Grapalat" w:cs="Times New Roman"/>
          <w:sz w:val="24"/>
          <w:szCs w:val="24"/>
          <w:lang w:eastAsia="ru-RU"/>
        </w:rPr>
        <w:t>՝</w:t>
      </w:r>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մասնավորապես</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սովորողների</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սննդի</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կազմակերպման</w:t>
      </w:r>
      <w:proofErr w:type="spellEnd"/>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eastAsia="ru-RU"/>
        </w:rPr>
        <w:t>և</w:t>
      </w:r>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արտադասարանական</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արտալսարանային</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խմբակների</w:t>
      </w:r>
      <w:proofErr w:type="spellEnd"/>
      <w:r w:rsidRPr="00BB281F">
        <w:rPr>
          <w:rFonts w:ascii="GHEA Grapalat" w:eastAsia="Times New Roman" w:hAnsi="GHEA Grapalat" w:cs="Times New Roman"/>
          <w:sz w:val="24"/>
          <w:szCs w:val="24"/>
          <w:lang w:val="af-ZA" w:eastAsia="ru-RU"/>
        </w:rPr>
        <w:t xml:space="preserve"> </w:t>
      </w:r>
      <w:r w:rsidRPr="00BB281F">
        <w:rPr>
          <w:rFonts w:ascii="GHEA Grapalat" w:eastAsia="Times New Roman" w:hAnsi="GHEA Grapalat" w:cs="Times New Roman"/>
          <w:sz w:val="24"/>
          <w:szCs w:val="24"/>
          <w:lang w:eastAsia="ru-RU"/>
        </w:rPr>
        <w:t>և</w:t>
      </w:r>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դասընթացների</w:t>
      </w:r>
      <w:proofErr w:type="spellEnd"/>
      <w:r w:rsidRPr="00BB281F">
        <w:rPr>
          <w:rFonts w:ascii="GHEA Grapalat" w:eastAsia="Times New Roman" w:hAnsi="GHEA Grapalat" w:cs="Times New Roman"/>
          <w:sz w:val="24"/>
          <w:szCs w:val="24"/>
          <w:lang w:val="af-ZA" w:eastAsia="ru-RU"/>
        </w:rPr>
        <w:t xml:space="preserve"> </w:t>
      </w:r>
      <w:proofErr w:type="spellStart"/>
      <w:r w:rsidRPr="00BB281F">
        <w:rPr>
          <w:rFonts w:ascii="GHEA Grapalat" w:eastAsia="Times New Roman" w:hAnsi="GHEA Grapalat" w:cs="Times New Roman"/>
          <w:sz w:val="24"/>
          <w:szCs w:val="24"/>
          <w:lang w:eastAsia="ru-RU"/>
        </w:rPr>
        <w:t>ծավալների</w:t>
      </w:r>
      <w:proofErr w:type="spellEnd"/>
      <w:r w:rsidRPr="00BB281F">
        <w:rPr>
          <w:rFonts w:ascii="GHEA Grapalat" w:eastAsia="Times New Roman" w:hAnsi="GHEA Grapalat" w:cs="Times New Roman"/>
          <w:sz w:val="24"/>
          <w:szCs w:val="24"/>
          <w:lang w:val="af-ZA" w:eastAsia="ru-RU"/>
        </w:rPr>
        <w:t xml:space="preserve"> </w:t>
      </w:r>
      <w:proofErr w:type="spellStart"/>
      <w:proofErr w:type="gramStart"/>
      <w:r w:rsidRPr="00BB281F">
        <w:rPr>
          <w:rFonts w:ascii="GHEA Grapalat" w:eastAsia="Times New Roman" w:hAnsi="GHEA Grapalat" w:cs="Times New Roman"/>
          <w:sz w:val="24"/>
          <w:szCs w:val="24"/>
          <w:lang w:eastAsia="ru-RU"/>
        </w:rPr>
        <w:t>ընդլայնմամբ</w:t>
      </w:r>
      <w:proofErr w:type="spellEnd"/>
      <w:r w:rsidRPr="00BB281F">
        <w:rPr>
          <w:rFonts w:ascii="GHEA Grapalat" w:eastAsia="Times New Roman" w:hAnsi="GHEA Grapalat" w:cs="Times New Roman"/>
          <w:sz w:val="24"/>
          <w:szCs w:val="24"/>
          <w:lang w:val="af-ZA" w:eastAsia="ru-RU"/>
        </w:rPr>
        <w:t>,</w:t>
      </w:r>
      <w:r w:rsidRPr="00BB281F">
        <w:rPr>
          <w:rFonts w:ascii="GHEA Grapalat" w:eastAsia="Times New Roman" w:hAnsi="GHEA Grapalat" w:cs="Times New Roman"/>
          <w:sz w:val="24"/>
          <w:szCs w:val="24"/>
          <w:lang w:val="hy-AM" w:eastAsia="ru-RU"/>
        </w:rPr>
        <w:t xml:space="preserve">  </w:t>
      </w:r>
      <w:r w:rsidRPr="00BB281F">
        <w:rPr>
          <w:rFonts w:ascii="GHEA Grapalat" w:hAnsi="GHEA Grapalat" w:cs="Times New Roman"/>
          <w:sz w:val="24"/>
          <w:szCs w:val="24"/>
          <w:shd w:val="clear" w:color="auto" w:fill="FFFFFF"/>
          <w:lang w:val="hy-AM"/>
        </w:rPr>
        <w:t>ենթակետերի</w:t>
      </w:r>
      <w:proofErr w:type="gramEnd"/>
      <w:r w:rsidRPr="00BB281F">
        <w:rPr>
          <w:rFonts w:ascii="GHEA Grapalat" w:hAnsi="GHEA Grapalat" w:cs="Times New Roman"/>
          <w:sz w:val="24"/>
          <w:szCs w:val="24"/>
          <w:shd w:val="clear" w:color="auto" w:fill="FFFFFF"/>
          <w:lang w:val="hy-AM"/>
        </w:rPr>
        <w:t xml:space="preserve"> 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hAnsi="GHEA Grapalat" w:cs="Times New Roman"/>
          <w:sz w:val="24"/>
          <w:szCs w:val="24"/>
          <w:shd w:val="clear" w:color="auto" w:fill="FFFFFF"/>
          <w:lang w:val="af-ZA"/>
        </w:rPr>
        <w:t>:</w:t>
      </w:r>
      <w:r w:rsidRPr="00BB281F">
        <w:rPr>
          <w:rFonts w:ascii="GHEA Grapalat" w:eastAsia="CIDFont+F2" w:hAnsi="GHEA Grapalat" w:cs="Times New Roman"/>
          <w:sz w:val="24"/>
          <w:szCs w:val="24"/>
          <w:lang w:val="af-ZA"/>
        </w:rPr>
        <w:t xml:space="preserve"> </w:t>
      </w:r>
    </w:p>
    <w:p w14:paraId="74CB1943" w14:textId="77777777" w:rsidR="005B6A73" w:rsidRPr="00BB281F" w:rsidRDefault="00A32500" w:rsidP="00BB281F">
      <w:pPr>
        <w:pStyle w:val="NormalWeb"/>
        <w:shd w:val="clear" w:color="auto" w:fill="FFFFFF"/>
        <w:spacing w:before="0" w:beforeAutospacing="0" w:after="0" w:afterAutospacing="0" w:line="360" w:lineRule="auto"/>
        <w:ind w:firstLine="360"/>
        <w:jc w:val="both"/>
        <w:rPr>
          <w:rFonts w:ascii="GHEA Grapalat" w:hAnsi="GHEA Grapalat"/>
          <w:b/>
          <w:bdr w:val="none" w:sz="0" w:space="0" w:color="auto" w:frame="1"/>
          <w:lang w:val="hy-AM"/>
        </w:rPr>
      </w:pPr>
      <w:r w:rsidRPr="00BB281F">
        <w:rPr>
          <w:rFonts w:ascii="GHEA Grapalat" w:hAnsi="GHEA Grapalat"/>
          <w:b/>
          <w:bdr w:val="none" w:sz="0" w:space="0" w:color="auto" w:frame="1"/>
          <w:lang w:val="hy-AM"/>
        </w:rPr>
        <w:t xml:space="preserve">   </w:t>
      </w:r>
    </w:p>
    <w:p w14:paraId="2E9519ED" w14:textId="77777777" w:rsidR="005B6A73" w:rsidRPr="00BB281F" w:rsidRDefault="005B6A73" w:rsidP="00BB281F">
      <w:pPr>
        <w:pStyle w:val="NormalWeb"/>
        <w:shd w:val="clear" w:color="auto" w:fill="FFFFFF"/>
        <w:spacing w:before="0" w:beforeAutospacing="0" w:after="0" w:afterAutospacing="0" w:line="360" w:lineRule="auto"/>
        <w:ind w:left="-567" w:firstLine="360"/>
        <w:jc w:val="both"/>
        <w:rPr>
          <w:rFonts w:ascii="GHEA Grapalat" w:hAnsi="GHEA Grapalat"/>
          <w:b/>
          <w:bdr w:val="none" w:sz="0" w:space="0" w:color="auto" w:frame="1"/>
          <w:lang w:val="hy-AM"/>
        </w:rPr>
      </w:pPr>
    </w:p>
    <w:p w14:paraId="4BF0F21B" w14:textId="6ED57155" w:rsidR="00B13154" w:rsidRPr="00BB281F" w:rsidRDefault="00A32500" w:rsidP="00BB281F">
      <w:pPr>
        <w:pStyle w:val="NormalWeb"/>
        <w:shd w:val="clear" w:color="auto" w:fill="FFFFFF"/>
        <w:spacing w:before="0" w:beforeAutospacing="0" w:after="0" w:afterAutospacing="0" w:line="360" w:lineRule="auto"/>
        <w:ind w:left="-567" w:firstLine="360"/>
        <w:jc w:val="both"/>
        <w:rPr>
          <w:rFonts w:ascii="GHEA Grapalat" w:hAnsi="GHEA Grapalat"/>
          <w:b/>
          <w:lang w:val="af-ZA"/>
        </w:rPr>
      </w:pPr>
      <w:r w:rsidRPr="00BB281F">
        <w:rPr>
          <w:rFonts w:ascii="GHEA Grapalat" w:hAnsi="GHEA Grapalat"/>
          <w:b/>
          <w:bdr w:val="none" w:sz="0" w:space="0" w:color="auto" w:frame="1"/>
          <w:lang w:val="hy-AM"/>
        </w:rPr>
        <w:t xml:space="preserve"> </w:t>
      </w:r>
    </w:p>
    <w:p w14:paraId="7584E393" w14:textId="77777777" w:rsidR="00B13154" w:rsidRPr="00BB281F" w:rsidRDefault="00B13154" w:rsidP="00BB281F">
      <w:pPr>
        <w:autoSpaceDE w:val="0"/>
        <w:autoSpaceDN w:val="0"/>
        <w:adjustRightInd w:val="0"/>
        <w:spacing w:line="360" w:lineRule="auto"/>
        <w:ind w:left="-567" w:firstLine="360"/>
        <w:rPr>
          <w:rFonts w:ascii="GHEA Grapalat" w:eastAsia="Times New Roman" w:hAnsi="GHEA Grapalat" w:cs="Times New Roman"/>
          <w:b/>
          <w:sz w:val="24"/>
          <w:szCs w:val="24"/>
          <w:lang w:val="af-ZA" w:eastAsia="en-GB"/>
        </w:rPr>
      </w:pPr>
    </w:p>
    <w:p w14:paraId="061B8294" w14:textId="77777777" w:rsidR="00B13154" w:rsidRPr="00BB281F" w:rsidRDefault="00B13154" w:rsidP="00BB281F">
      <w:pPr>
        <w:tabs>
          <w:tab w:val="left" w:pos="851"/>
        </w:tabs>
        <w:spacing w:line="360" w:lineRule="auto"/>
        <w:ind w:left="-567" w:firstLine="360"/>
        <w:jc w:val="center"/>
        <w:rPr>
          <w:rFonts w:ascii="GHEA Grapalat" w:hAnsi="GHEA Grapalat" w:cs="Times New Roman"/>
          <w:b/>
          <w:sz w:val="24"/>
          <w:szCs w:val="24"/>
          <w:lang w:val="pt-BR"/>
        </w:rPr>
      </w:pPr>
    </w:p>
    <w:p w14:paraId="686D2B20" w14:textId="77777777" w:rsidR="00B13154" w:rsidRPr="00BB281F" w:rsidRDefault="00B13154" w:rsidP="00BB281F">
      <w:pPr>
        <w:tabs>
          <w:tab w:val="left" w:pos="851"/>
        </w:tabs>
        <w:spacing w:line="360" w:lineRule="auto"/>
        <w:ind w:left="-567" w:firstLine="360"/>
        <w:jc w:val="center"/>
        <w:rPr>
          <w:rFonts w:ascii="GHEA Grapalat" w:hAnsi="GHEA Grapalat" w:cs="Times New Roman"/>
          <w:b/>
          <w:sz w:val="24"/>
          <w:szCs w:val="24"/>
          <w:lang w:val="pt-BR"/>
        </w:rPr>
      </w:pPr>
    </w:p>
    <w:p w14:paraId="3F1C4FC7" w14:textId="77777777" w:rsidR="00B13154" w:rsidRPr="00BB281F" w:rsidRDefault="00B13154" w:rsidP="00BB281F">
      <w:pPr>
        <w:tabs>
          <w:tab w:val="left" w:pos="851"/>
        </w:tabs>
        <w:spacing w:line="360" w:lineRule="auto"/>
        <w:ind w:left="-567" w:firstLine="360"/>
        <w:jc w:val="center"/>
        <w:rPr>
          <w:rFonts w:ascii="GHEA Grapalat" w:hAnsi="GHEA Grapalat" w:cs="Times New Roman"/>
          <w:b/>
          <w:sz w:val="24"/>
          <w:szCs w:val="24"/>
          <w:lang w:val="pt-BR"/>
        </w:rPr>
      </w:pPr>
    </w:p>
    <w:p w14:paraId="3C2D6760" w14:textId="77777777" w:rsidR="00B13154" w:rsidRPr="00BB281F" w:rsidRDefault="00B13154" w:rsidP="00BB281F">
      <w:pPr>
        <w:tabs>
          <w:tab w:val="left" w:pos="851"/>
        </w:tabs>
        <w:spacing w:line="360" w:lineRule="auto"/>
        <w:ind w:left="-567" w:firstLine="360"/>
        <w:jc w:val="center"/>
        <w:rPr>
          <w:rFonts w:ascii="GHEA Grapalat" w:hAnsi="GHEA Grapalat" w:cs="Times New Roman"/>
          <w:b/>
          <w:sz w:val="24"/>
          <w:szCs w:val="24"/>
          <w:lang w:val="pt-BR"/>
        </w:rPr>
      </w:pPr>
    </w:p>
    <w:sectPr w:rsidR="00B13154" w:rsidRPr="00BB281F" w:rsidSect="0003181C">
      <w:pgSz w:w="11906" w:h="16838"/>
      <w:pgMar w:top="1134"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Regular">
    <w:panose1 w:val="00000000000000000000"/>
    <w:charset w:val="CC"/>
    <w:family w:val="auto"/>
    <w:notTrueType/>
    <w:pitch w:val="default"/>
    <w:sig w:usb0="00000201" w:usb1="00000000" w:usb2="00000000" w:usb3="00000000" w:csb0="00000004"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E1039"/>
    <w:multiLevelType w:val="hybridMultilevel"/>
    <w:tmpl w:val="8D1A7F30"/>
    <w:lvl w:ilvl="0" w:tplc="8412468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0940F1"/>
    <w:multiLevelType w:val="hybridMultilevel"/>
    <w:tmpl w:val="2F1CA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AF684F"/>
    <w:multiLevelType w:val="multilevel"/>
    <w:tmpl w:val="D4766F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FE4EC6"/>
    <w:multiLevelType w:val="hybridMultilevel"/>
    <w:tmpl w:val="A54CEFD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3060CF"/>
    <w:multiLevelType w:val="multilevel"/>
    <w:tmpl w:val="32A699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A5286"/>
    <w:multiLevelType w:val="hybridMultilevel"/>
    <w:tmpl w:val="FC70DAA2"/>
    <w:lvl w:ilvl="0" w:tplc="2E98FBC2">
      <w:start w:val="1"/>
      <w:numFmt w:val="bullet"/>
      <w:lvlText w:val=""/>
      <w:lvlJc w:val="left"/>
      <w:pPr>
        <w:ind w:left="720" w:hanging="360"/>
      </w:pPr>
      <w:rPr>
        <w:rFonts w:ascii="Wingdings" w:hAnsi="Wingdings" w:hint="default"/>
        <w:color w:val="1F4E79"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DA3E58"/>
    <w:multiLevelType w:val="hybridMultilevel"/>
    <w:tmpl w:val="485A1B8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7E2200"/>
    <w:multiLevelType w:val="hybridMultilevel"/>
    <w:tmpl w:val="70BAE980"/>
    <w:lvl w:ilvl="0" w:tplc="2E18C044">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8" w15:restartNumberingAfterBreak="0">
    <w:nsid w:val="286F5C07"/>
    <w:multiLevelType w:val="hybridMultilevel"/>
    <w:tmpl w:val="9CB4224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0684F2D"/>
    <w:multiLevelType w:val="multilevel"/>
    <w:tmpl w:val="7B28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669CF"/>
    <w:multiLevelType w:val="multilevel"/>
    <w:tmpl w:val="F350F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D31329B"/>
    <w:multiLevelType w:val="multilevel"/>
    <w:tmpl w:val="4D0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E47557"/>
    <w:multiLevelType w:val="hybridMultilevel"/>
    <w:tmpl w:val="AE32552C"/>
    <w:lvl w:ilvl="0" w:tplc="18F85C76">
      <w:start w:val="2"/>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4" w15:restartNumberingAfterBreak="0">
    <w:nsid w:val="4BDD1649"/>
    <w:multiLevelType w:val="hybridMultilevel"/>
    <w:tmpl w:val="270085A4"/>
    <w:lvl w:ilvl="0" w:tplc="49884338">
      <w:start w:val="1"/>
      <w:numFmt w:val="decimal"/>
      <w:lvlText w:val="%1."/>
      <w:lvlJc w:val="left"/>
      <w:pPr>
        <w:ind w:left="720" w:hanging="360"/>
      </w:pPr>
      <w:rPr>
        <w:rFonts w:cs="SylfaenRegula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0949C4"/>
    <w:multiLevelType w:val="hybridMultilevel"/>
    <w:tmpl w:val="3592AB0C"/>
    <w:lvl w:ilvl="0" w:tplc="54B6248A">
      <w:start w:val="2"/>
      <w:numFmt w:val="decimal"/>
      <w:lvlText w:val="%1."/>
      <w:lvlJc w:val="left"/>
      <w:pPr>
        <w:ind w:left="-699" w:hanging="360"/>
      </w:pPr>
      <w:rPr>
        <w:rFonts w:hint="default"/>
        <w:b/>
      </w:rPr>
    </w:lvl>
    <w:lvl w:ilvl="1" w:tplc="04190019" w:tentative="1">
      <w:start w:val="1"/>
      <w:numFmt w:val="lowerLetter"/>
      <w:lvlText w:val="%2."/>
      <w:lvlJc w:val="left"/>
      <w:pPr>
        <w:ind w:left="21" w:hanging="360"/>
      </w:pPr>
    </w:lvl>
    <w:lvl w:ilvl="2" w:tplc="0419001B" w:tentative="1">
      <w:start w:val="1"/>
      <w:numFmt w:val="lowerRoman"/>
      <w:lvlText w:val="%3."/>
      <w:lvlJc w:val="right"/>
      <w:pPr>
        <w:ind w:left="741" w:hanging="180"/>
      </w:pPr>
    </w:lvl>
    <w:lvl w:ilvl="3" w:tplc="0419000F" w:tentative="1">
      <w:start w:val="1"/>
      <w:numFmt w:val="decimal"/>
      <w:lvlText w:val="%4."/>
      <w:lvlJc w:val="left"/>
      <w:pPr>
        <w:ind w:left="1461" w:hanging="360"/>
      </w:pPr>
    </w:lvl>
    <w:lvl w:ilvl="4" w:tplc="04190019" w:tentative="1">
      <w:start w:val="1"/>
      <w:numFmt w:val="lowerLetter"/>
      <w:lvlText w:val="%5."/>
      <w:lvlJc w:val="left"/>
      <w:pPr>
        <w:ind w:left="2181" w:hanging="360"/>
      </w:pPr>
    </w:lvl>
    <w:lvl w:ilvl="5" w:tplc="0419001B" w:tentative="1">
      <w:start w:val="1"/>
      <w:numFmt w:val="lowerRoman"/>
      <w:lvlText w:val="%6."/>
      <w:lvlJc w:val="right"/>
      <w:pPr>
        <w:ind w:left="2901" w:hanging="180"/>
      </w:pPr>
    </w:lvl>
    <w:lvl w:ilvl="6" w:tplc="0419000F" w:tentative="1">
      <w:start w:val="1"/>
      <w:numFmt w:val="decimal"/>
      <w:lvlText w:val="%7."/>
      <w:lvlJc w:val="left"/>
      <w:pPr>
        <w:ind w:left="3621" w:hanging="360"/>
      </w:pPr>
    </w:lvl>
    <w:lvl w:ilvl="7" w:tplc="04190019" w:tentative="1">
      <w:start w:val="1"/>
      <w:numFmt w:val="lowerLetter"/>
      <w:lvlText w:val="%8."/>
      <w:lvlJc w:val="left"/>
      <w:pPr>
        <w:ind w:left="4341" w:hanging="360"/>
      </w:pPr>
    </w:lvl>
    <w:lvl w:ilvl="8" w:tplc="0419001B" w:tentative="1">
      <w:start w:val="1"/>
      <w:numFmt w:val="lowerRoman"/>
      <w:lvlText w:val="%9."/>
      <w:lvlJc w:val="right"/>
      <w:pPr>
        <w:ind w:left="5061" w:hanging="180"/>
      </w:pPr>
    </w:lvl>
  </w:abstractNum>
  <w:abstractNum w:abstractNumId="16" w15:restartNumberingAfterBreak="0">
    <w:nsid w:val="707B7EBE"/>
    <w:multiLevelType w:val="hybridMultilevel"/>
    <w:tmpl w:val="15723C0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7" w15:restartNumberingAfterBreak="0">
    <w:nsid w:val="75DD6744"/>
    <w:multiLevelType w:val="hybridMultilevel"/>
    <w:tmpl w:val="E1B6849C"/>
    <w:lvl w:ilvl="0" w:tplc="52028FEA">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15:restartNumberingAfterBreak="0">
    <w:nsid w:val="7C367485"/>
    <w:multiLevelType w:val="multilevel"/>
    <w:tmpl w:val="E0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D40B28"/>
    <w:multiLevelType w:val="multilevel"/>
    <w:tmpl w:val="686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19"/>
  </w:num>
  <w:num w:numId="4">
    <w:abstractNumId w:val="18"/>
  </w:num>
  <w:num w:numId="5">
    <w:abstractNumId w:val="2"/>
  </w:num>
  <w:num w:numId="6">
    <w:abstractNumId w:val="12"/>
  </w:num>
  <w:num w:numId="7">
    <w:abstractNumId w:val="10"/>
  </w:num>
  <w:num w:numId="8">
    <w:abstractNumId w:val="13"/>
  </w:num>
  <w:num w:numId="9">
    <w:abstractNumId w:val="1"/>
  </w:num>
  <w:num w:numId="10">
    <w:abstractNumId w:val="15"/>
  </w:num>
  <w:num w:numId="11">
    <w:abstractNumId w:val="17"/>
  </w:num>
  <w:num w:numId="12">
    <w:abstractNumId w:val="7"/>
  </w:num>
  <w:num w:numId="13">
    <w:abstractNumId w:val="0"/>
  </w:num>
  <w:num w:numId="14">
    <w:abstractNumId w:val="16"/>
  </w:num>
  <w:num w:numId="15">
    <w:abstractNumId w:val="11"/>
  </w:num>
  <w:num w:numId="16">
    <w:abstractNumId w:val="14"/>
  </w:num>
  <w:num w:numId="17">
    <w:abstractNumId w:val="8"/>
  </w:num>
  <w:num w:numId="18">
    <w:abstractNumId w:val="6"/>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ru-RU"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ru-RU"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518"/>
    <w:rsid w:val="00014A45"/>
    <w:rsid w:val="00030F67"/>
    <w:rsid w:val="0003181C"/>
    <w:rsid w:val="00061CF5"/>
    <w:rsid w:val="00093305"/>
    <w:rsid w:val="000A2C6A"/>
    <w:rsid w:val="000A4CF5"/>
    <w:rsid w:val="000B3DC1"/>
    <w:rsid w:val="000D6388"/>
    <w:rsid w:val="000F306D"/>
    <w:rsid w:val="0013455D"/>
    <w:rsid w:val="00145C90"/>
    <w:rsid w:val="00166CD9"/>
    <w:rsid w:val="001A492B"/>
    <w:rsid w:val="001F5908"/>
    <w:rsid w:val="00230F97"/>
    <w:rsid w:val="002647E5"/>
    <w:rsid w:val="0027291C"/>
    <w:rsid w:val="00276518"/>
    <w:rsid w:val="002A0130"/>
    <w:rsid w:val="002A7277"/>
    <w:rsid w:val="002C258B"/>
    <w:rsid w:val="002E2CAE"/>
    <w:rsid w:val="002F38CA"/>
    <w:rsid w:val="00303F0B"/>
    <w:rsid w:val="0031673D"/>
    <w:rsid w:val="00330BEC"/>
    <w:rsid w:val="00384D05"/>
    <w:rsid w:val="003A3DAA"/>
    <w:rsid w:val="003A7801"/>
    <w:rsid w:val="003D2653"/>
    <w:rsid w:val="004511B2"/>
    <w:rsid w:val="00457654"/>
    <w:rsid w:val="0046130F"/>
    <w:rsid w:val="00480A9A"/>
    <w:rsid w:val="004B36DD"/>
    <w:rsid w:val="004E69EC"/>
    <w:rsid w:val="004F0A14"/>
    <w:rsid w:val="004F4423"/>
    <w:rsid w:val="00523784"/>
    <w:rsid w:val="00523CDA"/>
    <w:rsid w:val="0055136A"/>
    <w:rsid w:val="00557DC7"/>
    <w:rsid w:val="0057125D"/>
    <w:rsid w:val="0057354D"/>
    <w:rsid w:val="0059242B"/>
    <w:rsid w:val="005B4F55"/>
    <w:rsid w:val="005B6A73"/>
    <w:rsid w:val="005D29BC"/>
    <w:rsid w:val="005D29E6"/>
    <w:rsid w:val="005D2C47"/>
    <w:rsid w:val="006041E6"/>
    <w:rsid w:val="006236FD"/>
    <w:rsid w:val="0062502B"/>
    <w:rsid w:val="006355DA"/>
    <w:rsid w:val="00655083"/>
    <w:rsid w:val="00657E17"/>
    <w:rsid w:val="006745DA"/>
    <w:rsid w:val="00685225"/>
    <w:rsid w:val="006D2FC4"/>
    <w:rsid w:val="006F4B99"/>
    <w:rsid w:val="00713568"/>
    <w:rsid w:val="007177F0"/>
    <w:rsid w:val="00723D5C"/>
    <w:rsid w:val="007369CD"/>
    <w:rsid w:val="00744FA3"/>
    <w:rsid w:val="00763F76"/>
    <w:rsid w:val="007A1103"/>
    <w:rsid w:val="007D268C"/>
    <w:rsid w:val="007D5781"/>
    <w:rsid w:val="007E651D"/>
    <w:rsid w:val="007E6E3C"/>
    <w:rsid w:val="0083742F"/>
    <w:rsid w:val="00894576"/>
    <w:rsid w:val="00895EAD"/>
    <w:rsid w:val="008D0F4B"/>
    <w:rsid w:val="008E422B"/>
    <w:rsid w:val="00902BDE"/>
    <w:rsid w:val="00910E84"/>
    <w:rsid w:val="00917AC0"/>
    <w:rsid w:val="00917EC9"/>
    <w:rsid w:val="009407EF"/>
    <w:rsid w:val="00955D32"/>
    <w:rsid w:val="00957A19"/>
    <w:rsid w:val="00975247"/>
    <w:rsid w:val="009830DE"/>
    <w:rsid w:val="00986378"/>
    <w:rsid w:val="009A0D2E"/>
    <w:rsid w:val="009B287E"/>
    <w:rsid w:val="009B43F1"/>
    <w:rsid w:val="00A32500"/>
    <w:rsid w:val="00A5059E"/>
    <w:rsid w:val="00A50EDC"/>
    <w:rsid w:val="00A803FC"/>
    <w:rsid w:val="00A955B4"/>
    <w:rsid w:val="00AB7177"/>
    <w:rsid w:val="00AE1C15"/>
    <w:rsid w:val="00AE22E9"/>
    <w:rsid w:val="00B13154"/>
    <w:rsid w:val="00B50706"/>
    <w:rsid w:val="00BB08FF"/>
    <w:rsid w:val="00BB281F"/>
    <w:rsid w:val="00BF0798"/>
    <w:rsid w:val="00C83C40"/>
    <w:rsid w:val="00CB599E"/>
    <w:rsid w:val="00CB76F0"/>
    <w:rsid w:val="00D0099A"/>
    <w:rsid w:val="00D21AD9"/>
    <w:rsid w:val="00D33E82"/>
    <w:rsid w:val="00D34274"/>
    <w:rsid w:val="00D9325F"/>
    <w:rsid w:val="00D96FED"/>
    <w:rsid w:val="00D97D9B"/>
    <w:rsid w:val="00DB3D30"/>
    <w:rsid w:val="00E74312"/>
    <w:rsid w:val="00ED632A"/>
    <w:rsid w:val="00F13EB3"/>
    <w:rsid w:val="00FA4994"/>
    <w:rsid w:val="00FC20D0"/>
    <w:rsid w:val="00FD5785"/>
    <w:rsid w:val="00FE0A7E"/>
    <w:rsid w:val="00FF7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250DD"/>
  <w15:chartTrackingRefBased/>
  <w15:docId w15:val="{49C36A55-B7F0-4040-A90F-ACF463BD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276518"/>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276518"/>
    <w:rPr>
      <w:b/>
      <w:b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D0F4B"/>
    <w:pPr>
      <w:ind w:left="720"/>
      <w:contextualSpacing/>
    </w:pPr>
  </w:style>
  <w:style w:type="paragraph" w:customStyle="1" w:styleId="maxindex">
    <w:name w:val="maxindex"/>
    <w:basedOn w:val="Normal"/>
    <w:uiPriority w:val="99"/>
    <w:semiHidden/>
    <w:rsid w:val="00894576"/>
    <w:pPr>
      <w:ind w:firstLine="450"/>
    </w:pPr>
    <w:rPr>
      <w:rFonts w:ascii="Times New Roman" w:eastAsiaTheme="minorEastAsia" w:hAnsi="Times New Roman" w:cs="Times New Roman"/>
      <w:sz w:val="24"/>
      <w:szCs w:val="24"/>
      <w:lang w:val="en-US"/>
    </w:rPr>
  </w:style>
  <w:style w:type="paragraph" w:customStyle="1" w:styleId="vhc">
    <w:name w:val="vhc"/>
    <w:basedOn w:val="Normal"/>
    <w:uiPriority w:val="99"/>
    <w:semiHidden/>
    <w:rsid w:val="00557DC7"/>
    <w:pPr>
      <w:ind w:left="450" w:firstLine="450"/>
      <w:jc w:val="center"/>
    </w:pPr>
    <w:rPr>
      <w:rFonts w:ascii="Times New Roman" w:eastAsiaTheme="minorEastAsia" w:hAnsi="Times New Roman" w:cs="Times New Roman"/>
      <w:b/>
      <w:bCs/>
      <w:sz w:val="24"/>
      <w:szCs w:val="24"/>
      <w:lang w:val="en-US"/>
    </w:rPr>
  </w:style>
  <w:style w:type="paragraph" w:styleId="Header">
    <w:name w:val="header"/>
    <w:aliases w:val="h"/>
    <w:basedOn w:val="Normal"/>
    <w:link w:val="HeaderChar"/>
    <w:uiPriority w:val="99"/>
    <w:rsid w:val="00CB76F0"/>
    <w:pPr>
      <w:tabs>
        <w:tab w:val="center" w:pos="4677"/>
        <w:tab w:val="right" w:pos="9355"/>
      </w:tabs>
      <w:jc w:val="left"/>
    </w:pPr>
    <w:rPr>
      <w:rFonts w:ascii="Times New Roman" w:eastAsia="Times New Roman" w:hAnsi="Times New Roman" w:cs="Times New Roman"/>
      <w:sz w:val="20"/>
      <w:szCs w:val="20"/>
      <w:lang w:val="en-GB" w:eastAsia="ru-RU"/>
    </w:rPr>
  </w:style>
  <w:style w:type="character" w:customStyle="1" w:styleId="HeaderChar">
    <w:name w:val="Header Char"/>
    <w:aliases w:val="h Char"/>
    <w:basedOn w:val="DefaultParagraphFont"/>
    <w:link w:val="Header"/>
    <w:uiPriority w:val="99"/>
    <w:rsid w:val="00CB76F0"/>
    <w:rPr>
      <w:rFonts w:ascii="Times New Roman" w:eastAsia="Times New Roman" w:hAnsi="Times New Roman" w:cs="Times New Roman"/>
      <w:sz w:val="20"/>
      <w:szCs w:val="20"/>
      <w:lang w:val="en-GB" w:eastAsia="ru-RU"/>
    </w:rPr>
  </w:style>
  <w:style w:type="paragraph" w:styleId="NoSpacing">
    <w:name w:val="No Spacing"/>
    <w:link w:val="NoSpacingChar"/>
    <w:uiPriority w:val="1"/>
    <w:qFormat/>
    <w:rsid w:val="0003181C"/>
    <w:pPr>
      <w:spacing w:line="240" w:lineRule="auto"/>
      <w:jc w:val="left"/>
    </w:pPr>
    <w:rPr>
      <w:rFonts w:ascii="Times New Roman" w:eastAsia="Times New Roman" w:hAnsi="Times New Roman" w:cs="Times New Roman"/>
      <w:sz w:val="24"/>
      <w:szCs w:val="24"/>
      <w:lang w:val="en-US"/>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rsid w:val="0003181C"/>
    <w:rPr>
      <w:vertAlign w:val="superscript"/>
    </w:rPr>
  </w:style>
  <w:style w:type="character" w:styleId="CommentReference">
    <w:name w:val="annotation reference"/>
    <w:basedOn w:val="DefaultParagraphFont"/>
    <w:uiPriority w:val="99"/>
    <w:unhideWhenUsed/>
    <w:rsid w:val="00BB08FF"/>
    <w:rPr>
      <w:sz w:val="16"/>
      <w:szCs w:val="16"/>
    </w:rPr>
  </w:style>
  <w:style w:type="paragraph" w:styleId="CommentText">
    <w:name w:val="annotation text"/>
    <w:basedOn w:val="Normal"/>
    <w:link w:val="CommentTextChar"/>
    <w:uiPriority w:val="99"/>
    <w:unhideWhenUsed/>
    <w:rsid w:val="00BB08FF"/>
    <w:pPr>
      <w:jc w:val="left"/>
    </w:pPr>
    <w:rPr>
      <w:sz w:val="20"/>
      <w:szCs w:val="20"/>
      <w:lang w:val="en-US"/>
    </w:rPr>
  </w:style>
  <w:style w:type="character" w:customStyle="1" w:styleId="CommentTextChar">
    <w:name w:val="Comment Text Char"/>
    <w:basedOn w:val="DefaultParagraphFont"/>
    <w:link w:val="CommentText"/>
    <w:uiPriority w:val="99"/>
    <w:rsid w:val="00BB08FF"/>
    <w:rPr>
      <w:sz w:val="20"/>
      <w:szCs w:val="20"/>
      <w:lang w:val="en-US"/>
    </w:rPr>
  </w:style>
  <w:style w:type="character" w:customStyle="1" w:styleId="NoSpacingChar">
    <w:name w:val="No Spacing Char"/>
    <w:link w:val="NoSpacing"/>
    <w:uiPriority w:val="1"/>
    <w:locked/>
    <w:rsid w:val="00D33E8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17A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AC0"/>
    <w:rPr>
      <w:rFonts w:ascii="Segoe UI" w:hAnsi="Segoe UI" w:cs="Segoe UI"/>
      <w:sz w:val="18"/>
      <w:szCs w:val="18"/>
    </w:rPr>
  </w:style>
  <w:style w:type="character" w:customStyle="1" w:styleId="Hyperlink0">
    <w:name w:val="Hyperlink.0"/>
    <w:rsid w:val="00657E17"/>
    <w:rPr>
      <w:rFonts w:ascii="GHEA Grapalat" w:eastAsia="GHEA Grapalat" w:hAnsi="GHEA Grapalat" w:cs="GHEA Grapalat"/>
      <w:color w:val="000000"/>
      <w:sz w:val="24"/>
      <w:szCs w:val="24"/>
      <w:u w:color="000000"/>
    </w:rPr>
  </w:style>
  <w:style w:type="paragraph" w:customStyle="1" w:styleId="BodyA">
    <w:name w:val="Body A"/>
    <w:rsid w:val="00D9325F"/>
    <w:pPr>
      <w:pBdr>
        <w:top w:val="nil"/>
        <w:left w:val="nil"/>
        <w:bottom w:val="nil"/>
        <w:right w:val="nil"/>
        <w:between w:val="nil"/>
        <w:bar w:val="nil"/>
      </w:pBdr>
      <w:spacing w:line="240" w:lineRule="auto"/>
      <w:jc w:val="left"/>
    </w:pPr>
    <w:rPr>
      <w:rFonts w:ascii="Helvetica" w:eastAsia="Helvetica" w:hAnsi="Helvetica" w:cs="Helvetica"/>
      <w:color w:val="000000"/>
      <w:u w:color="000000"/>
      <w:bdr w:val="nil"/>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BB281F"/>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623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477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10</Pages>
  <Words>2742</Words>
  <Characters>15632</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https://mul2-edu.gov.am/tasks/1401342/oneclick/267639bf447c4eae7eaa77c2d1313dfe221611516e0d59f9568d2d88e8be3b46.docx?token=195ff7a423f4549edc2e5a824563ce8d</cp:keywords>
  <dc:description/>
  <cp:lastModifiedBy>Tamara Sargsyan</cp:lastModifiedBy>
  <cp:revision>249</cp:revision>
  <cp:lastPrinted>2023-11-21T10:16:00Z</cp:lastPrinted>
  <dcterms:created xsi:type="dcterms:W3CDTF">2023-06-29T07:39:00Z</dcterms:created>
  <dcterms:modified xsi:type="dcterms:W3CDTF">2023-11-27T12:10:00Z</dcterms:modified>
</cp:coreProperties>
</file>