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413FC" w14:textId="77777777" w:rsidR="0056753D" w:rsidRPr="00211B57" w:rsidRDefault="00D16B8D" w:rsidP="00211B57">
      <w:pPr>
        <w:spacing w:line="360" w:lineRule="auto"/>
        <w:jc w:val="center"/>
        <w:rPr>
          <w:rFonts w:ascii="GHEA Grapalat" w:eastAsia="GHEA Grapalat" w:hAnsi="GHEA Grapalat"/>
          <w:b/>
          <w:bCs/>
          <w:sz w:val="28"/>
          <w:szCs w:val="28"/>
          <w:lang w:val="en-US"/>
        </w:rPr>
      </w:pPr>
      <w:r w:rsidRPr="00211B57">
        <w:rPr>
          <w:rFonts w:ascii="GHEA Grapalat" w:eastAsia="GHEA Grapalat" w:hAnsi="GHEA Grapalat"/>
          <w:b/>
          <w:bCs/>
          <w:sz w:val="28"/>
          <w:szCs w:val="28"/>
        </w:rPr>
        <w:t>ԱՄՓՈՓԱԹԵՐԹ</w:t>
      </w:r>
    </w:p>
    <w:p w14:paraId="7FBF8A27" w14:textId="1C5F864E" w:rsidR="0056753D" w:rsidRPr="00994DB5" w:rsidRDefault="00994DB5" w:rsidP="00994DB5">
      <w:pPr>
        <w:spacing w:line="360" w:lineRule="auto"/>
        <w:jc w:val="center"/>
        <w:rPr>
          <w:rFonts w:ascii="GHEA Grapalat" w:hAnsi="GHEA Grapalat" w:cs="Sylfaen"/>
          <w:b/>
          <w:sz w:val="28"/>
          <w:szCs w:val="28"/>
          <w:lang w:val="en-US"/>
        </w:rPr>
      </w:pPr>
      <w:r w:rsidRPr="00994DB5">
        <w:rPr>
          <w:rFonts w:ascii="GHEA Grapalat" w:hAnsi="GHEA Grapalat"/>
          <w:b/>
          <w:sz w:val="28"/>
          <w:szCs w:val="28"/>
        </w:rPr>
        <w:t>«</w:t>
      </w:r>
      <w:r w:rsidRPr="00994DB5">
        <w:rPr>
          <w:rFonts w:ascii="GHEA Grapalat" w:hAnsi="GHEA Grapalat" w:cs="Sylfaen"/>
          <w:b/>
          <w:sz w:val="28"/>
          <w:szCs w:val="28"/>
        </w:rPr>
        <w:t>ՀԱՅԱՍՏԱՆԻ</w:t>
      </w:r>
      <w:r w:rsidRPr="00994DB5">
        <w:rPr>
          <w:rFonts w:ascii="GHEA Grapalat" w:hAnsi="GHEA Grapalat"/>
          <w:b/>
          <w:sz w:val="28"/>
          <w:szCs w:val="28"/>
        </w:rPr>
        <w:t xml:space="preserve"> </w:t>
      </w:r>
      <w:r w:rsidRPr="00994DB5">
        <w:rPr>
          <w:rFonts w:ascii="GHEA Grapalat" w:hAnsi="GHEA Grapalat" w:cs="Sylfaen"/>
          <w:b/>
          <w:sz w:val="28"/>
          <w:szCs w:val="28"/>
        </w:rPr>
        <w:t>ՀԱՆՐԱՊԵՏՈՒԹՅԱՆ</w:t>
      </w:r>
      <w:r w:rsidRPr="00994DB5">
        <w:rPr>
          <w:rFonts w:ascii="GHEA Grapalat" w:hAnsi="GHEA Grapalat"/>
          <w:b/>
          <w:sz w:val="28"/>
          <w:szCs w:val="28"/>
        </w:rPr>
        <w:t xml:space="preserve"> </w:t>
      </w:r>
      <w:r w:rsidRPr="00994DB5">
        <w:rPr>
          <w:rFonts w:ascii="GHEA Grapalat" w:hAnsi="GHEA Grapalat" w:cs="Sylfaen"/>
          <w:b/>
          <w:sz w:val="28"/>
          <w:szCs w:val="28"/>
        </w:rPr>
        <w:t>ԴԱՏԱԿԱՆ</w:t>
      </w:r>
      <w:r w:rsidRPr="00994DB5">
        <w:rPr>
          <w:rFonts w:ascii="GHEA Grapalat" w:hAnsi="GHEA Grapalat"/>
          <w:b/>
          <w:sz w:val="28"/>
          <w:szCs w:val="28"/>
        </w:rPr>
        <w:t xml:space="preserve"> </w:t>
      </w:r>
      <w:r w:rsidRPr="00994DB5">
        <w:rPr>
          <w:rFonts w:ascii="GHEA Grapalat" w:hAnsi="GHEA Grapalat" w:cs="Sylfaen"/>
          <w:b/>
          <w:sz w:val="28"/>
          <w:szCs w:val="28"/>
        </w:rPr>
        <w:t>ՕՐԵՆՍԳԻՐՔ</w:t>
      </w:r>
      <w:r w:rsidRPr="00994DB5">
        <w:rPr>
          <w:rFonts w:ascii="GHEA Grapalat" w:hAnsi="GHEA Grapalat"/>
          <w:b/>
          <w:sz w:val="28"/>
          <w:szCs w:val="28"/>
        </w:rPr>
        <w:t xml:space="preserve">» </w:t>
      </w:r>
      <w:r w:rsidRPr="00994DB5">
        <w:rPr>
          <w:rFonts w:ascii="GHEA Grapalat" w:hAnsi="GHEA Grapalat" w:cs="Sylfaen"/>
          <w:b/>
          <w:sz w:val="28"/>
          <w:szCs w:val="28"/>
        </w:rPr>
        <w:t>ՍԱՀՄԱՆԱԴՐԱԿԱՆ</w:t>
      </w:r>
      <w:r w:rsidRPr="00994DB5">
        <w:rPr>
          <w:rFonts w:ascii="GHEA Grapalat" w:hAnsi="GHEA Grapalat"/>
          <w:b/>
          <w:sz w:val="28"/>
          <w:szCs w:val="28"/>
        </w:rPr>
        <w:t xml:space="preserve"> </w:t>
      </w:r>
      <w:r w:rsidRPr="00994DB5">
        <w:rPr>
          <w:rFonts w:ascii="GHEA Grapalat" w:hAnsi="GHEA Grapalat" w:cs="Sylfaen"/>
          <w:b/>
          <w:sz w:val="28"/>
          <w:szCs w:val="28"/>
        </w:rPr>
        <w:t>ՕՐԵՆՔՈՒՄ</w:t>
      </w:r>
      <w:r w:rsidRPr="00994DB5">
        <w:rPr>
          <w:rFonts w:ascii="GHEA Grapalat" w:hAnsi="GHEA Grapalat"/>
          <w:b/>
          <w:sz w:val="28"/>
          <w:szCs w:val="28"/>
        </w:rPr>
        <w:t xml:space="preserve"> </w:t>
      </w:r>
      <w:r w:rsidRPr="00994DB5">
        <w:rPr>
          <w:rFonts w:ascii="GHEA Grapalat" w:hAnsi="GHEA Grapalat" w:cs="Sylfaen"/>
          <w:b/>
          <w:sz w:val="28"/>
          <w:szCs w:val="28"/>
        </w:rPr>
        <w:t>ԼՐԱՑՈՒՄ</w:t>
      </w:r>
      <w:r w:rsidR="00783100">
        <w:rPr>
          <w:rFonts w:ascii="GHEA Grapalat" w:hAnsi="GHEA Grapalat" w:cs="Sylfaen"/>
          <w:b/>
          <w:sz w:val="28"/>
          <w:szCs w:val="28"/>
        </w:rPr>
        <w:t xml:space="preserve"> </w:t>
      </w:r>
      <w:r w:rsidRPr="00994DB5">
        <w:rPr>
          <w:rFonts w:ascii="GHEA Grapalat" w:hAnsi="GHEA Grapalat" w:cs="Sylfaen"/>
          <w:b/>
          <w:sz w:val="28"/>
          <w:szCs w:val="28"/>
        </w:rPr>
        <w:t>ԿԱՏԱՐԵԼՈՒ</w:t>
      </w:r>
      <w:r w:rsidRPr="00994DB5">
        <w:rPr>
          <w:rFonts w:ascii="GHEA Grapalat" w:hAnsi="GHEA Grapalat"/>
          <w:b/>
          <w:sz w:val="28"/>
          <w:szCs w:val="28"/>
        </w:rPr>
        <w:t xml:space="preserve"> </w:t>
      </w:r>
      <w:r w:rsidRPr="00994DB5">
        <w:rPr>
          <w:rFonts w:ascii="GHEA Grapalat" w:hAnsi="GHEA Grapalat" w:cs="Sylfaen"/>
          <w:b/>
          <w:sz w:val="28"/>
          <w:szCs w:val="28"/>
        </w:rPr>
        <w:t>ՄԱՍԻՆ ՀԱՅԱՍՏԱՆԻ</w:t>
      </w:r>
      <w:r w:rsidRPr="00994DB5">
        <w:rPr>
          <w:rFonts w:ascii="GHEA Grapalat" w:hAnsi="GHEA Grapalat"/>
          <w:b/>
          <w:sz w:val="28"/>
          <w:szCs w:val="28"/>
        </w:rPr>
        <w:t xml:space="preserve"> </w:t>
      </w:r>
      <w:r w:rsidRPr="00994DB5">
        <w:rPr>
          <w:rFonts w:ascii="GHEA Grapalat" w:hAnsi="GHEA Grapalat" w:cs="Sylfaen"/>
          <w:b/>
          <w:sz w:val="28"/>
          <w:szCs w:val="28"/>
        </w:rPr>
        <w:t>ՀԱՆՐԱՊԵՏՈՒԹՅԱՆ</w:t>
      </w:r>
      <w:r w:rsidRPr="00994DB5">
        <w:rPr>
          <w:rFonts w:ascii="GHEA Grapalat" w:hAnsi="GHEA Grapalat"/>
          <w:b/>
          <w:sz w:val="28"/>
          <w:szCs w:val="28"/>
        </w:rPr>
        <w:t xml:space="preserve"> </w:t>
      </w:r>
      <w:r w:rsidRPr="00994DB5">
        <w:rPr>
          <w:rFonts w:ascii="GHEA Grapalat" w:hAnsi="GHEA Grapalat" w:cs="Sylfaen"/>
          <w:b/>
          <w:sz w:val="28"/>
          <w:szCs w:val="28"/>
        </w:rPr>
        <w:t>ՍԱՀՄԱՆԱԴՐԱԿԱՆ</w:t>
      </w:r>
      <w:r w:rsidRPr="00994DB5">
        <w:rPr>
          <w:rFonts w:ascii="GHEA Grapalat" w:hAnsi="GHEA Grapalat" w:cs="Sylfaen"/>
          <w:b/>
          <w:sz w:val="28"/>
          <w:szCs w:val="28"/>
          <w:lang w:val="en-US"/>
        </w:rPr>
        <w:t xml:space="preserve">, </w:t>
      </w:r>
      <w:r w:rsidRPr="00994DB5">
        <w:rPr>
          <w:rFonts w:ascii="GHEA Grapalat" w:eastAsia="GHEA Grapalat" w:hAnsi="GHEA Grapalat" w:cs="GHEA Grapalat"/>
          <w:b/>
          <w:color w:val="000000"/>
          <w:sz w:val="28"/>
          <w:szCs w:val="28"/>
        </w:rPr>
        <w:t xml:space="preserve"> </w:t>
      </w:r>
      <w:r w:rsidR="0056753D" w:rsidRPr="00994DB5">
        <w:rPr>
          <w:rFonts w:ascii="GHEA Grapalat" w:eastAsia="GHEA Grapalat" w:hAnsi="GHEA Grapalat" w:cs="GHEA Grapalat"/>
          <w:b/>
          <w:color w:val="000000"/>
          <w:sz w:val="28"/>
          <w:szCs w:val="28"/>
        </w:rPr>
        <w:t xml:space="preserve">«ՀԱՅԱՍՏԱՆԻ ՀԱՆՐԱՊԵՏՈՒԹՅԱՆ ՔԱՂԱՔԱՑԻԱԿԱՆ ԴԱՏԱՎԱՐՈՒԹՅԱՆ ՕՐԵՆՍԳՐՔՈՒՄ ՓՈՓՈԽՈՒԹՅՈՒՆ </w:t>
      </w:r>
      <w:r w:rsidR="00783100" w:rsidRPr="00994DB5">
        <w:rPr>
          <w:rFonts w:ascii="GHEA Grapalat" w:eastAsia="GHEA Grapalat" w:hAnsi="GHEA Grapalat" w:cs="GHEA Grapalat"/>
          <w:b/>
          <w:color w:val="000000"/>
          <w:sz w:val="28"/>
          <w:szCs w:val="28"/>
        </w:rPr>
        <w:t xml:space="preserve">ԵՎ ԼՐԱՑՈՒՄ </w:t>
      </w:r>
      <w:r w:rsidR="0056753D" w:rsidRPr="00994DB5">
        <w:rPr>
          <w:rFonts w:ascii="GHEA Grapalat" w:eastAsia="GHEA Grapalat" w:hAnsi="GHEA Grapalat" w:cs="GHEA Grapalat"/>
          <w:b/>
          <w:color w:val="000000"/>
          <w:sz w:val="28"/>
          <w:szCs w:val="28"/>
        </w:rPr>
        <w:t xml:space="preserve">ԿԱՏԱՐԵԼՈՒ ՄԱՍԻՆ», «ՀԱՅԱՍՏԱՆԻ ՀԱՆՐԱՊԵՏՈՒԹՅԱՆ ՎԱՐՉԱԿԱՆ ԴԱՏԱՎԱՐՈՒԹՅԱՆ ՕՐԵՆՍԳՐՔՈՒՄ ՓՈՓՈԽՈՒԹՅՈՒՆ </w:t>
      </w:r>
      <w:r w:rsidR="00783100" w:rsidRPr="00994DB5">
        <w:rPr>
          <w:rFonts w:ascii="GHEA Grapalat" w:eastAsia="GHEA Grapalat" w:hAnsi="GHEA Grapalat" w:cs="GHEA Grapalat"/>
          <w:b/>
          <w:color w:val="000000"/>
          <w:sz w:val="28"/>
          <w:szCs w:val="28"/>
        </w:rPr>
        <w:t xml:space="preserve">ԵՎ ԼՐԱՑՈՒՄ </w:t>
      </w:r>
      <w:r w:rsidR="0056753D" w:rsidRPr="00994DB5">
        <w:rPr>
          <w:rFonts w:ascii="GHEA Grapalat" w:eastAsia="GHEA Grapalat" w:hAnsi="GHEA Grapalat" w:cs="GHEA Grapalat"/>
          <w:b/>
          <w:color w:val="000000"/>
          <w:sz w:val="28"/>
          <w:szCs w:val="28"/>
        </w:rPr>
        <w:t>ԿԱՏԱՐԵԼՈՒ ՄԱՍԻՆ» ՕՐԵՆՔ</w:t>
      </w:r>
      <w:r>
        <w:rPr>
          <w:rFonts w:ascii="GHEA Grapalat" w:eastAsia="GHEA Grapalat" w:hAnsi="GHEA Grapalat" w:cs="GHEA Grapalat"/>
          <w:b/>
          <w:color w:val="000000"/>
          <w:sz w:val="28"/>
          <w:szCs w:val="28"/>
          <w:lang w:val="en-US"/>
        </w:rPr>
        <w:t>ՆԵՐ</w:t>
      </w:r>
      <w:r w:rsidR="0056753D" w:rsidRPr="00994DB5">
        <w:rPr>
          <w:rFonts w:ascii="GHEA Grapalat" w:eastAsia="GHEA Grapalat" w:hAnsi="GHEA Grapalat" w:cs="GHEA Grapalat"/>
          <w:b/>
          <w:color w:val="000000"/>
          <w:sz w:val="28"/>
          <w:szCs w:val="28"/>
        </w:rPr>
        <w:t>Ի ՆԱԽԱԳԾԵՐԻ</w:t>
      </w:r>
    </w:p>
    <w:tbl>
      <w:tblPr>
        <w:tblStyle w:val="TableGrid"/>
        <w:tblW w:w="14760" w:type="dxa"/>
        <w:tblInd w:w="-72" w:type="dxa"/>
        <w:tblLayout w:type="fixed"/>
        <w:tblLook w:val="04A0" w:firstRow="1" w:lastRow="0" w:firstColumn="1" w:lastColumn="0" w:noHBand="0" w:noVBand="1"/>
      </w:tblPr>
      <w:tblGrid>
        <w:gridCol w:w="7041"/>
        <w:gridCol w:w="369"/>
        <w:gridCol w:w="4394"/>
        <w:gridCol w:w="425"/>
        <w:gridCol w:w="2531"/>
      </w:tblGrid>
      <w:tr w:rsidR="00DD40EB" w:rsidRPr="00211B57" w14:paraId="33E82918" w14:textId="77777777" w:rsidTr="006D0FC1">
        <w:tc>
          <w:tcPr>
            <w:tcW w:w="12229" w:type="dxa"/>
            <w:gridSpan w:val="4"/>
            <w:vMerge w:val="restart"/>
            <w:shd w:val="clear" w:color="auto" w:fill="D9D9D9" w:themeFill="background1" w:themeFillShade="D9"/>
            <w:vAlign w:val="center"/>
          </w:tcPr>
          <w:p w14:paraId="7223F1AD" w14:textId="77777777" w:rsidR="00DD40EB" w:rsidRPr="00211B57" w:rsidRDefault="007F211F" w:rsidP="006D0FC1">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 xml:space="preserve">1. </w:t>
            </w:r>
            <w:r w:rsidR="006D0FC1">
              <w:rPr>
                <w:rFonts w:ascii="GHEA Grapalat" w:hAnsi="GHEA Grapalat" w:cs="Arial"/>
                <w:b/>
              </w:rPr>
              <w:t>Կ</w:t>
            </w:r>
            <w:r w:rsidR="006D0FC1" w:rsidRPr="00211B57">
              <w:rPr>
                <w:rFonts w:ascii="GHEA Grapalat" w:hAnsi="GHEA Grapalat" w:cs="Arial"/>
                <w:b/>
              </w:rPr>
              <w:t>րթության, գիտության, մշակույթի և սպորտի նախարարություն</w:t>
            </w:r>
          </w:p>
        </w:tc>
        <w:tc>
          <w:tcPr>
            <w:tcW w:w="2531" w:type="dxa"/>
            <w:shd w:val="clear" w:color="auto" w:fill="D9D9D9" w:themeFill="background1" w:themeFillShade="D9"/>
          </w:tcPr>
          <w:p w14:paraId="67FB6F42" w14:textId="77777777" w:rsidR="00DD40EB" w:rsidRPr="00211B57" w:rsidRDefault="002108BE" w:rsidP="00211B57">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15</w:t>
            </w:r>
            <w:r w:rsidR="00DD40EB" w:rsidRPr="00211B57">
              <w:rPr>
                <w:rFonts w:ascii="GHEA Grapalat" w:eastAsia="GHEA Grapalat" w:hAnsi="GHEA Grapalat" w:cs="GHEA Grapalat"/>
                <w:b/>
                <w:color w:val="000000"/>
                <w:lang w:val="en-US"/>
              </w:rPr>
              <w:t>.</w:t>
            </w:r>
            <w:r w:rsidRPr="00211B57">
              <w:rPr>
                <w:rFonts w:ascii="GHEA Grapalat" w:eastAsia="GHEA Grapalat" w:hAnsi="GHEA Grapalat" w:cs="GHEA Grapalat"/>
                <w:b/>
                <w:color w:val="000000"/>
              </w:rPr>
              <w:t>05</w:t>
            </w:r>
            <w:r w:rsidR="00DD40EB" w:rsidRPr="00211B57">
              <w:rPr>
                <w:rFonts w:ascii="GHEA Grapalat" w:eastAsia="GHEA Grapalat" w:hAnsi="GHEA Grapalat" w:cs="GHEA Grapalat"/>
                <w:b/>
                <w:color w:val="000000"/>
                <w:lang w:val="en-US"/>
              </w:rPr>
              <w:t>.202</w:t>
            </w:r>
            <w:r w:rsidRPr="00211B57">
              <w:rPr>
                <w:rFonts w:ascii="GHEA Grapalat" w:eastAsia="GHEA Grapalat" w:hAnsi="GHEA Grapalat" w:cs="GHEA Grapalat"/>
                <w:b/>
                <w:color w:val="000000"/>
              </w:rPr>
              <w:t>3</w:t>
            </w:r>
            <w:r w:rsidR="00DD40EB" w:rsidRPr="00211B57">
              <w:rPr>
                <w:rFonts w:ascii="GHEA Grapalat" w:eastAsia="GHEA Grapalat" w:hAnsi="GHEA Grapalat" w:cs="GHEA Grapalat"/>
                <w:b/>
                <w:color w:val="000000"/>
                <w:lang w:val="en-US"/>
              </w:rPr>
              <w:t>թ.</w:t>
            </w:r>
          </w:p>
        </w:tc>
      </w:tr>
      <w:tr w:rsidR="00DD40EB" w:rsidRPr="00211B57" w14:paraId="7BB15973" w14:textId="77777777" w:rsidTr="006D0FC1">
        <w:trPr>
          <w:trHeight w:val="481"/>
        </w:trPr>
        <w:tc>
          <w:tcPr>
            <w:tcW w:w="12229" w:type="dxa"/>
            <w:gridSpan w:val="4"/>
            <w:vMerge/>
            <w:shd w:val="clear" w:color="auto" w:fill="D9D9D9" w:themeFill="background1" w:themeFillShade="D9"/>
          </w:tcPr>
          <w:p w14:paraId="6C7D49B2" w14:textId="77777777" w:rsidR="00DD40EB" w:rsidRPr="00211B57" w:rsidRDefault="00DD40EB" w:rsidP="00211B57">
            <w:pPr>
              <w:spacing w:line="360" w:lineRule="auto"/>
              <w:jc w:val="both"/>
              <w:rPr>
                <w:rFonts w:ascii="GHEA Grapalat" w:eastAsia="GHEA Grapalat" w:hAnsi="GHEA Grapalat" w:cs="GHEA Grapalat"/>
                <w:i/>
                <w:color w:val="000000"/>
              </w:rPr>
            </w:pPr>
          </w:p>
        </w:tc>
        <w:tc>
          <w:tcPr>
            <w:tcW w:w="2531" w:type="dxa"/>
            <w:shd w:val="clear" w:color="auto" w:fill="D9D9D9" w:themeFill="background1" w:themeFillShade="D9"/>
          </w:tcPr>
          <w:p w14:paraId="1D81128C" w14:textId="77777777" w:rsidR="00DD40EB" w:rsidRPr="006D0FC1" w:rsidRDefault="00827BEA" w:rsidP="006D0FC1">
            <w:pPr>
              <w:spacing w:line="360" w:lineRule="auto"/>
              <w:jc w:val="center"/>
              <w:rPr>
                <w:rFonts w:ascii="GHEA Grapalat" w:hAnsi="GHEA Grapalat"/>
                <w:b/>
                <w:spacing w:val="-20"/>
                <w:lang w:eastAsia="ru-RU"/>
              </w:rPr>
            </w:pPr>
            <w:r w:rsidRPr="00211B57">
              <w:rPr>
                <w:rFonts w:ascii="GHEA Grapalat" w:hAnsi="GHEA Grapalat"/>
                <w:b/>
                <w:spacing w:val="-20"/>
                <w:lang w:eastAsia="ru-RU"/>
              </w:rPr>
              <w:t>N 01/18.1/11595-2023</w:t>
            </w:r>
          </w:p>
        </w:tc>
      </w:tr>
      <w:tr w:rsidR="00DD40EB" w:rsidRPr="00211B57" w14:paraId="5D4AFEE7" w14:textId="77777777" w:rsidTr="00766137">
        <w:tc>
          <w:tcPr>
            <w:tcW w:w="7410" w:type="dxa"/>
            <w:gridSpan w:val="2"/>
          </w:tcPr>
          <w:p w14:paraId="5DC193C0" w14:textId="77777777" w:rsidR="007F211F" w:rsidRPr="00211B57" w:rsidRDefault="003264CC"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Դիտողություններ և առաջարկություններ չկան։</w:t>
            </w:r>
          </w:p>
        </w:tc>
        <w:tc>
          <w:tcPr>
            <w:tcW w:w="7350" w:type="dxa"/>
            <w:gridSpan w:val="3"/>
          </w:tcPr>
          <w:p w14:paraId="664E1A12" w14:textId="21BB1789" w:rsidR="00DD40EB" w:rsidRPr="00211B57" w:rsidRDefault="00827BEA" w:rsidP="00211B57">
            <w:pPr>
              <w:spacing w:line="360" w:lineRule="auto"/>
              <w:jc w:val="center"/>
              <w:rPr>
                <w:rFonts w:ascii="GHEA Grapalat" w:hAnsi="GHEA Grapalat" w:cs="Sylfaen"/>
                <w:b/>
              </w:rPr>
            </w:pPr>
            <w:r w:rsidRPr="00211B57">
              <w:rPr>
                <w:rFonts w:ascii="GHEA Grapalat" w:hAnsi="GHEA Grapalat"/>
                <w:b/>
              </w:rPr>
              <w:t>Ընդունվել է</w:t>
            </w:r>
          </w:p>
        </w:tc>
      </w:tr>
      <w:tr w:rsidR="00DD40EB" w:rsidRPr="00211B57" w14:paraId="0C692CEB" w14:textId="77777777" w:rsidTr="006D0FC1">
        <w:tc>
          <w:tcPr>
            <w:tcW w:w="12229" w:type="dxa"/>
            <w:gridSpan w:val="4"/>
            <w:vMerge w:val="restart"/>
            <w:shd w:val="clear" w:color="auto" w:fill="D9D9D9" w:themeFill="background1" w:themeFillShade="D9"/>
            <w:vAlign w:val="center"/>
          </w:tcPr>
          <w:p w14:paraId="2121C002" w14:textId="77777777" w:rsidR="00DD40EB" w:rsidRPr="00211B57" w:rsidRDefault="007F211F" w:rsidP="006D0FC1">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 xml:space="preserve">2. </w:t>
            </w:r>
            <w:r w:rsidR="006D0FC1">
              <w:rPr>
                <w:rFonts w:ascii="GHEA Grapalat" w:eastAsia="GHEA Grapalat" w:hAnsi="GHEA Grapalat" w:cs="GHEA Grapalat"/>
                <w:b/>
                <w:color w:val="000000"/>
              </w:rPr>
              <w:t>Ա</w:t>
            </w:r>
            <w:r w:rsidR="006D0FC1" w:rsidRPr="00211B57">
              <w:rPr>
                <w:rFonts w:ascii="GHEA Grapalat" w:eastAsia="GHEA Grapalat" w:hAnsi="GHEA Grapalat" w:cs="GHEA Grapalat"/>
                <w:b/>
                <w:color w:val="000000"/>
              </w:rPr>
              <w:t>րտաքին գործերի նախարարություն</w:t>
            </w:r>
          </w:p>
        </w:tc>
        <w:tc>
          <w:tcPr>
            <w:tcW w:w="2531" w:type="dxa"/>
            <w:shd w:val="clear" w:color="auto" w:fill="D9D9D9" w:themeFill="background1" w:themeFillShade="D9"/>
          </w:tcPr>
          <w:p w14:paraId="26CFC945" w14:textId="77777777" w:rsidR="00DD40EB" w:rsidRPr="00211B57" w:rsidRDefault="00C229E0" w:rsidP="00211B57">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 xml:space="preserve"> </w:t>
            </w:r>
            <w:r w:rsidR="00E31954" w:rsidRPr="00211B57">
              <w:rPr>
                <w:rFonts w:ascii="GHEA Grapalat" w:eastAsia="GHEA Grapalat" w:hAnsi="GHEA Grapalat" w:cs="GHEA Grapalat"/>
                <w:b/>
                <w:color w:val="000000"/>
              </w:rPr>
              <w:t>12.05</w:t>
            </w:r>
            <w:r w:rsidR="00DD40EB" w:rsidRPr="00211B57">
              <w:rPr>
                <w:rFonts w:ascii="GHEA Grapalat" w:eastAsia="GHEA Grapalat" w:hAnsi="GHEA Grapalat" w:cs="GHEA Grapalat"/>
                <w:b/>
                <w:color w:val="000000"/>
              </w:rPr>
              <w:t>.202</w:t>
            </w:r>
            <w:r w:rsidR="00E31954" w:rsidRPr="00211B57">
              <w:rPr>
                <w:rFonts w:ascii="GHEA Grapalat" w:eastAsia="GHEA Grapalat" w:hAnsi="GHEA Grapalat" w:cs="GHEA Grapalat"/>
                <w:b/>
                <w:color w:val="000000"/>
              </w:rPr>
              <w:t>3</w:t>
            </w:r>
            <w:r w:rsidR="00DD40EB" w:rsidRPr="00211B57">
              <w:rPr>
                <w:rFonts w:ascii="GHEA Grapalat" w:eastAsia="GHEA Grapalat" w:hAnsi="GHEA Grapalat" w:cs="GHEA Grapalat"/>
                <w:b/>
                <w:color w:val="000000"/>
              </w:rPr>
              <w:t>թ.</w:t>
            </w:r>
          </w:p>
        </w:tc>
      </w:tr>
      <w:tr w:rsidR="00DD40EB" w:rsidRPr="00211B57" w14:paraId="08CAF0CE" w14:textId="77777777" w:rsidTr="006D0FC1">
        <w:tc>
          <w:tcPr>
            <w:tcW w:w="12229" w:type="dxa"/>
            <w:gridSpan w:val="4"/>
            <w:vMerge/>
            <w:shd w:val="clear" w:color="auto" w:fill="7F7F7F" w:themeFill="text1" w:themeFillTint="80"/>
          </w:tcPr>
          <w:p w14:paraId="39ECE679" w14:textId="77777777" w:rsidR="00DD40EB" w:rsidRPr="00211B57" w:rsidRDefault="00DD40EB" w:rsidP="00211B57">
            <w:pPr>
              <w:spacing w:line="360" w:lineRule="auto"/>
              <w:jc w:val="both"/>
              <w:rPr>
                <w:rFonts w:ascii="GHEA Grapalat" w:eastAsia="GHEA Grapalat" w:hAnsi="GHEA Grapalat" w:cs="GHEA Grapalat"/>
                <w:i/>
                <w:color w:val="000000"/>
              </w:rPr>
            </w:pPr>
          </w:p>
        </w:tc>
        <w:tc>
          <w:tcPr>
            <w:tcW w:w="2531" w:type="dxa"/>
            <w:shd w:val="clear" w:color="auto" w:fill="D9D9D9" w:themeFill="background1" w:themeFillShade="D9"/>
          </w:tcPr>
          <w:p w14:paraId="50528526" w14:textId="77777777" w:rsidR="00DD40EB" w:rsidRPr="00211B57" w:rsidRDefault="00E31954" w:rsidP="00211B57">
            <w:pPr>
              <w:spacing w:line="360" w:lineRule="auto"/>
              <w:ind w:left="-108"/>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 1111/24775-23</w:t>
            </w:r>
          </w:p>
        </w:tc>
      </w:tr>
      <w:tr w:rsidR="00DD40EB" w:rsidRPr="00211B57" w14:paraId="0DB3B985" w14:textId="77777777" w:rsidTr="00766137">
        <w:tc>
          <w:tcPr>
            <w:tcW w:w="7410" w:type="dxa"/>
            <w:gridSpan w:val="2"/>
          </w:tcPr>
          <w:p w14:paraId="6C84B4D2" w14:textId="77777777" w:rsidR="00DD40EB" w:rsidRPr="00211B57" w:rsidRDefault="009B1C8E"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 </w:t>
            </w:r>
            <w:r w:rsidR="002D002F" w:rsidRPr="00211B57">
              <w:rPr>
                <w:rFonts w:ascii="GHEA Grapalat" w:eastAsia="GHEA Grapalat" w:hAnsi="GHEA Grapalat" w:cs="GHEA Grapalat"/>
                <w:color w:val="000000"/>
              </w:rPr>
              <w:t>Դիտողություններ և առաջարկություններ չկան։</w:t>
            </w:r>
          </w:p>
        </w:tc>
        <w:tc>
          <w:tcPr>
            <w:tcW w:w="7350" w:type="dxa"/>
            <w:gridSpan w:val="3"/>
          </w:tcPr>
          <w:p w14:paraId="3A19E004" w14:textId="63860AF8" w:rsidR="00DD40EB" w:rsidRPr="00211B57" w:rsidRDefault="00037CC1" w:rsidP="00211B57">
            <w:pPr>
              <w:spacing w:line="360" w:lineRule="auto"/>
              <w:jc w:val="center"/>
              <w:rPr>
                <w:rFonts w:ascii="GHEA Grapalat" w:eastAsia="GHEA Grapalat" w:hAnsi="GHEA Grapalat" w:cs="GHEA Grapalat"/>
                <w:b/>
                <w:color w:val="000000"/>
              </w:rPr>
            </w:pPr>
            <w:r w:rsidRPr="00211B57">
              <w:rPr>
                <w:rFonts w:ascii="GHEA Grapalat" w:hAnsi="GHEA Grapalat"/>
                <w:b/>
              </w:rPr>
              <w:t>Ընդունվել է</w:t>
            </w:r>
          </w:p>
        </w:tc>
      </w:tr>
      <w:tr w:rsidR="00233D4D" w:rsidRPr="00211B57" w14:paraId="54082E50" w14:textId="77777777" w:rsidTr="006D0FC1">
        <w:tc>
          <w:tcPr>
            <w:tcW w:w="12229" w:type="dxa"/>
            <w:gridSpan w:val="4"/>
            <w:vMerge w:val="restart"/>
            <w:shd w:val="clear" w:color="auto" w:fill="D9D9D9" w:themeFill="background1" w:themeFillShade="D9"/>
            <w:vAlign w:val="center"/>
          </w:tcPr>
          <w:p w14:paraId="42E0E268" w14:textId="77777777" w:rsidR="00233D4D" w:rsidRPr="00211B57" w:rsidRDefault="007F211F" w:rsidP="006D0FC1">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 xml:space="preserve">3.  </w:t>
            </w:r>
            <w:r w:rsidR="006D0FC1">
              <w:rPr>
                <w:rFonts w:ascii="GHEA Grapalat" w:eastAsia="GHEA Grapalat" w:hAnsi="GHEA Grapalat" w:cs="GHEA Grapalat"/>
                <w:b/>
                <w:color w:val="000000"/>
              </w:rPr>
              <w:t>Ն</w:t>
            </w:r>
            <w:r w:rsidR="006D0FC1" w:rsidRPr="00211B57">
              <w:rPr>
                <w:rFonts w:ascii="GHEA Grapalat" w:eastAsia="GHEA Grapalat" w:hAnsi="GHEA Grapalat" w:cs="GHEA Grapalat"/>
                <w:b/>
                <w:color w:val="000000"/>
              </w:rPr>
              <w:t>երքին գործերի նախարարություն</w:t>
            </w:r>
          </w:p>
        </w:tc>
        <w:tc>
          <w:tcPr>
            <w:tcW w:w="2531" w:type="dxa"/>
            <w:shd w:val="clear" w:color="auto" w:fill="D9D9D9" w:themeFill="background1" w:themeFillShade="D9"/>
          </w:tcPr>
          <w:p w14:paraId="485A875F" w14:textId="77777777" w:rsidR="00233D4D" w:rsidRPr="00211B57" w:rsidRDefault="00C64E28" w:rsidP="00211B57">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17</w:t>
            </w:r>
            <w:r w:rsidR="00233D4D" w:rsidRPr="00211B57">
              <w:rPr>
                <w:rFonts w:ascii="GHEA Grapalat" w:eastAsia="GHEA Grapalat" w:hAnsi="GHEA Grapalat" w:cs="GHEA Grapalat"/>
                <w:b/>
                <w:color w:val="000000"/>
              </w:rPr>
              <w:t>.05.2023թ.</w:t>
            </w:r>
          </w:p>
        </w:tc>
      </w:tr>
      <w:tr w:rsidR="00233D4D" w:rsidRPr="00211B57" w14:paraId="44246570" w14:textId="77777777" w:rsidTr="006D0FC1">
        <w:tc>
          <w:tcPr>
            <w:tcW w:w="12229" w:type="dxa"/>
            <w:gridSpan w:val="4"/>
            <w:vMerge/>
            <w:shd w:val="clear" w:color="auto" w:fill="D9D9D9" w:themeFill="background1" w:themeFillShade="D9"/>
          </w:tcPr>
          <w:p w14:paraId="58E594FE" w14:textId="77777777" w:rsidR="00233D4D" w:rsidRPr="00211B57" w:rsidRDefault="00233D4D" w:rsidP="00211B57">
            <w:pPr>
              <w:spacing w:line="360" w:lineRule="auto"/>
              <w:jc w:val="both"/>
              <w:rPr>
                <w:rFonts w:ascii="GHEA Grapalat" w:eastAsia="GHEA Grapalat" w:hAnsi="GHEA Grapalat" w:cs="GHEA Grapalat"/>
                <w:i/>
                <w:color w:val="000000"/>
              </w:rPr>
            </w:pPr>
          </w:p>
        </w:tc>
        <w:tc>
          <w:tcPr>
            <w:tcW w:w="2531" w:type="dxa"/>
            <w:shd w:val="clear" w:color="auto" w:fill="D9D9D9" w:themeFill="background1" w:themeFillShade="D9"/>
          </w:tcPr>
          <w:p w14:paraId="7A91BD9F" w14:textId="77777777" w:rsidR="00233D4D" w:rsidRPr="006D0FC1" w:rsidRDefault="00233D4D" w:rsidP="006D0FC1">
            <w:pPr>
              <w:spacing w:line="360" w:lineRule="auto"/>
              <w:jc w:val="center"/>
              <w:rPr>
                <w:rFonts w:ascii="GHEA Grapalat" w:hAnsi="GHEA Grapalat"/>
                <w:b/>
                <w:spacing w:val="-20"/>
                <w:lang w:eastAsia="ru-RU"/>
              </w:rPr>
            </w:pPr>
            <w:r w:rsidRPr="00211B57">
              <w:rPr>
                <w:rFonts w:ascii="GHEA Grapalat" w:hAnsi="GHEA Grapalat"/>
                <w:b/>
                <w:spacing w:val="-20"/>
                <w:lang w:eastAsia="ru-RU"/>
              </w:rPr>
              <w:t xml:space="preserve">N </w:t>
            </w:r>
            <w:r w:rsidR="00A51CE9" w:rsidRPr="00211B57">
              <w:rPr>
                <w:rFonts w:ascii="GHEA Grapalat" w:hAnsi="GHEA Grapalat"/>
                <w:b/>
                <w:spacing w:val="-20"/>
                <w:lang w:eastAsia="ru-RU"/>
              </w:rPr>
              <w:t>43/21/61146-23</w:t>
            </w:r>
          </w:p>
        </w:tc>
      </w:tr>
      <w:tr w:rsidR="00233D4D" w:rsidRPr="00211B57" w14:paraId="22C5AEA6" w14:textId="77777777" w:rsidTr="00766137">
        <w:tc>
          <w:tcPr>
            <w:tcW w:w="7410" w:type="dxa"/>
            <w:gridSpan w:val="2"/>
          </w:tcPr>
          <w:p w14:paraId="43544A16" w14:textId="77777777" w:rsidR="00233D4D" w:rsidRPr="00211B57" w:rsidRDefault="00233D4D"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Դիտողություններ և առաջարկություններ չկան։</w:t>
            </w:r>
          </w:p>
        </w:tc>
        <w:tc>
          <w:tcPr>
            <w:tcW w:w="7350" w:type="dxa"/>
            <w:gridSpan w:val="3"/>
          </w:tcPr>
          <w:p w14:paraId="13AB0403" w14:textId="114AC184" w:rsidR="00233D4D" w:rsidRPr="00211B57" w:rsidRDefault="00233D4D" w:rsidP="00211B57">
            <w:pPr>
              <w:spacing w:line="360" w:lineRule="auto"/>
              <w:jc w:val="center"/>
              <w:rPr>
                <w:rFonts w:ascii="GHEA Grapalat" w:hAnsi="GHEA Grapalat" w:cs="Sylfaen"/>
                <w:b/>
              </w:rPr>
            </w:pPr>
            <w:r w:rsidRPr="00211B57">
              <w:rPr>
                <w:rFonts w:ascii="GHEA Grapalat" w:hAnsi="GHEA Grapalat"/>
                <w:b/>
              </w:rPr>
              <w:t>Ընդունվել է</w:t>
            </w:r>
          </w:p>
        </w:tc>
      </w:tr>
      <w:tr w:rsidR="00233D4D" w:rsidRPr="00211B57" w14:paraId="27D94CF8" w14:textId="77777777" w:rsidTr="00766137">
        <w:tc>
          <w:tcPr>
            <w:tcW w:w="12229" w:type="dxa"/>
            <w:gridSpan w:val="4"/>
            <w:vMerge w:val="restart"/>
            <w:shd w:val="clear" w:color="auto" w:fill="D9D9D9" w:themeFill="background1" w:themeFillShade="D9"/>
            <w:vAlign w:val="center"/>
          </w:tcPr>
          <w:p w14:paraId="14C9DBB1" w14:textId="77777777" w:rsidR="00766137" w:rsidRDefault="007F211F" w:rsidP="00766137">
            <w:pPr>
              <w:spacing w:line="360" w:lineRule="auto"/>
              <w:jc w:val="center"/>
              <w:rPr>
                <w:rFonts w:ascii="GHEA Grapalat" w:hAnsi="GHEA Grapalat" w:cs="Arial"/>
                <w:b/>
              </w:rPr>
            </w:pPr>
            <w:r w:rsidRPr="00211B57">
              <w:rPr>
                <w:rFonts w:ascii="GHEA Grapalat" w:eastAsia="GHEA Grapalat" w:hAnsi="GHEA Grapalat" w:cs="GHEA Grapalat"/>
                <w:b/>
                <w:color w:val="000000"/>
              </w:rPr>
              <w:t xml:space="preserve">4. </w:t>
            </w:r>
            <w:r w:rsidR="00766137">
              <w:rPr>
                <w:rFonts w:ascii="GHEA Grapalat" w:hAnsi="GHEA Grapalat" w:cs="Arial"/>
                <w:b/>
              </w:rPr>
              <w:t>Ա</w:t>
            </w:r>
            <w:r w:rsidR="00766137" w:rsidRPr="00211B57">
              <w:rPr>
                <w:rFonts w:ascii="GHEA Grapalat" w:hAnsi="GHEA Grapalat" w:cs="Arial"/>
                <w:b/>
              </w:rPr>
              <w:t>րդարադատության նախարարության</w:t>
            </w:r>
          </w:p>
          <w:p w14:paraId="1EFDD06C" w14:textId="77777777" w:rsidR="00233D4D" w:rsidRPr="00211B57" w:rsidRDefault="00766137" w:rsidP="00766137">
            <w:pPr>
              <w:spacing w:line="360" w:lineRule="auto"/>
              <w:jc w:val="center"/>
              <w:rPr>
                <w:rFonts w:ascii="GHEA Grapalat" w:eastAsia="GHEA Grapalat" w:hAnsi="GHEA Grapalat" w:cs="GHEA Grapalat"/>
                <w:b/>
                <w:color w:val="000000"/>
              </w:rPr>
            </w:pPr>
            <w:r w:rsidRPr="00766137">
              <w:rPr>
                <w:rFonts w:ascii="GHEA Grapalat" w:hAnsi="GHEA Grapalat" w:cs="Arial"/>
                <w:b/>
              </w:rPr>
              <w:t>Հարկադիր կատարումն ապահովող ծառայություն</w:t>
            </w:r>
          </w:p>
        </w:tc>
        <w:tc>
          <w:tcPr>
            <w:tcW w:w="2531" w:type="dxa"/>
            <w:shd w:val="clear" w:color="auto" w:fill="D9D9D9" w:themeFill="background1" w:themeFillShade="D9"/>
          </w:tcPr>
          <w:p w14:paraId="0A317EC7" w14:textId="77777777" w:rsidR="00233D4D" w:rsidRPr="00211B57" w:rsidRDefault="00AD2DEB" w:rsidP="00211B57">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16</w:t>
            </w:r>
            <w:r w:rsidR="00233D4D" w:rsidRPr="00211B57">
              <w:rPr>
                <w:rFonts w:ascii="GHEA Grapalat" w:eastAsia="GHEA Grapalat" w:hAnsi="GHEA Grapalat" w:cs="GHEA Grapalat"/>
                <w:b/>
                <w:color w:val="000000"/>
              </w:rPr>
              <w:t>.05.2023թ.</w:t>
            </w:r>
          </w:p>
        </w:tc>
      </w:tr>
      <w:tr w:rsidR="00233D4D" w:rsidRPr="00211B57" w14:paraId="44C1A1B1" w14:textId="77777777" w:rsidTr="006D0FC1">
        <w:tc>
          <w:tcPr>
            <w:tcW w:w="12229" w:type="dxa"/>
            <w:gridSpan w:val="4"/>
            <w:vMerge/>
            <w:shd w:val="clear" w:color="auto" w:fill="D9D9D9" w:themeFill="background1" w:themeFillShade="D9"/>
          </w:tcPr>
          <w:p w14:paraId="566A942B" w14:textId="77777777" w:rsidR="00233D4D" w:rsidRPr="00211B57" w:rsidRDefault="00233D4D" w:rsidP="00211B57">
            <w:pPr>
              <w:spacing w:line="360" w:lineRule="auto"/>
              <w:jc w:val="both"/>
              <w:rPr>
                <w:rFonts w:ascii="GHEA Grapalat" w:eastAsia="GHEA Grapalat" w:hAnsi="GHEA Grapalat" w:cs="GHEA Grapalat"/>
                <w:i/>
                <w:color w:val="000000"/>
              </w:rPr>
            </w:pPr>
          </w:p>
        </w:tc>
        <w:tc>
          <w:tcPr>
            <w:tcW w:w="2531" w:type="dxa"/>
            <w:shd w:val="clear" w:color="auto" w:fill="D9D9D9" w:themeFill="background1" w:themeFillShade="D9"/>
          </w:tcPr>
          <w:p w14:paraId="51C319CD" w14:textId="77777777" w:rsidR="00233D4D" w:rsidRPr="006D0FC1" w:rsidRDefault="00C404DD" w:rsidP="006D0FC1">
            <w:pPr>
              <w:spacing w:line="360" w:lineRule="auto"/>
              <w:jc w:val="center"/>
              <w:rPr>
                <w:rFonts w:ascii="GHEA Grapalat" w:hAnsi="GHEA Grapalat"/>
                <w:b/>
                <w:spacing w:val="-20"/>
                <w:lang w:eastAsia="ru-RU"/>
              </w:rPr>
            </w:pPr>
            <w:r w:rsidRPr="00211B57">
              <w:rPr>
                <w:rFonts w:ascii="GHEA Grapalat" w:hAnsi="GHEA Grapalat"/>
                <w:b/>
                <w:spacing w:val="-20"/>
                <w:lang w:eastAsia="ru-RU"/>
              </w:rPr>
              <w:t>N</w:t>
            </w:r>
            <w:r w:rsidR="007F211F" w:rsidRPr="00211B57">
              <w:rPr>
                <w:rFonts w:ascii="GHEA Grapalat" w:hAnsi="GHEA Grapalat"/>
                <w:b/>
                <w:spacing w:val="-20"/>
                <w:lang w:val="en-US" w:eastAsia="ru-RU"/>
              </w:rPr>
              <w:t xml:space="preserve"> </w:t>
            </w:r>
            <w:r w:rsidR="006D0FC1" w:rsidRPr="006D0FC1">
              <w:rPr>
                <w:rFonts w:ascii="GHEA Grapalat" w:hAnsi="GHEA Grapalat"/>
                <w:b/>
                <w:spacing w:val="-20"/>
                <w:lang w:val="en-US" w:eastAsia="ru-RU"/>
              </w:rPr>
              <w:t>01/13</w:t>
            </w:r>
            <w:r w:rsidR="006D0FC1" w:rsidRPr="006D0FC1">
              <w:rPr>
                <w:rFonts w:ascii="Cambria Math" w:hAnsi="Cambria Math" w:cs="Cambria Math"/>
                <w:b/>
                <w:spacing w:val="-20"/>
                <w:lang w:val="en-US" w:eastAsia="ru-RU"/>
              </w:rPr>
              <w:t>․</w:t>
            </w:r>
            <w:r w:rsidR="006D0FC1" w:rsidRPr="006D0FC1">
              <w:rPr>
                <w:rFonts w:ascii="GHEA Grapalat" w:hAnsi="GHEA Grapalat"/>
                <w:b/>
                <w:spacing w:val="-20"/>
                <w:lang w:val="en-US" w:eastAsia="ru-RU"/>
              </w:rPr>
              <w:t>12/18845-2023</w:t>
            </w:r>
          </w:p>
        </w:tc>
      </w:tr>
      <w:tr w:rsidR="00233D4D" w:rsidRPr="00211B57" w14:paraId="0FAA90E6" w14:textId="77777777" w:rsidTr="00766137">
        <w:tc>
          <w:tcPr>
            <w:tcW w:w="7410" w:type="dxa"/>
            <w:gridSpan w:val="2"/>
          </w:tcPr>
          <w:p w14:paraId="5364E36F" w14:textId="77777777" w:rsidR="00190ABE" w:rsidRPr="00211B57" w:rsidRDefault="00233D4D"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1. </w:t>
            </w:r>
            <w:r w:rsidR="00190ABE" w:rsidRPr="00211B57">
              <w:rPr>
                <w:rFonts w:ascii="GHEA Grapalat" w:eastAsia="GHEA Grapalat" w:hAnsi="GHEA Grapalat" w:cs="GHEA Grapalat"/>
                <w:color w:val="000000"/>
              </w:rPr>
              <w:t>Հարկադիր կատարումն ապահովող ծառայությունում ուսումնասիրվել է Ձեր՝ 08</w:t>
            </w:r>
            <w:r w:rsidR="00190ABE" w:rsidRPr="00211B57">
              <w:rPr>
                <w:rFonts w:ascii="GHEA Grapalat" w:eastAsia="MS Mincho" w:hAnsi="MS Mincho" w:cs="MS Mincho"/>
                <w:color w:val="000000"/>
              </w:rPr>
              <w:t>․</w:t>
            </w:r>
            <w:r w:rsidR="00190ABE" w:rsidRPr="00211B57">
              <w:rPr>
                <w:rFonts w:ascii="GHEA Grapalat" w:eastAsia="GHEA Grapalat" w:hAnsi="GHEA Grapalat" w:cs="GHEA Grapalat"/>
                <w:color w:val="000000"/>
              </w:rPr>
              <w:t>05</w:t>
            </w:r>
            <w:r w:rsidR="00190ABE" w:rsidRPr="00211B57">
              <w:rPr>
                <w:rFonts w:ascii="GHEA Grapalat" w:eastAsia="MS Mincho" w:hAnsi="MS Mincho" w:cs="MS Mincho"/>
                <w:color w:val="000000"/>
              </w:rPr>
              <w:t>․</w:t>
            </w:r>
            <w:r w:rsidR="00190ABE" w:rsidRPr="00211B57">
              <w:rPr>
                <w:rFonts w:ascii="GHEA Grapalat" w:eastAsia="GHEA Grapalat" w:hAnsi="GHEA Grapalat" w:cs="GHEA Grapalat"/>
                <w:color w:val="000000"/>
              </w:rPr>
              <w:t>2023թ</w:t>
            </w:r>
            <w:r w:rsidR="00190ABE" w:rsidRPr="00211B57">
              <w:rPr>
                <w:rFonts w:ascii="GHEA Grapalat" w:eastAsia="MS Mincho" w:hAnsi="MS Mincho" w:cs="MS Mincho"/>
                <w:color w:val="000000"/>
              </w:rPr>
              <w:t>․</w:t>
            </w:r>
            <w:r w:rsidR="00190ABE" w:rsidRPr="00211B57">
              <w:rPr>
                <w:rFonts w:ascii="GHEA Grapalat" w:eastAsia="GHEA Grapalat" w:hAnsi="GHEA Grapalat" w:cs="GHEA Grapalat"/>
                <w:color w:val="000000"/>
              </w:rPr>
              <w:t xml:space="preserve"> թիվ /30.3/22866-2023 </w:t>
            </w:r>
            <w:r w:rsidR="00190ABE" w:rsidRPr="00211B57">
              <w:rPr>
                <w:rFonts w:ascii="GHEA Grapalat" w:eastAsia="GHEA Grapalat" w:hAnsi="GHEA Grapalat" w:cs="GHEA Grapalat"/>
                <w:color w:val="000000"/>
              </w:rPr>
              <w:lastRenderedPageBreak/>
              <w:t>գրությամբ ուղարկված «Հայաստանի Հանրապետության քաղաքացիական դատավարության օրենսգրքում լրացումներ և փոփոխություն կատարելու մաuին» օրենքի նախագիծը, որի վերաբերյալ Ծառայությունն իր իրավասությունների սահմաններում դիտողություններ և առաջարկություններ չունի։</w:t>
            </w:r>
          </w:p>
          <w:p w14:paraId="6075F4E3" w14:textId="77777777" w:rsidR="0080087B" w:rsidRPr="00211B57" w:rsidRDefault="0080087B" w:rsidP="00211B57">
            <w:pPr>
              <w:spacing w:line="360" w:lineRule="auto"/>
              <w:jc w:val="both"/>
              <w:rPr>
                <w:rFonts w:ascii="GHEA Grapalat" w:eastAsia="GHEA Grapalat" w:hAnsi="GHEA Grapalat" w:cs="GHEA Grapalat"/>
                <w:color w:val="000000"/>
              </w:rPr>
            </w:pPr>
          </w:p>
          <w:p w14:paraId="284080F5" w14:textId="1E3BEA17" w:rsidR="0080087B" w:rsidRDefault="0002060E"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2. </w:t>
            </w:r>
            <w:r w:rsidR="00190ABE" w:rsidRPr="00211B57">
              <w:rPr>
                <w:rFonts w:ascii="GHEA Grapalat" w:eastAsia="GHEA Grapalat" w:hAnsi="GHEA Grapalat" w:cs="GHEA Grapalat"/>
                <w:color w:val="000000"/>
              </w:rPr>
              <w:t>Միաժամանակ, Նախագծի 119</w:t>
            </w:r>
            <w:r w:rsidR="001D67EA">
              <w:rPr>
                <w:rFonts w:ascii="GHEA Grapalat" w:eastAsia="MS Mincho" w:hAnsi="MS Mincho" w:cs="MS Mincho"/>
                <w:color w:val="000000"/>
              </w:rPr>
              <w:t>.</w:t>
            </w:r>
            <w:r w:rsidR="00190ABE" w:rsidRPr="00211B57">
              <w:rPr>
                <w:rFonts w:ascii="GHEA Grapalat" w:eastAsia="GHEA Grapalat" w:hAnsi="GHEA Grapalat" w:cs="GHEA Grapalat"/>
                <w:color w:val="000000"/>
              </w:rPr>
              <w:t>7-րդ հոդվածի 8-րդ մասի վերաբերյալ հարկ է նշել, որ դատարանների և հարկադիր կատարումն ապահովող ծառայության միջև էլեկտրոնային փաստաթղթաշրջանառության կարգն արդեն իսկ սահմանված է Կառավարության 29</w:t>
            </w:r>
            <w:r w:rsidR="00190ABE" w:rsidRPr="00211B57">
              <w:rPr>
                <w:rFonts w:ascii="GHEA Grapalat" w:eastAsia="MS Mincho" w:hAnsi="MS Mincho" w:cs="MS Mincho"/>
                <w:color w:val="000000"/>
              </w:rPr>
              <w:t>․</w:t>
            </w:r>
            <w:r w:rsidR="00190ABE" w:rsidRPr="00211B57">
              <w:rPr>
                <w:rFonts w:ascii="GHEA Grapalat" w:eastAsia="GHEA Grapalat" w:hAnsi="GHEA Grapalat" w:cs="GHEA Grapalat"/>
                <w:color w:val="000000"/>
              </w:rPr>
              <w:t>03</w:t>
            </w:r>
            <w:r w:rsidR="00190ABE" w:rsidRPr="00211B57">
              <w:rPr>
                <w:rFonts w:ascii="GHEA Grapalat" w:eastAsia="MS Mincho" w:hAnsi="MS Mincho" w:cs="MS Mincho"/>
                <w:color w:val="000000"/>
              </w:rPr>
              <w:t>․</w:t>
            </w:r>
            <w:r w:rsidR="00190ABE" w:rsidRPr="00211B57">
              <w:rPr>
                <w:rFonts w:ascii="GHEA Grapalat" w:eastAsia="GHEA Grapalat" w:hAnsi="GHEA Grapalat" w:cs="GHEA Grapalat"/>
                <w:color w:val="000000"/>
              </w:rPr>
              <w:t>2018թ</w:t>
            </w:r>
            <w:r w:rsidR="00D50B10">
              <w:rPr>
                <w:rFonts w:ascii="GHEA Grapalat" w:eastAsia="MS Mincho" w:hAnsi="MS Mincho" w:cs="MS Mincho"/>
                <w:color w:val="000000"/>
              </w:rPr>
              <w:t xml:space="preserve">. </w:t>
            </w:r>
            <w:r w:rsidR="00190ABE" w:rsidRPr="00211B57">
              <w:rPr>
                <w:rFonts w:ascii="GHEA Grapalat" w:eastAsia="GHEA Grapalat" w:hAnsi="GHEA Grapalat" w:cs="GHEA Grapalat"/>
                <w:color w:val="000000"/>
              </w:rPr>
              <w:t xml:space="preserve">թիվ 350-Ն որոշմամբ (հիմք «Դատական ակտերի հարկադիր կատարման մասին» ՀՀ օրենքի 31-րդ հոդվածի 5-րդ մաս)։ </w:t>
            </w:r>
          </w:p>
          <w:p w14:paraId="7D0462A3" w14:textId="77777777" w:rsidR="00252BEF" w:rsidRPr="00211B57" w:rsidRDefault="00252BEF" w:rsidP="00211B57">
            <w:pPr>
              <w:spacing w:line="360" w:lineRule="auto"/>
              <w:jc w:val="both"/>
              <w:rPr>
                <w:rFonts w:ascii="GHEA Grapalat" w:eastAsia="GHEA Grapalat" w:hAnsi="GHEA Grapalat" w:cs="GHEA Grapalat"/>
                <w:color w:val="000000"/>
              </w:rPr>
            </w:pPr>
          </w:p>
          <w:p w14:paraId="4D9FFE56" w14:textId="77777777" w:rsidR="00233D4D" w:rsidRPr="00211B57" w:rsidRDefault="006835C1"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3. </w:t>
            </w:r>
            <w:r w:rsidR="00190ABE" w:rsidRPr="00211B57">
              <w:rPr>
                <w:rFonts w:ascii="GHEA Grapalat" w:eastAsia="GHEA Grapalat" w:hAnsi="GHEA Grapalat" w:cs="GHEA Grapalat"/>
                <w:color w:val="000000"/>
              </w:rPr>
              <w:t>Բացի այդ, հաշվի առնելով այն հանգամանքը, որ Նախագծով առաջարկվում է կատարել մեկ լրացում՝ առաջարկում ենք Նախագծի վերնագիրը համապատասխանեցնել Նախագծի բովանդակությանը։</w:t>
            </w:r>
          </w:p>
        </w:tc>
        <w:tc>
          <w:tcPr>
            <w:tcW w:w="7350" w:type="dxa"/>
            <w:gridSpan w:val="3"/>
          </w:tcPr>
          <w:p w14:paraId="0DED0016" w14:textId="11AE5D81" w:rsidR="00233D4D" w:rsidRPr="00211B57" w:rsidRDefault="00190ABE" w:rsidP="00211B57">
            <w:pPr>
              <w:spacing w:line="360" w:lineRule="auto"/>
              <w:jc w:val="center"/>
              <w:rPr>
                <w:rFonts w:ascii="GHEA Grapalat" w:hAnsi="GHEA Grapalat"/>
                <w:b/>
              </w:rPr>
            </w:pPr>
            <w:r w:rsidRPr="00211B57">
              <w:rPr>
                <w:rFonts w:ascii="GHEA Grapalat" w:hAnsi="GHEA Grapalat"/>
                <w:b/>
              </w:rPr>
              <w:lastRenderedPageBreak/>
              <w:t xml:space="preserve">1. </w:t>
            </w:r>
            <w:r w:rsidR="001537A7" w:rsidRPr="00211B57">
              <w:rPr>
                <w:rFonts w:ascii="GHEA Grapalat" w:hAnsi="GHEA Grapalat"/>
                <w:b/>
              </w:rPr>
              <w:t>Ընդունվել է</w:t>
            </w:r>
          </w:p>
          <w:p w14:paraId="58291379" w14:textId="77777777" w:rsidR="0002060E" w:rsidRPr="00211B57" w:rsidRDefault="0002060E" w:rsidP="00211B57">
            <w:pPr>
              <w:spacing w:line="360" w:lineRule="auto"/>
              <w:jc w:val="both"/>
              <w:rPr>
                <w:rFonts w:ascii="GHEA Grapalat" w:hAnsi="GHEA Grapalat"/>
              </w:rPr>
            </w:pPr>
          </w:p>
          <w:p w14:paraId="3ADCEDBC" w14:textId="77777777" w:rsidR="0002060E" w:rsidRPr="00211B57" w:rsidRDefault="0002060E" w:rsidP="00211B57">
            <w:pPr>
              <w:spacing w:line="360" w:lineRule="auto"/>
              <w:jc w:val="both"/>
              <w:rPr>
                <w:rFonts w:ascii="GHEA Grapalat" w:hAnsi="GHEA Grapalat"/>
              </w:rPr>
            </w:pPr>
          </w:p>
          <w:p w14:paraId="48992AE6" w14:textId="77777777" w:rsidR="0002060E" w:rsidRPr="00211B57" w:rsidRDefault="0002060E" w:rsidP="00211B57">
            <w:pPr>
              <w:spacing w:line="360" w:lineRule="auto"/>
              <w:jc w:val="both"/>
              <w:rPr>
                <w:rFonts w:ascii="GHEA Grapalat" w:hAnsi="GHEA Grapalat"/>
              </w:rPr>
            </w:pPr>
          </w:p>
          <w:p w14:paraId="370F9F15" w14:textId="77777777" w:rsidR="0002060E" w:rsidRPr="00211B57" w:rsidRDefault="0002060E" w:rsidP="00211B57">
            <w:pPr>
              <w:spacing w:line="360" w:lineRule="auto"/>
              <w:jc w:val="both"/>
              <w:rPr>
                <w:rFonts w:ascii="GHEA Grapalat" w:hAnsi="GHEA Grapalat"/>
              </w:rPr>
            </w:pPr>
          </w:p>
          <w:p w14:paraId="6D56C730" w14:textId="77777777" w:rsidR="0002060E" w:rsidRPr="00211B57" w:rsidRDefault="0002060E" w:rsidP="00211B57">
            <w:pPr>
              <w:spacing w:line="360" w:lineRule="auto"/>
              <w:jc w:val="both"/>
              <w:rPr>
                <w:rFonts w:ascii="GHEA Grapalat" w:hAnsi="GHEA Grapalat"/>
              </w:rPr>
            </w:pPr>
          </w:p>
          <w:p w14:paraId="35245F1E" w14:textId="77777777" w:rsidR="0002060E" w:rsidRPr="00211B57" w:rsidRDefault="0002060E" w:rsidP="00211B57">
            <w:pPr>
              <w:spacing w:line="360" w:lineRule="auto"/>
              <w:jc w:val="both"/>
              <w:rPr>
                <w:rFonts w:ascii="GHEA Grapalat" w:hAnsi="GHEA Grapalat"/>
              </w:rPr>
            </w:pPr>
          </w:p>
          <w:p w14:paraId="4F61E447" w14:textId="77777777" w:rsidR="0002060E" w:rsidRPr="00211B57" w:rsidRDefault="0002060E" w:rsidP="00211B57">
            <w:pPr>
              <w:spacing w:line="360" w:lineRule="auto"/>
              <w:jc w:val="both"/>
              <w:rPr>
                <w:rFonts w:ascii="GHEA Grapalat" w:hAnsi="GHEA Grapalat"/>
              </w:rPr>
            </w:pPr>
          </w:p>
          <w:p w14:paraId="2742C4CE" w14:textId="1BFD43D6" w:rsidR="003264CC" w:rsidRPr="00211B57" w:rsidRDefault="0002060E" w:rsidP="00DF147C">
            <w:pPr>
              <w:spacing w:line="360" w:lineRule="auto"/>
              <w:jc w:val="center"/>
              <w:rPr>
                <w:rFonts w:ascii="GHEA Grapalat" w:hAnsi="GHEA Grapalat"/>
                <w:b/>
              </w:rPr>
            </w:pPr>
            <w:r w:rsidRPr="00211B57">
              <w:rPr>
                <w:rFonts w:ascii="GHEA Grapalat" w:hAnsi="GHEA Grapalat"/>
                <w:b/>
              </w:rPr>
              <w:t>2.</w:t>
            </w:r>
            <w:r w:rsidR="00DF147C">
              <w:rPr>
                <w:rFonts w:ascii="GHEA Grapalat" w:hAnsi="GHEA Grapalat"/>
                <w:b/>
              </w:rPr>
              <w:t xml:space="preserve"> Ընդունվել է</w:t>
            </w:r>
          </w:p>
          <w:p w14:paraId="4784E57B" w14:textId="77777777" w:rsidR="003264CC" w:rsidRPr="00211B57" w:rsidRDefault="003264CC" w:rsidP="00211B57">
            <w:pPr>
              <w:spacing w:line="360" w:lineRule="auto"/>
              <w:rPr>
                <w:rFonts w:ascii="GHEA Grapalat" w:hAnsi="GHEA Grapalat"/>
                <w:b/>
              </w:rPr>
            </w:pPr>
          </w:p>
          <w:p w14:paraId="506486EF" w14:textId="77777777" w:rsidR="006835C1" w:rsidRPr="00211B57" w:rsidRDefault="006835C1" w:rsidP="00211B57">
            <w:pPr>
              <w:spacing w:line="360" w:lineRule="auto"/>
              <w:jc w:val="both"/>
              <w:rPr>
                <w:rFonts w:ascii="GHEA Grapalat" w:hAnsi="GHEA Grapalat"/>
              </w:rPr>
            </w:pPr>
          </w:p>
          <w:p w14:paraId="3B996434" w14:textId="77777777" w:rsidR="006835C1" w:rsidRPr="00211B57" w:rsidRDefault="006835C1" w:rsidP="00211B57">
            <w:pPr>
              <w:spacing w:line="360" w:lineRule="auto"/>
              <w:jc w:val="both"/>
              <w:rPr>
                <w:rFonts w:ascii="GHEA Grapalat" w:hAnsi="GHEA Grapalat"/>
              </w:rPr>
            </w:pPr>
          </w:p>
          <w:p w14:paraId="06A5EF84" w14:textId="77777777" w:rsidR="006835C1" w:rsidRPr="00211B57" w:rsidRDefault="006835C1" w:rsidP="00211B57">
            <w:pPr>
              <w:spacing w:line="360" w:lineRule="auto"/>
              <w:jc w:val="both"/>
              <w:rPr>
                <w:rFonts w:ascii="GHEA Grapalat" w:hAnsi="GHEA Grapalat"/>
              </w:rPr>
            </w:pPr>
          </w:p>
          <w:p w14:paraId="26E25F84" w14:textId="77777777" w:rsidR="006835C1" w:rsidRPr="00211B57" w:rsidRDefault="006835C1" w:rsidP="00211B57">
            <w:pPr>
              <w:spacing w:line="360" w:lineRule="auto"/>
              <w:jc w:val="both"/>
              <w:rPr>
                <w:rFonts w:ascii="GHEA Grapalat" w:hAnsi="GHEA Grapalat"/>
              </w:rPr>
            </w:pPr>
          </w:p>
          <w:p w14:paraId="55770625" w14:textId="77777777" w:rsidR="006835C1" w:rsidRPr="00211B57" w:rsidRDefault="006835C1" w:rsidP="00211B57">
            <w:pPr>
              <w:spacing w:line="360" w:lineRule="auto"/>
              <w:jc w:val="both"/>
              <w:rPr>
                <w:rFonts w:ascii="GHEA Grapalat" w:hAnsi="GHEA Grapalat"/>
              </w:rPr>
            </w:pPr>
          </w:p>
          <w:p w14:paraId="4B1EA871" w14:textId="77777777" w:rsidR="00252BEF" w:rsidRDefault="00252BEF" w:rsidP="00211B57">
            <w:pPr>
              <w:spacing w:line="360" w:lineRule="auto"/>
              <w:jc w:val="center"/>
              <w:rPr>
                <w:rFonts w:ascii="GHEA Grapalat" w:hAnsi="GHEA Grapalat"/>
                <w:b/>
              </w:rPr>
            </w:pPr>
          </w:p>
          <w:p w14:paraId="5233A650" w14:textId="6D6B5EBF" w:rsidR="00042843" w:rsidRPr="00211B57" w:rsidRDefault="006835C1" w:rsidP="00211B57">
            <w:pPr>
              <w:spacing w:line="360" w:lineRule="auto"/>
              <w:jc w:val="center"/>
              <w:rPr>
                <w:rFonts w:ascii="GHEA Grapalat" w:hAnsi="GHEA Grapalat"/>
                <w:b/>
              </w:rPr>
            </w:pPr>
            <w:r w:rsidRPr="00211B57">
              <w:rPr>
                <w:rFonts w:ascii="GHEA Grapalat" w:hAnsi="GHEA Grapalat"/>
                <w:b/>
              </w:rPr>
              <w:t xml:space="preserve">3. </w:t>
            </w:r>
            <w:r w:rsidR="00853439" w:rsidRPr="00211B57">
              <w:rPr>
                <w:rFonts w:ascii="GHEA Grapalat" w:hAnsi="GHEA Grapalat"/>
                <w:b/>
              </w:rPr>
              <w:t>Չի ընդունվել</w:t>
            </w:r>
          </w:p>
          <w:p w14:paraId="5D473434" w14:textId="6CEEF4F2" w:rsidR="0002060E" w:rsidRPr="00DF147C" w:rsidRDefault="00853439" w:rsidP="00211B57">
            <w:pPr>
              <w:spacing w:line="360" w:lineRule="auto"/>
              <w:jc w:val="both"/>
              <w:rPr>
                <w:rFonts w:ascii="GHEA Grapalat" w:hAnsi="GHEA Grapalat"/>
              </w:rPr>
            </w:pPr>
            <w:r w:rsidRPr="00211B57">
              <w:rPr>
                <w:rFonts w:ascii="GHEA Grapalat" w:hAnsi="GHEA Grapalat"/>
              </w:rPr>
              <w:t>Քաղաքացիական դատավարության օրենսգրքում</w:t>
            </w:r>
            <w:r w:rsidR="003264CC" w:rsidRPr="00211B57">
              <w:rPr>
                <w:rFonts w:ascii="GHEA Grapalat" w:hAnsi="GHEA Grapalat"/>
              </w:rPr>
              <w:t xml:space="preserve"> կատարվում է ոչ թե մեկ լրացում, այլ մի ք</w:t>
            </w:r>
            <w:r w:rsidR="000A59DF">
              <w:rPr>
                <w:rFonts w:ascii="GHEA Grapalat" w:hAnsi="GHEA Grapalat"/>
              </w:rPr>
              <w:t>ան</w:t>
            </w:r>
            <w:r w:rsidR="003264CC" w:rsidRPr="00211B57">
              <w:rPr>
                <w:rFonts w:ascii="GHEA Grapalat" w:hAnsi="GHEA Grapalat"/>
              </w:rPr>
              <w:t>ի լրացումներ</w:t>
            </w:r>
            <w:r w:rsidR="000A59DF">
              <w:rPr>
                <w:rFonts w:ascii="GHEA Grapalat" w:hAnsi="GHEA Grapalat"/>
              </w:rPr>
              <w:t>, մասնավորապես ավելացվում է մեկ գլու</w:t>
            </w:r>
            <w:r w:rsidR="00DF147C">
              <w:rPr>
                <w:rFonts w:ascii="GHEA Grapalat" w:hAnsi="GHEA Grapalat"/>
              </w:rPr>
              <w:t>խ և</w:t>
            </w:r>
            <w:r w:rsidR="000A59DF">
              <w:rPr>
                <w:rFonts w:ascii="GHEA Grapalat" w:hAnsi="GHEA Grapalat"/>
              </w:rPr>
              <w:t xml:space="preserve"> լրացում է կատարվում </w:t>
            </w:r>
            <w:r w:rsidR="00DF147C">
              <w:rPr>
                <w:rFonts w:ascii="GHEA Grapalat" w:hAnsi="GHEA Grapalat"/>
              </w:rPr>
              <w:t>Օ</w:t>
            </w:r>
            <w:r w:rsidR="000A59DF">
              <w:rPr>
                <w:rFonts w:ascii="GHEA Grapalat" w:hAnsi="GHEA Grapalat"/>
              </w:rPr>
              <w:t>րենսգրքի 151-րդ հոդվածում</w:t>
            </w:r>
            <w:r w:rsidR="006835C1" w:rsidRPr="00211B57">
              <w:rPr>
                <w:rFonts w:ascii="GHEA Grapalat" w:hAnsi="GHEA Grapalat"/>
              </w:rPr>
              <w:t>:</w:t>
            </w:r>
          </w:p>
        </w:tc>
      </w:tr>
      <w:tr w:rsidR="00233D4D" w:rsidRPr="00211B57" w14:paraId="3CF3255B" w14:textId="77777777" w:rsidTr="005262CB">
        <w:tc>
          <w:tcPr>
            <w:tcW w:w="12229" w:type="dxa"/>
            <w:gridSpan w:val="4"/>
            <w:vMerge w:val="restart"/>
            <w:shd w:val="clear" w:color="auto" w:fill="D9D9D9" w:themeFill="background1" w:themeFillShade="D9"/>
            <w:vAlign w:val="center"/>
          </w:tcPr>
          <w:p w14:paraId="1D859183" w14:textId="77777777" w:rsidR="00233D4D" w:rsidRPr="00211B57" w:rsidRDefault="00B34B34" w:rsidP="005262CB">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 xml:space="preserve">5. </w:t>
            </w:r>
            <w:r w:rsidR="005262CB">
              <w:rPr>
                <w:rFonts w:ascii="GHEA Grapalat" w:eastAsia="GHEA Grapalat" w:hAnsi="GHEA Grapalat" w:cs="GHEA Grapalat"/>
                <w:b/>
                <w:color w:val="000000"/>
              </w:rPr>
              <w:t>Է</w:t>
            </w:r>
            <w:r w:rsidR="005262CB" w:rsidRPr="00211B57">
              <w:rPr>
                <w:rFonts w:ascii="GHEA Grapalat" w:eastAsia="GHEA Grapalat" w:hAnsi="GHEA Grapalat" w:cs="GHEA Grapalat"/>
                <w:b/>
                <w:color w:val="000000"/>
              </w:rPr>
              <w:t>կոնոմիկայի նախարարություն</w:t>
            </w:r>
          </w:p>
        </w:tc>
        <w:tc>
          <w:tcPr>
            <w:tcW w:w="2531" w:type="dxa"/>
            <w:shd w:val="clear" w:color="auto" w:fill="D9D9D9" w:themeFill="background1" w:themeFillShade="D9"/>
          </w:tcPr>
          <w:p w14:paraId="282C0CC8" w14:textId="77777777" w:rsidR="00233D4D" w:rsidRPr="00211B57" w:rsidRDefault="003E2458" w:rsidP="00211B57">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17</w:t>
            </w:r>
            <w:r w:rsidR="00233D4D" w:rsidRPr="00211B57">
              <w:rPr>
                <w:rFonts w:ascii="GHEA Grapalat" w:eastAsia="GHEA Grapalat" w:hAnsi="GHEA Grapalat" w:cs="GHEA Grapalat"/>
                <w:b/>
                <w:color w:val="000000"/>
              </w:rPr>
              <w:t>.05.2023թ.</w:t>
            </w:r>
          </w:p>
        </w:tc>
      </w:tr>
      <w:tr w:rsidR="00233D4D" w:rsidRPr="00211B57" w14:paraId="378F2358" w14:textId="77777777" w:rsidTr="005262CB">
        <w:tc>
          <w:tcPr>
            <w:tcW w:w="12229" w:type="dxa"/>
            <w:gridSpan w:val="4"/>
            <w:vMerge/>
            <w:shd w:val="clear" w:color="auto" w:fill="808080" w:themeFill="background1" w:themeFillShade="80"/>
          </w:tcPr>
          <w:p w14:paraId="56ECDF96" w14:textId="77777777" w:rsidR="00233D4D" w:rsidRPr="00211B57" w:rsidRDefault="00233D4D" w:rsidP="00211B57">
            <w:pPr>
              <w:spacing w:line="360" w:lineRule="auto"/>
              <w:jc w:val="both"/>
              <w:rPr>
                <w:rFonts w:ascii="GHEA Grapalat" w:eastAsia="GHEA Grapalat" w:hAnsi="GHEA Grapalat" w:cs="GHEA Grapalat"/>
                <w:i/>
                <w:color w:val="000000"/>
              </w:rPr>
            </w:pPr>
          </w:p>
        </w:tc>
        <w:tc>
          <w:tcPr>
            <w:tcW w:w="2531" w:type="dxa"/>
            <w:shd w:val="clear" w:color="auto" w:fill="D9D9D9" w:themeFill="background1" w:themeFillShade="D9"/>
          </w:tcPr>
          <w:p w14:paraId="584A5AED" w14:textId="77777777" w:rsidR="00233D4D" w:rsidRPr="005262CB" w:rsidRDefault="00233D4D" w:rsidP="005262CB">
            <w:pPr>
              <w:spacing w:line="360" w:lineRule="auto"/>
              <w:jc w:val="center"/>
              <w:rPr>
                <w:rFonts w:ascii="GHEA Grapalat" w:hAnsi="GHEA Grapalat"/>
                <w:b/>
                <w:spacing w:val="-20"/>
                <w:lang w:eastAsia="ru-RU"/>
              </w:rPr>
            </w:pPr>
            <w:r w:rsidRPr="00211B57">
              <w:rPr>
                <w:rFonts w:ascii="GHEA Grapalat" w:hAnsi="GHEA Grapalat"/>
                <w:b/>
                <w:spacing w:val="-20"/>
                <w:lang w:eastAsia="ru-RU"/>
              </w:rPr>
              <w:t xml:space="preserve">N </w:t>
            </w:r>
            <w:r w:rsidR="003E2458" w:rsidRPr="00211B57">
              <w:rPr>
                <w:rFonts w:ascii="GHEA Grapalat" w:hAnsi="GHEA Grapalat"/>
                <w:b/>
                <w:spacing w:val="-20"/>
                <w:lang w:eastAsia="ru-RU"/>
              </w:rPr>
              <w:t>01/9176-2023</w:t>
            </w:r>
            <w:r w:rsidR="003E2458" w:rsidRPr="00211B57">
              <w:rPr>
                <w:rFonts w:ascii="GHEA Grapalat" w:eastAsia="GHEA Grapalat" w:hAnsi="GHEA Grapalat" w:cs="GHEA Grapalat"/>
                <w:b/>
                <w:color w:val="000000"/>
              </w:rPr>
              <w:t xml:space="preserve"> </w:t>
            </w:r>
          </w:p>
        </w:tc>
      </w:tr>
      <w:tr w:rsidR="00233D4D" w:rsidRPr="00211B57" w14:paraId="0B37D3D2" w14:textId="77777777" w:rsidTr="00766137">
        <w:tc>
          <w:tcPr>
            <w:tcW w:w="7410" w:type="dxa"/>
            <w:gridSpan w:val="2"/>
          </w:tcPr>
          <w:p w14:paraId="094BBA5E" w14:textId="77777777" w:rsidR="003E2458" w:rsidRPr="00211B57" w:rsidRDefault="003E2458"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Նախագծով նախատեսվում է նպաստել հնարավորինս կարճ ժամկետում դատական գործի դատավարական փուլի, դատարանի գործողությունների և այլնի մասին հնարավորինս կարճ ժամանակահատվածում տեղեկատվության ձեռքբերմանը, ստեղծում է էլեկտրոնային դատավարության հասանելիության հնարավորություն հեռակա կարգով գործի ընթացքին հետևելու համար, ինչը կարող է օգտակար լինել հատկապես այն անձանց համար, ովքեր ֆիզիկական, ֆինանսական կամ այլ սահմանափակումների պատճառով չեն կարող անձամբ ներկա լինել դատարանում։</w:t>
            </w:r>
          </w:p>
          <w:p w14:paraId="393961FE" w14:textId="77777777" w:rsidR="005C2715" w:rsidRDefault="003E2458" w:rsidP="00211B57">
            <w:pPr>
              <w:spacing w:line="360" w:lineRule="auto"/>
              <w:jc w:val="both"/>
              <w:rPr>
                <w:rFonts w:asciiTheme="minorHAnsi" w:eastAsia="MS Mincho" w:hAnsiTheme="minorHAnsi" w:cs="MS Mincho"/>
                <w:color w:val="000000"/>
              </w:rPr>
            </w:pPr>
            <w:r w:rsidRPr="00211B57">
              <w:rPr>
                <w:rFonts w:ascii="GHEA Grapalat" w:eastAsia="GHEA Grapalat" w:hAnsi="GHEA Grapalat" w:cs="GHEA Grapalat"/>
                <w:color w:val="000000"/>
              </w:rPr>
              <w:t>ՀՀ էկոնոմիկայի նախարարությունը սկզբունքային առաջարկություններ չունի, միաժամանակ ներկայացվում են հետևյալ դիտարկումները</w:t>
            </w:r>
            <w:r w:rsidRPr="00211B57">
              <w:rPr>
                <w:rFonts w:ascii="GHEA Grapalat" w:eastAsia="MS Mincho" w:hAnsi="MS Mincho" w:cs="MS Mincho"/>
                <w:color w:val="000000"/>
              </w:rPr>
              <w:t>․</w:t>
            </w:r>
          </w:p>
          <w:p w14:paraId="69712FCD" w14:textId="77777777" w:rsidR="003E2458" w:rsidRPr="00211B57" w:rsidRDefault="006E3693"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1.</w:t>
            </w:r>
            <w:r w:rsidR="00E921A0" w:rsidRPr="00211B57">
              <w:rPr>
                <w:rFonts w:ascii="GHEA Grapalat" w:eastAsia="GHEA Grapalat" w:hAnsi="GHEA Grapalat" w:cs="GHEA Grapalat"/>
                <w:color w:val="000000"/>
              </w:rPr>
              <w:t xml:space="preserve"> </w:t>
            </w:r>
            <w:r w:rsidR="003E2458" w:rsidRPr="00211B57">
              <w:rPr>
                <w:rFonts w:ascii="GHEA Grapalat" w:eastAsia="GHEA Grapalat" w:hAnsi="GHEA Grapalat" w:cs="GHEA Grapalat"/>
                <w:color w:val="000000"/>
              </w:rPr>
              <w:t xml:space="preserve">Նախագծի վերնագրից անհրաժեշտ է հանել «փոփոխություններ» բառը, քանի որ ՀՀ քաղաքացիական դատավարության օրենսգրքում կատարվում է լրացում։ Նշված առաջարկությունը բխում է «Նորմատիվ իրավական ակտերի մասին» օրենքի 12-րդ հոդվածի 1-ին մասի պահանջներից։ </w:t>
            </w:r>
          </w:p>
          <w:p w14:paraId="3643C635" w14:textId="77777777" w:rsidR="00D2092E" w:rsidRPr="00211B57" w:rsidRDefault="00D2092E" w:rsidP="00211B57">
            <w:pPr>
              <w:spacing w:line="360" w:lineRule="auto"/>
              <w:jc w:val="both"/>
              <w:rPr>
                <w:rFonts w:ascii="GHEA Grapalat" w:eastAsia="GHEA Grapalat" w:hAnsi="GHEA Grapalat" w:cs="GHEA Grapalat"/>
                <w:color w:val="000000"/>
              </w:rPr>
            </w:pPr>
          </w:p>
          <w:p w14:paraId="6117A6F5" w14:textId="77777777" w:rsidR="003E2458" w:rsidRPr="00211B57" w:rsidRDefault="006E3693"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lastRenderedPageBreak/>
              <w:t>2</w:t>
            </w:r>
            <w:r w:rsidR="00EA5B22" w:rsidRPr="00211B57">
              <w:rPr>
                <w:rFonts w:ascii="GHEA Grapalat" w:eastAsia="GHEA Grapalat" w:hAnsi="GHEA Grapalat" w:cs="GHEA Grapalat"/>
                <w:color w:val="000000"/>
              </w:rPr>
              <w:t xml:space="preserve">. </w:t>
            </w:r>
            <w:r w:rsidR="003E2458" w:rsidRPr="00211B57">
              <w:rPr>
                <w:rFonts w:ascii="GHEA Grapalat" w:eastAsia="GHEA Grapalat" w:hAnsi="GHEA Grapalat" w:cs="GHEA Grapalat"/>
                <w:color w:val="000000"/>
              </w:rPr>
              <w:t>Նախագծի 119</w:t>
            </w:r>
            <w:r w:rsidR="005C2715">
              <w:rPr>
                <w:rFonts w:asciiTheme="minorHAnsi" w:eastAsia="MS Mincho" w:hAnsiTheme="minorHAnsi" w:cs="MS Mincho"/>
                <w:color w:val="000000"/>
              </w:rPr>
              <w:t>.</w:t>
            </w:r>
            <w:r w:rsidR="003E2458" w:rsidRPr="00211B57">
              <w:rPr>
                <w:rFonts w:ascii="GHEA Grapalat" w:eastAsia="GHEA Grapalat" w:hAnsi="GHEA Grapalat" w:cs="GHEA Grapalat"/>
                <w:color w:val="000000"/>
              </w:rPr>
              <w:t>9-րդ հոդվածի վերնագրում «փաստաթղթերի» բառից առաջ անհրաժեշտ է լրացնել «դատավարական» բառը, քանի որ հիշյալ հոդվածի դրույթները վերաբերվում են դատավարական փաստաթղթերին։</w:t>
            </w:r>
          </w:p>
          <w:p w14:paraId="636CFEB0" w14:textId="77777777" w:rsidR="00D2092E" w:rsidRPr="00211B57" w:rsidRDefault="00D2092E" w:rsidP="00211B57">
            <w:pPr>
              <w:spacing w:line="360" w:lineRule="auto"/>
              <w:jc w:val="both"/>
              <w:rPr>
                <w:rFonts w:ascii="GHEA Grapalat" w:eastAsia="GHEA Grapalat" w:hAnsi="GHEA Grapalat" w:cs="GHEA Grapalat"/>
                <w:color w:val="000000"/>
              </w:rPr>
            </w:pPr>
          </w:p>
          <w:p w14:paraId="67737F2D" w14:textId="77777777" w:rsidR="00233D4D" w:rsidRPr="00211B57" w:rsidRDefault="006E3693"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3</w:t>
            </w:r>
            <w:r w:rsidR="004F5FDD" w:rsidRPr="00211B57">
              <w:rPr>
                <w:rFonts w:ascii="GHEA Grapalat" w:eastAsia="GHEA Grapalat" w:hAnsi="GHEA Grapalat" w:cs="GHEA Grapalat"/>
                <w:color w:val="000000"/>
              </w:rPr>
              <w:t xml:space="preserve">. </w:t>
            </w:r>
            <w:r w:rsidR="003E2458" w:rsidRPr="00211B57">
              <w:rPr>
                <w:rFonts w:ascii="GHEA Grapalat" w:eastAsia="GHEA Grapalat" w:hAnsi="GHEA Grapalat" w:cs="GHEA Grapalat"/>
                <w:color w:val="000000"/>
              </w:rPr>
              <w:t>Նախագծի 119</w:t>
            </w:r>
            <w:r w:rsidR="005C2715">
              <w:rPr>
                <w:rFonts w:ascii="GHEA Grapalat" w:eastAsia="MS Mincho" w:hAnsi="MS Mincho" w:cs="MS Mincho"/>
                <w:color w:val="000000"/>
              </w:rPr>
              <w:t>.</w:t>
            </w:r>
            <w:r w:rsidR="003E2458" w:rsidRPr="00211B57">
              <w:rPr>
                <w:rFonts w:ascii="GHEA Grapalat" w:eastAsia="GHEA Grapalat" w:hAnsi="GHEA Grapalat" w:cs="GHEA Grapalat"/>
                <w:color w:val="000000"/>
              </w:rPr>
              <w:t>13-րդ հոդվածի դրույթները վերաբերվում են գործի նյութերի հասանելիության հետ կապված առանձնահատկություններին։ Այդ առումով հիշյալ հոդվածի վերնագիրն անհրաժեշտ է շարադրել հետևյալ խմբագրությամբ</w:t>
            </w:r>
            <w:r w:rsidR="003E2458" w:rsidRPr="00211B57">
              <w:rPr>
                <w:rFonts w:ascii="GHEA Grapalat" w:eastAsia="MS Mincho" w:hAnsi="MS Mincho" w:cs="MS Mincho"/>
                <w:color w:val="000000"/>
              </w:rPr>
              <w:t>․</w:t>
            </w:r>
            <w:r w:rsidR="003E2458" w:rsidRPr="00211B57">
              <w:rPr>
                <w:rFonts w:ascii="GHEA Grapalat" w:eastAsia="GHEA Grapalat" w:hAnsi="GHEA Grapalat" w:cs="GHEA Grapalat"/>
                <w:color w:val="000000"/>
              </w:rPr>
              <w:t xml:space="preserve"> «Գործի նյութերի հասանելիության հետ կապված առանձնահատկությունները»։</w:t>
            </w:r>
          </w:p>
        </w:tc>
        <w:tc>
          <w:tcPr>
            <w:tcW w:w="7350" w:type="dxa"/>
            <w:gridSpan w:val="3"/>
          </w:tcPr>
          <w:p w14:paraId="54E2C800" w14:textId="77777777" w:rsidR="00E921A0" w:rsidRPr="00211B57" w:rsidRDefault="00E921A0" w:rsidP="00211B57">
            <w:pPr>
              <w:spacing w:line="360" w:lineRule="auto"/>
              <w:jc w:val="both"/>
              <w:rPr>
                <w:rFonts w:ascii="GHEA Grapalat" w:hAnsi="GHEA Grapalat"/>
              </w:rPr>
            </w:pPr>
          </w:p>
          <w:p w14:paraId="1B1F7BFF" w14:textId="77777777" w:rsidR="006E3693" w:rsidRPr="00211B57" w:rsidRDefault="006E3693" w:rsidP="00211B57">
            <w:pPr>
              <w:spacing w:line="360" w:lineRule="auto"/>
              <w:jc w:val="both"/>
              <w:rPr>
                <w:rFonts w:ascii="GHEA Grapalat" w:hAnsi="GHEA Grapalat"/>
              </w:rPr>
            </w:pPr>
          </w:p>
          <w:p w14:paraId="21E4B0DE" w14:textId="77777777" w:rsidR="006E3693" w:rsidRPr="00211B57" w:rsidRDefault="006E3693" w:rsidP="00211B57">
            <w:pPr>
              <w:spacing w:line="360" w:lineRule="auto"/>
              <w:jc w:val="both"/>
              <w:rPr>
                <w:rFonts w:ascii="GHEA Grapalat" w:hAnsi="GHEA Grapalat"/>
              </w:rPr>
            </w:pPr>
          </w:p>
          <w:p w14:paraId="5D61F636" w14:textId="77777777" w:rsidR="00E921A0" w:rsidRPr="00211B57" w:rsidRDefault="00E921A0" w:rsidP="00211B57">
            <w:pPr>
              <w:spacing w:line="360" w:lineRule="auto"/>
              <w:jc w:val="both"/>
              <w:rPr>
                <w:rFonts w:ascii="GHEA Grapalat" w:hAnsi="GHEA Grapalat"/>
              </w:rPr>
            </w:pPr>
          </w:p>
          <w:p w14:paraId="122F4CFD" w14:textId="77777777" w:rsidR="00E921A0" w:rsidRPr="00211B57" w:rsidRDefault="00E921A0" w:rsidP="00211B57">
            <w:pPr>
              <w:spacing w:line="360" w:lineRule="auto"/>
              <w:jc w:val="both"/>
              <w:rPr>
                <w:rFonts w:ascii="GHEA Grapalat" w:hAnsi="GHEA Grapalat"/>
              </w:rPr>
            </w:pPr>
          </w:p>
          <w:p w14:paraId="3BA93172" w14:textId="77777777" w:rsidR="00E921A0" w:rsidRPr="00211B57" w:rsidRDefault="00E921A0" w:rsidP="00211B57">
            <w:pPr>
              <w:spacing w:line="360" w:lineRule="auto"/>
              <w:jc w:val="both"/>
              <w:rPr>
                <w:rFonts w:ascii="GHEA Grapalat" w:hAnsi="GHEA Grapalat"/>
              </w:rPr>
            </w:pPr>
          </w:p>
          <w:p w14:paraId="64DAAA58" w14:textId="77777777" w:rsidR="00E921A0" w:rsidRPr="00211B57" w:rsidRDefault="00E921A0" w:rsidP="00211B57">
            <w:pPr>
              <w:spacing w:line="360" w:lineRule="auto"/>
              <w:jc w:val="both"/>
              <w:rPr>
                <w:rFonts w:ascii="GHEA Grapalat" w:hAnsi="GHEA Grapalat"/>
              </w:rPr>
            </w:pPr>
          </w:p>
          <w:p w14:paraId="33C5DA32" w14:textId="77777777" w:rsidR="00E921A0" w:rsidRPr="00211B57" w:rsidRDefault="00E921A0" w:rsidP="00211B57">
            <w:pPr>
              <w:spacing w:line="360" w:lineRule="auto"/>
              <w:jc w:val="both"/>
              <w:rPr>
                <w:rFonts w:ascii="GHEA Grapalat" w:hAnsi="GHEA Grapalat"/>
              </w:rPr>
            </w:pPr>
          </w:p>
          <w:p w14:paraId="48507D0A" w14:textId="77777777" w:rsidR="00E921A0" w:rsidRPr="00211B57" w:rsidRDefault="00E921A0" w:rsidP="00211B57">
            <w:pPr>
              <w:spacing w:line="360" w:lineRule="auto"/>
              <w:jc w:val="both"/>
              <w:rPr>
                <w:rFonts w:ascii="GHEA Grapalat" w:hAnsi="GHEA Grapalat"/>
              </w:rPr>
            </w:pPr>
          </w:p>
          <w:p w14:paraId="52D9D068" w14:textId="77777777" w:rsidR="00E921A0" w:rsidRPr="00211B57" w:rsidRDefault="00E921A0" w:rsidP="00211B57">
            <w:pPr>
              <w:spacing w:line="360" w:lineRule="auto"/>
              <w:jc w:val="both"/>
              <w:rPr>
                <w:rFonts w:ascii="GHEA Grapalat" w:hAnsi="GHEA Grapalat"/>
              </w:rPr>
            </w:pPr>
          </w:p>
          <w:p w14:paraId="091D1594" w14:textId="77777777" w:rsidR="00E921A0" w:rsidRPr="00211B57" w:rsidRDefault="00E921A0" w:rsidP="00211B57">
            <w:pPr>
              <w:spacing w:line="360" w:lineRule="auto"/>
              <w:jc w:val="both"/>
              <w:rPr>
                <w:rFonts w:ascii="GHEA Grapalat" w:hAnsi="GHEA Grapalat"/>
              </w:rPr>
            </w:pPr>
          </w:p>
          <w:p w14:paraId="3BD1828B" w14:textId="77777777" w:rsidR="00E921A0" w:rsidRPr="00211B57" w:rsidRDefault="00E921A0" w:rsidP="00211B57">
            <w:pPr>
              <w:spacing w:line="360" w:lineRule="auto"/>
              <w:jc w:val="both"/>
              <w:rPr>
                <w:rFonts w:ascii="GHEA Grapalat" w:hAnsi="GHEA Grapalat"/>
              </w:rPr>
            </w:pPr>
          </w:p>
          <w:p w14:paraId="6F89D5AD" w14:textId="77777777" w:rsidR="00E921A0" w:rsidRPr="00211B57" w:rsidRDefault="00E921A0" w:rsidP="00211B57">
            <w:pPr>
              <w:spacing w:line="360" w:lineRule="auto"/>
              <w:jc w:val="both"/>
              <w:rPr>
                <w:rFonts w:ascii="GHEA Grapalat" w:hAnsi="GHEA Grapalat"/>
              </w:rPr>
            </w:pPr>
          </w:p>
          <w:p w14:paraId="15D73D1E" w14:textId="00D5DA32" w:rsidR="00585069" w:rsidRPr="00211B57" w:rsidRDefault="006E3693" w:rsidP="00211B57">
            <w:pPr>
              <w:spacing w:line="360" w:lineRule="auto"/>
              <w:jc w:val="center"/>
              <w:rPr>
                <w:rFonts w:ascii="GHEA Grapalat" w:hAnsi="GHEA Grapalat"/>
                <w:b/>
              </w:rPr>
            </w:pPr>
            <w:r w:rsidRPr="00211B57">
              <w:rPr>
                <w:rFonts w:ascii="GHEA Grapalat" w:hAnsi="GHEA Grapalat"/>
                <w:b/>
              </w:rPr>
              <w:t>1</w:t>
            </w:r>
            <w:r w:rsidR="00E921A0" w:rsidRPr="00211B57">
              <w:rPr>
                <w:rFonts w:ascii="GHEA Grapalat" w:hAnsi="GHEA Grapalat"/>
                <w:b/>
              </w:rPr>
              <w:t>. Չի ընդունվել</w:t>
            </w:r>
          </w:p>
          <w:p w14:paraId="130CD2AA" w14:textId="77777777" w:rsidR="00E921A0" w:rsidRPr="00211B57" w:rsidRDefault="00E921A0" w:rsidP="00211B57">
            <w:pPr>
              <w:spacing w:line="360" w:lineRule="auto"/>
              <w:jc w:val="both"/>
              <w:rPr>
                <w:rFonts w:ascii="GHEA Grapalat" w:eastAsia="GHEA Grapalat" w:hAnsi="GHEA Grapalat" w:cs="GHEA Grapalat"/>
                <w:color w:val="000000"/>
              </w:rPr>
            </w:pPr>
            <w:r w:rsidRPr="00211B57">
              <w:rPr>
                <w:rFonts w:ascii="GHEA Grapalat" w:hAnsi="GHEA Grapalat"/>
              </w:rPr>
              <w:t>Ն</w:t>
            </w:r>
            <w:r w:rsidR="00101230" w:rsidRPr="00211B57">
              <w:rPr>
                <w:rFonts w:ascii="GHEA Grapalat" w:hAnsi="GHEA Grapalat"/>
              </w:rPr>
              <w:t xml:space="preserve">ախագծով </w:t>
            </w:r>
            <w:r w:rsidR="00101230" w:rsidRPr="00211B57">
              <w:rPr>
                <w:rFonts w:ascii="GHEA Grapalat" w:eastAsia="GHEA Grapalat" w:hAnsi="GHEA Grapalat" w:cs="GHEA Grapalat"/>
                <w:color w:val="000000"/>
              </w:rPr>
              <w:t xml:space="preserve">ՀՀ քաղաքացիական դատավարության օրենսգրքում կատարվում </w:t>
            </w:r>
            <w:r w:rsidR="00F94354" w:rsidRPr="00211B57">
              <w:rPr>
                <w:rFonts w:ascii="GHEA Grapalat" w:eastAsia="GHEA Grapalat" w:hAnsi="GHEA Grapalat" w:cs="GHEA Grapalat"/>
                <w:color w:val="000000"/>
              </w:rPr>
              <w:t xml:space="preserve">է </w:t>
            </w:r>
            <w:r w:rsidR="00101230" w:rsidRPr="00211B57">
              <w:rPr>
                <w:rFonts w:ascii="GHEA Grapalat" w:eastAsia="GHEA Grapalat" w:hAnsi="GHEA Grapalat" w:cs="GHEA Grapalat"/>
                <w:color w:val="000000"/>
              </w:rPr>
              <w:t>նաև փոփոխություն:</w:t>
            </w:r>
          </w:p>
          <w:p w14:paraId="6DFA85EB" w14:textId="77777777" w:rsidR="00101230" w:rsidRPr="00211B57" w:rsidRDefault="00101230" w:rsidP="00211B57">
            <w:pPr>
              <w:spacing w:line="360" w:lineRule="auto"/>
              <w:jc w:val="both"/>
              <w:rPr>
                <w:rFonts w:ascii="GHEA Grapalat" w:eastAsia="GHEA Grapalat" w:hAnsi="GHEA Grapalat" w:cs="GHEA Grapalat"/>
                <w:color w:val="000000"/>
              </w:rPr>
            </w:pPr>
          </w:p>
          <w:p w14:paraId="3EF0711F" w14:textId="6D013EF0" w:rsidR="00211B57" w:rsidRDefault="00211B57" w:rsidP="00211B57">
            <w:pPr>
              <w:spacing w:line="360" w:lineRule="auto"/>
              <w:jc w:val="center"/>
              <w:rPr>
                <w:rFonts w:ascii="GHEA Grapalat" w:hAnsi="GHEA Grapalat"/>
                <w:b/>
              </w:rPr>
            </w:pPr>
          </w:p>
          <w:p w14:paraId="63D85E84" w14:textId="77777777" w:rsidR="003070D1" w:rsidRPr="00056507" w:rsidRDefault="003070D1" w:rsidP="00211B57">
            <w:pPr>
              <w:spacing w:line="360" w:lineRule="auto"/>
              <w:jc w:val="center"/>
              <w:rPr>
                <w:rFonts w:ascii="GHEA Grapalat" w:hAnsi="GHEA Grapalat"/>
                <w:b/>
              </w:rPr>
            </w:pPr>
          </w:p>
          <w:p w14:paraId="293089B4" w14:textId="76D46CA9" w:rsidR="001F0CEF" w:rsidRPr="00211B57" w:rsidRDefault="006E3693" w:rsidP="00211B57">
            <w:pPr>
              <w:spacing w:line="360" w:lineRule="auto"/>
              <w:jc w:val="center"/>
              <w:rPr>
                <w:rFonts w:ascii="GHEA Grapalat" w:hAnsi="GHEA Grapalat"/>
                <w:b/>
              </w:rPr>
            </w:pPr>
            <w:r w:rsidRPr="00211B57">
              <w:rPr>
                <w:rFonts w:ascii="GHEA Grapalat" w:hAnsi="GHEA Grapalat"/>
                <w:b/>
              </w:rPr>
              <w:lastRenderedPageBreak/>
              <w:t>2</w:t>
            </w:r>
            <w:r w:rsidR="00D50B10">
              <w:rPr>
                <w:rFonts w:ascii="GHEA Grapalat" w:hAnsi="GHEA Grapalat"/>
                <w:b/>
              </w:rPr>
              <w:t>. Ընդունվել է</w:t>
            </w:r>
          </w:p>
          <w:p w14:paraId="461F9741" w14:textId="77777777" w:rsidR="004F5FDD" w:rsidRPr="00211B57" w:rsidRDefault="004F5FDD" w:rsidP="00211B57">
            <w:pPr>
              <w:spacing w:line="360" w:lineRule="auto"/>
              <w:jc w:val="both"/>
              <w:rPr>
                <w:rFonts w:ascii="GHEA Grapalat" w:hAnsi="GHEA Grapalat"/>
              </w:rPr>
            </w:pPr>
            <w:r w:rsidRPr="00211B57">
              <w:rPr>
                <w:rFonts w:ascii="GHEA Grapalat" w:hAnsi="GHEA Grapalat"/>
              </w:rPr>
              <w:t xml:space="preserve">Նախագծում կատարվել է համապատասխան </w:t>
            </w:r>
            <w:r w:rsidR="006E3693" w:rsidRPr="00211B57">
              <w:rPr>
                <w:rFonts w:ascii="GHEA Grapalat" w:hAnsi="GHEA Grapalat"/>
              </w:rPr>
              <w:t>լրացում</w:t>
            </w:r>
            <w:r w:rsidRPr="00211B57">
              <w:rPr>
                <w:rFonts w:ascii="GHEA Grapalat" w:hAnsi="GHEA Grapalat"/>
              </w:rPr>
              <w:t>:</w:t>
            </w:r>
          </w:p>
          <w:p w14:paraId="44FA82C9" w14:textId="77777777" w:rsidR="00101230" w:rsidRPr="00211B57" w:rsidRDefault="00101230" w:rsidP="00211B57">
            <w:pPr>
              <w:spacing w:line="360" w:lineRule="auto"/>
              <w:jc w:val="both"/>
              <w:rPr>
                <w:rFonts w:ascii="GHEA Grapalat" w:hAnsi="GHEA Grapalat" w:cs="Sylfaen"/>
              </w:rPr>
            </w:pPr>
          </w:p>
          <w:p w14:paraId="5978419E" w14:textId="77777777" w:rsidR="00FD22FF" w:rsidRPr="00211B57" w:rsidRDefault="00FD22FF" w:rsidP="00211B57">
            <w:pPr>
              <w:spacing w:line="360" w:lineRule="auto"/>
              <w:jc w:val="both"/>
              <w:rPr>
                <w:rFonts w:ascii="GHEA Grapalat" w:hAnsi="GHEA Grapalat" w:cs="Sylfaen"/>
              </w:rPr>
            </w:pPr>
          </w:p>
          <w:p w14:paraId="757A3A1D" w14:textId="77777777" w:rsidR="00D2092E" w:rsidRPr="00211B57" w:rsidRDefault="00D2092E" w:rsidP="00211B57">
            <w:pPr>
              <w:spacing w:line="360" w:lineRule="auto"/>
              <w:jc w:val="both"/>
              <w:rPr>
                <w:rFonts w:ascii="GHEA Grapalat" w:hAnsi="GHEA Grapalat" w:cs="Sylfaen"/>
              </w:rPr>
            </w:pPr>
          </w:p>
          <w:p w14:paraId="6D146411" w14:textId="3B3DE37C" w:rsidR="00FD22FF" w:rsidRPr="00211B57" w:rsidRDefault="006E3693" w:rsidP="00211B57">
            <w:pPr>
              <w:spacing w:line="360" w:lineRule="auto"/>
              <w:jc w:val="center"/>
              <w:rPr>
                <w:rFonts w:ascii="GHEA Grapalat" w:hAnsi="GHEA Grapalat" w:cs="Sylfaen"/>
                <w:b/>
              </w:rPr>
            </w:pPr>
            <w:r w:rsidRPr="00211B57">
              <w:rPr>
                <w:rFonts w:ascii="GHEA Grapalat" w:hAnsi="GHEA Grapalat" w:cs="Sylfaen"/>
                <w:b/>
              </w:rPr>
              <w:t>3</w:t>
            </w:r>
            <w:r w:rsidR="00FD22FF" w:rsidRPr="00211B57">
              <w:rPr>
                <w:rFonts w:ascii="GHEA Grapalat" w:hAnsi="GHEA Grapalat" w:cs="Sylfaen"/>
                <w:b/>
              </w:rPr>
              <w:t xml:space="preserve">. </w:t>
            </w:r>
            <w:r w:rsidR="00EA3678" w:rsidRPr="00211B57">
              <w:rPr>
                <w:rFonts w:ascii="GHEA Grapalat" w:hAnsi="GHEA Grapalat" w:cs="Sylfaen"/>
                <w:b/>
              </w:rPr>
              <w:t xml:space="preserve">Չի </w:t>
            </w:r>
            <w:r w:rsidR="00D50B10">
              <w:rPr>
                <w:rFonts w:ascii="GHEA Grapalat" w:hAnsi="GHEA Grapalat" w:cs="Sylfaen"/>
                <w:b/>
              </w:rPr>
              <w:t>ընդունվել</w:t>
            </w:r>
          </w:p>
          <w:p w14:paraId="424FD1FE" w14:textId="77777777" w:rsidR="00EA3678" w:rsidRPr="00211B57" w:rsidRDefault="00EA3678" w:rsidP="00211B57">
            <w:pPr>
              <w:spacing w:line="360" w:lineRule="auto"/>
              <w:jc w:val="both"/>
              <w:rPr>
                <w:rFonts w:ascii="GHEA Grapalat" w:hAnsi="GHEA Grapalat" w:cs="Sylfaen"/>
              </w:rPr>
            </w:pPr>
            <w:r w:rsidRPr="00211B57">
              <w:rPr>
                <w:rFonts w:ascii="GHEA Grapalat" w:hAnsi="GHEA Grapalat" w:cs="Sylfaen"/>
              </w:rPr>
              <w:t>Նշված հոդվածի վերնագիրը համապատասխանում է դրա բովանդակությանը:</w:t>
            </w:r>
          </w:p>
        </w:tc>
      </w:tr>
      <w:tr w:rsidR="00233D4D" w:rsidRPr="00211B57" w14:paraId="461C4E52" w14:textId="77777777" w:rsidTr="00D50B10">
        <w:tc>
          <w:tcPr>
            <w:tcW w:w="11804" w:type="dxa"/>
            <w:gridSpan w:val="3"/>
            <w:vMerge w:val="restart"/>
            <w:shd w:val="clear" w:color="auto" w:fill="D9D9D9" w:themeFill="background1" w:themeFillShade="D9"/>
            <w:vAlign w:val="center"/>
          </w:tcPr>
          <w:p w14:paraId="77C5CAE5" w14:textId="77777777" w:rsidR="00233D4D" w:rsidRPr="00211B57" w:rsidRDefault="00572B3E" w:rsidP="00572B3E">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rPr>
              <w:lastRenderedPageBreak/>
              <w:t xml:space="preserve">6. </w:t>
            </w:r>
            <w:r>
              <w:rPr>
                <w:rFonts w:ascii="GHEA Grapalat" w:eastAsia="GHEA Grapalat" w:hAnsi="GHEA Grapalat" w:cs="GHEA Grapalat"/>
                <w:b/>
              </w:rPr>
              <w:t>Հ</w:t>
            </w:r>
            <w:r w:rsidRPr="00211B57">
              <w:rPr>
                <w:rFonts w:ascii="GHEA Grapalat" w:eastAsia="GHEA Grapalat" w:hAnsi="GHEA Grapalat" w:cs="GHEA Grapalat"/>
                <w:b/>
              </w:rPr>
              <w:t>անրային ծառայությունները կարգավորող հանձնաժողով</w:t>
            </w:r>
          </w:p>
        </w:tc>
        <w:tc>
          <w:tcPr>
            <w:tcW w:w="2956" w:type="dxa"/>
            <w:gridSpan w:val="2"/>
            <w:shd w:val="clear" w:color="auto" w:fill="D9D9D9" w:themeFill="background1" w:themeFillShade="D9"/>
          </w:tcPr>
          <w:p w14:paraId="7A05A873" w14:textId="77777777" w:rsidR="00233D4D" w:rsidRPr="00211B57" w:rsidRDefault="00233D4D" w:rsidP="00211B57">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1</w:t>
            </w:r>
            <w:r w:rsidR="006F5244" w:rsidRPr="00211B57">
              <w:rPr>
                <w:rFonts w:ascii="GHEA Grapalat" w:eastAsia="GHEA Grapalat" w:hAnsi="GHEA Grapalat" w:cs="GHEA Grapalat"/>
                <w:b/>
                <w:color w:val="000000"/>
              </w:rPr>
              <w:t>9</w:t>
            </w:r>
            <w:r w:rsidRPr="00211B57">
              <w:rPr>
                <w:rFonts w:ascii="GHEA Grapalat" w:eastAsia="GHEA Grapalat" w:hAnsi="GHEA Grapalat" w:cs="GHEA Grapalat"/>
                <w:b/>
                <w:color w:val="000000"/>
              </w:rPr>
              <w:t>.05.2023թ.</w:t>
            </w:r>
          </w:p>
        </w:tc>
      </w:tr>
      <w:tr w:rsidR="00233D4D" w:rsidRPr="00211B57" w14:paraId="4B214D60" w14:textId="77777777" w:rsidTr="00D50B10">
        <w:tc>
          <w:tcPr>
            <w:tcW w:w="11804" w:type="dxa"/>
            <w:gridSpan w:val="3"/>
            <w:vMerge/>
            <w:shd w:val="clear" w:color="auto" w:fill="D9D9D9" w:themeFill="background1" w:themeFillShade="D9"/>
          </w:tcPr>
          <w:p w14:paraId="46F57415" w14:textId="77777777" w:rsidR="00233D4D" w:rsidRPr="00211B57" w:rsidRDefault="00233D4D" w:rsidP="00211B57">
            <w:pPr>
              <w:spacing w:line="360" w:lineRule="auto"/>
              <w:jc w:val="both"/>
              <w:rPr>
                <w:rFonts w:ascii="GHEA Grapalat" w:eastAsia="GHEA Grapalat" w:hAnsi="GHEA Grapalat" w:cs="GHEA Grapalat"/>
                <w:i/>
                <w:color w:val="000000"/>
              </w:rPr>
            </w:pPr>
          </w:p>
        </w:tc>
        <w:tc>
          <w:tcPr>
            <w:tcW w:w="2956" w:type="dxa"/>
            <w:gridSpan w:val="2"/>
            <w:shd w:val="clear" w:color="auto" w:fill="D9D9D9" w:themeFill="background1" w:themeFillShade="D9"/>
          </w:tcPr>
          <w:p w14:paraId="517330BB" w14:textId="77777777" w:rsidR="00233D4D" w:rsidRPr="00572B3E" w:rsidRDefault="00233D4D" w:rsidP="00572B3E">
            <w:pPr>
              <w:spacing w:line="360" w:lineRule="auto"/>
              <w:jc w:val="center"/>
              <w:rPr>
                <w:rFonts w:ascii="GHEA Grapalat" w:hAnsi="GHEA Grapalat"/>
                <w:b/>
                <w:spacing w:val="-20"/>
                <w:lang w:eastAsia="ru-RU"/>
              </w:rPr>
            </w:pPr>
            <w:r w:rsidRPr="00211B57">
              <w:rPr>
                <w:rFonts w:ascii="GHEA Grapalat" w:hAnsi="GHEA Grapalat"/>
                <w:b/>
                <w:spacing w:val="-20"/>
                <w:lang w:eastAsia="ru-RU"/>
              </w:rPr>
              <w:t xml:space="preserve">N </w:t>
            </w:r>
            <w:r w:rsidR="006F5244" w:rsidRPr="00211B57">
              <w:rPr>
                <w:rFonts w:ascii="GHEA Grapalat" w:hAnsi="GHEA Grapalat"/>
                <w:b/>
                <w:bCs/>
                <w:noProof/>
              </w:rPr>
              <w:t>ԳԲ/34.1-Մ4-4/1635-2023</w:t>
            </w:r>
          </w:p>
        </w:tc>
      </w:tr>
      <w:tr w:rsidR="00233D4D" w:rsidRPr="00211B57" w14:paraId="72CE73FA" w14:textId="77777777" w:rsidTr="00766137">
        <w:tc>
          <w:tcPr>
            <w:tcW w:w="7410" w:type="dxa"/>
            <w:gridSpan w:val="2"/>
          </w:tcPr>
          <w:p w14:paraId="57A234BD" w14:textId="77777777" w:rsidR="00233D4D" w:rsidRPr="00211B57" w:rsidRDefault="00233D4D"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Դիտողություններ և առաջարկություններ չկան։</w:t>
            </w:r>
          </w:p>
        </w:tc>
        <w:tc>
          <w:tcPr>
            <w:tcW w:w="7350" w:type="dxa"/>
            <w:gridSpan w:val="3"/>
          </w:tcPr>
          <w:p w14:paraId="04CE20D6" w14:textId="07AC0322" w:rsidR="00233D4D" w:rsidRPr="00211B57" w:rsidRDefault="00233D4D" w:rsidP="00211B57">
            <w:pPr>
              <w:spacing w:line="360" w:lineRule="auto"/>
              <w:jc w:val="center"/>
              <w:rPr>
                <w:rFonts w:ascii="GHEA Grapalat" w:hAnsi="GHEA Grapalat" w:cs="Sylfaen"/>
                <w:b/>
              </w:rPr>
            </w:pPr>
            <w:r w:rsidRPr="00211B57">
              <w:rPr>
                <w:rFonts w:ascii="GHEA Grapalat" w:hAnsi="GHEA Grapalat"/>
                <w:b/>
              </w:rPr>
              <w:t>Ընդունվել է</w:t>
            </w:r>
          </w:p>
        </w:tc>
      </w:tr>
      <w:tr w:rsidR="00C1736A" w:rsidRPr="00211B57" w14:paraId="709D7EDE" w14:textId="77777777" w:rsidTr="006D5304">
        <w:tc>
          <w:tcPr>
            <w:tcW w:w="11804" w:type="dxa"/>
            <w:gridSpan w:val="3"/>
            <w:vMerge w:val="restart"/>
            <w:shd w:val="clear" w:color="auto" w:fill="D9D9D9" w:themeFill="background1" w:themeFillShade="D9"/>
            <w:vAlign w:val="center"/>
          </w:tcPr>
          <w:p w14:paraId="5393DA61" w14:textId="77777777" w:rsidR="00C1736A" w:rsidRPr="00211B57" w:rsidRDefault="00C058D9" w:rsidP="00572B3E">
            <w:pPr>
              <w:spacing w:line="360" w:lineRule="auto"/>
              <w:jc w:val="center"/>
              <w:rPr>
                <w:rFonts w:ascii="GHEA Grapalat" w:eastAsia="GHEA Grapalat" w:hAnsi="GHEA Grapalat" w:cs="GHEA Grapalat"/>
                <w:b/>
                <w:color w:val="000000"/>
              </w:rPr>
            </w:pPr>
            <w:r w:rsidRPr="00211B57">
              <w:rPr>
                <w:rFonts w:ascii="GHEA Grapalat" w:hAnsi="GHEA Grapalat"/>
                <w:b/>
              </w:rPr>
              <w:t xml:space="preserve">7. </w:t>
            </w:r>
            <w:r w:rsidR="00572B3E">
              <w:rPr>
                <w:rFonts w:ascii="GHEA Grapalat" w:hAnsi="GHEA Grapalat"/>
                <w:b/>
              </w:rPr>
              <w:t>Բ</w:t>
            </w:r>
            <w:r w:rsidR="00572B3E" w:rsidRPr="00211B57">
              <w:rPr>
                <w:rFonts w:ascii="GHEA Grapalat" w:hAnsi="GHEA Grapalat"/>
                <w:b/>
              </w:rPr>
              <w:t>արձրագույն դատական խորհուրդ</w:t>
            </w:r>
          </w:p>
        </w:tc>
        <w:tc>
          <w:tcPr>
            <w:tcW w:w="2956" w:type="dxa"/>
            <w:gridSpan w:val="2"/>
            <w:shd w:val="clear" w:color="auto" w:fill="D9D9D9" w:themeFill="background1" w:themeFillShade="D9"/>
          </w:tcPr>
          <w:p w14:paraId="6A2D8D95" w14:textId="77777777" w:rsidR="00C1736A" w:rsidRPr="00211B57" w:rsidRDefault="00251872" w:rsidP="00211B57">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24</w:t>
            </w:r>
            <w:r w:rsidR="00C1736A" w:rsidRPr="00211B57">
              <w:rPr>
                <w:rFonts w:ascii="GHEA Grapalat" w:eastAsia="GHEA Grapalat" w:hAnsi="GHEA Grapalat" w:cs="GHEA Grapalat"/>
                <w:b/>
                <w:color w:val="000000"/>
              </w:rPr>
              <w:t>.05.2023թ.</w:t>
            </w:r>
          </w:p>
        </w:tc>
      </w:tr>
      <w:tr w:rsidR="00C1736A" w:rsidRPr="00211B57" w14:paraId="1C34CF00" w14:textId="77777777" w:rsidTr="006D5304">
        <w:tc>
          <w:tcPr>
            <w:tcW w:w="11804" w:type="dxa"/>
            <w:gridSpan w:val="3"/>
            <w:vMerge/>
            <w:shd w:val="clear" w:color="auto" w:fill="808080" w:themeFill="background1" w:themeFillShade="80"/>
          </w:tcPr>
          <w:p w14:paraId="65190082" w14:textId="77777777" w:rsidR="00C1736A" w:rsidRPr="00211B57" w:rsidRDefault="00C1736A" w:rsidP="00211B57">
            <w:pPr>
              <w:spacing w:line="360" w:lineRule="auto"/>
              <w:jc w:val="both"/>
              <w:rPr>
                <w:rFonts w:ascii="GHEA Grapalat" w:eastAsia="GHEA Grapalat" w:hAnsi="GHEA Grapalat" w:cs="GHEA Grapalat"/>
                <w:i/>
                <w:color w:val="000000"/>
              </w:rPr>
            </w:pPr>
          </w:p>
        </w:tc>
        <w:tc>
          <w:tcPr>
            <w:tcW w:w="2956" w:type="dxa"/>
            <w:gridSpan w:val="2"/>
            <w:shd w:val="clear" w:color="auto" w:fill="D9D9D9" w:themeFill="background1" w:themeFillShade="D9"/>
          </w:tcPr>
          <w:p w14:paraId="0B3570CB" w14:textId="77777777" w:rsidR="00C1736A" w:rsidRPr="00572B3E" w:rsidRDefault="00C1736A" w:rsidP="00572B3E">
            <w:pPr>
              <w:spacing w:line="360" w:lineRule="auto"/>
              <w:jc w:val="center"/>
              <w:rPr>
                <w:rFonts w:ascii="GHEA Grapalat" w:hAnsi="GHEA Grapalat"/>
                <w:b/>
                <w:spacing w:val="-20"/>
                <w:lang w:eastAsia="ru-RU"/>
              </w:rPr>
            </w:pPr>
            <w:r w:rsidRPr="00211B57">
              <w:rPr>
                <w:rFonts w:ascii="GHEA Grapalat" w:hAnsi="GHEA Grapalat"/>
                <w:b/>
                <w:spacing w:val="-20"/>
                <w:lang w:eastAsia="ru-RU"/>
              </w:rPr>
              <w:t xml:space="preserve">N </w:t>
            </w:r>
            <w:r w:rsidR="00C5599C" w:rsidRPr="00211B57">
              <w:rPr>
                <w:rFonts w:ascii="GHEA Grapalat" w:hAnsi="GHEA Grapalat"/>
                <w:b/>
                <w:bCs/>
                <w:noProof/>
              </w:rPr>
              <w:t>ԴԴ/857-23</w:t>
            </w:r>
          </w:p>
        </w:tc>
      </w:tr>
      <w:tr w:rsidR="001B41C6" w:rsidRPr="00211B57" w14:paraId="132FDF1C" w14:textId="77777777" w:rsidTr="006F19B6">
        <w:tc>
          <w:tcPr>
            <w:tcW w:w="7410" w:type="dxa"/>
            <w:gridSpan w:val="2"/>
          </w:tcPr>
          <w:p w14:paraId="30F5EFC5" w14:textId="77777777" w:rsidR="001B41C6" w:rsidRPr="00211B57" w:rsidRDefault="001B41C6"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Դիտողություններ և առաջարկություններ չկան։</w:t>
            </w:r>
          </w:p>
        </w:tc>
        <w:tc>
          <w:tcPr>
            <w:tcW w:w="7350" w:type="dxa"/>
            <w:gridSpan w:val="3"/>
          </w:tcPr>
          <w:p w14:paraId="65FC17F4" w14:textId="00EEBA13" w:rsidR="001B41C6" w:rsidRPr="00211B57" w:rsidRDefault="001B41C6" w:rsidP="00211B57">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Ընդունվել է</w:t>
            </w:r>
          </w:p>
        </w:tc>
      </w:tr>
      <w:tr w:rsidR="00251872" w:rsidRPr="00211B57" w14:paraId="78B85458" w14:textId="77777777" w:rsidTr="006D5304">
        <w:tc>
          <w:tcPr>
            <w:tcW w:w="11804" w:type="dxa"/>
            <w:gridSpan w:val="3"/>
            <w:vMerge w:val="restart"/>
            <w:shd w:val="clear" w:color="auto" w:fill="D9D9D9" w:themeFill="background1" w:themeFillShade="D9"/>
            <w:vAlign w:val="center"/>
          </w:tcPr>
          <w:p w14:paraId="2E8EE521" w14:textId="77777777" w:rsidR="00251872" w:rsidRPr="00211B57" w:rsidRDefault="00C058D9" w:rsidP="00572B3E">
            <w:pPr>
              <w:spacing w:line="360" w:lineRule="auto"/>
              <w:jc w:val="center"/>
              <w:rPr>
                <w:rFonts w:ascii="GHEA Grapalat" w:eastAsia="GHEA Grapalat" w:hAnsi="GHEA Grapalat" w:cs="GHEA Grapalat"/>
                <w:b/>
                <w:color w:val="000000"/>
              </w:rPr>
            </w:pPr>
            <w:r w:rsidRPr="00211B57">
              <w:rPr>
                <w:rFonts w:ascii="GHEA Grapalat" w:hAnsi="GHEA Grapalat"/>
                <w:b/>
              </w:rPr>
              <w:t>8. «</w:t>
            </w:r>
            <w:r w:rsidR="00572B3E">
              <w:rPr>
                <w:rFonts w:ascii="GHEA Grapalat" w:hAnsi="GHEA Grapalat"/>
                <w:b/>
              </w:rPr>
              <w:t>Էլեկտրոնային կառավարման</w:t>
            </w:r>
            <w:r w:rsidR="00572B3E" w:rsidRPr="00211B57">
              <w:rPr>
                <w:rFonts w:ascii="GHEA Grapalat" w:hAnsi="GHEA Grapalat"/>
                <w:b/>
              </w:rPr>
              <w:t xml:space="preserve"> ենթակառուցվածքների ներդրման գրասենյակ</w:t>
            </w:r>
            <w:r w:rsidRPr="00211B57">
              <w:rPr>
                <w:rFonts w:ascii="GHEA Grapalat" w:hAnsi="GHEA Grapalat"/>
                <w:b/>
              </w:rPr>
              <w:t>» ՓԲԸ</w:t>
            </w:r>
          </w:p>
        </w:tc>
        <w:tc>
          <w:tcPr>
            <w:tcW w:w="2956" w:type="dxa"/>
            <w:gridSpan w:val="2"/>
            <w:shd w:val="clear" w:color="auto" w:fill="D9D9D9" w:themeFill="background1" w:themeFillShade="D9"/>
          </w:tcPr>
          <w:p w14:paraId="3AF8E00E" w14:textId="77777777" w:rsidR="00251872" w:rsidRPr="00211B57" w:rsidRDefault="00D96AAC" w:rsidP="00211B57">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19</w:t>
            </w:r>
            <w:r w:rsidR="00251872" w:rsidRPr="00211B57">
              <w:rPr>
                <w:rFonts w:ascii="GHEA Grapalat" w:eastAsia="GHEA Grapalat" w:hAnsi="GHEA Grapalat" w:cs="GHEA Grapalat"/>
                <w:b/>
                <w:color w:val="000000"/>
              </w:rPr>
              <w:t>.05.2023թ.</w:t>
            </w:r>
          </w:p>
        </w:tc>
      </w:tr>
      <w:tr w:rsidR="00251872" w:rsidRPr="00211B57" w14:paraId="6693D5F3" w14:textId="77777777" w:rsidTr="006D5304">
        <w:tc>
          <w:tcPr>
            <w:tcW w:w="11804" w:type="dxa"/>
            <w:gridSpan w:val="3"/>
            <w:vMerge/>
            <w:shd w:val="clear" w:color="auto" w:fill="808080" w:themeFill="background1" w:themeFillShade="80"/>
          </w:tcPr>
          <w:p w14:paraId="5288BD50" w14:textId="77777777" w:rsidR="00251872" w:rsidRPr="00211B57" w:rsidRDefault="00251872" w:rsidP="00211B57">
            <w:pPr>
              <w:spacing w:line="360" w:lineRule="auto"/>
              <w:jc w:val="both"/>
              <w:rPr>
                <w:rFonts w:ascii="GHEA Grapalat" w:eastAsia="GHEA Grapalat" w:hAnsi="GHEA Grapalat" w:cs="GHEA Grapalat"/>
                <w:i/>
                <w:color w:val="000000"/>
              </w:rPr>
            </w:pPr>
          </w:p>
        </w:tc>
        <w:tc>
          <w:tcPr>
            <w:tcW w:w="2956" w:type="dxa"/>
            <w:gridSpan w:val="2"/>
            <w:shd w:val="clear" w:color="auto" w:fill="D9D9D9" w:themeFill="background1" w:themeFillShade="D9"/>
          </w:tcPr>
          <w:p w14:paraId="62D37DF4" w14:textId="77777777" w:rsidR="00251872" w:rsidRPr="00572B3E" w:rsidRDefault="00251872" w:rsidP="00572B3E">
            <w:pPr>
              <w:spacing w:line="360" w:lineRule="auto"/>
              <w:jc w:val="center"/>
              <w:rPr>
                <w:rFonts w:ascii="GHEA Grapalat" w:hAnsi="GHEA Grapalat"/>
                <w:b/>
                <w:spacing w:val="-20"/>
                <w:lang w:eastAsia="ru-RU"/>
              </w:rPr>
            </w:pPr>
            <w:r w:rsidRPr="00211B57">
              <w:rPr>
                <w:rFonts w:ascii="GHEA Grapalat" w:hAnsi="GHEA Grapalat"/>
                <w:b/>
                <w:spacing w:val="-20"/>
                <w:lang w:eastAsia="ru-RU"/>
              </w:rPr>
              <w:t xml:space="preserve">N </w:t>
            </w:r>
            <w:r w:rsidR="0090682A" w:rsidRPr="00211B57">
              <w:rPr>
                <w:rFonts w:ascii="GHEA Grapalat" w:hAnsi="GHEA Grapalat"/>
                <w:b/>
                <w:bCs/>
                <w:noProof/>
              </w:rPr>
              <w:t>3271</w:t>
            </w:r>
          </w:p>
        </w:tc>
      </w:tr>
      <w:tr w:rsidR="004D1D0A" w:rsidRPr="00211B57" w14:paraId="7EC519E9" w14:textId="77777777" w:rsidTr="006F19B6">
        <w:tc>
          <w:tcPr>
            <w:tcW w:w="7410" w:type="dxa"/>
            <w:gridSpan w:val="2"/>
          </w:tcPr>
          <w:p w14:paraId="5083C316" w14:textId="74E91E31" w:rsidR="00D2092E" w:rsidRDefault="00211B57" w:rsidP="00211B57">
            <w:pPr>
              <w:pStyle w:val="ListParagraph"/>
              <w:numPr>
                <w:ilvl w:val="0"/>
                <w:numId w:val="17"/>
              </w:numPr>
              <w:tabs>
                <w:tab w:val="left" w:pos="990"/>
              </w:tabs>
              <w:spacing w:after="0" w:line="360" w:lineRule="auto"/>
              <w:ind w:left="0" w:firstLine="720"/>
              <w:jc w:val="both"/>
              <w:rPr>
                <w:rFonts w:ascii="GHEA Grapalat" w:eastAsiaTheme="minorEastAsia" w:hAnsi="GHEA Grapalat"/>
                <w:bCs/>
                <w:sz w:val="24"/>
                <w:szCs w:val="24"/>
                <w:lang w:val="hy-AM"/>
              </w:rPr>
            </w:pPr>
            <w:r w:rsidRPr="00211B57">
              <w:rPr>
                <w:rFonts w:ascii="GHEA Grapalat" w:hAnsi="GHEA Grapalat" w:cs="Sylfaen"/>
                <w:sz w:val="24"/>
                <w:szCs w:val="24"/>
                <w:lang w:val="hy-AM"/>
              </w:rPr>
              <w:lastRenderedPageBreak/>
              <w:t xml:space="preserve">«Քաղաքացիական դատավարության օրենսգրքում լրացումներ և փոփոխություն կատարելու մասին» նախագծում </w:t>
            </w:r>
            <w:r w:rsidR="004D1D0A" w:rsidRPr="00211B57">
              <w:rPr>
                <w:rFonts w:ascii="GHEA Grapalat" w:hAnsi="GHEA Grapalat" w:cs="Sylfaen"/>
                <w:sz w:val="24"/>
                <w:szCs w:val="24"/>
                <w:lang w:val="hy-AM"/>
              </w:rPr>
              <w:t>«</w:t>
            </w:r>
            <w:r w:rsidR="004D1D0A" w:rsidRPr="00211B57">
              <w:rPr>
                <w:rFonts w:ascii="GHEA Grapalat" w:eastAsiaTheme="minorEastAsia" w:hAnsi="GHEA Grapalat"/>
                <w:bCs/>
                <w:sz w:val="24"/>
                <w:szCs w:val="24"/>
                <w:lang w:val="hy-AM"/>
              </w:rPr>
              <w:t>2018 թվականի փետրվարի 9-ի» բառերից առաջ լրացնել «Հոդված 1.» բառերը:</w:t>
            </w:r>
          </w:p>
          <w:p w14:paraId="2E382461" w14:textId="77777777" w:rsidR="00D50B10" w:rsidRPr="00211B57" w:rsidRDefault="00D50B10" w:rsidP="00D50B10">
            <w:pPr>
              <w:pStyle w:val="ListParagraph"/>
              <w:tabs>
                <w:tab w:val="left" w:pos="990"/>
              </w:tabs>
              <w:spacing w:after="0" w:line="360" w:lineRule="auto"/>
              <w:jc w:val="both"/>
              <w:rPr>
                <w:rFonts w:ascii="GHEA Grapalat" w:eastAsiaTheme="minorEastAsia" w:hAnsi="GHEA Grapalat"/>
                <w:bCs/>
                <w:sz w:val="24"/>
                <w:szCs w:val="24"/>
                <w:lang w:val="hy-AM"/>
              </w:rPr>
            </w:pPr>
          </w:p>
          <w:p w14:paraId="69E00DD6" w14:textId="77777777" w:rsidR="004D1D0A" w:rsidRPr="00211B57" w:rsidRDefault="004D1D0A" w:rsidP="00211B57">
            <w:pPr>
              <w:pStyle w:val="ListParagraph"/>
              <w:numPr>
                <w:ilvl w:val="0"/>
                <w:numId w:val="17"/>
              </w:numPr>
              <w:tabs>
                <w:tab w:val="left" w:pos="990"/>
              </w:tabs>
              <w:spacing w:after="0" w:line="360" w:lineRule="auto"/>
              <w:ind w:left="0" w:firstLine="720"/>
              <w:jc w:val="both"/>
              <w:rPr>
                <w:rFonts w:ascii="GHEA Grapalat" w:eastAsiaTheme="minorEastAsia" w:hAnsi="GHEA Grapalat"/>
                <w:bCs/>
                <w:sz w:val="24"/>
                <w:szCs w:val="24"/>
                <w:lang w:val="hy-AM"/>
              </w:rPr>
            </w:pPr>
            <w:r w:rsidRPr="00211B57">
              <w:rPr>
                <w:rFonts w:ascii="GHEA Grapalat" w:eastAsiaTheme="minorEastAsia" w:hAnsi="GHEA Grapalat"/>
                <w:bCs/>
                <w:sz w:val="24"/>
                <w:szCs w:val="24"/>
                <w:lang w:val="hy-AM"/>
              </w:rPr>
              <w:t>119.1-ին հոդվածի 4-րդ մասից հանել «կամ տեխնիկական տեսանկյունից անհնարին է» բառերը՝ հետևյալ պատճառաբանությամբ.</w:t>
            </w:r>
          </w:p>
          <w:p w14:paraId="537FCBB1" w14:textId="77777777" w:rsidR="004D1D0A" w:rsidRPr="00211B57" w:rsidRDefault="004D1D0A" w:rsidP="00211B57">
            <w:pPr>
              <w:tabs>
                <w:tab w:val="left" w:pos="720"/>
              </w:tabs>
              <w:spacing w:line="360" w:lineRule="auto"/>
              <w:contextualSpacing/>
              <w:jc w:val="both"/>
              <w:rPr>
                <w:rFonts w:ascii="GHEA Grapalat" w:hAnsi="GHEA Grapalat"/>
                <w:bCs/>
              </w:rPr>
            </w:pPr>
            <w:r w:rsidRPr="00211B57">
              <w:rPr>
                <w:rFonts w:ascii="GHEA Grapalat" w:hAnsi="GHEA Grapalat"/>
                <w:bCs/>
              </w:rPr>
              <w:tab/>
              <w:t>Օբյեկտիվորեն անհնարին կարող է լինել համակարգի միջոցով գործողությունների կատարումը՝ պայմանավորված, օրինակ, ինտերնետ հասանելիության բացակայությամբ կամ համակարգի խափանմամբ: Սակայն, եթե սահմանվի համակարգի միջոցով գործողությունների կատարման անհնարինությունը տեխնիկական տեսանկյունից՝ ցանկացած բան կարող է լինել տեխնիկապես անհնար, և, արդյունքում, այսպես թե այնպես հնարավոր չի լինի որևէ գործողություն իրականացնել: Գտնում ենք, որ այս դրույթը կհանգեցնի նրան, որ համակարգը հետագայում չի զարգանա:</w:t>
            </w:r>
          </w:p>
          <w:p w14:paraId="68B6364A" w14:textId="70DADAA6" w:rsidR="00D2092E" w:rsidRDefault="00D2092E" w:rsidP="00211B57">
            <w:pPr>
              <w:tabs>
                <w:tab w:val="left" w:pos="720"/>
              </w:tabs>
              <w:spacing w:line="360" w:lineRule="auto"/>
              <w:contextualSpacing/>
              <w:jc w:val="both"/>
              <w:rPr>
                <w:rFonts w:ascii="GHEA Grapalat" w:hAnsi="GHEA Grapalat"/>
                <w:bCs/>
              </w:rPr>
            </w:pPr>
          </w:p>
          <w:p w14:paraId="314DB1CA" w14:textId="77777777" w:rsidR="004D1D0A" w:rsidRPr="00211B57" w:rsidRDefault="004D1D0A" w:rsidP="00211B57">
            <w:pPr>
              <w:pStyle w:val="ListParagraph"/>
              <w:numPr>
                <w:ilvl w:val="0"/>
                <w:numId w:val="17"/>
              </w:numPr>
              <w:tabs>
                <w:tab w:val="left" w:pos="990"/>
              </w:tabs>
              <w:spacing w:after="0" w:line="360" w:lineRule="auto"/>
              <w:ind w:left="0" w:firstLine="720"/>
              <w:jc w:val="both"/>
              <w:rPr>
                <w:rFonts w:ascii="GHEA Grapalat" w:eastAsiaTheme="minorEastAsia" w:hAnsi="GHEA Grapalat"/>
                <w:bCs/>
                <w:sz w:val="24"/>
                <w:szCs w:val="24"/>
                <w:lang w:val="hy-AM"/>
              </w:rPr>
            </w:pPr>
            <w:r w:rsidRPr="00211B57">
              <w:rPr>
                <w:rFonts w:ascii="GHEA Grapalat" w:eastAsiaTheme="minorEastAsia" w:hAnsi="GHEA Grapalat"/>
                <w:bCs/>
                <w:sz w:val="24"/>
                <w:szCs w:val="24"/>
                <w:lang w:val="hy-AM"/>
              </w:rPr>
              <w:lastRenderedPageBreak/>
              <w:t>119.2-րդ հոդվածի 1-ին մասի 1-ին կետը «պահպանման» բառից հետո լրացնել «և/» բառով:</w:t>
            </w:r>
          </w:p>
          <w:p w14:paraId="0CAA645C" w14:textId="77777777" w:rsidR="00D2092E" w:rsidRPr="00211B57" w:rsidRDefault="00D2092E" w:rsidP="00211B57">
            <w:pPr>
              <w:pStyle w:val="ListParagraph"/>
              <w:tabs>
                <w:tab w:val="left" w:pos="990"/>
              </w:tabs>
              <w:spacing w:after="0" w:line="360" w:lineRule="auto"/>
              <w:jc w:val="both"/>
              <w:rPr>
                <w:rFonts w:ascii="GHEA Grapalat" w:eastAsiaTheme="minorEastAsia" w:hAnsi="GHEA Grapalat"/>
                <w:bCs/>
                <w:sz w:val="24"/>
                <w:szCs w:val="24"/>
                <w:lang w:val="hy-AM"/>
              </w:rPr>
            </w:pPr>
          </w:p>
          <w:p w14:paraId="7FD8C5F4" w14:textId="77777777" w:rsidR="00D2092E" w:rsidRPr="00211B57" w:rsidRDefault="00D2092E" w:rsidP="00211B57">
            <w:pPr>
              <w:pStyle w:val="ListParagraph"/>
              <w:tabs>
                <w:tab w:val="left" w:pos="990"/>
              </w:tabs>
              <w:spacing w:after="0" w:line="360" w:lineRule="auto"/>
              <w:jc w:val="both"/>
              <w:rPr>
                <w:rFonts w:ascii="GHEA Grapalat" w:eastAsiaTheme="minorEastAsia" w:hAnsi="GHEA Grapalat"/>
                <w:bCs/>
                <w:sz w:val="24"/>
                <w:szCs w:val="24"/>
                <w:lang w:val="hy-AM"/>
              </w:rPr>
            </w:pPr>
          </w:p>
          <w:p w14:paraId="3A2F2C1C" w14:textId="77777777" w:rsidR="000A08FD" w:rsidRPr="00211B57" w:rsidRDefault="000A08FD" w:rsidP="00211B57">
            <w:pPr>
              <w:pStyle w:val="ListParagraph"/>
              <w:tabs>
                <w:tab w:val="left" w:pos="990"/>
              </w:tabs>
              <w:spacing w:after="0" w:line="360" w:lineRule="auto"/>
              <w:jc w:val="both"/>
              <w:rPr>
                <w:rFonts w:ascii="GHEA Grapalat" w:eastAsiaTheme="minorEastAsia" w:hAnsi="GHEA Grapalat"/>
                <w:bCs/>
                <w:sz w:val="24"/>
                <w:szCs w:val="24"/>
                <w:lang w:val="hy-AM"/>
              </w:rPr>
            </w:pPr>
          </w:p>
          <w:p w14:paraId="3EBBFB6C" w14:textId="77777777" w:rsidR="000A08FD" w:rsidRPr="00211B57" w:rsidRDefault="000A08FD" w:rsidP="00211B57">
            <w:pPr>
              <w:pStyle w:val="ListParagraph"/>
              <w:tabs>
                <w:tab w:val="left" w:pos="990"/>
              </w:tabs>
              <w:spacing w:after="0" w:line="360" w:lineRule="auto"/>
              <w:jc w:val="both"/>
              <w:rPr>
                <w:rFonts w:ascii="GHEA Grapalat" w:eastAsiaTheme="minorEastAsia" w:hAnsi="GHEA Grapalat"/>
                <w:bCs/>
                <w:sz w:val="24"/>
                <w:szCs w:val="24"/>
                <w:lang w:val="hy-AM"/>
              </w:rPr>
            </w:pPr>
          </w:p>
          <w:p w14:paraId="4CA9427D" w14:textId="77777777" w:rsidR="00E82852" w:rsidRPr="00211B57" w:rsidRDefault="00E82852" w:rsidP="00211B57">
            <w:pPr>
              <w:tabs>
                <w:tab w:val="left" w:pos="990"/>
              </w:tabs>
              <w:spacing w:line="360" w:lineRule="auto"/>
              <w:jc w:val="both"/>
              <w:rPr>
                <w:rFonts w:ascii="GHEA Grapalat" w:eastAsiaTheme="minorEastAsia" w:hAnsi="GHEA Grapalat"/>
                <w:bCs/>
              </w:rPr>
            </w:pPr>
          </w:p>
          <w:p w14:paraId="1468909A" w14:textId="564E2372" w:rsidR="004D1D0A" w:rsidRPr="00211B57" w:rsidRDefault="004D1D0A" w:rsidP="00211B57">
            <w:pPr>
              <w:pStyle w:val="ListParagraph"/>
              <w:numPr>
                <w:ilvl w:val="0"/>
                <w:numId w:val="17"/>
              </w:numPr>
              <w:tabs>
                <w:tab w:val="left" w:pos="990"/>
              </w:tabs>
              <w:spacing w:after="0" w:line="360" w:lineRule="auto"/>
              <w:ind w:left="0" w:firstLine="720"/>
              <w:jc w:val="both"/>
              <w:rPr>
                <w:rFonts w:ascii="GHEA Grapalat" w:eastAsiaTheme="minorEastAsia" w:hAnsi="GHEA Grapalat"/>
                <w:bCs/>
                <w:sz w:val="24"/>
                <w:szCs w:val="24"/>
                <w:lang w:val="hy-AM"/>
              </w:rPr>
            </w:pPr>
            <w:r w:rsidRPr="00211B57">
              <w:rPr>
                <w:rFonts w:ascii="GHEA Grapalat" w:eastAsiaTheme="minorEastAsia" w:hAnsi="GHEA Grapalat"/>
                <w:bCs/>
                <w:sz w:val="24"/>
                <w:szCs w:val="24"/>
                <w:lang w:val="hy-AM"/>
              </w:rPr>
              <w:t>Դատական գործի՝ միաժամանակ և՛ էլեկտրոնային, և՛ նյութական վարումը անհրաժեշտ է բացառել: Եթե գործը էլեկտրոնային է, ապա անհրաժեշտ է բացառել դրա՝ թղթային եղանակով պահելու պահանջը, քանի որ այն հանգեցնում է ոչ միայն միևնույն գործին առնչվող նյութերի համակարգման ու պահպանման խնդրին, այլև փաստացի դատարաններում աշխատանքի ծանրաբեռնվածության երկրաչափական աճի: Առաջարկում ենք սահմանել, որ այն գործերը որոնք սկսել են էլեկտրոնային եղանակով, պետք է վարվեն համակարգում, իսկ թղթային ստացված գործերը պետք է թվայնացվեն ու ներմուծվեն համակարգ՝ ներքին շրջանառության համար:</w:t>
            </w:r>
          </w:p>
          <w:p w14:paraId="0A801999" w14:textId="77777777" w:rsidR="004D1D0A" w:rsidRPr="00211B57" w:rsidRDefault="004D1D0A" w:rsidP="00211B57">
            <w:pPr>
              <w:tabs>
                <w:tab w:val="left" w:pos="990"/>
              </w:tabs>
              <w:spacing w:line="360" w:lineRule="auto"/>
              <w:ind w:firstLine="720"/>
              <w:contextualSpacing/>
              <w:jc w:val="both"/>
              <w:rPr>
                <w:rFonts w:ascii="GHEA Grapalat" w:hAnsi="GHEA Grapalat"/>
                <w:bCs/>
              </w:rPr>
            </w:pPr>
            <w:r w:rsidRPr="00211B57">
              <w:rPr>
                <w:rFonts w:ascii="GHEA Grapalat" w:hAnsi="GHEA Grapalat"/>
                <w:bCs/>
              </w:rPr>
              <w:lastRenderedPageBreak/>
              <w:t>Ուստի, առաջարկում ենք կատարել համապատասխան փոփոխությունները 119.3-րդ հոդվածի 1-ին, 3-րդ մասերում, ինչպես նաև ամբողջ տեքստում:</w:t>
            </w:r>
          </w:p>
          <w:p w14:paraId="6F62B827" w14:textId="77777777" w:rsidR="004D1D0A" w:rsidRPr="00211B57" w:rsidRDefault="004D1D0A" w:rsidP="00211B57">
            <w:pPr>
              <w:tabs>
                <w:tab w:val="left" w:pos="990"/>
              </w:tabs>
              <w:spacing w:line="360" w:lineRule="auto"/>
              <w:ind w:firstLine="720"/>
              <w:contextualSpacing/>
              <w:jc w:val="both"/>
              <w:rPr>
                <w:rFonts w:ascii="GHEA Grapalat" w:hAnsi="GHEA Grapalat"/>
                <w:bCs/>
              </w:rPr>
            </w:pPr>
            <w:r w:rsidRPr="00211B57">
              <w:rPr>
                <w:rFonts w:ascii="GHEA Grapalat" w:hAnsi="GHEA Grapalat"/>
                <w:bCs/>
              </w:rPr>
              <w:t>119.3-րդ հոդվածի 3-րդ մասի դրույթի հետ կապված հայտնում ենք նաև, որ էլեկտրոնային ստորագրության առկայության դեպքում էլեկտրոնային նյութերի տպումը հանգեցնում է փաստաթղթի իրավական ուժը կորցնելուն:</w:t>
            </w:r>
          </w:p>
          <w:p w14:paraId="393FAB80" w14:textId="77777777" w:rsidR="004D1D0A" w:rsidRPr="00211B57" w:rsidRDefault="004D1D0A" w:rsidP="00211B57">
            <w:pPr>
              <w:tabs>
                <w:tab w:val="left" w:pos="990"/>
              </w:tabs>
              <w:spacing w:line="360" w:lineRule="auto"/>
              <w:ind w:firstLine="720"/>
              <w:contextualSpacing/>
              <w:jc w:val="both"/>
              <w:rPr>
                <w:rFonts w:ascii="GHEA Grapalat" w:hAnsi="GHEA Grapalat"/>
                <w:bCs/>
              </w:rPr>
            </w:pPr>
            <w:r w:rsidRPr="00211B57">
              <w:rPr>
                <w:rFonts w:ascii="GHEA Grapalat" w:hAnsi="GHEA Grapalat"/>
                <w:bCs/>
              </w:rPr>
              <w:t>Բացի դա, 119.3-րդ հոդվածի համադրությունը 119.6-րդ հոդվածի 7-րդ, 8-րդ և 9-րդ մասերի հետ ենթադրում է, որ բոլոր ստացված նյութերը դատարանները պետք է տպեն, ինչը բացասաբար է անդրադառնում աշխատանքի արդյունավետության վրա:</w:t>
            </w:r>
          </w:p>
          <w:p w14:paraId="5AA326BD" w14:textId="77777777" w:rsidR="00DD5F0B" w:rsidRPr="00211B57" w:rsidRDefault="00DD5F0B" w:rsidP="00211B57">
            <w:pPr>
              <w:tabs>
                <w:tab w:val="left" w:pos="990"/>
              </w:tabs>
              <w:spacing w:line="360" w:lineRule="auto"/>
              <w:ind w:firstLine="720"/>
              <w:contextualSpacing/>
              <w:jc w:val="both"/>
              <w:rPr>
                <w:rFonts w:ascii="GHEA Grapalat" w:hAnsi="GHEA Grapalat"/>
                <w:bCs/>
              </w:rPr>
            </w:pPr>
          </w:p>
          <w:p w14:paraId="40120750" w14:textId="77777777" w:rsidR="004D1D0A" w:rsidRPr="00211B57" w:rsidRDefault="004D1D0A" w:rsidP="00211B57">
            <w:pPr>
              <w:pStyle w:val="ListParagraph"/>
              <w:numPr>
                <w:ilvl w:val="0"/>
                <w:numId w:val="17"/>
              </w:numPr>
              <w:tabs>
                <w:tab w:val="left" w:pos="990"/>
              </w:tabs>
              <w:spacing w:after="0" w:line="360" w:lineRule="auto"/>
              <w:ind w:left="0" w:firstLine="720"/>
              <w:jc w:val="both"/>
              <w:rPr>
                <w:rFonts w:ascii="GHEA Grapalat" w:eastAsiaTheme="minorEastAsia" w:hAnsi="GHEA Grapalat"/>
                <w:bCs/>
                <w:sz w:val="24"/>
                <w:szCs w:val="24"/>
              </w:rPr>
            </w:pPr>
            <w:r w:rsidRPr="00211B57">
              <w:rPr>
                <w:rFonts w:ascii="GHEA Grapalat" w:eastAsiaTheme="minorEastAsia" w:hAnsi="GHEA Grapalat"/>
                <w:bCs/>
                <w:sz w:val="24"/>
                <w:szCs w:val="24"/>
                <w:lang w:val="hy-AM"/>
              </w:rPr>
              <w:t>119.6-րդ հոդվածի 2-րդ մասը «դրանց սկանավորված տարբերակները վերբեռնելու եղանակով։</w:t>
            </w:r>
            <w:r w:rsidRPr="00211B57">
              <w:rPr>
                <w:rFonts w:ascii="GHEA Grapalat" w:eastAsiaTheme="minorEastAsia" w:hAnsi="GHEA Grapalat"/>
                <w:bCs/>
                <w:sz w:val="24"/>
                <w:szCs w:val="24"/>
              </w:rPr>
              <w:t xml:space="preserve">» </w:t>
            </w:r>
            <w:proofErr w:type="spellStart"/>
            <w:r w:rsidRPr="00211B57">
              <w:rPr>
                <w:rFonts w:ascii="GHEA Grapalat" w:eastAsiaTheme="minorEastAsia" w:hAnsi="GHEA Grapalat"/>
                <w:bCs/>
                <w:sz w:val="24"/>
                <w:szCs w:val="24"/>
              </w:rPr>
              <w:t>բառ</w:t>
            </w:r>
            <w:r w:rsidRPr="00211B57">
              <w:rPr>
                <w:rFonts w:ascii="GHEA Grapalat" w:eastAsiaTheme="minorEastAsia" w:hAnsi="GHEA Grapalat"/>
                <w:bCs/>
                <w:sz w:val="24"/>
                <w:szCs w:val="24"/>
                <w:lang w:val="ru-RU"/>
              </w:rPr>
              <w:t>եր</w:t>
            </w:r>
            <w:r w:rsidRPr="00211B57">
              <w:rPr>
                <w:rFonts w:ascii="GHEA Grapalat" w:eastAsiaTheme="minorEastAsia" w:hAnsi="GHEA Grapalat"/>
                <w:bCs/>
                <w:sz w:val="24"/>
                <w:szCs w:val="24"/>
              </w:rPr>
              <w:t>ից</w:t>
            </w:r>
            <w:proofErr w:type="spellEnd"/>
            <w:r w:rsidRPr="00211B57">
              <w:rPr>
                <w:rFonts w:ascii="GHEA Grapalat" w:eastAsiaTheme="minorEastAsia" w:hAnsi="GHEA Grapalat"/>
                <w:bCs/>
                <w:sz w:val="24"/>
                <w:szCs w:val="24"/>
              </w:rPr>
              <w:t xml:space="preserve"> </w:t>
            </w:r>
            <w:proofErr w:type="spellStart"/>
            <w:r w:rsidRPr="00211B57">
              <w:rPr>
                <w:rFonts w:ascii="GHEA Grapalat" w:eastAsiaTheme="minorEastAsia" w:hAnsi="GHEA Grapalat"/>
                <w:bCs/>
                <w:sz w:val="24"/>
                <w:szCs w:val="24"/>
              </w:rPr>
              <w:t>հետո</w:t>
            </w:r>
            <w:proofErr w:type="spellEnd"/>
            <w:r w:rsidRPr="00211B57">
              <w:rPr>
                <w:rFonts w:ascii="GHEA Grapalat" w:eastAsiaTheme="minorEastAsia" w:hAnsi="GHEA Grapalat"/>
                <w:bCs/>
                <w:sz w:val="24"/>
                <w:szCs w:val="24"/>
              </w:rPr>
              <w:t xml:space="preserve"> </w:t>
            </w:r>
            <w:proofErr w:type="spellStart"/>
            <w:r w:rsidRPr="00211B57">
              <w:rPr>
                <w:rFonts w:ascii="GHEA Grapalat" w:eastAsiaTheme="minorEastAsia" w:hAnsi="GHEA Grapalat"/>
                <w:bCs/>
                <w:sz w:val="24"/>
                <w:szCs w:val="24"/>
              </w:rPr>
              <w:t>լրացնել</w:t>
            </w:r>
            <w:proofErr w:type="spellEnd"/>
            <w:r w:rsidRPr="00211B57">
              <w:rPr>
                <w:rFonts w:ascii="GHEA Grapalat" w:eastAsiaTheme="minorEastAsia" w:hAnsi="GHEA Grapalat"/>
                <w:bCs/>
                <w:sz w:val="24"/>
                <w:szCs w:val="24"/>
              </w:rPr>
              <w:t xml:space="preserve"> </w:t>
            </w:r>
            <w:r w:rsidRPr="00211B57">
              <w:rPr>
                <w:rFonts w:ascii="GHEA Grapalat" w:eastAsiaTheme="minorEastAsia" w:hAnsi="GHEA Grapalat"/>
                <w:bCs/>
                <w:sz w:val="24"/>
                <w:szCs w:val="24"/>
                <w:lang w:val="ru-RU"/>
              </w:rPr>
              <w:t>հետևյալ բովանդակությամբ նոր նախադասությամբ.</w:t>
            </w:r>
          </w:p>
          <w:p w14:paraId="0EAF5C0F" w14:textId="77777777" w:rsidR="004D1D0A" w:rsidRPr="00211B57" w:rsidRDefault="004D1D0A" w:rsidP="00211B57">
            <w:pPr>
              <w:tabs>
                <w:tab w:val="left" w:pos="990"/>
              </w:tabs>
              <w:spacing w:line="360" w:lineRule="auto"/>
              <w:ind w:firstLine="720"/>
              <w:contextualSpacing/>
              <w:jc w:val="both"/>
              <w:rPr>
                <w:rFonts w:ascii="GHEA Grapalat" w:hAnsi="GHEA Grapalat"/>
                <w:bCs/>
              </w:rPr>
            </w:pPr>
            <w:r w:rsidRPr="00211B57">
              <w:rPr>
                <w:rFonts w:ascii="GHEA Grapalat" w:hAnsi="GHEA Grapalat"/>
                <w:bCs/>
              </w:rPr>
              <w:t>«Այն դեպքում, երբ դատավարական փաստաթղթին կից ներկայացվող փաստաթուղթը էլեկտրոնային է, ապա այն վերբեռնվում է առանց սկանավորման:»:</w:t>
            </w:r>
          </w:p>
          <w:p w14:paraId="786B76AD" w14:textId="77777777" w:rsidR="00D2092E" w:rsidRPr="00211B57" w:rsidRDefault="00D2092E" w:rsidP="00211B57">
            <w:pPr>
              <w:tabs>
                <w:tab w:val="left" w:pos="990"/>
              </w:tabs>
              <w:spacing w:line="360" w:lineRule="auto"/>
              <w:ind w:firstLine="720"/>
              <w:contextualSpacing/>
              <w:jc w:val="both"/>
              <w:rPr>
                <w:rFonts w:ascii="GHEA Grapalat" w:hAnsi="GHEA Grapalat"/>
                <w:bCs/>
              </w:rPr>
            </w:pPr>
          </w:p>
          <w:p w14:paraId="4DB4B2C6" w14:textId="77777777" w:rsidR="004D1D0A" w:rsidRPr="00211B57" w:rsidRDefault="004D1D0A" w:rsidP="00211B57">
            <w:pPr>
              <w:pStyle w:val="ListParagraph"/>
              <w:numPr>
                <w:ilvl w:val="0"/>
                <w:numId w:val="17"/>
              </w:numPr>
              <w:tabs>
                <w:tab w:val="left" w:pos="990"/>
              </w:tabs>
              <w:spacing w:after="0" w:line="360" w:lineRule="auto"/>
              <w:ind w:left="0" w:firstLine="720"/>
              <w:jc w:val="both"/>
              <w:rPr>
                <w:rFonts w:ascii="GHEA Grapalat" w:eastAsiaTheme="minorEastAsia" w:hAnsi="GHEA Grapalat"/>
                <w:bCs/>
                <w:sz w:val="24"/>
                <w:szCs w:val="24"/>
                <w:lang w:val="hy-AM"/>
              </w:rPr>
            </w:pPr>
            <w:r w:rsidRPr="00211B57">
              <w:rPr>
                <w:rFonts w:ascii="GHEA Grapalat" w:eastAsiaTheme="minorEastAsia" w:hAnsi="GHEA Grapalat"/>
                <w:bCs/>
                <w:sz w:val="24"/>
                <w:szCs w:val="24"/>
                <w:lang w:val="hy-AM"/>
              </w:rPr>
              <w:lastRenderedPageBreak/>
              <w:t>Հաշվի առնելով «Ինտերնետով հրապարակային և անհատական ծանուցման մասին» ՀՀ օրենքում փոփոխություններ կատարելու մասին ՀՀ արդարադատության նախարարության նախաձեռնությունը՝ առաջարկում ենք ծանուցման վերաբերյալ համապատասխան իրավակարգավորումներ նախատեսել նաև Նախագծի 119</w:t>
            </w:r>
            <w:r w:rsidR="005C2715">
              <w:rPr>
                <w:rFonts w:eastAsia="MS Mincho" w:cs="MS Mincho"/>
                <w:bCs/>
                <w:sz w:val="24"/>
                <w:szCs w:val="24"/>
                <w:lang w:val="hy-AM"/>
              </w:rPr>
              <w:t>.</w:t>
            </w:r>
            <w:r w:rsidRPr="00211B57">
              <w:rPr>
                <w:rFonts w:ascii="GHEA Grapalat" w:eastAsiaTheme="minorEastAsia" w:hAnsi="GHEA Grapalat"/>
                <w:bCs/>
                <w:sz w:val="24"/>
                <w:szCs w:val="24"/>
                <w:lang w:val="hy-AM"/>
              </w:rPr>
              <w:t>8-րդ հոդվածում։</w:t>
            </w:r>
          </w:p>
          <w:p w14:paraId="01486E61" w14:textId="77777777" w:rsidR="00FA715B" w:rsidRPr="00211B57" w:rsidRDefault="00FA715B" w:rsidP="00211B57">
            <w:pPr>
              <w:pStyle w:val="ListParagraph"/>
              <w:tabs>
                <w:tab w:val="left" w:pos="990"/>
              </w:tabs>
              <w:spacing w:after="0" w:line="360" w:lineRule="auto"/>
              <w:jc w:val="both"/>
              <w:rPr>
                <w:rFonts w:ascii="GHEA Grapalat" w:eastAsiaTheme="minorEastAsia" w:hAnsi="GHEA Grapalat"/>
                <w:bCs/>
                <w:sz w:val="24"/>
                <w:szCs w:val="24"/>
                <w:lang w:val="hy-AM"/>
              </w:rPr>
            </w:pPr>
          </w:p>
          <w:p w14:paraId="52BF430C" w14:textId="77777777" w:rsidR="004D1D0A" w:rsidRPr="00211B57" w:rsidRDefault="004D1D0A" w:rsidP="00211B57">
            <w:pPr>
              <w:pStyle w:val="ListParagraph"/>
              <w:numPr>
                <w:ilvl w:val="0"/>
                <w:numId w:val="17"/>
              </w:numPr>
              <w:tabs>
                <w:tab w:val="left" w:pos="990"/>
              </w:tabs>
              <w:spacing w:after="0" w:line="360" w:lineRule="auto"/>
              <w:ind w:left="0" w:firstLine="720"/>
              <w:jc w:val="both"/>
              <w:rPr>
                <w:rFonts w:ascii="GHEA Grapalat" w:eastAsiaTheme="minorEastAsia" w:hAnsi="GHEA Grapalat"/>
                <w:bCs/>
                <w:sz w:val="24"/>
                <w:szCs w:val="24"/>
                <w:lang w:val="hy-AM"/>
              </w:rPr>
            </w:pPr>
            <w:r w:rsidRPr="00211B57">
              <w:rPr>
                <w:rFonts w:ascii="GHEA Grapalat" w:eastAsiaTheme="minorEastAsia" w:hAnsi="GHEA Grapalat"/>
                <w:bCs/>
                <w:sz w:val="24"/>
                <w:szCs w:val="24"/>
                <w:lang w:val="hy-AM"/>
              </w:rPr>
              <w:t>119.9-րդ հոդվածի 2-րդ, 3-րդ և 4-րդ մասերում ևս հղում տալ «Էլեկտրոնային փաստաթղթի և էլեկտրոնային թվային ստորագրության մասին» ՀՀ օրենքին, քանի որ մեկից ավելի անձանց կողմից, ինչպես նաև համակարգով ստորագրելիս նույնպես պահպանվում են նշված օրենքի պահանջները:</w:t>
            </w:r>
          </w:p>
          <w:p w14:paraId="0E7C0BF7" w14:textId="77777777" w:rsidR="00C05205" w:rsidRPr="00211B57" w:rsidRDefault="00C05205" w:rsidP="00211B57">
            <w:pPr>
              <w:pStyle w:val="ListParagraph"/>
              <w:tabs>
                <w:tab w:val="left" w:pos="990"/>
              </w:tabs>
              <w:spacing w:after="0" w:line="360" w:lineRule="auto"/>
              <w:jc w:val="both"/>
              <w:rPr>
                <w:rFonts w:ascii="GHEA Grapalat" w:eastAsiaTheme="minorEastAsia" w:hAnsi="GHEA Grapalat"/>
                <w:bCs/>
                <w:sz w:val="24"/>
                <w:szCs w:val="24"/>
                <w:highlight w:val="yellow"/>
                <w:lang w:val="hy-AM"/>
              </w:rPr>
            </w:pPr>
          </w:p>
          <w:p w14:paraId="47E3B130" w14:textId="77777777" w:rsidR="00FA715B" w:rsidRPr="00211B57" w:rsidRDefault="00FA715B" w:rsidP="00211B57">
            <w:pPr>
              <w:pStyle w:val="ListParagraph"/>
              <w:tabs>
                <w:tab w:val="left" w:pos="990"/>
              </w:tabs>
              <w:spacing w:after="0" w:line="360" w:lineRule="auto"/>
              <w:jc w:val="both"/>
              <w:rPr>
                <w:rFonts w:ascii="GHEA Grapalat" w:eastAsiaTheme="minorEastAsia" w:hAnsi="GHEA Grapalat"/>
                <w:bCs/>
                <w:sz w:val="24"/>
                <w:szCs w:val="24"/>
                <w:highlight w:val="yellow"/>
                <w:lang w:val="hy-AM"/>
              </w:rPr>
            </w:pPr>
          </w:p>
          <w:p w14:paraId="05114998" w14:textId="77777777" w:rsidR="004D1D0A" w:rsidRPr="00211B57" w:rsidRDefault="004D1D0A" w:rsidP="00211B57">
            <w:pPr>
              <w:pStyle w:val="ListParagraph"/>
              <w:numPr>
                <w:ilvl w:val="0"/>
                <w:numId w:val="17"/>
              </w:numPr>
              <w:tabs>
                <w:tab w:val="left" w:pos="990"/>
              </w:tabs>
              <w:spacing w:after="0" w:line="360" w:lineRule="auto"/>
              <w:ind w:left="0" w:firstLine="720"/>
              <w:jc w:val="both"/>
              <w:rPr>
                <w:rFonts w:ascii="GHEA Grapalat" w:eastAsiaTheme="minorEastAsia" w:hAnsi="GHEA Grapalat"/>
                <w:bCs/>
                <w:sz w:val="24"/>
                <w:szCs w:val="24"/>
                <w:lang w:val="hy-AM"/>
              </w:rPr>
            </w:pPr>
            <w:r w:rsidRPr="00211B57">
              <w:rPr>
                <w:rFonts w:ascii="GHEA Grapalat" w:eastAsiaTheme="minorEastAsia" w:hAnsi="GHEA Grapalat"/>
                <w:bCs/>
                <w:sz w:val="24"/>
                <w:szCs w:val="24"/>
                <w:lang w:val="hy-AM"/>
              </w:rPr>
              <w:t xml:space="preserve">119.10-րդ հոդվածի 4-րդ մասը փոփոխել՝ չսահմանափակելով համակարգի միջոցով միջնորդություն ներկայացնելու հնարավորությունը: Առաջարկում ենք նախատեսել միջնորդությունը էլեկտրոնային համակարգի </w:t>
            </w:r>
            <w:r w:rsidRPr="00211B57">
              <w:rPr>
                <w:rFonts w:ascii="GHEA Grapalat" w:eastAsiaTheme="minorEastAsia" w:hAnsi="GHEA Grapalat"/>
                <w:bCs/>
                <w:sz w:val="24"/>
                <w:szCs w:val="24"/>
                <w:lang w:val="hy-AM"/>
              </w:rPr>
              <w:lastRenderedPageBreak/>
              <w:t>միջոցով, իսկ իրեղեն ապացույցն՝ առանձին ներկայացնելու իրավակարգավորում:</w:t>
            </w:r>
          </w:p>
          <w:p w14:paraId="70AF350C" w14:textId="77777777" w:rsidR="00240A8C" w:rsidRPr="00211B57" w:rsidRDefault="00240A8C" w:rsidP="00211B57">
            <w:pPr>
              <w:tabs>
                <w:tab w:val="left" w:pos="990"/>
              </w:tabs>
              <w:spacing w:line="360" w:lineRule="auto"/>
              <w:jc w:val="both"/>
              <w:rPr>
                <w:rFonts w:ascii="GHEA Grapalat" w:eastAsiaTheme="minorEastAsia" w:hAnsi="GHEA Grapalat"/>
                <w:bCs/>
              </w:rPr>
            </w:pPr>
          </w:p>
          <w:p w14:paraId="6068BAA1" w14:textId="77777777" w:rsidR="004D1D0A" w:rsidRPr="001E3997" w:rsidRDefault="001E3997" w:rsidP="001E3997">
            <w:pPr>
              <w:tabs>
                <w:tab w:val="left" w:pos="990"/>
              </w:tabs>
              <w:spacing w:line="360" w:lineRule="auto"/>
              <w:jc w:val="both"/>
              <w:rPr>
                <w:rFonts w:ascii="GHEA Grapalat" w:eastAsiaTheme="minorEastAsia" w:hAnsi="GHEA Grapalat"/>
                <w:bCs/>
              </w:rPr>
            </w:pPr>
            <w:r w:rsidRPr="001E3997">
              <w:rPr>
                <w:rFonts w:ascii="GHEA Grapalat" w:eastAsiaTheme="minorEastAsia" w:hAnsi="GHEA Grapalat"/>
                <w:bCs/>
              </w:rPr>
              <w:t xml:space="preserve">9. </w:t>
            </w:r>
            <w:r w:rsidR="004D1D0A" w:rsidRPr="001E3997">
              <w:rPr>
                <w:rFonts w:ascii="GHEA Grapalat" w:eastAsiaTheme="minorEastAsia" w:hAnsi="GHEA Grapalat"/>
                <w:bCs/>
              </w:rPr>
              <w:t>119.12-րդ հոդվածի 1-ին մասի 1-ին կետը «ներկայացվել է» բառից առաջ լրացնել «Համակարգի միջոցով» բառերով:</w:t>
            </w:r>
          </w:p>
          <w:p w14:paraId="2CCCA521" w14:textId="77777777" w:rsidR="00C05205" w:rsidRPr="00211B57" w:rsidRDefault="00C05205" w:rsidP="00211B57">
            <w:pPr>
              <w:pStyle w:val="ListParagraph"/>
              <w:tabs>
                <w:tab w:val="left" w:pos="990"/>
              </w:tabs>
              <w:spacing w:after="0" w:line="360" w:lineRule="auto"/>
              <w:jc w:val="both"/>
              <w:rPr>
                <w:rFonts w:ascii="GHEA Grapalat" w:eastAsiaTheme="minorEastAsia" w:hAnsi="GHEA Grapalat"/>
                <w:bCs/>
                <w:sz w:val="24"/>
                <w:szCs w:val="24"/>
                <w:lang w:val="hy-AM"/>
              </w:rPr>
            </w:pPr>
          </w:p>
          <w:p w14:paraId="263F227E" w14:textId="77777777" w:rsidR="004D1D0A" w:rsidRPr="001E3997" w:rsidRDefault="001E3997" w:rsidP="005C2715">
            <w:pPr>
              <w:tabs>
                <w:tab w:val="left" w:pos="990"/>
              </w:tabs>
              <w:spacing w:line="360" w:lineRule="auto"/>
              <w:jc w:val="both"/>
              <w:rPr>
                <w:rFonts w:ascii="GHEA Grapalat" w:eastAsiaTheme="minorEastAsia" w:hAnsi="GHEA Grapalat"/>
                <w:bCs/>
              </w:rPr>
            </w:pPr>
            <w:r w:rsidRPr="001E3997">
              <w:rPr>
                <w:rFonts w:ascii="GHEA Grapalat" w:eastAsiaTheme="minorEastAsia" w:hAnsi="GHEA Grapalat"/>
                <w:bCs/>
              </w:rPr>
              <w:t xml:space="preserve">10. </w:t>
            </w:r>
            <w:r w:rsidR="004D1D0A" w:rsidRPr="001E3997">
              <w:rPr>
                <w:rFonts w:ascii="GHEA Grapalat" w:eastAsiaTheme="minorEastAsia" w:hAnsi="GHEA Grapalat"/>
                <w:bCs/>
              </w:rPr>
              <w:t>Տարընթերցումից խուսափելու նպատակով 119.13-րդ</w:t>
            </w:r>
            <w:r w:rsidR="005C2715">
              <w:rPr>
                <w:rFonts w:ascii="GHEA Grapalat" w:eastAsiaTheme="minorEastAsia" w:hAnsi="GHEA Grapalat"/>
                <w:bCs/>
              </w:rPr>
              <w:t xml:space="preserve"> </w:t>
            </w:r>
            <w:r w:rsidR="004D1D0A" w:rsidRPr="001E3997">
              <w:rPr>
                <w:rFonts w:ascii="GHEA Grapalat" w:eastAsiaTheme="minorEastAsia" w:hAnsi="GHEA Grapalat"/>
                <w:bCs/>
              </w:rPr>
              <w:t xml:space="preserve">հոդվածի 1-ին մասը շարադրել հետևյալ խմբագրությամբ. </w:t>
            </w:r>
          </w:p>
          <w:p w14:paraId="5F1AF0AC" w14:textId="77777777" w:rsidR="004D1D0A" w:rsidRPr="00211B57" w:rsidRDefault="004D1D0A" w:rsidP="005C2715">
            <w:pPr>
              <w:tabs>
                <w:tab w:val="left" w:pos="990"/>
              </w:tabs>
              <w:spacing w:line="360" w:lineRule="auto"/>
              <w:contextualSpacing/>
              <w:jc w:val="both"/>
              <w:rPr>
                <w:rFonts w:ascii="GHEA Grapalat" w:hAnsi="GHEA Grapalat"/>
                <w:bCs/>
              </w:rPr>
            </w:pPr>
            <w:r w:rsidRPr="00211B57">
              <w:rPr>
                <w:rFonts w:ascii="GHEA Grapalat" w:hAnsi="GHEA Grapalat"/>
                <w:bCs/>
              </w:rPr>
              <w:t>«1. Համակարգում առկա էլեկտրոնային գործի նյութերը (ներառյալ՝ դրանում կա</w:t>
            </w:r>
            <w:r w:rsidRPr="00211B57">
              <w:rPr>
                <w:rFonts w:ascii="GHEA Grapalat" w:hAnsi="GHEA Grapalat"/>
                <w:bCs/>
              </w:rPr>
              <w:softHyphen/>
              <w:t>տարված փոփոխությունները և ավելացումները) ամբողջ ծավալով պետք է հասանելի լինեն ոչ միայն գործը քննող դատավորին և նրա աշխատակազմին, այլև գոր</w:t>
            </w:r>
            <w:r w:rsidRPr="00211B57">
              <w:rPr>
                <w:rFonts w:ascii="GHEA Grapalat" w:hAnsi="GHEA Grapalat"/>
                <w:bCs/>
              </w:rPr>
              <w:softHyphen/>
              <w:t>ծին մասնակցող ան</w:t>
            </w:r>
            <w:r w:rsidRPr="00211B57">
              <w:rPr>
                <w:rFonts w:ascii="GHEA Grapalat" w:hAnsi="GHEA Grapalat"/>
                <w:bCs/>
              </w:rPr>
              <w:softHyphen/>
              <w:t>ձանց և նրանց ներկայացուցիչներին»:</w:t>
            </w:r>
          </w:p>
          <w:p w14:paraId="278FD977" w14:textId="77777777" w:rsidR="00C05205" w:rsidRPr="00211B57" w:rsidRDefault="00C05205" w:rsidP="00211B57">
            <w:pPr>
              <w:tabs>
                <w:tab w:val="left" w:pos="990"/>
              </w:tabs>
              <w:spacing w:line="360" w:lineRule="auto"/>
              <w:ind w:firstLine="720"/>
              <w:contextualSpacing/>
              <w:jc w:val="both"/>
              <w:rPr>
                <w:rFonts w:ascii="GHEA Grapalat" w:hAnsi="GHEA Grapalat"/>
                <w:bCs/>
              </w:rPr>
            </w:pPr>
          </w:p>
          <w:p w14:paraId="5496820C" w14:textId="77777777" w:rsidR="004D1D0A" w:rsidRPr="001E3997" w:rsidRDefault="004D1D0A" w:rsidP="001E3997">
            <w:pPr>
              <w:spacing w:line="360" w:lineRule="auto"/>
              <w:jc w:val="both"/>
              <w:rPr>
                <w:rFonts w:ascii="GHEA Grapalat" w:eastAsiaTheme="minorEastAsia" w:hAnsi="GHEA Grapalat"/>
                <w:bCs/>
              </w:rPr>
            </w:pPr>
            <w:r w:rsidRPr="001E3997">
              <w:rPr>
                <w:rFonts w:ascii="GHEA Grapalat" w:eastAsiaTheme="minorEastAsia" w:hAnsi="GHEA Grapalat"/>
                <w:bCs/>
              </w:rPr>
              <w:t>11</w:t>
            </w:r>
            <w:r w:rsidR="001E3997" w:rsidRPr="001E3997">
              <w:rPr>
                <w:rFonts w:ascii="GHEA Grapalat" w:eastAsiaTheme="minorEastAsia" w:hAnsi="GHEA Grapalat"/>
                <w:bCs/>
              </w:rPr>
              <w:t xml:space="preserve">. </w:t>
            </w:r>
            <w:r w:rsidRPr="001E3997">
              <w:rPr>
                <w:rFonts w:ascii="GHEA Grapalat" w:eastAsiaTheme="minorEastAsia" w:hAnsi="GHEA Grapalat"/>
                <w:bCs/>
              </w:rPr>
              <w:t>9.14-րդ հոդվածը լրացնել հետևյալ բովանդակությամբ՝ նոր 4-րդ մասով.</w:t>
            </w:r>
          </w:p>
          <w:p w14:paraId="2D07DBB4" w14:textId="77777777" w:rsidR="004D1D0A" w:rsidRPr="00211B57" w:rsidRDefault="004D1D0A" w:rsidP="004F4D31">
            <w:pPr>
              <w:tabs>
                <w:tab w:val="left" w:pos="990"/>
              </w:tabs>
              <w:spacing w:line="360" w:lineRule="auto"/>
              <w:contextualSpacing/>
              <w:jc w:val="both"/>
              <w:rPr>
                <w:rFonts w:ascii="GHEA Grapalat" w:hAnsi="GHEA Grapalat"/>
                <w:bCs/>
              </w:rPr>
            </w:pPr>
            <w:r w:rsidRPr="00211B57">
              <w:rPr>
                <w:rFonts w:ascii="GHEA Grapalat" w:hAnsi="GHEA Grapalat"/>
                <w:bCs/>
              </w:rPr>
              <w:t xml:space="preserve">«4. Համակարգի և էլեկտրոնային տեղեկատվական այլ համակարգերի միջև տվյալների փոխանցումն իրականացվում է ՀՀ կառավարության 2015թ. օգոստոսի 31-ի N 1093-Ն և 2019թ. </w:t>
            </w:r>
            <w:r w:rsidRPr="00211B57">
              <w:rPr>
                <w:rFonts w:ascii="GHEA Grapalat" w:hAnsi="GHEA Grapalat"/>
                <w:bCs/>
              </w:rPr>
              <w:lastRenderedPageBreak/>
              <w:t>դեկտեմբերի 19-ի N 1849-Ն որոշումներով սահմանված կարգին համապատասխան:»:</w:t>
            </w:r>
          </w:p>
        </w:tc>
        <w:tc>
          <w:tcPr>
            <w:tcW w:w="7350" w:type="dxa"/>
            <w:gridSpan w:val="3"/>
          </w:tcPr>
          <w:p w14:paraId="21845DF6" w14:textId="33B59EC9" w:rsidR="004D1D0A" w:rsidRPr="00211B57" w:rsidRDefault="00C2176B" w:rsidP="00211B57">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lastRenderedPageBreak/>
              <w:t>1. Ընդունվել է</w:t>
            </w:r>
          </w:p>
          <w:p w14:paraId="6E156A79" w14:textId="77777777" w:rsidR="00D2092E" w:rsidRPr="00211B57" w:rsidRDefault="00C2176B"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Նախագծում կատարվել է համապատասխան լրացում:</w:t>
            </w:r>
          </w:p>
          <w:p w14:paraId="46A2A86E" w14:textId="77777777" w:rsidR="00EB0741" w:rsidRPr="00211B57" w:rsidRDefault="00EB0741" w:rsidP="00211B57">
            <w:pPr>
              <w:spacing w:line="360" w:lineRule="auto"/>
              <w:jc w:val="center"/>
              <w:rPr>
                <w:rFonts w:ascii="GHEA Grapalat" w:eastAsia="GHEA Grapalat" w:hAnsi="GHEA Grapalat" w:cs="GHEA Grapalat"/>
                <w:b/>
                <w:color w:val="000000"/>
              </w:rPr>
            </w:pPr>
          </w:p>
          <w:p w14:paraId="69246331" w14:textId="77777777" w:rsidR="00211B57" w:rsidRPr="00056507" w:rsidRDefault="00211B57" w:rsidP="00211B57">
            <w:pPr>
              <w:spacing w:line="360" w:lineRule="auto"/>
              <w:jc w:val="center"/>
              <w:rPr>
                <w:rFonts w:ascii="GHEA Grapalat" w:eastAsia="GHEA Grapalat" w:hAnsi="GHEA Grapalat" w:cs="GHEA Grapalat"/>
                <w:b/>
                <w:color w:val="000000"/>
              </w:rPr>
            </w:pPr>
          </w:p>
          <w:p w14:paraId="7527BC7B" w14:textId="77777777" w:rsidR="00D50B10" w:rsidRDefault="00D50B10" w:rsidP="00211B57">
            <w:pPr>
              <w:spacing w:line="360" w:lineRule="auto"/>
              <w:jc w:val="center"/>
              <w:rPr>
                <w:rFonts w:ascii="GHEA Grapalat" w:eastAsia="GHEA Grapalat" w:hAnsi="GHEA Grapalat" w:cs="GHEA Grapalat"/>
                <w:b/>
                <w:color w:val="000000"/>
              </w:rPr>
            </w:pPr>
          </w:p>
          <w:p w14:paraId="33FE49D6" w14:textId="08EB0A9E" w:rsidR="00C2176B" w:rsidRPr="00211B57" w:rsidRDefault="00D23D0C" w:rsidP="00211B57">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2</w:t>
            </w:r>
            <w:r w:rsidR="00C2176B" w:rsidRPr="00211B57">
              <w:rPr>
                <w:rFonts w:ascii="GHEA Grapalat" w:eastAsia="GHEA Grapalat" w:hAnsi="GHEA Grapalat" w:cs="GHEA Grapalat"/>
                <w:b/>
                <w:color w:val="000000"/>
              </w:rPr>
              <w:t xml:space="preserve">. </w:t>
            </w:r>
            <w:r w:rsidR="00211B57" w:rsidRPr="00211B57">
              <w:rPr>
                <w:rFonts w:ascii="GHEA Grapalat" w:eastAsia="GHEA Grapalat" w:hAnsi="GHEA Grapalat" w:cs="GHEA Grapalat"/>
                <w:b/>
                <w:color w:val="000000"/>
              </w:rPr>
              <w:t>Չի ը</w:t>
            </w:r>
            <w:r w:rsidR="00C2176B" w:rsidRPr="00211B57">
              <w:rPr>
                <w:rFonts w:ascii="GHEA Grapalat" w:eastAsia="GHEA Grapalat" w:hAnsi="GHEA Grapalat" w:cs="GHEA Grapalat"/>
                <w:b/>
                <w:color w:val="000000"/>
              </w:rPr>
              <w:t>նդունվել</w:t>
            </w:r>
          </w:p>
          <w:p w14:paraId="3D6353F6" w14:textId="3EBA64FF" w:rsidR="00D23D0C" w:rsidRPr="003070D1" w:rsidRDefault="00211B57"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Հաշվի առնելով </w:t>
            </w:r>
            <w:r w:rsidR="00D50B10">
              <w:rPr>
                <w:rFonts w:ascii="GHEA Grapalat" w:eastAsia="GHEA Grapalat" w:hAnsi="GHEA Grapalat" w:cs="GHEA Grapalat"/>
                <w:color w:val="000000"/>
              </w:rPr>
              <w:t xml:space="preserve">ՀՀ </w:t>
            </w:r>
            <w:r w:rsidRPr="00211B57">
              <w:rPr>
                <w:rFonts w:ascii="GHEA Grapalat" w:eastAsia="GHEA Grapalat" w:hAnsi="GHEA Grapalat" w:cs="GHEA Grapalat"/>
                <w:color w:val="000000"/>
              </w:rPr>
              <w:t>քաղաքացիական դատավարության օրենսգրքում նախատեսված ապացույցների տարբեր տեսակները, և որոշ դեպքերում ապացույցների մի քանի տեսակների տեխնիկական տեսա</w:t>
            </w:r>
            <w:r>
              <w:rPr>
                <w:rFonts w:ascii="GHEA Grapalat" w:eastAsia="GHEA Grapalat" w:hAnsi="GHEA Grapalat" w:cs="GHEA Grapalat"/>
                <w:color w:val="000000"/>
              </w:rPr>
              <w:t>ն</w:t>
            </w:r>
            <w:r w:rsidRPr="00211B57">
              <w:rPr>
                <w:rFonts w:ascii="GHEA Grapalat" w:eastAsia="GHEA Grapalat" w:hAnsi="GHEA Grapalat" w:cs="GHEA Grapalat"/>
                <w:color w:val="000000"/>
              </w:rPr>
              <w:t>կյունից էլեկտրոն</w:t>
            </w:r>
            <w:r>
              <w:rPr>
                <w:rFonts w:ascii="GHEA Grapalat" w:eastAsia="GHEA Grapalat" w:hAnsi="GHEA Grapalat" w:cs="GHEA Grapalat"/>
                <w:color w:val="000000"/>
              </w:rPr>
              <w:t>ա</w:t>
            </w:r>
            <w:r w:rsidRPr="00211B57">
              <w:rPr>
                <w:rFonts w:ascii="GHEA Grapalat" w:eastAsia="GHEA Grapalat" w:hAnsi="GHEA Grapalat" w:cs="GHEA Grapalat"/>
                <w:color w:val="000000"/>
              </w:rPr>
              <w:t>յին եղանակով ներկայացման անհնարինությունը, նշված գործիքակազմը</w:t>
            </w:r>
            <w:r w:rsidRPr="006824D1">
              <w:rPr>
                <w:rFonts w:ascii="GHEA Grapalat" w:eastAsia="GHEA Grapalat" w:hAnsi="GHEA Grapalat" w:cs="GHEA Grapalat"/>
                <w:color w:val="000000"/>
              </w:rPr>
              <w:t xml:space="preserve"> </w:t>
            </w:r>
            <w:r w:rsidRPr="00211B57">
              <w:rPr>
                <w:rFonts w:ascii="GHEA Grapalat" w:eastAsia="GHEA Grapalat" w:hAnsi="GHEA Grapalat" w:cs="GHEA Grapalat"/>
                <w:color w:val="000000"/>
              </w:rPr>
              <w:t xml:space="preserve">պահպանվել է:  </w:t>
            </w:r>
            <w:r w:rsidR="003070D1">
              <w:rPr>
                <w:rFonts w:ascii="GHEA Grapalat" w:eastAsia="GHEA Grapalat" w:hAnsi="GHEA Grapalat" w:cs="GHEA Grapalat"/>
                <w:color w:val="000000"/>
              </w:rPr>
              <w:t>Բացի այդ, տեխնիկական տեսանկյունից անհնարինությունը կարող է դրսևորվել նաև ինտերնետ հասանելիության բացակայության կամ համակարգի խափանման դեպքերում:</w:t>
            </w:r>
          </w:p>
          <w:p w14:paraId="2698C735" w14:textId="77777777" w:rsidR="00D23D0C" w:rsidRPr="00211B57" w:rsidRDefault="00D23D0C" w:rsidP="00211B57">
            <w:pPr>
              <w:spacing w:line="360" w:lineRule="auto"/>
              <w:jc w:val="center"/>
              <w:rPr>
                <w:rFonts w:ascii="GHEA Grapalat" w:eastAsia="GHEA Grapalat" w:hAnsi="GHEA Grapalat" w:cs="GHEA Grapalat"/>
                <w:b/>
                <w:color w:val="000000"/>
              </w:rPr>
            </w:pPr>
          </w:p>
          <w:p w14:paraId="4E1EF0A1" w14:textId="77777777" w:rsidR="00C2176B" w:rsidRPr="00211B57" w:rsidRDefault="00C2176B" w:rsidP="00211B57">
            <w:pPr>
              <w:spacing w:line="360" w:lineRule="auto"/>
              <w:jc w:val="both"/>
              <w:rPr>
                <w:rFonts w:ascii="GHEA Grapalat" w:hAnsi="GHEA Grapalat" w:cs="Sylfaen"/>
              </w:rPr>
            </w:pPr>
          </w:p>
          <w:p w14:paraId="1402290E" w14:textId="77777777" w:rsidR="00D23D0C" w:rsidRPr="00211B57" w:rsidRDefault="00D23D0C" w:rsidP="00211B57">
            <w:pPr>
              <w:spacing w:line="360" w:lineRule="auto"/>
              <w:jc w:val="both"/>
              <w:rPr>
                <w:rFonts w:ascii="GHEA Grapalat" w:hAnsi="GHEA Grapalat" w:cs="Sylfaen"/>
              </w:rPr>
            </w:pPr>
          </w:p>
          <w:p w14:paraId="31EDCC63" w14:textId="77777777" w:rsidR="00D23D0C" w:rsidRPr="00211B57" w:rsidRDefault="00D23D0C" w:rsidP="00211B57">
            <w:pPr>
              <w:spacing w:line="360" w:lineRule="auto"/>
              <w:jc w:val="both"/>
              <w:rPr>
                <w:rFonts w:ascii="GHEA Grapalat" w:hAnsi="GHEA Grapalat" w:cs="Sylfaen"/>
              </w:rPr>
            </w:pPr>
          </w:p>
          <w:p w14:paraId="0AC6C4B0" w14:textId="77777777" w:rsidR="00D23D0C" w:rsidRPr="00211B57" w:rsidRDefault="00D23D0C" w:rsidP="00211B57">
            <w:pPr>
              <w:spacing w:line="360" w:lineRule="auto"/>
              <w:jc w:val="both"/>
              <w:rPr>
                <w:rFonts w:ascii="GHEA Grapalat" w:hAnsi="GHEA Grapalat" w:cs="Sylfaen"/>
              </w:rPr>
            </w:pPr>
          </w:p>
          <w:p w14:paraId="44C0635C" w14:textId="1BAB9771" w:rsidR="00D23D0C" w:rsidRPr="00211B57" w:rsidRDefault="00D23D0C" w:rsidP="00211B57">
            <w:pPr>
              <w:spacing w:line="360" w:lineRule="auto"/>
              <w:jc w:val="center"/>
              <w:rPr>
                <w:rFonts w:ascii="GHEA Grapalat" w:hAnsi="GHEA Grapalat" w:cs="Sylfaen"/>
                <w:b/>
              </w:rPr>
            </w:pPr>
            <w:r w:rsidRPr="00211B57">
              <w:rPr>
                <w:rFonts w:ascii="GHEA Grapalat" w:hAnsi="GHEA Grapalat" w:cs="Sylfaen"/>
                <w:b/>
              </w:rPr>
              <w:lastRenderedPageBreak/>
              <w:t>3.</w:t>
            </w:r>
            <w:r w:rsidR="00E82852" w:rsidRPr="00211B57">
              <w:rPr>
                <w:rFonts w:ascii="GHEA Grapalat" w:hAnsi="GHEA Grapalat" w:cs="Sylfaen"/>
                <w:b/>
              </w:rPr>
              <w:t xml:space="preserve"> </w:t>
            </w:r>
            <w:r w:rsidR="00B42A82" w:rsidRPr="00211B57">
              <w:rPr>
                <w:rFonts w:ascii="GHEA Grapalat" w:hAnsi="GHEA Grapalat" w:cs="Sylfaen"/>
                <w:b/>
              </w:rPr>
              <w:t>Մասամբ է ընդունվել</w:t>
            </w:r>
          </w:p>
          <w:p w14:paraId="23B0A7D3" w14:textId="77777777" w:rsidR="00DD5F0B" w:rsidRPr="00211B57" w:rsidRDefault="00B42A82"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Օրենսդրական տեխնիկայի </w:t>
            </w:r>
            <w:r w:rsidR="00EB50A0" w:rsidRPr="00211B57">
              <w:rPr>
                <w:rFonts w:ascii="GHEA Grapalat" w:eastAsia="GHEA Grapalat" w:hAnsi="GHEA Grapalat" w:cs="GHEA Grapalat"/>
                <w:color w:val="000000"/>
              </w:rPr>
              <w:t>կանոնների պահանջները</w:t>
            </w:r>
            <w:r w:rsidRPr="00211B57">
              <w:rPr>
                <w:rFonts w:ascii="GHEA Grapalat" w:eastAsia="GHEA Grapalat" w:hAnsi="GHEA Grapalat" w:cs="GHEA Grapalat"/>
                <w:color w:val="000000"/>
              </w:rPr>
              <w:t xml:space="preserve"> հաշվի առնելով՝ քննարկվող կարգավորման մեջ</w:t>
            </w:r>
            <w:r w:rsidR="007D2442" w:rsidRPr="00211B57">
              <w:rPr>
                <w:rFonts w:ascii="GHEA Grapalat" w:eastAsia="GHEA Grapalat" w:hAnsi="GHEA Grapalat" w:cs="GHEA Grapalat"/>
                <w:color w:val="000000"/>
              </w:rPr>
              <w:t xml:space="preserve"> «և/կամ»</w:t>
            </w:r>
            <w:r w:rsidRPr="00211B57">
              <w:rPr>
                <w:rFonts w:ascii="GHEA Grapalat" w:eastAsia="GHEA Grapalat" w:hAnsi="GHEA Grapalat" w:cs="GHEA Grapalat"/>
                <w:color w:val="000000"/>
              </w:rPr>
              <w:t xml:space="preserve"> </w:t>
            </w:r>
            <w:r w:rsidR="007D2442" w:rsidRPr="00211B57">
              <w:rPr>
                <w:rFonts w:ascii="GHEA Grapalat" w:eastAsia="GHEA Grapalat" w:hAnsi="GHEA Grapalat" w:cs="GHEA Grapalat"/>
                <w:color w:val="000000"/>
              </w:rPr>
              <w:t xml:space="preserve">արտահայտության փոխարեն </w:t>
            </w:r>
            <w:r w:rsidRPr="00211B57">
              <w:rPr>
                <w:rFonts w:ascii="GHEA Grapalat" w:eastAsia="GHEA Grapalat" w:hAnsi="GHEA Grapalat" w:cs="GHEA Grapalat"/>
                <w:color w:val="000000"/>
              </w:rPr>
              <w:t>օգտագոր</w:t>
            </w:r>
            <w:r w:rsidR="00EB50A0" w:rsidRPr="00211B57">
              <w:rPr>
                <w:rFonts w:ascii="GHEA Grapalat" w:eastAsia="GHEA Grapalat" w:hAnsi="GHEA Grapalat" w:cs="GHEA Grapalat"/>
                <w:color w:val="000000"/>
              </w:rPr>
              <w:t>ծվել է միայն «և» շաղկապը:</w:t>
            </w:r>
          </w:p>
          <w:p w14:paraId="4B23169A" w14:textId="77777777" w:rsidR="00551985" w:rsidRPr="00211B57" w:rsidRDefault="00551985" w:rsidP="00211B57">
            <w:pPr>
              <w:spacing w:line="360" w:lineRule="auto"/>
              <w:jc w:val="center"/>
              <w:rPr>
                <w:rFonts w:ascii="GHEA Grapalat" w:hAnsi="GHEA Grapalat" w:cs="Sylfaen"/>
                <w:b/>
              </w:rPr>
            </w:pPr>
          </w:p>
          <w:p w14:paraId="1C2700B1" w14:textId="77777777" w:rsidR="001E3997" w:rsidRPr="00056507" w:rsidRDefault="001E3997" w:rsidP="00211B57">
            <w:pPr>
              <w:spacing w:line="360" w:lineRule="auto"/>
              <w:jc w:val="center"/>
              <w:rPr>
                <w:rFonts w:ascii="GHEA Grapalat" w:hAnsi="GHEA Grapalat" w:cs="Sylfaen"/>
                <w:b/>
              </w:rPr>
            </w:pPr>
          </w:p>
          <w:p w14:paraId="1F524B9D" w14:textId="4D171CF4" w:rsidR="00551985" w:rsidRPr="00211B57" w:rsidRDefault="00F14230" w:rsidP="00211B57">
            <w:pPr>
              <w:spacing w:line="360" w:lineRule="auto"/>
              <w:jc w:val="center"/>
              <w:rPr>
                <w:rFonts w:ascii="GHEA Grapalat" w:hAnsi="GHEA Grapalat" w:cs="Sylfaen"/>
                <w:b/>
              </w:rPr>
            </w:pPr>
            <w:r w:rsidRPr="00211B57">
              <w:rPr>
                <w:rFonts w:ascii="GHEA Grapalat" w:hAnsi="GHEA Grapalat" w:cs="Sylfaen"/>
                <w:b/>
              </w:rPr>
              <w:t>4.</w:t>
            </w:r>
            <w:r w:rsidR="002E4972" w:rsidRPr="00211B57">
              <w:rPr>
                <w:rFonts w:ascii="GHEA Grapalat" w:hAnsi="GHEA Grapalat" w:cs="Sylfaen"/>
                <w:b/>
              </w:rPr>
              <w:t xml:space="preserve"> </w:t>
            </w:r>
            <w:r w:rsidR="00423CD5">
              <w:rPr>
                <w:rFonts w:ascii="GHEA Grapalat" w:hAnsi="GHEA Grapalat" w:cs="Sylfaen"/>
                <w:b/>
              </w:rPr>
              <w:t>Ը</w:t>
            </w:r>
            <w:r w:rsidR="008E1612" w:rsidRPr="00211B57">
              <w:rPr>
                <w:rFonts w:ascii="GHEA Grapalat" w:hAnsi="GHEA Grapalat" w:cs="Sylfaen"/>
                <w:b/>
              </w:rPr>
              <w:t>նդունվել</w:t>
            </w:r>
            <w:r w:rsidR="00423CD5">
              <w:rPr>
                <w:rFonts w:ascii="GHEA Grapalat" w:hAnsi="GHEA Grapalat" w:cs="Sylfaen"/>
                <w:b/>
              </w:rPr>
              <w:t xml:space="preserve"> է</w:t>
            </w:r>
          </w:p>
          <w:p w14:paraId="332B7A30" w14:textId="6FF89444" w:rsidR="00B234D9" w:rsidRPr="00211B57" w:rsidRDefault="00423CD5" w:rsidP="00211B57">
            <w:pPr>
              <w:spacing w:line="360" w:lineRule="auto"/>
              <w:jc w:val="both"/>
              <w:rPr>
                <w:rFonts w:ascii="GHEA Grapalat" w:hAnsi="GHEA Grapalat"/>
                <w:color w:val="000000"/>
              </w:rPr>
            </w:pPr>
            <w:r>
              <w:rPr>
                <w:rFonts w:ascii="GHEA Grapalat" w:hAnsi="GHEA Grapalat" w:cs="Sylfaen"/>
              </w:rPr>
              <w:t>Նշված կարգավորումը Նախագծի լրամշակման արդյունքում խմբագրվել է: Մասնավորապես սահմանվել է, որ ք</w:t>
            </w:r>
            <w:r w:rsidRPr="007138C5">
              <w:rPr>
                <w:rFonts w:ascii="GHEA Grapalat" w:hAnsi="GHEA Grapalat" w:cs="Sylfaen"/>
              </w:rPr>
              <w:t>աղաքացիական գործի շրջանակներում դատարանը գործը վարում է  էլեկտրոնային եղանակով, բացառությամբ այն փաստաթղթերի (նյութերի), որոնք ստացվել են քաղաքացիական գործի շրջա</w:t>
            </w:r>
            <w:r>
              <w:rPr>
                <w:rFonts w:ascii="GHEA Grapalat" w:hAnsi="GHEA Grapalat" w:cs="Sylfaen"/>
              </w:rPr>
              <w:t>նակնե</w:t>
            </w:r>
            <w:r w:rsidRPr="007138C5">
              <w:rPr>
                <w:rFonts w:ascii="GHEA Grapalat" w:hAnsi="GHEA Grapalat" w:cs="Sylfaen"/>
              </w:rPr>
              <w:t>րում առնվազն</w:t>
            </w:r>
            <w:r>
              <w:rPr>
                <w:rFonts w:ascii="GHEA Grapalat" w:hAnsi="GHEA Grapalat" w:cs="Sylfaen"/>
              </w:rPr>
              <w:t xml:space="preserve"> մեկ անգամ Համակարգի միջոցով </w:t>
            </w:r>
            <w:r w:rsidRPr="007138C5">
              <w:rPr>
                <w:rFonts w:ascii="GHEA Grapalat" w:hAnsi="GHEA Grapalat" w:cs="Sylfaen"/>
              </w:rPr>
              <w:t>որևէ գործո</w:t>
            </w:r>
            <w:r>
              <w:rPr>
                <w:rFonts w:ascii="GHEA Grapalat" w:hAnsi="GHEA Grapalat" w:cs="Sylfaen"/>
              </w:rPr>
              <w:t>ղու</w:t>
            </w:r>
            <w:r w:rsidRPr="007138C5">
              <w:rPr>
                <w:rFonts w:ascii="GHEA Grapalat" w:hAnsi="GHEA Grapalat" w:cs="Sylfaen"/>
              </w:rPr>
              <w:t xml:space="preserve">թյուն </w:t>
            </w:r>
            <w:r>
              <w:rPr>
                <w:rFonts w:ascii="GHEA Grapalat" w:hAnsi="GHEA Grapalat" w:cs="Sylfaen"/>
              </w:rPr>
              <w:t xml:space="preserve">կատարած </w:t>
            </w:r>
            <w:r w:rsidRPr="007138C5">
              <w:rPr>
                <w:rFonts w:ascii="GHEA Grapalat" w:hAnsi="GHEA Grapalat" w:cs="Sylfaen"/>
              </w:rPr>
              <w:t xml:space="preserve">և հետագայում </w:t>
            </w:r>
            <w:r>
              <w:rPr>
                <w:rFonts w:ascii="GHEA Grapalat" w:hAnsi="GHEA Grapalat" w:cs="Sylfaen"/>
              </w:rPr>
              <w:t>Համակարգից օգտվելու անհնարինության մա</w:t>
            </w:r>
            <w:r w:rsidRPr="007138C5">
              <w:rPr>
                <w:rFonts w:ascii="GHEA Grapalat" w:hAnsi="GHEA Grapalat" w:cs="Sylfaen"/>
              </w:rPr>
              <w:t>սին գործը քննող դատարանին տեղյակ չ</w:t>
            </w:r>
            <w:r>
              <w:rPr>
                <w:rFonts w:ascii="GHEA Grapalat" w:hAnsi="GHEA Grapalat" w:cs="Sylfaen"/>
              </w:rPr>
              <w:t>պահած</w:t>
            </w:r>
            <w:r w:rsidRPr="007138C5">
              <w:rPr>
                <w:rFonts w:ascii="GHEA Grapalat" w:hAnsi="GHEA Grapalat" w:cs="Sylfaen"/>
              </w:rPr>
              <w:t xml:space="preserve"> ֆիզիկական անձի կողմից կամ ուղարկվել են նրան</w:t>
            </w:r>
            <w:r>
              <w:rPr>
                <w:rFonts w:ascii="GHEA Grapalat" w:hAnsi="GHEA Grapalat" w:cs="Sylfaen"/>
              </w:rPr>
              <w:t>, ինչպես նաև լրացվող</w:t>
            </w:r>
            <w:r w:rsidRPr="007138C5">
              <w:rPr>
                <w:rFonts w:ascii="GHEA Grapalat" w:hAnsi="GHEA Grapalat" w:cs="Sylfaen"/>
              </w:rPr>
              <w:t xml:space="preserve"> գլխով նախատեսված այլ դեպքերում։</w:t>
            </w:r>
            <w:r>
              <w:rPr>
                <w:rFonts w:ascii="GHEA Grapalat" w:hAnsi="GHEA Grapalat" w:cs="Sylfaen"/>
              </w:rPr>
              <w:t xml:space="preserve"> Որպես այդպիսի դեպքեր կարող են նշվել, օրինակ, պետական գաղտնիք պարունակող փաստաթղթերի </w:t>
            </w:r>
            <w:r>
              <w:rPr>
                <w:rFonts w:ascii="GHEA Grapalat" w:hAnsi="GHEA Grapalat" w:cs="Sylfaen"/>
              </w:rPr>
              <w:lastRenderedPageBreak/>
              <w:t>ներկայացումը, կամ դատարանի պահանջով իրեղեն ապացույցի ներկայացումը:</w:t>
            </w:r>
            <w:r w:rsidR="00E82852" w:rsidRPr="00211B57">
              <w:rPr>
                <w:rFonts w:ascii="GHEA Grapalat" w:hAnsi="GHEA Grapalat"/>
                <w:color w:val="000000"/>
              </w:rPr>
              <w:t xml:space="preserve"> </w:t>
            </w:r>
          </w:p>
          <w:p w14:paraId="25FB471A" w14:textId="77777777" w:rsidR="002E0586" w:rsidRPr="00211B57" w:rsidRDefault="002E0586" w:rsidP="00211B57">
            <w:pPr>
              <w:spacing w:line="360" w:lineRule="auto"/>
              <w:jc w:val="center"/>
              <w:rPr>
                <w:rFonts w:ascii="GHEA Grapalat" w:hAnsi="GHEA Grapalat"/>
                <w:b/>
                <w:color w:val="000000"/>
              </w:rPr>
            </w:pPr>
          </w:p>
          <w:p w14:paraId="33E364BF" w14:textId="77777777" w:rsidR="002E0586" w:rsidRPr="00211B57" w:rsidRDefault="002E0586" w:rsidP="00211B57">
            <w:pPr>
              <w:spacing w:line="360" w:lineRule="auto"/>
              <w:jc w:val="center"/>
              <w:rPr>
                <w:rFonts w:ascii="GHEA Grapalat" w:hAnsi="GHEA Grapalat"/>
                <w:b/>
                <w:color w:val="000000"/>
              </w:rPr>
            </w:pPr>
          </w:p>
          <w:p w14:paraId="359CC4FC" w14:textId="77777777" w:rsidR="002E0586" w:rsidRPr="00211B57" w:rsidRDefault="002E0586" w:rsidP="00211B57">
            <w:pPr>
              <w:spacing w:line="360" w:lineRule="auto"/>
              <w:jc w:val="center"/>
              <w:rPr>
                <w:rFonts w:ascii="GHEA Grapalat" w:hAnsi="GHEA Grapalat"/>
                <w:b/>
                <w:color w:val="000000"/>
              </w:rPr>
            </w:pPr>
          </w:p>
          <w:p w14:paraId="5A3DC9F7" w14:textId="77777777" w:rsidR="002E0586" w:rsidRPr="00211B57" w:rsidRDefault="002E0586" w:rsidP="00211B57">
            <w:pPr>
              <w:spacing w:line="360" w:lineRule="auto"/>
              <w:jc w:val="center"/>
              <w:rPr>
                <w:rFonts w:ascii="GHEA Grapalat" w:hAnsi="GHEA Grapalat"/>
                <w:b/>
                <w:color w:val="000000"/>
              </w:rPr>
            </w:pPr>
          </w:p>
          <w:p w14:paraId="0F7A0171" w14:textId="77777777" w:rsidR="002E0586" w:rsidRPr="00211B57" w:rsidRDefault="002E0586" w:rsidP="00211B57">
            <w:pPr>
              <w:spacing w:line="360" w:lineRule="auto"/>
              <w:jc w:val="center"/>
              <w:rPr>
                <w:rFonts w:ascii="GHEA Grapalat" w:hAnsi="GHEA Grapalat"/>
                <w:b/>
                <w:color w:val="000000"/>
              </w:rPr>
            </w:pPr>
          </w:p>
          <w:p w14:paraId="5696176D" w14:textId="77777777" w:rsidR="002E0586" w:rsidRPr="00211B57" w:rsidRDefault="002E0586" w:rsidP="00211B57">
            <w:pPr>
              <w:spacing w:line="360" w:lineRule="auto"/>
              <w:jc w:val="center"/>
              <w:rPr>
                <w:rFonts w:ascii="GHEA Grapalat" w:hAnsi="GHEA Grapalat"/>
                <w:b/>
                <w:color w:val="000000"/>
              </w:rPr>
            </w:pPr>
          </w:p>
          <w:p w14:paraId="570DA675" w14:textId="77777777" w:rsidR="002E0586" w:rsidRPr="00211B57" w:rsidRDefault="002E0586" w:rsidP="00211B57">
            <w:pPr>
              <w:spacing w:line="360" w:lineRule="auto"/>
              <w:jc w:val="center"/>
              <w:rPr>
                <w:rFonts w:ascii="GHEA Grapalat" w:hAnsi="GHEA Grapalat"/>
                <w:b/>
                <w:color w:val="000000"/>
              </w:rPr>
            </w:pPr>
          </w:p>
          <w:p w14:paraId="41B7CBFE" w14:textId="77777777" w:rsidR="002E0586" w:rsidRPr="00211B57" w:rsidRDefault="002E0586" w:rsidP="00211B57">
            <w:pPr>
              <w:spacing w:line="360" w:lineRule="auto"/>
              <w:jc w:val="center"/>
              <w:rPr>
                <w:rFonts w:ascii="GHEA Grapalat" w:hAnsi="GHEA Grapalat"/>
                <w:b/>
                <w:color w:val="000000"/>
              </w:rPr>
            </w:pPr>
          </w:p>
          <w:p w14:paraId="4319A1EB" w14:textId="77777777" w:rsidR="00D2092E" w:rsidRPr="00211B57" w:rsidRDefault="00D2092E" w:rsidP="00211B57">
            <w:pPr>
              <w:spacing w:line="360" w:lineRule="auto"/>
              <w:jc w:val="center"/>
              <w:rPr>
                <w:rFonts w:ascii="GHEA Grapalat" w:hAnsi="GHEA Grapalat"/>
                <w:b/>
                <w:color w:val="000000"/>
              </w:rPr>
            </w:pPr>
          </w:p>
          <w:p w14:paraId="292146F4" w14:textId="77777777" w:rsidR="00DD5F0B" w:rsidRPr="00211B57" w:rsidRDefault="00DD5F0B" w:rsidP="00211B57">
            <w:pPr>
              <w:spacing w:line="360" w:lineRule="auto"/>
              <w:jc w:val="center"/>
              <w:rPr>
                <w:rFonts w:ascii="GHEA Grapalat" w:hAnsi="GHEA Grapalat"/>
                <w:b/>
                <w:color w:val="000000"/>
              </w:rPr>
            </w:pPr>
          </w:p>
          <w:p w14:paraId="63050D3F" w14:textId="5341D2B1" w:rsidR="00CA6398" w:rsidRPr="00211B57" w:rsidRDefault="002E0586" w:rsidP="00211B57">
            <w:pPr>
              <w:spacing w:line="360" w:lineRule="auto"/>
              <w:jc w:val="center"/>
              <w:rPr>
                <w:rFonts w:ascii="GHEA Grapalat" w:hAnsi="GHEA Grapalat"/>
                <w:b/>
                <w:color w:val="000000"/>
              </w:rPr>
            </w:pPr>
            <w:r w:rsidRPr="00211B57">
              <w:rPr>
                <w:rFonts w:ascii="GHEA Grapalat" w:hAnsi="GHEA Grapalat"/>
                <w:b/>
                <w:color w:val="000000"/>
              </w:rPr>
              <w:t>5.</w:t>
            </w:r>
            <w:r w:rsidR="004F4D31">
              <w:rPr>
                <w:rFonts w:ascii="GHEA Grapalat" w:hAnsi="GHEA Grapalat"/>
                <w:b/>
                <w:color w:val="000000"/>
              </w:rPr>
              <w:t xml:space="preserve"> Ընդունվել է</w:t>
            </w:r>
          </w:p>
          <w:p w14:paraId="53DA273E" w14:textId="77777777" w:rsidR="004A448E" w:rsidRPr="00211B57" w:rsidRDefault="004A448E"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Նախագծում կատարվել է համապատասխան լրացում:</w:t>
            </w:r>
          </w:p>
          <w:p w14:paraId="73204AF0" w14:textId="77777777" w:rsidR="004A448E" w:rsidRPr="00211B57" w:rsidRDefault="004A448E" w:rsidP="00211B57">
            <w:pPr>
              <w:spacing w:line="360" w:lineRule="auto"/>
              <w:jc w:val="center"/>
              <w:rPr>
                <w:rFonts w:ascii="GHEA Grapalat" w:hAnsi="GHEA Grapalat" w:cs="Sylfaen"/>
                <w:b/>
              </w:rPr>
            </w:pPr>
          </w:p>
          <w:p w14:paraId="38E7DC17" w14:textId="77777777" w:rsidR="004A448E" w:rsidRPr="00211B57" w:rsidRDefault="004A448E" w:rsidP="00211B57">
            <w:pPr>
              <w:spacing w:line="360" w:lineRule="auto"/>
              <w:jc w:val="center"/>
              <w:rPr>
                <w:rFonts w:ascii="GHEA Grapalat" w:hAnsi="GHEA Grapalat" w:cs="Sylfaen"/>
                <w:b/>
              </w:rPr>
            </w:pPr>
          </w:p>
          <w:p w14:paraId="31F31E6C" w14:textId="77777777" w:rsidR="004A448E" w:rsidRPr="00211B57" w:rsidRDefault="004A448E" w:rsidP="00211B57">
            <w:pPr>
              <w:spacing w:line="360" w:lineRule="auto"/>
              <w:jc w:val="center"/>
              <w:rPr>
                <w:rFonts w:ascii="GHEA Grapalat" w:hAnsi="GHEA Grapalat" w:cs="Sylfaen"/>
                <w:b/>
              </w:rPr>
            </w:pPr>
          </w:p>
          <w:p w14:paraId="56E2D453" w14:textId="5292E783" w:rsidR="00DD5F0B" w:rsidRDefault="00DD5F0B" w:rsidP="00211B57">
            <w:pPr>
              <w:spacing w:line="360" w:lineRule="auto"/>
              <w:jc w:val="center"/>
              <w:rPr>
                <w:rFonts w:ascii="GHEA Grapalat" w:hAnsi="GHEA Grapalat" w:cs="Sylfaen"/>
                <w:b/>
              </w:rPr>
            </w:pPr>
          </w:p>
          <w:p w14:paraId="68C879C2" w14:textId="2B4310D1" w:rsidR="004F4D31" w:rsidRDefault="004F4D31" w:rsidP="00211B57">
            <w:pPr>
              <w:spacing w:line="360" w:lineRule="auto"/>
              <w:jc w:val="center"/>
              <w:rPr>
                <w:rFonts w:ascii="GHEA Grapalat" w:hAnsi="GHEA Grapalat" w:cs="Sylfaen"/>
                <w:b/>
              </w:rPr>
            </w:pPr>
          </w:p>
          <w:p w14:paraId="46E8DACC" w14:textId="2D1DC4DD" w:rsidR="003070D1" w:rsidRDefault="003070D1" w:rsidP="00211B57">
            <w:pPr>
              <w:spacing w:line="360" w:lineRule="auto"/>
              <w:jc w:val="center"/>
              <w:rPr>
                <w:rFonts w:ascii="GHEA Grapalat" w:hAnsi="GHEA Grapalat" w:cs="Sylfaen"/>
                <w:b/>
              </w:rPr>
            </w:pPr>
          </w:p>
          <w:p w14:paraId="6A160F0D" w14:textId="77777777" w:rsidR="003070D1" w:rsidRPr="00211B57" w:rsidRDefault="003070D1" w:rsidP="00211B57">
            <w:pPr>
              <w:spacing w:line="360" w:lineRule="auto"/>
              <w:jc w:val="center"/>
              <w:rPr>
                <w:rFonts w:ascii="GHEA Grapalat" w:hAnsi="GHEA Grapalat" w:cs="Sylfaen"/>
                <w:b/>
              </w:rPr>
            </w:pPr>
          </w:p>
          <w:p w14:paraId="56F84BBE" w14:textId="77777777" w:rsidR="004A448E" w:rsidRPr="00211B57" w:rsidRDefault="004A448E" w:rsidP="00211B57">
            <w:pPr>
              <w:spacing w:line="360" w:lineRule="auto"/>
              <w:jc w:val="center"/>
              <w:rPr>
                <w:rFonts w:ascii="GHEA Grapalat" w:hAnsi="GHEA Grapalat" w:cs="Sylfaen"/>
                <w:b/>
              </w:rPr>
            </w:pPr>
            <w:r w:rsidRPr="00211B57">
              <w:rPr>
                <w:rFonts w:ascii="GHEA Grapalat" w:hAnsi="GHEA Grapalat" w:cs="Sylfaen"/>
                <w:b/>
              </w:rPr>
              <w:t>6.</w:t>
            </w:r>
            <w:r w:rsidR="00E90913" w:rsidRPr="00211B57">
              <w:rPr>
                <w:rFonts w:ascii="GHEA Grapalat" w:hAnsi="GHEA Grapalat" w:cs="Sylfaen"/>
                <w:b/>
              </w:rPr>
              <w:t xml:space="preserve"> Չի ընդունվել</w:t>
            </w:r>
          </w:p>
          <w:p w14:paraId="0E7E9ED4" w14:textId="01DB4102" w:rsidR="00E90913" w:rsidRPr="00211B57" w:rsidRDefault="00E90913" w:rsidP="00211B57">
            <w:pPr>
              <w:spacing w:line="360" w:lineRule="auto"/>
              <w:jc w:val="both"/>
              <w:rPr>
                <w:rFonts w:ascii="GHEA Grapalat" w:hAnsi="GHEA Grapalat" w:cs="Sylfaen"/>
              </w:rPr>
            </w:pPr>
            <w:r w:rsidRPr="00211B57">
              <w:rPr>
                <w:rFonts w:ascii="GHEA Grapalat" w:eastAsiaTheme="minorEastAsia" w:hAnsi="GHEA Grapalat"/>
                <w:bCs/>
              </w:rPr>
              <w:t xml:space="preserve">«Ինտերնետով հրապարակային և անհատական ծանուցման մասին» ՀՀ օրենքում փոփոխություններ և լրացումներ կատարելու մասին» օրենքի նախագծով առաջարկվող կարգավորումները սույն նախագծի կարգավորման </w:t>
            </w:r>
            <w:r w:rsidR="004F4D31">
              <w:rPr>
                <w:rFonts w:ascii="GHEA Grapalat" w:eastAsiaTheme="minorEastAsia" w:hAnsi="GHEA Grapalat"/>
                <w:bCs/>
              </w:rPr>
              <w:t>առար</w:t>
            </w:r>
            <w:r w:rsidRPr="00211B57">
              <w:rPr>
                <w:rFonts w:ascii="GHEA Grapalat" w:eastAsiaTheme="minorEastAsia" w:hAnsi="GHEA Grapalat"/>
                <w:bCs/>
              </w:rPr>
              <w:t xml:space="preserve">կայից դուրս են: </w:t>
            </w:r>
          </w:p>
          <w:p w14:paraId="2A9FE696" w14:textId="77777777" w:rsidR="00F03A58" w:rsidRPr="00211B57" w:rsidRDefault="00F03A58" w:rsidP="00211B57">
            <w:pPr>
              <w:spacing w:line="360" w:lineRule="auto"/>
              <w:jc w:val="center"/>
              <w:rPr>
                <w:rFonts w:ascii="GHEA Grapalat" w:hAnsi="GHEA Grapalat" w:cs="Sylfaen"/>
                <w:b/>
              </w:rPr>
            </w:pPr>
          </w:p>
          <w:p w14:paraId="535DCB7A" w14:textId="77777777" w:rsidR="001E3997" w:rsidRPr="00056507" w:rsidRDefault="001E3997" w:rsidP="00211B57">
            <w:pPr>
              <w:spacing w:line="360" w:lineRule="auto"/>
              <w:jc w:val="center"/>
              <w:rPr>
                <w:rFonts w:ascii="GHEA Grapalat" w:hAnsi="GHEA Grapalat" w:cs="Sylfaen"/>
                <w:b/>
              </w:rPr>
            </w:pPr>
          </w:p>
          <w:p w14:paraId="3F2AD9F6" w14:textId="687A37EB" w:rsidR="00F03A58" w:rsidRPr="00211B57" w:rsidRDefault="00F03A58" w:rsidP="00211B57">
            <w:pPr>
              <w:spacing w:line="360" w:lineRule="auto"/>
              <w:jc w:val="center"/>
              <w:rPr>
                <w:rFonts w:ascii="GHEA Grapalat" w:hAnsi="GHEA Grapalat" w:cs="Sylfaen"/>
                <w:b/>
              </w:rPr>
            </w:pPr>
            <w:r w:rsidRPr="00211B57">
              <w:rPr>
                <w:rFonts w:ascii="GHEA Grapalat" w:hAnsi="GHEA Grapalat" w:cs="Sylfaen"/>
                <w:b/>
              </w:rPr>
              <w:t xml:space="preserve">7. </w:t>
            </w:r>
            <w:r w:rsidR="004F4D31">
              <w:rPr>
                <w:rFonts w:ascii="GHEA Grapalat" w:hAnsi="GHEA Grapalat" w:cs="Sylfaen"/>
                <w:b/>
              </w:rPr>
              <w:t>Ընդունվել է</w:t>
            </w:r>
          </w:p>
          <w:p w14:paraId="69F8816A" w14:textId="77777777" w:rsidR="00721F92" w:rsidRPr="00211B57" w:rsidRDefault="00721F92" w:rsidP="004F4D31">
            <w:pPr>
              <w:spacing w:line="360" w:lineRule="auto"/>
              <w:rPr>
                <w:rFonts w:ascii="GHEA Grapalat" w:hAnsi="GHEA Grapalat" w:cs="Sylfaen"/>
              </w:rPr>
            </w:pPr>
            <w:r w:rsidRPr="00211B57">
              <w:rPr>
                <w:rFonts w:ascii="GHEA Grapalat" w:hAnsi="GHEA Grapalat" w:cs="Sylfaen"/>
              </w:rPr>
              <w:t>Նախագծում կատարվել են համապատասխան լրացումներ:</w:t>
            </w:r>
          </w:p>
          <w:p w14:paraId="7D89B18C" w14:textId="77777777" w:rsidR="00FA715B" w:rsidRPr="00211B57" w:rsidRDefault="00FA715B" w:rsidP="00211B57">
            <w:pPr>
              <w:spacing w:line="360" w:lineRule="auto"/>
              <w:jc w:val="center"/>
              <w:rPr>
                <w:rFonts w:ascii="GHEA Grapalat" w:hAnsi="GHEA Grapalat" w:cs="Sylfaen"/>
                <w:b/>
              </w:rPr>
            </w:pPr>
          </w:p>
          <w:p w14:paraId="266D333C" w14:textId="77777777" w:rsidR="004679D3" w:rsidRPr="00211B57" w:rsidRDefault="004679D3" w:rsidP="00211B57">
            <w:pPr>
              <w:spacing w:line="360" w:lineRule="auto"/>
              <w:jc w:val="center"/>
              <w:rPr>
                <w:rFonts w:ascii="GHEA Grapalat" w:hAnsi="GHEA Grapalat" w:cs="Sylfaen"/>
                <w:b/>
              </w:rPr>
            </w:pPr>
          </w:p>
          <w:p w14:paraId="46534383" w14:textId="77777777" w:rsidR="00FA715B" w:rsidRPr="00211B57" w:rsidRDefault="00FA715B" w:rsidP="00211B57">
            <w:pPr>
              <w:spacing w:line="360" w:lineRule="auto"/>
              <w:jc w:val="center"/>
              <w:rPr>
                <w:rFonts w:ascii="GHEA Grapalat" w:hAnsi="GHEA Grapalat" w:cs="Sylfaen"/>
                <w:b/>
              </w:rPr>
            </w:pPr>
          </w:p>
          <w:p w14:paraId="0351D3B5" w14:textId="77777777" w:rsidR="001D50FF" w:rsidRPr="00211B57" w:rsidRDefault="001D50FF" w:rsidP="00211B57">
            <w:pPr>
              <w:spacing w:line="360" w:lineRule="auto"/>
              <w:jc w:val="center"/>
              <w:rPr>
                <w:rFonts w:ascii="GHEA Grapalat" w:hAnsi="GHEA Grapalat" w:cs="Sylfaen"/>
                <w:b/>
              </w:rPr>
            </w:pPr>
          </w:p>
          <w:p w14:paraId="7533756E" w14:textId="614F8C8E" w:rsidR="001D50FF" w:rsidRDefault="001D50FF" w:rsidP="00211B57">
            <w:pPr>
              <w:spacing w:line="360" w:lineRule="auto"/>
              <w:jc w:val="center"/>
              <w:rPr>
                <w:rFonts w:ascii="GHEA Grapalat" w:hAnsi="GHEA Grapalat" w:cs="Sylfaen"/>
                <w:b/>
              </w:rPr>
            </w:pPr>
          </w:p>
          <w:p w14:paraId="43D00824" w14:textId="77777777" w:rsidR="003070D1" w:rsidRPr="00211B57" w:rsidRDefault="003070D1" w:rsidP="00211B57">
            <w:pPr>
              <w:spacing w:line="360" w:lineRule="auto"/>
              <w:jc w:val="center"/>
              <w:rPr>
                <w:rFonts w:ascii="GHEA Grapalat" w:hAnsi="GHEA Grapalat" w:cs="Sylfaen"/>
                <w:b/>
              </w:rPr>
            </w:pPr>
          </w:p>
          <w:p w14:paraId="522D0362" w14:textId="44466480" w:rsidR="00940A29" w:rsidRPr="00211B57" w:rsidRDefault="00940A29" w:rsidP="00211B57">
            <w:pPr>
              <w:spacing w:line="360" w:lineRule="auto"/>
              <w:jc w:val="center"/>
              <w:rPr>
                <w:rFonts w:ascii="GHEA Grapalat" w:hAnsi="GHEA Grapalat" w:cs="Sylfaen"/>
                <w:b/>
              </w:rPr>
            </w:pPr>
            <w:r w:rsidRPr="00211B57">
              <w:rPr>
                <w:rFonts w:ascii="GHEA Grapalat" w:hAnsi="GHEA Grapalat" w:cs="Sylfaen"/>
                <w:b/>
              </w:rPr>
              <w:t xml:space="preserve">8. </w:t>
            </w:r>
            <w:r w:rsidR="00423CD5">
              <w:rPr>
                <w:rFonts w:ascii="GHEA Grapalat" w:hAnsi="GHEA Grapalat" w:cs="Sylfaen"/>
                <w:b/>
              </w:rPr>
              <w:t>Ը</w:t>
            </w:r>
            <w:r w:rsidR="003D7600" w:rsidRPr="00211B57">
              <w:rPr>
                <w:rFonts w:ascii="GHEA Grapalat" w:hAnsi="GHEA Grapalat" w:cs="Sylfaen"/>
                <w:b/>
              </w:rPr>
              <w:t>նդունվել</w:t>
            </w:r>
            <w:r w:rsidR="00423CD5">
              <w:rPr>
                <w:rFonts w:ascii="GHEA Grapalat" w:hAnsi="GHEA Grapalat" w:cs="Sylfaen"/>
                <w:b/>
              </w:rPr>
              <w:t xml:space="preserve"> է</w:t>
            </w:r>
          </w:p>
          <w:p w14:paraId="3ED3E71D" w14:textId="77777777" w:rsidR="00423CD5" w:rsidRPr="00C35439" w:rsidRDefault="00423CD5" w:rsidP="00423CD5">
            <w:pPr>
              <w:spacing w:line="360" w:lineRule="auto"/>
              <w:jc w:val="both"/>
              <w:rPr>
                <w:rFonts w:ascii="GHEA Grapalat" w:hAnsi="GHEA Grapalat"/>
                <w:color w:val="000000"/>
              </w:rPr>
            </w:pPr>
            <w:r w:rsidRPr="00C35439">
              <w:rPr>
                <w:rFonts w:ascii="GHEA Grapalat" w:hAnsi="GHEA Grapalat"/>
                <w:color w:val="000000"/>
              </w:rPr>
              <w:t>Նախագծում կատարվել է համապատասխան փոփոխություն:</w:t>
            </w:r>
          </w:p>
          <w:p w14:paraId="0AAF01F2" w14:textId="77777777" w:rsidR="00240A8C" w:rsidRPr="00211B57" w:rsidRDefault="00240A8C" w:rsidP="00211B57">
            <w:pPr>
              <w:spacing w:line="360" w:lineRule="auto"/>
              <w:jc w:val="both"/>
              <w:rPr>
                <w:rFonts w:ascii="GHEA Grapalat" w:hAnsi="GHEA Grapalat"/>
                <w:color w:val="000000"/>
              </w:rPr>
            </w:pPr>
            <w:r w:rsidRPr="00211B57">
              <w:rPr>
                <w:rFonts w:ascii="GHEA Grapalat" w:hAnsi="GHEA Grapalat"/>
                <w:color w:val="000000"/>
              </w:rPr>
              <w:t xml:space="preserve">     </w:t>
            </w:r>
          </w:p>
          <w:p w14:paraId="76EA6492" w14:textId="77777777" w:rsidR="001D50FF" w:rsidRDefault="001D50FF" w:rsidP="00211B57">
            <w:pPr>
              <w:spacing w:line="360" w:lineRule="auto"/>
              <w:jc w:val="both"/>
              <w:rPr>
                <w:rFonts w:ascii="GHEA Grapalat" w:hAnsi="GHEA Grapalat"/>
                <w:color w:val="000000"/>
              </w:rPr>
            </w:pPr>
          </w:p>
          <w:p w14:paraId="668F4111" w14:textId="77777777" w:rsidR="00423CD5" w:rsidRDefault="00423CD5" w:rsidP="00211B57">
            <w:pPr>
              <w:spacing w:line="360" w:lineRule="auto"/>
              <w:jc w:val="both"/>
              <w:rPr>
                <w:rFonts w:ascii="GHEA Grapalat" w:hAnsi="GHEA Grapalat"/>
                <w:color w:val="000000"/>
              </w:rPr>
            </w:pPr>
          </w:p>
          <w:p w14:paraId="06090B09" w14:textId="77777777" w:rsidR="00423CD5" w:rsidRDefault="00423CD5" w:rsidP="00211B57">
            <w:pPr>
              <w:spacing w:line="360" w:lineRule="auto"/>
              <w:jc w:val="both"/>
              <w:rPr>
                <w:rFonts w:ascii="GHEA Grapalat" w:hAnsi="GHEA Grapalat"/>
                <w:color w:val="000000"/>
              </w:rPr>
            </w:pPr>
          </w:p>
          <w:p w14:paraId="2591E10F" w14:textId="77777777" w:rsidR="00423CD5" w:rsidRDefault="00423CD5" w:rsidP="00211B57">
            <w:pPr>
              <w:spacing w:line="360" w:lineRule="auto"/>
              <w:jc w:val="both"/>
              <w:rPr>
                <w:rFonts w:ascii="GHEA Grapalat" w:hAnsi="GHEA Grapalat"/>
                <w:color w:val="000000"/>
              </w:rPr>
            </w:pPr>
          </w:p>
          <w:p w14:paraId="19213611" w14:textId="0482473D" w:rsidR="00240A8C" w:rsidRPr="00211B57" w:rsidRDefault="008C5452" w:rsidP="00211B57">
            <w:pPr>
              <w:spacing w:line="360" w:lineRule="auto"/>
              <w:jc w:val="center"/>
              <w:rPr>
                <w:rFonts w:ascii="GHEA Grapalat" w:hAnsi="GHEA Grapalat" w:cs="Sylfaen"/>
                <w:b/>
              </w:rPr>
            </w:pPr>
            <w:r w:rsidRPr="00211B57">
              <w:rPr>
                <w:rFonts w:ascii="GHEA Grapalat" w:hAnsi="GHEA Grapalat" w:cs="Sylfaen"/>
                <w:b/>
              </w:rPr>
              <w:t>9</w:t>
            </w:r>
            <w:r w:rsidR="004F4D31">
              <w:rPr>
                <w:rFonts w:ascii="GHEA Grapalat" w:hAnsi="GHEA Grapalat" w:cs="Sylfaen"/>
                <w:b/>
              </w:rPr>
              <w:t>. Ընդունվել է</w:t>
            </w:r>
          </w:p>
          <w:p w14:paraId="2A23FBED" w14:textId="77777777" w:rsidR="00240A8C" w:rsidRPr="00211B57" w:rsidRDefault="00240A8C" w:rsidP="00211B57">
            <w:pPr>
              <w:spacing w:line="360" w:lineRule="auto"/>
              <w:jc w:val="both"/>
              <w:rPr>
                <w:rFonts w:ascii="GHEA Grapalat" w:hAnsi="GHEA Grapalat" w:cs="Sylfaen"/>
              </w:rPr>
            </w:pPr>
            <w:r w:rsidRPr="00211B57">
              <w:rPr>
                <w:rFonts w:ascii="GHEA Grapalat" w:hAnsi="GHEA Grapalat" w:cs="Sylfaen"/>
              </w:rPr>
              <w:t xml:space="preserve">Նախագծում </w:t>
            </w:r>
            <w:r w:rsidR="00E90913" w:rsidRPr="00211B57">
              <w:rPr>
                <w:rFonts w:ascii="GHEA Grapalat" w:hAnsi="GHEA Grapalat" w:cs="Sylfaen"/>
              </w:rPr>
              <w:t>կատարվել է</w:t>
            </w:r>
            <w:r w:rsidRPr="00211B57">
              <w:rPr>
                <w:rFonts w:ascii="GHEA Grapalat" w:hAnsi="GHEA Grapalat" w:cs="Sylfaen"/>
              </w:rPr>
              <w:t xml:space="preserve"> համապատասխան լրացում:</w:t>
            </w:r>
          </w:p>
          <w:p w14:paraId="41909279" w14:textId="77777777" w:rsidR="003070D1" w:rsidRDefault="003070D1" w:rsidP="00211B57">
            <w:pPr>
              <w:spacing w:line="360" w:lineRule="auto"/>
              <w:jc w:val="center"/>
              <w:rPr>
                <w:rFonts w:ascii="GHEA Grapalat" w:hAnsi="GHEA Grapalat" w:cs="Sylfaen"/>
                <w:b/>
              </w:rPr>
            </w:pPr>
          </w:p>
          <w:p w14:paraId="073A62D1" w14:textId="7D9112F1" w:rsidR="00240A8C" w:rsidRPr="00211B57" w:rsidRDefault="008C5452" w:rsidP="00211B57">
            <w:pPr>
              <w:spacing w:line="360" w:lineRule="auto"/>
              <w:jc w:val="center"/>
              <w:rPr>
                <w:rFonts w:ascii="GHEA Grapalat" w:hAnsi="GHEA Grapalat" w:cs="Sylfaen"/>
                <w:b/>
              </w:rPr>
            </w:pPr>
            <w:r w:rsidRPr="00211B57">
              <w:rPr>
                <w:rFonts w:ascii="GHEA Grapalat" w:hAnsi="GHEA Grapalat" w:cs="Sylfaen"/>
                <w:b/>
              </w:rPr>
              <w:t>10.</w:t>
            </w:r>
            <w:r w:rsidR="00737AF5" w:rsidRPr="00211B57">
              <w:rPr>
                <w:rFonts w:ascii="GHEA Grapalat" w:hAnsi="GHEA Grapalat" w:cs="Sylfaen"/>
                <w:b/>
              </w:rPr>
              <w:t xml:space="preserve"> Ընդունվել է</w:t>
            </w:r>
          </w:p>
          <w:p w14:paraId="65ED9BF4" w14:textId="77777777" w:rsidR="00CC5EDD" w:rsidRPr="00211B57" w:rsidRDefault="00CC5EDD" w:rsidP="00211B57">
            <w:pPr>
              <w:spacing w:line="360" w:lineRule="auto"/>
              <w:jc w:val="both"/>
              <w:rPr>
                <w:rFonts w:ascii="GHEA Grapalat" w:hAnsi="GHEA Grapalat" w:cs="Sylfaen"/>
              </w:rPr>
            </w:pPr>
            <w:r w:rsidRPr="00211B57">
              <w:rPr>
                <w:rFonts w:ascii="GHEA Grapalat" w:hAnsi="GHEA Grapalat" w:cs="Sylfaen"/>
              </w:rPr>
              <w:t xml:space="preserve">Նախագծի նշված հոդվածը </w:t>
            </w:r>
            <w:r w:rsidR="004F1089" w:rsidRPr="00211B57">
              <w:rPr>
                <w:rFonts w:ascii="GHEA Grapalat" w:hAnsi="GHEA Grapalat" w:cs="Sylfaen"/>
              </w:rPr>
              <w:t>շ</w:t>
            </w:r>
            <w:r w:rsidRPr="00211B57">
              <w:rPr>
                <w:rFonts w:ascii="GHEA Grapalat" w:hAnsi="GHEA Grapalat" w:cs="Sylfaen"/>
              </w:rPr>
              <w:t>արադրվել է առաջարկվող խմբագրությամբ:</w:t>
            </w:r>
          </w:p>
          <w:p w14:paraId="6784CA09" w14:textId="77777777" w:rsidR="00240A8C" w:rsidRPr="00211B57" w:rsidRDefault="00240A8C" w:rsidP="00211B57">
            <w:pPr>
              <w:spacing w:line="360" w:lineRule="auto"/>
              <w:jc w:val="both"/>
              <w:rPr>
                <w:rFonts w:ascii="GHEA Grapalat" w:hAnsi="GHEA Grapalat"/>
                <w:color w:val="000000"/>
              </w:rPr>
            </w:pPr>
          </w:p>
          <w:p w14:paraId="6C47B8C6" w14:textId="77777777" w:rsidR="001D50FF" w:rsidRPr="00211B57" w:rsidRDefault="001D50FF" w:rsidP="00211B57">
            <w:pPr>
              <w:spacing w:line="360" w:lineRule="auto"/>
              <w:jc w:val="both"/>
              <w:rPr>
                <w:rFonts w:ascii="GHEA Grapalat" w:hAnsi="GHEA Grapalat"/>
                <w:color w:val="000000"/>
              </w:rPr>
            </w:pPr>
          </w:p>
          <w:p w14:paraId="1688674A" w14:textId="77777777" w:rsidR="00FB12F1" w:rsidRPr="00211B57" w:rsidRDefault="00FB12F1" w:rsidP="00211B57">
            <w:pPr>
              <w:spacing w:line="360" w:lineRule="auto"/>
              <w:jc w:val="both"/>
              <w:rPr>
                <w:rFonts w:ascii="GHEA Grapalat" w:hAnsi="GHEA Grapalat"/>
                <w:color w:val="000000"/>
              </w:rPr>
            </w:pPr>
          </w:p>
          <w:p w14:paraId="09EF2FF8" w14:textId="77777777" w:rsidR="001D50FF" w:rsidRPr="00211B57" w:rsidRDefault="001D50FF" w:rsidP="00211B57">
            <w:pPr>
              <w:spacing w:line="360" w:lineRule="auto"/>
              <w:jc w:val="both"/>
              <w:rPr>
                <w:rFonts w:ascii="GHEA Grapalat" w:hAnsi="GHEA Grapalat"/>
                <w:color w:val="000000"/>
              </w:rPr>
            </w:pPr>
          </w:p>
          <w:p w14:paraId="380FE568" w14:textId="77777777" w:rsidR="001E3997" w:rsidRPr="00056507" w:rsidRDefault="001E3997" w:rsidP="00211B57">
            <w:pPr>
              <w:spacing w:line="360" w:lineRule="auto"/>
              <w:jc w:val="center"/>
              <w:rPr>
                <w:rFonts w:ascii="GHEA Grapalat" w:hAnsi="GHEA Grapalat"/>
                <w:b/>
                <w:color w:val="000000"/>
              </w:rPr>
            </w:pPr>
          </w:p>
          <w:p w14:paraId="54E095FB" w14:textId="434EEE33" w:rsidR="00FB12F1" w:rsidRPr="00211B57" w:rsidRDefault="00FB12F1" w:rsidP="00211B57">
            <w:pPr>
              <w:spacing w:line="360" w:lineRule="auto"/>
              <w:jc w:val="center"/>
              <w:rPr>
                <w:rFonts w:ascii="GHEA Grapalat" w:hAnsi="GHEA Grapalat"/>
                <w:b/>
                <w:color w:val="000000"/>
              </w:rPr>
            </w:pPr>
            <w:r w:rsidRPr="00211B57">
              <w:rPr>
                <w:rFonts w:ascii="GHEA Grapalat" w:hAnsi="GHEA Grapalat"/>
                <w:b/>
                <w:color w:val="000000"/>
              </w:rPr>
              <w:t>11. Ընդունվել է</w:t>
            </w:r>
          </w:p>
          <w:p w14:paraId="46E697CC" w14:textId="77777777" w:rsidR="00FB12F1" w:rsidRPr="00211B57" w:rsidRDefault="00FB12F1" w:rsidP="00211B57">
            <w:pPr>
              <w:spacing w:line="360" w:lineRule="auto"/>
              <w:jc w:val="both"/>
              <w:rPr>
                <w:rFonts w:ascii="GHEA Grapalat" w:hAnsi="GHEA Grapalat" w:cs="Sylfaen"/>
              </w:rPr>
            </w:pPr>
            <w:r w:rsidRPr="00211B57">
              <w:rPr>
                <w:rFonts w:ascii="GHEA Grapalat" w:hAnsi="GHEA Grapalat" w:cs="Sylfaen"/>
              </w:rPr>
              <w:t>Նախագծի նշված հոդվածում կատարվել է համապատասխան լրացում:</w:t>
            </w:r>
            <w:r w:rsidR="007F78C7" w:rsidRPr="00211B57">
              <w:rPr>
                <w:rFonts w:ascii="GHEA Grapalat" w:hAnsi="GHEA Grapalat" w:cs="Sylfaen"/>
              </w:rPr>
              <w:t xml:space="preserve"> Միաժամանակ,</w:t>
            </w:r>
            <w:r w:rsidR="00605694" w:rsidRPr="00211B57">
              <w:rPr>
                <w:rFonts w:ascii="GHEA Grapalat" w:hAnsi="GHEA Grapalat" w:cs="Sylfaen"/>
              </w:rPr>
              <w:t xml:space="preserve"> հոդվածի</w:t>
            </w:r>
            <w:r w:rsidR="007F78C7" w:rsidRPr="00211B57">
              <w:rPr>
                <w:rFonts w:ascii="GHEA Grapalat" w:hAnsi="GHEA Grapalat" w:cs="Sylfaen"/>
              </w:rPr>
              <w:t xml:space="preserve"> նշված մասը շարադրվել է օրենսդրական տեխնիկայի կանոններին համապատասխան:</w:t>
            </w:r>
          </w:p>
          <w:p w14:paraId="175A503E" w14:textId="77777777" w:rsidR="00FB12F1" w:rsidRPr="00211B57" w:rsidRDefault="00FB12F1" w:rsidP="00211B57">
            <w:pPr>
              <w:spacing w:line="360" w:lineRule="auto"/>
              <w:jc w:val="center"/>
              <w:rPr>
                <w:rFonts w:ascii="GHEA Grapalat" w:hAnsi="GHEA Grapalat"/>
                <w:b/>
                <w:color w:val="000000"/>
              </w:rPr>
            </w:pPr>
          </w:p>
        </w:tc>
      </w:tr>
      <w:tr w:rsidR="00DA6FB4" w:rsidRPr="00211B57" w14:paraId="595F31B6" w14:textId="77777777" w:rsidTr="006D5304">
        <w:trPr>
          <w:trHeight w:val="669"/>
        </w:trPr>
        <w:tc>
          <w:tcPr>
            <w:tcW w:w="11804" w:type="dxa"/>
            <w:gridSpan w:val="3"/>
            <w:vMerge w:val="restart"/>
            <w:shd w:val="clear" w:color="auto" w:fill="D9D9D9" w:themeFill="background1" w:themeFillShade="D9"/>
            <w:vAlign w:val="center"/>
          </w:tcPr>
          <w:p w14:paraId="7F035BE3" w14:textId="049CA4AC" w:rsidR="00DA6FB4" w:rsidRPr="004F4D31" w:rsidRDefault="00770007" w:rsidP="004F4D31">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lastRenderedPageBreak/>
              <w:t xml:space="preserve">9. </w:t>
            </w:r>
            <w:r>
              <w:rPr>
                <w:rFonts w:ascii="GHEA Grapalat" w:eastAsia="GHEA Grapalat" w:hAnsi="GHEA Grapalat" w:cs="GHEA Grapalat"/>
                <w:b/>
                <w:color w:val="000000"/>
              </w:rPr>
              <w:t>Տ</w:t>
            </w:r>
            <w:r w:rsidRPr="00211B57">
              <w:rPr>
                <w:rFonts w:ascii="GHEA Grapalat" w:hAnsi="GHEA Grapalat" w:cs="Arial"/>
                <w:b/>
              </w:rPr>
              <w:t xml:space="preserve">արածքային կառավարման </w:t>
            </w:r>
            <w:r>
              <w:rPr>
                <w:rFonts w:ascii="GHEA Grapalat" w:hAnsi="GHEA Grapalat" w:cs="Arial"/>
                <w:b/>
              </w:rPr>
              <w:t>և</w:t>
            </w:r>
            <w:r w:rsidRPr="00211B57">
              <w:rPr>
                <w:rFonts w:ascii="GHEA Grapalat" w:hAnsi="GHEA Grapalat" w:cs="Arial"/>
                <w:b/>
              </w:rPr>
              <w:t xml:space="preserve"> ենթակառուցվածքների նախարարություն</w:t>
            </w:r>
          </w:p>
        </w:tc>
        <w:tc>
          <w:tcPr>
            <w:tcW w:w="2956" w:type="dxa"/>
            <w:gridSpan w:val="2"/>
            <w:shd w:val="clear" w:color="auto" w:fill="D9D9D9" w:themeFill="background1" w:themeFillShade="D9"/>
          </w:tcPr>
          <w:p w14:paraId="499E4F90" w14:textId="77777777" w:rsidR="00DA6FB4" w:rsidRPr="00211B57" w:rsidRDefault="00003A5D" w:rsidP="00211B57">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23.05.2023 թ.</w:t>
            </w:r>
          </w:p>
        </w:tc>
      </w:tr>
      <w:tr w:rsidR="00DA6FB4" w:rsidRPr="00211B57" w14:paraId="66F5962C" w14:textId="77777777" w:rsidTr="004F4D31">
        <w:trPr>
          <w:trHeight w:val="518"/>
        </w:trPr>
        <w:tc>
          <w:tcPr>
            <w:tcW w:w="11804" w:type="dxa"/>
            <w:gridSpan w:val="3"/>
            <w:vMerge/>
            <w:shd w:val="clear" w:color="auto" w:fill="808080" w:themeFill="background1" w:themeFillShade="80"/>
          </w:tcPr>
          <w:p w14:paraId="3402EA43" w14:textId="77777777" w:rsidR="00DA6FB4" w:rsidRPr="00211B57" w:rsidRDefault="00DA6FB4" w:rsidP="00211B57">
            <w:pPr>
              <w:pStyle w:val="NormalWeb"/>
              <w:spacing w:before="0" w:beforeAutospacing="0" w:after="0" w:afterAutospacing="0" w:line="360" w:lineRule="auto"/>
              <w:jc w:val="center"/>
              <w:rPr>
                <w:rFonts w:ascii="GHEA Grapalat" w:eastAsia="GHEA Grapalat" w:hAnsi="GHEA Grapalat" w:cs="GHEA Grapalat"/>
                <w:b/>
                <w:color w:val="000000"/>
                <w:lang w:val="hy-AM"/>
              </w:rPr>
            </w:pPr>
          </w:p>
        </w:tc>
        <w:tc>
          <w:tcPr>
            <w:tcW w:w="2956" w:type="dxa"/>
            <w:gridSpan w:val="2"/>
            <w:shd w:val="clear" w:color="auto" w:fill="D9D9D9" w:themeFill="background1" w:themeFillShade="D9"/>
          </w:tcPr>
          <w:p w14:paraId="6EE1C954" w14:textId="77777777" w:rsidR="00DA6FB4" w:rsidRPr="00770007" w:rsidRDefault="00587497" w:rsidP="00770007">
            <w:pPr>
              <w:spacing w:line="360" w:lineRule="auto"/>
              <w:jc w:val="center"/>
              <w:rPr>
                <w:rFonts w:ascii="GHEA Grapalat" w:hAnsi="GHEA Grapalat"/>
              </w:rPr>
            </w:pPr>
            <w:r w:rsidRPr="00211B57">
              <w:rPr>
                <w:rFonts w:ascii="GHEA Grapalat" w:hAnsi="GHEA Grapalat" w:cs="Calibri Cyr"/>
                <w:b/>
              </w:rPr>
              <w:t>N</w:t>
            </w:r>
            <w:r w:rsidRPr="00211B57">
              <w:rPr>
                <w:rFonts w:ascii="GHEA Grapalat" w:hAnsi="GHEA Grapalat" w:cs="GHEA Grapalat"/>
                <w:b/>
              </w:rPr>
              <w:t>ԳՍ//15038-2023</w:t>
            </w:r>
          </w:p>
        </w:tc>
      </w:tr>
      <w:tr w:rsidR="008A3B72" w:rsidRPr="00211B57" w14:paraId="69D3492C" w14:textId="77777777" w:rsidTr="006F19B6">
        <w:tc>
          <w:tcPr>
            <w:tcW w:w="7410" w:type="dxa"/>
            <w:gridSpan w:val="2"/>
          </w:tcPr>
          <w:p w14:paraId="768EFD28" w14:textId="77777777" w:rsidR="007A2441" w:rsidRPr="00211B57" w:rsidRDefault="007A2441" w:rsidP="00211B57">
            <w:pPr>
              <w:pStyle w:val="NormalWeb"/>
              <w:shd w:val="clear" w:color="auto" w:fill="FFFFFF"/>
              <w:tabs>
                <w:tab w:val="left" w:pos="851"/>
                <w:tab w:val="center" w:pos="4320"/>
                <w:tab w:val="right" w:pos="8640"/>
              </w:tabs>
              <w:spacing w:before="0" w:beforeAutospacing="0" w:after="0" w:afterAutospacing="0" w:line="360" w:lineRule="auto"/>
              <w:ind w:firstLine="720"/>
              <w:jc w:val="both"/>
              <w:rPr>
                <w:rFonts w:ascii="GHEA Grapalat" w:hAnsi="GHEA Grapalat" w:cs="Sylfaen"/>
                <w:lang w:val="hy-AM"/>
              </w:rPr>
            </w:pPr>
            <w:r w:rsidRPr="00211B57">
              <w:rPr>
                <w:rFonts w:ascii="GHEA Grapalat" w:hAnsi="GHEA Grapalat" w:cs="Sylfaen"/>
                <w:lang w:val="hy-AM"/>
              </w:rPr>
              <w:t xml:space="preserve">Նախագծով առաջարկվում է </w:t>
            </w:r>
            <w:r w:rsidRPr="00211B57">
              <w:rPr>
                <w:rFonts w:ascii="GHEA Grapalat" w:hAnsi="GHEA Grapalat"/>
                <w:lang w:val="hy-AM"/>
              </w:rPr>
              <w:t xml:space="preserve">Հայաստանի Հանրապետության քաղաքացիական դատավարության օրենսգիրքը </w:t>
            </w:r>
            <w:r w:rsidRPr="00211B57">
              <w:rPr>
                <w:rFonts w:ascii="GHEA Grapalat" w:hAnsi="GHEA Grapalat"/>
                <w:color w:val="000000" w:themeColor="text1"/>
                <w:lang w:val="hy-AM"/>
              </w:rPr>
              <w:t>(այսուհետ՝ Օրենսգիրք)</w:t>
            </w:r>
            <w:r w:rsidRPr="00211B57">
              <w:rPr>
                <w:rFonts w:ascii="GHEA Grapalat" w:hAnsi="GHEA Grapalat"/>
                <w:lang w:val="hy-AM"/>
              </w:rPr>
              <w:t xml:space="preserve"> </w:t>
            </w:r>
            <w:r w:rsidRPr="00211B57">
              <w:rPr>
                <w:rFonts w:ascii="GHEA Grapalat" w:hAnsi="GHEA Grapalat" w:cs="Sylfaen"/>
                <w:lang w:val="hy-AM"/>
              </w:rPr>
              <w:t xml:space="preserve">լրացնել նոր 11.1-ին գլխով՝ դրանով սահմանելով էլեկտրոնային եղանակով իրականացվող դատավարական և այլ գործողությունների առանձնահատկությունները: </w:t>
            </w:r>
          </w:p>
          <w:p w14:paraId="6692EC4D" w14:textId="77777777" w:rsidR="007A2441" w:rsidRPr="00211B57" w:rsidRDefault="0030148B" w:rsidP="00211B57">
            <w:pPr>
              <w:pStyle w:val="NormalWeb"/>
              <w:shd w:val="clear" w:color="auto" w:fill="FFFFFF"/>
              <w:tabs>
                <w:tab w:val="left" w:pos="851"/>
                <w:tab w:val="center" w:pos="4320"/>
                <w:tab w:val="right" w:pos="8640"/>
              </w:tabs>
              <w:spacing w:before="0" w:beforeAutospacing="0" w:after="0" w:afterAutospacing="0" w:line="360" w:lineRule="auto"/>
              <w:ind w:firstLine="720"/>
              <w:jc w:val="both"/>
              <w:rPr>
                <w:rFonts w:ascii="GHEA Grapalat" w:hAnsi="GHEA Grapalat" w:cs="Sylfaen"/>
                <w:lang w:val="hy-AM"/>
              </w:rPr>
            </w:pPr>
            <w:r w:rsidRPr="00211B57">
              <w:rPr>
                <w:rFonts w:ascii="GHEA Grapalat" w:hAnsi="GHEA Grapalat" w:cs="Sylfaen"/>
                <w:lang w:val="hy-AM"/>
              </w:rPr>
              <w:t xml:space="preserve">1. </w:t>
            </w:r>
            <w:r w:rsidR="007A2441" w:rsidRPr="00211B57">
              <w:rPr>
                <w:rFonts w:ascii="GHEA Grapalat" w:hAnsi="GHEA Grapalat" w:cs="Sylfaen"/>
                <w:lang w:val="hy-AM"/>
              </w:rPr>
              <w:t xml:space="preserve">Նախագծով նախատեսվում է Օրենսգիրքը լրացնել 119.1-ին հոդվածով՝ վերջինիս 1-ին մասով նախատեսելով, որ նույն գլխի նորմերը տարածվում են էլեկտրոնային համակարգի (այսուհետ՝ Համակարգ) միջոցով </w:t>
            </w:r>
            <w:r w:rsidR="007A2441" w:rsidRPr="00211B57">
              <w:rPr>
                <w:rFonts w:ascii="GHEA Grapalat" w:hAnsi="GHEA Grapalat"/>
                <w:b/>
                <w:i/>
                <w:color w:val="000000"/>
                <w:lang w:val="hy-AM" w:eastAsia="en-GB"/>
              </w:rPr>
              <w:t>դատարանի և դատավարության մասնա</w:t>
            </w:r>
            <w:r w:rsidR="007A2441" w:rsidRPr="00211B57">
              <w:rPr>
                <w:rFonts w:ascii="GHEA Grapalat" w:hAnsi="GHEA Grapalat"/>
                <w:b/>
                <w:i/>
                <w:color w:val="000000"/>
                <w:lang w:val="hy-AM" w:eastAsia="en-GB"/>
              </w:rPr>
              <w:softHyphen/>
              <w:t>կիցների, ինչպես նաև՝ նույն օրենսգրքով նախատեսված այլ անձանց կողմից իրա</w:t>
            </w:r>
            <w:r w:rsidR="007A2441" w:rsidRPr="00211B57">
              <w:rPr>
                <w:rFonts w:ascii="GHEA Grapalat" w:hAnsi="GHEA Grapalat"/>
                <w:b/>
                <w:i/>
                <w:color w:val="000000"/>
                <w:lang w:val="hy-AM" w:eastAsia="en-GB"/>
              </w:rPr>
              <w:softHyphen/>
              <w:t>կանացվող գործողությունների վրա:</w:t>
            </w:r>
            <w:r w:rsidR="007A2441" w:rsidRPr="00211B57">
              <w:rPr>
                <w:rFonts w:ascii="GHEA Grapalat" w:hAnsi="GHEA Grapalat" w:cs="Sylfaen"/>
                <w:lang w:val="hy-AM"/>
              </w:rPr>
              <w:t xml:space="preserve"> </w:t>
            </w:r>
          </w:p>
          <w:p w14:paraId="2D804115" w14:textId="77777777" w:rsidR="007A2441" w:rsidRPr="00211B57" w:rsidRDefault="007A2441" w:rsidP="00211B57">
            <w:pPr>
              <w:pStyle w:val="NormalWeb"/>
              <w:shd w:val="clear" w:color="auto" w:fill="FFFFFF"/>
              <w:tabs>
                <w:tab w:val="left" w:pos="851"/>
                <w:tab w:val="center" w:pos="4320"/>
                <w:tab w:val="right" w:pos="8640"/>
              </w:tabs>
              <w:spacing w:before="0" w:beforeAutospacing="0" w:after="0" w:afterAutospacing="0" w:line="360" w:lineRule="auto"/>
              <w:ind w:firstLine="720"/>
              <w:jc w:val="both"/>
              <w:rPr>
                <w:rFonts w:ascii="GHEA Grapalat" w:hAnsi="GHEA Grapalat"/>
                <w:color w:val="000000"/>
                <w:lang w:val="hy-AM"/>
              </w:rPr>
            </w:pPr>
            <w:r w:rsidRPr="00211B57">
              <w:rPr>
                <w:rFonts w:ascii="GHEA Grapalat" w:hAnsi="GHEA Grapalat" w:cs="Sylfaen"/>
                <w:lang w:val="hy-AM"/>
              </w:rPr>
              <w:t xml:space="preserve">Նախագծով առաջարկվում է Օրենսգիրքը լրացնել 119.2-րդ հոդվածով՝  1-ին մասի 4-րդ կետով նախատեսելով, որ </w:t>
            </w:r>
            <w:r w:rsidRPr="00211B57">
              <w:rPr>
                <w:rFonts w:ascii="GHEA Grapalat" w:hAnsi="GHEA Grapalat"/>
                <w:b/>
                <w:bCs/>
                <w:i/>
                <w:color w:val="000000"/>
                <w:lang w:val="hy-AM"/>
              </w:rPr>
              <w:t>Համակարգն օգտագործող անձ է համարվում</w:t>
            </w:r>
            <w:r w:rsidRPr="00211B57">
              <w:rPr>
                <w:rFonts w:ascii="GHEA Grapalat" w:hAnsi="GHEA Grapalat"/>
                <w:bCs/>
                <w:color w:val="000000"/>
                <w:lang w:val="hy-AM"/>
              </w:rPr>
              <w:t xml:space="preserve"> այն</w:t>
            </w:r>
            <w:r w:rsidRPr="00211B57">
              <w:rPr>
                <w:rFonts w:ascii="GHEA Grapalat" w:hAnsi="GHEA Grapalat"/>
                <w:color w:val="000000"/>
                <w:lang w:val="hy-AM"/>
              </w:rPr>
              <w:t xml:space="preserve"> անձը, ով քաղաքացիական գործի շրջա</w:t>
            </w:r>
            <w:r w:rsidRPr="00211B57">
              <w:rPr>
                <w:rFonts w:ascii="GHEA Grapalat" w:hAnsi="GHEA Grapalat"/>
                <w:color w:val="000000"/>
                <w:lang w:val="hy-AM"/>
              </w:rPr>
              <w:softHyphen/>
              <w:t>նակնե</w:t>
            </w:r>
            <w:r w:rsidRPr="00211B57">
              <w:rPr>
                <w:rFonts w:ascii="GHEA Grapalat" w:hAnsi="GHEA Grapalat"/>
                <w:color w:val="000000"/>
                <w:lang w:val="hy-AM"/>
              </w:rPr>
              <w:softHyphen/>
              <w:t xml:space="preserve">րում </w:t>
            </w:r>
            <w:r w:rsidRPr="00211B57">
              <w:rPr>
                <w:rFonts w:ascii="GHEA Grapalat" w:hAnsi="GHEA Grapalat"/>
                <w:b/>
                <w:i/>
                <w:color w:val="000000"/>
                <w:lang w:val="hy-AM"/>
              </w:rPr>
              <w:t>առ</w:t>
            </w:r>
            <w:r w:rsidRPr="00211B57">
              <w:rPr>
                <w:rFonts w:ascii="GHEA Grapalat" w:hAnsi="GHEA Grapalat"/>
                <w:b/>
                <w:i/>
                <w:color w:val="000000"/>
                <w:lang w:val="hy-AM"/>
              </w:rPr>
              <w:softHyphen/>
              <w:t xml:space="preserve">նվազն մեկ անգամ </w:t>
            </w:r>
            <w:r w:rsidRPr="00211B57">
              <w:rPr>
                <w:rFonts w:ascii="GHEA Grapalat" w:hAnsi="GHEA Grapalat"/>
                <w:b/>
                <w:i/>
                <w:color w:val="000000"/>
                <w:lang w:val="hy-AM"/>
              </w:rPr>
              <w:lastRenderedPageBreak/>
              <w:t>Համակարգի միջոցով կատարել է որևէ գործո</w:t>
            </w:r>
            <w:r w:rsidRPr="00211B57">
              <w:rPr>
                <w:rFonts w:ascii="GHEA Grapalat" w:hAnsi="GHEA Grapalat"/>
                <w:b/>
                <w:i/>
                <w:color w:val="000000"/>
                <w:lang w:val="hy-AM"/>
              </w:rPr>
              <w:softHyphen/>
              <w:t>ղու</w:t>
            </w:r>
            <w:r w:rsidRPr="00211B57">
              <w:rPr>
                <w:rFonts w:ascii="GHEA Grapalat" w:hAnsi="GHEA Grapalat"/>
                <w:b/>
                <w:i/>
                <w:color w:val="000000"/>
                <w:lang w:val="hy-AM"/>
              </w:rPr>
              <w:softHyphen/>
              <w:t xml:space="preserve">թյուն </w:t>
            </w:r>
            <w:r w:rsidRPr="00211B57">
              <w:rPr>
                <w:rFonts w:ascii="GHEA Grapalat" w:hAnsi="GHEA Grapalat"/>
                <w:color w:val="000000"/>
                <w:lang w:val="hy-AM"/>
              </w:rPr>
              <w:t>և հե</w:t>
            </w:r>
            <w:r w:rsidRPr="00211B57">
              <w:rPr>
                <w:rFonts w:ascii="GHEA Grapalat" w:hAnsi="GHEA Grapalat"/>
                <w:color w:val="000000"/>
                <w:lang w:val="hy-AM"/>
              </w:rPr>
              <w:softHyphen/>
              <w:t xml:space="preserve">տագայում գործը քննող դատարանին </w:t>
            </w:r>
            <w:r w:rsidRPr="00211B57">
              <w:rPr>
                <w:rFonts w:ascii="GHEA Grapalat" w:hAnsi="GHEA Grapalat"/>
                <w:b/>
                <w:i/>
                <w:color w:val="000000"/>
                <w:lang w:val="hy-AM"/>
              </w:rPr>
              <w:t>տեղյակ չի պահել Համակարգից օգ</w:t>
            </w:r>
            <w:r w:rsidRPr="00211B57">
              <w:rPr>
                <w:rFonts w:ascii="GHEA Grapalat" w:hAnsi="GHEA Grapalat"/>
                <w:b/>
                <w:i/>
                <w:color w:val="000000"/>
                <w:lang w:val="hy-AM"/>
              </w:rPr>
              <w:softHyphen/>
              <w:t>տվելու ան</w:t>
            </w:r>
            <w:r w:rsidRPr="00211B57">
              <w:rPr>
                <w:rFonts w:ascii="GHEA Grapalat" w:hAnsi="GHEA Grapalat"/>
                <w:b/>
                <w:i/>
                <w:color w:val="000000"/>
                <w:lang w:val="hy-AM"/>
              </w:rPr>
              <w:softHyphen/>
              <w:t>հնա</w:t>
            </w:r>
            <w:r w:rsidRPr="00211B57">
              <w:rPr>
                <w:rFonts w:ascii="GHEA Grapalat" w:hAnsi="GHEA Grapalat"/>
                <w:b/>
                <w:i/>
                <w:color w:val="000000"/>
                <w:lang w:val="hy-AM"/>
              </w:rPr>
              <w:softHyphen/>
              <w:t>րինության կամ Համակարգն օգտագործելու իր ցանկության բացա</w:t>
            </w:r>
            <w:r w:rsidRPr="00211B57">
              <w:rPr>
                <w:rFonts w:ascii="GHEA Grapalat" w:hAnsi="GHEA Grapalat"/>
                <w:b/>
                <w:i/>
                <w:color w:val="000000"/>
                <w:lang w:val="hy-AM"/>
              </w:rPr>
              <w:softHyphen/>
              <w:t>կա</w:t>
            </w:r>
            <w:r w:rsidRPr="00211B57">
              <w:rPr>
                <w:rFonts w:ascii="GHEA Grapalat" w:hAnsi="GHEA Grapalat"/>
                <w:b/>
                <w:i/>
                <w:color w:val="000000"/>
                <w:lang w:val="hy-AM"/>
              </w:rPr>
              <w:softHyphen/>
              <w:t>յության մա</w:t>
            </w:r>
            <w:r w:rsidRPr="00211B57">
              <w:rPr>
                <w:rFonts w:ascii="GHEA Grapalat" w:hAnsi="GHEA Grapalat"/>
                <w:b/>
                <w:i/>
                <w:color w:val="000000"/>
                <w:lang w:val="hy-AM"/>
              </w:rPr>
              <w:softHyphen/>
              <w:t>սին</w:t>
            </w:r>
            <w:r w:rsidRPr="00211B57">
              <w:rPr>
                <w:rFonts w:ascii="GHEA Grapalat" w:hAnsi="GHEA Grapalat"/>
                <w:color w:val="000000"/>
                <w:lang w:val="hy-AM"/>
              </w:rPr>
              <w:t xml:space="preserve">: Նույն հոդվածով միաժամանակ նախատեսվում է, որ </w:t>
            </w:r>
            <w:r w:rsidRPr="00211B57">
              <w:rPr>
                <w:rFonts w:ascii="GHEA Grapalat" w:hAnsi="GHEA Grapalat"/>
                <w:b/>
                <w:i/>
                <w:color w:val="000000"/>
                <w:lang w:val="hy-AM"/>
              </w:rPr>
              <w:t xml:space="preserve">նույն գլխի իմաստով Համակարգն օգտագործող անձ են համարվում պետական և տեղական ինքնակառավարման մարմինները, </w:t>
            </w:r>
            <w:bookmarkStart w:id="0" w:name="_Hlk133879112"/>
            <w:r w:rsidRPr="00211B57">
              <w:rPr>
                <w:rFonts w:ascii="GHEA Grapalat" w:hAnsi="GHEA Grapalat"/>
                <w:b/>
                <w:i/>
                <w:color w:val="000000"/>
                <w:lang w:val="hy-AM"/>
              </w:rPr>
              <w:t>գնումների հետ կապված վեճերով վարույթում պատասխանողը</w:t>
            </w:r>
            <w:bookmarkEnd w:id="0"/>
            <w:r w:rsidRPr="00211B57">
              <w:rPr>
                <w:rFonts w:ascii="GHEA Grapalat" w:hAnsi="GHEA Grapalat"/>
                <w:b/>
                <w:i/>
                <w:color w:val="000000"/>
                <w:lang w:val="hy-AM"/>
              </w:rPr>
              <w:t>, փաստաբանը, սնանկության գործով կառավարիչը։</w:t>
            </w:r>
          </w:p>
          <w:p w14:paraId="2C4D86D1" w14:textId="77777777" w:rsidR="007A2441" w:rsidRPr="00211B57" w:rsidRDefault="007A2441" w:rsidP="00211B57">
            <w:pPr>
              <w:pStyle w:val="NormalWeb"/>
              <w:shd w:val="clear" w:color="auto" w:fill="FFFFFF"/>
              <w:tabs>
                <w:tab w:val="left" w:pos="851"/>
                <w:tab w:val="center" w:pos="4320"/>
                <w:tab w:val="right" w:pos="8640"/>
              </w:tabs>
              <w:spacing w:before="0" w:beforeAutospacing="0" w:after="0" w:afterAutospacing="0" w:line="360" w:lineRule="auto"/>
              <w:ind w:firstLine="720"/>
              <w:jc w:val="both"/>
              <w:rPr>
                <w:rFonts w:ascii="GHEA Grapalat" w:hAnsi="GHEA Grapalat"/>
                <w:color w:val="000000"/>
                <w:lang w:val="hy-AM"/>
              </w:rPr>
            </w:pPr>
            <w:r w:rsidRPr="00211B57">
              <w:rPr>
                <w:rFonts w:ascii="GHEA Grapalat" w:hAnsi="GHEA Grapalat"/>
                <w:color w:val="000000"/>
                <w:lang w:val="hy-AM"/>
              </w:rPr>
              <w:t xml:space="preserve">Այս առումով, հարկ ենք համարում նշել, որ Օրենսգրքի 30-րդ հոդվածի համաձայն՝ </w:t>
            </w:r>
            <w:r w:rsidRPr="00211B57">
              <w:rPr>
                <w:rFonts w:ascii="GHEA Grapalat" w:hAnsi="GHEA Grapalat"/>
                <w:i/>
                <w:color w:val="000000"/>
                <w:lang w:val="hy-AM"/>
              </w:rPr>
              <w:t xml:space="preserve">քաղաքացիական դատավարության մասնակիցներն են՝ գործին մասնակցող անձինք, նրանց ներկայացուցիչները, վկան, փորձագետը, մասնագետը, թարգմանիչը, իրավասու անձինք և մարմինները` օրենքով նախատեսված դեպքերում: </w:t>
            </w:r>
          </w:p>
          <w:p w14:paraId="3539BEA4" w14:textId="77777777" w:rsidR="007A2441" w:rsidRPr="00211B57" w:rsidRDefault="007A2441" w:rsidP="00211B57">
            <w:pPr>
              <w:pStyle w:val="NormalWeb"/>
              <w:shd w:val="clear" w:color="auto" w:fill="FFFFFF"/>
              <w:tabs>
                <w:tab w:val="left" w:pos="851"/>
                <w:tab w:val="center" w:pos="4320"/>
                <w:tab w:val="right" w:pos="8640"/>
              </w:tabs>
              <w:spacing w:before="0" w:beforeAutospacing="0" w:after="0" w:afterAutospacing="0" w:line="360" w:lineRule="auto"/>
              <w:ind w:firstLine="720"/>
              <w:jc w:val="both"/>
              <w:rPr>
                <w:rFonts w:ascii="GHEA Grapalat" w:hAnsi="GHEA Grapalat"/>
                <w:color w:val="000000"/>
                <w:lang w:val="hy-AM"/>
              </w:rPr>
            </w:pPr>
            <w:r w:rsidRPr="00211B57">
              <w:rPr>
                <w:rFonts w:ascii="GHEA Grapalat" w:hAnsi="GHEA Grapalat"/>
                <w:color w:val="000000"/>
                <w:lang w:val="hy-AM"/>
              </w:rPr>
              <w:t xml:space="preserve">Տվյալ պարագայում, նկատի ունենալով նշվածը՝ հայտնում ենք, որ ներկայացված Նախագծով Օրենսգրքում լրացվող նոր 119.1-ին և 119.2-րդ հոդվածներում ամրագրված </w:t>
            </w:r>
            <w:r w:rsidRPr="00211B57">
              <w:rPr>
                <w:rFonts w:ascii="GHEA Grapalat" w:hAnsi="GHEA Grapalat"/>
                <w:color w:val="000000"/>
                <w:lang w:val="hy-AM"/>
              </w:rPr>
              <w:lastRenderedPageBreak/>
              <w:t>կարգավորումներից պարզ չէ Համակարգն օգտագործողների սուբյեկտային կազմը:</w:t>
            </w:r>
          </w:p>
          <w:p w14:paraId="035374B2" w14:textId="77777777" w:rsidR="007A2441" w:rsidRPr="00211B57" w:rsidRDefault="007A2441" w:rsidP="00211B57">
            <w:pPr>
              <w:pStyle w:val="NormalWeb"/>
              <w:shd w:val="clear" w:color="auto" w:fill="FFFFFF"/>
              <w:tabs>
                <w:tab w:val="left" w:pos="851"/>
                <w:tab w:val="center" w:pos="4320"/>
                <w:tab w:val="right" w:pos="8640"/>
              </w:tabs>
              <w:spacing w:before="0" w:beforeAutospacing="0" w:after="0" w:afterAutospacing="0" w:line="360" w:lineRule="auto"/>
              <w:ind w:firstLine="720"/>
              <w:jc w:val="both"/>
              <w:rPr>
                <w:rFonts w:ascii="GHEA Grapalat" w:hAnsi="GHEA Grapalat"/>
                <w:color w:val="000000"/>
                <w:lang w:val="hy-AM"/>
              </w:rPr>
            </w:pPr>
            <w:r w:rsidRPr="00211B57">
              <w:rPr>
                <w:rFonts w:ascii="GHEA Grapalat" w:hAnsi="GHEA Grapalat"/>
                <w:color w:val="000000"/>
                <w:lang w:val="hy-AM"/>
              </w:rPr>
              <w:t xml:space="preserve">Մասնավորապես, Նախագծով Օրենսգրքում լրացվող նոր 119.1-ին հոդվածում ամրագրված կարգավորումներից պարզ է դառնում, որ </w:t>
            </w:r>
            <w:r w:rsidRPr="00211B57">
              <w:rPr>
                <w:rFonts w:ascii="GHEA Grapalat" w:hAnsi="GHEA Grapalat" w:cs="Sylfaen"/>
                <w:lang w:val="hy-AM"/>
              </w:rPr>
              <w:t xml:space="preserve">Նախագծով Օրենսգրքում լրացվող նոր 11.1-ին գլխի նորմերը տարածվում են </w:t>
            </w:r>
            <w:r w:rsidRPr="00211B57">
              <w:rPr>
                <w:rFonts w:ascii="GHEA Grapalat" w:hAnsi="GHEA Grapalat"/>
                <w:color w:val="000000"/>
                <w:lang w:val="hy-AM" w:eastAsia="en-GB"/>
              </w:rPr>
              <w:t>դատարանի և դատավարության մասնա</w:t>
            </w:r>
            <w:r w:rsidRPr="00211B57">
              <w:rPr>
                <w:rFonts w:ascii="GHEA Grapalat" w:hAnsi="GHEA Grapalat"/>
                <w:color w:val="000000"/>
                <w:lang w:val="hy-AM" w:eastAsia="en-GB"/>
              </w:rPr>
              <w:softHyphen/>
              <w:t>կիցների, ինչպես նաև՝ նույն օրենսգրքով նախատեսված այլ անձանց կողմից իրա</w:t>
            </w:r>
            <w:r w:rsidRPr="00211B57">
              <w:rPr>
                <w:rFonts w:ascii="GHEA Grapalat" w:hAnsi="GHEA Grapalat"/>
                <w:color w:val="000000"/>
                <w:lang w:val="hy-AM" w:eastAsia="en-GB"/>
              </w:rPr>
              <w:softHyphen/>
              <w:t xml:space="preserve">կանացվող գործողությունների վրա, մինչդեռ, Նախագծով Օրենսգրքում լրացվող </w:t>
            </w:r>
            <w:r w:rsidRPr="00211B57">
              <w:rPr>
                <w:rFonts w:ascii="GHEA Grapalat" w:hAnsi="GHEA Grapalat"/>
                <w:color w:val="000000"/>
                <w:lang w:val="hy-AM"/>
              </w:rPr>
              <w:t>119.2-րդ հոդվածով Համակարգն օգտագործող անձանց շրջանակը սահմանափակվում է և նույն հոդվածով Համակարգն օգտագործող անձիք են համարվում միայն պետական և տեղական ինքնակառավարման մարմինները, գնումների հետ կապված վեճերով վարույթում պատասխանողը, փաստաբանը, սնանկության գործով կառավարիչը։</w:t>
            </w:r>
          </w:p>
          <w:p w14:paraId="33B07F58" w14:textId="77777777" w:rsidR="007A2441" w:rsidRPr="00211B57" w:rsidRDefault="007A2441" w:rsidP="00211B57">
            <w:pPr>
              <w:shd w:val="clear" w:color="auto" w:fill="FFFFFF"/>
              <w:spacing w:line="360" w:lineRule="auto"/>
              <w:ind w:firstLine="720"/>
              <w:contextualSpacing/>
              <w:jc w:val="both"/>
              <w:rPr>
                <w:rFonts w:ascii="GHEA Grapalat" w:hAnsi="GHEA Grapalat"/>
              </w:rPr>
            </w:pPr>
            <w:r w:rsidRPr="00211B57">
              <w:rPr>
                <w:rFonts w:ascii="GHEA Grapalat" w:hAnsi="GHEA Grapalat"/>
              </w:rPr>
              <w:t xml:space="preserve">Հաշվի առնելով վերոգրյալը և այն հանգամանքը, որ ներկայացված Նախագծով առաջարկվող կարգավորումները ըստ էության վերաբերվում են Համակարգից օգտվող դատավարության բոլոր մասնակիցներին՝ գտնում ենք, որ Նախագծի 119.2-րդ հոդվածի 1-ին մասի 4-րդ կետով </w:t>
            </w:r>
            <w:r w:rsidRPr="00211B57">
              <w:rPr>
                <w:rFonts w:ascii="GHEA Grapalat" w:hAnsi="GHEA Grapalat"/>
              </w:rPr>
              <w:lastRenderedPageBreak/>
              <w:t>առաջարկվող կարգավորումները լրացուցիչ պարզաբանման, հստակեցման և վերանայման կարիք ունեն:</w:t>
            </w:r>
          </w:p>
          <w:p w14:paraId="15123308" w14:textId="77777777" w:rsidR="001D50FF" w:rsidRPr="00211B57" w:rsidRDefault="001D50FF" w:rsidP="00211B57">
            <w:pPr>
              <w:shd w:val="clear" w:color="auto" w:fill="FFFFFF"/>
              <w:spacing w:line="360" w:lineRule="auto"/>
              <w:ind w:firstLine="720"/>
              <w:contextualSpacing/>
              <w:jc w:val="both"/>
              <w:rPr>
                <w:rFonts w:ascii="GHEA Grapalat" w:hAnsi="GHEA Grapalat"/>
              </w:rPr>
            </w:pPr>
          </w:p>
          <w:p w14:paraId="763C7F23" w14:textId="77777777" w:rsidR="007A2441" w:rsidRPr="00211B57" w:rsidRDefault="001D72D0" w:rsidP="00211B57">
            <w:pPr>
              <w:shd w:val="clear" w:color="auto" w:fill="FFFFFF"/>
              <w:spacing w:line="360" w:lineRule="auto"/>
              <w:ind w:firstLine="720"/>
              <w:contextualSpacing/>
              <w:jc w:val="both"/>
              <w:rPr>
                <w:rFonts w:ascii="GHEA Grapalat" w:hAnsi="GHEA Grapalat"/>
                <w:b/>
                <w:i/>
              </w:rPr>
            </w:pPr>
            <w:r w:rsidRPr="00211B57">
              <w:rPr>
                <w:rFonts w:ascii="GHEA Grapalat" w:hAnsi="GHEA Grapalat"/>
              </w:rPr>
              <w:t xml:space="preserve">2. </w:t>
            </w:r>
            <w:r w:rsidR="007A2441" w:rsidRPr="00211B57">
              <w:rPr>
                <w:rFonts w:ascii="GHEA Grapalat" w:hAnsi="GHEA Grapalat"/>
              </w:rPr>
              <w:t xml:space="preserve">Նախագծին կից ներկայացված հիմնավորմամբ (այսուհետ՝ Հիմնավորում) նշվում է, որ (...) </w:t>
            </w:r>
            <w:r w:rsidR="007A2441" w:rsidRPr="00211B57">
              <w:rPr>
                <w:rFonts w:ascii="GHEA Grapalat" w:hAnsi="GHEA Grapalat"/>
                <w:i/>
              </w:rPr>
              <w:t>Նախագծով առաջարկվող օրենսդրական փո</w:t>
            </w:r>
            <w:r w:rsidR="007A2441" w:rsidRPr="00211B57">
              <w:rPr>
                <w:rFonts w:ascii="GHEA Grapalat" w:hAnsi="GHEA Grapalat"/>
                <w:i/>
              </w:rPr>
              <w:softHyphen/>
              <w:t>փո</w:t>
            </w:r>
            <w:r w:rsidR="007A2441" w:rsidRPr="00211B57">
              <w:rPr>
                <w:rFonts w:ascii="GHEA Grapalat" w:hAnsi="GHEA Grapalat"/>
                <w:i/>
              </w:rPr>
              <w:softHyphen/>
              <w:t>խու</w:t>
            </w:r>
            <w:r w:rsidR="007A2441" w:rsidRPr="00211B57">
              <w:rPr>
                <w:rFonts w:ascii="GHEA Grapalat" w:hAnsi="GHEA Grapalat"/>
                <w:i/>
              </w:rPr>
              <w:softHyphen/>
              <w:t>թ</w:t>
            </w:r>
            <w:r w:rsidR="007A2441" w:rsidRPr="00211B57">
              <w:rPr>
                <w:rFonts w:ascii="GHEA Grapalat" w:hAnsi="GHEA Grapalat"/>
                <w:i/>
              </w:rPr>
              <w:softHyphen/>
              <w:t>յուն</w:t>
            </w:r>
            <w:r w:rsidR="007A2441" w:rsidRPr="00211B57">
              <w:rPr>
                <w:rFonts w:ascii="GHEA Grapalat" w:hAnsi="GHEA Grapalat"/>
                <w:i/>
              </w:rPr>
              <w:softHyphen/>
              <w:t>ները հիմնվում են հետևյալ հայեցակարգային սկզբունքների վրա.</w:t>
            </w:r>
            <w:r w:rsidR="007A2441" w:rsidRPr="00211B57">
              <w:rPr>
                <w:rFonts w:ascii="GHEA Grapalat" w:hAnsi="GHEA Grapalat"/>
                <w:b/>
                <w:bCs/>
                <w:i/>
              </w:rPr>
              <w:t xml:space="preserve"> </w:t>
            </w:r>
            <w:r w:rsidR="007A2441" w:rsidRPr="00211B57">
              <w:rPr>
                <w:rFonts w:ascii="GHEA Grapalat" w:hAnsi="GHEA Grapalat"/>
                <w:i/>
              </w:rPr>
              <w:t>Էլեկտրոնային դատավարության համակարգերի ներդրումն ինքնին չի հան</w:t>
            </w:r>
            <w:r w:rsidR="007A2441" w:rsidRPr="00211B57">
              <w:rPr>
                <w:rFonts w:ascii="GHEA Grapalat" w:hAnsi="GHEA Grapalat"/>
                <w:i/>
              </w:rPr>
              <w:softHyphen/>
              <w:t>գեց</w:t>
            </w:r>
            <w:r w:rsidR="007A2441" w:rsidRPr="00211B57">
              <w:rPr>
                <w:rFonts w:ascii="GHEA Grapalat" w:hAnsi="GHEA Grapalat"/>
                <w:i/>
              </w:rPr>
              <w:softHyphen/>
              <w:t>նելու ավանդա</w:t>
            </w:r>
            <w:r w:rsidR="007A2441" w:rsidRPr="00211B57">
              <w:rPr>
                <w:rFonts w:ascii="GHEA Grapalat" w:hAnsi="GHEA Grapalat"/>
                <w:i/>
              </w:rPr>
              <w:softHyphen/>
              <w:t xml:space="preserve">կան դատավարությունների վերացմանը։ Ողջամիտ է նախատեսել, որ առնվազն մոտակա մի քանի տարիների ընթացքում </w:t>
            </w:r>
            <w:r w:rsidR="007A2441" w:rsidRPr="00211B57">
              <w:rPr>
                <w:rFonts w:ascii="GHEA Grapalat" w:hAnsi="GHEA Grapalat"/>
                <w:b/>
                <w:i/>
              </w:rPr>
              <w:t>դատավարության մասնակից</w:t>
            </w:r>
            <w:r w:rsidR="007A2441" w:rsidRPr="00211B57">
              <w:rPr>
                <w:rFonts w:ascii="GHEA Grapalat" w:hAnsi="GHEA Grapalat"/>
                <w:b/>
                <w:i/>
              </w:rPr>
              <w:softHyphen/>
              <w:t>ները պետք է հնարավորություն ունենան «ընտրել»՝ օգտագործել համապատասխան է</w:t>
            </w:r>
            <w:r w:rsidR="007A2441" w:rsidRPr="00211B57">
              <w:rPr>
                <w:rFonts w:ascii="GHEA Grapalat" w:hAnsi="GHEA Grapalat"/>
                <w:b/>
                <w:i/>
              </w:rPr>
              <w:softHyphen/>
              <w:t>լեկտրոնային համակարգերը, թե ոչ։</w:t>
            </w:r>
            <w:r w:rsidR="007A2441" w:rsidRPr="00211B57">
              <w:rPr>
                <w:rFonts w:ascii="GHEA Grapalat" w:hAnsi="GHEA Grapalat"/>
                <w:i/>
              </w:rPr>
              <w:t xml:space="preserve"> Այսինքն՝ </w:t>
            </w:r>
            <w:r w:rsidR="007A2441" w:rsidRPr="00211B57">
              <w:rPr>
                <w:rFonts w:ascii="GHEA Grapalat" w:hAnsi="GHEA Grapalat"/>
                <w:b/>
                <w:i/>
              </w:rPr>
              <w:t>առնվազն մոտակա մի քանի տարի</w:t>
            </w:r>
            <w:r w:rsidR="007A2441" w:rsidRPr="00211B57">
              <w:rPr>
                <w:rFonts w:ascii="GHEA Grapalat" w:hAnsi="GHEA Grapalat"/>
                <w:b/>
                <w:i/>
              </w:rPr>
              <w:softHyphen/>
              <w:t>նե</w:t>
            </w:r>
            <w:r w:rsidR="007A2441" w:rsidRPr="00211B57">
              <w:rPr>
                <w:rFonts w:ascii="GHEA Grapalat" w:hAnsi="GHEA Grapalat"/>
                <w:b/>
                <w:i/>
              </w:rPr>
              <w:softHyphen/>
              <w:t>րի ընթացքում դատավարության ավանդական կարգը շարունակելու է գործել ան</w:t>
            </w:r>
            <w:r w:rsidR="007A2441" w:rsidRPr="00211B57">
              <w:rPr>
                <w:rFonts w:ascii="GHEA Grapalat" w:hAnsi="GHEA Grapalat"/>
                <w:b/>
                <w:i/>
              </w:rPr>
              <w:softHyphen/>
              <w:t>փո</w:t>
            </w:r>
            <w:r w:rsidR="007A2441" w:rsidRPr="00211B57">
              <w:rPr>
                <w:rFonts w:ascii="GHEA Grapalat" w:hAnsi="GHEA Grapalat"/>
                <w:b/>
                <w:i/>
              </w:rPr>
              <w:softHyphen/>
              <w:t>փոխ</w:t>
            </w:r>
            <w:r w:rsidR="007A2441" w:rsidRPr="00211B57">
              <w:rPr>
                <w:rFonts w:ascii="GHEA Grapalat" w:hAnsi="GHEA Grapalat"/>
                <w:i/>
              </w:rPr>
              <w:t xml:space="preserve">։ Այս առումով, հարկ է նշել, որ օրենսդրական փոփոխությունները և լրացումները ընթանալու են ոչ թե ներկայումս գործող դատավարական </w:t>
            </w:r>
            <w:r w:rsidR="007A2441" w:rsidRPr="00211B57">
              <w:rPr>
                <w:rFonts w:ascii="GHEA Grapalat" w:hAnsi="GHEA Grapalat"/>
                <w:b/>
                <w:i/>
              </w:rPr>
              <w:t>նորմերը փոփոխելու</w:t>
            </w:r>
            <w:r w:rsidR="007A2441" w:rsidRPr="00211B57">
              <w:rPr>
                <w:rFonts w:ascii="GHEA Grapalat" w:hAnsi="GHEA Grapalat"/>
                <w:i/>
              </w:rPr>
              <w:t xml:space="preserve">, այլ՝ քաղաքացիական դատավարության օրենսգրքում </w:t>
            </w:r>
            <w:r w:rsidR="007A2441" w:rsidRPr="00211B57">
              <w:rPr>
                <w:rFonts w:ascii="GHEA Grapalat" w:hAnsi="GHEA Grapalat"/>
                <w:b/>
                <w:i/>
              </w:rPr>
              <w:t>նոր գլուխ՝ «Էլեկտ</w:t>
            </w:r>
            <w:r w:rsidR="007A2441" w:rsidRPr="00211B57">
              <w:rPr>
                <w:rFonts w:ascii="GHEA Grapalat" w:hAnsi="GHEA Grapalat"/>
                <w:b/>
                <w:i/>
              </w:rPr>
              <w:softHyphen/>
              <w:t>րո</w:t>
            </w:r>
            <w:r w:rsidR="007A2441" w:rsidRPr="00211B57">
              <w:rPr>
                <w:rFonts w:ascii="GHEA Grapalat" w:hAnsi="GHEA Grapalat"/>
                <w:b/>
                <w:i/>
              </w:rPr>
              <w:softHyphen/>
              <w:t>նային եղա</w:t>
            </w:r>
            <w:r w:rsidR="007A2441" w:rsidRPr="00211B57">
              <w:rPr>
                <w:rFonts w:ascii="GHEA Grapalat" w:hAnsi="GHEA Grapalat"/>
                <w:b/>
                <w:i/>
              </w:rPr>
              <w:softHyphen/>
              <w:t>նա</w:t>
            </w:r>
            <w:r w:rsidR="007A2441" w:rsidRPr="00211B57">
              <w:rPr>
                <w:rFonts w:ascii="GHEA Grapalat" w:hAnsi="GHEA Grapalat"/>
                <w:b/>
                <w:i/>
              </w:rPr>
              <w:softHyphen/>
              <w:t xml:space="preserve">կով իրականացվող դատավարական և </w:t>
            </w:r>
            <w:r w:rsidR="007A2441" w:rsidRPr="00211B57">
              <w:rPr>
                <w:rFonts w:ascii="GHEA Grapalat" w:hAnsi="GHEA Grapalat"/>
                <w:b/>
                <w:i/>
              </w:rPr>
              <w:lastRenderedPageBreak/>
              <w:t>այլ գործողությունների առանձնահատկություննե</w:t>
            </w:r>
            <w:r w:rsidR="007A2441" w:rsidRPr="00211B57">
              <w:rPr>
                <w:rFonts w:ascii="GHEA Grapalat" w:hAnsi="GHEA Grapalat"/>
                <w:b/>
                <w:i/>
              </w:rPr>
              <w:softHyphen/>
              <w:t>րը» ներդնելու ճա</w:t>
            </w:r>
            <w:r w:rsidR="007A2441" w:rsidRPr="00211B57">
              <w:rPr>
                <w:rFonts w:ascii="GHEA Grapalat" w:hAnsi="GHEA Grapalat"/>
                <w:b/>
                <w:i/>
              </w:rPr>
              <w:softHyphen/>
              <w:t>նապարհով</w:t>
            </w:r>
            <w:r w:rsidR="007A2441" w:rsidRPr="00211B57">
              <w:rPr>
                <w:rFonts w:ascii="GHEA Grapalat" w:hAnsi="GHEA Grapalat"/>
                <w:i/>
              </w:rPr>
              <w:t xml:space="preserve">։ Անձը կարող է համարվել գործի շրջանակներում էլեկտրոնային համակարգն օգտագործող, եթե տվյալ գործի շրջանակներում էլեկտրոնային համակարգի միջոցով կատարել է առնվազն մեկ գործողություն և դրանից հետո չի ներկայացրել դիմում առ այն, որ իր մոտ առկա է էլեկտրոնային համակարգն օգտագործելու անհնարինության իրավիճակ։ (...) </w:t>
            </w:r>
            <w:r w:rsidR="007A2441" w:rsidRPr="00211B57">
              <w:rPr>
                <w:rFonts w:ascii="GHEA Grapalat" w:hAnsi="GHEA Grapalat"/>
                <w:b/>
                <w:i/>
              </w:rPr>
              <w:t>Ընդ որում, նախագծով հստակ սահմանվել է այն սուբյեկտների շրջանակը, ովքեր պետք է օգտագործեն համակարգը, մասնավորապես փաստաբանները, սնանկության գործով կառավարիչները և գնումների հետ կապված վեճերով վարույթում պատասխանողը (...):</w:t>
            </w:r>
          </w:p>
          <w:p w14:paraId="09E65BA0" w14:textId="77777777" w:rsidR="007A2441" w:rsidRPr="00211B57" w:rsidRDefault="007A2441" w:rsidP="00211B57">
            <w:pPr>
              <w:shd w:val="clear" w:color="auto" w:fill="FFFFFF"/>
              <w:spacing w:line="360" w:lineRule="auto"/>
              <w:ind w:firstLine="720"/>
              <w:contextualSpacing/>
              <w:jc w:val="both"/>
              <w:rPr>
                <w:rFonts w:ascii="GHEA Grapalat" w:hAnsi="GHEA Grapalat"/>
              </w:rPr>
            </w:pPr>
            <w:r w:rsidRPr="00211B57">
              <w:rPr>
                <w:rFonts w:ascii="GHEA Grapalat" w:hAnsi="GHEA Grapalat"/>
              </w:rPr>
              <w:t>Անդրադառնալով Նախագծի հիմնավորմանը՝ հայտնում ենք, որ Նախագծի հիմնավորման համաձայն՝ Նախագծով առաջարկվող փոփոխությունները հիմնվում են հետևյալ հայեցակարգային սկզբունքների վրա՝</w:t>
            </w:r>
            <w:r w:rsidRPr="00211B57">
              <w:rPr>
                <w:rFonts w:ascii="GHEA Grapalat" w:hAnsi="GHEA Grapalat"/>
                <w:i/>
              </w:rPr>
              <w:t xml:space="preserve"> </w:t>
            </w:r>
            <w:r w:rsidRPr="00211B57">
              <w:rPr>
                <w:rFonts w:ascii="GHEA Grapalat" w:hAnsi="GHEA Grapalat"/>
                <w:b/>
                <w:i/>
              </w:rPr>
              <w:t>ներկայումս գործող դատավարական նորմերի և ընթացակարգերի պահպանում և դրան զուգահեռ գործին մասնակցող անձանց կամահայտնության հիման վրա՝ էլեկտրոնային եղանակով իրականացվող դատավարական ընթացակարգերի ներդրում:</w:t>
            </w:r>
          </w:p>
          <w:p w14:paraId="6555D0FB" w14:textId="77777777" w:rsidR="007A2441" w:rsidRPr="00211B57" w:rsidRDefault="007A2441" w:rsidP="00211B57">
            <w:pPr>
              <w:shd w:val="clear" w:color="auto" w:fill="FFFFFF"/>
              <w:spacing w:line="360" w:lineRule="auto"/>
              <w:ind w:firstLine="720"/>
              <w:contextualSpacing/>
              <w:jc w:val="both"/>
              <w:rPr>
                <w:rFonts w:ascii="GHEA Grapalat" w:hAnsi="GHEA Grapalat"/>
              </w:rPr>
            </w:pPr>
            <w:r w:rsidRPr="00211B57">
              <w:rPr>
                <w:rFonts w:ascii="GHEA Grapalat" w:hAnsi="GHEA Grapalat"/>
              </w:rPr>
              <w:lastRenderedPageBreak/>
              <w:t>Տվյալ պարագայում նկատի ունենալով վերոգրյալը՝ հայտնում ենք, որ Նախագծով և Նախագծին կից ներկայացված հիմնավորմամբ առաջարկվող կարգավորումները հակասում են միմյանց, մասնավորապես` Նախագծին կից ներկայացված հիմնավորմամբ նշվում է առանձնացված սուբյեկտային կազմի համար Համակարգից օգտվելու պարտադիրության մասին, մինդչեռ Նախագծում նման պարտադիր պահանջի վերաբերյալ կարգավորումները բացակայում են:</w:t>
            </w:r>
          </w:p>
          <w:p w14:paraId="283F0E71" w14:textId="77777777" w:rsidR="007A2441" w:rsidRPr="00211B57" w:rsidRDefault="007A2441" w:rsidP="00211B57">
            <w:pPr>
              <w:shd w:val="clear" w:color="auto" w:fill="FFFFFF"/>
              <w:spacing w:line="360" w:lineRule="auto"/>
              <w:ind w:firstLine="720"/>
              <w:contextualSpacing/>
              <w:jc w:val="both"/>
              <w:rPr>
                <w:rFonts w:ascii="GHEA Grapalat" w:hAnsi="GHEA Grapalat"/>
              </w:rPr>
            </w:pPr>
            <w:r w:rsidRPr="00211B57">
              <w:rPr>
                <w:rFonts w:ascii="GHEA Grapalat" w:hAnsi="GHEA Grapalat"/>
              </w:rPr>
              <w:t>Վերոգրյալի համատեքստում անդրադառնալով Նախագծին կից ներկայացված հիմնավորմանը՝ հայտնում ենք, որ Նախագծին կից ներկայացված հիմնավորմամբ որևէ կերպ հիմնավորված չէ Նախագծով առանձնացված սուբյեկտային կազմի համար Համակարգից օգտվելու պարտադիրությունը:</w:t>
            </w:r>
          </w:p>
          <w:p w14:paraId="1619D60D" w14:textId="77777777" w:rsidR="007A2441" w:rsidRPr="00211B57" w:rsidRDefault="007A2441" w:rsidP="00211B57">
            <w:pPr>
              <w:shd w:val="clear" w:color="auto" w:fill="FFFFFF"/>
              <w:spacing w:line="360" w:lineRule="auto"/>
              <w:ind w:firstLine="720"/>
              <w:contextualSpacing/>
              <w:jc w:val="both"/>
              <w:rPr>
                <w:rFonts w:ascii="GHEA Grapalat" w:hAnsi="GHEA Grapalat"/>
                <w:b/>
                <w:i/>
              </w:rPr>
            </w:pPr>
            <w:r w:rsidRPr="00211B57">
              <w:rPr>
                <w:rFonts w:ascii="GHEA Grapalat" w:hAnsi="GHEA Grapalat"/>
              </w:rPr>
              <w:t xml:space="preserve">Նախագծին կից ներկայացված հիմնավորմամբ նշվում է, որ </w:t>
            </w:r>
            <w:r w:rsidRPr="00211B57">
              <w:rPr>
                <w:rFonts w:ascii="GHEA Grapalat" w:hAnsi="GHEA Grapalat"/>
                <w:i/>
              </w:rPr>
              <w:t xml:space="preserve">նախագծով հստակ սահմանվել է այն սուբյեկտների շրջանակը, ովքեր պետք է օգտագործեն համակարգը, մասնավորապես՝ </w:t>
            </w:r>
            <w:r w:rsidRPr="00211B57">
              <w:rPr>
                <w:rFonts w:ascii="GHEA Grapalat" w:hAnsi="GHEA Grapalat"/>
                <w:b/>
                <w:i/>
              </w:rPr>
              <w:t xml:space="preserve">փաստաբանները, սնանկության գործով կառավարիչները և գնումների հետ կապված վեճերով վարույթում պատասխանողը։ </w:t>
            </w:r>
          </w:p>
          <w:p w14:paraId="783571C2" w14:textId="77777777" w:rsidR="007A2441" w:rsidRPr="00211B57" w:rsidRDefault="007A2441" w:rsidP="00211B57">
            <w:pPr>
              <w:shd w:val="clear" w:color="auto" w:fill="FFFFFF"/>
              <w:spacing w:line="360" w:lineRule="auto"/>
              <w:ind w:firstLine="720"/>
              <w:contextualSpacing/>
              <w:jc w:val="both"/>
              <w:rPr>
                <w:rFonts w:ascii="GHEA Grapalat" w:hAnsi="GHEA Grapalat"/>
              </w:rPr>
            </w:pPr>
            <w:r w:rsidRPr="00211B57">
              <w:rPr>
                <w:rFonts w:ascii="GHEA Grapalat" w:hAnsi="GHEA Grapalat"/>
              </w:rPr>
              <w:lastRenderedPageBreak/>
              <w:t>Այս առումով հայտնում ենք, որ այն պարագայում, երբ գործնականում նոր ներդրվող համակարգի գործածությունը դեռևս չի մեկնարկվել, պարզ չեն վերջինիս գործարկման արդյունքում առաջացող հնարավոր ռիսկերն ու խնդիրները՝ Նախագծով նախատեսված սուբյեկտների կողմից Համակարգի գործածման պարտադիր պահանջի նախատեսումը խնդրահարույց է, ոչ իրավաչափ և չհիմնավորված: Նախագծով նախատեսված կարգավորումները ասվածի համատեքստում խնդրահարույց են նաև ՀՀ քաղաքացիական դատավարության օրենսգրքի 11-րդ, 12-րդ և 13-րդ հոդվածների համատեքստում, քանի որ գործին մասնակցող անձին զրկում են իր իրավունքների իրականացման արդյունավետ և  թույլատրելի եղանակն ընտրելու հնարավորությունից՝ պարտադրելով վերջինիս դատավարության ընդհանուր ընթացակարգերից դուրս իրավունքների պաշտպանությունն իրականացնել բացառապես նոր, դեռևս չգործարկված Համակարգի միջոցով:</w:t>
            </w:r>
          </w:p>
          <w:p w14:paraId="355A12CB" w14:textId="77777777" w:rsidR="007A2441" w:rsidRPr="00211B57" w:rsidRDefault="007A2441" w:rsidP="00211B57">
            <w:pPr>
              <w:shd w:val="clear" w:color="auto" w:fill="FFFFFF"/>
              <w:spacing w:line="360" w:lineRule="auto"/>
              <w:ind w:firstLine="720"/>
              <w:contextualSpacing/>
              <w:jc w:val="both"/>
              <w:rPr>
                <w:rFonts w:ascii="GHEA Grapalat" w:hAnsi="GHEA Grapalat"/>
              </w:rPr>
            </w:pPr>
            <w:r w:rsidRPr="00211B57">
              <w:rPr>
                <w:rFonts w:ascii="GHEA Grapalat" w:hAnsi="GHEA Grapalat"/>
              </w:rPr>
              <w:t xml:space="preserve">Ավելին, Նախագծով որևէ կերպ հիմնավորված չէ հիշյալ սուբյեկտների առանձնացումը, մասնավորապես պարզ չէ, թե գործնականում ինչ չափանիշների հիման վրա են ընտրվել հիշյալ սուբյեկտները և որն է Նախագծով նախատեսված խտրական </w:t>
            </w:r>
            <w:r w:rsidRPr="00211B57">
              <w:rPr>
                <w:rFonts w:ascii="GHEA Grapalat" w:hAnsi="GHEA Grapalat"/>
              </w:rPr>
              <w:lastRenderedPageBreak/>
              <w:t>մոտեցման հիմքում ընկած տարբերակման օբյեկտիվ հիմնավորումը:</w:t>
            </w:r>
          </w:p>
          <w:p w14:paraId="5B8FBE33" w14:textId="77777777" w:rsidR="007A2441" w:rsidRPr="00211B57" w:rsidRDefault="007A2441" w:rsidP="00211B57">
            <w:pPr>
              <w:shd w:val="clear" w:color="auto" w:fill="FFFFFF"/>
              <w:spacing w:line="360" w:lineRule="auto"/>
              <w:ind w:firstLine="720"/>
              <w:contextualSpacing/>
              <w:jc w:val="both"/>
              <w:rPr>
                <w:rFonts w:ascii="GHEA Grapalat" w:hAnsi="GHEA Grapalat"/>
              </w:rPr>
            </w:pPr>
            <w:r w:rsidRPr="00211B57">
              <w:rPr>
                <w:rFonts w:ascii="GHEA Grapalat" w:hAnsi="GHEA Grapalat"/>
              </w:rPr>
              <w:t xml:space="preserve">Նախագծին կից ներկայացված հիմնավորումից պարզ է դառնում, որ Համակարգի պարտադիր օգտագործող պետք է հանդիսանա </w:t>
            </w:r>
            <w:r w:rsidR="008A7F95" w:rsidRPr="00211B57">
              <w:rPr>
                <w:rFonts w:ascii="GHEA Grapalat" w:hAnsi="GHEA Grapalat"/>
              </w:rPr>
              <w:t xml:space="preserve"> </w:t>
            </w:r>
            <w:r w:rsidRPr="00211B57">
              <w:rPr>
                <w:rFonts w:ascii="GHEA Grapalat" w:hAnsi="GHEA Grapalat"/>
              </w:rPr>
              <w:t>գնումների հետ կապված վեճերով վարույթում պատասխանողը, այնինչ, այս առումով նկատի ունենալով Հայաստանի Հանրապետության քաղաքացիական դատավարության շրջանակներում նույն գործով հայցվորի և պատասխանողի համար երաշխավորված հավասար իրավունքներն ու պարտականությունները՝ հայտնում ենք, որ Նախագծով առաջարկվող կարգավորումները խնդրահարույց են և հակասում են ՀՀ Սահմանադրությանը և ՀՀ քաղաքացիական դատավարության օրենսգրքի հիմքում ընկած ելակետային սկզբունքներին:</w:t>
            </w:r>
          </w:p>
          <w:p w14:paraId="34809D2B" w14:textId="77777777" w:rsidR="007A2441" w:rsidRPr="00211B57" w:rsidRDefault="007A2441" w:rsidP="00211B57">
            <w:pPr>
              <w:shd w:val="clear" w:color="auto" w:fill="FFFFFF"/>
              <w:spacing w:line="360" w:lineRule="auto"/>
              <w:ind w:firstLine="720"/>
              <w:contextualSpacing/>
              <w:jc w:val="both"/>
              <w:rPr>
                <w:rFonts w:ascii="GHEA Grapalat" w:hAnsi="GHEA Grapalat"/>
              </w:rPr>
            </w:pPr>
            <w:r w:rsidRPr="00211B57">
              <w:rPr>
                <w:rFonts w:ascii="GHEA Grapalat" w:hAnsi="GHEA Grapalat"/>
              </w:rPr>
              <w:t>Նախագծին կից ներկայացված հիմնավորումից պարզ չէ նաև տեղական ինքնակառավարման մարմինների վերաբերյալ Նախագծով նախատեսված կարգավորումը, մասնավորապես այն, թե տեղական ինքնակառավարման մարմինների համար Համակարգից օգտվելու ինչ ընթացակարգ է Նախագծով առաջարկվում:</w:t>
            </w:r>
          </w:p>
          <w:p w14:paraId="451A5103" w14:textId="77777777" w:rsidR="007A2441" w:rsidRPr="00211B57" w:rsidRDefault="007A2441" w:rsidP="00211B57">
            <w:pPr>
              <w:shd w:val="clear" w:color="auto" w:fill="FFFFFF"/>
              <w:spacing w:line="360" w:lineRule="auto"/>
              <w:ind w:firstLine="720"/>
              <w:contextualSpacing/>
              <w:jc w:val="both"/>
              <w:rPr>
                <w:rFonts w:ascii="GHEA Grapalat" w:hAnsi="GHEA Grapalat"/>
              </w:rPr>
            </w:pPr>
            <w:r w:rsidRPr="00211B57">
              <w:rPr>
                <w:rFonts w:ascii="GHEA Grapalat" w:hAnsi="GHEA Grapalat"/>
              </w:rPr>
              <w:lastRenderedPageBreak/>
              <w:t>Այս առումով հայտնում ենք, որ սույն գրությամբ ներկայացված դիտարկումները ամբողջությամբ վերաբերելի են նաև տեղական ինքնակառավարման մարմիններին որպես Համակարգից պարտադիր օգտվողի վերաբերյալ կարգավորումների հնարավոր նախատեսմանը:</w:t>
            </w:r>
          </w:p>
          <w:p w14:paraId="1DA2CA7E" w14:textId="77777777" w:rsidR="007A2441" w:rsidRPr="00211B57" w:rsidRDefault="007A2441" w:rsidP="00211B57">
            <w:pPr>
              <w:shd w:val="clear" w:color="auto" w:fill="FFFFFF"/>
              <w:spacing w:line="360" w:lineRule="auto"/>
              <w:ind w:firstLine="720"/>
              <w:contextualSpacing/>
              <w:jc w:val="both"/>
              <w:rPr>
                <w:rFonts w:ascii="GHEA Grapalat" w:hAnsi="GHEA Grapalat"/>
              </w:rPr>
            </w:pPr>
            <w:r w:rsidRPr="00211B57">
              <w:rPr>
                <w:rFonts w:ascii="GHEA Grapalat" w:hAnsi="GHEA Grapalat"/>
              </w:rPr>
              <w:t>Տվյալ պարագայում, հիմք ընդունելով նաև տեղական ինքնակառավարման մարմինների գործունեության առանձնահատկությունները, գնման գործերով վեճերի կարևորությունը՝ հայտնում ենք, որ Նախագծով առաջարկվող կարգավորումները տեղական ինքնակառավարման մարմինների մասով ամբողջությամբ խնդրահարույց են և ոչ ընդունելի:</w:t>
            </w:r>
          </w:p>
          <w:p w14:paraId="093EF48E" w14:textId="77777777" w:rsidR="007A2441" w:rsidRPr="00211B57" w:rsidRDefault="007A2441" w:rsidP="00211B57">
            <w:pPr>
              <w:shd w:val="clear" w:color="auto" w:fill="FFFFFF"/>
              <w:spacing w:line="360" w:lineRule="auto"/>
              <w:ind w:firstLine="720"/>
              <w:contextualSpacing/>
              <w:jc w:val="both"/>
              <w:rPr>
                <w:rFonts w:ascii="GHEA Grapalat" w:hAnsi="GHEA Grapalat"/>
              </w:rPr>
            </w:pPr>
            <w:r w:rsidRPr="00211B57">
              <w:rPr>
                <w:rFonts w:ascii="GHEA Grapalat" w:hAnsi="GHEA Grapalat"/>
              </w:rPr>
              <w:t xml:space="preserve">Ելնելով վերոգրյալից՝ հայտնում ենք, որ Համակարգից օգտվող անձանց պարտադիր սուբյեկտային կազմի առանձնացումը սկզբունքայնորեն անընդունելի է, ոչ իրավաչափ և չհիմնավորված: </w:t>
            </w:r>
          </w:p>
          <w:p w14:paraId="4F38A894" w14:textId="77777777" w:rsidR="007A2441" w:rsidRPr="00211B57" w:rsidRDefault="007A2441" w:rsidP="00211B57">
            <w:pPr>
              <w:shd w:val="clear" w:color="auto" w:fill="FFFFFF"/>
              <w:spacing w:line="360" w:lineRule="auto"/>
              <w:ind w:firstLine="720"/>
              <w:contextualSpacing/>
              <w:jc w:val="both"/>
              <w:rPr>
                <w:rFonts w:ascii="GHEA Grapalat" w:hAnsi="GHEA Grapalat"/>
              </w:rPr>
            </w:pPr>
            <w:r w:rsidRPr="00211B57">
              <w:rPr>
                <w:rFonts w:ascii="GHEA Grapalat" w:hAnsi="GHEA Grapalat"/>
              </w:rPr>
              <w:t xml:space="preserve">Ավելին, Նախագծով Օրենսգրքում լրացվող նոր 119.9-րդ հոդվածի 1-ին մասով առաջարկվում է նախատեսել, որ դատավարական փաստաթուղթը համարվում է ներկայացնողի կողմից ստորագրված, եթե այն վավերացվել է այն ներկայացնողի էլեկտրոնային ստորագրությամբ՝ «Էլեկտրոնային փաստաթղթի և </w:t>
            </w:r>
            <w:r w:rsidRPr="00211B57">
              <w:rPr>
                <w:rFonts w:ascii="GHEA Grapalat" w:hAnsi="GHEA Grapalat"/>
              </w:rPr>
              <w:lastRenderedPageBreak/>
              <w:t>էլեկտրոնային թվային ստորագրության մասին» օրենքին համապատասխան և ներկայացվել է Համակարգի միջոցով՝ ներկայացնողի կողմից:</w:t>
            </w:r>
          </w:p>
          <w:p w14:paraId="4BA80A0F" w14:textId="77777777" w:rsidR="007A2441" w:rsidRPr="00211B57" w:rsidRDefault="007A2441" w:rsidP="00211B57">
            <w:pPr>
              <w:shd w:val="clear" w:color="auto" w:fill="FFFFFF"/>
              <w:spacing w:line="360" w:lineRule="auto"/>
              <w:ind w:firstLine="720"/>
              <w:contextualSpacing/>
              <w:jc w:val="both"/>
              <w:rPr>
                <w:rFonts w:ascii="GHEA Grapalat" w:hAnsi="GHEA Grapalat"/>
              </w:rPr>
            </w:pPr>
            <w:r w:rsidRPr="00211B57">
              <w:rPr>
                <w:rFonts w:ascii="GHEA Grapalat" w:hAnsi="GHEA Grapalat"/>
              </w:rPr>
              <w:t>Այս առումով նկատի ունենալով այն հանգամանքը, որ Նախագծով նախատեսված կարգավորումների համաձայն՝ Համակարգից օգտվող կարող են համարվել նաև տեղական ինքնակառավարման մարմինները՝ հայտնում ենք, որ Համակարգով դատավարական փաստաթուղթը էլեկտրոնային ստորագրությամբ ներկայացնելու վերաբերյալ պահանջը խնդրահարույց է, քանի որ դատավարական փաստաթղթերը ներկայացվում են տեղական ինքնակառավարման մարմինների ներկայացուցիչների (աշխատակազմի աշխատակիցների) կողմից, որոնց պարագայում էլեկտրոնային թվային ստորագրությամբ դատավարական փաստաթուղթը ներկայացնելու պահանջը գործնականում կիրառելի չէ:</w:t>
            </w:r>
          </w:p>
          <w:p w14:paraId="0896C88E" w14:textId="77777777" w:rsidR="009C3DE0" w:rsidRPr="00211B57" w:rsidRDefault="009C3DE0" w:rsidP="00211B57">
            <w:pPr>
              <w:shd w:val="clear" w:color="auto" w:fill="FFFFFF"/>
              <w:spacing w:line="360" w:lineRule="auto"/>
              <w:ind w:firstLine="720"/>
              <w:contextualSpacing/>
              <w:jc w:val="both"/>
              <w:rPr>
                <w:rFonts w:ascii="GHEA Grapalat" w:hAnsi="GHEA Grapalat"/>
              </w:rPr>
            </w:pPr>
          </w:p>
          <w:p w14:paraId="613227EF" w14:textId="77777777" w:rsidR="007A2441" w:rsidRPr="00211B57" w:rsidRDefault="007A2441" w:rsidP="00211B57">
            <w:pPr>
              <w:shd w:val="clear" w:color="auto" w:fill="FFFFFF"/>
              <w:spacing w:line="360" w:lineRule="auto"/>
              <w:ind w:firstLine="720"/>
              <w:contextualSpacing/>
              <w:jc w:val="both"/>
              <w:rPr>
                <w:rFonts w:ascii="GHEA Grapalat" w:hAnsi="GHEA Grapalat"/>
              </w:rPr>
            </w:pPr>
            <w:r w:rsidRPr="00211B57">
              <w:rPr>
                <w:rFonts w:ascii="GHEA Grapalat" w:hAnsi="GHEA Grapalat"/>
              </w:rPr>
              <w:t>Միևնույն ժամանակ, Նախագծի վերաբերյալ հայտնում ենք նաև հետևյալը՝</w:t>
            </w:r>
          </w:p>
          <w:p w14:paraId="5C32E46C" w14:textId="77777777" w:rsidR="007A2441" w:rsidRPr="00211B57" w:rsidRDefault="00FF2A25" w:rsidP="00211B57">
            <w:pPr>
              <w:shd w:val="clear" w:color="auto" w:fill="FFFFFF"/>
              <w:spacing w:line="360" w:lineRule="auto"/>
              <w:ind w:firstLine="720"/>
              <w:contextualSpacing/>
              <w:jc w:val="both"/>
              <w:rPr>
                <w:rFonts w:ascii="GHEA Grapalat" w:hAnsi="GHEA Grapalat"/>
                <w:color w:val="000000"/>
              </w:rPr>
            </w:pPr>
            <w:r w:rsidRPr="00211B57">
              <w:rPr>
                <w:rFonts w:ascii="GHEA Grapalat" w:hAnsi="GHEA Grapalat"/>
              </w:rPr>
              <w:t>3</w:t>
            </w:r>
            <w:r w:rsidR="007A2441" w:rsidRPr="00211B57">
              <w:rPr>
                <w:rFonts w:ascii="GHEA Grapalat" w:hAnsi="GHEA Grapalat"/>
              </w:rPr>
              <w:t xml:space="preserve">. </w:t>
            </w:r>
            <w:r w:rsidR="007A2441" w:rsidRPr="00211B57">
              <w:rPr>
                <w:rFonts w:ascii="GHEA Grapalat" w:hAnsi="GHEA Grapalat"/>
                <w:color w:val="000000"/>
              </w:rPr>
              <w:t xml:space="preserve">Նախագծով առաջարկվում է Օրենսգիրքը լրացնել նոր 119.6-րդ հոդվածով՝ վերջինիս 3-րդ մասով նախատեսելով, որ </w:t>
            </w:r>
            <w:r w:rsidR="007A2441" w:rsidRPr="00211B57">
              <w:rPr>
                <w:rFonts w:ascii="GHEA Grapalat" w:hAnsi="GHEA Grapalat"/>
                <w:i/>
                <w:color w:val="000000"/>
              </w:rPr>
              <w:lastRenderedPageBreak/>
              <w:t>Համակարգի միջոցով ներկայացված</w:t>
            </w:r>
            <w:r w:rsidR="007A2441" w:rsidRPr="00211B57">
              <w:rPr>
                <w:rFonts w:ascii="GHEA Grapalat" w:hAnsi="GHEA Grapalat"/>
                <w:color w:val="000000"/>
              </w:rPr>
              <w:t xml:space="preserve"> </w:t>
            </w:r>
            <w:r w:rsidR="007A2441" w:rsidRPr="00211B57">
              <w:rPr>
                <w:rFonts w:ascii="GHEA Grapalat" w:hAnsi="GHEA Grapalat"/>
                <w:i/>
                <w:color w:val="000000"/>
              </w:rPr>
              <w:t>դատավարական փաստաթուղթը և դրան կից փաստաթղթերը համարվում են դատարանին ներկայացված՝ դրանց վեր</w:t>
            </w:r>
            <w:r w:rsidR="007A2441" w:rsidRPr="00211B57">
              <w:rPr>
                <w:rFonts w:ascii="GHEA Grapalat" w:hAnsi="GHEA Grapalat"/>
                <w:i/>
                <w:color w:val="000000"/>
              </w:rPr>
              <w:softHyphen/>
              <w:t>բեռնման պա</w:t>
            </w:r>
            <w:r w:rsidR="007A2441" w:rsidRPr="00211B57">
              <w:rPr>
                <w:rFonts w:ascii="GHEA Grapalat" w:hAnsi="GHEA Grapalat"/>
                <w:i/>
                <w:color w:val="000000"/>
              </w:rPr>
              <w:softHyphen/>
              <w:t>հից</w:t>
            </w:r>
            <w:r w:rsidR="007A2441" w:rsidRPr="00211B57">
              <w:rPr>
                <w:rFonts w:ascii="GHEA Grapalat" w:hAnsi="GHEA Grapalat"/>
                <w:color w:val="000000"/>
              </w:rPr>
              <w:t>:</w:t>
            </w:r>
          </w:p>
          <w:p w14:paraId="2771F2F4" w14:textId="77777777" w:rsidR="007A2441" w:rsidRPr="00211B57" w:rsidRDefault="007A2441" w:rsidP="00211B57">
            <w:pPr>
              <w:shd w:val="clear" w:color="auto" w:fill="FFFFFF"/>
              <w:spacing w:line="360" w:lineRule="auto"/>
              <w:ind w:firstLine="720"/>
              <w:contextualSpacing/>
              <w:jc w:val="both"/>
              <w:rPr>
                <w:rFonts w:ascii="GHEA Grapalat" w:hAnsi="GHEA Grapalat"/>
                <w:color w:val="000000"/>
              </w:rPr>
            </w:pPr>
            <w:r w:rsidRPr="00211B57">
              <w:rPr>
                <w:rFonts w:ascii="GHEA Grapalat" w:hAnsi="GHEA Grapalat"/>
                <w:color w:val="000000"/>
              </w:rPr>
              <w:t xml:space="preserve">Նույն հոդվածի 4-րդ մասով առաջարկվում է նախատեսել, որ </w:t>
            </w:r>
            <w:r w:rsidRPr="00211B57">
              <w:rPr>
                <w:rFonts w:ascii="GHEA Grapalat" w:hAnsi="GHEA Grapalat"/>
                <w:i/>
                <w:color w:val="000000"/>
              </w:rPr>
              <w:t>Համակարգի միջոցով ներկայացված</w:t>
            </w:r>
            <w:r w:rsidRPr="00211B57">
              <w:rPr>
                <w:rFonts w:ascii="GHEA Grapalat" w:hAnsi="GHEA Grapalat"/>
                <w:color w:val="000000"/>
              </w:rPr>
              <w:t xml:space="preserve"> </w:t>
            </w:r>
            <w:r w:rsidRPr="00211B57">
              <w:rPr>
                <w:rFonts w:ascii="GHEA Grapalat" w:hAnsi="GHEA Grapalat"/>
                <w:i/>
                <w:color w:val="000000"/>
              </w:rPr>
              <w:t>դատավարական փաստաթուղթը և դրան կից փաստաթղթերը համարվում են դատարանի կողմից ստացված՝ դրանց վեր</w:t>
            </w:r>
            <w:r w:rsidRPr="00211B57">
              <w:rPr>
                <w:rFonts w:ascii="GHEA Grapalat" w:hAnsi="GHEA Grapalat"/>
                <w:i/>
                <w:color w:val="000000"/>
              </w:rPr>
              <w:softHyphen/>
              <w:t>բեռնման պահից 1 աշխատանքային օր անց:</w:t>
            </w:r>
          </w:p>
          <w:p w14:paraId="59824DCF" w14:textId="77777777" w:rsidR="007A2441" w:rsidRPr="00211B57" w:rsidRDefault="007A2441" w:rsidP="00211B57">
            <w:pPr>
              <w:shd w:val="clear" w:color="auto" w:fill="FFFFFF"/>
              <w:spacing w:line="360" w:lineRule="auto"/>
              <w:ind w:firstLine="720"/>
              <w:contextualSpacing/>
              <w:jc w:val="both"/>
              <w:rPr>
                <w:rFonts w:ascii="GHEA Grapalat" w:hAnsi="GHEA Grapalat"/>
                <w:color w:val="000000"/>
              </w:rPr>
            </w:pPr>
            <w:r w:rsidRPr="00211B57">
              <w:rPr>
                <w:rFonts w:ascii="GHEA Grapalat" w:hAnsi="GHEA Grapalat"/>
                <w:color w:val="000000"/>
              </w:rPr>
              <w:t xml:space="preserve">Նույն հոդվածի 5-րդ մասով առաջարկվում է նախատեսել, որ </w:t>
            </w:r>
            <w:r w:rsidRPr="00211B57">
              <w:rPr>
                <w:rFonts w:ascii="GHEA Grapalat" w:hAnsi="GHEA Grapalat"/>
                <w:i/>
                <w:color w:val="000000"/>
              </w:rPr>
              <w:t>Համակարգի միջոցով ներկայացված դատավարական փաստաթուղթը և դրա կից փաստաթղթերը համարվում են Համակարգը չօգտագործող ան</w:t>
            </w:r>
            <w:r w:rsidRPr="00211B57">
              <w:rPr>
                <w:rFonts w:ascii="GHEA Grapalat" w:hAnsi="GHEA Grapalat"/>
                <w:i/>
                <w:color w:val="000000"/>
              </w:rPr>
              <w:softHyphen/>
              <w:t>ձին ուղարկ</w:t>
            </w:r>
            <w:r w:rsidRPr="00211B57">
              <w:rPr>
                <w:rFonts w:ascii="GHEA Grapalat" w:hAnsi="GHEA Grapalat"/>
                <w:i/>
                <w:color w:val="000000"/>
              </w:rPr>
              <w:softHyphen/>
              <w:t>ված, ե</w:t>
            </w:r>
            <w:r w:rsidRPr="00211B57">
              <w:rPr>
                <w:rFonts w:ascii="GHEA Grapalat" w:hAnsi="GHEA Grapalat"/>
                <w:i/>
                <w:color w:val="000000"/>
              </w:rPr>
              <w:softHyphen/>
              <w:t>թե Համակարգի միջոցով ներկայացվել է ուղարկման մասին համապատասխան ապացույցի սկանավորված տարբերակը:</w:t>
            </w:r>
            <w:r w:rsidRPr="00211B57">
              <w:rPr>
                <w:rFonts w:ascii="GHEA Grapalat" w:hAnsi="GHEA Grapalat"/>
                <w:color w:val="000000"/>
              </w:rPr>
              <w:t xml:space="preserve"> </w:t>
            </w:r>
          </w:p>
          <w:p w14:paraId="76EFEFDD" w14:textId="77777777" w:rsidR="007A2441" w:rsidRPr="00211B57" w:rsidRDefault="007A2441" w:rsidP="00211B57">
            <w:pPr>
              <w:shd w:val="clear" w:color="auto" w:fill="FFFFFF"/>
              <w:spacing w:line="360" w:lineRule="auto"/>
              <w:ind w:firstLine="720"/>
              <w:contextualSpacing/>
              <w:jc w:val="both"/>
              <w:rPr>
                <w:rFonts w:ascii="GHEA Grapalat" w:hAnsi="GHEA Grapalat"/>
                <w:i/>
                <w:color w:val="000000"/>
              </w:rPr>
            </w:pPr>
            <w:r w:rsidRPr="00211B57">
              <w:rPr>
                <w:rFonts w:ascii="GHEA Grapalat" w:hAnsi="GHEA Grapalat"/>
                <w:color w:val="000000"/>
              </w:rPr>
              <w:t xml:space="preserve">Նույն հոդվածի 6-րդ մասով առաջարկվում է նախատեսել, որ </w:t>
            </w:r>
            <w:r w:rsidRPr="00211B57">
              <w:rPr>
                <w:rFonts w:ascii="GHEA Grapalat" w:hAnsi="GHEA Grapalat"/>
                <w:i/>
                <w:color w:val="000000"/>
              </w:rPr>
              <w:t>Համակարգի միջոցով ներկայացված</w:t>
            </w:r>
            <w:r w:rsidRPr="00211B57">
              <w:rPr>
                <w:rFonts w:ascii="GHEA Grapalat" w:hAnsi="GHEA Grapalat"/>
                <w:color w:val="000000"/>
              </w:rPr>
              <w:t xml:space="preserve"> </w:t>
            </w:r>
            <w:r w:rsidRPr="00211B57">
              <w:rPr>
                <w:rFonts w:ascii="GHEA Grapalat" w:hAnsi="GHEA Grapalat"/>
                <w:i/>
                <w:color w:val="000000"/>
              </w:rPr>
              <w:t>դատավարական փաստաթուղթը և դրա կից փաստաթղթերը համարվում են Համակարգն օգտագործող ան</w:t>
            </w:r>
            <w:r w:rsidRPr="00211B57">
              <w:rPr>
                <w:rFonts w:ascii="GHEA Grapalat" w:hAnsi="GHEA Grapalat"/>
                <w:i/>
                <w:color w:val="000000"/>
              </w:rPr>
              <w:softHyphen/>
              <w:t>ձին ուղարկ</w:t>
            </w:r>
            <w:r w:rsidRPr="00211B57">
              <w:rPr>
                <w:rFonts w:ascii="GHEA Grapalat" w:hAnsi="GHEA Grapalat"/>
                <w:i/>
                <w:color w:val="000000"/>
              </w:rPr>
              <w:softHyphen/>
              <w:t>ված, եթե համապատասխան փաստաթղթերը Համակարգի միջոցով հասանելի են դարձ</w:t>
            </w:r>
            <w:r w:rsidRPr="00211B57">
              <w:rPr>
                <w:rFonts w:ascii="GHEA Grapalat" w:hAnsi="GHEA Grapalat"/>
                <w:i/>
                <w:color w:val="000000"/>
              </w:rPr>
              <w:softHyphen/>
              <w:t>վել Հա</w:t>
            </w:r>
            <w:r w:rsidRPr="00211B57">
              <w:rPr>
                <w:rFonts w:ascii="GHEA Grapalat" w:hAnsi="GHEA Grapalat"/>
                <w:i/>
                <w:color w:val="000000"/>
              </w:rPr>
              <w:softHyphen/>
              <w:t>մա</w:t>
            </w:r>
            <w:r w:rsidRPr="00211B57">
              <w:rPr>
                <w:rFonts w:ascii="GHEA Grapalat" w:hAnsi="GHEA Grapalat"/>
                <w:i/>
                <w:color w:val="000000"/>
              </w:rPr>
              <w:softHyphen/>
              <w:t>կարգն օգտագործող ան</w:t>
            </w:r>
            <w:r w:rsidRPr="00211B57">
              <w:rPr>
                <w:rFonts w:ascii="GHEA Grapalat" w:hAnsi="GHEA Grapalat"/>
                <w:i/>
                <w:color w:val="000000"/>
              </w:rPr>
              <w:softHyphen/>
              <w:t xml:space="preserve">ձին։ Այդ </w:t>
            </w:r>
            <w:r w:rsidRPr="00211B57">
              <w:rPr>
                <w:rFonts w:ascii="GHEA Grapalat" w:hAnsi="GHEA Grapalat"/>
                <w:i/>
                <w:color w:val="000000"/>
              </w:rPr>
              <w:lastRenderedPageBreak/>
              <w:t>դեպքում դատավարական փաստա</w:t>
            </w:r>
            <w:r w:rsidRPr="00211B57">
              <w:rPr>
                <w:rFonts w:ascii="GHEA Grapalat" w:hAnsi="GHEA Grapalat"/>
                <w:i/>
                <w:color w:val="000000"/>
              </w:rPr>
              <w:softHyphen/>
              <w:t>թուղթը ներկա</w:t>
            </w:r>
            <w:r w:rsidRPr="00211B57">
              <w:rPr>
                <w:rFonts w:ascii="GHEA Grapalat" w:hAnsi="GHEA Grapalat"/>
                <w:i/>
                <w:color w:val="000000"/>
              </w:rPr>
              <w:softHyphen/>
              <w:t>յացնող անձը դրան չի կցում փաստաթղթի ուղարկման մասին լրա</w:t>
            </w:r>
            <w:r w:rsidRPr="00211B57">
              <w:rPr>
                <w:rFonts w:ascii="GHEA Grapalat" w:hAnsi="GHEA Grapalat"/>
                <w:i/>
                <w:color w:val="000000"/>
              </w:rPr>
              <w:softHyphen/>
              <w:t>ցու</w:t>
            </w:r>
            <w:r w:rsidRPr="00211B57">
              <w:rPr>
                <w:rFonts w:ascii="GHEA Grapalat" w:hAnsi="GHEA Grapalat"/>
                <w:i/>
                <w:color w:val="000000"/>
              </w:rPr>
              <w:softHyphen/>
              <w:t>ցիչ ապացույց։ Փաստաթուղթը հասցեատիրոջ կողմից համարվում է ստացված՝ հա</w:t>
            </w:r>
            <w:r w:rsidRPr="00211B57">
              <w:rPr>
                <w:rFonts w:ascii="GHEA Grapalat" w:hAnsi="GHEA Grapalat"/>
                <w:i/>
                <w:color w:val="000000"/>
              </w:rPr>
              <w:softHyphen/>
              <w:t>սա</w:t>
            </w:r>
            <w:r w:rsidRPr="00211B57">
              <w:rPr>
                <w:rFonts w:ascii="GHEA Grapalat" w:hAnsi="GHEA Grapalat"/>
                <w:i/>
                <w:color w:val="000000"/>
              </w:rPr>
              <w:softHyphen/>
              <w:t xml:space="preserve">նելի դարձվելու պահից 3 աշխատանքային օր հետո։ </w:t>
            </w:r>
          </w:p>
          <w:p w14:paraId="6DD1E02D" w14:textId="77777777" w:rsidR="007A2441" w:rsidRPr="00211B57" w:rsidRDefault="007A2441" w:rsidP="00211B57">
            <w:pPr>
              <w:shd w:val="clear" w:color="auto" w:fill="FFFFFF"/>
              <w:spacing w:line="360" w:lineRule="auto"/>
              <w:ind w:firstLine="720"/>
              <w:contextualSpacing/>
              <w:jc w:val="both"/>
              <w:rPr>
                <w:rFonts w:ascii="GHEA Grapalat" w:hAnsi="GHEA Grapalat"/>
                <w:color w:val="000000"/>
              </w:rPr>
            </w:pPr>
            <w:r w:rsidRPr="00211B57">
              <w:rPr>
                <w:rFonts w:ascii="GHEA Grapalat" w:hAnsi="GHEA Grapalat"/>
                <w:color w:val="000000"/>
              </w:rPr>
              <w:t>Նախագծով Օրենսգրքում լրացվող նոր 119.7-րդ հոդվածի 5-րդ մասով առաջարկվում է նախատեսել, որ դատական ակտերը համարվում են Համակարգն օգտագործող ան</w:t>
            </w:r>
            <w:r w:rsidRPr="00211B57">
              <w:rPr>
                <w:rFonts w:ascii="GHEA Grapalat" w:hAnsi="GHEA Grapalat"/>
                <w:color w:val="000000"/>
              </w:rPr>
              <w:softHyphen/>
              <w:t>ձի կող</w:t>
            </w:r>
            <w:r w:rsidRPr="00211B57">
              <w:rPr>
                <w:rFonts w:ascii="GHEA Grapalat" w:hAnsi="GHEA Grapalat"/>
                <w:color w:val="000000"/>
              </w:rPr>
              <w:softHyphen/>
              <w:t>մից ստաց</w:t>
            </w:r>
            <w:r w:rsidRPr="00211B57">
              <w:rPr>
                <w:rFonts w:ascii="GHEA Grapalat" w:hAnsi="GHEA Grapalat"/>
                <w:color w:val="000000"/>
              </w:rPr>
              <w:softHyphen/>
              <w:t>ված՝ դրանք իրեն հասանելի դարձվելու պահից 3 աշխատանքային օր հետո։</w:t>
            </w:r>
          </w:p>
          <w:p w14:paraId="279217F5" w14:textId="77777777" w:rsidR="007A2441" w:rsidRPr="00211B57" w:rsidRDefault="007A2441" w:rsidP="00211B57">
            <w:pPr>
              <w:shd w:val="clear" w:color="auto" w:fill="FFFFFF"/>
              <w:spacing w:line="360" w:lineRule="auto"/>
              <w:ind w:firstLine="720"/>
              <w:contextualSpacing/>
              <w:jc w:val="both"/>
              <w:rPr>
                <w:rFonts w:ascii="GHEA Grapalat" w:hAnsi="GHEA Grapalat"/>
                <w:color w:val="000000"/>
              </w:rPr>
            </w:pPr>
            <w:r w:rsidRPr="00211B57">
              <w:rPr>
                <w:rFonts w:ascii="GHEA Grapalat" w:hAnsi="GHEA Grapalat"/>
                <w:color w:val="000000"/>
              </w:rPr>
              <w:t>Նախագծով Օրենսգրքում լրացվող նոր 119.8-րդ հոդվածի 2-րդ մասով առաջարկվում է նախատեսել, որ դատական ծանուցագիրը համարվում է Համակարգն օգտագործող ան</w:t>
            </w:r>
            <w:r w:rsidRPr="00211B57">
              <w:rPr>
                <w:rFonts w:ascii="GHEA Grapalat" w:hAnsi="GHEA Grapalat"/>
                <w:color w:val="000000"/>
              </w:rPr>
              <w:softHyphen/>
              <w:t>ձի կող</w:t>
            </w:r>
            <w:r w:rsidRPr="00211B57">
              <w:rPr>
                <w:rFonts w:ascii="GHEA Grapalat" w:hAnsi="GHEA Grapalat"/>
                <w:color w:val="000000"/>
              </w:rPr>
              <w:softHyphen/>
              <w:t>մից ստաց</w:t>
            </w:r>
            <w:r w:rsidRPr="00211B57">
              <w:rPr>
                <w:rFonts w:ascii="GHEA Grapalat" w:hAnsi="GHEA Grapalat"/>
                <w:color w:val="000000"/>
              </w:rPr>
              <w:softHyphen/>
              <w:t xml:space="preserve">ված՝ </w:t>
            </w:r>
            <w:r w:rsidRPr="00211B57">
              <w:rPr>
                <w:rFonts w:ascii="GHEA Grapalat" w:hAnsi="GHEA Grapalat"/>
                <w:i/>
                <w:color w:val="000000"/>
              </w:rPr>
              <w:t>այն իրեն հասանելի դարձվելու պահից 3 աշխատանքային օր անց</w:t>
            </w:r>
            <w:r w:rsidRPr="00211B57">
              <w:rPr>
                <w:rFonts w:ascii="GHEA Grapalat" w:hAnsi="GHEA Grapalat"/>
                <w:color w:val="000000"/>
              </w:rPr>
              <w:t>։</w:t>
            </w:r>
          </w:p>
          <w:p w14:paraId="2AADE45A" w14:textId="77777777" w:rsidR="007A2441" w:rsidRPr="00211B57" w:rsidRDefault="007A2441" w:rsidP="00211B57">
            <w:pPr>
              <w:shd w:val="clear" w:color="auto" w:fill="FFFFFF"/>
              <w:spacing w:line="360" w:lineRule="auto"/>
              <w:ind w:firstLine="720"/>
              <w:contextualSpacing/>
              <w:jc w:val="both"/>
              <w:rPr>
                <w:rFonts w:ascii="GHEA Grapalat" w:hAnsi="GHEA Grapalat"/>
                <w:color w:val="000000"/>
              </w:rPr>
            </w:pPr>
            <w:r w:rsidRPr="00211B57">
              <w:rPr>
                <w:rFonts w:ascii="GHEA Grapalat" w:hAnsi="GHEA Grapalat"/>
                <w:color w:val="000000"/>
              </w:rPr>
              <w:t>Այս առումով հայտնում ենք, որ դատական ծանուցումները և դատավարական փաստաթղթերը ուղարկելու (հանձնելու) կարգը սահմանված է Հայաստանի Հանրապետության քաղաքացիական դատավարության օրենսգրքի 9-րդ գլխով:</w:t>
            </w:r>
          </w:p>
          <w:p w14:paraId="6C1E1C12" w14:textId="77777777" w:rsidR="007A2441" w:rsidRPr="00211B57" w:rsidRDefault="007A2441" w:rsidP="00211B57">
            <w:pPr>
              <w:shd w:val="clear" w:color="auto" w:fill="FFFFFF"/>
              <w:spacing w:line="360" w:lineRule="auto"/>
              <w:ind w:firstLine="720"/>
              <w:contextualSpacing/>
              <w:jc w:val="both"/>
              <w:rPr>
                <w:rFonts w:ascii="GHEA Grapalat" w:hAnsi="GHEA Grapalat"/>
                <w:color w:val="000000"/>
              </w:rPr>
            </w:pPr>
            <w:r w:rsidRPr="00211B57">
              <w:rPr>
                <w:rFonts w:ascii="GHEA Grapalat" w:hAnsi="GHEA Grapalat"/>
                <w:color w:val="000000"/>
              </w:rPr>
              <w:lastRenderedPageBreak/>
              <w:t xml:space="preserve">Միևնույն ժամանակ, Օրենսգրքի առանձին հոդվածներով սահմանված են դատավարական գործողությունների կատարման, միջնորդությունների քննության և լուծման ժամկետները: </w:t>
            </w:r>
          </w:p>
          <w:p w14:paraId="5A27D466" w14:textId="77777777" w:rsidR="007A2441" w:rsidRPr="00211B57" w:rsidRDefault="007A2441" w:rsidP="00211B57">
            <w:pPr>
              <w:shd w:val="clear" w:color="auto" w:fill="FFFFFF"/>
              <w:spacing w:line="360" w:lineRule="auto"/>
              <w:ind w:firstLine="720"/>
              <w:contextualSpacing/>
              <w:jc w:val="both"/>
              <w:rPr>
                <w:rFonts w:ascii="GHEA Grapalat" w:hAnsi="GHEA Grapalat"/>
                <w:color w:val="000000"/>
              </w:rPr>
            </w:pPr>
            <w:r w:rsidRPr="00211B57">
              <w:rPr>
                <w:rFonts w:ascii="GHEA Grapalat" w:hAnsi="GHEA Grapalat"/>
                <w:color w:val="000000"/>
              </w:rPr>
              <w:t>Օրենսգրքի 93-րդ հոդվածի 4-րդ մասի համաձայն՝ ծանուցումն իրականացվում է այն հաշվով, որ դրա հասցեատերը դատական նիստին ներկայանալուց առնվազն երեք օր առաջ ծանուցվի դատական նիստի ժամանակի և վայրի մասին, բացառությամբ նույն օրենսգրքով նախատեսված դեպքերի:</w:t>
            </w:r>
          </w:p>
          <w:p w14:paraId="450C429E" w14:textId="77777777" w:rsidR="007A2441" w:rsidRPr="00211B57" w:rsidRDefault="007A2441" w:rsidP="00211B57">
            <w:pPr>
              <w:shd w:val="clear" w:color="auto" w:fill="FFFFFF"/>
              <w:spacing w:line="360" w:lineRule="auto"/>
              <w:ind w:firstLine="720"/>
              <w:contextualSpacing/>
              <w:jc w:val="both"/>
              <w:rPr>
                <w:rFonts w:ascii="GHEA Grapalat" w:hAnsi="GHEA Grapalat"/>
                <w:color w:val="000000"/>
              </w:rPr>
            </w:pPr>
            <w:r w:rsidRPr="00211B57">
              <w:rPr>
                <w:rFonts w:ascii="GHEA Grapalat" w:hAnsi="GHEA Grapalat"/>
                <w:color w:val="000000"/>
              </w:rPr>
              <w:t xml:space="preserve">Այս առումով նկատի ունենալով Նախագծով առաջարկվող կարգավորումները և այն հանգամանքը, որ գործնականում նյութական և էլեկտրոնային եղանակով վարվող դատավարությունների շրջանակներում դատարանի, դատավարության մասնակիցների կողմից դատավարական փաստաթղթերը, ծանուցումները, ինչպես նաև դատական ակտերը ստանալու ժամկետները կարող են չհամընկնել՝ Նախագծով առաջարկվող կարգավորումներն առաջարկում ենք դիտարկել ՀՀ Սահմանադրությամբ սահմանված արդար դատաքննության իրավունքի և ՀՀ Քաղաքացիական </w:t>
            </w:r>
            <w:r w:rsidRPr="00211B57">
              <w:rPr>
                <w:rFonts w:ascii="GHEA Grapalat" w:hAnsi="GHEA Grapalat"/>
                <w:color w:val="000000"/>
              </w:rPr>
              <w:lastRenderedPageBreak/>
              <w:t>դատավարության օրենսգրքով երաշխավորված մրցակցության սկզբունքի պահանջների պահպանման համատեքստում:</w:t>
            </w:r>
          </w:p>
          <w:p w14:paraId="02648104" w14:textId="77777777" w:rsidR="00830BC3" w:rsidRPr="00211B57" w:rsidRDefault="00830BC3" w:rsidP="00211B57">
            <w:pPr>
              <w:shd w:val="clear" w:color="auto" w:fill="FFFFFF"/>
              <w:spacing w:line="360" w:lineRule="auto"/>
              <w:ind w:firstLine="720"/>
              <w:contextualSpacing/>
              <w:jc w:val="both"/>
              <w:rPr>
                <w:rFonts w:ascii="GHEA Grapalat" w:hAnsi="GHEA Grapalat"/>
                <w:color w:val="000000"/>
              </w:rPr>
            </w:pPr>
          </w:p>
          <w:p w14:paraId="64B63338" w14:textId="77777777" w:rsidR="007A2441" w:rsidRPr="00211B57" w:rsidRDefault="00E81F24" w:rsidP="00211B57">
            <w:pPr>
              <w:shd w:val="clear" w:color="auto" w:fill="FFFFFF"/>
              <w:spacing w:line="360" w:lineRule="auto"/>
              <w:ind w:firstLine="720"/>
              <w:jc w:val="both"/>
              <w:rPr>
                <w:rFonts w:ascii="GHEA Grapalat" w:hAnsi="GHEA Grapalat" w:cs="Arial"/>
                <w:i/>
              </w:rPr>
            </w:pPr>
            <w:r w:rsidRPr="00211B57">
              <w:rPr>
                <w:rFonts w:ascii="GHEA Grapalat" w:hAnsi="GHEA Grapalat"/>
                <w:color w:val="000000"/>
              </w:rPr>
              <w:t>4</w:t>
            </w:r>
            <w:r w:rsidR="007A2441" w:rsidRPr="00211B57">
              <w:rPr>
                <w:rFonts w:ascii="GHEA Grapalat" w:hAnsi="GHEA Grapalat"/>
                <w:color w:val="000000"/>
              </w:rPr>
              <w:t xml:space="preserve">. Նախագծով նախատեսվում է Օրենսգիրքը լրացնել նոր 119.12-րդ հոդվածով՝ 2-րդ մասով սահմանելով, </w:t>
            </w:r>
            <w:r w:rsidR="007A2441" w:rsidRPr="00211B57">
              <w:rPr>
                <w:rFonts w:ascii="GHEA Grapalat" w:hAnsi="GHEA Grapalat" w:cs="Arial"/>
              </w:rPr>
              <w:t xml:space="preserve">որ դատական ակտով </w:t>
            </w:r>
            <w:r w:rsidR="007A2441" w:rsidRPr="00211B57">
              <w:rPr>
                <w:rFonts w:ascii="GHEA Grapalat" w:hAnsi="GHEA Grapalat" w:cs="Arial"/>
                <w:i/>
              </w:rPr>
              <w:t>բռնագանձման ենթակա գումարները (այդ թվում՝ դա</w:t>
            </w:r>
            <w:r w:rsidR="007A2441" w:rsidRPr="00211B57">
              <w:rPr>
                <w:rFonts w:ascii="GHEA Grapalat" w:hAnsi="GHEA Grapalat" w:cs="Arial"/>
                <w:i/>
              </w:rPr>
              <w:softHyphen/>
              <w:t>տա</w:t>
            </w:r>
            <w:r w:rsidR="007A2441" w:rsidRPr="00211B57">
              <w:rPr>
                <w:rFonts w:ascii="GHEA Grapalat" w:hAnsi="GHEA Grapalat" w:cs="Arial"/>
                <w:i/>
              </w:rPr>
              <w:softHyphen/>
            </w:r>
            <w:r w:rsidR="007A2441" w:rsidRPr="00211B57">
              <w:rPr>
                <w:rFonts w:ascii="GHEA Grapalat" w:hAnsi="GHEA Grapalat" w:cs="Arial"/>
                <w:i/>
              </w:rPr>
              <w:softHyphen/>
              <w:t>կան ծախսերը) համարվում են վճարված՝ նույն հոդվածով սահմանված կանոն</w:t>
            </w:r>
            <w:r w:rsidR="007A2441" w:rsidRPr="00211B57">
              <w:rPr>
                <w:rFonts w:ascii="GHEA Grapalat" w:hAnsi="GHEA Grapalat" w:cs="Arial"/>
                <w:i/>
              </w:rPr>
              <w:softHyphen/>
              <w:t>նե</w:t>
            </w:r>
            <w:r w:rsidR="007A2441" w:rsidRPr="00211B57">
              <w:rPr>
                <w:rFonts w:ascii="GHEA Grapalat" w:hAnsi="GHEA Grapalat" w:cs="Arial"/>
                <w:i/>
              </w:rPr>
              <w:softHyphen/>
              <w:t>րով։</w:t>
            </w:r>
          </w:p>
          <w:p w14:paraId="3CD7D119" w14:textId="77777777" w:rsidR="007A2441" w:rsidRPr="00211B57" w:rsidRDefault="007A2441" w:rsidP="00211B57">
            <w:pPr>
              <w:shd w:val="clear" w:color="auto" w:fill="FFFFFF"/>
              <w:spacing w:line="360" w:lineRule="auto"/>
              <w:ind w:firstLine="720"/>
              <w:jc w:val="both"/>
              <w:rPr>
                <w:rFonts w:ascii="GHEA Grapalat" w:hAnsi="GHEA Grapalat" w:cs="Arial"/>
              </w:rPr>
            </w:pPr>
            <w:r w:rsidRPr="00211B57">
              <w:rPr>
                <w:rFonts w:ascii="GHEA Grapalat" w:hAnsi="GHEA Grapalat" w:cs="Arial"/>
              </w:rPr>
              <w:t xml:space="preserve">Տվյալ պարագայում հայտնում ենք, որ Օրենսգրքի 119.12-րդ հոդվածի 2-րդ մասում նշված </w:t>
            </w:r>
            <w:r w:rsidRPr="00211B57">
              <w:rPr>
                <w:rFonts w:ascii="GHEA Grapalat" w:hAnsi="GHEA Grapalat" w:cs="Arial"/>
                <w:i/>
              </w:rPr>
              <w:t>նույն հոդվածով սահմանված կանոն</w:t>
            </w:r>
            <w:r w:rsidRPr="00211B57">
              <w:rPr>
                <w:rFonts w:ascii="GHEA Grapalat" w:hAnsi="GHEA Grapalat" w:cs="Arial"/>
                <w:i/>
              </w:rPr>
              <w:softHyphen/>
              <w:t>նե</w:t>
            </w:r>
            <w:r w:rsidRPr="00211B57">
              <w:rPr>
                <w:rFonts w:ascii="GHEA Grapalat" w:hAnsi="GHEA Grapalat" w:cs="Arial"/>
                <w:i/>
              </w:rPr>
              <w:softHyphen/>
              <w:t>րը</w:t>
            </w:r>
            <w:r w:rsidRPr="00211B57">
              <w:rPr>
                <w:rFonts w:ascii="GHEA Grapalat" w:hAnsi="GHEA Grapalat" w:cs="Arial"/>
                <w:b/>
                <w:i/>
              </w:rPr>
              <w:t xml:space="preserve"> </w:t>
            </w:r>
            <w:r w:rsidRPr="00211B57">
              <w:rPr>
                <w:rFonts w:ascii="GHEA Grapalat" w:hAnsi="GHEA Grapalat" w:cs="Arial"/>
              </w:rPr>
              <w:t xml:space="preserve">վերաբերվում են պետական տուրքի վճարմանը, իսկ Նախագծով Օրենսգրքի 119.12-րդ հոդվածի 2-րդ մասում նախատեսված կարգավորումները՝ դատական ակտով բռնագանձման ենթակա գումարների վճարմանը: </w:t>
            </w:r>
          </w:p>
          <w:p w14:paraId="3E7D9030" w14:textId="77777777" w:rsidR="007A2441" w:rsidRPr="00211B57" w:rsidRDefault="007A2441" w:rsidP="00211B57">
            <w:pPr>
              <w:shd w:val="clear" w:color="auto" w:fill="FFFFFF"/>
              <w:spacing w:line="360" w:lineRule="auto"/>
              <w:ind w:firstLine="720"/>
              <w:jc w:val="both"/>
              <w:rPr>
                <w:rFonts w:ascii="GHEA Grapalat" w:hAnsi="GHEA Grapalat" w:cs="Arial"/>
              </w:rPr>
            </w:pPr>
            <w:r w:rsidRPr="00211B57">
              <w:rPr>
                <w:rFonts w:ascii="GHEA Grapalat" w:hAnsi="GHEA Grapalat" w:cs="Arial"/>
              </w:rPr>
              <w:t xml:space="preserve">Այս առումով նկատի ունենալով վերոգրյալը՝ հայտնում ենք, որ Նախագծով Օրենսգրքի 119.12-րդ հոդվածի 2-րդ մասում նախատեսված կարգավորումներից պարզ չէ, թե դատական ակտով բռնագանձման ենթակա գումարների վճարման՝ նույն հոդվածի 1-ին մասով սահմանված ինչ կարգի մասին է խոսքը, </w:t>
            </w:r>
            <w:r w:rsidRPr="00211B57">
              <w:rPr>
                <w:rFonts w:ascii="GHEA Grapalat" w:hAnsi="GHEA Grapalat" w:cs="Arial"/>
              </w:rPr>
              <w:lastRenderedPageBreak/>
              <w:t>ինչպես են դատական ակտով բռնագանձման ենթակա գումարները վճարվելու Համակարգի միջոցով:</w:t>
            </w:r>
          </w:p>
          <w:p w14:paraId="72114EB0" w14:textId="77777777" w:rsidR="0049221A" w:rsidRPr="00211B57" w:rsidRDefault="0049221A" w:rsidP="00211B57">
            <w:pPr>
              <w:shd w:val="clear" w:color="auto" w:fill="FFFFFF"/>
              <w:spacing w:line="360" w:lineRule="auto"/>
              <w:ind w:firstLine="720"/>
              <w:jc w:val="both"/>
              <w:rPr>
                <w:rFonts w:ascii="GHEA Grapalat" w:hAnsi="GHEA Grapalat"/>
                <w:color w:val="000000"/>
              </w:rPr>
            </w:pPr>
          </w:p>
          <w:p w14:paraId="1D049A32" w14:textId="77777777" w:rsidR="007A2441" w:rsidRPr="00211B57" w:rsidRDefault="0049221A" w:rsidP="00211B57">
            <w:pPr>
              <w:shd w:val="clear" w:color="auto" w:fill="FFFFFF"/>
              <w:spacing w:line="360" w:lineRule="auto"/>
              <w:ind w:firstLine="720"/>
              <w:jc w:val="both"/>
              <w:rPr>
                <w:rFonts w:ascii="GHEA Grapalat" w:hAnsi="GHEA Grapalat"/>
                <w:i/>
              </w:rPr>
            </w:pPr>
            <w:r w:rsidRPr="00211B57">
              <w:rPr>
                <w:rFonts w:ascii="GHEA Grapalat" w:hAnsi="GHEA Grapalat"/>
                <w:color w:val="000000"/>
              </w:rPr>
              <w:t>5</w:t>
            </w:r>
            <w:r w:rsidR="007A2441" w:rsidRPr="00211B57">
              <w:rPr>
                <w:rFonts w:ascii="GHEA Grapalat" w:hAnsi="GHEA Grapalat"/>
                <w:color w:val="000000"/>
              </w:rPr>
              <w:t xml:space="preserve">. Նախագծով առաջարկվում է Օրենսգիրքը լրացնել 119.13-րդ հոդվածով՝ 3-րդ մասով նախատեսելով, որ </w:t>
            </w:r>
            <w:r w:rsidR="007A2441" w:rsidRPr="00211B57">
              <w:rPr>
                <w:rFonts w:ascii="GHEA Grapalat" w:hAnsi="GHEA Grapalat"/>
                <w:i/>
              </w:rPr>
              <w:t>գործին մասնակցող անձի փոխարինման դեպքում էլեկտրոնային գործի նյու</w:t>
            </w:r>
            <w:r w:rsidR="007A2441" w:rsidRPr="00211B57">
              <w:rPr>
                <w:rFonts w:ascii="GHEA Grapalat" w:hAnsi="GHEA Grapalat"/>
                <w:i/>
              </w:rPr>
              <w:softHyphen/>
            </w:r>
            <w:r w:rsidR="007A2441" w:rsidRPr="00211B57">
              <w:rPr>
                <w:rFonts w:ascii="GHEA Grapalat" w:hAnsi="GHEA Grapalat"/>
                <w:i/>
              </w:rPr>
              <w:softHyphen/>
              <w:t>թերի հասանելիությունն ապահովվում է ինչպես փոխարինված, այնպես էլ՝ նոր ներ</w:t>
            </w:r>
            <w:r w:rsidR="007A2441" w:rsidRPr="00211B57">
              <w:rPr>
                <w:rFonts w:ascii="GHEA Grapalat" w:hAnsi="GHEA Grapalat"/>
                <w:i/>
              </w:rPr>
              <w:softHyphen/>
              <w:t>գրավված գործին մասնակցող անձի համար (բացառությամբ իրավահաջորդու</w:t>
            </w:r>
            <w:r w:rsidR="007A2441" w:rsidRPr="00211B57">
              <w:rPr>
                <w:rFonts w:ascii="GHEA Grapalat" w:hAnsi="GHEA Grapalat"/>
                <w:i/>
              </w:rPr>
              <w:softHyphen/>
              <w:t>թ</w:t>
            </w:r>
            <w:r w:rsidR="007A2441" w:rsidRPr="00211B57">
              <w:rPr>
                <w:rFonts w:ascii="GHEA Grapalat" w:hAnsi="GHEA Grapalat"/>
                <w:i/>
              </w:rPr>
              <w:softHyphen/>
              <w:t>յան հիմքով փոխարինման դեպքերի)։</w:t>
            </w:r>
          </w:p>
          <w:p w14:paraId="549C2523" w14:textId="77777777" w:rsidR="007A2441" w:rsidRPr="00211B57" w:rsidRDefault="007A2441" w:rsidP="00211B57">
            <w:pPr>
              <w:shd w:val="clear" w:color="auto" w:fill="FFFFFF"/>
              <w:spacing w:line="360" w:lineRule="auto"/>
              <w:ind w:firstLine="720"/>
              <w:jc w:val="both"/>
              <w:rPr>
                <w:rFonts w:ascii="GHEA Grapalat" w:hAnsi="GHEA Grapalat"/>
              </w:rPr>
            </w:pPr>
            <w:r w:rsidRPr="00211B57">
              <w:rPr>
                <w:rFonts w:ascii="GHEA Grapalat" w:hAnsi="GHEA Grapalat"/>
              </w:rPr>
              <w:t xml:space="preserve">Նախագծով Օրենսգրքում լրացվող 119.13-րդ հոդվածի 5-րդ մասով առաջարկվում է նախատեսել, որ գործին մասնակցող անձի՝ գործին մասնակցող անձանց կազմից դուրս գալու դեպքում այդ գործին մասնակցող անձի հասանելիությունը էլեկտրոնային գործի նյութերին պահպանվելու է, բացառությամբ այն դեպքի, երբ գործին մասնակցող անձը գործին մասնակցող անձանց կազմից դուրս է եկել սեփական միջնորդությամբ: Այդ դեպքում գործին մասնակցած անձի համար պահպանվում է գործի այն նյութերին հասանելիությունը, որոնք նրան հասանելի են դարձել </w:t>
            </w:r>
            <w:r w:rsidRPr="00211B57">
              <w:rPr>
                <w:rFonts w:ascii="GHEA Grapalat" w:hAnsi="GHEA Grapalat"/>
              </w:rPr>
              <w:lastRenderedPageBreak/>
              <w:t>գործին մասնակցող անձանց կազմում ընդգրկված լինելու ընթացքում:</w:t>
            </w:r>
          </w:p>
          <w:p w14:paraId="054999AB" w14:textId="77777777" w:rsidR="007A2441" w:rsidRPr="00211B57" w:rsidRDefault="007A2441" w:rsidP="00211B57">
            <w:pPr>
              <w:shd w:val="clear" w:color="auto" w:fill="FFFFFF"/>
              <w:spacing w:line="360" w:lineRule="auto"/>
              <w:ind w:firstLine="720"/>
              <w:jc w:val="both"/>
              <w:rPr>
                <w:rFonts w:ascii="GHEA Grapalat" w:hAnsi="GHEA Grapalat"/>
              </w:rPr>
            </w:pPr>
            <w:r w:rsidRPr="00211B57">
              <w:rPr>
                <w:rFonts w:ascii="GHEA Grapalat" w:hAnsi="GHEA Grapalat"/>
              </w:rPr>
              <w:t>Այս առումով հարկ ենք համարում նշել, որ Նախագծով Օրենսգրքում լրացվող նոր 119.13-րդ հոդվածի 3-րդ և 5-րդ մասերում նախատեսված իրավակարգավորումից պարզ է դառնում, որ գործին մասնակցող անձի գործին մասնակցող անձանց կազմից դուրս գալու, փոխարինման դեպքում էլեկտրոնային գործի նյու</w:t>
            </w:r>
            <w:r w:rsidRPr="00211B57">
              <w:rPr>
                <w:rFonts w:ascii="GHEA Grapalat" w:hAnsi="GHEA Grapalat"/>
              </w:rPr>
              <w:softHyphen/>
            </w:r>
            <w:r w:rsidRPr="00211B57">
              <w:rPr>
                <w:rFonts w:ascii="GHEA Grapalat" w:hAnsi="GHEA Grapalat"/>
              </w:rPr>
              <w:softHyphen/>
              <w:t>թերի հասանելիությունը, այդ թվում՝ վերջինիս գործին մասնակցող անձանց կազմից դուրս գալուց, փոխարինումից հետո ստացված էլեկտրոնային գործի նյութերի, հասանելիությունը ապահովվելու է:</w:t>
            </w:r>
          </w:p>
          <w:p w14:paraId="7398E273" w14:textId="77777777" w:rsidR="008A3B72" w:rsidRPr="00211B57" w:rsidRDefault="007A2441" w:rsidP="00211B57">
            <w:pPr>
              <w:shd w:val="clear" w:color="auto" w:fill="FFFFFF"/>
              <w:spacing w:line="360" w:lineRule="auto"/>
              <w:ind w:firstLine="720"/>
              <w:jc w:val="both"/>
              <w:rPr>
                <w:rFonts w:ascii="GHEA Grapalat" w:hAnsi="GHEA Grapalat"/>
              </w:rPr>
            </w:pPr>
            <w:r w:rsidRPr="00211B57">
              <w:rPr>
                <w:rFonts w:ascii="GHEA Grapalat" w:hAnsi="GHEA Grapalat"/>
              </w:rPr>
              <w:t>Տվյալ պարագայում նկատի ունենալով ՀՀ Սահմանադրության 63-րդ հոդվածի կարգավորումները, ինչպես նաև ՀՀ Քաղաքացիական դատավարության օրենսգրքի 17-րդ հոդվածով սահմանված՝ դատական վարույթի հրապարակայնության սկզբունքի պահանջները՝ հայտնում ենք, որ Նախագծով առաջարկվող կարգավորումները հիշյալ իրավական նորմերով սահմանված պահանջների համատեքստում խնդրահարույց են:</w:t>
            </w:r>
          </w:p>
        </w:tc>
        <w:tc>
          <w:tcPr>
            <w:tcW w:w="7350" w:type="dxa"/>
            <w:gridSpan w:val="3"/>
          </w:tcPr>
          <w:p w14:paraId="4B3451DC" w14:textId="77777777" w:rsidR="0030148B" w:rsidRPr="00211B57" w:rsidRDefault="0030148B" w:rsidP="00211B57">
            <w:pPr>
              <w:spacing w:line="360" w:lineRule="auto"/>
              <w:jc w:val="center"/>
              <w:rPr>
                <w:rFonts w:ascii="GHEA Grapalat" w:hAnsi="GHEA Grapalat"/>
                <w:b/>
              </w:rPr>
            </w:pPr>
          </w:p>
          <w:p w14:paraId="313536F8" w14:textId="77777777" w:rsidR="0030148B" w:rsidRPr="00211B57" w:rsidRDefault="0030148B" w:rsidP="00211B57">
            <w:pPr>
              <w:spacing w:line="360" w:lineRule="auto"/>
              <w:jc w:val="center"/>
              <w:rPr>
                <w:rFonts w:ascii="GHEA Grapalat" w:hAnsi="GHEA Grapalat"/>
                <w:b/>
              </w:rPr>
            </w:pPr>
          </w:p>
          <w:p w14:paraId="618A9DF6" w14:textId="77777777" w:rsidR="0030148B" w:rsidRPr="00211B57" w:rsidRDefault="0030148B" w:rsidP="00211B57">
            <w:pPr>
              <w:spacing w:line="360" w:lineRule="auto"/>
              <w:jc w:val="center"/>
              <w:rPr>
                <w:rFonts w:ascii="GHEA Grapalat" w:hAnsi="GHEA Grapalat"/>
                <w:b/>
              </w:rPr>
            </w:pPr>
          </w:p>
          <w:p w14:paraId="1DDAC65A" w14:textId="77777777" w:rsidR="0030148B" w:rsidRPr="00211B57" w:rsidRDefault="0030148B" w:rsidP="00211B57">
            <w:pPr>
              <w:spacing w:line="360" w:lineRule="auto"/>
              <w:jc w:val="center"/>
              <w:rPr>
                <w:rFonts w:ascii="GHEA Grapalat" w:hAnsi="GHEA Grapalat"/>
                <w:b/>
              </w:rPr>
            </w:pPr>
          </w:p>
          <w:p w14:paraId="6CF83852" w14:textId="77777777" w:rsidR="0030148B" w:rsidRPr="00211B57" w:rsidRDefault="0030148B" w:rsidP="00211B57">
            <w:pPr>
              <w:spacing w:line="360" w:lineRule="auto"/>
              <w:jc w:val="center"/>
              <w:rPr>
                <w:rFonts w:ascii="GHEA Grapalat" w:hAnsi="GHEA Grapalat"/>
                <w:b/>
              </w:rPr>
            </w:pPr>
          </w:p>
          <w:p w14:paraId="09958286" w14:textId="77777777" w:rsidR="0030148B" w:rsidRPr="00211B57" w:rsidRDefault="0030148B" w:rsidP="00211B57">
            <w:pPr>
              <w:spacing w:line="360" w:lineRule="auto"/>
              <w:rPr>
                <w:rFonts w:ascii="GHEA Grapalat" w:hAnsi="GHEA Grapalat"/>
                <w:b/>
              </w:rPr>
            </w:pPr>
          </w:p>
          <w:p w14:paraId="47BD1556" w14:textId="5109EE15" w:rsidR="008A3B72" w:rsidRPr="00211B57" w:rsidRDefault="008A3B72" w:rsidP="00211B57">
            <w:pPr>
              <w:spacing w:line="360" w:lineRule="auto"/>
              <w:jc w:val="center"/>
              <w:rPr>
                <w:rFonts w:ascii="GHEA Grapalat" w:hAnsi="GHEA Grapalat"/>
                <w:b/>
              </w:rPr>
            </w:pPr>
            <w:r w:rsidRPr="00211B57">
              <w:rPr>
                <w:rFonts w:ascii="GHEA Grapalat" w:hAnsi="GHEA Grapalat"/>
                <w:b/>
              </w:rPr>
              <w:t>1.</w:t>
            </w:r>
            <w:r w:rsidR="0030148B" w:rsidRPr="00211B57">
              <w:rPr>
                <w:rFonts w:ascii="GHEA Grapalat" w:hAnsi="GHEA Grapalat"/>
                <w:b/>
              </w:rPr>
              <w:t xml:space="preserve"> </w:t>
            </w:r>
            <w:r w:rsidR="000A6768">
              <w:rPr>
                <w:rFonts w:ascii="GHEA Grapalat" w:hAnsi="GHEA Grapalat"/>
                <w:b/>
              </w:rPr>
              <w:t>Ը</w:t>
            </w:r>
            <w:r w:rsidR="003D579F" w:rsidRPr="00211B57">
              <w:rPr>
                <w:rFonts w:ascii="GHEA Grapalat" w:hAnsi="GHEA Grapalat"/>
                <w:b/>
              </w:rPr>
              <w:t>նդունվել</w:t>
            </w:r>
            <w:r w:rsidR="000A6768">
              <w:rPr>
                <w:rFonts w:ascii="GHEA Grapalat" w:hAnsi="GHEA Grapalat"/>
                <w:b/>
              </w:rPr>
              <w:t xml:space="preserve"> է</w:t>
            </w:r>
          </w:p>
          <w:p w14:paraId="03927094" w14:textId="77777777" w:rsidR="00BF1832" w:rsidRPr="00BF1832" w:rsidRDefault="000A6768" w:rsidP="00BF1832">
            <w:pPr>
              <w:spacing w:line="360" w:lineRule="auto"/>
              <w:jc w:val="both"/>
              <w:rPr>
                <w:rFonts w:ascii="GHEA Grapalat" w:hAnsi="GHEA Grapalat"/>
              </w:rPr>
            </w:pPr>
            <w:r w:rsidRPr="000A6768">
              <w:rPr>
                <w:rFonts w:ascii="GHEA Grapalat" w:hAnsi="GHEA Grapalat"/>
              </w:rPr>
              <w:t xml:space="preserve">Նախագծում կատարվել է համապատասխան փոփոխություն և հստակեցվել է Համակարգն օգտագործող անձանց շրջանակը: Մասնավորապես սահմանվել է, որ </w:t>
            </w:r>
            <w:r w:rsidR="00BF1832" w:rsidRPr="00BF1832">
              <w:rPr>
                <w:rFonts w:ascii="GHEA Grapalat" w:hAnsi="GHEA Grapalat"/>
              </w:rPr>
              <w:t>համակարգն օգտագործող անձ է համարվում`</w:t>
            </w:r>
          </w:p>
          <w:p w14:paraId="23F591FE" w14:textId="77777777" w:rsidR="00BF1832" w:rsidRPr="00BF1832" w:rsidRDefault="00BF1832" w:rsidP="00BF1832">
            <w:pPr>
              <w:spacing w:line="360" w:lineRule="auto"/>
              <w:jc w:val="both"/>
              <w:rPr>
                <w:rFonts w:ascii="GHEA Grapalat" w:hAnsi="GHEA Grapalat"/>
              </w:rPr>
            </w:pPr>
            <w:r w:rsidRPr="00BF1832">
              <w:rPr>
                <w:rFonts w:ascii="GHEA Grapalat" w:hAnsi="GHEA Grapalat"/>
              </w:rPr>
              <w:t>ա. այն ֆիզիկական անձը, որը քաղաքացիական գործի շրջա</w:t>
            </w:r>
            <w:r w:rsidRPr="00BF1832">
              <w:rPr>
                <w:rFonts w:ascii="GHEA Grapalat" w:hAnsi="GHEA Grapalat"/>
              </w:rPr>
              <w:softHyphen/>
              <w:t>նակնե</w:t>
            </w:r>
            <w:r w:rsidRPr="00BF1832">
              <w:rPr>
                <w:rFonts w:ascii="GHEA Grapalat" w:hAnsi="GHEA Grapalat"/>
              </w:rPr>
              <w:softHyphen/>
              <w:t>րում առ</w:t>
            </w:r>
            <w:r w:rsidRPr="00BF1832">
              <w:rPr>
                <w:rFonts w:ascii="GHEA Grapalat" w:hAnsi="GHEA Grapalat"/>
              </w:rPr>
              <w:softHyphen/>
              <w:t>նվազն մեկ անգամ Համակարգի միջոցով կա</w:t>
            </w:r>
            <w:r w:rsidRPr="00BF1832">
              <w:rPr>
                <w:rFonts w:ascii="GHEA Grapalat" w:hAnsi="GHEA Grapalat"/>
              </w:rPr>
              <w:softHyphen/>
              <w:t>տարել է որևէ գործո</w:t>
            </w:r>
            <w:r w:rsidRPr="00BF1832">
              <w:rPr>
                <w:rFonts w:ascii="GHEA Grapalat" w:hAnsi="GHEA Grapalat"/>
              </w:rPr>
              <w:softHyphen/>
              <w:t>ղու</w:t>
            </w:r>
            <w:r w:rsidRPr="00BF1832">
              <w:rPr>
                <w:rFonts w:ascii="GHEA Grapalat" w:hAnsi="GHEA Grapalat"/>
              </w:rPr>
              <w:softHyphen/>
              <w:t>թյուն և հե</w:t>
            </w:r>
            <w:r w:rsidRPr="00BF1832">
              <w:rPr>
                <w:rFonts w:ascii="GHEA Grapalat" w:hAnsi="GHEA Grapalat"/>
              </w:rPr>
              <w:softHyphen/>
              <w:t>տագայում գործը քննող դատարանին տեղյակ չի պահել Համակարգից օգ</w:t>
            </w:r>
            <w:r w:rsidRPr="00BF1832">
              <w:rPr>
                <w:rFonts w:ascii="GHEA Grapalat" w:hAnsi="GHEA Grapalat"/>
              </w:rPr>
              <w:softHyphen/>
              <w:t>տվելու ան</w:t>
            </w:r>
            <w:r w:rsidRPr="00BF1832">
              <w:rPr>
                <w:rFonts w:ascii="GHEA Grapalat" w:hAnsi="GHEA Grapalat"/>
              </w:rPr>
              <w:softHyphen/>
              <w:t>հնա</w:t>
            </w:r>
            <w:r w:rsidRPr="00BF1832">
              <w:rPr>
                <w:rFonts w:ascii="GHEA Grapalat" w:hAnsi="GHEA Grapalat"/>
              </w:rPr>
              <w:softHyphen/>
              <w:t>րինության մա</w:t>
            </w:r>
            <w:r w:rsidRPr="00BF1832">
              <w:rPr>
                <w:rFonts w:ascii="GHEA Grapalat" w:hAnsi="GHEA Grapalat"/>
              </w:rPr>
              <w:softHyphen/>
              <w:t>սին.</w:t>
            </w:r>
          </w:p>
          <w:p w14:paraId="4C69A4AF" w14:textId="1EEE87E8" w:rsidR="000A6768" w:rsidRPr="000A6768" w:rsidRDefault="00BF1832" w:rsidP="00BF1832">
            <w:pPr>
              <w:spacing w:line="360" w:lineRule="auto"/>
              <w:jc w:val="both"/>
              <w:rPr>
                <w:rFonts w:ascii="GHEA Grapalat" w:hAnsi="GHEA Grapalat"/>
              </w:rPr>
            </w:pPr>
            <w:r w:rsidRPr="00BF1832">
              <w:rPr>
                <w:rFonts w:ascii="GHEA Grapalat" w:hAnsi="GHEA Grapalat"/>
              </w:rPr>
              <w:lastRenderedPageBreak/>
              <w:t>բ. իրավաբանական անձինք, անհատ ձեռնարկատերերը, պետական և տեղական ինքնակառավարման մարմինները, ներկայացուցիչ հանդի</w:t>
            </w:r>
            <w:r w:rsidRPr="00BF1832">
              <w:rPr>
                <w:rFonts w:ascii="GHEA Grapalat" w:hAnsi="GHEA Grapalat"/>
              </w:rPr>
              <w:softHyphen/>
              <w:t>սացող փաստաբանները, սնանկության գործով կառավարիչները, նոտարները և արտոնա</w:t>
            </w:r>
            <w:r w:rsidRPr="00BF1832">
              <w:rPr>
                <w:rFonts w:ascii="GHEA Grapalat" w:hAnsi="GHEA Grapalat"/>
              </w:rPr>
              <w:softHyphen/>
              <w:t xml:space="preserve">գրված հաշտարարները՝ </w:t>
            </w:r>
            <w:r w:rsidRPr="00BF1832">
              <w:rPr>
                <w:rFonts w:ascii="GHEA Grapalat" w:hAnsi="GHEA Grapalat"/>
              </w:rPr>
              <w:softHyphen/>
              <w:t>անկախ Համա</w:t>
            </w:r>
            <w:r w:rsidRPr="00BF1832">
              <w:rPr>
                <w:rFonts w:ascii="GHEA Grapalat" w:hAnsi="GHEA Grapalat"/>
              </w:rPr>
              <w:softHyphen/>
              <w:t>կարգի միջոցով որևէ անգամ որևէ գործողություն կատարած լինելուց կամ չլինե</w:t>
            </w:r>
            <w:r w:rsidRPr="00BF1832">
              <w:rPr>
                <w:rFonts w:ascii="GHEA Grapalat" w:hAnsi="GHEA Grapalat"/>
              </w:rPr>
              <w:softHyphen/>
              <w:t>լուց:</w:t>
            </w:r>
          </w:p>
          <w:p w14:paraId="5E14AA4A" w14:textId="77777777" w:rsidR="001D72D0" w:rsidRPr="00211B57" w:rsidRDefault="001D72D0" w:rsidP="00211B57">
            <w:pPr>
              <w:spacing w:line="360" w:lineRule="auto"/>
              <w:jc w:val="both"/>
              <w:rPr>
                <w:rFonts w:ascii="GHEA Grapalat" w:hAnsi="GHEA Grapalat"/>
              </w:rPr>
            </w:pPr>
          </w:p>
          <w:p w14:paraId="59D5BA4A" w14:textId="77777777" w:rsidR="001D72D0" w:rsidRPr="00211B57" w:rsidRDefault="001D72D0" w:rsidP="00211B57">
            <w:pPr>
              <w:spacing w:line="360" w:lineRule="auto"/>
              <w:jc w:val="center"/>
              <w:rPr>
                <w:rFonts w:ascii="GHEA Grapalat" w:hAnsi="GHEA Grapalat"/>
              </w:rPr>
            </w:pPr>
          </w:p>
          <w:p w14:paraId="775887D0" w14:textId="77777777" w:rsidR="001D72D0" w:rsidRPr="00211B57" w:rsidRDefault="001D72D0" w:rsidP="00211B57">
            <w:pPr>
              <w:spacing w:line="360" w:lineRule="auto"/>
              <w:jc w:val="center"/>
              <w:rPr>
                <w:rFonts w:ascii="GHEA Grapalat" w:hAnsi="GHEA Grapalat"/>
              </w:rPr>
            </w:pPr>
          </w:p>
          <w:p w14:paraId="1A5F3C16" w14:textId="77777777" w:rsidR="001D72D0" w:rsidRPr="00211B57" w:rsidRDefault="001D72D0" w:rsidP="00211B57">
            <w:pPr>
              <w:spacing w:line="360" w:lineRule="auto"/>
              <w:jc w:val="center"/>
              <w:rPr>
                <w:rFonts w:ascii="GHEA Grapalat" w:hAnsi="GHEA Grapalat"/>
              </w:rPr>
            </w:pPr>
          </w:p>
          <w:p w14:paraId="5290E5D8" w14:textId="77777777" w:rsidR="001D72D0" w:rsidRPr="00211B57" w:rsidRDefault="001D72D0" w:rsidP="00211B57">
            <w:pPr>
              <w:spacing w:line="360" w:lineRule="auto"/>
              <w:jc w:val="center"/>
              <w:rPr>
                <w:rFonts w:ascii="GHEA Grapalat" w:hAnsi="GHEA Grapalat"/>
              </w:rPr>
            </w:pPr>
          </w:p>
          <w:p w14:paraId="1BCE5EBF" w14:textId="77777777" w:rsidR="001D72D0" w:rsidRPr="00211B57" w:rsidRDefault="001D72D0" w:rsidP="00211B57">
            <w:pPr>
              <w:spacing w:line="360" w:lineRule="auto"/>
              <w:jc w:val="center"/>
              <w:rPr>
                <w:rFonts w:ascii="GHEA Grapalat" w:hAnsi="GHEA Grapalat"/>
              </w:rPr>
            </w:pPr>
          </w:p>
          <w:p w14:paraId="57157F9B" w14:textId="77777777" w:rsidR="001D72D0" w:rsidRPr="00211B57" w:rsidRDefault="001D72D0" w:rsidP="00211B57">
            <w:pPr>
              <w:spacing w:line="360" w:lineRule="auto"/>
              <w:jc w:val="center"/>
              <w:rPr>
                <w:rFonts w:ascii="GHEA Grapalat" w:hAnsi="GHEA Grapalat"/>
              </w:rPr>
            </w:pPr>
          </w:p>
          <w:p w14:paraId="6ECD3C51" w14:textId="77777777" w:rsidR="001D72D0" w:rsidRPr="00211B57" w:rsidRDefault="001D72D0" w:rsidP="00211B57">
            <w:pPr>
              <w:spacing w:line="360" w:lineRule="auto"/>
              <w:jc w:val="center"/>
              <w:rPr>
                <w:rFonts w:ascii="GHEA Grapalat" w:hAnsi="GHEA Grapalat"/>
              </w:rPr>
            </w:pPr>
          </w:p>
          <w:p w14:paraId="528FD58D" w14:textId="77777777" w:rsidR="001D72D0" w:rsidRPr="00211B57" w:rsidRDefault="001D72D0" w:rsidP="00211B57">
            <w:pPr>
              <w:spacing w:line="360" w:lineRule="auto"/>
              <w:jc w:val="center"/>
              <w:rPr>
                <w:rFonts w:ascii="GHEA Grapalat" w:hAnsi="GHEA Grapalat"/>
              </w:rPr>
            </w:pPr>
          </w:p>
          <w:p w14:paraId="7300723D" w14:textId="77777777" w:rsidR="001D72D0" w:rsidRPr="00211B57" w:rsidRDefault="001D72D0" w:rsidP="00211B57">
            <w:pPr>
              <w:spacing w:line="360" w:lineRule="auto"/>
              <w:jc w:val="center"/>
              <w:rPr>
                <w:rFonts w:ascii="GHEA Grapalat" w:hAnsi="GHEA Grapalat"/>
              </w:rPr>
            </w:pPr>
          </w:p>
          <w:p w14:paraId="732B7D33" w14:textId="77777777" w:rsidR="001D72D0" w:rsidRPr="00211B57" w:rsidRDefault="001D72D0" w:rsidP="00211B57">
            <w:pPr>
              <w:spacing w:line="360" w:lineRule="auto"/>
              <w:jc w:val="center"/>
              <w:rPr>
                <w:rFonts w:ascii="GHEA Grapalat" w:hAnsi="GHEA Grapalat"/>
              </w:rPr>
            </w:pPr>
          </w:p>
          <w:p w14:paraId="666F1538" w14:textId="77777777" w:rsidR="001D72D0" w:rsidRPr="00211B57" w:rsidRDefault="001D72D0" w:rsidP="00211B57">
            <w:pPr>
              <w:spacing w:line="360" w:lineRule="auto"/>
              <w:jc w:val="center"/>
              <w:rPr>
                <w:rFonts w:ascii="GHEA Grapalat" w:hAnsi="GHEA Grapalat"/>
              </w:rPr>
            </w:pPr>
          </w:p>
          <w:p w14:paraId="4E8E03BF" w14:textId="77777777" w:rsidR="001D72D0" w:rsidRPr="00211B57" w:rsidRDefault="001D72D0" w:rsidP="00211B57">
            <w:pPr>
              <w:spacing w:line="360" w:lineRule="auto"/>
              <w:jc w:val="center"/>
              <w:rPr>
                <w:rFonts w:ascii="GHEA Grapalat" w:hAnsi="GHEA Grapalat"/>
              </w:rPr>
            </w:pPr>
          </w:p>
          <w:p w14:paraId="3932A0A3" w14:textId="77777777" w:rsidR="001D72D0" w:rsidRPr="00211B57" w:rsidRDefault="001D72D0" w:rsidP="00211B57">
            <w:pPr>
              <w:spacing w:line="360" w:lineRule="auto"/>
              <w:jc w:val="center"/>
              <w:rPr>
                <w:rFonts w:ascii="GHEA Grapalat" w:hAnsi="GHEA Grapalat"/>
              </w:rPr>
            </w:pPr>
          </w:p>
          <w:p w14:paraId="6649566B" w14:textId="77777777" w:rsidR="001D72D0" w:rsidRPr="00211B57" w:rsidRDefault="001D72D0" w:rsidP="00211B57">
            <w:pPr>
              <w:spacing w:line="360" w:lineRule="auto"/>
              <w:jc w:val="center"/>
              <w:rPr>
                <w:rFonts w:ascii="GHEA Grapalat" w:hAnsi="GHEA Grapalat"/>
              </w:rPr>
            </w:pPr>
          </w:p>
          <w:p w14:paraId="26853278" w14:textId="77777777" w:rsidR="001D72D0" w:rsidRPr="00211B57" w:rsidRDefault="001D72D0" w:rsidP="00211B57">
            <w:pPr>
              <w:spacing w:line="360" w:lineRule="auto"/>
              <w:jc w:val="center"/>
              <w:rPr>
                <w:rFonts w:ascii="GHEA Grapalat" w:hAnsi="GHEA Grapalat"/>
              </w:rPr>
            </w:pPr>
          </w:p>
          <w:p w14:paraId="5EEDF923" w14:textId="77777777" w:rsidR="001D72D0" w:rsidRPr="00211B57" w:rsidRDefault="001D72D0" w:rsidP="00211B57">
            <w:pPr>
              <w:spacing w:line="360" w:lineRule="auto"/>
              <w:jc w:val="center"/>
              <w:rPr>
                <w:rFonts w:ascii="GHEA Grapalat" w:hAnsi="GHEA Grapalat"/>
              </w:rPr>
            </w:pPr>
          </w:p>
          <w:p w14:paraId="6A7BA1DB" w14:textId="77777777" w:rsidR="001D72D0" w:rsidRPr="00211B57" w:rsidRDefault="001D72D0" w:rsidP="00211B57">
            <w:pPr>
              <w:spacing w:line="360" w:lineRule="auto"/>
              <w:jc w:val="center"/>
              <w:rPr>
                <w:rFonts w:ascii="GHEA Grapalat" w:hAnsi="GHEA Grapalat"/>
              </w:rPr>
            </w:pPr>
          </w:p>
          <w:p w14:paraId="23FD4F36" w14:textId="478F3017" w:rsidR="001D72D0" w:rsidRDefault="001D72D0" w:rsidP="00211B57">
            <w:pPr>
              <w:spacing w:line="360" w:lineRule="auto"/>
              <w:jc w:val="center"/>
              <w:rPr>
                <w:rFonts w:ascii="GHEA Grapalat" w:hAnsi="GHEA Grapalat"/>
              </w:rPr>
            </w:pPr>
          </w:p>
          <w:p w14:paraId="5B34C58F" w14:textId="220DF085" w:rsidR="003D12F1" w:rsidRDefault="003D12F1" w:rsidP="00211B57">
            <w:pPr>
              <w:spacing w:line="360" w:lineRule="auto"/>
              <w:jc w:val="center"/>
              <w:rPr>
                <w:rFonts w:ascii="GHEA Grapalat" w:hAnsi="GHEA Grapalat"/>
              </w:rPr>
            </w:pPr>
          </w:p>
          <w:p w14:paraId="0BD0F4A4" w14:textId="30AD1E92" w:rsidR="003D12F1" w:rsidRDefault="003D12F1" w:rsidP="00211B57">
            <w:pPr>
              <w:spacing w:line="360" w:lineRule="auto"/>
              <w:jc w:val="center"/>
              <w:rPr>
                <w:rFonts w:ascii="GHEA Grapalat" w:hAnsi="GHEA Grapalat"/>
              </w:rPr>
            </w:pPr>
          </w:p>
          <w:p w14:paraId="7C7A88F9" w14:textId="386A8951" w:rsidR="003D12F1" w:rsidRDefault="003D12F1" w:rsidP="00211B57">
            <w:pPr>
              <w:spacing w:line="360" w:lineRule="auto"/>
              <w:jc w:val="center"/>
              <w:rPr>
                <w:rFonts w:ascii="GHEA Grapalat" w:hAnsi="GHEA Grapalat"/>
              </w:rPr>
            </w:pPr>
          </w:p>
          <w:p w14:paraId="6A22BF44" w14:textId="6B5A8769" w:rsidR="003D12F1" w:rsidRDefault="003D12F1" w:rsidP="00211B57">
            <w:pPr>
              <w:spacing w:line="360" w:lineRule="auto"/>
              <w:jc w:val="center"/>
              <w:rPr>
                <w:rFonts w:ascii="GHEA Grapalat" w:hAnsi="GHEA Grapalat"/>
              </w:rPr>
            </w:pPr>
          </w:p>
          <w:p w14:paraId="0B09B8BD" w14:textId="444EF096" w:rsidR="003D12F1" w:rsidRDefault="003D12F1" w:rsidP="00211B57">
            <w:pPr>
              <w:spacing w:line="360" w:lineRule="auto"/>
              <w:jc w:val="center"/>
              <w:rPr>
                <w:rFonts w:ascii="GHEA Grapalat" w:hAnsi="GHEA Grapalat"/>
              </w:rPr>
            </w:pPr>
          </w:p>
          <w:p w14:paraId="23707C3E" w14:textId="1B13DCD9" w:rsidR="003D12F1" w:rsidRDefault="003D12F1" w:rsidP="00211B57">
            <w:pPr>
              <w:spacing w:line="360" w:lineRule="auto"/>
              <w:jc w:val="center"/>
              <w:rPr>
                <w:rFonts w:ascii="GHEA Grapalat" w:hAnsi="GHEA Grapalat"/>
              </w:rPr>
            </w:pPr>
          </w:p>
          <w:p w14:paraId="640C4294" w14:textId="2C579C1C" w:rsidR="003D12F1" w:rsidRDefault="003D12F1" w:rsidP="00211B57">
            <w:pPr>
              <w:spacing w:line="360" w:lineRule="auto"/>
              <w:jc w:val="center"/>
              <w:rPr>
                <w:rFonts w:ascii="GHEA Grapalat" w:hAnsi="GHEA Grapalat"/>
              </w:rPr>
            </w:pPr>
          </w:p>
          <w:p w14:paraId="380C9B77" w14:textId="49A67A20" w:rsidR="003D12F1" w:rsidRDefault="003D12F1" w:rsidP="00211B57">
            <w:pPr>
              <w:spacing w:line="360" w:lineRule="auto"/>
              <w:jc w:val="center"/>
              <w:rPr>
                <w:rFonts w:ascii="GHEA Grapalat" w:hAnsi="GHEA Grapalat"/>
              </w:rPr>
            </w:pPr>
          </w:p>
          <w:p w14:paraId="12A7E868" w14:textId="53DBA6A9" w:rsidR="003D12F1" w:rsidRDefault="003D12F1" w:rsidP="00211B57">
            <w:pPr>
              <w:spacing w:line="360" w:lineRule="auto"/>
              <w:jc w:val="center"/>
              <w:rPr>
                <w:rFonts w:ascii="GHEA Grapalat" w:hAnsi="GHEA Grapalat"/>
              </w:rPr>
            </w:pPr>
          </w:p>
          <w:p w14:paraId="2C9595D6" w14:textId="5F9B470C" w:rsidR="003D12F1" w:rsidRDefault="003D12F1" w:rsidP="00211B57">
            <w:pPr>
              <w:spacing w:line="360" w:lineRule="auto"/>
              <w:jc w:val="center"/>
              <w:rPr>
                <w:rFonts w:ascii="GHEA Grapalat" w:hAnsi="GHEA Grapalat"/>
              </w:rPr>
            </w:pPr>
          </w:p>
          <w:p w14:paraId="63017445" w14:textId="5DAF329C" w:rsidR="003D12F1" w:rsidRDefault="003D12F1" w:rsidP="00211B57">
            <w:pPr>
              <w:spacing w:line="360" w:lineRule="auto"/>
              <w:jc w:val="center"/>
              <w:rPr>
                <w:rFonts w:ascii="GHEA Grapalat" w:hAnsi="GHEA Grapalat"/>
              </w:rPr>
            </w:pPr>
          </w:p>
          <w:p w14:paraId="253572E6" w14:textId="02C3CDF2" w:rsidR="003D12F1" w:rsidRDefault="003D12F1" w:rsidP="00211B57">
            <w:pPr>
              <w:spacing w:line="360" w:lineRule="auto"/>
              <w:jc w:val="center"/>
              <w:rPr>
                <w:rFonts w:ascii="GHEA Grapalat" w:hAnsi="GHEA Grapalat"/>
              </w:rPr>
            </w:pPr>
          </w:p>
          <w:p w14:paraId="2CC06A19" w14:textId="2C5AE024" w:rsidR="003D12F1" w:rsidRDefault="003D12F1" w:rsidP="00211B57">
            <w:pPr>
              <w:spacing w:line="360" w:lineRule="auto"/>
              <w:jc w:val="center"/>
              <w:rPr>
                <w:rFonts w:ascii="GHEA Grapalat" w:hAnsi="GHEA Grapalat"/>
              </w:rPr>
            </w:pPr>
          </w:p>
          <w:p w14:paraId="35558C1C" w14:textId="55F6ABCA" w:rsidR="003D12F1" w:rsidRDefault="003D12F1" w:rsidP="00211B57">
            <w:pPr>
              <w:spacing w:line="360" w:lineRule="auto"/>
              <w:jc w:val="center"/>
              <w:rPr>
                <w:rFonts w:ascii="GHEA Grapalat" w:hAnsi="GHEA Grapalat"/>
              </w:rPr>
            </w:pPr>
          </w:p>
          <w:p w14:paraId="73295A18" w14:textId="3DE0B20F" w:rsidR="003D12F1" w:rsidRDefault="003D12F1" w:rsidP="00211B57">
            <w:pPr>
              <w:spacing w:line="360" w:lineRule="auto"/>
              <w:jc w:val="center"/>
              <w:rPr>
                <w:rFonts w:ascii="GHEA Grapalat" w:hAnsi="GHEA Grapalat"/>
              </w:rPr>
            </w:pPr>
          </w:p>
          <w:p w14:paraId="701BB7F9" w14:textId="5CE968D1" w:rsidR="003D12F1" w:rsidRDefault="003D12F1" w:rsidP="00211B57">
            <w:pPr>
              <w:spacing w:line="360" w:lineRule="auto"/>
              <w:jc w:val="center"/>
              <w:rPr>
                <w:rFonts w:ascii="GHEA Grapalat" w:hAnsi="GHEA Grapalat"/>
              </w:rPr>
            </w:pPr>
          </w:p>
          <w:p w14:paraId="36C57077" w14:textId="61FDF80A" w:rsidR="000920AC" w:rsidRPr="00211B57" w:rsidRDefault="00FF2A25" w:rsidP="00211B57">
            <w:pPr>
              <w:spacing w:line="360" w:lineRule="auto"/>
              <w:jc w:val="center"/>
              <w:rPr>
                <w:rFonts w:ascii="GHEA Grapalat" w:hAnsi="GHEA Grapalat"/>
                <w:b/>
              </w:rPr>
            </w:pPr>
            <w:r w:rsidRPr="00211B57">
              <w:rPr>
                <w:rFonts w:ascii="GHEA Grapalat" w:hAnsi="GHEA Grapalat"/>
                <w:b/>
              </w:rPr>
              <w:t>2</w:t>
            </w:r>
            <w:r w:rsidR="001D72D0" w:rsidRPr="00211B57">
              <w:rPr>
                <w:rFonts w:ascii="GHEA Grapalat" w:hAnsi="GHEA Grapalat"/>
                <w:b/>
              </w:rPr>
              <w:t>.</w:t>
            </w:r>
            <w:r w:rsidR="008D7A1C" w:rsidRPr="00211B57">
              <w:rPr>
                <w:rFonts w:ascii="GHEA Grapalat" w:hAnsi="GHEA Grapalat"/>
                <w:b/>
              </w:rPr>
              <w:t xml:space="preserve"> </w:t>
            </w:r>
            <w:r w:rsidR="003D12F1">
              <w:rPr>
                <w:rFonts w:ascii="GHEA Grapalat" w:hAnsi="GHEA Grapalat"/>
                <w:b/>
              </w:rPr>
              <w:t xml:space="preserve">Մասամբ է </w:t>
            </w:r>
            <w:r w:rsidR="001D72D0" w:rsidRPr="00211B57">
              <w:rPr>
                <w:rFonts w:ascii="GHEA Grapalat" w:hAnsi="GHEA Grapalat"/>
                <w:b/>
              </w:rPr>
              <w:t>ընդուն</w:t>
            </w:r>
            <w:r w:rsidR="004F4D31">
              <w:rPr>
                <w:rFonts w:ascii="GHEA Grapalat" w:hAnsi="GHEA Grapalat"/>
                <w:b/>
              </w:rPr>
              <w:t>վել</w:t>
            </w:r>
          </w:p>
          <w:p w14:paraId="53262ACD" w14:textId="77777777" w:rsidR="003D12F1" w:rsidRPr="00BF1832" w:rsidRDefault="003D12F1" w:rsidP="003D12F1">
            <w:pPr>
              <w:spacing w:line="360" w:lineRule="auto"/>
              <w:jc w:val="both"/>
              <w:rPr>
                <w:rFonts w:ascii="GHEA Grapalat" w:hAnsi="GHEA Grapalat"/>
              </w:rPr>
            </w:pPr>
            <w:r w:rsidRPr="000A6768">
              <w:rPr>
                <w:rFonts w:ascii="GHEA Grapalat" w:hAnsi="GHEA Grapalat"/>
              </w:rPr>
              <w:t xml:space="preserve">Նախագծում կատարվել է համապատասխան փոփոխություն և հստակեցվել է Համակարգն օգտագործող անձանց շրջանակը: Մասնավորապես սահմանվել է, որ </w:t>
            </w:r>
            <w:r w:rsidRPr="00BF1832">
              <w:rPr>
                <w:rFonts w:ascii="GHEA Grapalat" w:hAnsi="GHEA Grapalat"/>
              </w:rPr>
              <w:t>համակարգն օգտագործող անձ է համարվում`</w:t>
            </w:r>
          </w:p>
          <w:p w14:paraId="7A44CFBD" w14:textId="77777777" w:rsidR="003D12F1" w:rsidRPr="00BF1832" w:rsidRDefault="003D12F1" w:rsidP="003D12F1">
            <w:pPr>
              <w:spacing w:line="360" w:lineRule="auto"/>
              <w:jc w:val="both"/>
              <w:rPr>
                <w:rFonts w:ascii="GHEA Grapalat" w:hAnsi="GHEA Grapalat"/>
              </w:rPr>
            </w:pPr>
            <w:r w:rsidRPr="00BF1832">
              <w:rPr>
                <w:rFonts w:ascii="GHEA Grapalat" w:hAnsi="GHEA Grapalat"/>
              </w:rPr>
              <w:t>ա. այն ֆիզիկական անձը, որը քաղաքացիական գործի շրջա</w:t>
            </w:r>
            <w:r w:rsidRPr="00BF1832">
              <w:rPr>
                <w:rFonts w:ascii="GHEA Grapalat" w:hAnsi="GHEA Grapalat"/>
              </w:rPr>
              <w:softHyphen/>
              <w:t>նակնե</w:t>
            </w:r>
            <w:r w:rsidRPr="00BF1832">
              <w:rPr>
                <w:rFonts w:ascii="GHEA Grapalat" w:hAnsi="GHEA Grapalat"/>
              </w:rPr>
              <w:softHyphen/>
              <w:t>րում առ</w:t>
            </w:r>
            <w:r w:rsidRPr="00BF1832">
              <w:rPr>
                <w:rFonts w:ascii="GHEA Grapalat" w:hAnsi="GHEA Grapalat"/>
              </w:rPr>
              <w:softHyphen/>
              <w:t>նվազն մեկ անգամ Համակարգի միջոցով կա</w:t>
            </w:r>
            <w:r w:rsidRPr="00BF1832">
              <w:rPr>
                <w:rFonts w:ascii="GHEA Grapalat" w:hAnsi="GHEA Grapalat"/>
              </w:rPr>
              <w:softHyphen/>
              <w:t>տարել է որևէ գործո</w:t>
            </w:r>
            <w:r w:rsidRPr="00BF1832">
              <w:rPr>
                <w:rFonts w:ascii="GHEA Grapalat" w:hAnsi="GHEA Grapalat"/>
              </w:rPr>
              <w:softHyphen/>
              <w:t>ղու</w:t>
            </w:r>
            <w:r w:rsidRPr="00BF1832">
              <w:rPr>
                <w:rFonts w:ascii="GHEA Grapalat" w:hAnsi="GHEA Grapalat"/>
              </w:rPr>
              <w:softHyphen/>
              <w:t>թյուն և հե</w:t>
            </w:r>
            <w:r w:rsidRPr="00BF1832">
              <w:rPr>
                <w:rFonts w:ascii="GHEA Grapalat" w:hAnsi="GHEA Grapalat"/>
              </w:rPr>
              <w:softHyphen/>
              <w:t>տագայում գործը քննող դատարանին տեղյակ չի պահել Համակարգից օգ</w:t>
            </w:r>
            <w:r w:rsidRPr="00BF1832">
              <w:rPr>
                <w:rFonts w:ascii="GHEA Grapalat" w:hAnsi="GHEA Grapalat"/>
              </w:rPr>
              <w:softHyphen/>
              <w:t>տվելու ան</w:t>
            </w:r>
            <w:r w:rsidRPr="00BF1832">
              <w:rPr>
                <w:rFonts w:ascii="GHEA Grapalat" w:hAnsi="GHEA Grapalat"/>
              </w:rPr>
              <w:softHyphen/>
              <w:t>հնա</w:t>
            </w:r>
            <w:r w:rsidRPr="00BF1832">
              <w:rPr>
                <w:rFonts w:ascii="GHEA Grapalat" w:hAnsi="GHEA Grapalat"/>
              </w:rPr>
              <w:softHyphen/>
              <w:t>րինության մա</w:t>
            </w:r>
            <w:r w:rsidRPr="00BF1832">
              <w:rPr>
                <w:rFonts w:ascii="GHEA Grapalat" w:hAnsi="GHEA Grapalat"/>
              </w:rPr>
              <w:softHyphen/>
              <w:t>սին.</w:t>
            </w:r>
          </w:p>
          <w:p w14:paraId="5D4BCCA0" w14:textId="3CE27AA0" w:rsidR="003D12F1" w:rsidRDefault="003D12F1" w:rsidP="003D12F1">
            <w:pPr>
              <w:spacing w:line="360" w:lineRule="auto"/>
              <w:jc w:val="both"/>
              <w:rPr>
                <w:rFonts w:ascii="GHEA Grapalat" w:hAnsi="GHEA Grapalat" w:cs="Sylfaen"/>
              </w:rPr>
            </w:pPr>
            <w:r w:rsidRPr="00BF1832">
              <w:rPr>
                <w:rFonts w:ascii="GHEA Grapalat" w:hAnsi="GHEA Grapalat"/>
              </w:rPr>
              <w:t>բ. իրավաբանական անձինք, անհատ ձեռնարկատերերը, պետական և տեղական ինքնակառավարման մարմինները, ներկայացուցիչ հանդի</w:t>
            </w:r>
            <w:r w:rsidRPr="00BF1832">
              <w:rPr>
                <w:rFonts w:ascii="GHEA Grapalat" w:hAnsi="GHEA Grapalat"/>
              </w:rPr>
              <w:softHyphen/>
              <w:t>սացող փաստաբանները, սնանկության գործով կառավարիչները, նոտարները և արտոնա</w:t>
            </w:r>
            <w:r w:rsidRPr="00BF1832">
              <w:rPr>
                <w:rFonts w:ascii="GHEA Grapalat" w:hAnsi="GHEA Grapalat"/>
              </w:rPr>
              <w:softHyphen/>
              <w:t xml:space="preserve">գրված հաշտարարները՝ </w:t>
            </w:r>
            <w:r w:rsidRPr="00BF1832">
              <w:rPr>
                <w:rFonts w:ascii="GHEA Grapalat" w:hAnsi="GHEA Grapalat"/>
              </w:rPr>
              <w:softHyphen/>
              <w:t>անկախ Համա</w:t>
            </w:r>
            <w:r w:rsidRPr="00BF1832">
              <w:rPr>
                <w:rFonts w:ascii="GHEA Grapalat" w:hAnsi="GHEA Grapalat"/>
              </w:rPr>
              <w:softHyphen/>
              <w:t>կարգի միջոցով որևէ անգամ որևէ գործողություն կատարած լինելուց կամ չլինե</w:t>
            </w:r>
            <w:r w:rsidRPr="00BF1832">
              <w:rPr>
                <w:rFonts w:ascii="GHEA Grapalat" w:hAnsi="GHEA Grapalat"/>
              </w:rPr>
              <w:softHyphen/>
              <w:t>լուց:</w:t>
            </w:r>
          </w:p>
          <w:p w14:paraId="4F784E36" w14:textId="485418E4" w:rsidR="00FF2A25" w:rsidRPr="00211B57" w:rsidRDefault="003D12F1" w:rsidP="00211B57">
            <w:pPr>
              <w:spacing w:line="360" w:lineRule="auto"/>
              <w:jc w:val="both"/>
              <w:rPr>
                <w:rFonts w:ascii="GHEA Grapalat" w:hAnsi="GHEA Grapalat"/>
                <w:b/>
                <w:color w:val="000000"/>
              </w:rPr>
            </w:pPr>
            <w:r>
              <w:rPr>
                <w:rFonts w:ascii="GHEA Grapalat" w:hAnsi="GHEA Grapalat" w:cs="Sylfaen"/>
              </w:rPr>
              <w:t xml:space="preserve">Միաժամանակ հարկ է նշել, որ </w:t>
            </w:r>
            <w:r w:rsidR="00E15BF3" w:rsidRPr="00211B57">
              <w:rPr>
                <w:rFonts w:ascii="GHEA Grapalat" w:hAnsi="GHEA Grapalat" w:cs="Sylfaen"/>
              </w:rPr>
              <w:t>Նախագիծը և դրա հիմնավորումը բովանդակ</w:t>
            </w:r>
            <w:r w:rsidR="009C3034" w:rsidRPr="00211B57">
              <w:rPr>
                <w:rFonts w:ascii="GHEA Grapalat" w:hAnsi="GHEA Grapalat" w:cs="Sylfaen"/>
              </w:rPr>
              <w:t>այ</w:t>
            </w:r>
            <w:r w:rsidR="00E15BF3" w:rsidRPr="00211B57">
              <w:rPr>
                <w:rFonts w:ascii="GHEA Grapalat" w:hAnsi="GHEA Grapalat" w:cs="Sylfaen"/>
              </w:rPr>
              <w:t>ին առումով համահունչ են, դրանցում չկան հակասություններ</w:t>
            </w:r>
            <w:r w:rsidR="0098416A" w:rsidRPr="00211B57">
              <w:rPr>
                <w:rFonts w:ascii="GHEA Grapalat" w:hAnsi="GHEA Grapalat" w:cs="Sylfaen"/>
              </w:rPr>
              <w:t xml:space="preserve">:  Այսպես, </w:t>
            </w:r>
            <w:r w:rsidR="0098416A" w:rsidRPr="00211B57">
              <w:rPr>
                <w:rFonts w:ascii="GHEA Grapalat" w:hAnsi="GHEA Grapalat"/>
              </w:rPr>
              <w:t xml:space="preserve">Նախագծին կից ներկայացված </w:t>
            </w:r>
            <w:r w:rsidR="0098416A" w:rsidRPr="00211B57">
              <w:rPr>
                <w:rFonts w:ascii="GHEA Grapalat" w:hAnsi="GHEA Grapalat"/>
              </w:rPr>
              <w:lastRenderedPageBreak/>
              <w:t xml:space="preserve">հիմնավորմամբ նշվում է առանձնացված սուբյեկտային կազմի համար Համակարգից օգտվելու պարտադիրության մասին, ինչն արտացոլված է նաև նախագծում: </w:t>
            </w:r>
          </w:p>
          <w:p w14:paraId="555D444F" w14:textId="3D489968" w:rsidR="00586F6B" w:rsidRPr="00211B57" w:rsidRDefault="003D12F1" w:rsidP="004F4D31">
            <w:pPr>
              <w:shd w:val="clear" w:color="auto" w:fill="FFFFFF"/>
              <w:spacing w:line="360" w:lineRule="auto"/>
              <w:contextualSpacing/>
              <w:jc w:val="both"/>
              <w:rPr>
                <w:rFonts w:ascii="GHEA Grapalat" w:hAnsi="GHEA Grapalat"/>
              </w:rPr>
            </w:pPr>
            <w:r>
              <w:rPr>
                <w:rFonts w:ascii="GHEA Grapalat" w:hAnsi="GHEA Grapalat"/>
              </w:rPr>
              <w:t xml:space="preserve">Բացի այդ, </w:t>
            </w:r>
            <w:r w:rsidR="008609E8" w:rsidRPr="00211B57">
              <w:rPr>
                <w:rFonts w:ascii="GHEA Grapalat" w:hAnsi="GHEA Grapalat"/>
              </w:rPr>
              <w:t xml:space="preserve">Նախագծով առանձնացված սուբյեկտային կազմի համար Համակարգից օգտվելու պարտադիրությունն ինքնանպատակ չէ և պայմանավորված է </w:t>
            </w:r>
            <w:r w:rsidR="00F742BA" w:rsidRPr="00211B57">
              <w:rPr>
                <w:rFonts w:ascii="GHEA Grapalat" w:hAnsi="GHEA Grapalat"/>
              </w:rPr>
              <w:t xml:space="preserve">քաղաքացիական դատավարությունում </w:t>
            </w:r>
            <w:r w:rsidR="008609E8" w:rsidRPr="00211B57">
              <w:rPr>
                <w:rFonts w:ascii="GHEA Grapalat" w:hAnsi="GHEA Grapalat"/>
              </w:rPr>
              <w:t>տվյալ սուբյեկտների</w:t>
            </w:r>
            <w:r w:rsidR="00DA391E" w:rsidRPr="00211B57">
              <w:rPr>
                <w:rFonts w:ascii="GHEA Grapalat" w:hAnsi="GHEA Grapalat"/>
              </w:rPr>
              <w:t xml:space="preserve"> դերով: Քաղաքացիական դատավարության մասնակիցների մի մասը անտեղյակության, բավարար գիտելիքների</w:t>
            </w:r>
            <w:r w:rsidR="004F4D31">
              <w:rPr>
                <w:rFonts w:ascii="GHEA Grapalat" w:hAnsi="GHEA Grapalat"/>
              </w:rPr>
              <w:t xml:space="preserve"> պակասի</w:t>
            </w:r>
            <w:r w:rsidR="00DA391E" w:rsidRPr="00211B57">
              <w:rPr>
                <w:rFonts w:ascii="GHEA Grapalat" w:hAnsi="GHEA Grapalat"/>
              </w:rPr>
              <w:t>, նորագույն տեխնոլոգիաներից օգտվել չկարողանալու պատճառով կարող են դժվարանալ համակարգն օգտագործելուց, այդ իսկ պատճառով նշված սուբյեկտների համար համակարգից օգտվելը նախատեսվել է ոչ պա</w:t>
            </w:r>
            <w:r w:rsidR="00586F6B" w:rsidRPr="00211B57">
              <w:rPr>
                <w:rFonts w:ascii="GHEA Grapalat" w:hAnsi="GHEA Grapalat"/>
              </w:rPr>
              <w:t>ր</w:t>
            </w:r>
            <w:r w:rsidR="00DA391E" w:rsidRPr="00211B57">
              <w:rPr>
                <w:rFonts w:ascii="GHEA Grapalat" w:hAnsi="GHEA Grapalat"/>
              </w:rPr>
              <w:t xml:space="preserve">տադիր: </w:t>
            </w:r>
            <w:r w:rsidR="00586F6B" w:rsidRPr="00211B57">
              <w:rPr>
                <w:rFonts w:ascii="GHEA Grapalat" w:hAnsi="GHEA Grapalat"/>
              </w:rPr>
              <w:t>Միևույն ժամանակ, Նախագծով առանձնացվել են սուբյեկտ</w:t>
            </w:r>
            <w:r w:rsidR="004F4D31">
              <w:rPr>
                <w:rFonts w:ascii="GHEA Grapalat" w:hAnsi="GHEA Grapalat"/>
              </w:rPr>
              <w:t>ն</w:t>
            </w:r>
            <w:r w:rsidR="00586F6B" w:rsidRPr="00211B57">
              <w:rPr>
                <w:rFonts w:ascii="GHEA Grapalat" w:hAnsi="GHEA Grapalat"/>
              </w:rPr>
              <w:t>երի այն շ</w:t>
            </w:r>
            <w:r w:rsidR="004F4D31">
              <w:rPr>
                <w:rFonts w:ascii="GHEA Grapalat" w:hAnsi="GHEA Grapalat"/>
              </w:rPr>
              <w:t>ր</w:t>
            </w:r>
            <w:r w:rsidR="00586F6B" w:rsidRPr="00211B57">
              <w:rPr>
                <w:rFonts w:ascii="GHEA Grapalat" w:hAnsi="GHEA Grapalat"/>
              </w:rPr>
              <w:t>ջանակը, որոնց համար համակարգից օգտվելը պարտադիր է:</w:t>
            </w:r>
            <w:r w:rsidR="00F742BA" w:rsidRPr="00211B57">
              <w:rPr>
                <w:rFonts w:ascii="GHEA Grapalat" w:hAnsi="GHEA Grapalat"/>
              </w:rPr>
              <w:t xml:space="preserve"> </w:t>
            </w:r>
            <w:r w:rsidR="008D7A1C" w:rsidRPr="00211B57">
              <w:rPr>
                <w:rFonts w:ascii="GHEA Grapalat" w:hAnsi="GHEA Grapalat"/>
              </w:rPr>
              <w:t>Որպես այդպիսին առանձնացվել են այն սուբյեկտները, ովքեր առանց դժվարության կարող են օգտագործել համակարգը, մասնավորապես փաստաբանները, պետական և տեղական ինքնակառավարման մարմիննե</w:t>
            </w:r>
            <w:r w:rsidR="00DA391E" w:rsidRPr="00211B57">
              <w:rPr>
                <w:rFonts w:ascii="GHEA Grapalat" w:hAnsi="GHEA Grapalat"/>
              </w:rPr>
              <w:t>ր</w:t>
            </w:r>
            <w:r w:rsidR="008D7A1C" w:rsidRPr="00211B57">
              <w:rPr>
                <w:rFonts w:ascii="GHEA Grapalat" w:hAnsi="GHEA Grapalat"/>
              </w:rPr>
              <w:t>ը</w:t>
            </w:r>
            <w:r w:rsidR="004F4D31">
              <w:rPr>
                <w:rFonts w:ascii="GHEA Grapalat" w:hAnsi="GHEA Grapalat"/>
              </w:rPr>
              <w:t xml:space="preserve">, սնանկության գործերով կառավարիչները, նոտարները, արտոնագրված </w:t>
            </w:r>
            <w:r w:rsidR="004F4D31">
              <w:rPr>
                <w:rFonts w:ascii="GHEA Grapalat" w:hAnsi="GHEA Grapalat"/>
              </w:rPr>
              <w:lastRenderedPageBreak/>
              <w:t>հաշտարարները</w:t>
            </w:r>
            <w:r w:rsidR="008D7A1C" w:rsidRPr="00211B57">
              <w:rPr>
                <w:rFonts w:ascii="GHEA Grapalat" w:hAnsi="GHEA Grapalat"/>
              </w:rPr>
              <w:t xml:space="preserve">: </w:t>
            </w:r>
            <w:r w:rsidR="00DA391E" w:rsidRPr="00211B57">
              <w:rPr>
                <w:rFonts w:ascii="GHEA Grapalat" w:hAnsi="GHEA Grapalat"/>
              </w:rPr>
              <w:t>Իսկ օրինակ, գ</w:t>
            </w:r>
            <w:r w:rsidR="00F742BA" w:rsidRPr="00211B57">
              <w:rPr>
                <w:rFonts w:ascii="GHEA Grapalat" w:hAnsi="GHEA Grapalat"/>
              </w:rPr>
              <w:t>նումների հետ կապված վերճերով վարույթում պատասխանո</w:t>
            </w:r>
            <w:r w:rsidR="0061618B" w:rsidRPr="00211B57">
              <w:rPr>
                <w:rFonts w:ascii="GHEA Grapalat" w:hAnsi="GHEA Grapalat"/>
              </w:rPr>
              <w:t>ղի նախատեսումը պայմանավորված է գնումների հետ կապված վեճերի</w:t>
            </w:r>
            <w:r w:rsidR="003D70D6" w:rsidRPr="00211B57">
              <w:rPr>
                <w:rFonts w:ascii="GHEA Grapalat" w:hAnsi="GHEA Grapalat"/>
              </w:rPr>
              <w:t xml:space="preserve"> առանձնահատուկ բնույթով և վարույթի՝ համեմատաբար կարճաժամկետ բնույթով և վեճի արագ </w:t>
            </w:r>
            <w:r w:rsidR="00581769" w:rsidRPr="00211B57">
              <w:rPr>
                <w:rFonts w:ascii="GHEA Grapalat" w:hAnsi="GHEA Grapalat"/>
              </w:rPr>
              <w:t>հանգուցալուծման անհրաժեշտությամբ</w:t>
            </w:r>
            <w:r w:rsidR="003D70D6" w:rsidRPr="00211B57">
              <w:rPr>
                <w:rFonts w:ascii="GHEA Grapalat" w:hAnsi="GHEA Grapalat"/>
              </w:rPr>
              <w:t>:</w:t>
            </w:r>
            <w:r w:rsidR="008D7A1C" w:rsidRPr="00211B57">
              <w:rPr>
                <w:rFonts w:ascii="GHEA Grapalat" w:hAnsi="GHEA Grapalat"/>
              </w:rPr>
              <w:t xml:space="preserve"> </w:t>
            </w:r>
          </w:p>
          <w:p w14:paraId="76126A9B" w14:textId="361F6030" w:rsidR="00586F6B" w:rsidRPr="00211B57" w:rsidRDefault="00586F6B" w:rsidP="004F4D31">
            <w:pPr>
              <w:shd w:val="clear" w:color="auto" w:fill="FFFFFF"/>
              <w:spacing w:line="360" w:lineRule="auto"/>
              <w:contextualSpacing/>
              <w:jc w:val="both"/>
              <w:rPr>
                <w:rFonts w:ascii="GHEA Grapalat" w:hAnsi="GHEA Grapalat"/>
              </w:rPr>
            </w:pPr>
            <w:r w:rsidRPr="00211B57">
              <w:rPr>
                <w:rFonts w:ascii="GHEA Grapalat" w:hAnsi="GHEA Grapalat"/>
              </w:rPr>
              <w:t>Համակարգն օգտագործող կոնկրետ սուբյեկտների չնախատեսումը կարող էր հանգեցնել համակարգի ուղղակի չկիրառման, այսինքն՝ եթե համակարգից օգտվելը թողնվեր դատավարության մասնակիցների կամահայտնությանը, այդպիսի</w:t>
            </w:r>
            <w:r w:rsidR="004F4D31">
              <w:rPr>
                <w:rFonts w:ascii="GHEA Grapalat" w:hAnsi="GHEA Grapalat"/>
              </w:rPr>
              <w:t xml:space="preserve"> ցանկություն հնարավոր է ոչ մեկ չ</w:t>
            </w:r>
            <w:r w:rsidRPr="00211B57">
              <w:rPr>
                <w:rFonts w:ascii="GHEA Grapalat" w:hAnsi="GHEA Grapalat"/>
              </w:rPr>
              <w:t xml:space="preserve">հայտներ, և քաղաքացիական դատավարությունը էլեկտրոնային եղանակով իրականացման մոդելը մնար անկատար, ինչը բացասաբար կանդրադառնա այն առավել արագ և արդյուանվետ իրականացնելու վրա: </w:t>
            </w:r>
          </w:p>
          <w:p w14:paraId="3B90A954" w14:textId="4405CAED" w:rsidR="006A7CAC" w:rsidRPr="00211B57" w:rsidRDefault="006A7CAC" w:rsidP="004F4D31">
            <w:pPr>
              <w:shd w:val="clear" w:color="auto" w:fill="FFFFFF"/>
              <w:spacing w:line="360" w:lineRule="auto"/>
              <w:contextualSpacing/>
              <w:jc w:val="both"/>
              <w:rPr>
                <w:rFonts w:ascii="GHEA Grapalat" w:hAnsi="GHEA Grapalat"/>
              </w:rPr>
            </w:pPr>
            <w:r w:rsidRPr="00211B57">
              <w:rPr>
                <w:rFonts w:ascii="GHEA Grapalat" w:hAnsi="GHEA Grapalat"/>
              </w:rPr>
              <w:t>Միևնույն ժամանակ, հարկ ենք համարում ընդգծել, որ Համակարգում գրանցվելու, նույնականացվելու</w:t>
            </w:r>
            <w:r w:rsidR="00D93AAA" w:rsidRPr="00211B57">
              <w:rPr>
                <w:rFonts w:ascii="GHEA Grapalat" w:hAnsi="GHEA Grapalat"/>
              </w:rPr>
              <w:t>,</w:t>
            </w:r>
            <w:r w:rsidRPr="00211B57">
              <w:rPr>
                <w:rFonts w:ascii="GHEA Grapalat" w:hAnsi="GHEA Grapalat"/>
              </w:rPr>
              <w:t xml:space="preserve"> դրանից օգտվ</w:t>
            </w:r>
            <w:r w:rsidR="00D93AAA" w:rsidRPr="00211B57">
              <w:rPr>
                <w:rFonts w:ascii="GHEA Grapalat" w:hAnsi="GHEA Grapalat"/>
              </w:rPr>
              <w:t>ելու ընթացակարգերը դուրս են (Նախագծի) կարգավոր</w:t>
            </w:r>
            <w:r w:rsidR="0041731E" w:rsidRPr="00211B57">
              <w:rPr>
                <w:rFonts w:ascii="GHEA Grapalat" w:hAnsi="GHEA Grapalat"/>
              </w:rPr>
              <w:t>ման շրջանակից և սահմանվելու են Բ</w:t>
            </w:r>
            <w:r w:rsidR="00D93AAA" w:rsidRPr="00211B57">
              <w:rPr>
                <w:rFonts w:ascii="GHEA Grapalat" w:hAnsi="GHEA Grapalat"/>
              </w:rPr>
              <w:t xml:space="preserve">արձրագույն </w:t>
            </w:r>
            <w:r w:rsidR="00D93AAA" w:rsidRPr="00211B57">
              <w:rPr>
                <w:rFonts w:ascii="GHEA Grapalat" w:hAnsi="GHEA Grapalat"/>
              </w:rPr>
              <w:lastRenderedPageBreak/>
              <w:t>դատական խորհրդի որոշումներով</w:t>
            </w:r>
            <w:r w:rsidR="0041731E" w:rsidRPr="00211B57">
              <w:rPr>
                <w:rFonts w:ascii="GHEA Grapalat" w:hAnsi="GHEA Grapalat"/>
              </w:rPr>
              <w:t xml:space="preserve"> (օրենքի կիրարկումն ապահովող ենթաօրենսդրական իրավական ակտերով):</w:t>
            </w:r>
          </w:p>
          <w:p w14:paraId="37BCE072" w14:textId="77777777" w:rsidR="00E75F46" w:rsidRPr="00211B57" w:rsidRDefault="00E75F46" w:rsidP="004F4D31">
            <w:pPr>
              <w:shd w:val="clear" w:color="auto" w:fill="FFFFFF"/>
              <w:spacing w:line="360" w:lineRule="auto"/>
              <w:contextualSpacing/>
              <w:jc w:val="both"/>
              <w:rPr>
                <w:rFonts w:ascii="GHEA Grapalat" w:hAnsi="GHEA Grapalat"/>
              </w:rPr>
            </w:pPr>
            <w:r w:rsidRPr="00211B57">
              <w:rPr>
                <w:rFonts w:ascii="GHEA Grapalat" w:hAnsi="GHEA Grapalat"/>
              </w:rPr>
              <w:t xml:space="preserve">Ինչ վերաբերում է դատավարական փաստաթղթերի՝ էլեկտրոնային թվային ստորագրությամբ վավերացնելուն, նշենք, որ </w:t>
            </w:r>
            <w:r w:rsidR="00E90E37" w:rsidRPr="00211B57">
              <w:rPr>
                <w:rFonts w:ascii="GHEA Grapalat" w:hAnsi="GHEA Grapalat"/>
              </w:rPr>
              <w:t xml:space="preserve">ժամանակակից աշխարհը գնում է թվայնացման ճանապարհով, ավելին, դեռ </w:t>
            </w:r>
            <w:r w:rsidR="007346AD" w:rsidRPr="00211B57">
              <w:rPr>
                <w:rFonts w:ascii="GHEA Grapalat" w:hAnsi="GHEA Grapalat"/>
              </w:rPr>
              <w:t xml:space="preserve">2005 թվականի հունվարի 27-ից Հայաստանի Հանրապետությունում գործում </w:t>
            </w:r>
            <w:r w:rsidR="007346AD" w:rsidRPr="00211B57">
              <w:rPr>
                <w:rFonts w:ascii="GHEA Grapalat" w:hAnsi="GHEA Grapalat"/>
                <w:color w:val="000000" w:themeColor="text1"/>
              </w:rPr>
              <w:t>է «</w:t>
            </w:r>
            <w:r w:rsidR="007346AD" w:rsidRPr="00211B57">
              <w:rPr>
                <w:rFonts w:ascii="GHEA Grapalat" w:hAnsi="GHEA Grapalat" w:cs="Arial Unicode"/>
                <w:bCs/>
                <w:color w:val="000000" w:themeColor="text1"/>
              </w:rPr>
              <w:t>Էլեկտրոնային փաստաթղթի և էլեկտրոնային թվային ստորագրության մասի</w:t>
            </w:r>
            <w:r w:rsidR="007346AD" w:rsidRPr="00211B57">
              <w:rPr>
                <w:rFonts w:ascii="GHEA Grapalat" w:hAnsi="GHEA Grapalat"/>
                <w:bCs/>
                <w:color w:val="000000" w:themeColor="text1"/>
              </w:rPr>
              <w:t>ն</w:t>
            </w:r>
            <w:r w:rsidR="007346AD" w:rsidRPr="00211B57">
              <w:rPr>
                <w:rFonts w:ascii="GHEA Grapalat" w:hAnsi="GHEA Grapalat"/>
                <w:color w:val="000000" w:themeColor="text1"/>
              </w:rPr>
              <w:t>»</w:t>
            </w:r>
            <w:r w:rsidR="00DD1CCA" w:rsidRPr="00211B57">
              <w:rPr>
                <w:rFonts w:ascii="GHEA Grapalat" w:hAnsi="GHEA Grapalat"/>
              </w:rPr>
              <w:t xml:space="preserve"> օրենքը, որը կարգավորում է էլեկտրոնային փաստաթղթերի և էլեկտրոնային թվային ստորագրությունների կիրառման ընթացքում ծագող հարաբերությունները:</w:t>
            </w:r>
          </w:p>
          <w:p w14:paraId="63FB4297" w14:textId="77777777" w:rsidR="008609E8" w:rsidRPr="00211B57" w:rsidRDefault="008609E8" w:rsidP="00211B57">
            <w:pPr>
              <w:spacing w:line="360" w:lineRule="auto"/>
              <w:jc w:val="center"/>
              <w:rPr>
                <w:rFonts w:ascii="GHEA Grapalat" w:hAnsi="GHEA Grapalat"/>
                <w:b/>
                <w:color w:val="000000"/>
              </w:rPr>
            </w:pPr>
          </w:p>
          <w:p w14:paraId="39367824" w14:textId="77777777" w:rsidR="00FF2A25" w:rsidRPr="00211B57" w:rsidRDefault="00FF2A25" w:rsidP="00211B57">
            <w:pPr>
              <w:spacing w:line="360" w:lineRule="auto"/>
              <w:jc w:val="center"/>
              <w:rPr>
                <w:rFonts w:ascii="GHEA Grapalat" w:hAnsi="GHEA Grapalat"/>
                <w:b/>
                <w:color w:val="000000"/>
              </w:rPr>
            </w:pPr>
          </w:p>
          <w:p w14:paraId="79ABDC62" w14:textId="77777777" w:rsidR="00FF2A25" w:rsidRPr="00211B57" w:rsidRDefault="00FF2A25" w:rsidP="00211B57">
            <w:pPr>
              <w:spacing w:line="360" w:lineRule="auto"/>
              <w:jc w:val="center"/>
              <w:rPr>
                <w:rFonts w:ascii="GHEA Grapalat" w:hAnsi="GHEA Grapalat"/>
                <w:b/>
                <w:color w:val="000000"/>
              </w:rPr>
            </w:pPr>
          </w:p>
          <w:p w14:paraId="51329D9A" w14:textId="77777777" w:rsidR="00FF2A25" w:rsidRPr="00211B57" w:rsidRDefault="00FF2A25" w:rsidP="00211B57">
            <w:pPr>
              <w:spacing w:line="360" w:lineRule="auto"/>
              <w:jc w:val="center"/>
              <w:rPr>
                <w:rFonts w:ascii="GHEA Grapalat" w:hAnsi="GHEA Grapalat"/>
                <w:b/>
                <w:color w:val="000000"/>
              </w:rPr>
            </w:pPr>
          </w:p>
          <w:p w14:paraId="1DD4FC7B" w14:textId="77777777" w:rsidR="00FF2A25" w:rsidRPr="00211B57" w:rsidRDefault="00FF2A25" w:rsidP="00211B57">
            <w:pPr>
              <w:spacing w:line="360" w:lineRule="auto"/>
              <w:jc w:val="center"/>
              <w:rPr>
                <w:rFonts w:ascii="GHEA Grapalat" w:hAnsi="GHEA Grapalat"/>
                <w:b/>
                <w:color w:val="000000"/>
              </w:rPr>
            </w:pPr>
          </w:p>
          <w:p w14:paraId="0EE6C4DE" w14:textId="77777777" w:rsidR="00FF2A25" w:rsidRPr="00211B57" w:rsidRDefault="00FF2A25" w:rsidP="00211B57">
            <w:pPr>
              <w:spacing w:line="360" w:lineRule="auto"/>
              <w:jc w:val="center"/>
              <w:rPr>
                <w:rFonts w:ascii="GHEA Grapalat" w:hAnsi="GHEA Grapalat"/>
                <w:b/>
                <w:color w:val="000000"/>
              </w:rPr>
            </w:pPr>
          </w:p>
          <w:p w14:paraId="461B2561" w14:textId="77777777" w:rsidR="00FF2A25" w:rsidRPr="00211B57" w:rsidRDefault="00FF2A25" w:rsidP="00211B57">
            <w:pPr>
              <w:spacing w:line="360" w:lineRule="auto"/>
              <w:jc w:val="center"/>
              <w:rPr>
                <w:rFonts w:ascii="GHEA Grapalat" w:hAnsi="GHEA Grapalat"/>
                <w:b/>
                <w:color w:val="000000"/>
              </w:rPr>
            </w:pPr>
          </w:p>
          <w:p w14:paraId="1A75E4F0" w14:textId="77777777" w:rsidR="00FF2A25" w:rsidRPr="00211B57" w:rsidRDefault="00FF2A25" w:rsidP="00211B57">
            <w:pPr>
              <w:spacing w:line="360" w:lineRule="auto"/>
              <w:jc w:val="center"/>
              <w:rPr>
                <w:rFonts w:ascii="GHEA Grapalat" w:hAnsi="GHEA Grapalat"/>
                <w:b/>
                <w:color w:val="000000"/>
              </w:rPr>
            </w:pPr>
          </w:p>
          <w:p w14:paraId="37DC97D7" w14:textId="77777777" w:rsidR="00FF2A25" w:rsidRPr="00211B57" w:rsidRDefault="00FF2A25" w:rsidP="00211B57">
            <w:pPr>
              <w:spacing w:line="360" w:lineRule="auto"/>
              <w:jc w:val="center"/>
              <w:rPr>
                <w:rFonts w:ascii="GHEA Grapalat" w:hAnsi="GHEA Grapalat"/>
                <w:b/>
                <w:color w:val="000000"/>
              </w:rPr>
            </w:pPr>
          </w:p>
          <w:p w14:paraId="24B9E5FA" w14:textId="77777777" w:rsidR="00FF2A25" w:rsidRPr="00211B57" w:rsidRDefault="00FF2A25" w:rsidP="00211B57">
            <w:pPr>
              <w:spacing w:line="360" w:lineRule="auto"/>
              <w:jc w:val="center"/>
              <w:rPr>
                <w:rFonts w:ascii="GHEA Grapalat" w:hAnsi="GHEA Grapalat"/>
                <w:b/>
                <w:color w:val="000000"/>
              </w:rPr>
            </w:pPr>
          </w:p>
          <w:p w14:paraId="0AB87D9E" w14:textId="77777777" w:rsidR="00FF2A25" w:rsidRPr="00211B57" w:rsidRDefault="00FF2A25" w:rsidP="00211B57">
            <w:pPr>
              <w:spacing w:line="360" w:lineRule="auto"/>
              <w:jc w:val="center"/>
              <w:rPr>
                <w:rFonts w:ascii="GHEA Grapalat" w:hAnsi="GHEA Grapalat"/>
                <w:b/>
                <w:color w:val="000000"/>
              </w:rPr>
            </w:pPr>
          </w:p>
          <w:p w14:paraId="62B7C90C" w14:textId="77777777" w:rsidR="00FF2A25" w:rsidRPr="00211B57" w:rsidRDefault="00FF2A25" w:rsidP="00211B57">
            <w:pPr>
              <w:spacing w:line="360" w:lineRule="auto"/>
              <w:jc w:val="center"/>
              <w:rPr>
                <w:rFonts w:ascii="GHEA Grapalat" w:hAnsi="GHEA Grapalat"/>
                <w:b/>
                <w:color w:val="000000"/>
              </w:rPr>
            </w:pPr>
          </w:p>
          <w:p w14:paraId="3FA8C978" w14:textId="77777777" w:rsidR="00FF2A25" w:rsidRPr="00211B57" w:rsidRDefault="00FF2A25" w:rsidP="00211B57">
            <w:pPr>
              <w:spacing w:line="360" w:lineRule="auto"/>
              <w:jc w:val="center"/>
              <w:rPr>
                <w:rFonts w:ascii="GHEA Grapalat" w:hAnsi="GHEA Grapalat"/>
                <w:b/>
                <w:color w:val="000000"/>
              </w:rPr>
            </w:pPr>
          </w:p>
          <w:p w14:paraId="4945E0F4" w14:textId="77777777" w:rsidR="00FF2A25" w:rsidRPr="00211B57" w:rsidRDefault="00FF2A25" w:rsidP="00211B57">
            <w:pPr>
              <w:spacing w:line="360" w:lineRule="auto"/>
              <w:jc w:val="center"/>
              <w:rPr>
                <w:rFonts w:ascii="GHEA Grapalat" w:hAnsi="GHEA Grapalat"/>
                <w:b/>
                <w:color w:val="000000"/>
              </w:rPr>
            </w:pPr>
          </w:p>
          <w:p w14:paraId="18D3BABF" w14:textId="77777777" w:rsidR="00FF2A25" w:rsidRPr="00211B57" w:rsidRDefault="00FF2A25" w:rsidP="00211B57">
            <w:pPr>
              <w:spacing w:line="360" w:lineRule="auto"/>
              <w:jc w:val="center"/>
              <w:rPr>
                <w:rFonts w:ascii="GHEA Grapalat" w:hAnsi="GHEA Grapalat"/>
                <w:b/>
                <w:color w:val="000000"/>
              </w:rPr>
            </w:pPr>
          </w:p>
          <w:p w14:paraId="0DAFFD84" w14:textId="77777777" w:rsidR="00FF2A25" w:rsidRPr="00211B57" w:rsidRDefault="00FF2A25" w:rsidP="00211B57">
            <w:pPr>
              <w:spacing w:line="360" w:lineRule="auto"/>
              <w:jc w:val="center"/>
              <w:rPr>
                <w:rFonts w:ascii="GHEA Grapalat" w:hAnsi="GHEA Grapalat"/>
                <w:b/>
                <w:color w:val="000000"/>
              </w:rPr>
            </w:pPr>
          </w:p>
          <w:p w14:paraId="339D7969" w14:textId="77777777" w:rsidR="00FF2A25" w:rsidRPr="00211B57" w:rsidRDefault="00FF2A25" w:rsidP="00211B57">
            <w:pPr>
              <w:spacing w:line="360" w:lineRule="auto"/>
              <w:jc w:val="center"/>
              <w:rPr>
                <w:rFonts w:ascii="GHEA Grapalat" w:hAnsi="GHEA Grapalat"/>
                <w:b/>
                <w:color w:val="000000"/>
              </w:rPr>
            </w:pPr>
          </w:p>
          <w:p w14:paraId="3B477D6C" w14:textId="77777777" w:rsidR="00FF2A25" w:rsidRPr="00211B57" w:rsidRDefault="00FF2A25" w:rsidP="00211B57">
            <w:pPr>
              <w:spacing w:line="360" w:lineRule="auto"/>
              <w:jc w:val="center"/>
              <w:rPr>
                <w:rFonts w:ascii="GHEA Grapalat" w:hAnsi="GHEA Grapalat"/>
                <w:b/>
                <w:color w:val="000000"/>
              </w:rPr>
            </w:pPr>
          </w:p>
          <w:p w14:paraId="40A36EA1" w14:textId="77777777" w:rsidR="00FF2A25" w:rsidRPr="00211B57" w:rsidRDefault="00FF2A25" w:rsidP="00211B57">
            <w:pPr>
              <w:spacing w:line="360" w:lineRule="auto"/>
              <w:jc w:val="center"/>
              <w:rPr>
                <w:rFonts w:ascii="GHEA Grapalat" w:hAnsi="GHEA Grapalat"/>
                <w:b/>
                <w:color w:val="000000"/>
              </w:rPr>
            </w:pPr>
          </w:p>
          <w:p w14:paraId="58D7DA86" w14:textId="77777777" w:rsidR="00FF2A25" w:rsidRPr="00211B57" w:rsidRDefault="00FF2A25" w:rsidP="00211B57">
            <w:pPr>
              <w:spacing w:line="360" w:lineRule="auto"/>
              <w:jc w:val="center"/>
              <w:rPr>
                <w:rFonts w:ascii="GHEA Grapalat" w:hAnsi="GHEA Grapalat"/>
                <w:b/>
                <w:color w:val="000000"/>
              </w:rPr>
            </w:pPr>
          </w:p>
          <w:p w14:paraId="6BE71DD2" w14:textId="77777777" w:rsidR="00FF2A25" w:rsidRPr="00211B57" w:rsidRDefault="00FF2A25" w:rsidP="00211B57">
            <w:pPr>
              <w:spacing w:line="360" w:lineRule="auto"/>
              <w:jc w:val="center"/>
              <w:rPr>
                <w:rFonts w:ascii="GHEA Grapalat" w:hAnsi="GHEA Grapalat"/>
                <w:b/>
                <w:color w:val="000000"/>
              </w:rPr>
            </w:pPr>
          </w:p>
          <w:p w14:paraId="1C6FE4A6" w14:textId="77777777" w:rsidR="00FF2A25" w:rsidRPr="00211B57" w:rsidRDefault="00FF2A25" w:rsidP="00211B57">
            <w:pPr>
              <w:spacing w:line="360" w:lineRule="auto"/>
              <w:jc w:val="center"/>
              <w:rPr>
                <w:rFonts w:ascii="GHEA Grapalat" w:hAnsi="GHEA Grapalat"/>
                <w:b/>
                <w:color w:val="000000"/>
              </w:rPr>
            </w:pPr>
          </w:p>
          <w:p w14:paraId="0BA36264" w14:textId="77777777" w:rsidR="00FF2A25" w:rsidRPr="00211B57" w:rsidRDefault="00FF2A25" w:rsidP="00211B57">
            <w:pPr>
              <w:spacing w:line="360" w:lineRule="auto"/>
              <w:jc w:val="center"/>
              <w:rPr>
                <w:rFonts w:ascii="GHEA Grapalat" w:hAnsi="GHEA Grapalat"/>
                <w:b/>
                <w:color w:val="000000"/>
              </w:rPr>
            </w:pPr>
          </w:p>
          <w:p w14:paraId="16023EA4" w14:textId="77777777" w:rsidR="00FF2A25" w:rsidRPr="00211B57" w:rsidRDefault="00FF2A25" w:rsidP="00211B57">
            <w:pPr>
              <w:spacing w:line="360" w:lineRule="auto"/>
              <w:jc w:val="center"/>
              <w:rPr>
                <w:rFonts w:ascii="GHEA Grapalat" w:hAnsi="GHEA Grapalat"/>
                <w:b/>
                <w:color w:val="000000"/>
              </w:rPr>
            </w:pPr>
          </w:p>
          <w:p w14:paraId="6F29E8C6" w14:textId="77777777" w:rsidR="00FF2A25" w:rsidRPr="00211B57" w:rsidRDefault="00FF2A25" w:rsidP="00211B57">
            <w:pPr>
              <w:spacing w:line="360" w:lineRule="auto"/>
              <w:jc w:val="center"/>
              <w:rPr>
                <w:rFonts w:ascii="GHEA Grapalat" w:hAnsi="GHEA Grapalat"/>
                <w:b/>
                <w:color w:val="000000"/>
              </w:rPr>
            </w:pPr>
          </w:p>
          <w:p w14:paraId="35D3F3E8" w14:textId="77777777" w:rsidR="00FF2A25" w:rsidRPr="00211B57" w:rsidRDefault="00FF2A25" w:rsidP="00211B57">
            <w:pPr>
              <w:spacing w:line="360" w:lineRule="auto"/>
              <w:jc w:val="center"/>
              <w:rPr>
                <w:rFonts w:ascii="GHEA Grapalat" w:hAnsi="GHEA Grapalat"/>
                <w:b/>
                <w:color w:val="000000"/>
              </w:rPr>
            </w:pPr>
          </w:p>
          <w:p w14:paraId="1F40EE6A" w14:textId="77777777" w:rsidR="00FF2A25" w:rsidRPr="00211B57" w:rsidRDefault="00FF2A25" w:rsidP="00211B57">
            <w:pPr>
              <w:spacing w:line="360" w:lineRule="auto"/>
              <w:jc w:val="center"/>
              <w:rPr>
                <w:rFonts w:ascii="GHEA Grapalat" w:hAnsi="GHEA Grapalat"/>
                <w:b/>
                <w:color w:val="000000"/>
              </w:rPr>
            </w:pPr>
          </w:p>
          <w:p w14:paraId="190717E6" w14:textId="77777777" w:rsidR="00FF2A25" w:rsidRPr="00211B57" w:rsidRDefault="00FF2A25" w:rsidP="00211B57">
            <w:pPr>
              <w:spacing w:line="360" w:lineRule="auto"/>
              <w:jc w:val="center"/>
              <w:rPr>
                <w:rFonts w:ascii="GHEA Grapalat" w:hAnsi="GHEA Grapalat"/>
                <w:b/>
                <w:color w:val="000000"/>
              </w:rPr>
            </w:pPr>
          </w:p>
          <w:p w14:paraId="402C9FA8" w14:textId="77777777" w:rsidR="00FF2A25" w:rsidRPr="00211B57" w:rsidRDefault="00FF2A25" w:rsidP="00211B57">
            <w:pPr>
              <w:spacing w:line="360" w:lineRule="auto"/>
              <w:jc w:val="center"/>
              <w:rPr>
                <w:rFonts w:ascii="GHEA Grapalat" w:hAnsi="GHEA Grapalat"/>
                <w:b/>
                <w:color w:val="000000"/>
              </w:rPr>
            </w:pPr>
          </w:p>
          <w:p w14:paraId="0AF5C65A" w14:textId="77777777" w:rsidR="00FF2A25" w:rsidRPr="00211B57" w:rsidRDefault="00FF2A25" w:rsidP="00211B57">
            <w:pPr>
              <w:spacing w:line="360" w:lineRule="auto"/>
              <w:jc w:val="center"/>
              <w:rPr>
                <w:rFonts w:ascii="GHEA Grapalat" w:hAnsi="GHEA Grapalat"/>
                <w:b/>
                <w:color w:val="000000"/>
              </w:rPr>
            </w:pPr>
          </w:p>
          <w:p w14:paraId="11C727C4" w14:textId="77777777" w:rsidR="00FF2A25" w:rsidRPr="00211B57" w:rsidRDefault="00FF2A25" w:rsidP="00211B57">
            <w:pPr>
              <w:spacing w:line="360" w:lineRule="auto"/>
              <w:jc w:val="center"/>
              <w:rPr>
                <w:rFonts w:ascii="GHEA Grapalat" w:hAnsi="GHEA Grapalat"/>
                <w:b/>
                <w:color w:val="000000"/>
              </w:rPr>
            </w:pPr>
          </w:p>
          <w:p w14:paraId="204D3F1B" w14:textId="77777777" w:rsidR="00FF2A25" w:rsidRPr="00211B57" w:rsidRDefault="00FF2A25" w:rsidP="00211B57">
            <w:pPr>
              <w:spacing w:line="360" w:lineRule="auto"/>
              <w:jc w:val="center"/>
              <w:rPr>
                <w:rFonts w:ascii="GHEA Grapalat" w:hAnsi="GHEA Grapalat"/>
                <w:b/>
                <w:color w:val="000000"/>
              </w:rPr>
            </w:pPr>
          </w:p>
          <w:p w14:paraId="4E7AAB6D" w14:textId="77777777" w:rsidR="00FF2A25" w:rsidRPr="00211B57" w:rsidRDefault="00FF2A25" w:rsidP="00211B57">
            <w:pPr>
              <w:spacing w:line="360" w:lineRule="auto"/>
              <w:jc w:val="center"/>
              <w:rPr>
                <w:rFonts w:ascii="GHEA Grapalat" w:hAnsi="GHEA Grapalat"/>
                <w:b/>
                <w:color w:val="000000"/>
              </w:rPr>
            </w:pPr>
          </w:p>
          <w:p w14:paraId="530F4C6A" w14:textId="77777777" w:rsidR="00FF2A25" w:rsidRPr="00211B57" w:rsidRDefault="00FF2A25" w:rsidP="00211B57">
            <w:pPr>
              <w:spacing w:line="360" w:lineRule="auto"/>
              <w:jc w:val="center"/>
              <w:rPr>
                <w:rFonts w:ascii="GHEA Grapalat" w:hAnsi="GHEA Grapalat"/>
                <w:b/>
                <w:color w:val="000000"/>
              </w:rPr>
            </w:pPr>
          </w:p>
          <w:p w14:paraId="0CF353DB" w14:textId="77777777" w:rsidR="00FF2A25" w:rsidRPr="00211B57" w:rsidRDefault="00FF2A25" w:rsidP="00211B57">
            <w:pPr>
              <w:spacing w:line="360" w:lineRule="auto"/>
              <w:jc w:val="center"/>
              <w:rPr>
                <w:rFonts w:ascii="GHEA Grapalat" w:hAnsi="GHEA Grapalat"/>
                <w:b/>
                <w:color w:val="000000"/>
              </w:rPr>
            </w:pPr>
          </w:p>
          <w:p w14:paraId="6DE4A7C3" w14:textId="77777777" w:rsidR="00FF2A25" w:rsidRPr="00211B57" w:rsidRDefault="00FF2A25" w:rsidP="00211B57">
            <w:pPr>
              <w:spacing w:line="360" w:lineRule="auto"/>
              <w:jc w:val="center"/>
              <w:rPr>
                <w:rFonts w:ascii="GHEA Grapalat" w:hAnsi="GHEA Grapalat"/>
                <w:b/>
                <w:color w:val="000000"/>
              </w:rPr>
            </w:pPr>
          </w:p>
          <w:p w14:paraId="7804CE4F" w14:textId="77777777" w:rsidR="00FF2A25" w:rsidRPr="00211B57" w:rsidRDefault="00FF2A25" w:rsidP="00211B57">
            <w:pPr>
              <w:spacing w:line="360" w:lineRule="auto"/>
              <w:jc w:val="center"/>
              <w:rPr>
                <w:rFonts w:ascii="GHEA Grapalat" w:hAnsi="GHEA Grapalat"/>
                <w:b/>
                <w:color w:val="000000"/>
              </w:rPr>
            </w:pPr>
          </w:p>
          <w:p w14:paraId="6B6BB13F" w14:textId="77777777" w:rsidR="00FF2A25" w:rsidRPr="00211B57" w:rsidRDefault="00FF2A25" w:rsidP="00211B57">
            <w:pPr>
              <w:spacing w:line="360" w:lineRule="auto"/>
              <w:jc w:val="center"/>
              <w:rPr>
                <w:rFonts w:ascii="GHEA Grapalat" w:hAnsi="GHEA Grapalat"/>
                <w:b/>
                <w:color w:val="000000"/>
              </w:rPr>
            </w:pPr>
          </w:p>
          <w:p w14:paraId="1D7BA42B" w14:textId="77777777" w:rsidR="00FF2A25" w:rsidRPr="00211B57" w:rsidRDefault="00FF2A25" w:rsidP="00211B57">
            <w:pPr>
              <w:spacing w:line="360" w:lineRule="auto"/>
              <w:jc w:val="center"/>
              <w:rPr>
                <w:rFonts w:ascii="GHEA Grapalat" w:hAnsi="GHEA Grapalat"/>
                <w:b/>
                <w:color w:val="000000"/>
              </w:rPr>
            </w:pPr>
          </w:p>
          <w:p w14:paraId="2B55B6DA" w14:textId="77777777" w:rsidR="00FF2A25" w:rsidRPr="00211B57" w:rsidRDefault="00FF2A25" w:rsidP="00211B57">
            <w:pPr>
              <w:spacing w:line="360" w:lineRule="auto"/>
              <w:jc w:val="center"/>
              <w:rPr>
                <w:rFonts w:ascii="GHEA Grapalat" w:hAnsi="GHEA Grapalat"/>
                <w:b/>
                <w:color w:val="000000"/>
              </w:rPr>
            </w:pPr>
          </w:p>
          <w:p w14:paraId="125489A3" w14:textId="77777777" w:rsidR="00FF2A25" w:rsidRPr="00211B57" w:rsidRDefault="00FF2A25" w:rsidP="00211B57">
            <w:pPr>
              <w:spacing w:line="360" w:lineRule="auto"/>
              <w:jc w:val="center"/>
              <w:rPr>
                <w:rFonts w:ascii="GHEA Grapalat" w:hAnsi="GHEA Grapalat"/>
                <w:b/>
                <w:color w:val="000000"/>
              </w:rPr>
            </w:pPr>
          </w:p>
          <w:p w14:paraId="5030EDC8" w14:textId="77777777" w:rsidR="00FF2A25" w:rsidRPr="00211B57" w:rsidRDefault="00FF2A25" w:rsidP="00211B57">
            <w:pPr>
              <w:spacing w:line="360" w:lineRule="auto"/>
              <w:jc w:val="center"/>
              <w:rPr>
                <w:rFonts w:ascii="GHEA Grapalat" w:hAnsi="GHEA Grapalat"/>
                <w:b/>
                <w:color w:val="000000"/>
              </w:rPr>
            </w:pPr>
          </w:p>
          <w:p w14:paraId="001EFB02" w14:textId="77777777" w:rsidR="00FF2A25" w:rsidRPr="00211B57" w:rsidRDefault="00FF2A25" w:rsidP="00211B57">
            <w:pPr>
              <w:spacing w:line="360" w:lineRule="auto"/>
              <w:jc w:val="center"/>
              <w:rPr>
                <w:rFonts w:ascii="GHEA Grapalat" w:hAnsi="GHEA Grapalat"/>
                <w:b/>
                <w:color w:val="000000"/>
              </w:rPr>
            </w:pPr>
          </w:p>
          <w:p w14:paraId="3F903E0A" w14:textId="77777777" w:rsidR="00FF2A25" w:rsidRPr="00211B57" w:rsidRDefault="00FF2A25" w:rsidP="00211B57">
            <w:pPr>
              <w:spacing w:line="360" w:lineRule="auto"/>
              <w:jc w:val="center"/>
              <w:rPr>
                <w:rFonts w:ascii="GHEA Grapalat" w:hAnsi="GHEA Grapalat"/>
                <w:b/>
                <w:color w:val="000000"/>
              </w:rPr>
            </w:pPr>
          </w:p>
          <w:p w14:paraId="1BA8D5F6" w14:textId="77777777" w:rsidR="00FF2A25" w:rsidRPr="00211B57" w:rsidRDefault="00FF2A25" w:rsidP="00211B57">
            <w:pPr>
              <w:spacing w:line="360" w:lineRule="auto"/>
              <w:jc w:val="center"/>
              <w:rPr>
                <w:rFonts w:ascii="GHEA Grapalat" w:hAnsi="GHEA Grapalat"/>
                <w:b/>
                <w:color w:val="000000"/>
              </w:rPr>
            </w:pPr>
          </w:p>
          <w:p w14:paraId="3724F571" w14:textId="77777777" w:rsidR="00FF2A25" w:rsidRPr="00211B57" w:rsidRDefault="00FF2A25" w:rsidP="00211B57">
            <w:pPr>
              <w:spacing w:line="360" w:lineRule="auto"/>
              <w:jc w:val="center"/>
              <w:rPr>
                <w:rFonts w:ascii="GHEA Grapalat" w:hAnsi="GHEA Grapalat"/>
                <w:b/>
                <w:color w:val="000000"/>
              </w:rPr>
            </w:pPr>
          </w:p>
          <w:p w14:paraId="1FE8B6EF" w14:textId="77777777" w:rsidR="00FF2A25" w:rsidRPr="00211B57" w:rsidRDefault="00FF2A25" w:rsidP="00211B57">
            <w:pPr>
              <w:spacing w:line="360" w:lineRule="auto"/>
              <w:jc w:val="center"/>
              <w:rPr>
                <w:rFonts w:ascii="GHEA Grapalat" w:hAnsi="GHEA Grapalat"/>
                <w:b/>
                <w:color w:val="000000"/>
              </w:rPr>
            </w:pPr>
          </w:p>
          <w:p w14:paraId="3DBEC238" w14:textId="77777777" w:rsidR="00FF2A25" w:rsidRPr="00211B57" w:rsidRDefault="00FF2A25" w:rsidP="00211B57">
            <w:pPr>
              <w:spacing w:line="360" w:lineRule="auto"/>
              <w:jc w:val="center"/>
              <w:rPr>
                <w:rFonts w:ascii="GHEA Grapalat" w:hAnsi="GHEA Grapalat"/>
                <w:b/>
                <w:color w:val="000000"/>
              </w:rPr>
            </w:pPr>
          </w:p>
          <w:p w14:paraId="5A2DBE8D" w14:textId="77777777" w:rsidR="00FF2A25" w:rsidRPr="00211B57" w:rsidRDefault="00FF2A25" w:rsidP="00211B57">
            <w:pPr>
              <w:spacing w:line="360" w:lineRule="auto"/>
              <w:jc w:val="center"/>
              <w:rPr>
                <w:rFonts w:ascii="GHEA Grapalat" w:hAnsi="GHEA Grapalat"/>
                <w:b/>
                <w:color w:val="000000"/>
              </w:rPr>
            </w:pPr>
          </w:p>
          <w:p w14:paraId="27F409C1" w14:textId="77777777" w:rsidR="00FF2A25" w:rsidRPr="00211B57" w:rsidRDefault="00FF2A25" w:rsidP="00211B57">
            <w:pPr>
              <w:spacing w:line="360" w:lineRule="auto"/>
              <w:jc w:val="center"/>
              <w:rPr>
                <w:rFonts w:ascii="GHEA Grapalat" w:hAnsi="GHEA Grapalat"/>
                <w:b/>
                <w:color w:val="000000"/>
              </w:rPr>
            </w:pPr>
          </w:p>
          <w:p w14:paraId="5827057B" w14:textId="77777777" w:rsidR="00FF2A25" w:rsidRPr="00211B57" w:rsidRDefault="00FF2A25" w:rsidP="00211B57">
            <w:pPr>
              <w:spacing w:line="360" w:lineRule="auto"/>
              <w:jc w:val="center"/>
              <w:rPr>
                <w:rFonts w:ascii="GHEA Grapalat" w:hAnsi="GHEA Grapalat"/>
                <w:b/>
                <w:color w:val="000000"/>
              </w:rPr>
            </w:pPr>
          </w:p>
          <w:p w14:paraId="6C0A2DC0" w14:textId="77777777" w:rsidR="00FF2A25" w:rsidRPr="00211B57" w:rsidRDefault="00FF2A25" w:rsidP="00211B57">
            <w:pPr>
              <w:spacing w:line="360" w:lineRule="auto"/>
              <w:jc w:val="center"/>
              <w:rPr>
                <w:rFonts w:ascii="GHEA Grapalat" w:hAnsi="GHEA Grapalat"/>
                <w:b/>
                <w:color w:val="000000"/>
              </w:rPr>
            </w:pPr>
          </w:p>
          <w:p w14:paraId="5D8A186F" w14:textId="77777777" w:rsidR="00FF2A25" w:rsidRPr="00211B57" w:rsidRDefault="00FF2A25" w:rsidP="00211B57">
            <w:pPr>
              <w:spacing w:line="360" w:lineRule="auto"/>
              <w:jc w:val="center"/>
              <w:rPr>
                <w:rFonts w:ascii="GHEA Grapalat" w:hAnsi="GHEA Grapalat"/>
                <w:b/>
                <w:color w:val="000000"/>
              </w:rPr>
            </w:pPr>
          </w:p>
          <w:p w14:paraId="15D83391" w14:textId="77777777" w:rsidR="00FF2A25" w:rsidRPr="00211B57" w:rsidRDefault="00FF2A25" w:rsidP="00211B57">
            <w:pPr>
              <w:spacing w:line="360" w:lineRule="auto"/>
              <w:jc w:val="center"/>
              <w:rPr>
                <w:rFonts w:ascii="GHEA Grapalat" w:hAnsi="GHEA Grapalat"/>
                <w:b/>
                <w:color w:val="000000"/>
              </w:rPr>
            </w:pPr>
          </w:p>
          <w:p w14:paraId="223F01F7" w14:textId="77777777" w:rsidR="00FF2A25" w:rsidRPr="00211B57" w:rsidRDefault="00FF2A25" w:rsidP="00211B57">
            <w:pPr>
              <w:spacing w:line="360" w:lineRule="auto"/>
              <w:jc w:val="center"/>
              <w:rPr>
                <w:rFonts w:ascii="GHEA Grapalat" w:hAnsi="GHEA Grapalat"/>
                <w:b/>
                <w:color w:val="000000"/>
              </w:rPr>
            </w:pPr>
          </w:p>
          <w:p w14:paraId="663B34B9" w14:textId="77777777" w:rsidR="00FF2A25" w:rsidRPr="00211B57" w:rsidRDefault="00FF2A25" w:rsidP="00211B57">
            <w:pPr>
              <w:spacing w:line="360" w:lineRule="auto"/>
              <w:jc w:val="center"/>
              <w:rPr>
                <w:rFonts w:ascii="GHEA Grapalat" w:hAnsi="GHEA Grapalat"/>
                <w:b/>
                <w:color w:val="000000"/>
              </w:rPr>
            </w:pPr>
          </w:p>
          <w:p w14:paraId="08628ECD" w14:textId="77777777" w:rsidR="00FF2A25" w:rsidRPr="00211B57" w:rsidRDefault="00FF2A25" w:rsidP="00211B57">
            <w:pPr>
              <w:spacing w:line="360" w:lineRule="auto"/>
              <w:jc w:val="center"/>
              <w:rPr>
                <w:rFonts w:ascii="GHEA Grapalat" w:hAnsi="GHEA Grapalat"/>
                <w:b/>
                <w:color w:val="000000"/>
              </w:rPr>
            </w:pPr>
          </w:p>
          <w:p w14:paraId="480D1009" w14:textId="77777777" w:rsidR="00FF2A25" w:rsidRPr="00211B57" w:rsidRDefault="00FF2A25" w:rsidP="00211B57">
            <w:pPr>
              <w:spacing w:line="360" w:lineRule="auto"/>
              <w:jc w:val="center"/>
              <w:rPr>
                <w:rFonts w:ascii="GHEA Grapalat" w:hAnsi="GHEA Grapalat"/>
                <w:b/>
                <w:color w:val="000000"/>
              </w:rPr>
            </w:pPr>
          </w:p>
          <w:p w14:paraId="382D00A3" w14:textId="77777777" w:rsidR="00FF2A25" w:rsidRPr="00211B57" w:rsidRDefault="00FF2A25" w:rsidP="00211B57">
            <w:pPr>
              <w:spacing w:line="360" w:lineRule="auto"/>
              <w:jc w:val="center"/>
              <w:rPr>
                <w:rFonts w:ascii="GHEA Grapalat" w:hAnsi="GHEA Grapalat"/>
                <w:b/>
                <w:color w:val="000000"/>
              </w:rPr>
            </w:pPr>
          </w:p>
          <w:p w14:paraId="317E3F1D" w14:textId="77777777" w:rsidR="00FF2A25" w:rsidRPr="00211B57" w:rsidRDefault="00FF2A25" w:rsidP="00211B57">
            <w:pPr>
              <w:spacing w:line="360" w:lineRule="auto"/>
              <w:jc w:val="center"/>
              <w:rPr>
                <w:rFonts w:ascii="GHEA Grapalat" w:hAnsi="GHEA Grapalat"/>
                <w:b/>
                <w:color w:val="000000"/>
              </w:rPr>
            </w:pPr>
          </w:p>
          <w:p w14:paraId="53480377" w14:textId="77777777" w:rsidR="00FF2A25" w:rsidRPr="00211B57" w:rsidRDefault="00FF2A25" w:rsidP="00211B57">
            <w:pPr>
              <w:spacing w:line="360" w:lineRule="auto"/>
              <w:jc w:val="center"/>
              <w:rPr>
                <w:rFonts w:ascii="GHEA Grapalat" w:hAnsi="GHEA Grapalat"/>
                <w:b/>
                <w:color w:val="000000"/>
              </w:rPr>
            </w:pPr>
          </w:p>
          <w:p w14:paraId="0CB9D476" w14:textId="77777777" w:rsidR="00FF2A25" w:rsidRPr="00211B57" w:rsidRDefault="00FF2A25" w:rsidP="00211B57">
            <w:pPr>
              <w:spacing w:line="360" w:lineRule="auto"/>
              <w:jc w:val="center"/>
              <w:rPr>
                <w:rFonts w:ascii="GHEA Grapalat" w:hAnsi="GHEA Grapalat"/>
                <w:b/>
                <w:color w:val="000000"/>
              </w:rPr>
            </w:pPr>
          </w:p>
          <w:p w14:paraId="50185961" w14:textId="77777777" w:rsidR="00FF2A25" w:rsidRPr="00211B57" w:rsidRDefault="00FF2A25" w:rsidP="00211B57">
            <w:pPr>
              <w:spacing w:line="360" w:lineRule="auto"/>
              <w:jc w:val="center"/>
              <w:rPr>
                <w:rFonts w:ascii="GHEA Grapalat" w:hAnsi="GHEA Grapalat"/>
                <w:b/>
                <w:color w:val="000000"/>
              </w:rPr>
            </w:pPr>
          </w:p>
          <w:p w14:paraId="5129C603" w14:textId="77777777" w:rsidR="00FF2A25" w:rsidRPr="00211B57" w:rsidRDefault="00FF2A25" w:rsidP="00211B57">
            <w:pPr>
              <w:spacing w:line="360" w:lineRule="auto"/>
              <w:jc w:val="center"/>
              <w:rPr>
                <w:rFonts w:ascii="GHEA Grapalat" w:hAnsi="GHEA Grapalat"/>
                <w:b/>
                <w:color w:val="000000"/>
              </w:rPr>
            </w:pPr>
          </w:p>
          <w:p w14:paraId="4A9E50E2" w14:textId="77777777" w:rsidR="00FF2A25" w:rsidRPr="00211B57" w:rsidRDefault="00FF2A25" w:rsidP="00211B57">
            <w:pPr>
              <w:spacing w:line="360" w:lineRule="auto"/>
              <w:jc w:val="center"/>
              <w:rPr>
                <w:rFonts w:ascii="GHEA Grapalat" w:hAnsi="GHEA Grapalat"/>
                <w:b/>
                <w:color w:val="000000"/>
              </w:rPr>
            </w:pPr>
          </w:p>
          <w:p w14:paraId="09276DDC" w14:textId="15F18B0E" w:rsidR="00FF2A25" w:rsidRPr="00211B57" w:rsidRDefault="00FF2A25" w:rsidP="00211B57">
            <w:pPr>
              <w:spacing w:line="360" w:lineRule="auto"/>
              <w:jc w:val="center"/>
              <w:rPr>
                <w:rFonts w:ascii="GHEA Grapalat" w:hAnsi="GHEA Grapalat"/>
                <w:b/>
              </w:rPr>
            </w:pPr>
            <w:r w:rsidRPr="00211B57">
              <w:rPr>
                <w:rFonts w:ascii="GHEA Grapalat" w:hAnsi="GHEA Grapalat"/>
                <w:b/>
              </w:rPr>
              <w:t>3.</w:t>
            </w:r>
            <w:r w:rsidR="00792A54" w:rsidRPr="00211B57">
              <w:rPr>
                <w:rFonts w:ascii="GHEA Grapalat" w:hAnsi="GHEA Grapalat"/>
                <w:b/>
              </w:rPr>
              <w:t xml:space="preserve"> </w:t>
            </w:r>
            <w:r w:rsidR="005C2715">
              <w:rPr>
                <w:rFonts w:ascii="GHEA Grapalat" w:hAnsi="GHEA Grapalat"/>
                <w:b/>
              </w:rPr>
              <w:t>Ը</w:t>
            </w:r>
            <w:r w:rsidRPr="00211B57">
              <w:rPr>
                <w:rFonts w:ascii="GHEA Grapalat" w:hAnsi="GHEA Grapalat"/>
                <w:b/>
              </w:rPr>
              <w:t>նդունվել</w:t>
            </w:r>
            <w:r w:rsidR="005C2715">
              <w:rPr>
                <w:rFonts w:ascii="GHEA Grapalat" w:hAnsi="GHEA Grapalat"/>
                <w:b/>
              </w:rPr>
              <w:t xml:space="preserve"> է</w:t>
            </w:r>
          </w:p>
          <w:p w14:paraId="416FC30D" w14:textId="3394AE15" w:rsidR="007354EE" w:rsidRDefault="007354EE" w:rsidP="00211B57">
            <w:pPr>
              <w:spacing w:line="360" w:lineRule="auto"/>
              <w:jc w:val="both"/>
              <w:rPr>
                <w:rFonts w:ascii="GHEA Grapalat" w:hAnsi="GHEA Grapalat"/>
                <w:color w:val="000000"/>
              </w:rPr>
            </w:pPr>
            <w:r>
              <w:rPr>
                <w:rFonts w:ascii="GHEA Grapalat" w:hAnsi="GHEA Grapalat"/>
                <w:color w:val="000000"/>
              </w:rPr>
              <w:t>Նախագծում «Դատավարական փաստաթղթերի ներկայացման հետ կապված առանձնահատկությունները» վերտառությամբ հոդվածը խմբագրվել է:</w:t>
            </w:r>
          </w:p>
          <w:p w14:paraId="48AE3E67" w14:textId="79F64965" w:rsidR="000C31E5" w:rsidRDefault="007354EE" w:rsidP="00211B57">
            <w:pPr>
              <w:spacing w:line="360" w:lineRule="auto"/>
              <w:jc w:val="both"/>
              <w:rPr>
                <w:rFonts w:ascii="GHEA Grapalat" w:hAnsi="GHEA Grapalat"/>
                <w:color w:val="000000"/>
              </w:rPr>
            </w:pPr>
            <w:r>
              <w:rPr>
                <w:rFonts w:ascii="GHEA Grapalat" w:hAnsi="GHEA Grapalat"/>
                <w:color w:val="000000"/>
              </w:rPr>
              <w:t xml:space="preserve">Միաժամանակ հարկ է նշել, որ </w:t>
            </w:r>
            <w:r w:rsidR="00B53AF1" w:rsidRPr="00211B57">
              <w:rPr>
                <w:rFonts w:ascii="GHEA Grapalat" w:hAnsi="GHEA Grapalat"/>
                <w:color w:val="000000"/>
              </w:rPr>
              <w:t xml:space="preserve">Նախագիծը մշակելիս հիմք են ընդունվել ոչ միայն ՀՀ Սահմանադրությամբ սահմանված արդար </w:t>
            </w:r>
            <w:r w:rsidR="00B53AF1" w:rsidRPr="00211B57">
              <w:rPr>
                <w:rFonts w:ascii="GHEA Grapalat" w:hAnsi="GHEA Grapalat"/>
                <w:color w:val="000000"/>
              </w:rPr>
              <w:lastRenderedPageBreak/>
              <w:t>դատաքննության իրավունքը և ՀՀ Քաղաքացիական դատավարության օրենսգրքով երաշխավորված մրցակցության</w:t>
            </w:r>
            <w:r w:rsidR="009D3B09" w:rsidRPr="00211B57">
              <w:rPr>
                <w:rFonts w:ascii="GHEA Grapalat" w:hAnsi="GHEA Grapalat"/>
                <w:color w:val="000000"/>
              </w:rPr>
              <w:t xml:space="preserve"> սկզբունքը, այլ նաև քաղաքացիական դատավարության համար ելակետային հանդիսացող մյուս սկզբունքները: </w:t>
            </w:r>
          </w:p>
          <w:p w14:paraId="1F4077B6" w14:textId="77777777" w:rsidR="000C31E5" w:rsidRPr="00211B57" w:rsidRDefault="000C31E5" w:rsidP="00211B57">
            <w:pPr>
              <w:spacing w:line="360" w:lineRule="auto"/>
              <w:jc w:val="center"/>
              <w:rPr>
                <w:rFonts w:ascii="GHEA Grapalat" w:hAnsi="GHEA Grapalat"/>
                <w:color w:val="000000"/>
              </w:rPr>
            </w:pPr>
          </w:p>
          <w:p w14:paraId="073D3160" w14:textId="77777777" w:rsidR="00FF2A25" w:rsidRPr="00211B57" w:rsidRDefault="00FF2A25" w:rsidP="00211B57">
            <w:pPr>
              <w:spacing w:line="360" w:lineRule="auto"/>
              <w:jc w:val="center"/>
              <w:rPr>
                <w:rFonts w:ascii="GHEA Grapalat" w:hAnsi="GHEA Grapalat"/>
                <w:color w:val="000000"/>
              </w:rPr>
            </w:pPr>
          </w:p>
          <w:p w14:paraId="519BE273" w14:textId="77777777" w:rsidR="00E81F24" w:rsidRPr="00211B57" w:rsidRDefault="00E81F24" w:rsidP="00211B57">
            <w:pPr>
              <w:spacing w:line="360" w:lineRule="auto"/>
              <w:jc w:val="center"/>
              <w:rPr>
                <w:rFonts w:ascii="GHEA Grapalat" w:hAnsi="GHEA Grapalat"/>
                <w:color w:val="000000"/>
              </w:rPr>
            </w:pPr>
          </w:p>
          <w:p w14:paraId="644B46EB" w14:textId="77777777" w:rsidR="00E81F24" w:rsidRPr="00211B57" w:rsidRDefault="00E81F24" w:rsidP="00211B57">
            <w:pPr>
              <w:spacing w:line="360" w:lineRule="auto"/>
              <w:jc w:val="center"/>
              <w:rPr>
                <w:rFonts w:ascii="GHEA Grapalat" w:hAnsi="GHEA Grapalat"/>
                <w:color w:val="000000"/>
              </w:rPr>
            </w:pPr>
          </w:p>
          <w:p w14:paraId="36EC89DA" w14:textId="77777777" w:rsidR="00E81F24" w:rsidRPr="00211B57" w:rsidRDefault="00E81F24" w:rsidP="00211B57">
            <w:pPr>
              <w:spacing w:line="360" w:lineRule="auto"/>
              <w:jc w:val="center"/>
              <w:rPr>
                <w:rFonts w:ascii="GHEA Grapalat" w:hAnsi="GHEA Grapalat"/>
                <w:color w:val="000000"/>
              </w:rPr>
            </w:pPr>
          </w:p>
          <w:p w14:paraId="2B7139ED" w14:textId="77777777" w:rsidR="00E81F24" w:rsidRPr="00211B57" w:rsidRDefault="00E81F24" w:rsidP="00211B57">
            <w:pPr>
              <w:spacing w:line="360" w:lineRule="auto"/>
              <w:jc w:val="center"/>
              <w:rPr>
                <w:rFonts w:ascii="GHEA Grapalat" w:hAnsi="GHEA Grapalat"/>
                <w:color w:val="000000"/>
              </w:rPr>
            </w:pPr>
          </w:p>
          <w:p w14:paraId="31C808BF" w14:textId="77777777" w:rsidR="00E81F24" w:rsidRPr="00211B57" w:rsidRDefault="00E81F24" w:rsidP="00211B57">
            <w:pPr>
              <w:spacing w:line="360" w:lineRule="auto"/>
              <w:jc w:val="center"/>
              <w:rPr>
                <w:rFonts w:ascii="GHEA Grapalat" w:hAnsi="GHEA Grapalat"/>
                <w:color w:val="000000"/>
              </w:rPr>
            </w:pPr>
          </w:p>
          <w:p w14:paraId="62046472" w14:textId="77777777" w:rsidR="00E81F24" w:rsidRPr="00211B57" w:rsidRDefault="00E81F24" w:rsidP="00211B57">
            <w:pPr>
              <w:spacing w:line="360" w:lineRule="auto"/>
              <w:jc w:val="center"/>
              <w:rPr>
                <w:rFonts w:ascii="GHEA Grapalat" w:hAnsi="GHEA Grapalat"/>
                <w:color w:val="000000"/>
              </w:rPr>
            </w:pPr>
          </w:p>
          <w:p w14:paraId="5D8E5A2E" w14:textId="77777777" w:rsidR="00E81F24" w:rsidRPr="00211B57" w:rsidRDefault="00E81F24" w:rsidP="00211B57">
            <w:pPr>
              <w:spacing w:line="360" w:lineRule="auto"/>
              <w:jc w:val="center"/>
              <w:rPr>
                <w:rFonts w:ascii="GHEA Grapalat" w:hAnsi="GHEA Grapalat"/>
                <w:color w:val="000000"/>
              </w:rPr>
            </w:pPr>
          </w:p>
          <w:p w14:paraId="39267EB6" w14:textId="77777777" w:rsidR="00E81F24" w:rsidRPr="00211B57" w:rsidRDefault="00E81F24" w:rsidP="00211B57">
            <w:pPr>
              <w:spacing w:line="360" w:lineRule="auto"/>
              <w:jc w:val="center"/>
              <w:rPr>
                <w:rFonts w:ascii="GHEA Grapalat" w:hAnsi="GHEA Grapalat"/>
                <w:color w:val="000000"/>
              </w:rPr>
            </w:pPr>
          </w:p>
          <w:p w14:paraId="14D7EA74" w14:textId="77777777" w:rsidR="00E81F24" w:rsidRPr="00211B57" w:rsidRDefault="00E81F24" w:rsidP="00211B57">
            <w:pPr>
              <w:spacing w:line="360" w:lineRule="auto"/>
              <w:jc w:val="center"/>
              <w:rPr>
                <w:rFonts w:ascii="GHEA Grapalat" w:hAnsi="GHEA Grapalat"/>
                <w:color w:val="000000"/>
              </w:rPr>
            </w:pPr>
          </w:p>
          <w:p w14:paraId="3A4A31EB" w14:textId="77777777" w:rsidR="00E81F24" w:rsidRPr="00211B57" w:rsidRDefault="00E81F24" w:rsidP="00211B57">
            <w:pPr>
              <w:spacing w:line="360" w:lineRule="auto"/>
              <w:jc w:val="center"/>
              <w:rPr>
                <w:rFonts w:ascii="GHEA Grapalat" w:hAnsi="GHEA Grapalat"/>
                <w:color w:val="000000"/>
              </w:rPr>
            </w:pPr>
          </w:p>
          <w:p w14:paraId="4B69CCAD" w14:textId="77777777" w:rsidR="00E81F24" w:rsidRPr="00211B57" w:rsidRDefault="00E81F24" w:rsidP="00211B57">
            <w:pPr>
              <w:spacing w:line="360" w:lineRule="auto"/>
              <w:jc w:val="center"/>
              <w:rPr>
                <w:rFonts w:ascii="GHEA Grapalat" w:hAnsi="GHEA Grapalat"/>
                <w:color w:val="000000"/>
              </w:rPr>
            </w:pPr>
          </w:p>
          <w:p w14:paraId="34DDED8D" w14:textId="77777777" w:rsidR="00E81F24" w:rsidRPr="00211B57" w:rsidRDefault="00E81F24" w:rsidP="00211B57">
            <w:pPr>
              <w:spacing w:line="360" w:lineRule="auto"/>
              <w:jc w:val="center"/>
              <w:rPr>
                <w:rFonts w:ascii="GHEA Grapalat" w:hAnsi="GHEA Grapalat"/>
                <w:color w:val="000000"/>
              </w:rPr>
            </w:pPr>
          </w:p>
          <w:p w14:paraId="40EF18DB" w14:textId="77777777" w:rsidR="00E81F24" w:rsidRPr="00211B57" w:rsidRDefault="00E81F24" w:rsidP="00211B57">
            <w:pPr>
              <w:spacing w:line="360" w:lineRule="auto"/>
              <w:jc w:val="center"/>
              <w:rPr>
                <w:rFonts w:ascii="GHEA Grapalat" w:hAnsi="GHEA Grapalat"/>
                <w:color w:val="000000"/>
              </w:rPr>
            </w:pPr>
          </w:p>
          <w:p w14:paraId="2F997335" w14:textId="77777777" w:rsidR="00E81F24" w:rsidRPr="00211B57" w:rsidRDefault="00E81F24" w:rsidP="00211B57">
            <w:pPr>
              <w:spacing w:line="360" w:lineRule="auto"/>
              <w:jc w:val="center"/>
              <w:rPr>
                <w:rFonts w:ascii="GHEA Grapalat" w:hAnsi="GHEA Grapalat"/>
                <w:color w:val="000000"/>
              </w:rPr>
            </w:pPr>
          </w:p>
          <w:p w14:paraId="2CE59671" w14:textId="77777777" w:rsidR="00E81F24" w:rsidRPr="00211B57" w:rsidRDefault="00E81F24" w:rsidP="00211B57">
            <w:pPr>
              <w:spacing w:line="360" w:lineRule="auto"/>
              <w:jc w:val="center"/>
              <w:rPr>
                <w:rFonts w:ascii="GHEA Grapalat" w:hAnsi="GHEA Grapalat"/>
                <w:color w:val="000000"/>
              </w:rPr>
            </w:pPr>
          </w:p>
          <w:p w14:paraId="7EC92CE3" w14:textId="77777777" w:rsidR="00E81F24" w:rsidRPr="00211B57" w:rsidRDefault="00E81F24" w:rsidP="00211B57">
            <w:pPr>
              <w:spacing w:line="360" w:lineRule="auto"/>
              <w:jc w:val="center"/>
              <w:rPr>
                <w:rFonts w:ascii="GHEA Grapalat" w:hAnsi="GHEA Grapalat"/>
                <w:color w:val="000000"/>
              </w:rPr>
            </w:pPr>
          </w:p>
          <w:p w14:paraId="06CBF761" w14:textId="77777777" w:rsidR="00E81F24" w:rsidRPr="00211B57" w:rsidRDefault="00E81F24" w:rsidP="00211B57">
            <w:pPr>
              <w:spacing w:line="360" w:lineRule="auto"/>
              <w:jc w:val="center"/>
              <w:rPr>
                <w:rFonts w:ascii="GHEA Grapalat" w:hAnsi="GHEA Grapalat"/>
                <w:color w:val="000000"/>
              </w:rPr>
            </w:pPr>
          </w:p>
          <w:p w14:paraId="59DE01E7" w14:textId="77777777" w:rsidR="00E81F24" w:rsidRPr="00211B57" w:rsidRDefault="00E81F24" w:rsidP="00211B57">
            <w:pPr>
              <w:spacing w:line="360" w:lineRule="auto"/>
              <w:jc w:val="center"/>
              <w:rPr>
                <w:rFonts w:ascii="GHEA Grapalat" w:hAnsi="GHEA Grapalat"/>
                <w:color w:val="000000"/>
              </w:rPr>
            </w:pPr>
          </w:p>
          <w:p w14:paraId="34FBE791" w14:textId="77777777" w:rsidR="00E81F24" w:rsidRPr="00211B57" w:rsidRDefault="00E81F24" w:rsidP="00211B57">
            <w:pPr>
              <w:spacing w:line="360" w:lineRule="auto"/>
              <w:jc w:val="center"/>
              <w:rPr>
                <w:rFonts w:ascii="GHEA Grapalat" w:hAnsi="GHEA Grapalat"/>
                <w:b/>
              </w:rPr>
            </w:pPr>
          </w:p>
          <w:p w14:paraId="3EEF67B0" w14:textId="77777777" w:rsidR="00E81F24" w:rsidRPr="00211B57" w:rsidRDefault="00E81F24" w:rsidP="00211B57">
            <w:pPr>
              <w:spacing w:line="360" w:lineRule="auto"/>
              <w:jc w:val="center"/>
              <w:rPr>
                <w:rFonts w:ascii="GHEA Grapalat" w:hAnsi="GHEA Grapalat"/>
                <w:b/>
              </w:rPr>
            </w:pPr>
          </w:p>
          <w:p w14:paraId="0169A5C1" w14:textId="77777777" w:rsidR="00E81F24" w:rsidRPr="00211B57" w:rsidRDefault="00E81F24" w:rsidP="00211B57">
            <w:pPr>
              <w:spacing w:line="360" w:lineRule="auto"/>
              <w:jc w:val="center"/>
              <w:rPr>
                <w:rFonts w:ascii="GHEA Grapalat" w:hAnsi="GHEA Grapalat"/>
                <w:b/>
              </w:rPr>
            </w:pPr>
          </w:p>
          <w:p w14:paraId="4D089648" w14:textId="77777777" w:rsidR="00E81F24" w:rsidRPr="00211B57" w:rsidRDefault="00E81F24" w:rsidP="00211B57">
            <w:pPr>
              <w:spacing w:line="360" w:lineRule="auto"/>
              <w:jc w:val="center"/>
              <w:rPr>
                <w:rFonts w:ascii="GHEA Grapalat" w:hAnsi="GHEA Grapalat"/>
                <w:b/>
              </w:rPr>
            </w:pPr>
          </w:p>
          <w:p w14:paraId="5D7A38B3" w14:textId="77777777" w:rsidR="00E81F24" w:rsidRPr="00211B57" w:rsidRDefault="00E81F24" w:rsidP="00211B57">
            <w:pPr>
              <w:spacing w:line="360" w:lineRule="auto"/>
              <w:jc w:val="center"/>
              <w:rPr>
                <w:rFonts w:ascii="GHEA Grapalat" w:hAnsi="GHEA Grapalat"/>
                <w:b/>
              </w:rPr>
            </w:pPr>
          </w:p>
          <w:p w14:paraId="34DE0996" w14:textId="77777777" w:rsidR="00E81F24" w:rsidRPr="00211B57" w:rsidRDefault="00E81F24" w:rsidP="00211B57">
            <w:pPr>
              <w:spacing w:line="360" w:lineRule="auto"/>
              <w:jc w:val="center"/>
              <w:rPr>
                <w:rFonts w:ascii="GHEA Grapalat" w:hAnsi="GHEA Grapalat"/>
                <w:b/>
              </w:rPr>
            </w:pPr>
          </w:p>
          <w:p w14:paraId="4522A22C" w14:textId="77777777" w:rsidR="00E81F24" w:rsidRPr="00211B57" w:rsidRDefault="00E81F24" w:rsidP="00211B57">
            <w:pPr>
              <w:spacing w:line="360" w:lineRule="auto"/>
              <w:jc w:val="center"/>
              <w:rPr>
                <w:rFonts w:ascii="GHEA Grapalat" w:hAnsi="GHEA Grapalat"/>
                <w:b/>
              </w:rPr>
            </w:pPr>
          </w:p>
          <w:p w14:paraId="5CB4544A" w14:textId="77777777" w:rsidR="00E81F24" w:rsidRPr="00211B57" w:rsidRDefault="00E81F24" w:rsidP="00211B57">
            <w:pPr>
              <w:spacing w:line="360" w:lineRule="auto"/>
              <w:jc w:val="center"/>
              <w:rPr>
                <w:rFonts w:ascii="GHEA Grapalat" w:hAnsi="GHEA Grapalat"/>
                <w:b/>
              </w:rPr>
            </w:pPr>
          </w:p>
          <w:p w14:paraId="0D1280B7" w14:textId="77777777" w:rsidR="00E81F24" w:rsidRPr="00211B57" w:rsidRDefault="00E81F24" w:rsidP="00211B57">
            <w:pPr>
              <w:spacing w:line="360" w:lineRule="auto"/>
              <w:jc w:val="center"/>
              <w:rPr>
                <w:rFonts w:ascii="GHEA Grapalat" w:hAnsi="GHEA Grapalat"/>
                <w:b/>
              </w:rPr>
            </w:pPr>
          </w:p>
          <w:p w14:paraId="19E09A30" w14:textId="77777777" w:rsidR="00E81F24" w:rsidRPr="00211B57" w:rsidRDefault="00E81F24" w:rsidP="00211B57">
            <w:pPr>
              <w:spacing w:line="360" w:lineRule="auto"/>
              <w:jc w:val="center"/>
              <w:rPr>
                <w:rFonts w:ascii="GHEA Grapalat" w:hAnsi="GHEA Grapalat"/>
                <w:b/>
              </w:rPr>
            </w:pPr>
          </w:p>
          <w:p w14:paraId="5887F5A2" w14:textId="77777777" w:rsidR="00E81F24" w:rsidRPr="00211B57" w:rsidRDefault="00E81F24" w:rsidP="00211B57">
            <w:pPr>
              <w:spacing w:line="360" w:lineRule="auto"/>
              <w:jc w:val="center"/>
              <w:rPr>
                <w:rFonts w:ascii="GHEA Grapalat" w:hAnsi="GHEA Grapalat"/>
                <w:b/>
              </w:rPr>
            </w:pPr>
          </w:p>
          <w:p w14:paraId="72E72BA7" w14:textId="77777777" w:rsidR="00E81F24" w:rsidRPr="00211B57" w:rsidRDefault="00E81F24" w:rsidP="00211B57">
            <w:pPr>
              <w:spacing w:line="360" w:lineRule="auto"/>
              <w:jc w:val="center"/>
              <w:rPr>
                <w:rFonts w:ascii="GHEA Grapalat" w:hAnsi="GHEA Grapalat"/>
                <w:b/>
              </w:rPr>
            </w:pPr>
          </w:p>
          <w:p w14:paraId="2982A3C6" w14:textId="77777777" w:rsidR="00E81F24" w:rsidRPr="00211B57" w:rsidRDefault="00E81F24" w:rsidP="00211B57">
            <w:pPr>
              <w:spacing w:line="360" w:lineRule="auto"/>
              <w:jc w:val="center"/>
              <w:rPr>
                <w:rFonts w:ascii="GHEA Grapalat" w:hAnsi="GHEA Grapalat"/>
                <w:b/>
              </w:rPr>
            </w:pPr>
          </w:p>
          <w:p w14:paraId="13D1B162" w14:textId="77777777" w:rsidR="00E81F24" w:rsidRPr="00211B57" w:rsidRDefault="00E81F24" w:rsidP="00211B57">
            <w:pPr>
              <w:spacing w:line="360" w:lineRule="auto"/>
              <w:jc w:val="center"/>
              <w:rPr>
                <w:rFonts w:ascii="GHEA Grapalat" w:hAnsi="GHEA Grapalat"/>
                <w:b/>
              </w:rPr>
            </w:pPr>
          </w:p>
          <w:p w14:paraId="6E8EB6E5" w14:textId="77777777" w:rsidR="00E81F24" w:rsidRPr="00211B57" w:rsidRDefault="00E81F24" w:rsidP="00211B57">
            <w:pPr>
              <w:spacing w:line="360" w:lineRule="auto"/>
              <w:jc w:val="center"/>
              <w:rPr>
                <w:rFonts w:ascii="GHEA Grapalat" w:hAnsi="GHEA Grapalat"/>
                <w:b/>
              </w:rPr>
            </w:pPr>
          </w:p>
          <w:p w14:paraId="740B552A" w14:textId="77777777" w:rsidR="00E81F24" w:rsidRPr="00211B57" w:rsidRDefault="00E81F24" w:rsidP="00211B57">
            <w:pPr>
              <w:spacing w:line="360" w:lineRule="auto"/>
              <w:jc w:val="center"/>
              <w:rPr>
                <w:rFonts w:ascii="GHEA Grapalat" w:hAnsi="GHEA Grapalat"/>
                <w:b/>
              </w:rPr>
            </w:pPr>
          </w:p>
          <w:p w14:paraId="71CF34B3" w14:textId="77777777" w:rsidR="00E81F24" w:rsidRPr="00211B57" w:rsidRDefault="00E81F24" w:rsidP="00211B57">
            <w:pPr>
              <w:spacing w:line="360" w:lineRule="auto"/>
              <w:jc w:val="center"/>
              <w:rPr>
                <w:rFonts w:ascii="GHEA Grapalat" w:hAnsi="GHEA Grapalat"/>
                <w:b/>
              </w:rPr>
            </w:pPr>
          </w:p>
          <w:p w14:paraId="3525AE64" w14:textId="77777777" w:rsidR="00E81F24" w:rsidRPr="00211B57" w:rsidRDefault="00E81F24" w:rsidP="00211B57">
            <w:pPr>
              <w:spacing w:line="360" w:lineRule="auto"/>
              <w:jc w:val="center"/>
              <w:rPr>
                <w:rFonts w:ascii="GHEA Grapalat" w:hAnsi="GHEA Grapalat"/>
                <w:b/>
              </w:rPr>
            </w:pPr>
          </w:p>
          <w:p w14:paraId="019FF372" w14:textId="77777777" w:rsidR="00E81F24" w:rsidRPr="00211B57" w:rsidRDefault="00E81F24" w:rsidP="00211B57">
            <w:pPr>
              <w:spacing w:line="360" w:lineRule="auto"/>
              <w:jc w:val="center"/>
              <w:rPr>
                <w:rFonts w:ascii="GHEA Grapalat" w:hAnsi="GHEA Grapalat"/>
                <w:b/>
              </w:rPr>
            </w:pPr>
          </w:p>
          <w:p w14:paraId="704B09F8" w14:textId="77777777" w:rsidR="00E81F24" w:rsidRPr="00211B57" w:rsidRDefault="00E81F24" w:rsidP="00211B57">
            <w:pPr>
              <w:spacing w:line="360" w:lineRule="auto"/>
              <w:jc w:val="center"/>
              <w:rPr>
                <w:rFonts w:ascii="GHEA Grapalat" w:hAnsi="GHEA Grapalat"/>
                <w:b/>
              </w:rPr>
            </w:pPr>
          </w:p>
          <w:p w14:paraId="09CA59B9" w14:textId="5D0D0AD1" w:rsidR="00E81F24" w:rsidRDefault="00E81F24" w:rsidP="00211B57">
            <w:pPr>
              <w:spacing w:line="360" w:lineRule="auto"/>
              <w:jc w:val="center"/>
              <w:rPr>
                <w:rFonts w:ascii="GHEA Grapalat" w:hAnsi="GHEA Grapalat"/>
                <w:b/>
              </w:rPr>
            </w:pPr>
          </w:p>
          <w:p w14:paraId="5864D6C1" w14:textId="634AF6D6" w:rsidR="00E75102" w:rsidRDefault="00E75102" w:rsidP="00211B57">
            <w:pPr>
              <w:spacing w:line="360" w:lineRule="auto"/>
              <w:jc w:val="center"/>
              <w:rPr>
                <w:rFonts w:ascii="GHEA Grapalat" w:hAnsi="GHEA Grapalat"/>
                <w:b/>
              </w:rPr>
            </w:pPr>
          </w:p>
          <w:p w14:paraId="4DEC659B" w14:textId="05722FB1" w:rsidR="00E75102" w:rsidRDefault="00E75102" w:rsidP="00211B57">
            <w:pPr>
              <w:spacing w:line="360" w:lineRule="auto"/>
              <w:jc w:val="center"/>
              <w:rPr>
                <w:rFonts w:ascii="GHEA Grapalat" w:hAnsi="GHEA Grapalat"/>
                <w:b/>
              </w:rPr>
            </w:pPr>
          </w:p>
          <w:p w14:paraId="089C479C" w14:textId="3FA093B8" w:rsidR="00E75102" w:rsidRDefault="00E75102" w:rsidP="00211B57">
            <w:pPr>
              <w:spacing w:line="360" w:lineRule="auto"/>
              <w:jc w:val="center"/>
              <w:rPr>
                <w:rFonts w:ascii="GHEA Grapalat" w:hAnsi="GHEA Grapalat"/>
                <w:b/>
              </w:rPr>
            </w:pPr>
          </w:p>
          <w:p w14:paraId="0E4FD3E9" w14:textId="77777777" w:rsidR="00E75102" w:rsidRPr="00211B57" w:rsidRDefault="00E75102" w:rsidP="00211B57">
            <w:pPr>
              <w:spacing w:line="360" w:lineRule="auto"/>
              <w:jc w:val="center"/>
              <w:rPr>
                <w:rFonts w:ascii="GHEA Grapalat" w:hAnsi="GHEA Grapalat"/>
                <w:b/>
              </w:rPr>
            </w:pPr>
          </w:p>
          <w:p w14:paraId="32E0B924" w14:textId="77777777" w:rsidR="004679D3" w:rsidRPr="00211B57" w:rsidRDefault="004679D3" w:rsidP="00211B57">
            <w:pPr>
              <w:spacing w:line="360" w:lineRule="auto"/>
              <w:jc w:val="center"/>
              <w:rPr>
                <w:rFonts w:ascii="GHEA Grapalat" w:hAnsi="GHEA Grapalat"/>
                <w:b/>
              </w:rPr>
            </w:pPr>
          </w:p>
          <w:p w14:paraId="722B76FD" w14:textId="7F72A1E4" w:rsidR="004F289C" w:rsidRDefault="004F289C" w:rsidP="00211B57">
            <w:pPr>
              <w:spacing w:line="360" w:lineRule="auto"/>
              <w:jc w:val="center"/>
              <w:rPr>
                <w:rFonts w:ascii="GHEA Grapalat" w:hAnsi="GHEA Grapalat"/>
                <w:b/>
              </w:rPr>
            </w:pPr>
          </w:p>
          <w:p w14:paraId="6BB9A5B5" w14:textId="538AF1E4" w:rsidR="00216C2C" w:rsidRDefault="00216C2C" w:rsidP="00211B57">
            <w:pPr>
              <w:spacing w:line="360" w:lineRule="auto"/>
              <w:jc w:val="center"/>
              <w:rPr>
                <w:rFonts w:ascii="GHEA Grapalat" w:hAnsi="GHEA Grapalat"/>
                <w:b/>
              </w:rPr>
            </w:pPr>
          </w:p>
          <w:p w14:paraId="146E93FE" w14:textId="251DFA90" w:rsidR="00216C2C" w:rsidRDefault="00216C2C" w:rsidP="00211B57">
            <w:pPr>
              <w:spacing w:line="360" w:lineRule="auto"/>
              <w:jc w:val="center"/>
              <w:rPr>
                <w:rFonts w:ascii="GHEA Grapalat" w:hAnsi="GHEA Grapalat"/>
                <w:b/>
              </w:rPr>
            </w:pPr>
          </w:p>
          <w:p w14:paraId="0A2233F1" w14:textId="0C072B41" w:rsidR="00216C2C" w:rsidRDefault="00216C2C" w:rsidP="00211B57">
            <w:pPr>
              <w:spacing w:line="360" w:lineRule="auto"/>
              <w:jc w:val="center"/>
              <w:rPr>
                <w:rFonts w:ascii="GHEA Grapalat" w:hAnsi="GHEA Grapalat"/>
                <w:b/>
              </w:rPr>
            </w:pPr>
          </w:p>
          <w:p w14:paraId="0A131291" w14:textId="5220606B" w:rsidR="00216C2C" w:rsidRDefault="00216C2C" w:rsidP="00211B57">
            <w:pPr>
              <w:spacing w:line="360" w:lineRule="auto"/>
              <w:jc w:val="center"/>
              <w:rPr>
                <w:rFonts w:ascii="GHEA Grapalat" w:hAnsi="GHEA Grapalat"/>
                <w:b/>
              </w:rPr>
            </w:pPr>
          </w:p>
          <w:p w14:paraId="3F1FD358" w14:textId="1CAC5858" w:rsidR="00216C2C" w:rsidRDefault="00216C2C" w:rsidP="00211B57">
            <w:pPr>
              <w:spacing w:line="360" w:lineRule="auto"/>
              <w:jc w:val="center"/>
              <w:rPr>
                <w:rFonts w:ascii="GHEA Grapalat" w:hAnsi="GHEA Grapalat"/>
                <w:b/>
              </w:rPr>
            </w:pPr>
          </w:p>
          <w:p w14:paraId="1AC5D8E6" w14:textId="396C380D" w:rsidR="00216C2C" w:rsidRDefault="00216C2C" w:rsidP="00211B57">
            <w:pPr>
              <w:spacing w:line="360" w:lineRule="auto"/>
              <w:jc w:val="center"/>
              <w:rPr>
                <w:rFonts w:ascii="GHEA Grapalat" w:hAnsi="GHEA Grapalat"/>
                <w:b/>
              </w:rPr>
            </w:pPr>
          </w:p>
          <w:p w14:paraId="07AF18C4" w14:textId="77777777" w:rsidR="00216C2C" w:rsidRPr="00211B57" w:rsidRDefault="00216C2C" w:rsidP="00211B57">
            <w:pPr>
              <w:spacing w:line="360" w:lineRule="auto"/>
              <w:jc w:val="center"/>
              <w:rPr>
                <w:rFonts w:ascii="GHEA Grapalat" w:hAnsi="GHEA Grapalat"/>
                <w:b/>
              </w:rPr>
            </w:pPr>
          </w:p>
          <w:p w14:paraId="0880AABF" w14:textId="6CA7D118" w:rsidR="00E81F24" w:rsidRPr="009269A2" w:rsidRDefault="00E81F24" w:rsidP="00056507">
            <w:pPr>
              <w:spacing w:line="360" w:lineRule="auto"/>
              <w:jc w:val="center"/>
              <w:rPr>
                <w:rFonts w:ascii="GHEA Grapalat" w:hAnsi="GHEA Grapalat"/>
                <w:b/>
              </w:rPr>
            </w:pPr>
            <w:r w:rsidRPr="00211B57">
              <w:rPr>
                <w:rFonts w:ascii="GHEA Grapalat" w:hAnsi="GHEA Grapalat"/>
                <w:b/>
              </w:rPr>
              <w:t>4.</w:t>
            </w:r>
            <w:r w:rsidR="004F6791">
              <w:rPr>
                <w:rFonts w:ascii="GHEA Grapalat" w:hAnsi="GHEA Grapalat"/>
                <w:b/>
              </w:rPr>
              <w:t xml:space="preserve"> </w:t>
            </w:r>
            <w:r w:rsidR="003A1F14">
              <w:rPr>
                <w:rFonts w:ascii="GHEA Grapalat" w:hAnsi="GHEA Grapalat"/>
                <w:b/>
              </w:rPr>
              <w:t>Չի ընդունվել</w:t>
            </w:r>
          </w:p>
          <w:p w14:paraId="4B2304FA" w14:textId="12C06468" w:rsidR="00196540" w:rsidRPr="00211B57" w:rsidRDefault="00735947" w:rsidP="00211B57">
            <w:pPr>
              <w:spacing w:line="360" w:lineRule="auto"/>
              <w:jc w:val="both"/>
              <w:rPr>
                <w:rFonts w:ascii="GHEA Grapalat" w:hAnsi="GHEA Grapalat"/>
                <w:color w:val="000000"/>
              </w:rPr>
            </w:pPr>
            <w:r w:rsidRPr="00211B57">
              <w:rPr>
                <w:rFonts w:ascii="GHEA Grapalat" w:hAnsi="GHEA Grapalat"/>
                <w:color w:val="000000"/>
              </w:rPr>
              <w:t xml:space="preserve">Հարկ է նշել, որ </w:t>
            </w:r>
            <w:r w:rsidR="00216C2C">
              <w:rPr>
                <w:rFonts w:ascii="GHEA Grapalat" w:hAnsi="GHEA Grapalat"/>
                <w:color w:val="000000"/>
              </w:rPr>
              <w:t>լրամշակված նախագծով առաջարկվող կարգավորմամբ սահմանվում է, որ</w:t>
            </w:r>
            <w:r w:rsidR="00B0418A" w:rsidRPr="00211B57">
              <w:rPr>
                <w:rFonts w:ascii="GHEA Grapalat" w:hAnsi="GHEA Grapalat"/>
                <w:color w:val="000000"/>
              </w:rPr>
              <w:t xml:space="preserve"> </w:t>
            </w:r>
            <w:r w:rsidR="00196540" w:rsidRPr="00211B57">
              <w:rPr>
                <w:rFonts w:ascii="GHEA Grapalat" w:hAnsi="GHEA Grapalat"/>
                <w:color w:val="000000"/>
              </w:rPr>
              <w:t xml:space="preserve">պետական տուրքը </w:t>
            </w:r>
            <w:r w:rsidR="006F50E9" w:rsidRPr="00211B57">
              <w:rPr>
                <w:rFonts w:ascii="GHEA Grapalat" w:hAnsi="GHEA Grapalat"/>
                <w:color w:val="000000"/>
              </w:rPr>
              <w:t xml:space="preserve">կամ </w:t>
            </w:r>
            <w:r w:rsidR="006F50E9" w:rsidRPr="00211B57">
              <w:rPr>
                <w:rFonts w:ascii="GHEA Grapalat" w:hAnsi="GHEA Grapalat"/>
                <w:color w:val="000000"/>
              </w:rPr>
              <w:lastRenderedPageBreak/>
              <w:t xml:space="preserve">դատական ակտով բռնագանձման ենթակա գումարները (այդ թվում՝ դատական ծախսերը) </w:t>
            </w:r>
            <w:r w:rsidR="000C6E98" w:rsidRPr="00211B57">
              <w:rPr>
                <w:rFonts w:ascii="GHEA Grapalat" w:hAnsi="GHEA Grapalat"/>
                <w:color w:val="000000"/>
              </w:rPr>
              <w:t xml:space="preserve">կարող են </w:t>
            </w:r>
            <w:r w:rsidR="0049221A" w:rsidRPr="00211B57">
              <w:rPr>
                <w:rFonts w:ascii="GHEA Grapalat" w:hAnsi="GHEA Grapalat"/>
                <w:color w:val="000000"/>
              </w:rPr>
              <w:t>վճարվել համակարգի միջոցով: Մասնավորապես, համակարգում հասանելի է լինելու վճարում իրականացնելու հնարավորություն ապահովող պատուհան, որտեղ համապատասխան քայլերը իրականացնելով հնար</w:t>
            </w:r>
            <w:r w:rsidR="00E458BF" w:rsidRPr="00211B57">
              <w:rPr>
                <w:rFonts w:ascii="GHEA Grapalat" w:hAnsi="GHEA Grapalat"/>
                <w:color w:val="000000"/>
              </w:rPr>
              <w:t>ավ</w:t>
            </w:r>
            <w:r w:rsidR="0049221A" w:rsidRPr="00211B57">
              <w:rPr>
                <w:rFonts w:ascii="GHEA Grapalat" w:hAnsi="GHEA Grapalat"/>
                <w:color w:val="000000"/>
              </w:rPr>
              <w:t>որ կլինի վճարել պետական տուրքը կամ դատական ակտով բռնագանձման ենթակա գումարները:</w:t>
            </w:r>
          </w:p>
          <w:p w14:paraId="1982CF60" w14:textId="77777777" w:rsidR="0049221A" w:rsidRPr="00211B57" w:rsidRDefault="0049221A" w:rsidP="00211B57">
            <w:pPr>
              <w:spacing w:line="360" w:lineRule="auto"/>
              <w:jc w:val="center"/>
              <w:rPr>
                <w:rFonts w:ascii="GHEA Grapalat" w:hAnsi="GHEA Grapalat"/>
                <w:color w:val="000000"/>
              </w:rPr>
            </w:pPr>
          </w:p>
          <w:p w14:paraId="4A5A6693" w14:textId="77777777" w:rsidR="0049221A" w:rsidRPr="00211B57" w:rsidRDefault="0049221A" w:rsidP="00211B57">
            <w:pPr>
              <w:spacing w:line="360" w:lineRule="auto"/>
              <w:jc w:val="center"/>
              <w:rPr>
                <w:rFonts w:ascii="GHEA Grapalat" w:hAnsi="GHEA Grapalat"/>
                <w:color w:val="000000"/>
              </w:rPr>
            </w:pPr>
          </w:p>
          <w:p w14:paraId="091DE0EF" w14:textId="77777777" w:rsidR="0049221A" w:rsidRPr="00211B57" w:rsidRDefault="0049221A" w:rsidP="00211B57">
            <w:pPr>
              <w:spacing w:line="360" w:lineRule="auto"/>
              <w:jc w:val="center"/>
              <w:rPr>
                <w:rFonts w:ascii="GHEA Grapalat" w:hAnsi="GHEA Grapalat"/>
                <w:color w:val="000000"/>
              </w:rPr>
            </w:pPr>
          </w:p>
          <w:p w14:paraId="5A4AE7E5" w14:textId="77777777" w:rsidR="0049221A" w:rsidRPr="00211B57" w:rsidRDefault="0049221A" w:rsidP="00211B57">
            <w:pPr>
              <w:spacing w:line="360" w:lineRule="auto"/>
              <w:jc w:val="center"/>
              <w:rPr>
                <w:rFonts w:ascii="GHEA Grapalat" w:hAnsi="GHEA Grapalat"/>
                <w:color w:val="000000"/>
              </w:rPr>
            </w:pPr>
          </w:p>
          <w:p w14:paraId="06AF2971" w14:textId="77777777" w:rsidR="004F289C" w:rsidRPr="00211B57" w:rsidRDefault="004F289C" w:rsidP="00211B57">
            <w:pPr>
              <w:spacing w:line="360" w:lineRule="auto"/>
              <w:jc w:val="center"/>
              <w:rPr>
                <w:rFonts w:ascii="GHEA Grapalat" w:hAnsi="GHEA Grapalat"/>
                <w:color w:val="000000"/>
              </w:rPr>
            </w:pPr>
          </w:p>
          <w:p w14:paraId="08D58116" w14:textId="77777777" w:rsidR="004F289C" w:rsidRPr="00211B57" w:rsidRDefault="004F289C" w:rsidP="00211B57">
            <w:pPr>
              <w:spacing w:line="360" w:lineRule="auto"/>
              <w:jc w:val="center"/>
              <w:rPr>
                <w:rFonts w:ascii="GHEA Grapalat" w:hAnsi="GHEA Grapalat"/>
                <w:color w:val="000000"/>
              </w:rPr>
            </w:pPr>
          </w:p>
          <w:p w14:paraId="01C5E2D7" w14:textId="77777777" w:rsidR="004F289C" w:rsidRDefault="004F289C" w:rsidP="00211B57">
            <w:pPr>
              <w:spacing w:line="360" w:lineRule="auto"/>
              <w:jc w:val="center"/>
              <w:rPr>
                <w:rFonts w:ascii="GHEA Grapalat" w:hAnsi="GHEA Grapalat"/>
                <w:color w:val="000000"/>
              </w:rPr>
            </w:pPr>
          </w:p>
          <w:p w14:paraId="1F9C0E46" w14:textId="77777777" w:rsidR="00770007" w:rsidRPr="00211B57" w:rsidRDefault="00770007" w:rsidP="00211B57">
            <w:pPr>
              <w:spacing w:line="360" w:lineRule="auto"/>
              <w:jc w:val="center"/>
              <w:rPr>
                <w:rFonts w:ascii="GHEA Grapalat" w:hAnsi="GHEA Grapalat"/>
                <w:color w:val="000000"/>
              </w:rPr>
            </w:pPr>
          </w:p>
          <w:p w14:paraId="40DC67CD" w14:textId="376C4F6C" w:rsidR="004F289C" w:rsidRDefault="004F289C" w:rsidP="00211B57">
            <w:pPr>
              <w:spacing w:line="360" w:lineRule="auto"/>
              <w:jc w:val="center"/>
              <w:rPr>
                <w:rFonts w:ascii="GHEA Grapalat" w:hAnsi="GHEA Grapalat"/>
                <w:color w:val="000000"/>
              </w:rPr>
            </w:pPr>
          </w:p>
          <w:p w14:paraId="6287022E" w14:textId="77309D50" w:rsidR="00367DBE" w:rsidRPr="00211B57" w:rsidRDefault="0049221A" w:rsidP="00211B57">
            <w:pPr>
              <w:spacing w:line="360" w:lineRule="auto"/>
              <w:jc w:val="center"/>
              <w:rPr>
                <w:rFonts w:ascii="GHEA Grapalat" w:hAnsi="GHEA Grapalat"/>
                <w:b/>
              </w:rPr>
            </w:pPr>
            <w:r w:rsidRPr="00211B57">
              <w:rPr>
                <w:rFonts w:ascii="GHEA Grapalat" w:hAnsi="GHEA Grapalat"/>
                <w:b/>
                <w:color w:val="000000"/>
              </w:rPr>
              <w:t xml:space="preserve">5. </w:t>
            </w:r>
            <w:r w:rsidR="00565729">
              <w:rPr>
                <w:rFonts w:ascii="GHEA Grapalat" w:hAnsi="GHEA Grapalat"/>
                <w:b/>
              </w:rPr>
              <w:t>Ընդունվել է</w:t>
            </w:r>
          </w:p>
          <w:p w14:paraId="706B8F53" w14:textId="77777777" w:rsidR="0049221A" w:rsidRPr="00211B57" w:rsidRDefault="00BA1938" w:rsidP="00211B57">
            <w:pPr>
              <w:spacing w:line="360" w:lineRule="auto"/>
              <w:jc w:val="both"/>
              <w:rPr>
                <w:rFonts w:ascii="GHEA Grapalat" w:hAnsi="GHEA Grapalat"/>
              </w:rPr>
            </w:pPr>
            <w:r w:rsidRPr="00211B57">
              <w:rPr>
                <w:rFonts w:ascii="GHEA Grapalat" w:hAnsi="GHEA Grapalat"/>
              </w:rPr>
              <w:t>Հ</w:t>
            </w:r>
            <w:r w:rsidR="00231AB3" w:rsidRPr="00211B57">
              <w:rPr>
                <w:rFonts w:ascii="GHEA Grapalat" w:hAnsi="GHEA Grapalat"/>
              </w:rPr>
              <w:t>արկ է ընդգծել, որ Նախագիծը լրամշ</w:t>
            </w:r>
            <w:r w:rsidRPr="00211B57">
              <w:rPr>
                <w:rFonts w:ascii="GHEA Grapalat" w:hAnsi="GHEA Grapalat"/>
              </w:rPr>
              <w:t>ակվել է և հ</w:t>
            </w:r>
            <w:r w:rsidR="00367DBE" w:rsidRPr="00211B57">
              <w:rPr>
                <w:rFonts w:ascii="GHEA Grapalat" w:hAnsi="GHEA Grapalat"/>
              </w:rPr>
              <w:t xml:space="preserve">ամաձայն նախատեսվող կարգավորման՝ </w:t>
            </w:r>
            <w:r w:rsidR="000A7438" w:rsidRPr="00211B57">
              <w:rPr>
                <w:rFonts w:ascii="GHEA Grapalat" w:hAnsi="GHEA Grapalat"/>
              </w:rPr>
              <w:t>գ</w:t>
            </w:r>
            <w:r w:rsidR="00F0356F" w:rsidRPr="00211B57">
              <w:rPr>
                <w:rFonts w:ascii="GHEA Grapalat" w:hAnsi="GHEA Grapalat"/>
              </w:rPr>
              <w:t>ործին մասնակցող անձի փոխարինման դ</w:t>
            </w:r>
            <w:r w:rsidR="000A7438" w:rsidRPr="00211B57">
              <w:rPr>
                <w:rFonts w:ascii="GHEA Grapalat" w:hAnsi="GHEA Grapalat"/>
              </w:rPr>
              <w:t>եպքում էլեկտրոնային գործի նյու</w:t>
            </w:r>
            <w:r w:rsidR="00F0356F" w:rsidRPr="00211B57">
              <w:rPr>
                <w:rFonts w:ascii="GHEA Grapalat" w:hAnsi="GHEA Grapalat"/>
              </w:rPr>
              <w:t xml:space="preserve">թերի </w:t>
            </w:r>
            <w:r w:rsidR="00F0356F" w:rsidRPr="00211B57">
              <w:rPr>
                <w:rFonts w:ascii="GHEA Grapalat" w:hAnsi="GHEA Grapalat"/>
              </w:rPr>
              <w:lastRenderedPageBreak/>
              <w:t xml:space="preserve">հասանելիությունը դադարում է  փոխարինված անձի համար, միաժամանակ ապահովվում է հասնելիություն նոր ներգրավված գործին մասնակցող անձի համար:  </w:t>
            </w:r>
            <w:r w:rsidR="000A7438" w:rsidRPr="00211B57">
              <w:rPr>
                <w:rFonts w:ascii="GHEA Grapalat" w:hAnsi="GHEA Grapalat"/>
              </w:rPr>
              <w:t>Գործին մասնակցող անձի՝ գործին մասնակցող անձանց կազմից դուրս գալու դեպքում տվյալ անձի հասանելիությունը էլեկտրոնային գոր</w:t>
            </w:r>
            <w:r w:rsidR="000A7438" w:rsidRPr="00211B57">
              <w:rPr>
                <w:rFonts w:ascii="GHEA Grapalat" w:hAnsi="GHEA Grapalat"/>
              </w:rPr>
              <w:softHyphen/>
              <w:t>ծի նյու</w:t>
            </w:r>
            <w:r w:rsidR="000A7438" w:rsidRPr="00211B57">
              <w:rPr>
                <w:rFonts w:ascii="GHEA Grapalat" w:hAnsi="GHEA Grapalat"/>
              </w:rPr>
              <w:softHyphen/>
              <w:t xml:space="preserve">թերին դադարեցվում է։ </w:t>
            </w:r>
            <w:r w:rsidR="000A7438" w:rsidRPr="00211B57">
              <w:rPr>
                <w:rFonts w:ascii="GHEA Grapalat" w:hAnsi="GHEA Grapalat"/>
              </w:rPr>
              <w:softHyphen/>
            </w:r>
            <w:r w:rsidR="000A7438" w:rsidRPr="00211B57">
              <w:rPr>
                <w:rFonts w:ascii="GHEA Grapalat" w:hAnsi="GHEA Grapalat"/>
              </w:rPr>
              <w:softHyphen/>
            </w:r>
            <w:r w:rsidR="000A7438" w:rsidRPr="00211B57">
              <w:rPr>
                <w:rFonts w:ascii="GHEA Grapalat" w:hAnsi="GHEA Grapalat"/>
              </w:rPr>
              <w:softHyphen/>
            </w:r>
            <w:r w:rsidR="000A7438" w:rsidRPr="00211B57">
              <w:rPr>
                <w:rFonts w:ascii="GHEA Grapalat" w:hAnsi="GHEA Grapalat"/>
              </w:rPr>
              <w:softHyphen/>
            </w:r>
          </w:p>
          <w:p w14:paraId="69666394" w14:textId="77777777" w:rsidR="009F17F4" w:rsidRPr="00211B57" w:rsidRDefault="009F17F4" w:rsidP="00211B57">
            <w:pPr>
              <w:spacing w:line="360" w:lineRule="auto"/>
              <w:jc w:val="both"/>
              <w:rPr>
                <w:rFonts w:ascii="GHEA Grapalat" w:hAnsi="GHEA Grapalat"/>
                <w:b/>
              </w:rPr>
            </w:pPr>
            <w:r w:rsidRPr="00211B57">
              <w:rPr>
                <w:rFonts w:ascii="GHEA Grapalat" w:hAnsi="GHEA Grapalat"/>
              </w:rPr>
              <w:t>Գտնում ենք, որ</w:t>
            </w:r>
            <w:r w:rsidR="007675C1" w:rsidRPr="00211B57">
              <w:rPr>
                <w:rFonts w:ascii="GHEA Grapalat" w:hAnsi="GHEA Grapalat"/>
              </w:rPr>
              <w:t xml:space="preserve"> խմբագրման արդյունքում</w:t>
            </w:r>
            <w:r w:rsidRPr="00211B57">
              <w:rPr>
                <w:rFonts w:ascii="GHEA Grapalat" w:hAnsi="GHEA Grapalat"/>
              </w:rPr>
              <w:t xml:space="preserve"> առաջարկվող կարգավորումները համահունչ են դատական վարույթի հրապարակայնության սկզբունքի տրամաբանությանը:</w:t>
            </w:r>
          </w:p>
          <w:p w14:paraId="18070B7F" w14:textId="77777777" w:rsidR="00196540" w:rsidRPr="00211B57" w:rsidRDefault="00196540" w:rsidP="00211B57">
            <w:pPr>
              <w:spacing w:line="360" w:lineRule="auto"/>
              <w:jc w:val="both"/>
              <w:rPr>
                <w:rFonts w:ascii="GHEA Grapalat" w:hAnsi="GHEA Grapalat"/>
                <w:color w:val="000000"/>
              </w:rPr>
            </w:pPr>
          </w:p>
          <w:p w14:paraId="6150BBBC" w14:textId="77777777" w:rsidR="00E81F24" w:rsidRPr="00211B57" w:rsidRDefault="00E81F24" w:rsidP="00211B57">
            <w:pPr>
              <w:spacing w:line="360" w:lineRule="auto"/>
              <w:jc w:val="both"/>
              <w:rPr>
                <w:rFonts w:ascii="GHEA Grapalat" w:hAnsi="GHEA Grapalat"/>
                <w:color w:val="000000"/>
              </w:rPr>
            </w:pPr>
          </w:p>
          <w:p w14:paraId="713F08C4" w14:textId="77777777" w:rsidR="00E81F24" w:rsidRPr="00211B57" w:rsidRDefault="00E81F24" w:rsidP="00211B57">
            <w:pPr>
              <w:spacing w:line="360" w:lineRule="auto"/>
              <w:jc w:val="center"/>
              <w:rPr>
                <w:rFonts w:ascii="GHEA Grapalat" w:hAnsi="GHEA Grapalat"/>
                <w:color w:val="000000"/>
              </w:rPr>
            </w:pPr>
          </w:p>
          <w:p w14:paraId="1A402F82" w14:textId="77777777" w:rsidR="00E81F24" w:rsidRPr="00211B57" w:rsidRDefault="00E81F24" w:rsidP="00211B57">
            <w:pPr>
              <w:spacing w:line="360" w:lineRule="auto"/>
              <w:jc w:val="center"/>
              <w:rPr>
                <w:rFonts w:ascii="GHEA Grapalat" w:hAnsi="GHEA Grapalat"/>
                <w:color w:val="000000"/>
              </w:rPr>
            </w:pPr>
          </w:p>
          <w:p w14:paraId="2B6B3BB6" w14:textId="77777777" w:rsidR="00E81F24" w:rsidRPr="00211B57" w:rsidRDefault="00E81F24" w:rsidP="00211B57">
            <w:pPr>
              <w:spacing w:line="360" w:lineRule="auto"/>
              <w:jc w:val="center"/>
              <w:rPr>
                <w:rFonts w:ascii="GHEA Grapalat" w:hAnsi="GHEA Grapalat"/>
                <w:color w:val="000000"/>
              </w:rPr>
            </w:pPr>
          </w:p>
          <w:p w14:paraId="4BDE7268" w14:textId="77777777" w:rsidR="00E81F24" w:rsidRPr="00211B57" w:rsidRDefault="00E81F24" w:rsidP="00211B57">
            <w:pPr>
              <w:spacing w:line="360" w:lineRule="auto"/>
              <w:jc w:val="center"/>
              <w:rPr>
                <w:rFonts w:ascii="GHEA Grapalat" w:hAnsi="GHEA Grapalat"/>
                <w:color w:val="000000"/>
              </w:rPr>
            </w:pPr>
          </w:p>
          <w:p w14:paraId="2FD7EFF3" w14:textId="77777777" w:rsidR="00E81F24" w:rsidRPr="00211B57" w:rsidRDefault="00E81F24" w:rsidP="00211B57">
            <w:pPr>
              <w:spacing w:line="360" w:lineRule="auto"/>
              <w:jc w:val="center"/>
              <w:rPr>
                <w:rFonts w:ascii="GHEA Grapalat" w:hAnsi="GHEA Grapalat"/>
                <w:color w:val="000000"/>
              </w:rPr>
            </w:pPr>
          </w:p>
          <w:p w14:paraId="0A1D13E6" w14:textId="77777777" w:rsidR="00E81F24" w:rsidRPr="00211B57" w:rsidRDefault="00E81F24" w:rsidP="00211B57">
            <w:pPr>
              <w:spacing w:line="360" w:lineRule="auto"/>
              <w:jc w:val="center"/>
              <w:rPr>
                <w:rFonts w:ascii="GHEA Grapalat" w:hAnsi="GHEA Grapalat"/>
                <w:color w:val="000000"/>
              </w:rPr>
            </w:pPr>
          </w:p>
          <w:p w14:paraId="18911122" w14:textId="77777777" w:rsidR="00E81F24" w:rsidRPr="00211B57" w:rsidRDefault="00E81F24" w:rsidP="00211B57">
            <w:pPr>
              <w:spacing w:line="360" w:lineRule="auto"/>
              <w:jc w:val="center"/>
              <w:rPr>
                <w:rFonts w:ascii="GHEA Grapalat" w:hAnsi="GHEA Grapalat"/>
                <w:color w:val="000000"/>
              </w:rPr>
            </w:pPr>
          </w:p>
          <w:p w14:paraId="104B1022" w14:textId="77777777" w:rsidR="00E81F24" w:rsidRPr="00211B57" w:rsidRDefault="00E81F24" w:rsidP="00211B57">
            <w:pPr>
              <w:spacing w:line="360" w:lineRule="auto"/>
              <w:jc w:val="center"/>
              <w:rPr>
                <w:rFonts w:ascii="GHEA Grapalat" w:hAnsi="GHEA Grapalat"/>
                <w:color w:val="000000"/>
              </w:rPr>
            </w:pPr>
          </w:p>
          <w:p w14:paraId="2AB6A678" w14:textId="77777777" w:rsidR="00E81F24" w:rsidRPr="00211B57" w:rsidRDefault="00E81F24" w:rsidP="00211B57">
            <w:pPr>
              <w:spacing w:line="360" w:lineRule="auto"/>
              <w:jc w:val="center"/>
              <w:rPr>
                <w:rFonts w:ascii="GHEA Grapalat" w:hAnsi="GHEA Grapalat"/>
                <w:color w:val="000000"/>
              </w:rPr>
            </w:pPr>
          </w:p>
          <w:p w14:paraId="3C1D1353" w14:textId="77777777" w:rsidR="00E81F24" w:rsidRPr="00211B57" w:rsidRDefault="00E81F24" w:rsidP="00211B57">
            <w:pPr>
              <w:spacing w:line="360" w:lineRule="auto"/>
              <w:jc w:val="center"/>
              <w:rPr>
                <w:rFonts w:ascii="GHEA Grapalat" w:hAnsi="GHEA Grapalat"/>
                <w:color w:val="000000"/>
              </w:rPr>
            </w:pPr>
          </w:p>
          <w:p w14:paraId="427B26CD" w14:textId="77777777" w:rsidR="00E81F24" w:rsidRPr="00211B57" w:rsidRDefault="00E81F24" w:rsidP="00211B57">
            <w:pPr>
              <w:spacing w:line="360" w:lineRule="auto"/>
              <w:jc w:val="center"/>
              <w:rPr>
                <w:rFonts w:ascii="GHEA Grapalat" w:hAnsi="GHEA Grapalat"/>
                <w:color w:val="000000"/>
              </w:rPr>
            </w:pPr>
          </w:p>
          <w:p w14:paraId="098C638A" w14:textId="77777777" w:rsidR="0039462D" w:rsidRPr="00211B57" w:rsidRDefault="0039462D" w:rsidP="00211B57">
            <w:pPr>
              <w:spacing w:line="360" w:lineRule="auto"/>
              <w:jc w:val="center"/>
              <w:rPr>
                <w:rFonts w:ascii="GHEA Grapalat" w:hAnsi="GHEA Grapalat" w:cs="Sylfaen"/>
              </w:rPr>
            </w:pPr>
          </w:p>
        </w:tc>
      </w:tr>
      <w:tr w:rsidR="007A2441" w:rsidRPr="00211B57" w14:paraId="35B34CE1" w14:textId="77777777" w:rsidTr="006D5304">
        <w:trPr>
          <w:trHeight w:val="669"/>
        </w:trPr>
        <w:tc>
          <w:tcPr>
            <w:tcW w:w="11804" w:type="dxa"/>
            <w:gridSpan w:val="3"/>
            <w:vMerge w:val="restart"/>
            <w:shd w:val="clear" w:color="auto" w:fill="D9D9D9" w:themeFill="background1" w:themeFillShade="D9"/>
            <w:vAlign w:val="center"/>
          </w:tcPr>
          <w:p w14:paraId="69AB04FC" w14:textId="77777777" w:rsidR="007A2441" w:rsidRPr="00211B57" w:rsidRDefault="00C058D9" w:rsidP="00770007">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lastRenderedPageBreak/>
              <w:t xml:space="preserve">10. </w:t>
            </w:r>
            <w:r w:rsidR="00770007">
              <w:rPr>
                <w:rFonts w:ascii="GHEA Grapalat" w:eastAsia="GHEA Grapalat" w:hAnsi="GHEA Grapalat" w:cs="GHEA Grapalat"/>
                <w:b/>
                <w:color w:val="000000"/>
              </w:rPr>
              <w:t>Ա</w:t>
            </w:r>
            <w:r w:rsidR="00770007" w:rsidRPr="00211B57">
              <w:rPr>
                <w:rFonts w:ascii="GHEA Grapalat" w:hAnsi="GHEA Grapalat" w:cs="Arial"/>
                <w:b/>
              </w:rPr>
              <w:t>շխատանքի և սոցիալական հարցերի նախարարություն</w:t>
            </w:r>
          </w:p>
        </w:tc>
        <w:tc>
          <w:tcPr>
            <w:tcW w:w="2956" w:type="dxa"/>
            <w:gridSpan w:val="2"/>
            <w:shd w:val="clear" w:color="auto" w:fill="D9D9D9" w:themeFill="background1" w:themeFillShade="D9"/>
          </w:tcPr>
          <w:p w14:paraId="60EB15E1" w14:textId="77777777" w:rsidR="007A2441" w:rsidRPr="00211B57" w:rsidRDefault="007A2441" w:rsidP="00211B57">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23.05.2023 թ.</w:t>
            </w:r>
          </w:p>
        </w:tc>
      </w:tr>
      <w:tr w:rsidR="007A2441" w:rsidRPr="00211B57" w14:paraId="07CECFAA" w14:textId="77777777" w:rsidTr="006D5304">
        <w:trPr>
          <w:trHeight w:val="648"/>
        </w:trPr>
        <w:tc>
          <w:tcPr>
            <w:tcW w:w="11804" w:type="dxa"/>
            <w:gridSpan w:val="3"/>
            <w:vMerge/>
            <w:shd w:val="clear" w:color="auto" w:fill="D9D9D9" w:themeFill="background1" w:themeFillShade="D9"/>
          </w:tcPr>
          <w:p w14:paraId="3A991C0B" w14:textId="77777777" w:rsidR="007A2441" w:rsidRPr="00211B57" w:rsidRDefault="007A2441" w:rsidP="00211B57">
            <w:pPr>
              <w:pStyle w:val="NormalWeb"/>
              <w:spacing w:before="0" w:beforeAutospacing="0" w:after="0" w:afterAutospacing="0" w:line="360" w:lineRule="auto"/>
              <w:jc w:val="center"/>
              <w:rPr>
                <w:rFonts w:ascii="GHEA Grapalat" w:eastAsia="GHEA Grapalat" w:hAnsi="GHEA Grapalat" w:cs="GHEA Grapalat"/>
                <w:b/>
                <w:color w:val="000000"/>
                <w:lang w:val="hy-AM"/>
              </w:rPr>
            </w:pPr>
          </w:p>
        </w:tc>
        <w:tc>
          <w:tcPr>
            <w:tcW w:w="2956" w:type="dxa"/>
            <w:gridSpan w:val="2"/>
            <w:shd w:val="clear" w:color="auto" w:fill="D9D9D9" w:themeFill="background1" w:themeFillShade="D9"/>
          </w:tcPr>
          <w:p w14:paraId="1ED5B6B4" w14:textId="77777777" w:rsidR="007A2441" w:rsidRPr="00770007" w:rsidRDefault="007A2441" w:rsidP="00770007">
            <w:pPr>
              <w:spacing w:line="360" w:lineRule="auto"/>
              <w:jc w:val="center"/>
              <w:rPr>
                <w:rFonts w:ascii="GHEA Grapalat" w:hAnsi="GHEA Grapalat"/>
              </w:rPr>
            </w:pPr>
            <w:r w:rsidRPr="00211B57">
              <w:rPr>
                <w:rFonts w:ascii="GHEA Grapalat" w:hAnsi="GHEA Grapalat" w:cs="Calibri Cyr"/>
                <w:b/>
                <w:lang w:val="en-US"/>
              </w:rPr>
              <w:t>N</w:t>
            </w:r>
            <w:r w:rsidR="000331E6" w:rsidRPr="00211B57">
              <w:rPr>
                <w:rFonts w:ascii="GHEA Grapalat" w:hAnsi="GHEA Grapalat" w:cs="GHEA Grapalat"/>
                <w:b/>
              </w:rPr>
              <w:t xml:space="preserve"> ՆՄ/ԳԽ-2/12638-2023</w:t>
            </w:r>
          </w:p>
        </w:tc>
      </w:tr>
      <w:tr w:rsidR="00DF60C7" w:rsidRPr="00211B57" w14:paraId="7BC2AEE9" w14:textId="77777777" w:rsidTr="006F19B6">
        <w:tc>
          <w:tcPr>
            <w:tcW w:w="7410" w:type="dxa"/>
            <w:gridSpan w:val="2"/>
          </w:tcPr>
          <w:p w14:paraId="2401700C" w14:textId="77777777" w:rsidR="00DF60C7" w:rsidRPr="00211B57" w:rsidRDefault="00DF60C7" w:rsidP="00211B57">
            <w:pPr>
              <w:spacing w:line="360" w:lineRule="auto"/>
              <w:jc w:val="both"/>
              <w:rPr>
                <w:rFonts w:ascii="GHEA Grapalat" w:eastAsia="GHEA Grapalat" w:hAnsi="GHEA Grapalat" w:cs="GHEA Grapalat"/>
                <w:color w:val="000000"/>
                <w:lang w:val="en-US"/>
              </w:rPr>
            </w:pPr>
            <w:r w:rsidRPr="00211B57">
              <w:rPr>
                <w:rFonts w:ascii="GHEA Grapalat" w:eastAsia="GHEA Grapalat" w:hAnsi="GHEA Grapalat" w:cs="GHEA Grapalat"/>
                <w:color w:val="000000"/>
              </w:rPr>
              <w:t>Դիտողություններ և առաջարկություններ չկան։</w:t>
            </w:r>
          </w:p>
        </w:tc>
        <w:tc>
          <w:tcPr>
            <w:tcW w:w="7350" w:type="dxa"/>
            <w:gridSpan w:val="3"/>
          </w:tcPr>
          <w:p w14:paraId="6634342E" w14:textId="27F3B075" w:rsidR="00DF60C7" w:rsidRPr="00565729" w:rsidRDefault="00DF60C7" w:rsidP="00565729">
            <w:pPr>
              <w:spacing w:line="360" w:lineRule="auto"/>
              <w:jc w:val="center"/>
              <w:rPr>
                <w:rFonts w:ascii="GHEA Grapalat" w:hAnsi="GHEA Grapalat" w:cs="Sylfaen"/>
                <w:b/>
                <w:lang w:val="en-US"/>
              </w:rPr>
            </w:pPr>
            <w:r w:rsidRPr="00565729">
              <w:rPr>
                <w:rFonts w:ascii="GHEA Grapalat" w:hAnsi="GHEA Grapalat"/>
                <w:b/>
              </w:rPr>
              <w:t>Ընդունվել է</w:t>
            </w:r>
          </w:p>
        </w:tc>
      </w:tr>
      <w:tr w:rsidR="00F80626" w:rsidRPr="00211B57" w14:paraId="443DD732" w14:textId="77777777" w:rsidTr="006D5304">
        <w:trPr>
          <w:trHeight w:val="669"/>
        </w:trPr>
        <w:tc>
          <w:tcPr>
            <w:tcW w:w="11804" w:type="dxa"/>
            <w:gridSpan w:val="3"/>
            <w:vMerge w:val="restart"/>
            <w:shd w:val="clear" w:color="auto" w:fill="D9D9D9" w:themeFill="background1" w:themeFillShade="D9"/>
            <w:vAlign w:val="center"/>
          </w:tcPr>
          <w:p w14:paraId="066221C3" w14:textId="25BFA2FA" w:rsidR="00776F3E" w:rsidRPr="00776F3E" w:rsidRDefault="00770007" w:rsidP="00565729">
            <w:pPr>
              <w:spacing w:line="360" w:lineRule="auto"/>
              <w:jc w:val="center"/>
              <w:rPr>
                <w:rFonts w:ascii="GHEA Grapalat" w:eastAsia="GHEA Grapalat" w:hAnsi="GHEA Grapalat" w:cs="GHEA Grapalat"/>
                <w:b/>
                <w:color w:val="000000"/>
                <w:lang w:val="en-US"/>
              </w:rPr>
            </w:pPr>
            <w:r w:rsidRPr="00211B57">
              <w:rPr>
                <w:rFonts w:ascii="GHEA Grapalat" w:eastAsia="GHEA Grapalat" w:hAnsi="GHEA Grapalat" w:cs="GHEA Grapalat"/>
                <w:b/>
                <w:color w:val="000000"/>
              </w:rPr>
              <w:t xml:space="preserve">11. </w:t>
            </w:r>
            <w:r>
              <w:rPr>
                <w:rFonts w:ascii="GHEA Grapalat" w:eastAsia="GHEA Grapalat" w:hAnsi="GHEA Grapalat" w:cs="GHEA Grapalat"/>
                <w:b/>
                <w:color w:val="000000"/>
              </w:rPr>
              <w:t>Մ</w:t>
            </w:r>
            <w:r w:rsidRPr="00211B57">
              <w:rPr>
                <w:rFonts w:ascii="GHEA Grapalat" w:eastAsia="GHEA Grapalat" w:hAnsi="GHEA Grapalat" w:cs="GHEA Grapalat"/>
                <w:b/>
                <w:color w:val="000000"/>
              </w:rPr>
              <w:t>արդու իրավունքների պաշտպա</w:t>
            </w:r>
            <w:r>
              <w:rPr>
                <w:rFonts w:ascii="GHEA Grapalat" w:eastAsia="GHEA Grapalat" w:hAnsi="GHEA Grapalat" w:cs="GHEA Grapalat"/>
                <w:b/>
                <w:color w:val="000000"/>
                <w:lang w:val="en-US"/>
              </w:rPr>
              <w:t>ն</w:t>
            </w:r>
          </w:p>
        </w:tc>
        <w:tc>
          <w:tcPr>
            <w:tcW w:w="2956" w:type="dxa"/>
            <w:gridSpan w:val="2"/>
            <w:shd w:val="clear" w:color="auto" w:fill="D9D9D9" w:themeFill="background1" w:themeFillShade="D9"/>
          </w:tcPr>
          <w:p w14:paraId="7DB5D874" w14:textId="77777777" w:rsidR="00F80626" w:rsidRPr="00211B57" w:rsidRDefault="00F80626" w:rsidP="00211B57">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23.05.2023 թ.</w:t>
            </w:r>
          </w:p>
        </w:tc>
      </w:tr>
      <w:tr w:rsidR="00F80626" w:rsidRPr="00211B57" w14:paraId="784080B1" w14:textId="77777777" w:rsidTr="006D5304">
        <w:trPr>
          <w:trHeight w:val="579"/>
        </w:trPr>
        <w:tc>
          <w:tcPr>
            <w:tcW w:w="11804" w:type="dxa"/>
            <w:gridSpan w:val="3"/>
            <w:vMerge/>
            <w:shd w:val="clear" w:color="auto" w:fill="D9D9D9" w:themeFill="background1" w:themeFillShade="D9"/>
          </w:tcPr>
          <w:p w14:paraId="13757926" w14:textId="77777777" w:rsidR="00F80626" w:rsidRPr="00211B57" w:rsidRDefault="00F80626" w:rsidP="00211B57">
            <w:pPr>
              <w:pStyle w:val="NormalWeb"/>
              <w:spacing w:before="0" w:beforeAutospacing="0" w:after="0" w:afterAutospacing="0" w:line="360" w:lineRule="auto"/>
              <w:jc w:val="center"/>
              <w:rPr>
                <w:rFonts w:ascii="GHEA Grapalat" w:eastAsia="GHEA Grapalat" w:hAnsi="GHEA Grapalat" w:cs="GHEA Grapalat"/>
                <w:b/>
                <w:color w:val="000000"/>
                <w:lang w:val="hy-AM"/>
              </w:rPr>
            </w:pPr>
          </w:p>
        </w:tc>
        <w:tc>
          <w:tcPr>
            <w:tcW w:w="2956" w:type="dxa"/>
            <w:gridSpan w:val="2"/>
            <w:shd w:val="clear" w:color="auto" w:fill="D9D9D9" w:themeFill="background1" w:themeFillShade="D9"/>
          </w:tcPr>
          <w:p w14:paraId="1CB5746F" w14:textId="77777777" w:rsidR="00F80626" w:rsidRPr="00770007" w:rsidRDefault="00F80626" w:rsidP="00770007">
            <w:pPr>
              <w:spacing w:line="360" w:lineRule="auto"/>
              <w:jc w:val="center"/>
              <w:rPr>
                <w:rFonts w:ascii="GHEA Grapalat" w:hAnsi="GHEA Grapalat"/>
              </w:rPr>
            </w:pPr>
            <w:r w:rsidRPr="00211B57">
              <w:rPr>
                <w:rFonts w:ascii="GHEA Grapalat" w:hAnsi="GHEA Grapalat" w:cs="Calibri Cyr"/>
                <w:b/>
              </w:rPr>
              <w:t>N</w:t>
            </w:r>
            <w:r w:rsidRPr="00211B57">
              <w:rPr>
                <w:rFonts w:ascii="GHEA Grapalat" w:hAnsi="GHEA Grapalat" w:cs="GHEA Grapalat"/>
                <w:b/>
              </w:rPr>
              <w:t xml:space="preserve"> </w:t>
            </w:r>
            <w:r w:rsidR="00A05980" w:rsidRPr="00211B57">
              <w:rPr>
                <w:rFonts w:ascii="GHEA Grapalat" w:hAnsi="GHEA Grapalat" w:cs="GHEA Grapalat"/>
                <w:b/>
              </w:rPr>
              <w:t>01/13.3/1643-2023</w:t>
            </w:r>
          </w:p>
        </w:tc>
      </w:tr>
      <w:tr w:rsidR="00F80626" w:rsidRPr="00211B57" w14:paraId="4DBD4D2C" w14:textId="77777777" w:rsidTr="006F19B6">
        <w:tc>
          <w:tcPr>
            <w:tcW w:w="7410" w:type="dxa"/>
            <w:gridSpan w:val="2"/>
          </w:tcPr>
          <w:p w14:paraId="5D95F33F" w14:textId="77777777" w:rsidR="002F1120" w:rsidRPr="00211B57" w:rsidRDefault="002F1120"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  «Հայաստանի Հանրապետության քաղաքացիական դատավարության օրենսգրքում լրացումներ և փոփոխություն կատարելու մաuին» Հայաստանի Հանրապետության օրենքի նախագծի  վերաբերյալ ՀՀ մարդու իրավունքների պաշտպանի աշխատակազմի կարծիքը հանգում է հետևյալին.</w:t>
            </w:r>
          </w:p>
          <w:p w14:paraId="5CA195EC" w14:textId="4DCCB01B" w:rsidR="00DD6FE2" w:rsidRPr="00211B57" w:rsidRDefault="002F1120"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1.</w:t>
            </w:r>
            <w:r w:rsidRPr="00211B57">
              <w:rPr>
                <w:rFonts w:ascii="GHEA Grapalat" w:eastAsia="GHEA Grapalat" w:hAnsi="GHEA Grapalat" w:cs="GHEA Grapalat"/>
                <w:color w:val="000000"/>
              </w:rPr>
              <w:tab/>
              <w:t xml:space="preserve"> Նախագծով նախատեսվում է Հայաստանի Հանրապետության քաղաքացիական դատավարության օրենսգիրքը լրացնել «Էլեկտրոնային եղանակով իրականացվող դատավարական և այլ գործողությունների առանձնահատկությունները» վերտառությունը կրող 11.1 գլխով։ Մասնավորապես, լրացվող 11.1 գլխի 119.2 հոդվածի 1-ին մասի 4-րդ կետով նախատեսվում է, որ էլեկտրոնային համակարգն  օգտագործող անձը, այն անձն է, ով քաղաքացիական գործի շրջանակներում առնվազն մեկ անգամ  Համակարգի միջոցով կատարել է որևէ գործողություն և հետագայում գործը քննող </w:t>
            </w:r>
            <w:r w:rsidRPr="00211B57">
              <w:rPr>
                <w:rFonts w:ascii="GHEA Grapalat" w:eastAsia="GHEA Grapalat" w:hAnsi="GHEA Grapalat" w:cs="GHEA Grapalat"/>
                <w:color w:val="000000"/>
              </w:rPr>
              <w:lastRenderedPageBreak/>
              <w:t>դատարանին տեղյակ չի պահել Համակարգից օգտվելու անհնարինության կամ Համակարգն օգտագործելու իր ցանկության բացակայության մա</w:t>
            </w:r>
            <w:r w:rsidR="007169BD" w:rsidRPr="00211B57">
              <w:rPr>
                <w:rFonts w:ascii="GHEA Grapalat" w:eastAsia="GHEA Grapalat" w:hAnsi="GHEA Grapalat" w:cs="GHEA Grapalat"/>
                <w:color w:val="000000"/>
              </w:rPr>
              <w:t>ս</w:t>
            </w:r>
            <w:r w:rsidRPr="00211B57">
              <w:rPr>
                <w:rFonts w:ascii="GHEA Grapalat" w:eastAsia="GHEA Grapalat" w:hAnsi="GHEA Grapalat" w:cs="GHEA Grapalat"/>
                <w:color w:val="000000"/>
              </w:rPr>
              <w:t>ին։ Այդ գլխի իմաստով Համակարգն օգտագործող անձիք են համարվում՝ պետական և տեղական ինքնակառավարման մարմինները, գնումների հետ կապված վեճերով վարույթում պատասխանողը, փաստաբանը, սնանկության գործով կառավարիչը։</w:t>
            </w:r>
          </w:p>
          <w:p w14:paraId="3E015700" w14:textId="77777777" w:rsidR="002F1120" w:rsidRPr="00211B57" w:rsidRDefault="002F1120"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Սույն կարգավորումը խնդրահարույց է՝ պայմանավորված այն հանգամանքով, որ Համակարգի կիրառումը քաղաքացիական դատավարության գործերի քննության ընթացքում ըստ Նախագծի սահմանափակված չէ որոշակի ոլորտային գործերով, օրինակ՝ սնանկության կամ գնումների հետ կապված վեճերի, այսինքն` Համակարգի կիրառումը կարող է իրականացվել քաղաքացիական դատավարության կարգով քննության ենթակա ցանկացած գործի առնչությամբ։</w:t>
            </w:r>
          </w:p>
          <w:p w14:paraId="547373CA" w14:textId="77777777" w:rsidR="002F1120" w:rsidRPr="00211B57" w:rsidRDefault="002F1120"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Բացի այդ, քաղաքացիական դատավարության մասնակիցը կարող է չհանդիսանալ փաստաբան կամ չօգտվել փաստաբանի ծառայություններից, սակայն նախընտրել Համակարգի կիրառմամբ գործի քննության կարգը, ինչը փաստորեն Նախագծով նախատեսվող դրույթների կիրառելիության </w:t>
            </w:r>
            <w:r w:rsidRPr="00211B57">
              <w:rPr>
                <w:rFonts w:ascii="GHEA Grapalat" w:eastAsia="GHEA Grapalat" w:hAnsi="GHEA Grapalat" w:cs="GHEA Grapalat"/>
                <w:color w:val="000000"/>
              </w:rPr>
              <w:lastRenderedPageBreak/>
              <w:t>պարագայում անհնարին է դառնում՝ պայմանավորված սուբյեկտ չլինելու հանգամանքով։</w:t>
            </w:r>
          </w:p>
          <w:p w14:paraId="6C2DEF96" w14:textId="77777777" w:rsidR="002F1120" w:rsidRPr="00211B57" w:rsidRDefault="002F1120"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Նման պայմաններում անհրաժեշտ է որոշակիացնել Նախագծով առաջարկվող վերոնշյալ դրույթում ամրագրված սուբյեկտների շրջանակը, քանի որ, որպես Համակարգն օգտագործող անձի հասկացություն նախօրոք տրվում է շատ ավելի լայն սուբյեկտային շրջանակ, այն է՝ այն անձն է, ով քաղաքացիական գործի շրջանակներում առնվազն մեկ անգամ Համակարգի միջոցով կատարել է որևէ գործո</w:t>
            </w:r>
            <w:r w:rsidR="002E17CA" w:rsidRPr="00211B57">
              <w:rPr>
                <w:rFonts w:ascii="GHEA Grapalat" w:eastAsia="GHEA Grapalat" w:hAnsi="GHEA Grapalat" w:cs="GHEA Grapalat"/>
                <w:color w:val="000000"/>
              </w:rPr>
              <w:t>ղու</w:t>
            </w:r>
            <w:r w:rsidRPr="00211B57">
              <w:rPr>
                <w:rFonts w:ascii="GHEA Grapalat" w:eastAsia="GHEA Grapalat" w:hAnsi="GHEA Grapalat" w:cs="GHEA Grapalat"/>
                <w:color w:val="000000"/>
              </w:rPr>
              <w:t xml:space="preserve">թյուն և հետագայում գործը քննող դատարանին տեղյակ չի պահել Համակարգից օգտվելու անհնարինության կամ Համակարգն օգտագործելու իր ցանկության բացակայության մասին, իսկ որպես մասնավորեցում նախատեսվում է սուբյեկտների խիստ սահմանափակ շրջանակ, այն է՝ Համակարգն օգտագործող անձ է համարվում՝ պետական և տեղական ինքնակառավարման մարմինները, գնումների հետ կապված վեճերով վարույթում պատասխանողը, փաստաբանը, սնանկության գործով կառավարիչը։ </w:t>
            </w:r>
          </w:p>
          <w:p w14:paraId="394D3A37" w14:textId="77777777" w:rsidR="002F1120" w:rsidRPr="00211B57" w:rsidRDefault="002F1120"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Հարկ է նշել նաև, որ Նախագծի հիմնավորման մեջ ևս բացահայտված չէ, թե ինչով է պայմանավորված այդպիսի սուբյեկտային կազմի ընտրությունը:</w:t>
            </w:r>
          </w:p>
          <w:p w14:paraId="62BF1909" w14:textId="77777777" w:rsidR="002F1120" w:rsidRPr="00211B57" w:rsidRDefault="002F1120" w:rsidP="00211B57">
            <w:pPr>
              <w:spacing w:line="360" w:lineRule="auto"/>
              <w:jc w:val="both"/>
              <w:rPr>
                <w:rFonts w:ascii="GHEA Grapalat" w:eastAsia="GHEA Grapalat" w:hAnsi="GHEA Grapalat" w:cs="GHEA Grapalat"/>
                <w:color w:val="000000"/>
              </w:rPr>
            </w:pPr>
          </w:p>
          <w:p w14:paraId="58304BEE" w14:textId="77777777" w:rsidR="002F1120" w:rsidRPr="00211B57" w:rsidRDefault="004D1B85"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2.</w:t>
            </w:r>
            <w:r w:rsidR="002F1120" w:rsidRPr="00211B57">
              <w:rPr>
                <w:rFonts w:ascii="GHEA Grapalat" w:eastAsia="GHEA Grapalat" w:hAnsi="GHEA Grapalat" w:cs="GHEA Grapalat"/>
                <w:color w:val="000000"/>
              </w:rPr>
              <w:t xml:space="preserve"> Բացի այդ, Նախագծի քննարկվող դրույթը նախատեսում է, որ «Համակարգն օգտագործող անձը, այն անձն է, ով քաղաքացիական գործի շրջանակներում առնվազն մեկ անգամ Համակարգի միջոցով կատարել է որևէ գործողություն և հետագայում գործը քննող դատարանին տեղյակ չի պահել Համակարգից օգտվելու անհնարինության մասին»: Այսպիսի ձևակերպման պարագայում հստակ չէ, թե ինչ եղանակով և գործիքակազմի կիրառմամբ գործին մասնակցող անձը պետք է տեղեկացնի դատարանին Համակարգից օգտվելու անհնարինության մասին:</w:t>
            </w:r>
          </w:p>
          <w:p w14:paraId="4FDDC53F" w14:textId="77777777" w:rsidR="002F1120" w:rsidRPr="00211B57" w:rsidRDefault="002F1120"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Վերոգրյալ դիտարկումների հաշվառմամբ անհրաժեշտ է հստակեցնել Նախագծի խնդրո առարկա դրույթը:</w:t>
            </w:r>
          </w:p>
          <w:p w14:paraId="09E4EF49" w14:textId="77777777" w:rsidR="002F1120" w:rsidRPr="00211B57" w:rsidRDefault="002F1120" w:rsidP="00211B57">
            <w:pPr>
              <w:spacing w:line="360" w:lineRule="auto"/>
              <w:jc w:val="both"/>
              <w:rPr>
                <w:rFonts w:ascii="GHEA Grapalat" w:eastAsia="GHEA Grapalat" w:hAnsi="GHEA Grapalat" w:cs="GHEA Grapalat"/>
                <w:color w:val="000000"/>
              </w:rPr>
            </w:pPr>
          </w:p>
          <w:p w14:paraId="2EBC7E7D" w14:textId="77777777" w:rsidR="002F1120" w:rsidRPr="00211B57" w:rsidRDefault="004D1933"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3</w:t>
            </w:r>
            <w:r w:rsidR="002F1120" w:rsidRPr="00211B57">
              <w:rPr>
                <w:rFonts w:ascii="GHEA Grapalat" w:eastAsia="GHEA Grapalat" w:hAnsi="GHEA Grapalat" w:cs="GHEA Grapalat"/>
                <w:color w:val="000000"/>
              </w:rPr>
              <w:t>.</w:t>
            </w:r>
            <w:r w:rsidR="002F1120" w:rsidRPr="00211B57">
              <w:rPr>
                <w:rFonts w:ascii="GHEA Grapalat" w:eastAsia="GHEA Grapalat" w:hAnsi="GHEA Grapalat" w:cs="GHEA Grapalat"/>
                <w:color w:val="000000"/>
              </w:rPr>
              <w:tab/>
              <w:t xml:space="preserve">Նախագծի լրացվող 11.1 գլխի 119.13 հոդվածի 3-րդ մասով նախատեսվում է, որ գործին մասնակցող անձի փոխարինման դեպքում էլեկտրոնային գործի նյութերի հասանելիությունն ապահովվում է ինչպես փոխարինված, այնպես էլ՝ նոր ներգրավված գործին մասնակցող անձի համար (բացառությամբ իրավահաջորդության հիմքով փոխարինման դեպքերի)։ </w:t>
            </w:r>
            <w:r w:rsidR="002F1120" w:rsidRPr="00211B57">
              <w:rPr>
                <w:rFonts w:ascii="GHEA Grapalat" w:eastAsia="GHEA Grapalat" w:hAnsi="GHEA Grapalat" w:cs="GHEA Grapalat"/>
                <w:color w:val="000000"/>
              </w:rPr>
              <w:lastRenderedPageBreak/>
              <w:t xml:space="preserve">Առաջարկվող կարգավորման պարագայում փաստորեն այլևս գործին մասնակից չհամարվող անձանց համար ևս գործի նյութերը մնում են հասանելի։ </w:t>
            </w:r>
          </w:p>
          <w:p w14:paraId="104D5961" w14:textId="77777777" w:rsidR="002F1120" w:rsidRPr="00211B57" w:rsidRDefault="002F1120"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Հայաստանի Հանրապետության քաղաքացիական դատավարության օրենսգրքի 172-րդ հոդվածի 1-ին մասով նախատեսվում է, որ դատարանը, մինչև նախնական դատական նիստի ավարտը պարզելով, որ հայցը հարուցվել է ոչ այն անձի դեմ, որը պետք է պատասխանի այդ հայցով, կարող է հայցվորի համաձայնությամբ թույլ տալ, որ պատասխանողը փոխարինվի պատշաճ պատասխանողով:</w:t>
            </w:r>
          </w:p>
          <w:p w14:paraId="026A9B29" w14:textId="6D699645" w:rsidR="002F1120" w:rsidRPr="00211B57" w:rsidRDefault="002F1120"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Այս համատեքստում առնվազն անընդունելի է այն հանգամանքը, որ օրինակ փոխարինված ոչ պատշաճ պատասխանողին պետք է հասանելի մնան տվյալ գործին առնչվող էլեկտրոնային նյութերը։ </w:t>
            </w:r>
          </w:p>
          <w:p w14:paraId="4ECF1ADB" w14:textId="77777777" w:rsidR="002F1120" w:rsidRPr="00211B57" w:rsidRDefault="002F1120"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Գտնում ենք, որ գործին մասնակցող անձի փոխարինման դեպքում պետք է սահմանափակվի նաև հետագայում այդ գործի նյութերին նրա հասանելիությունը:</w:t>
            </w:r>
          </w:p>
          <w:p w14:paraId="7A462EC8" w14:textId="77777777" w:rsidR="002F1120" w:rsidRPr="00211B57" w:rsidRDefault="002F1120" w:rsidP="00211B57">
            <w:pPr>
              <w:spacing w:line="360" w:lineRule="auto"/>
              <w:jc w:val="both"/>
              <w:rPr>
                <w:rFonts w:ascii="GHEA Grapalat" w:eastAsia="GHEA Grapalat" w:hAnsi="GHEA Grapalat" w:cs="GHEA Grapalat"/>
                <w:color w:val="000000"/>
              </w:rPr>
            </w:pPr>
          </w:p>
          <w:p w14:paraId="717D9CB9" w14:textId="77777777" w:rsidR="002F1120" w:rsidRPr="00211B57" w:rsidRDefault="00B44FB8"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4</w:t>
            </w:r>
            <w:r w:rsidR="002F1120" w:rsidRPr="00211B57">
              <w:rPr>
                <w:rFonts w:ascii="GHEA Grapalat" w:eastAsia="GHEA Grapalat" w:hAnsi="GHEA Grapalat" w:cs="GHEA Grapalat"/>
                <w:color w:val="000000"/>
              </w:rPr>
              <w:t>.</w:t>
            </w:r>
            <w:r w:rsidR="002F1120" w:rsidRPr="00211B57">
              <w:rPr>
                <w:rFonts w:ascii="GHEA Grapalat" w:eastAsia="GHEA Grapalat" w:hAnsi="GHEA Grapalat" w:cs="GHEA Grapalat"/>
                <w:color w:val="000000"/>
              </w:rPr>
              <w:tab/>
              <w:t xml:space="preserve">Նախագծով լրացվող 11.1 գլխի 119.16 հոդվածի 2-րդ մասով նախատեսվում է, որ դատարանն իրավունք ունի հաշտության համաձայնության բնօրինակի սկանավորված տարբերակը </w:t>
            </w:r>
            <w:r w:rsidR="002F1120" w:rsidRPr="00211B57">
              <w:rPr>
                <w:rFonts w:ascii="GHEA Grapalat" w:eastAsia="GHEA Grapalat" w:hAnsi="GHEA Grapalat" w:cs="GHEA Grapalat"/>
                <w:color w:val="000000"/>
              </w:rPr>
              <w:lastRenderedPageBreak/>
              <w:t xml:space="preserve">ներկայացրած գործին մասնակցող անձից գրավոր (այդ թվում՝ էլեկտրոնային համակարգի միջոցով ուղարկված հաղորդագրությամբ) պահանջել ներկայացնել հաշտության համաձայնության բնօրինակի՝ նյութական եղանակով առկա օրինակը: Դատարանի պահանջի չկատարման դեպքում հաշտության համաձայնությունը չի քննարկվում և չի հաստատվում դատարանի կողմից։  </w:t>
            </w:r>
          </w:p>
          <w:p w14:paraId="7AF25EF6" w14:textId="77777777" w:rsidR="002F1120" w:rsidRPr="00211B57" w:rsidRDefault="002F1120" w:rsidP="00211B57">
            <w:pPr>
              <w:spacing w:line="360" w:lineRule="auto"/>
              <w:jc w:val="both"/>
              <w:rPr>
                <w:rFonts w:ascii="GHEA Grapalat" w:eastAsia="GHEA Grapalat" w:hAnsi="GHEA Grapalat" w:cs="GHEA Grapalat"/>
                <w:b/>
                <w:color w:val="000000"/>
              </w:rPr>
            </w:pPr>
            <w:r w:rsidRPr="00211B57">
              <w:rPr>
                <w:rFonts w:ascii="GHEA Grapalat" w:eastAsia="GHEA Grapalat" w:hAnsi="GHEA Grapalat" w:cs="GHEA Grapalat"/>
                <w:b/>
                <w:color w:val="000000"/>
              </w:rPr>
              <w:t>Այսպիսով, եթե դատարանի պահանջից հետո հաշտության համաձայնության բնօրինակը՝ նյութական եղանակով, չի ներկայացվում այն անձի կողմից, ով Համակարգի միջոցով ներկայացրել էր հաշտության համաձայնության սկանավորված տարբերակը, ապա բացասական հետևանքներ կրում են հաշտության համաձայնության կողմ հանդիսացող բոլոր անձինք։</w:t>
            </w:r>
          </w:p>
          <w:p w14:paraId="3F320A04" w14:textId="77777777" w:rsidR="002F1120" w:rsidRPr="00211B57" w:rsidRDefault="002F1120"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Հաշվի առնելով այն հանգամանքը, որ հաշտության համաձայնությունը արտահայտում է այն կնքած կողմերից յուրաքանչյուրի կամքը և կողմերը հավասարապես շահագրգռված են դատարանի կողմից հաշտության համաձայնության հաստատման համար, անհրաժեշտ է, որպեսզի դատարանի պահանջը ուղղված լինի համաձայնության բոլոր </w:t>
            </w:r>
            <w:r w:rsidRPr="00211B57">
              <w:rPr>
                <w:rFonts w:ascii="GHEA Grapalat" w:eastAsia="GHEA Grapalat" w:hAnsi="GHEA Grapalat" w:cs="GHEA Grapalat"/>
                <w:color w:val="000000"/>
              </w:rPr>
              <w:lastRenderedPageBreak/>
              <w:t>կողմերին և հաշտության համաձայնության կողմ հանդիսացող յուրաքանչյուր անձ ունենա իրավունք և հնարավորություն դատարանի պահանջով հաշտության համաձայնության բնօրինակը նյութական եղանակով ներկայացնելու համար։</w:t>
            </w:r>
          </w:p>
          <w:p w14:paraId="7DB6FEA9" w14:textId="77777777" w:rsidR="002F1120" w:rsidRPr="00211B57" w:rsidRDefault="002F1120" w:rsidP="00211B57">
            <w:pPr>
              <w:spacing w:line="360" w:lineRule="auto"/>
              <w:jc w:val="both"/>
              <w:rPr>
                <w:rFonts w:ascii="GHEA Grapalat" w:eastAsia="GHEA Grapalat" w:hAnsi="GHEA Grapalat" w:cs="GHEA Grapalat"/>
                <w:color w:val="000000"/>
              </w:rPr>
            </w:pPr>
          </w:p>
          <w:p w14:paraId="705496F9" w14:textId="77777777" w:rsidR="002F1120" w:rsidRPr="00211B57" w:rsidRDefault="0029697F"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5</w:t>
            </w:r>
            <w:r w:rsidR="002F1120" w:rsidRPr="00211B57">
              <w:rPr>
                <w:rFonts w:ascii="GHEA Grapalat" w:eastAsia="GHEA Grapalat" w:hAnsi="GHEA Grapalat" w:cs="GHEA Grapalat"/>
                <w:color w:val="000000"/>
              </w:rPr>
              <w:t>.</w:t>
            </w:r>
            <w:r w:rsidR="002F1120" w:rsidRPr="00211B57">
              <w:rPr>
                <w:rFonts w:ascii="GHEA Grapalat" w:eastAsia="GHEA Grapalat" w:hAnsi="GHEA Grapalat" w:cs="GHEA Grapalat"/>
                <w:color w:val="000000"/>
              </w:rPr>
              <w:tab/>
              <w:t xml:space="preserve">Անհրաժեշտ է նշել նաև, որ Նախագծով առաջարկվող կարգավորումները չեն անդրադառնում դատարանի կողմից դատավարության մասնակիցների տվյալ էլեկտրոնային գործին ներգրավելու հարցերին։ Այսինքն, չկան առաջարկվող դրույթներ, որոնք կարգավորում են՝ ինչպես և ինչ ժամկետում դատարանը Համակարգի միջոցով ստացված հայցադիմումի(դիմումի) մասին պետք է ծանուցի գործին մասնակցող այլ անձանց և ի՞նչ եղանակով նրանց համար պետք է հասանելի դառնան էլեկտրոնային գործի նյութեր: </w:t>
            </w:r>
          </w:p>
          <w:p w14:paraId="7830B8C7" w14:textId="77777777" w:rsidR="00F80626" w:rsidRPr="00211B57" w:rsidRDefault="002F1120"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Կարծում ենք, որ, ի թիվս այլնի, անհրաժեշտ է նախատեսել դատարանի կողմից դատավարության մասնակիցների էլեկտրոնային գործին ներգրավելու կարգը։</w:t>
            </w:r>
          </w:p>
        </w:tc>
        <w:tc>
          <w:tcPr>
            <w:tcW w:w="7350" w:type="dxa"/>
            <w:gridSpan w:val="3"/>
          </w:tcPr>
          <w:p w14:paraId="002DA0E9" w14:textId="77777777" w:rsidR="004A70F2" w:rsidRPr="00211B57" w:rsidRDefault="004A70F2" w:rsidP="00211B57">
            <w:pPr>
              <w:spacing w:line="360" w:lineRule="auto"/>
              <w:rPr>
                <w:rFonts w:ascii="GHEA Grapalat" w:hAnsi="GHEA Grapalat"/>
                <w:b/>
              </w:rPr>
            </w:pPr>
          </w:p>
          <w:p w14:paraId="7182AC6F" w14:textId="77777777" w:rsidR="00C05205" w:rsidRPr="00211B57" w:rsidRDefault="00C05205" w:rsidP="00211B57">
            <w:pPr>
              <w:spacing w:line="360" w:lineRule="auto"/>
              <w:jc w:val="center"/>
              <w:rPr>
                <w:rFonts w:ascii="GHEA Grapalat" w:hAnsi="GHEA Grapalat"/>
                <w:b/>
              </w:rPr>
            </w:pPr>
          </w:p>
          <w:p w14:paraId="3D1E1B75" w14:textId="77777777" w:rsidR="00C05205" w:rsidRPr="00211B57" w:rsidRDefault="00C05205" w:rsidP="00211B57">
            <w:pPr>
              <w:spacing w:line="360" w:lineRule="auto"/>
              <w:jc w:val="center"/>
              <w:rPr>
                <w:rFonts w:ascii="GHEA Grapalat" w:hAnsi="GHEA Grapalat"/>
                <w:b/>
              </w:rPr>
            </w:pPr>
          </w:p>
          <w:p w14:paraId="519E2185" w14:textId="77777777" w:rsidR="00807315" w:rsidRDefault="00807315" w:rsidP="00211B57">
            <w:pPr>
              <w:spacing w:line="360" w:lineRule="auto"/>
              <w:jc w:val="center"/>
              <w:rPr>
                <w:rFonts w:ascii="GHEA Grapalat" w:hAnsi="GHEA Grapalat"/>
                <w:b/>
              </w:rPr>
            </w:pPr>
          </w:p>
          <w:p w14:paraId="3A78DEEE" w14:textId="3627D569" w:rsidR="008A47ED" w:rsidRPr="00211B57" w:rsidRDefault="00F80626" w:rsidP="00211B57">
            <w:pPr>
              <w:spacing w:line="360" w:lineRule="auto"/>
              <w:jc w:val="center"/>
              <w:rPr>
                <w:rFonts w:ascii="GHEA Grapalat" w:hAnsi="GHEA Grapalat"/>
                <w:b/>
              </w:rPr>
            </w:pPr>
            <w:r w:rsidRPr="00211B57">
              <w:rPr>
                <w:rFonts w:ascii="GHEA Grapalat" w:hAnsi="GHEA Grapalat"/>
                <w:b/>
              </w:rPr>
              <w:t>1.</w:t>
            </w:r>
            <w:r w:rsidR="00565729">
              <w:rPr>
                <w:rFonts w:ascii="GHEA Grapalat" w:hAnsi="GHEA Grapalat"/>
                <w:b/>
              </w:rPr>
              <w:t xml:space="preserve"> </w:t>
            </w:r>
            <w:r w:rsidR="00532D1A">
              <w:rPr>
                <w:rFonts w:ascii="GHEA Grapalat" w:hAnsi="GHEA Grapalat"/>
                <w:b/>
              </w:rPr>
              <w:t>Ը</w:t>
            </w:r>
            <w:r w:rsidR="00565729">
              <w:rPr>
                <w:rFonts w:ascii="GHEA Grapalat" w:hAnsi="GHEA Grapalat"/>
                <w:b/>
              </w:rPr>
              <w:t>նդունվել</w:t>
            </w:r>
            <w:r w:rsidR="00532D1A">
              <w:rPr>
                <w:rFonts w:ascii="GHEA Grapalat" w:hAnsi="GHEA Grapalat"/>
                <w:b/>
              </w:rPr>
              <w:t xml:space="preserve"> է</w:t>
            </w:r>
          </w:p>
          <w:p w14:paraId="019F25BA" w14:textId="77777777" w:rsidR="00532D1A" w:rsidRPr="00BF1832" w:rsidRDefault="00532D1A" w:rsidP="00532D1A">
            <w:pPr>
              <w:spacing w:line="360" w:lineRule="auto"/>
              <w:jc w:val="both"/>
              <w:rPr>
                <w:rFonts w:ascii="GHEA Grapalat" w:hAnsi="GHEA Grapalat"/>
              </w:rPr>
            </w:pPr>
            <w:r w:rsidRPr="000A6768">
              <w:rPr>
                <w:rFonts w:ascii="GHEA Grapalat" w:hAnsi="GHEA Grapalat"/>
              </w:rPr>
              <w:t xml:space="preserve">Նախագծում կատարվել է համապատասխան փոփոխություն և հստակեցվել է Համակարգն օգտագործող անձանց շրջանակը: Մասնավորապես սահմանվել է, որ </w:t>
            </w:r>
            <w:r w:rsidRPr="00BF1832">
              <w:rPr>
                <w:rFonts w:ascii="GHEA Grapalat" w:hAnsi="GHEA Grapalat"/>
              </w:rPr>
              <w:t>համակարգն օգտագործող անձ է համարվում`</w:t>
            </w:r>
          </w:p>
          <w:p w14:paraId="51770E16" w14:textId="77777777" w:rsidR="00532D1A" w:rsidRPr="00BF1832" w:rsidRDefault="00532D1A" w:rsidP="00532D1A">
            <w:pPr>
              <w:spacing w:line="360" w:lineRule="auto"/>
              <w:jc w:val="both"/>
              <w:rPr>
                <w:rFonts w:ascii="GHEA Grapalat" w:hAnsi="GHEA Grapalat"/>
              </w:rPr>
            </w:pPr>
            <w:r w:rsidRPr="00BF1832">
              <w:rPr>
                <w:rFonts w:ascii="GHEA Grapalat" w:hAnsi="GHEA Grapalat"/>
              </w:rPr>
              <w:t>ա. այն ֆիզիկական անձը, որը քաղաքացիական գործի շրջա</w:t>
            </w:r>
            <w:r w:rsidRPr="00BF1832">
              <w:rPr>
                <w:rFonts w:ascii="GHEA Grapalat" w:hAnsi="GHEA Grapalat"/>
              </w:rPr>
              <w:softHyphen/>
              <w:t>նակնե</w:t>
            </w:r>
            <w:r w:rsidRPr="00BF1832">
              <w:rPr>
                <w:rFonts w:ascii="GHEA Grapalat" w:hAnsi="GHEA Grapalat"/>
              </w:rPr>
              <w:softHyphen/>
              <w:t>րում առ</w:t>
            </w:r>
            <w:r w:rsidRPr="00BF1832">
              <w:rPr>
                <w:rFonts w:ascii="GHEA Grapalat" w:hAnsi="GHEA Grapalat"/>
              </w:rPr>
              <w:softHyphen/>
              <w:t>նվազն մեկ անգամ Համակարգի միջոցով կա</w:t>
            </w:r>
            <w:r w:rsidRPr="00BF1832">
              <w:rPr>
                <w:rFonts w:ascii="GHEA Grapalat" w:hAnsi="GHEA Grapalat"/>
              </w:rPr>
              <w:softHyphen/>
              <w:t>տարել է որևէ գործո</w:t>
            </w:r>
            <w:r w:rsidRPr="00BF1832">
              <w:rPr>
                <w:rFonts w:ascii="GHEA Grapalat" w:hAnsi="GHEA Grapalat"/>
              </w:rPr>
              <w:softHyphen/>
              <w:t>ղու</w:t>
            </w:r>
            <w:r w:rsidRPr="00BF1832">
              <w:rPr>
                <w:rFonts w:ascii="GHEA Grapalat" w:hAnsi="GHEA Grapalat"/>
              </w:rPr>
              <w:softHyphen/>
              <w:t>թյուն և հե</w:t>
            </w:r>
            <w:r w:rsidRPr="00BF1832">
              <w:rPr>
                <w:rFonts w:ascii="GHEA Grapalat" w:hAnsi="GHEA Grapalat"/>
              </w:rPr>
              <w:softHyphen/>
              <w:t>տագայում գործը քննող դատարանին տեղյակ չի պահել Համակարգից օգ</w:t>
            </w:r>
            <w:r w:rsidRPr="00BF1832">
              <w:rPr>
                <w:rFonts w:ascii="GHEA Grapalat" w:hAnsi="GHEA Grapalat"/>
              </w:rPr>
              <w:softHyphen/>
              <w:t>տվելու ան</w:t>
            </w:r>
            <w:r w:rsidRPr="00BF1832">
              <w:rPr>
                <w:rFonts w:ascii="GHEA Grapalat" w:hAnsi="GHEA Grapalat"/>
              </w:rPr>
              <w:softHyphen/>
              <w:t>հնա</w:t>
            </w:r>
            <w:r w:rsidRPr="00BF1832">
              <w:rPr>
                <w:rFonts w:ascii="GHEA Grapalat" w:hAnsi="GHEA Grapalat"/>
              </w:rPr>
              <w:softHyphen/>
              <w:t>րինության մա</w:t>
            </w:r>
            <w:r w:rsidRPr="00BF1832">
              <w:rPr>
                <w:rFonts w:ascii="GHEA Grapalat" w:hAnsi="GHEA Grapalat"/>
              </w:rPr>
              <w:softHyphen/>
              <w:t>սին.</w:t>
            </w:r>
          </w:p>
          <w:p w14:paraId="0C5F125E" w14:textId="5F6440B3" w:rsidR="00532D1A" w:rsidRDefault="00532D1A" w:rsidP="00532D1A">
            <w:pPr>
              <w:spacing w:line="360" w:lineRule="auto"/>
              <w:jc w:val="both"/>
              <w:rPr>
                <w:rFonts w:ascii="GHEA Grapalat" w:hAnsi="GHEA Grapalat"/>
              </w:rPr>
            </w:pPr>
            <w:r w:rsidRPr="00BF1832">
              <w:rPr>
                <w:rFonts w:ascii="GHEA Grapalat" w:hAnsi="GHEA Grapalat"/>
              </w:rPr>
              <w:lastRenderedPageBreak/>
              <w:t>բ. իրավաբանական անձինք, անհատ ձեռնարկատերերը, պետական և տեղական ինքնակառավարման մարմինները, ներկայացուցիչ հանդի</w:t>
            </w:r>
            <w:r w:rsidRPr="00BF1832">
              <w:rPr>
                <w:rFonts w:ascii="GHEA Grapalat" w:hAnsi="GHEA Grapalat"/>
              </w:rPr>
              <w:softHyphen/>
              <w:t>սացող փաստաբանները, սնանկության գործով կառավարիչները, նոտարները և արտոնա</w:t>
            </w:r>
            <w:r w:rsidRPr="00BF1832">
              <w:rPr>
                <w:rFonts w:ascii="GHEA Grapalat" w:hAnsi="GHEA Grapalat"/>
              </w:rPr>
              <w:softHyphen/>
              <w:t xml:space="preserve">գրված հաշտարարները՝ </w:t>
            </w:r>
            <w:r w:rsidRPr="00BF1832">
              <w:rPr>
                <w:rFonts w:ascii="GHEA Grapalat" w:hAnsi="GHEA Grapalat"/>
              </w:rPr>
              <w:softHyphen/>
              <w:t>անկախ Համա</w:t>
            </w:r>
            <w:r w:rsidRPr="00BF1832">
              <w:rPr>
                <w:rFonts w:ascii="GHEA Grapalat" w:hAnsi="GHEA Grapalat"/>
              </w:rPr>
              <w:softHyphen/>
              <w:t>կարգի միջոցով որևէ անգամ որևէ գործողություն կատարած լինելուց կամ չլինե</w:t>
            </w:r>
            <w:r w:rsidRPr="00BF1832">
              <w:rPr>
                <w:rFonts w:ascii="GHEA Grapalat" w:hAnsi="GHEA Grapalat"/>
              </w:rPr>
              <w:softHyphen/>
              <w:t>լուց:</w:t>
            </w:r>
          </w:p>
          <w:p w14:paraId="77AC2BAA" w14:textId="681DFD49" w:rsidR="002A7FBA" w:rsidRPr="00211B57" w:rsidRDefault="00532D1A" w:rsidP="00211B57">
            <w:pPr>
              <w:spacing w:line="360" w:lineRule="auto"/>
              <w:jc w:val="both"/>
              <w:rPr>
                <w:rFonts w:ascii="GHEA Grapalat" w:hAnsi="GHEA Grapalat"/>
                <w:color w:val="000000"/>
              </w:rPr>
            </w:pPr>
            <w:r w:rsidRPr="00532D1A">
              <w:rPr>
                <w:rFonts w:ascii="GHEA Grapalat" w:hAnsi="GHEA Grapalat"/>
                <w:color w:val="000000"/>
              </w:rPr>
              <w:t xml:space="preserve">Նախագծով առանձնացված սուբյեկտային կազմի համար Համակարգից օգտվելու պարտադիրությունն ինքնանպատակ չէ և պայմանավորված է </w:t>
            </w:r>
            <w:r>
              <w:rPr>
                <w:rFonts w:ascii="GHEA Grapalat" w:hAnsi="GHEA Grapalat"/>
                <w:color w:val="000000"/>
              </w:rPr>
              <w:t>քաղաքացիական</w:t>
            </w:r>
            <w:r w:rsidRPr="00532D1A">
              <w:rPr>
                <w:rFonts w:ascii="GHEA Grapalat" w:hAnsi="GHEA Grapalat"/>
                <w:color w:val="000000"/>
              </w:rPr>
              <w:t xml:space="preserve"> դատավարությունում տվյալ սուբյեկտների դերով:</w:t>
            </w:r>
            <w:r>
              <w:rPr>
                <w:rFonts w:ascii="GHEA Grapalat" w:hAnsi="GHEA Grapalat"/>
                <w:color w:val="000000"/>
              </w:rPr>
              <w:t xml:space="preserve"> </w:t>
            </w:r>
            <w:r w:rsidR="000F5B25" w:rsidRPr="00211B57">
              <w:rPr>
                <w:rFonts w:ascii="GHEA Grapalat" w:hAnsi="GHEA Grapalat"/>
                <w:color w:val="000000"/>
              </w:rPr>
              <w:t>Համակարգն օգտագործող այդպիսի սուբյեկտային կազմի ընտրության համար որոշիչ է եղել այն, որ պետք է առանձնացնել այն սուբյելտներին, որոնց համար համակարգից օգտվելը ո</w:t>
            </w:r>
            <w:r>
              <w:rPr>
                <w:rFonts w:ascii="GHEA Grapalat" w:hAnsi="GHEA Grapalat"/>
                <w:color w:val="000000"/>
              </w:rPr>
              <w:t>ր</w:t>
            </w:r>
            <w:r w:rsidR="000F5B25" w:rsidRPr="00211B57">
              <w:rPr>
                <w:rFonts w:ascii="GHEA Grapalat" w:hAnsi="GHEA Grapalat"/>
                <w:color w:val="000000"/>
              </w:rPr>
              <w:t xml:space="preserve">ևէ դժվարություն չի առաջացնի թե գիտելիքի, թե հնարավորության, թե համապատասխան տեխնիկայից օգտվելու իմաստով: Այդ իսկ պատճառով նախագծում կարմիր գիծ է անցկացվել դատավարության մասնակից ֆիզիկական անձի, ով ներկայացուցիչ չունի և դատավարության այն մասնակիցների համար, որոնց համար Համակարգից օգտվելը առավել հեշտ և հասանելի պետք է լինի:  </w:t>
            </w:r>
          </w:p>
          <w:p w14:paraId="5561C34A" w14:textId="5191D6F8" w:rsidR="004D1B85" w:rsidRPr="00211B57" w:rsidRDefault="00532D1A" w:rsidP="00211B57">
            <w:pPr>
              <w:spacing w:line="360" w:lineRule="auto"/>
              <w:jc w:val="both"/>
              <w:rPr>
                <w:rFonts w:ascii="GHEA Grapalat" w:eastAsia="GHEA Grapalat" w:hAnsi="GHEA Grapalat" w:cs="GHEA Grapalat"/>
                <w:color w:val="000000"/>
              </w:rPr>
            </w:pPr>
            <w:r w:rsidRPr="00211B57">
              <w:rPr>
                <w:rFonts w:ascii="GHEA Grapalat" w:hAnsi="GHEA Grapalat"/>
              </w:rPr>
              <w:lastRenderedPageBreak/>
              <w:t xml:space="preserve">Համակարգն օգտագործող կոնկրետ սուբյեկտների չնախատեսումը կարող էր հանգեցնել համակարգի ուղղակի չկիրառման, այսինքն՝ եթե համակարգից օգտվելը թողնվեր դատավարության մասնակիցների կամահայտնությանը, այդպիսի ցանկություն հնարավոր է ոչ մեկ </w:t>
            </w:r>
            <w:r>
              <w:rPr>
                <w:rFonts w:ascii="GHEA Grapalat" w:hAnsi="GHEA Grapalat"/>
              </w:rPr>
              <w:t>չ</w:t>
            </w:r>
            <w:r w:rsidRPr="00211B57">
              <w:rPr>
                <w:rFonts w:ascii="GHEA Grapalat" w:hAnsi="GHEA Grapalat"/>
              </w:rPr>
              <w:t xml:space="preserve">հայտներ, և </w:t>
            </w:r>
            <w:r>
              <w:rPr>
                <w:rFonts w:ascii="GHEA Grapalat" w:hAnsi="GHEA Grapalat"/>
              </w:rPr>
              <w:t>վարչական</w:t>
            </w:r>
            <w:r w:rsidRPr="00211B57">
              <w:rPr>
                <w:rFonts w:ascii="GHEA Grapalat" w:hAnsi="GHEA Grapalat"/>
              </w:rPr>
              <w:t xml:space="preserve"> դատավարությունը էլեկտրոնային եղանակով իրականացման մոդելը մնար անկատար, ինչը բացասաբար կանդրադառնա այն առավել արագ և արդյուանվետ իրականացնելու վրա:</w:t>
            </w:r>
          </w:p>
          <w:p w14:paraId="228DC2DB" w14:textId="77777777" w:rsidR="004D1B85" w:rsidRPr="00211B57" w:rsidRDefault="004D1B85" w:rsidP="00211B57">
            <w:pPr>
              <w:spacing w:line="360" w:lineRule="auto"/>
              <w:jc w:val="both"/>
              <w:rPr>
                <w:rFonts w:ascii="GHEA Grapalat" w:eastAsia="GHEA Grapalat" w:hAnsi="GHEA Grapalat" w:cs="GHEA Grapalat"/>
                <w:color w:val="000000"/>
              </w:rPr>
            </w:pPr>
          </w:p>
          <w:p w14:paraId="3378FE49" w14:textId="77777777" w:rsidR="004D1B85" w:rsidRPr="00211B57" w:rsidRDefault="004D1B85" w:rsidP="00211B57">
            <w:pPr>
              <w:spacing w:line="360" w:lineRule="auto"/>
              <w:jc w:val="both"/>
              <w:rPr>
                <w:rFonts w:ascii="GHEA Grapalat" w:eastAsia="GHEA Grapalat" w:hAnsi="GHEA Grapalat" w:cs="GHEA Grapalat"/>
                <w:color w:val="000000"/>
              </w:rPr>
            </w:pPr>
          </w:p>
          <w:p w14:paraId="43C00F3C" w14:textId="77777777" w:rsidR="004D1B85" w:rsidRPr="00211B57" w:rsidRDefault="004D1B85" w:rsidP="00211B57">
            <w:pPr>
              <w:spacing w:line="360" w:lineRule="auto"/>
              <w:jc w:val="both"/>
              <w:rPr>
                <w:rFonts w:ascii="GHEA Grapalat" w:eastAsia="GHEA Grapalat" w:hAnsi="GHEA Grapalat" w:cs="GHEA Grapalat"/>
                <w:color w:val="000000"/>
              </w:rPr>
            </w:pPr>
          </w:p>
          <w:p w14:paraId="3A154D09" w14:textId="77777777" w:rsidR="004D1B85" w:rsidRPr="00211B57" w:rsidRDefault="004D1B85" w:rsidP="00211B57">
            <w:pPr>
              <w:spacing w:line="360" w:lineRule="auto"/>
              <w:jc w:val="both"/>
              <w:rPr>
                <w:rFonts w:ascii="GHEA Grapalat" w:eastAsia="GHEA Grapalat" w:hAnsi="GHEA Grapalat" w:cs="GHEA Grapalat"/>
                <w:color w:val="000000"/>
              </w:rPr>
            </w:pPr>
          </w:p>
          <w:p w14:paraId="5E391CBF" w14:textId="77777777" w:rsidR="004D1B85" w:rsidRPr="00211B57" w:rsidRDefault="004D1B85" w:rsidP="00211B57">
            <w:pPr>
              <w:spacing w:line="360" w:lineRule="auto"/>
              <w:jc w:val="both"/>
              <w:rPr>
                <w:rFonts w:ascii="GHEA Grapalat" w:eastAsia="GHEA Grapalat" w:hAnsi="GHEA Grapalat" w:cs="GHEA Grapalat"/>
                <w:color w:val="000000"/>
              </w:rPr>
            </w:pPr>
          </w:p>
          <w:p w14:paraId="5010BA5B" w14:textId="77777777" w:rsidR="004D1B85" w:rsidRPr="00211B57" w:rsidRDefault="004D1B85" w:rsidP="00211B57">
            <w:pPr>
              <w:spacing w:line="360" w:lineRule="auto"/>
              <w:jc w:val="both"/>
              <w:rPr>
                <w:rFonts w:ascii="GHEA Grapalat" w:eastAsia="GHEA Grapalat" w:hAnsi="GHEA Grapalat" w:cs="GHEA Grapalat"/>
                <w:color w:val="000000"/>
              </w:rPr>
            </w:pPr>
          </w:p>
          <w:p w14:paraId="2CCA0F46" w14:textId="77777777" w:rsidR="004D1B85" w:rsidRPr="00211B57" w:rsidRDefault="004D1B85" w:rsidP="00211B57">
            <w:pPr>
              <w:spacing w:line="360" w:lineRule="auto"/>
              <w:jc w:val="both"/>
              <w:rPr>
                <w:rFonts w:ascii="GHEA Grapalat" w:eastAsia="GHEA Grapalat" w:hAnsi="GHEA Grapalat" w:cs="GHEA Grapalat"/>
                <w:color w:val="000000"/>
              </w:rPr>
            </w:pPr>
          </w:p>
          <w:p w14:paraId="5EB8BE94" w14:textId="77777777" w:rsidR="004D1B85" w:rsidRPr="00211B57" w:rsidRDefault="004D1B85" w:rsidP="00211B57">
            <w:pPr>
              <w:spacing w:line="360" w:lineRule="auto"/>
              <w:jc w:val="both"/>
              <w:rPr>
                <w:rFonts w:ascii="GHEA Grapalat" w:eastAsia="GHEA Grapalat" w:hAnsi="GHEA Grapalat" w:cs="GHEA Grapalat"/>
                <w:color w:val="000000"/>
              </w:rPr>
            </w:pPr>
          </w:p>
          <w:p w14:paraId="70741EE9" w14:textId="77777777" w:rsidR="004D1B85" w:rsidRPr="00211B57" w:rsidRDefault="004D1B85" w:rsidP="00211B57">
            <w:pPr>
              <w:spacing w:line="360" w:lineRule="auto"/>
              <w:jc w:val="both"/>
              <w:rPr>
                <w:rFonts w:ascii="GHEA Grapalat" w:eastAsia="GHEA Grapalat" w:hAnsi="GHEA Grapalat" w:cs="GHEA Grapalat"/>
                <w:color w:val="000000"/>
              </w:rPr>
            </w:pPr>
          </w:p>
          <w:p w14:paraId="31D2C71B" w14:textId="77777777" w:rsidR="004D1B85" w:rsidRPr="00211B57" w:rsidRDefault="004D1B85" w:rsidP="00211B57">
            <w:pPr>
              <w:spacing w:line="360" w:lineRule="auto"/>
              <w:jc w:val="both"/>
              <w:rPr>
                <w:rFonts w:ascii="GHEA Grapalat" w:eastAsia="GHEA Grapalat" w:hAnsi="GHEA Grapalat" w:cs="GHEA Grapalat"/>
                <w:color w:val="000000"/>
              </w:rPr>
            </w:pPr>
          </w:p>
          <w:p w14:paraId="7E2D3763" w14:textId="77777777" w:rsidR="004D1B85" w:rsidRPr="00211B57" w:rsidRDefault="004D1B85" w:rsidP="00211B57">
            <w:pPr>
              <w:spacing w:line="360" w:lineRule="auto"/>
              <w:jc w:val="both"/>
              <w:rPr>
                <w:rFonts w:ascii="GHEA Grapalat" w:eastAsia="GHEA Grapalat" w:hAnsi="GHEA Grapalat" w:cs="GHEA Grapalat"/>
                <w:color w:val="000000"/>
              </w:rPr>
            </w:pPr>
          </w:p>
          <w:p w14:paraId="27B2D657" w14:textId="77777777" w:rsidR="004D1B85" w:rsidRPr="00211B57" w:rsidRDefault="004D1B85" w:rsidP="00211B57">
            <w:pPr>
              <w:spacing w:line="360" w:lineRule="auto"/>
              <w:jc w:val="both"/>
              <w:rPr>
                <w:rFonts w:ascii="GHEA Grapalat" w:eastAsia="GHEA Grapalat" w:hAnsi="GHEA Grapalat" w:cs="GHEA Grapalat"/>
                <w:color w:val="000000"/>
              </w:rPr>
            </w:pPr>
          </w:p>
          <w:p w14:paraId="56F9FB6B" w14:textId="77777777" w:rsidR="00807315" w:rsidRPr="00211B57" w:rsidRDefault="00807315" w:rsidP="00211B57">
            <w:pPr>
              <w:spacing w:line="360" w:lineRule="auto"/>
              <w:jc w:val="both"/>
              <w:rPr>
                <w:rFonts w:ascii="GHEA Grapalat" w:eastAsia="GHEA Grapalat" w:hAnsi="GHEA Grapalat" w:cs="GHEA Grapalat"/>
                <w:color w:val="000000"/>
              </w:rPr>
            </w:pPr>
          </w:p>
          <w:p w14:paraId="4F2F2DA8" w14:textId="183CD02D" w:rsidR="00422196" w:rsidRPr="00211B57" w:rsidRDefault="00EB1AE7" w:rsidP="00211B57">
            <w:pPr>
              <w:spacing w:line="360" w:lineRule="auto"/>
              <w:jc w:val="center"/>
              <w:rPr>
                <w:rFonts w:ascii="GHEA Grapalat" w:hAnsi="GHEA Grapalat"/>
                <w:b/>
              </w:rPr>
            </w:pPr>
            <w:r>
              <w:rPr>
                <w:rFonts w:ascii="GHEA Grapalat" w:hAnsi="GHEA Grapalat"/>
                <w:b/>
              </w:rPr>
              <w:t>2. Չի ընդունվել</w:t>
            </w:r>
          </w:p>
          <w:p w14:paraId="5FF7748D" w14:textId="68E6CCAB" w:rsidR="004D1B85" w:rsidRPr="00211B57" w:rsidRDefault="00757D99"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Գտնում ենք, որ գործին մասնակցող անձը Համակարգից օգտվելու անհնարինության մասին</w:t>
            </w:r>
            <w:r w:rsidR="00A367A4" w:rsidRPr="00211B57">
              <w:rPr>
                <w:rFonts w:ascii="GHEA Grapalat" w:eastAsia="GHEA Grapalat" w:hAnsi="GHEA Grapalat" w:cs="GHEA Grapalat"/>
                <w:color w:val="000000"/>
              </w:rPr>
              <w:t xml:space="preserve"> դատարանին կարող է տեղեկացնել </w:t>
            </w:r>
            <w:r w:rsidR="002A7FBA" w:rsidRPr="00211B57">
              <w:rPr>
                <w:rFonts w:ascii="GHEA Grapalat" w:eastAsia="GHEA Grapalat" w:hAnsi="GHEA Grapalat" w:cs="GHEA Grapalat"/>
                <w:color w:val="000000"/>
              </w:rPr>
              <w:t xml:space="preserve">քաղաքացիական դատավարության օրենսգրքով սահմանված </w:t>
            </w:r>
            <w:r w:rsidR="00A367A4" w:rsidRPr="00211B57">
              <w:rPr>
                <w:rFonts w:ascii="GHEA Grapalat" w:eastAsia="GHEA Grapalat" w:hAnsi="GHEA Grapalat" w:cs="GHEA Grapalat"/>
                <w:color w:val="000000"/>
              </w:rPr>
              <w:t>հնարավոր և թույլատրելի բոլոր եղանակներով, օրինակ՝</w:t>
            </w:r>
            <w:r w:rsidR="00793CC6" w:rsidRPr="00211B57">
              <w:rPr>
                <w:rFonts w:ascii="GHEA Grapalat" w:eastAsia="GHEA Grapalat" w:hAnsi="GHEA Grapalat" w:cs="GHEA Grapalat"/>
                <w:color w:val="000000"/>
              </w:rPr>
              <w:t xml:space="preserve"> </w:t>
            </w:r>
            <w:r w:rsidR="002A7FBA" w:rsidRPr="00211B57">
              <w:rPr>
                <w:rFonts w:ascii="GHEA Grapalat" w:eastAsia="GHEA Grapalat" w:hAnsi="GHEA Grapalat" w:cs="GHEA Grapalat"/>
                <w:color w:val="000000"/>
              </w:rPr>
              <w:t>համապատասխան դիմում</w:t>
            </w:r>
            <w:r w:rsidR="00AD4FB7">
              <w:rPr>
                <w:rFonts w:ascii="GHEA Grapalat" w:eastAsia="GHEA Grapalat" w:hAnsi="GHEA Grapalat" w:cs="GHEA Grapalat"/>
                <w:color w:val="000000"/>
              </w:rPr>
              <w:t xml:space="preserve"> կամ միջնորդություն</w:t>
            </w:r>
            <w:r w:rsidR="002A7FBA" w:rsidRPr="00211B57">
              <w:rPr>
                <w:rFonts w:ascii="GHEA Grapalat" w:eastAsia="GHEA Grapalat" w:hAnsi="GHEA Grapalat" w:cs="GHEA Grapalat"/>
                <w:color w:val="000000"/>
              </w:rPr>
              <w:t xml:space="preserve"> ներկայացնելով</w:t>
            </w:r>
            <w:r w:rsidRPr="00211B57">
              <w:rPr>
                <w:rFonts w:ascii="GHEA Grapalat" w:eastAsia="GHEA Grapalat" w:hAnsi="GHEA Grapalat" w:cs="GHEA Grapalat"/>
                <w:color w:val="000000"/>
              </w:rPr>
              <w:t xml:space="preserve">: </w:t>
            </w:r>
          </w:p>
          <w:p w14:paraId="333F1BFE" w14:textId="77777777" w:rsidR="004D1933" w:rsidRPr="00211B57" w:rsidRDefault="004D1933" w:rsidP="00211B57">
            <w:pPr>
              <w:spacing w:line="360" w:lineRule="auto"/>
              <w:jc w:val="both"/>
              <w:rPr>
                <w:rFonts w:ascii="GHEA Grapalat" w:eastAsia="GHEA Grapalat" w:hAnsi="GHEA Grapalat" w:cs="GHEA Grapalat"/>
                <w:color w:val="000000"/>
              </w:rPr>
            </w:pPr>
          </w:p>
          <w:p w14:paraId="17219FCA" w14:textId="77777777" w:rsidR="004D1933" w:rsidRPr="00211B57" w:rsidRDefault="004D1933" w:rsidP="00211B57">
            <w:pPr>
              <w:spacing w:line="360" w:lineRule="auto"/>
              <w:jc w:val="both"/>
              <w:rPr>
                <w:rFonts w:ascii="GHEA Grapalat" w:eastAsia="GHEA Grapalat" w:hAnsi="GHEA Grapalat" w:cs="GHEA Grapalat"/>
                <w:color w:val="000000"/>
              </w:rPr>
            </w:pPr>
          </w:p>
          <w:p w14:paraId="7FFBCAEA" w14:textId="77777777" w:rsidR="004D1933" w:rsidRPr="00211B57" w:rsidRDefault="004D1933" w:rsidP="00211B57">
            <w:pPr>
              <w:spacing w:line="360" w:lineRule="auto"/>
              <w:jc w:val="both"/>
              <w:rPr>
                <w:rFonts w:ascii="GHEA Grapalat" w:eastAsia="GHEA Grapalat" w:hAnsi="GHEA Grapalat" w:cs="GHEA Grapalat"/>
                <w:color w:val="000000"/>
              </w:rPr>
            </w:pPr>
          </w:p>
          <w:p w14:paraId="79A47E99" w14:textId="77777777" w:rsidR="004D1933" w:rsidRPr="00211B57" w:rsidRDefault="004D1933" w:rsidP="00211B57">
            <w:pPr>
              <w:spacing w:line="360" w:lineRule="auto"/>
              <w:jc w:val="both"/>
              <w:rPr>
                <w:rFonts w:ascii="GHEA Grapalat" w:eastAsia="GHEA Grapalat" w:hAnsi="GHEA Grapalat" w:cs="GHEA Grapalat"/>
                <w:color w:val="000000"/>
              </w:rPr>
            </w:pPr>
          </w:p>
          <w:p w14:paraId="36999CB5" w14:textId="77777777" w:rsidR="004D1933" w:rsidRPr="00211B57" w:rsidRDefault="004D1933" w:rsidP="00211B57">
            <w:pPr>
              <w:spacing w:line="360" w:lineRule="auto"/>
              <w:jc w:val="both"/>
              <w:rPr>
                <w:rFonts w:ascii="GHEA Grapalat" w:eastAsia="GHEA Grapalat" w:hAnsi="GHEA Grapalat" w:cs="GHEA Grapalat"/>
                <w:color w:val="000000"/>
              </w:rPr>
            </w:pPr>
          </w:p>
          <w:p w14:paraId="1180943D" w14:textId="77777777" w:rsidR="002A7FBA" w:rsidRPr="00211B57" w:rsidRDefault="002A7FBA" w:rsidP="00211B57">
            <w:pPr>
              <w:spacing w:line="360" w:lineRule="auto"/>
              <w:jc w:val="both"/>
              <w:rPr>
                <w:rFonts w:ascii="GHEA Grapalat" w:eastAsia="GHEA Grapalat" w:hAnsi="GHEA Grapalat" w:cs="GHEA Grapalat"/>
                <w:color w:val="000000"/>
              </w:rPr>
            </w:pPr>
          </w:p>
          <w:p w14:paraId="0CC3B1F8" w14:textId="75EB1A97" w:rsidR="004D1933" w:rsidRPr="00211B57" w:rsidRDefault="004D1933" w:rsidP="00211B57">
            <w:pPr>
              <w:spacing w:line="360" w:lineRule="auto"/>
              <w:jc w:val="center"/>
              <w:rPr>
                <w:rFonts w:ascii="GHEA Grapalat" w:hAnsi="GHEA Grapalat"/>
                <w:b/>
              </w:rPr>
            </w:pPr>
            <w:r w:rsidRPr="00211B57">
              <w:rPr>
                <w:rFonts w:ascii="GHEA Grapalat" w:hAnsi="GHEA Grapalat"/>
                <w:b/>
              </w:rPr>
              <w:t xml:space="preserve">3. </w:t>
            </w:r>
            <w:r w:rsidR="002A7FBA" w:rsidRPr="00211B57">
              <w:rPr>
                <w:rFonts w:ascii="GHEA Grapalat" w:hAnsi="GHEA Grapalat"/>
                <w:b/>
              </w:rPr>
              <w:t>Ը</w:t>
            </w:r>
            <w:r w:rsidR="007334C4" w:rsidRPr="00211B57">
              <w:rPr>
                <w:rFonts w:ascii="GHEA Grapalat" w:hAnsi="GHEA Grapalat"/>
                <w:b/>
              </w:rPr>
              <w:t>նդունվել</w:t>
            </w:r>
            <w:r w:rsidR="002A7FBA" w:rsidRPr="00211B57">
              <w:rPr>
                <w:rFonts w:ascii="GHEA Grapalat" w:hAnsi="GHEA Grapalat"/>
                <w:b/>
              </w:rPr>
              <w:t xml:space="preserve"> է</w:t>
            </w:r>
          </w:p>
          <w:p w14:paraId="4A8F2759" w14:textId="1A233B6D" w:rsidR="00F163C0" w:rsidRPr="00211B57" w:rsidRDefault="00C84044" w:rsidP="00211B57">
            <w:pPr>
              <w:spacing w:line="360" w:lineRule="auto"/>
              <w:jc w:val="both"/>
              <w:rPr>
                <w:rFonts w:ascii="GHEA Grapalat" w:hAnsi="GHEA Grapalat"/>
              </w:rPr>
            </w:pPr>
            <w:r w:rsidRPr="00211B57">
              <w:rPr>
                <w:rFonts w:ascii="GHEA Grapalat" w:hAnsi="GHEA Grapalat"/>
              </w:rPr>
              <w:t>Նախագիծը լրամշակվել է: Արդյունքում</w:t>
            </w:r>
            <w:r w:rsidR="00EB1AE7">
              <w:rPr>
                <w:rFonts w:ascii="GHEA Grapalat" w:hAnsi="GHEA Grapalat"/>
              </w:rPr>
              <w:t>,</w:t>
            </w:r>
            <w:r w:rsidR="00F163C0" w:rsidRPr="00211B57">
              <w:rPr>
                <w:rFonts w:ascii="GHEA Grapalat" w:hAnsi="GHEA Grapalat"/>
              </w:rPr>
              <w:t xml:space="preserve"> համաձայն նախատեսվող կարգավորման</w:t>
            </w:r>
            <w:r w:rsidR="00EB1AE7">
              <w:rPr>
                <w:rFonts w:ascii="GHEA Grapalat" w:hAnsi="GHEA Grapalat"/>
              </w:rPr>
              <w:t>,</w:t>
            </w:r>
            <w:r w:rsidR="00F163C0" w:rsidRPr="00211B57">
              <w:rPr>
                <w:rFonts w:ascii="GHEA Grapalat" w:hAnsi="GHEA Grapalat"/>
              </w:rPr>
              <w:t xml:space="preserve"> գործին մասնակցող անձի փոխարինման դեպքում էլեկտրոնային գործի նյութերի հասանելիությունը դադարում է փոխարինված անձի համար, </w:t>
            </w:r>
            <w:r w:rsidR="00F163C0" w:rsidRPr="00211B57">
              <w:rPr>
                <w:rFonts w:ascii="GHEA Grapalat" w:hAnsi="GHEA Grapalat"/>
              </w:rPr>
              <w:lastRenderedPageBreak/>
              <w:t>միաժամանակ ապահովվում է հասնելիություն նոր ներգրավված գործին մասնակցող անձի համար:  Գործին մասնակցող անձի՝ գործին մասնակցող անձանց կազմից դուրս գալու դեպքում տվյալ անձի հասանելիությունը էլեկտրոնային գոր</w:t>
            </w:r>
            <w:r w:rsidR="00F163C0" w:rsidRPr="00211B57">
              <w:rPr>
                <w:rFonts w:ascii="GHEA Grapalat" w:hAnsi="GHEA Grapalat"/>
              </w:rPr>
              <w:softHyphen/>
              <w:t>ծի նյու</w:t>
            </w:r>
            <w:r w:rsidR="00F163C0" w:rsidRPr="00211B57">
              <w:rPr>
                <w:rFonts w:ascii="GHEA Grapalat" w:hAnsi="GHEA Grapalat"/>
              </w:rPr>
              <w:softHyphen/>
              <w:t xml:space="preserve">թերին դադարեցվում է։ </w:t>
            </w:r>
            <w:r w:rsidR="00F163C0" w:rsidRPr="00211B57">
              <w:rPr>
                <w:rFonts w:ascii="GHEA Grapalat" w:hAnsi="GHEA Grapalat"/>
              </w:rPr>
              <w:softHyphen/>
            </w:r>
            <w:r w:rsidR="00F163C0" w:rsidRPr="00211B57">
              <w:rPr>
                <w:rFonts w:ascii="GHEA Grapalat" w:hAnsi="GHEA Grapalat"/>
              </w:rPr>
              <w:softHyphen/>
            </w:r>
            <w:r w:rsidR="00F163C0" w:rsidRPr="00211B57">
              <w:rPr>
                <w:rFonts w:ascii="GHEA Grapalat" w:hAnsi="GHEA Grapalat"/>
              </w:rPr>
              <w:softHyphen/>
            </w:r>
            <w:r w:rsidR="00F163C0" w:rsidRPr="00211B57">
              <w:rPr>
                <w:rFonts w:ascii="GHEA Grapalat" w:hAnsi="GHEA Grapalat"/>
              </w:rPr>
              <w:softHyphen/>
            </w:r>
          </w:p>
          <w:p w14:paraId="70E55A45" w14:textId="77777777" w:rsidR="00F163C0" w:rsidRPr="00211B57" w:rsidRDefault="00F163C0" w:rsidP="00211B57">
            <w:pPr>
              <w:spacing w:line="360" w:lineRule="auto"/>
              <w:jc w:val="both"/>
              <w:rPr>
                <w:rFonts w:ascii="GHEA Grapalat" w:hAnsi="GHEA Grapalat"/>
              </w:rPr>
            </w:pPr>
          </w:p>
          <w:p w14:paraId="29C4FA36" w14:textId="77777777" w:rsidR="00F163C0" w:rsidRPr="00211B57" w:rsidRDefault="00F163C0" w:rsidP="00211B57">
            <w:pPr>
              <w:spacing w:line="360" w:lineRule="auto"/>
              <w:jc w:val="both"/>
              <w:rPr>
                <w:rFonts w:ascii="GHEA Grapalat" w:hAnsi="GHEA Grapalat"/>
              </w:rPr>
            </w:pPr>
          </w:p>
          <w:p w14:paraId="04BFA7E3" w14:textId="77777777" w:rsidR="00F163C0" w:rsidRPr="00211B57" w:rsidRDefault="00F163C0" w:rsidP="00211B57">
            <w:pPr>
              <w:spacing w:line="360" w:lineRule="auto"/>
              <w:jc w:val="both"/>
              <w:rPr>
                <w:rFonts w:ascii="GHEA Grapalat" w:hAnsi="GHEA Grapalat"/>
              </w:rPr>
            </w:pPr>
          </w:p>
          <w:p w14:paraId="479860C4" w14:textId="77777777" w:rsidR="00F163C0" w:rsidRPr="00211B57" w:rsidRDefault="00F163C0" w:rsidP="00211B57">
            <w:pPr>
              <w:spacing w:line="360" w:lineRule="auto"/>
              <w:jc w:val="both"/>
              <w:rPr>
                <w:rFonts w:ascii="GHEA Grapalat" w:hAnsi="GHEA Grapalat"/>
              </w:rPr>
            </w:pPr>
          </w:p>
          <w:p w14:paraId="3BC52CF9" w14:textId="77777777" w:rsidR="00F163C0" w:rsidRPr="00211B57" w:rsidRDefault="00F163C0" w:rsidP="00211B57">
            <w:pPr>
              <w:spacing w:line="360" w:lineRule="auto"/>
              <w:jc w:val="both"/>
              <w:rPr>
                <w:rFonts w:ascii="GHEA Grapalat" w:hAnsi="GHEA Grapalat"/>
              </w:rPr>
            </w:pPr>
          </w:p>
          <w:p w14:paraId="165B2A45" w14:textId="77777777" w:rsidR="00F163C0" w:rsidRPr="00211B57" w:rsidRDefault="00F163C0" w:rsidP="00211B57">
            <w:pPr>
              <w:spacing w:line="360" w:lineRule="auto"/>
              <w:jc w:val="both"/>
              <w:rPr>
                <w:rFonts w:ascii="GHEA Grapalat" w:hAnsi="GHEA Grapalat"/>
              </w:rPr>
            </w:pPr>
          </w:p>
          <w:p w14:paraId="42715C6D" w14:textId="77777777" w:rsidR="00F163C0" w:rsidRPr="00211B57" w:rsidRDefault="00F163C0" w:rsidP="00211B57">
            <w:pPr>
              <w:spacing w:line="360" w:lineRule="auto"/>
              <w:jc w:val="both"/>
              <w:rPr>
                <w:rFonts w:ascii="GHEA Grapalat" w:hAnsi="GHEA Grapalat"/>
              </w:rPr>
            </w:pPr>
          </w:p>
          <w:p w14:paraId="11F3A6C1" w14:textId="77777777" w:rsidR="00F163C0" w:rsidRPr="00211B57" w:rsidRDefault="00F163C0" w:rsidP="00211B57">
            <w:pPr>
              <w:spacing w:line="360" w:lineRule="auto"/>
              <w:jc w:val="both"/>
              <w:rPr>
                <w:rFonts w:ascii="GHEA Grapalat" w:hAnsi="GHEA Grapalat"/>
              </w:rPr>
            </w:pPr>
          </w:p>
          <w:p w14:paraId="4B50F5D5" w14:textId="77777777" w:rsidR="00F163C0" w:rsidRPr="00211B57" w:rsidRDefault="00F163C0" w:rsidP="00211B57">
            <w:pPr>
              <w:spacing w:line="360" w:lineRule="auto"/>
              <w:jc w:val="both"/>
              <w:rPr>
                <w:rFonts w:ascii="GHEA Grapalat" w:hAnsi="GHEA Grapalat"/>
              </w:rPr>
            </w:pPr>
          </w:p>
          <w:p w14:paraId="7BF3BD4C" w14:textId="77777777" w:rsidR="00F163C0" w:rsidRPr="00211B57" w:rsidRDefault="00F163C0" w:rsidP="00211B57">
            <w:pPr>
              <w:spacing w:line="360" w:lineRule="auto"/>
              <w:jc w:val="both"/>
              <w:rPr>
                <w:rFonts w:ascii="GHEA Grapalat" w:hAnsi="GHEA Grapalat"/>
              </w:rPr>
            </w:pPr>
          </w:p>
          <w:p w14:paraId="50B21368" w14:textId="77777777" w:rsidR="00F163C0" w:rsidRPr="00211B57" w:rsidRDefault="00F163C0" w:rsidP="00211B57">
            <w:pPr>
              <w:spacing w:line="360" w:lineRule="auto"/>
              <w:jc w:val="both"/>
              <w:rPr>
                <w:rFonts w:ascii="GHEA Grapalat" w:hAnsi="GHEA Grapalat"/>
              </w:rPr>
            </w:pPr>
          </w:p>
          <w:p w14:paraId="5A9F4DED" w14:textId="77777777" w:rsidR="00F163C0" w:rsidRPr="00211B57" w:rsidRDefault="00F163C0" w:rsidP="00211B57">
            <w:pPr>
              <w:spacing w:line="360" w:lineRule="auto"/>
              <w:jc w:val="both"/>
              <w:rPr>
                <w:rFonts w:ascii="GHEA Grapalat" w:hAnsi="GHEA Grapalat"/>
              </w:rPr>
            </w:pPr>
          </w:p>
          <w:p w14:paraId="639BF765" w14:textId="77777777" w:rsidR="00F163C0" w:rsidRPr="00211B57" w:rsidRDefault="00F163C0" w:rsidP="00211B57">
            <w:pPr>
              <w:spacing w:line="360" w:lineRule="auto"/>
              <w:jc w:val="both"/>
              <w:rPr>
                <w:rFonts w:ascii="GHEA Grapalat" w:hAnsi="GHEA Grapalat"/>
              </w:rPr>
            </w:pPr>
          </w:p>
          <w:p w14:paraId="716ECD2F" w14:textId="456004E7" w:rsidR="00047645" w:rsidRPr="00211B57" w:rsidRDefault="00F163C0" w:rsidP="00211B57">
            <w:pPr>
              <w:spacing w:line="360" w:lineRule="auto"/>
              <w:jc w:val="center"/>
              <w:rPr>
                <w:rFonts w:ascii="GHEA Grapalat" w:hAnsi="GHEA Grapalat"/>
                <w:b/>
              </w:rPr>
            </w:pPr>
            <w:r w:rsidRPr="00211B57">
              <w:rPr>
                <w:rFonts w:ascii="GHEA Grapalat" w:hAnsi="GHEA Grapalat"/>
                <w:b/>
              </w:rPr>
              <w:t xml:space="preserve">4. </w:t>
            </w:r>
            <w:r w:rsidR="005E4AC7">
              <w:rPr>
                <w:rFonts w:ascii="GHEA Grapalat" w:hAnsi="GHEA Grapalat"/>
                <w:b/>
              </w:rPr>
              <w:t>Ը</w:t>
            </w:r>
            <w:r w:rsidR="00EB1AE7">
              <w:rPr>
                <w:rFonts w:ascii="GHEA Grapalat" w:hAnsi="GHEA Grapalat"/>
                <w:b/>
              </w:rPr>
              <w:t>նդունվել</w:t>
            </w:r>
            <w:r w:rsidR="005E4AC7">
              <w:rPr>
                <w:rFonts w:ascii="GHEA Grapalat" w:hAnsi="GHEA Grapalat"/>
                <w:b/>
              </w:rPr>
              <w:t xml:space="preserve"> է</w:t>
            </w:r>
          </w:p>
          <w:p w14:paraId="6AFA7BB9" w14:textId="3040DE5F" w:rsidR="00913819" w:rsidRPr="00211B57" w:rsidRDefault="005E4AC7" w:rsidP="00211B57">
            <w:pPr>
              <w:spacing w:line="360" w:lineRule="auto"/>
              <w:jc w:val="both"/>
              <w:rPr>
                <w:rFonts w:ascii="GHEA Grapalat" w:hAnsi="GHEA Grapalat"/>
                <w:b/>
              </w:rPr>
            </w:pPr>
            <w:r>
              <w:rPr>
                <w:rFonts w:ascii="GHEA Grapalat" w:hAnsi="GHEA Grapalat"/>
              </w:rPr>
              <w:lastRenderedPageBreak/>
              <w:t>Նախագծի լրամշակման արդյունքում առաջարկվող կարգավորումը հանվել է:</w:t>
            </w:r>
            <w:r w:rsidR="002A7FBA" w:rsidRPr="00211B57">
              <w:rPr>
                <w:rFonts w:ascii="GHEA Grapalat" w:hAnsi="GHEA Grapalat"/>
              </w:rPr>
              <w:t xml:space="preserve"> </w:t>
            </w:r>
          </w:p>
          <w:p w14:paraId="26696843" w14:textId="77777777" w:rsidR="00F163C0" w:rsidRPr="00211B57" w:rsidRDefault="00F163C0" w:rsidP="00211B57">
            <w:pPr>
              <w:spacing w:line="360" w:lineRule="auto"/>
              <w:jc w:val="both"/>
              <w:rPr>
                <w:rFonts w:ascii="GHEA Grapalat" w:hAnsi="GHEA Grapalat"/>
              </w:rPr>
            </w:pPr>
          </w:p>
          <w:p w14:paraId="34D19627" w14:textId="5CC92C46" w:rsidR="00C84044" w:rsidRDefault="00C84044" w:rsidP="00211B57">
            <w:pPr>
              <w:spacing w:line="360" w:lineRule="auto"/>
              <w:jc w:val="both"/>
              <w:rPr>
                <w:rFonts w:ascii="GHEA Grapalat" w:hAnsi="GHEA Grapalat"/>
              </w:rPr>
            </w:pPr>
          </w:p>
          <w:p w14:paraId="2CB473A4" w14:textId="621038BE" w:rsidR="005E4AC7" w:rsidRDefault="005E4AC7" w:rsidP="00211B57">
            <w:pPr>
              <w:spacing w:line="360" w:lineRule="auto"/>
              <w:jc w:val="both"/>
              <w:rPr>
                <w:rFonts w:ascii="GHEA Grapalat" w:hAnsi="GHEA Grapalat"/>
              </w:rPr>
            </w:pPr>
          </w:p>
          <w:p w14:paraId="235DCDDB" w14:textId="17B9B5F1" w:rsidR="005E4AC7" w:rsidRDefault="005E4AC7" w:rsidP="00211B57">
            <w:pPr>
              <w:spacing w:line="360" w:lineRule="auto"/>
              <w:jc w:val="both"/>
              <w:rPr>
                <w:rFonts w:ascii="GHEA Grapalat" w:hAnsi="GHEA Grapalat"/>
              </w:rPr>
            </w:pPr>
          </w:p>
          <w:p w14:paraId="4A859626" w14:textId="65F33308" w:rsidR="005E4AC7" w:rsidRDefault="005E4AC7" w:rsidP="00211B57">
            <w:pPr>
              <w:spacing w:line="360" w:lineRule="auto"/>
              <w:jc w:val="both"/>
              <w:rPr>
                <w:rFonts w:ascii="GHEA Grapalat" w:hAnsi="GHEA Grapalat"/>
              </w:rPr>
            </w:pPr>
          </w:p>
          <w:p w14:paraId="3DF9B683" w14:textId="158DAC01" w:rsidR="005E4AC7" w:rsidRDefault="005E4AC7" w:rsidP="00211B57">
            <w:pPr>
              <w:spacing w:line="360" w:lineRule="auto"/>
              <w:jc w:val="both"/>
              <w:rPr>
                <w:rFonts w:ascii="GHEA Grapalat" w:hAnsi="GHEA Grapalat"/>
              </w:rPr>
            </w:pPr>
          </w:p>
          <w:p w14:paraId="770C4C8B" w14:textId="72B9E49A" w:rsidR="005E4AC7" w:rsidRDefault="005E4AC7" w:rsidP="00211B57">
            <w:pPr>
              <w:spacing w:line="360" w:lineRule="auto"/>
              <w:jc w:val="both"/>
              <w:rPr>
                <w:rFonts w:ascii="GHEA Grapalat" w:hAnsi="GHEA Grapalat"/>
              </w:rPr>
            </w:pPr>
          </w:p>
          <w:p w14:paraId="6083ED64" w14:textId="682F01C8" w:rsidR="005E4AC7" w:rsidRDefault="005E4AC7" w:rsidP="00211B57">
            <w:pPr>
              <w:spacing w:line="360" w:lineRule="auto"/>
              <w:jc w:val="both"/>
              <w:rPr>
                <w:rFonts w:ascii="GHEA Grapalat" w:hAnsi="GHEA Grapalat"/>
              </w:rPr>
            </w:pPr>
          </w:p>
          <w:p w14:paraId="6E645542" w14:textId="049331E9" w:rsidR="005E4AC7" w:rsidRDefault="005E4AC7" w:rsidP="00211B57">
            <w:pPr>
              <w:spacing w:line="360" w:lineRule="auto"/>
              <w:jc w:val="both"/>
              <w:rPr>
                <w:rFonts w:ascii="GHEA Grapalat" w:hAnsi="GHEA Grapalat"/>
              </w:rPr>
            </w:pPr>
          </w:p>
          <w:p w14:paraId="1DEE6787" w14:textId="103F941E" w:rsidR="005E4AC7" w:rsidRDefault="005E4AC7" w:rsidP="00211B57">
            <w:pPr>
              <w:spacing w:line="360" w:lineRule="auto"/>
              <w:jc w:val="both"/>
              <w:rPr>
                <w:rFonts w:ascii="GHEA Grapalat" w:hAnsi="GHEA Grapalat"/>
              </w:rPr>
            </w:pPr>
          </w:p>
          <w:p w14:paraId="7221F4DF" w14:textId="6BC4E881" w:rsidR="005E4AC7" w:rsidRDefault="005E4AC7" w:rsidP="00211B57">
            <w:pPr>
              <w:spacing w:line="360" w:lineRule="auto"/>
              <w:jc w:val="both"/>
              <w:rPr>
                <w:rFonts w:ascii="GHEA Grapalat" w:hAnsi="GHEA Grapalat"/>
              </w:rPr>
            </w:pPr>
          </w:p>
          <w:p w14:paraId="7C188203" w14:textId="3CC73F5B" w:rsidR="005E4AC7" w:rsidRDefault="005E4AC7" w:rsidP="00211B57">
            <w:pPr>
              <w:spacing w:line="360" w:lineRule="auto"/>
              <w:jc w:val="both"/>
              <w:rPr>
                <w:rFonts w:ascii="GHEA Grapalat" w:hAnsi="GHEA Grapalat"/>
              </w:rPr>
            </w:pPr>
          </w:p>
          <w:p w14:paraId="42D65A21" w14:textId="108F28D3" w:rsidR="005E4AC7" w:rsidRDefault="005E4AC7" w:rsidP="00211B57">
            <w:pPr>
              <w:spacing w:line="360" w:lineRule="auto"/>
              <w:jc w:val="both"/>
              <w:rPr>
                <w:rFonts w:ascii="GHEA Grapalat" w:hAnsi="GHEA Grapalat"/>
              </w:rPr>
            </w:pPr>
          </w:p>
          <w:p w14:paraId="5F1DE01F" w14:textId="1F2BB6C9" w:rsidR="005E4AC7" w:rsidRDefault="005E4AC7" w:rsidP="00211B57">
            <w:pPr>
              <w:spacing w:line="360" w:lineRule="auto"/>
              <w:jc w:val="both"/>
              <w:rPr>
                <w:rFonts w:ascii="GHEA Grapalat" w:hAnsi="GHEA Grapalat"/>
              </w:rPr>
            </w:pPr>
          </w:p>
          <w:p w14:paraId="6B0FF2D1" w14:textId="3CC69860" w:rsidR="005E4AC7" w:rsidRDefault="005E4AC7" w:rsidP="00211B57">
            <w:pPr>
              <w:spacing w:line="360" w:lineRule="auto"/>
              <w:jc w:val="both"/>
              <w:rPr>
                <w:rFonts w:ascii="GHEA Grapalat" w:hAnsi="GHEA Grapalat"/>
              </w:rPr>
            </w:pPr>
          </w:p>
          <w:p w14:paraId="29D0716B" w14:textId="5621257A" w:rsidR="005E4AC7" w:rsidRDefault="005E4AC7" w:rsidP="00211B57">
            <w:pPr>
              <w:spacing w:line="360" w:lineRule="auto"/>
              <w:jc w:val="both"/>
              <w:rPr>
                <w:rFonts w:ascii="GHEA Grapalat" w:hAnsi="GHEA Grapalat"/>
              </w:rPr>
            </w:pPr>
          </w:p>
          <w:p w14:paraId="50A78FB6" w14:textId="40D82F80" w:rsidR="005E4AC7" w:rsidRDefault="005E4AC7" w:rsidP="00211B57">
            <w:pPr>
              <w:spacing w:line="360" w:lineRule="auto"/>
              <w:jc w:val="both"/>
              <w:rPr>
                <w:rFonts w:ascii="GHEA Grapalat" w:hAnsi="GHEA Grapalat"/>
              </w:rPr>
            </w:pPr>
          </w:p>
          <w:p w14:paraId="40A30576" w14:textId="127AB167" w:rsidR="005E4AC7" w:rsidRDefault="005E4AC7" w:rsidP="00211B57">
            <w:pPr>
              <w:spacing w:line="360" w:lineRule="auto"/>
              <w:jc w:val="both"/>
              <w:rPr>
                <w:rFonts w:ascii="GHEA Grapalat" w:hAnsi="GHEA Grapalat"/>
              </w:rPr>
            </w:pPr>
          </w:p>
          <w:p w14:paraId="07F48028" w14:textId="001BE820" w:rsidR="005E4AC7" w:rsidRDefault="005E4AC7" w:rsidP="00211B57">
            <w:pPr>
              <w:spacing w:line="360" w:lineRule="auto"/>
              <w:jc w:val="both"/>
              <w:rPr>
                <w:rFonts w:ascii="GHEA Grapalat" w:hAnsi="GHEA Grapalat"/>
              </w:rPr>
            </w:pPr>
          </w:p>
          <w:p w14:paraId="49A4B74A" w14:textId="253C3E89" w:rsidR="005E4AC7" w:rsidRDefault="005E4AC7" w:rsidP="00211B57">
            <w:pPr>
              <w:spacing w:line="360" w:lineRule="auto"/>
              <w:jc w:val="both"/>
              <w:rPr>
                <w:rFonts w:ascii="GHEA Grapalat" w:hAnsi="GHEA Grapalat"/>
              </w:rPr>
            </w:pPr>
          </w:p>
          <w:p w14:paraId="1337D09C" w14:textId="569AA409" w:rsidR="005E4AC7" w:rsidRDefault="005E4AC7" w:rsidP="00211B57">
            <w:pPr>
              <w:spacing w:line="360" w:lineRule="auto"/>
              <w:jc w:val="both"/>
              <w:rPr>
                <w:rFonts w:ascii="GHEA Grapalat" w:hAnsi="GHEA Grapalat"/>
              </w:rPr>
            </w:pPr>
          </w:p>
          <w:p w14:paraId="0593C218" w14:textId="3DA87F6B" w:rsidR="005E4AC7" w:rsidRDefault="005E4AC7" w:rsidP="00211B57">
            <w:pPr>
              <w:spacing w:line="360" w:lineRule="auto"/>
              <w:jc w:val="both"/>
              <w:rPr>
                <w:rFonts w:ascii="GHEA Grapalat" w:hAnsi="GHEA Grapalat"/>
              </w:rPr>
            </w:pPr>
          </w:p>
          <w:p w14:paraId="042CF9A7" w14:textId="1DBA5C82" w:rsidR="005E4AC7" w:rsidRDefault="005E4AC7" w:rsidP="00211B57">
            <w:pPr>
              <w:spacing w:line="360" w:lineRule="auto"/>
              <w:jc w:val="both"/>
              <w:rPr>
                <w:rFonts w:ascii="GHEA Grapalat" w:hAnsi="GHEA Grapalat"/>
              </w:rPr>
            </w:pPr>
          </w:p>
          <w:p w14:paraId="117BA2DF" w14:textId="284E71BC" w:rsidR="005E4AC7" w:rsidRDefault="005E4AC7" w:rsidP="00211B57">
            <w:pPr>
              <w:spacing w:line="360" w:lineRule="auto"/>
              <w:jc w:val="both"/>
              <w:rPr>
                <w:rFonts w:ascii="GHEA Grapalat" w:hAnsi="GHEA Grapalat"/>
              </w:rPr>
            </w:pPr>
          </w:p>
          <w:p w14:paraId="646DF58A" w14:textId="77777777" w:rsidR="005E4AC7" w:rsidRPr="00211B57" w:rsidRDefault="005E4AC7" w:rsidP="00211B57">
            <w:pPr>
              <w:spacing w:line="360" w:lineRule="auto"/>
              <w:jc w:val="both"/>
              <w:rPr>
                <w:rFonts w:ascii="GHEA Grapalat" w:hAnsi="GHEA Grapalat"/>
              </w:rPr>
            </w:pPr>
          </w:p>
          <w:p w14:paraId="52071723" w14:textId="73AA9F7B" w:rsidR="0029697F" w:rsidRPr="00211B57" w:rsidRDefault="00EB1AE7" w:rsidP="00211B57">
            <w:pPr>
              <w:spacing w:line="360" w:lineRule="auto"/>
              <w:jc w:val="center"/>
              <w:rPr>
                <w:rFonts w:ascii="GHEA Grapalat" w:hAnsi="GHEA Grapalat" w:cs="Sylfaen"/>
                <w:b/>
              </w:rPr>
            </w:pPr>
            <w:r>
              <w:rPr>
                <w:rFonts w:ascii="GHEA Grapalat" w:hAnsi="GHEA Grapalat" w:cs="Sylfaen"/>
                <w:b/>
              </w:rPr>
              <w:t>5. Չի ընդունվել</w:t>
            </w:r>
          </w:p>
          <w:p w14:paraId="750F6CE2" w14:textId="7946A70A" w:rsidR="00B41D81" w:rsidRPr="00211B57" w:rsidRDefault="00B41D81" w:rsidP="00211B57">
            <w:pPr>
              <w:spacing w:line="360" w:lineRule="auto"/>
              <w:jc w:val="both"/>
              <w:rPr>
                <w:rFonts w:ascii="GHEA Grapalat" w:hAnsi="GHEA Grapalat" w:cs="Sylfaen"/>
              </w:rPr>
            </w:pPr>
            <w:r w:rsidRPr="00211B57">
              <w:rPr>
                <w:rFonts w:ascii="GHEA Grapalat" w:hAnsi="GHEA Grapalat" w:cs="Sylfaen"/>
              </w:rPr>
              <w:t>Դատավարական գործողությունններ կատարելու, համապատասխան որոշումներ կայացնելու ժամկետների մասով որևէ առանձնահատոկություն չի սահմանվել: Դա նշանակում է, որ դատարանը կաշկանդված է որո</w:t>
            </w:r>
            <w:r w:rsidR="00E80DE8" w:rsidRPr="00211B57">
              <w:rPr>
                <w:rFonts w:ascii="GHEA Grapalat" w:hAnsi="GHEA Grapalat" w:cs="Sylfaen"/>
              </w:rPr>
              <w:t>շ</w:t>
            </w:r>
            <w:r w:rsidRPr="00211B57">
              <w:rPr>
                <w:rFonts w:ascii="GHEA Grapalat" w:hAnsi="GHEA Grapalat" w:cs="Sylfaen"/>
              </w:rPr>
              <w:t>ակի դատավարական գործողո</w:t>
            </w:r>
            <w:r w:rsidR="00E80DE8">
              <w:rPr>
                <w:rFonts w:ascii="GHEA Grapalat" w:hAnsi="GHEA Grapalat" w:cs="Sylfaen"/>
              </w:rPr>
              <w:t xml:space="preserve">ւթյուններ կատարելու ժամկետներով, </w:t>
            </w:r>
            <w:r w:rsidRPr="00211B57">
              <w:rPr>
                <w:rFonts w:ascii="GHEA Grapalat" w:hAnsi="GHEA Grapalat" w:cs="Sylfaen"/>
              </w:rPr>
              <w:t>որոնք ընդհանուր են, օրինակ</w:t>
            </w:r>
            <w:r w:rsidR="00E80DE8">
              <w:rPr>
                <w:rFonts w:ascii="GHEA Grapalat" w:hAnsi="GHEA Grapalat" w:cs="Sylfaen"/>
              </w:rPr>
              <w:t>՝</w:t>
            </w:r>
            <w:r w:rsidRPr="00211B57">
              <w:rPr>
                <w:rFonts w:ascii="GHEA Grapalat" w:hAnsi="GHEA Grapalat" w:cs="Sylfaen"/>
              </w:rPr>
              <w:t xml:space="preserve"> հայցադիմումը վարույթ ընդունելու մասին որոշման կայացոմը 7</w:t>
            </w:r>
            <w:r w:rsidR="00EB1AE7">
              <w:rPr>
                <w:rFonts w:ascii="GHEA Grapalat" w:hAnsi="GHEA Grapalat" w:cs="Sylfaen"/>
              </w:rPr>
              <w:t>-</w:t>
            </w:r>
            <w:r w:rsidRPr="00211B57">
              <w:rPr>
                <w:rFonts w:ascii="GHEA Grapalat" w:hAnsi="GHEA Grapalat" w:cs="Sylfaen"/>
              </w:rPr>
              <w:t xml:space="preserve">օրյա ժամկետում: Միակ տարբերությունը այն է, որ այդ որոշումը պետք է ներբեռնվի համակարգ կամ ստեղծվի համակարգի միջոցով և </w:t>
            </w:r>
            <w:r w:rsidR="00EB1AE7">
              <w:rPr>
                <w:rFonts w:ascii="GHEA Grapalat" w:hAnsi="GHEA Grapalat" w:cs="Sylfaen"/>
              </w:rPr>
              <w:t>այդ պահից հաս</w:t>
            </w:r>
            <w:r w:rsidR="00E80DE8">
              <w:rPr>
                <w:rFonts w:ascii="GHEA Grapalat" w:hAnsi="GHEA Grapalat" w:cs="Sylfaen"/>
              </w:rPr>
              <w:t>ա</w:t>
            </w:r>
            <w:r w:rsidR="00EB1AE7">
              <w:rPr>
                <w:rFonts w:ascii="GHEA Grapalat" w:hAnsi="GHEA Grapalat" w:cs="Sylfaen"/>
              </w:rPr>
              <w:t>նելի դառնա համակար</w:t>
            </w:r>
            <w:r w:rsidRPr="00211B57">
              <w:rPr>
                <w:rFonts w:ascii="GHEA Grapalat" w:hAnsi="GHEA Grapalat" w:cs="Sylfaen"/>
              </w:rPr>
              <w:t xml:space="preserve">գն օգտագործող անձի համար: </w:t>
            </w:r>
          </w:p>
          <w:p w14:paraId="6BD10BC4" w14:textId="77777777" w:rsidR="0029697F" w:rsidRPr="006D5304" w:rsidRDefault="0029697F" w:rsidP="00211B57">
            <w:pPr>
              <w:spacing w:line="360" w:lineRule="auto"/>
              <w:jc w:val="both"/>
              <w:rPr>
                <w:rFonts w:ascii="GHEA Grapalat" w:hAnsi="GHEA Grapalat" w:cs="Sylfaen"/>
              </w:rPr>
            </w:pPr>
          </w:p>
        </w:tc>
      </w:tr>
      <w:tr w:rsidR="00EE34C9" w:rsidRPr="00211B57" w14:paraId="740FAEE2" w14:textId="77777777" w:rsidTr="006D5304">
        <w:trPr>
          <w:trHeight w:val="669"/>
        </w:trPr>
        <w:tc>
          <w:tcPr>
            <w:tcW w:w="11804" w:type="dxa"/>
            <w:gridSpan w:val="3"/>
            <w:vMerge w:val="restart"/>
            <w:shd w:val="clear" w:color="auto" w:fill="D9D9D9" w:themeFill="background1" w:themeFillShade="D9"/>
            <w:vAlign w:val="center"/>
          </w:tcPr>
          <w:p w14:paraId="72466B45" w14:textId="77777777" w:rsidR="00EE34C9" w:rsidRPr="00211B57" w:rsidRDefault="00545A09" w:rsidP="00545A09">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lastRenderedPageBreak/>
              <w:t>12.</w:t>
            </w:r>
            <w:r w:rsidRPr="00545A09">
              <w:rPr>
                <w:rFonts w:ascii="GHEA Grapalat" w:eastAsia="GHEA Grapalat" w:hAnsi="GHEA Grapalat" w:cs="GHEA Grapalat"/>
                <w:b/>
                <w:color w:val="000000"/>
              </w:rPr>
              <w:t xml:space="preserve"> </w:t>
            </w:r>
            <w:r>
              <w:rPr>
                <w:rFonts w:ascii="GHEA Grapalat" w:eastAsia="GHEA Grapalat" w:hAnsi="GHEA Grapalat" w:cs="GHEA Grapalat"/>
                <w:b/>
                <w:color w:val="000000"/>
              </w:rPr>
              <w:t>Մ</w:t>
            </w:r>
            <w:r w:rsidRPr="00211B57">
              <w:rPr>
                <w:rFonts w:ascii="GHEA Grapalat" w:eastAsia="GHEA Grapalat" w:hAnsi="GHEA Grapalat" w:cs="GHEA Grapalat"/>
                <w:b/>
                <w:color w:val="000000"/>
              </w:rPr>
              <w:t>րցակցության պաշտպանության հանձնաժողով</w:t>
            </w:r>
          </w:p>
        </w:tc>
        <w:tc>
          <w:tcPr>
            <w:tcW w:w="2956" w:type="dxa"/>
            <w:gridSpan w:val="2"/>
            <w:shd w:val="clear" w:color="auto" w:fill="D9D9D9" w:themeFill="background1" w:themeFillShade="D9"/>
          </w:tcPr>
          <w:p w14:paraId="128E318D" w14:textId="76C91B81" w:rsidR="00EE34C9" w:rsidRPr="00211B57" w:rsidRDefault="00EE34C9" w:rsidP="008B17F1">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2</w:t>
            </w:r>
            <w:r w:rsidR="008B17F1">
              <w:rPr>
                <w:rFonts w:ascii="GHEA Grapalat" w:eastAsia="GHEA Grapalat" w:hAnsi="GHEA Grapalat" w:cs="GHEA Grapalat"/>
                <w:b/>
                <w:color w:val="000000"/>
              </w:rPr>
              <w:t>5</w:t>
            </w:r>
            <w:r w:rsidRPr="00211B57">
              <w:rPr>
                <w:rFonts w:ascii="GHEA Grapalat" w:eastAsia="GHEA Grapalat" w:hAnsi="GHEA Grapalat" w:cs="GHEA Grapalat"/>
                <w:b/>
                <w:color w:val="000000"/>
              </w:rPr>
              <w:t>.05.2023 թ.</w:t>
            </w:r>
          </w:p>
        </w:tc>
      </w:tr>
      <w:tr w:rsidR="00EE34C9" w:rsidRPr="00211B57" w14:paraId="3FD51F86" w14:textId="77777777" w:rsidTr="00E80DE8">
        <w:trPr>
          <w:trHeight w:val="427"/>
        </w:trPr>
        <w:tc>
          <w:tcPr>
            <w:tcW w:w="11804" w:type="dxa"/>
            <w:gridSpan w:val="3"/>
            <w:vMerge/>
            <w:shd w:val="clear" w:color="auto" w:fill="808080" w:themeFill="background1" w:themeFillShade="80"/>
          </w:tcPr>
          <w:p w14:paraId="18B50AF1" w14:textId="77777777" w:rsidR="00EE34C9" w:rsidRPr="00211B57" w:rsidRDefault="00EE34C9" w:rsidP="00211B57">
            <w:pPr>
              <w:pStyle w:val="NormalWeb"/>
              <w:spacing w:before="0" w:beforeAutospacing="0" w:after="0" w:afterAutospacing="0" w:line="360" w:lineRule="auto"/>
              <w:jc w:val="center"/>
              <w:rPr>
                <w:rFonts w:ascii="GHEA Grapalat" w:eastAsia="GHEA Grapalat" w:hAnsi="GHEA Grapalat" w:cs="GHEA Grapalat"/>
                <w:b/>
                <w:color w:val="000000"/>
                <w:lang w:val="hy-AM"/>
              </w:rPr>
            </w:pPr>
          </w:p>
        </w:tc>
        <w:tc>
          <w:tcPr>
            <w:tcW w:w="2956" w:type="dxa"/>
            <w:gridSpan w:val="2"/>
            <w:shd w:val="clear" w:color="auto" w:fill="D9D9D9" w:themeFill="background1" w:themeFillShade="D9"/>
          </w:tcPr>
          <w:p w14:paraId="74717652" w14:textId="64141F07" w:rsidR="00EE34C9" w:rsidRPr="00545A09" w:rsidRDefault="00EE34C9" w:rsidP="00545A09">
            <w:pPr>
              <w:spacing w:line="360" w:lineRule="auto"/>
              <w:jc w:val="center"/>
              <w:rPr>
                <w:rFonts w:ascii="GHEA Grapalat" w:hAnsi="GHEA Grapalat"/>
              </w:rPr>
            </w:pPr>
            <w:r w:rsidRPr="00211B57">
              <w:rPr>
                <w:rFonts w:ascii="GHEA Grapalat" w:hAnsi="GHEA Grapalat" w:cs="Calibri Cyr"/>
                <w:b/>
              </w:rPr>
              <w:t>N</w:t>
            </w:r>
            <w:r w:rsidRPr="00211B57">
              <w:rPr>
                <w:rFonts w:ascii="GHEA Grapalat" w:hAnsi="GHEA Grapalat" w:cs="GHEA Grapalat"/>
                <w:b/>
              </w:rPr>
              <w:t xml:space="preserve"> </w:t>
            </w:r>
            <w:r w:rsidR="008B17F1" w:rsidRPr="008B17F1">
              <w:rPr>
                <w:rFonts w:ascii="GHEA Grapalat" w:hAnsi="GHEA Grapalat" w:cs="GHEA Grapalat"/>
                <w:b/>
              </w:rPr>
              <w:t>ԳԳ/425-2023</w:t>
            </w:r>
          </w:p>
        </w:tc>
      </w:tr>
      <w:tr w:rsidR="00EE34C9" w:rsidRPr="00211B57" w14:paraId="1BD7EE34" w14:textId="77777777" w:rsidTr="006F19B6">
        <w:tc>
          <w:tcPr>
            <w:tcW w:w="7410" w:type="dxa"/>
            <w:gridSpan w:val="2"/>
          </w:tcPr>
          <w:p w14:paraId="4B76F2D5" w14:textId="77777777" w:rsidR="00F466AF" w:rsidRDefault="00F50D1A"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«Հայաստանի Հանրապետության քաղաքացիական դատավարության օրենսգրքում լրացումներ և փոփոխություն կատարելու մաuին» օրենքի նախագծի (այսուհետ նաև՝ Նախագիծ) վերաբերյալ հայտնում ենք հետևյալը.</w:t>
            </w:r>
          </w:p>
          <w:p w14:paraId="62CCE094" w14:textId="6C7479F1" w:rsidR="00F50D1A" w:rsidRPr="00211B57" w:rsidRDefault="00F50D1A" w:rsidP="00211B57">
            <w:pPr>
              <w:spacing w:line="360" w:lineRule="auto"/>
              <w:jc w:val="both"/>
              <w:rPr>
                <w:rFonts w:ascii="GHEA Grapalat" w:eastAsia="GHEA Grapalat" w:hAnsi="GHEA Grapalat" w:cs="GHEA Grapalat"/>
                <w:color w:val="000000"/>
              </w:rPr>
            </w:pPr>
            <w:r w:rsidRPr="00056507">
              <w:rPr>
                <w:rFonts w:ascii="GHEA Grapalat" w:eastAsia="GHEA Grapalat" w:hAnsi="GHEA Grapalat" w:cs="GHEA Grapalat"/>
                <w:color w:val="000000"/>
              </w:rPr>
              <w:t>1.</w:t>
            </w:r>
            <w:r w:rsidRPr="00211B57">
              <w:rPr>
                <w:rFonts w:ascii="GHEA Grapalat" w:eastAsia="GHEA Grapalat" w:hAnsi="GHEA Grapalat" w:cs="GHEA Grapalat"/>
                <w:color w:val="000000"/>
              </w:rPr>
              <w:tab/>
              <w:t>Նախագծով առաջարկվում է Հայաստանի Հանրապետության քաղաքացիական դատավարության օրենսգիրքը (այսուհետ` Օրենսգիրք) լրացնել 119.1-րդ հոդվածով, որի 1-ին մասի համաձայն՝ սույն գլխի նորմերը տարածվում են էլեկտրոնային համակարգի (այսուհետ՝ Համակարգ) միջոցով դատարանի և դատավարության մասնակիցների, ինչպես նաև՝ սույն օրենսգրքով նախատեսված այլ անձանց կողմից իրականացվող գործողությունների վրա:</w:t>
            </w:r>
          </w:p>
          <w:p w14:paraId="68D07697" w14:textId="77777777" w:rsidR="00F50D1A" w:rsidRPr="00211B57" w:rsidRDefault="00F50D1A"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Էլեկտրոնային համակարգի առավել արդյունավետ գործարկման նպատակով առաջարկում ենք.</w:t>
            </w:r>
          </w:p>
          <w:p w14:paraId="20625D1E" w14:textId="77777777" w:rsidR="00F50D1A" w:rsidRPr="00211B57" w:rsidRDefault="00F90FB5"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1) </w:t>
            </w:r>
            <w:r w:rsidR="00DD6FE2" w:rsidRPr="00211B57">
              <w:rPr>
                <w:rFonts w:ascii="GHEA Grapalat" w:eastAsia="GHEA Grapalat" w:hAnsi="GHEA Grapalat" w:cs="GHEA Grapalat"/>
                <w:color w:val="000000"/>
              </w:rPr>
              <w:t xml:space="preserve"> </w:t>
            </w:r>
            <w:r w:rsidR="00F50D1A" w:rsidRPr="00211B57">
              <w:rPr>
                <w:rFonts w:ascii="GHEA Grapalat" w:eastAsia="GHEA Grapalat" w:hAnsi="GHEA Grapalat" w:cs="GHEA Grapalat"/>
                <w:color w:val="000000"/>
              </w:rPr>
              <w:t xml:space="preserve">սահմանել կարգավորումներ ապահովելու Էլեկտրոնային համակարգում գրանցման փուլում անձանց կողմից պարտադիր նույնականացումը։ Մասնավորապես, քննարկման առարկա է  անձանց նույնականացման և բաժանորդագրման բարձր պահանջներ սահմանելու հարցը՝ միաժամանակ բացառելով </w:t>
            </w:r>
            <w:r w:rsidR="00F50D1A" w:rsidRPr="00211B57">
              <w:rPr>
                <w:rFonts w:ascii="GHEA Grapalat" w:eastAsia="GHEA Grapalat" w:hAnsi="GHEA Grapalat" w:cs="GHEA Grapalat"/>
                <w:color w:val="000000"/>
              </w:rPr>
              <w:lastRenderedPageBreak/>
              <w:t>անձի կողմից էլեկտրոնային համակարգում իր բաժանորդագրությունը դադարեցնելու հնարավորությունը.</w:t>
            </w:r>
          </w:p>
          <w:p w14:paraId="789B0EB4" w14:textId="77777777" w:rsidR="00F50D1A" w:rsidRPr="00211B57" w:rsidRDefault="00DD6FE2"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2) </w:t>
            </w:r>
            <w:r w:rsidR="00F50D1A" w:rsidRPr="00211B57">
              <w:rPr>
                <w:rFonts w:ascii="GHEA Grapalat" w:eastAsia="GHEA Grapalat" w:hAnsi="GHEA Grapalat" w:cs="GHEA Grapalat"/>
                <w:color w:val="000000"/>
              </w:rPr>
              <w:t>քննարկել Նախագծով այնպիսի կարգավորումների ամրագրման հարցը, որը հնարավորություն կստեղծի դատարանի և դատավարության մասնակիցների համար ծանուցվել տվյալ գործի շրջանակում այլ մասնակիցների կողմից իրականացվող ցանկացած գործողության վերաբերյալ ինքնաշխատ կերպով.</w:t>
            </w:r>
          </w:p>
          <w:p w14:paraId="6F90022E" w14:textId="77777777" w:rsidR="00F50D1A" w:rsidRPr="00211B57" w:rsidRDefault="00DD6FE2"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3) </w:t>
            </w:r>
            <w:r w:rsidR="00F50D1A" w:rsidRPr="00211B57">
              <w:rPr>
                <w:rFonts w:ascii="GHEA Grapalat" w:eastAsia="GHEA Grapalat" w:hAnsi="GHEA Grapalat" w:cs="GHEA Grapalat"/>
                <w:color w:val="000000"/>
              </w:rPr>
              <w:t>նախատեսել համապատասխան կարգավորումներ, ըստ որոնց էլեկտրոնային համակարգում գրանցվելուց, ստուգում և նույնականացում անցնելուց հետո էլեկտրոնային համակարգը լինի դատավարության մասնակիցների մասնակցությունը դատական նիստին տեսաձայնային հեռահաղորդակցության միջոցների կիրառմամբ ապահովելու ինքնուրույն տարբերակ.</w:t>
            </w:r>
          </w:p>
          <w:p w14:paraId="02B0830B" w14:textId="77777777" w:rsidR="00F50D1A" w:rsidRPr="00211B57" w:rsidRDefault="00DD6FE2"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4) </w:t>
            </w:r>
            <w:r w:rsidR="00F50D1A" w:rsidRPr="00211B57">
              <w:rPr>
                <w:rFonts w:ascii="GHEA Grapalat" w:eastAsia="GHEA Grapalat" w:hAnsi="GHEA Grapalat" w:cs="GHEA Grapalat"/>
                <w:color w:val="000000"/>
              </w:rPr>
              <w:t>սահմանել կարգավորում, համաձայն որի՝ դատավարության մասնակիցների կողմից էլեկտրոնային համակարգի միջոցով՝ էլեկտրոնային համակարգի կողմից տրամադրվող գործիքակազմին և առաջադրվող պահանջներին համապատասխան կատարված գործողությունները համարժեք լինեն տվյալ անձանց կողմից  փաստաթղթերը ստորագրած լինելուն։</w:t>
            </w:r>
          </w:p>
          <w:p w14:paraId="489FF8DD" w14:textId="77777777" w:rsidR="00F50D1A" w:rsidRPr="00211B57" w:rsidRDefault="00F50D1A"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lastRenderedPageBreak/>
              <w:t>Վերոնշյալ առաջարկությունների իրագործումն ապահովելու համար քննարկման առարկա է Նախագծի եզրափակիչ և անցումային դրույթներով նախատեսված Բարձրագույն դատական խորհրդի՝ էլեկտրոնային համակարգի գործարկման մասին որոշումից բացի Հայաստանի Հանրապետության դատական օրենսգրքով նախատեսել համապատասխան լիազորող նորմեր, ըստ որոնց Բարձրագույն դատական խորհուրդը  կսահմանի էլեկտրոնային համակարգի վարման կարգը, դրա միջոցով նույնականացման և բովանդակային այլ պահանջների հարցերը։</w:t>
            </w:r>
          </w:p>
          <w:p w14:paraId="08291311" w14:textId="77777777" w:rsidR="00F232DC" w:rsidRPr="00211B57" w:rsidRDefault="00F232DC" w:rsidP="00211B57">
            <w:pPr>
              <w:spacing w:line="360" w:lineRule="auto"/>
              <w:jc w:val="both"/>
              <w:rPr>
                <w:rFonts w:ascii="GHEA Grapalat" w:eastAsia="GHEA Grapalat" w:hAnsi="GHEA Grapalat" w:cs="GHEA Grapalat"/>
                <w:color w:val="000000"/>
              </w:rPr>
            </w:pPr>
          </w:p>
          <w:p w14:paraId="76071BA2" w14:textId="77777777" w:rsidR="00F50D1A" w:rsidRPr="00211B57" w:rsidRDefault="00F50D1A"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2.</w:t>
            </w:r>
            <w:r w:rsidRPr="00211B57">
              <w:rPr>
                <w:rFonts w:ascii="GHEA Grapalat" w:eastAsia="GHEA Grapalat" w:hAnsi="GHEA Grapalat" w:cs="GHEA Grapalat"/>
                <w:color w:val="000000"/>
              </w:rPr>
              <w:tab/>
              <w:t xml:space="preserve">Նախագծով առաջարկվում է Օրենսգիրքը լրացնել 119.2-րդ հոդվածով, որի 1-ին մասի 4-րդ կետի համաձայն՝ համակարգն օգտագործող անձը, այն անձն է, ով քաղաքացիական գործի շրջանակներում </w:t>
            </w:r>
            <w:r w:rsidR="00E953CB" w:rsidRPr="00211B57">
              <w:rPr>
                <w:rFonts w:ascii="GHEA Grapalat" w:eastAsia="GHEA Grapalat" w:hAnsi="GHEA Grapalat" w:cs="GHEA Grapalat"/>
                <w:color w:val="000000"/>
              </w:rPr>
              <w:t>ա</w:t>
            </w:r>
            <w:r w:rsidR="00625B30" w:rsidRPr="00211B57">
              <w:rPr>
                <w:rFonts w:ascii="GHEA Grapalat" w:eastAsia="GHEA Grapalat" w:hAnsi="GHEA Grapalat" w:cs="GHEA Grapalat"/>
                <w:color w:val="000000"/>
              </w:rPr>
              <w:t>ռ</w:t>
            </w:r>
            <w:r w:rsidRPr="00211B57">
              <w:rPr>
                <w:rFonts w:ascii="GHEA Grapalat" w:eastAsia="GHEA Grapalat" w:hAnsi="GHEA Grapalat" w:cs="GHEA Grapalat"/>
                <w:color w:val="000000"/>
              </w:rPr>
              <w:t>նվազն մեկ անգամ Համակարգի միջոցով կատարել է որևէ գործողություն և հետագայում գործը քննող դատարանին տեղյակ չի պահել Համակարգից օգտվելու անհնարինության կամ Համակարգն օգտագործելու իր ցանկության բացակայության մասին: Սույն գլխի իմաստով Համակարգն օգտագործող անձ է համարվում՝</w:t>
            </w:r>
          </w:p>
          <w:p w14:paraId="09BC04F9" w14:textId="77777777" w:rsidR="00F50D1A" w:rsidRPr="00211B57" w:rsidRDefault="00F50D1A"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lastRenderedPageBreak/>
              <w:t xml:space="preserve">1. պետական և տեղական ինքնակառավարման մարմինները, </w:t>
            </w:r>
          </w:p>
          <w:p w14:paraId="0D178653" w14:textId="77777777" w:rsidR="00F50D1A" w:rsidRPr="00211B57" w:rsidRDefault="00F50D1A"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2. գնումների հետ կապված վեճերով վարույթում պատասխանողը,</w:t>
            </w:r>
          </w:p>
          <w:p w14:paraId="5A88C4AA" w14:textId="77777777" w:rsidR="00F50D1A" w:rsidRPr="00211B57" w:rsidRDefault="00F50D1A"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3. փաստաբանը,</w:t>
            </w:r>
          </w:p>
          <w:p w14:paraId="4BED9588" w14:textId="77777777" w:rsidR="00F50D1A" w:rsidRPr="00211B57" w:rsidRDefault="00F50D1A"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4. սնանկության գործով կառավարիչը։</w:t>
            </w:r>
          </w:p>
          <w:p w14:paraId="748E7232" w14:textId="77777777" w:rsidR="00F50D1A" w:rsidRPr="00211B57" w:rsidRDefault="00F50D1A"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Առաջարկվող կարգավորումների ուսումնասիրության արդյունքում պարզ չէ համակարգն օգտագործող անձանց որոշակի խումբ սահմանելու անհրաժեշտությունը այն դեպքում, երբ Նախագծով լրացվող 119.1-րդ հոդվածից ուղղակիորեն բխում է, որ համակարգից օգտվում են դատարանները և դատավարության մասնակիցները, ինչպես նաև՝ սույն օրենսգրքով նախատեսված այլ անձինք։</w:t>
            </w:r>
          </w:p>
          <w:p w14:paraId="17BFE8AB" w14:textId="77777777" w:rsidR="00F50D1A" w:rsidRPr="00211B57" w:rsidRDefault="00F50D1A" w:rsidP="00211B57">
            <w:pPr>
              <w:spacing w:line="360" w:lineRule="auto"/>
              <w:jc w:val="both"/>
              <w:rPr>
                <w:rFonts w:ascii="GHEA Grapalat" w:eastAsia="GHEA Grapalat" w:hAnsi="GHEA Grapalat" w:cs="GHEA Grapalat"/>
                <w:b/>
                <w:color w:val="000000"/>
              </w:rPr>
            </w:pPr>
            <w:r w:rsidRPr="00211B57">
              <w:rPr>
                <w:rFonts w:ascii="GHEA Grapalat" w:eastAsia="GHEA Grapalat" w:hAnsi="GHEA Grapalat" w:cs="GHEA Grapalat"/>
                <w:color w:val="000000"/>
              </w:rPr>
              <w:t xml:space="preserve">Միաժամանակ այն դեպքում, եթե նախատեսվում է պետական և տեղական ինքնակառավարման մարմինների, գնումների հետ կապված վեճերով վարույթում պատասխանողի, փաստաբանի և սնանկության գործով կառավարչի համար նախատեսել համակարգից օգտվողի հատուկ կարգավիճակ, </w:t>
            </w:r>
            <w:r w:rsidRPr="00211B57">
              <w:rPr>
                <w:rFonts w:ascii="GHEA Grapalat" w:eastAsia="GHEA Grapalat" w:hAnsi="GHEA Grapalat" w:cs="GHEA Grapalat"/>
                <w:b/>
                <w:color w:val="000000"/>
              </w:rPr>
              <w:t xml:space="preserve">ապա առաջարկում ենք նախատեսել այնպիսի կարգավորումներ, որ վերոնշյալ անձինք իրենց դատավարությանը </w:t>
            </w:r>
            <w:r w:rsidRPr="00211B57">
              <w:rPr>
                <w:rFonts w:ascii="GHEA Grapalat" w:eastAsia="GHEA Grapalat" w:hAnsi="GHEA Grapalat" w:cs="GHEA Grapalat"/>
                <w:b/>
                <w:color w:val="000000"/>
              </w:rPr>
              <w:lastRenderedPageBreak/>
              <w:t>մասնակցությունը իրականացնեն միայն էլեկտրոնային համակարգի միջոցով։</w:t>
            </w:r>
          </w:p>
          <w:p w14:paraId="384DAF61" w14:textId="77777777" w:rsidR="00636DD3" w:rsidRPr="00211B57" w:rsidRDefault="00636DD3" w:rsidP="00211B57">
            <w:pPr>
              <w:spacing w:line="360" w:lineRule="auto"/>
              <w:jc w:val="both"/>
              <w:rPr>
                <w:rFonts w:ascii="GHEA Grapalat" w:eastAsia="GHEA Grapalat" w:hAnsi="GHEA Grapalat" w:cs="GHEA Grapalat"/>
                <w:color w:val="000000"/>
              </w:rPr>
            </w:pPr>
          </w:p>
          <w:p w14:paraId="174DEC1D" w14:textId="77777777" w:rsidR="00F50D1A" w:rsidRPr="00211B57" w:rsidRDefault="00F50D1A"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3.</w:t>
            </w:r>
            <w:r w:rsidRPr="00211B57">
              <w:rPr>
                <w:rFonts w:ascii="GHEA Grapalat" w:eastAsia="GHEA Grapalat" w:hAnsi="GHEA Grapalat" w:cs="GHEA Grapalat"/>
                <w:color w:val="000000"/>
              </w:rPr>
              <w:tab/>
              <w:t>Նախագծով առաջարկվում է Օրենսգիրքը լրացնել 119.3-րդ հոդվածով, որի 1-ին մասի համաձայն՝ յուրաքանչյուր քաղաքացիական գործի շրջանակներում դատարանը գործը վարում է միաժամանակ էլեկտրոնային և նյութական եղանակով։ Էլեկտրոնային և նյութական եղանակով վարվող գործերի պարունակությունները բովանդակային առումով պետք է լինեն միմյանց նույնական և համարժեք։</w:t>
            </w:r>
          </w:p>
          <w:p w14:paraId="2367E024" w14:textId="77777777" w:rsidR="00F50D1A" w:rsidRPr="00211B57" w:rsidRDefault="00F50D1A"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Վերոգրյալը ենթադրում է, որ դատարանը պետք է ապահովի միմյանց նույնական էլեկտրոնային և նյութական եղանակով մեկ քաղաքացիական գործի վարումը։ Նման պայմաններում անհարկի ծանրաբեռնվում է դատարանը, քանի որ դատարանը յուրաքանչյուր դեպքում պետք է ապահովի թղթային նյութերի սկանավորումը և հակառակը։ Հաշվի առնելով այն, որ ներկայումս իրականցվում է գործերի վարումը նյութական եղանակից էլեկտրոնային եղանակի փուլային անցում՝ առաջարկում ենք խմբագրել կարգավորումը և բացառել առնվազն էլեկտրոնային նյութերի թղթայնացման գործընթացը։</w:t>
            </w:r>
          </w:p>
          <w:p w14:paraId="630E831E" w14:textId="77777777" w:rsidR="00F50D1A" w:rsidRPr="00211B57" w:rsidRDefault="00F50D1A"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lastRenderedPageBreak/>
              <w:t>Որպես օրինակ ուղենիշային կարող է լինել Մրցակցության պաշտպանության հանձնաժողովի 2021 թվականի դեկտեմբերի 28-ի թիվ 394-Ն որոշման 3-րդ հավելվածով հաստատված սահմանված վարչական վարույթի վերաբերյալ գործերի և այլ գործերի վարման կարգի ու պայմանների 13-րդ կետը, ըստ որի՝ թղթային եղանակով վարվող գործով էլեկտրոնային եղանակով նյութեր ստանալու դեպքում վարվում է էլեկտրոնային նյութերի անվանացանկ, որում նշվում են նյութի անվանումը, ստացման տարին, ամիսը, ամսաթիվը և նյութի էջերի քանակը։ Անվանացանկում յուրաքանչյուր էլեկտրոնային նյութի վերաբերյալ նշում է կատարվում այն ստանալուց հետո անհապաղ, բայց ոչ ուշ քան երկու աշխատանքային օրվա ընթացքում։</w:t>
            </w:r>
          </w:p>
          <w:p w14:paraId="3EC8FF06" w14:textId="77777777" w:rsidR="00636DD3" w:rsidRPr="00211B57" w:rsidRDefault="00636DD3" w:rsidP="00211B57">
            <w:pPr>
              <w:spacing w:line="360" w:lineRule="auto"/>
              <w:jc w:val="both"/>
              <w:rPr>
                <w:rFonts w:ascii="GHEA Grapalat" w:eastAsia="GHEA Grapalat" w:hAnsi="GHEA Grapalat" w:cs="GHEA Grapalat"/>
                <w:color w:val="000000"/>
              </w:rPr>
            </w:pPr>
          </w:p>
          <w:p w14:paraId="3FEC5CF3" w14:textId="77777777" w:rsidR="00F50D1A" w:rsidRPr="00211B57" w:rsidRDefault="003A6D54"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4.</w:t>
            </w:r>
            <w:r w:rsidR="00807315">
              <w:rPr>
                <w:rFonts w:ascii="GHEA Grapalat" w:eastAsia="GHEA Grapalat" w:hAnsi="GHEA Grapalat" w:cs="GHEA Grapalat"/>
                <w:color w:val="000000"/>
              </w:rPr>
              <w:t xml:space="preserve"> </w:t>
            </w:r>
            <w:r w:rsidR="00F50D1A" w:rsidRPr="00211B57">
              <w:rPr>
                <w:rFonts w:ascii="GHEA Grapalat" w:eastAsia="GHEA Grapalat" w:hAnsi="GHEA Grapalat" w:cs="GHEA Grapalat"/>
                <w:color w:val="000000"/>
              </w:rPr>
              <w:t xml:space="preserve">Նախագծով առաջարկվում է Օրենսգիրքը լրացնել 119.4-րդ հոդվածով, որի 1-ին մասի համաձայն՝ գործը քննող դատարանի կազմը սույն օրենսգրքով նախատեսված որևէ հիմքով փոփոխվելու, գործն այլ դատարան վերահասցեագրվելու, գործով կայացված դատական ակտը բողոքարկվելու և/կամ գործով կայացված դատական ակտը բեկանվելու կամ վերացվելու </w:t>
            </w:r>
            <w:r w:rsidR="00F50D1A" w:rsidRPr="00211B57">
              <w:rPr>
                <w:rFonts w:ascii="GHEA Grapalat" w:eastAsia="GHEA Grapalat" w:hAnsi="GHEA Grapalat" w:cs="GHEA Grapalat"/>
                <w:color w:val="000000"/>
              </w:rPr>
              <w:lastRenderedPageBreak/>
              <w:t>դեպքում գործի մակարգումը (վերամակագրումը) իրականացվում է Համակարգի կողմից՝ ինքնաշխատ եղանակով։</w:t>
            </w:r>
          </w:p>
          <w:p w14:paraId="69B6B2F6" w14:textId="77777777" w:rsidR="00F50D1A" w:rsidRPr="00211B57" w:rsidRDefault="00F50D1A"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Օրենսգրքի 380-դր հոդվածի 4-րդ մասի համաձայն՝ վճարման կարգադրության դեմ բերված վերաքննիչ բողոքի քննության արդյունքով վերաքննիչ դատարանը մերժում է վերաքննիչ բողոքը՝ վճարման կարգադրությունը թողնելով օրինական ուժի մեջ, կամ բավարարելով վերաքննիչ բողոքը՝ վերացնում է վճարման կարգադրությունը:</w:t>
            </w:r>
          </w:p>
          <w:p w14:paraId="20FC7BA8" w14:textId="77777777" w:rsidR="00F50D1A" w:rsidRPr="00211B57" w:rsidRDefault="00F50D1A"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Առաջարկվող կարգավորման համատեքստում պարզ չէ օրինակ վճարման կարգադրությունները վերացնելու դեպքում այն որպես դատական ակտ մակագրելու կամ վերամակագրելու հարցը։ Հետագա տարընթերցումներից զերծ մնալու նպատակով առաջարկում ենք հստակեցնել առաջարկվող կարգավորումը։</w:t>
            </w:r>
          </w:p>
          <w:p w14:paraId="1120B247" w14:textId="77777777" w:rsidR="00636DD3" w:rsidRPr="00211B57" w:rsidRDefault="00636DD3" w:rsidP="00211B57">
            <w:pPr>
              <w:spacing w:line="360" w:lineRule="auto"/>
              <w:jc w:val="both"/>
              <w:rPr>
                <w:rFonts w:ascii="GHEA Grapalat" w:eastAsia="GHEA Grapalat" w:hAnsi="GHEA Grapalat" w:cs="GHEA Grapalat"/>
                <w:color w:val="000000"/>
              </w:rPr>
            </w:pPr>
          </w:p>
          <w:p w14:paraId="2E6403E5" w14:textId="77777777" w:rsidR="00F50D1A" w:rsidRPr="00211B57" w:rsidRDefault="00F50D1A"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5.</w:t>
            </w:r>
            <w:r w:rsidRPr="00211B57">
              <w:rPr>
                <w:rFonts w:ascii="GHEA Grapalat" w:eastAsia="GHEA Grapalat" w:hAnsi="GHEA Grapalat" w:cs="GHEA Grapalat"/>
                <w:color w:val="000000"/>
              </w:rPr>
              <w:tab/>
              <w:t>Նախագծով առաջարկվում է Օրենսգիրքը լրացնել 119.6-րդ հոդվածով, որի 2-րդ մասի համաձայն՝ դատավարական փաստաթղթին կից ներկայացվող փաստաթղթերը ներկայացվում են դրանց սկանավորված տարբերակները վերբեռնելու եղանակով։</w:t>
            </w:r>
          </w:p>
          <w:p w14:paraId="4DF62136" w14:textId="77777777" w:rsidR="00EE34C9" w:rsidRPr="00211B57" w:rsidRDefault="00F50D1A"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lastRenderedPageBreak/>
              <w:t>Կարևորելով դատական գործի վարման էլեկտրոնային եղանակով վարելու ինստիտուտի կայացումը՝ առաջարկում ենք էլեկտրոնային եղանակով կազմված և ստորագրված փաստաթղթերի դեպքում դիտարկել դրանց՝ էլեկտրոնային եղանակով՝ առանց սկանավորման վերբեռնման հնարավորության հարցը։</w:t>
            </w:r>
          </w:p>
        </w:tc>
        <w:tc>
          <w:tcPr>
            <w:tcW w:w="7350" w:type="dxa"/>
            <w:gridSpan w:val="3"/>
          </w:tcPr>
          <w:p w14:paraId="5B94E747" w14:textId="77777777" w:rsidR="00056507" w:rsidRDefault="00056507" w:rsidP="00AD4FB7">
            <w:pPr>
              <w:spacing w:line="360" w:lineRule="auto"/>
              <w:rPr>
                <w:rFonts w:ascii="GHEA Grapalat" w:hAnsi="GHEA Grapalat"/>
                <w:b/>
              </w:rPr>
            </w:pPr>
          </w:p>
          <w:p w14:paraId="12373819" w14:textId="77777777" w:rsidR="00AD4FB7" w:rsidRDefault="00AD4FB7" w:rsidP="00AD4FB7">
            <w:pPr>
              <w:spacing w:line="360" w:lineRule="auto"/>
              <w:rPr>
                <w:rFonts w:ascii="GHEA Grapalat" w:hAnsi="GHEA Grapalat"/>
                <w:b/>
              </w:rPr>
            </w:pPr>
          </w:p>
          <w:p w14:paraId="3A4A86AA" w14:textId="77777777" w:rsidR="00AD4FB7" w:rsidRDefault="00AD4FB7" w:rsidP="00AD4FB7">
            <w:pPr>
              <w:spacing w:line="360" w:lineRule="auto"/>
              <w:rPr>
                <w:rFonts w:ascii="GHEA Grapalat" w:hAnsi="GHEA Grapalat"/>
                <w:b/>
              </w:rPr>
            </w:pPr>
          </w:p>
          <w:p w14:paraId="6CDB905A" w14:textId="3738BD21" w:rsidR="00AD4FB7" w:rsidRDefault="00AD4FB7" w:rsidP="00AD4FB7">
            <w:pPr>
              <w:spacing w:line="360" w:lineRule="auto"/>
              <w:rPr>
                <w:rFonts w:ascii="GHEA Grapalat" w:hAnsi="GHEA Grapalat"/>
                <w:b/>
              </w:rPr>
            </w:pPr>
          </w:p>
          <w:p w14:paraId="7A798793" w14:textId="5A7390EB" w:rsidR="00A853AC" w:rsidRPr="00211B57" w:rsidRDefault="00EE34C9" w:rsidP="00211B57">
            <w:pPr>
              <w:spacing w:line="360" w:lineRule="auto"/>
              <w:jc w:val="center"/>
              <w:rPr>
                <w:rFonts w:ascii="GHEA Grapalat" w:hAnsi="GHEA Grapalat"/>
                <w:b/>
              </w:rPr>
            </w:pPr>
            <w:r w:rsidRPr="00211B57">
              <w:rPr>
                <w:rFonts w:ascii="GHEA Grapalat" w:hAnsi="GHEA Grapalat"/>
                <w:b/>
              </w:rPr>
              <w:t>1.</w:t>
            </w:r>
            <w:r w:rsidR="0098555D" w:rsidRPr="00211B57">
              <w:rPr>
                <w:rFonts w:ascii="GHEA Grapalat" w:hAnsi="GHEA Grapalat"/>
                <w:b/>
              </w:rPr>
              <w:t xml:space="preserve"> </w:t>
            </w:r>
            <w:r w:rsidR="001B5243">
              <w:rPr>
                <w:rFonts w:ascii="GHEA Grapalat" w:hAnsi="GHEA Grapalat"/>
                <w:b/>
              </w:rPr>
              <w:t>Մասամբ է ը</w:t>
            </w:r>
            <w:r w:rsidR="00A853AC" w:rsidRPr="00211B57">
              <w:rPr>
                <w:rFonts w:ascii="GHEA Grapalat" w:hAnsi="GHEA Grapalat"/>
                <w:b/>
              </w:rPr>
              <w:t>նդունվել</w:t>
            </w:r>
          </w:p>
          <w:p w14:paraId="23530B1D" w14:textId="5F14723A" w:rsidR="00A853AC" w:rsidRDefault="00A853AC" w:rsidP="00211B57">
            <w:pPr>
              <w:spacing w:line="360" w:lineRule="auto"/>
              <w:jc w:val="both"/>
              <w:rPr>
                <w:rFonts w:ascii="GHEA Grapalat" w:hAnsi="GHEA Grapalat"/>
              </w:rPr>
            </w:pPr>
            <w:r w:rsidRPr="00211B57">
              <w:rPr>
                <w:rFonts w:ascii="GHEA Grapalat" w:hAnsi="GHEA Grapalat"/>
              </w:rPr>
              <w:t xml:space="preserve">Էլեկտրոնային համակարգի առավել արդյունավետ գործարկման նպատակով  </w:t>
            </w:r>
            <w:r w:rsidR="001B5243">
              <w:rPr>
                <w:rFonts w:ascii="GHEA Grapalat" w:hAnsi="GHEA Grapalat"/>
              </w:rPr>
              <w:t>ներկայացված</w:t>
            </w:r>
            <w:r w:rsidRPr="00211B57">
              <w:rPr>
                <w:rFonts w:ascii="GHEA Grapalat" w:hAnsi="GHEA Grapalat"/>
              </w:rPr>
              <w:t xml:space="preserve"> առաջարկները </w:t>
            </w:r>
            <w:r w:rsidR="00303A2B" w:rsidRPr="00211B57">
              <w:rPr>
                <w:rFonts w:ascii="GHEA Grapalat" w:hAnsi="GHEA Grapalat"/>
              </w:rPr>
              <w:t>կիրառություն են ստանալու Բարձրագույն դատական խորհրդի կողմից ընդունվելիք Համակարգի գործարկման մասին որոշմամբ:</w:t>
            </w:r>
            <w:r w:rsidR="00B41D81" w:rsidRPr="00211B57">
              <w:rPr>
                <w:rFonts w:ascii="GHEA Grapalat" w:hAnsi="GHEA Grapalat"/>
              </w:rPr>
              <w:t xml:space="preserve"> Այս</w:t>
            </w:r>
            <w:r w:rsidR="001B5243">
              <w:rPr>
                <w:rFonts w:ascii="GHEA Grapalat" w:hAnsi="GHEA Grapalat"/>
              </w:rPr>
              <w:t>ինքն՝ բարձրացված հարցերը կարգա</w:t>
            </w:r>
            <w:r w:rsidR="00B41D81" w:rsidRPr="00211B57">
              <w:rPr>
                <w:rFonts w:ascii="GHEA Grapalat" w:hAnsi="GHEA Grapalat"/>
              </w:rPr>
              <w:t xml:space="preserve">վորման են ենթարկվելու արդեն նշված օրենքի ընդունումից հետո Բարձրագույն դատական խորհրդի՝ համակարգի գործարկման կարգավորմանը վերաբերող ենթաօրենսդրական ակտերում: </w:t>
            </w:r>
          </w:p>
          <w:p w14:paraId="2E6EF1FD" w14:textId="53DC3720" w:rsidR="001D44BD" w:rsidRPr="001D44BD" w:rsidRDefault="001D44BD" w:rsidP="00211B57">
            <w:pPr>
              <w:spacing w:line="360" w:lineRule="auto"/>
              <w:jc w:val="both"/>
              <w:rPr>
                <w:rFonts w:ascii="GHEA Grapalat" w:hAnsi="GHEA Grapalat"/>
              </w:rPr>
            </w:pPr>
            <w:r>
              <w:rPr>
                <w:rFonts w:ascii="GHEA Grapalat" w:hAnsi="GHEA Grapalat"/>
              </w:rPr>
              <w:t xml:space="preserve">Ինչ վերաբերում է համակարգի միջոցով անձանց նույնականացմանը, </w:t>
            </w:r>
            <w:r w:rsidR="0064322D">
              <w:rPr>
                <w:rFonts w:ascii="GHEA Grapalat" w:hAnsi="GHEA Grapalat"/>
              </w:rPr>
              <w:t xml:space="preserve">ապա հարկ է նշել, որ առանց էլեկտրոնային ստորագրության առկայության չի կարող փաստաթուղթը համարվել ստորագրված: Ընդ որում, </w:t>
            </w:r>
            <w:r w:rsidR="0064322D" w:rsidRPr="00986F48">
              <w:rPr>
                <w:rFonts w:ascii="GHEA Grapalat" w:hAnsi="GHEA Grapalat"/>
                <w:color w:val="000000"/>
              </w:rPr>
              <w:t>«Էլեկտրոնային փաստաթղթի և էլեկտրոնային թվա</w:t>
            </w:r>
            <w:r w:rsidR="00DC5AC0">
              <w:rPr>
                <w:rFonts w:ascii="GHEA Grapalat" w:hAnsi="GHEA Grapalat"/>
                <w:color w:val="000000"/>
              </w:rPr>
              <w:t>յին ստորագրության մասին» օրենքի 1-ին հոդվածի 1-ին մասով սահմանվում է, որ  ն</w:t>
            </w:r>
            <w:r w:rsidR="00DC5AC0" w:rsidRPr="00DC5AC0">
              <w:rPr>
                <w:rFonts w:ascii="GHEA Grapalat" w:hAnsi="GHEA Grapalat"/>
                <w:color w:val="000000"/>
              </w:rPr>
              <w:t xml:space="preserve">ույն </w:t>
            </w:r>
            <w:r w:rsidR="00DC5AC0" w:rsidRPr="00DC5AC0">
              <w:rPr>
                <w:rFonts w:ascii="GHEA Grapalat" w:hAnsi="GHEA Grapalat"/>
                <w:color w:val="000000"/>
              </w:rPr>
              <w:lastRenderedPageBreak/>
              <w:t>օրենքը կարգավորում է էլեկտրոնային փաստաթղթերի և էլեկտրոնային թվային ստորագրությունների կիրառման ընթացքում ծագող հարաբերությունները:</w:t>
            </w:r>
          </w:p>
          <w:p w14:paraId="43DE22FD" w14:textId="77777777" w:rsidR="00E126D5" w:rsidRPr="00211B57" w:rsidRDefault="00E126D5" w:rsidP="00211B57">
            <w:pPr>
              <w:spacing w:line="360" w:lineRule="auto"/>
              <w:jc w:val="center"/>
              <w:rPr>
                <w:rFonts w:ascii="GHEA Grapalat" w:hAnsi="GHEA Grapalat"/>
                <w:b/>
              </w:rPr>
            </w:pPr>
          </w:p>
          <w:p w14:paraId="3BF11A61" w14:textId="77777777" w:rsidR="00E126D5" w:rsidRPr="00211B57" w:rsidRDefault="00E126D5" w:rsidP="00211B57">
            <w:pPr>
              <w:spacing w:line="360" w:lineRule="auto"/>
              <w:jc w:val="center"/>
              <w:rPr>
                <w:rFonts w:ascii="GHEA Grapalat" w:hAnsi="GHEA Grapalat"/>
                <w:b/>
              </w:rPr>
            </w:pPr>
          </w:p>
          <w:p w14:paraId="2B8DC63E" w14:textId="77777777" w:rsidR="00E126D5" w:rsidRPr="00211B57" w:rsidRDefault="00E126D5" w:rsidP="00211B57">
            <w:pPr>
              <w:spacing w:line="360" w:lineRule="auto"/>
              <w:jc w:val="center"/>
              <w:rPr>
                <w:rFonts w:ascii="GHEA Grapalat" w:hAnsi="GHEA Grapalat"/>
                <w:b/>
              </w:rPr>
            </w:pPr>
          </w:p>
          <w:p w14:paraId="78FB0B8A" w14:textId="77777777" w:rsidR="00E126D5" w:rsidRPr="00211B57" w:rsidRDefault="00E126D5" w:rsidP="00211B57">
            <w:pPr>
              <w:spacing w:line="360" w:lineRule="auto"/>
              <w:jc w:val="center"/>
              <w:rPr>
                <w:rFonts w:ascii="GHEA Grapalat" w:hAnsi="GHEA Grapalat"/>
                <w:b/>
              </w:rPr>
            </w:pPr>
          </w:p>
          <w:p w14:paraId="51F6B73A" w14:textId="77777777" w:rsidR="00E126D5" w:rsidRPr="00211B57" w:rsidRDefault="00E126D5" w:rsidP="00211B57">
            <w:pPr>
              <w:spacing w:line="360" w:lineRule="auto"/>
              <w:jc w:val="center"/>
              <w:rPr>
                <w:rFonts w:ascii="GHEA Grapalat" w:hAnsi="GHEA Grapalat"/>
                <w:b/>
              </w:rPr>
            </w:pPr>
          </w:p>
          <w:p w14:paraId="00DFFCEC" w14:textId="77777777" w:rsidR="00E126D5" w:rsidRPr="00211B57" w:rsidRDefault="00E126D5" w:rsidP="00211B57">
            <w:pPr>
              <w:spacing w:line="360" w:lineRule="auto"/>
              <w:jc w:val="center"/>
              <w:rPr>
                <w:rFonts w:ascii="GHEA Grapalat" w:hAnsi="GHEA Grapalat"/>
                <w:b/>
              </w:rPr>
            </w:pPr>
          </w:p>
          <w:p w14:paraId="2BF69CD6" w14:textId="77777777" w:rsidR="00E126D5" w:rsidRPr="00211B57" w:rsidRDefault="00E126D5" w:rsidP="00211B57">
            <w:pPr>
              <w:spacing w:line="360" w:lineRule="auto"/>
              <w:jc w:val="center"/>
              <w:rPr>
                <w:rFonts w:ascii="GHEA Grapalat" w:hAnsi="GHEA Grapalat"/>
                <w:b/>
              </w:rPr>
            </w:pPr>
          </w:p>
          <w:p w14:paraId="2EEB92F0" w14:textId="77777777" w:rsidR="00E126D5" w:rsidRPr="00211B57" w:rsidRDefault="00E126D5" w:rsidP="00211B57">
            <w:pPr>
              <w:spacing w:line="360" w:lineRule="auto"/>
              <w:jc w:val="center"/>
              <w:rPr>
                <w:rFonts w:ascii="GHEA Grapalat" w:hAnsi="GHEA Grapalat"/>
                <w:b/>
              </w:rPr>
            </w:pPr>
          </w:p>
          <w:p w14:paraId="1E70D453" w14:textId="77777777" w:rsidR="00E126D5" w:rsidRPr="00211B57" w:rsidRDefault="00E126D5" w:rsidP="00211B57">
            <w:pPr>
              <w:spacing w:line="360" w:lineRule="auto"/>
              <w:jc w:val="center"/>
              <w:rPr>
                <w:rFonts w:ascii="GHEA Grapalat" w:hAnsi="GHEA Grapalat"/>
                <w:b/>
              </w:rPr>
            </w:pPr>
          </w:p>
          <w:p w14:paraId="698E28CA" w14:textId="77777777" w:rsidR="00E126D5" w:rsidRPr="00211B57" w:rsidRDefault="00E126D5" w:rsidP="00211B57">
            <w:pPr>
              <w:spacing w:line="360" w:lineRule="auto"/>
              <w:jc w:val="center"/>
              <w:rPr>
                <w:rFonts w:ascii="GHEA Grapalat" w:hAnsi="GHEA Grapalat"/>
                <w:b/>
              </w:rPr>
            </w:pPr>
          </w:p>
          <w:p w14:paraId="0DBFAB29" w14:textId="77777777" w:rsidR="00E126D5" w:rsidRPr="00211B57" w:rsidRDefault="00E126D5" w:rsidP="00211B57">
            <w:pPr>
              <w:spacing w:line="360" w:lineRule="auto"/>
              <w:jc w:val="center"/>
              <w:rPr>
                <w:rFonts w:ascii="GHEA Grapalat" w:hAnsi="GHEA Grapalat"/>
                <w:b/>
              </w:rPr>
            </w:pPr>
          </w:p>
          <w:p w14:paraId="0D15F08E" w14:textId="77777777" w:rsidR="00E126D5" w:rsidRPr="00211B57" w:rsidRDefault="00E126D5" w:rsidP="00211B57">
            <w:pPr>
              <w:spacing w:line="360" w:lineRule="auto"/>
              <w:jc w:val="center"/>
              <w:rPr>
                <w:rFonts w:ascii="GHEA Grapalat" w:hAnsi="GHEA Grapalat"/>
                <w:b/>
              </w:rPr>
            </w:pPr>
          </w:p>
          <w:p w14:paraId="1DBA34F4" w14:textId="77777777" w:rsidR="00E126D5" w:rsidRPr="00211B57" w:rsidRDefault="00E126D5" w:rsidP="00211B57">
            <w:pPr>
              <w:spacing w:line="360" w:lineRule="auto"/>
              <w:jc w:val="center"/>
              <w:rPr>
                <w:rFonts w:ascii="GHEA Grapalat" w:hAnsi="GHEA Grapalat"/>
                <w:b/>
              </w:rPr>
            </w:pPr>
          </w:p>
          <w:p w14:paraId="0B8E456B" w14:textId="77777777" w:rsidR="00E126D5" w:rsidRPr="00211B57" w:rsidRDefault="00E126D5" w:rsidP="00211B57">
            <w:pPr>
              <w:spacing w:line="360" w:lineRule="auto"/>
              <w:jc w:val="center"/>
              <w:rPr>
                <w:rFonts w:ascii="GHEA Grapalat" w:hAnsi="GHEA Grapalat"/>
                <w:b/>
              </w:rPr>
            </w:pPr>
          </w:p>
          <w:p w14:paraId="6C09C600" w14:textId="77777777" w:rsidR="00E126D5" w:rsidRPr="00211B57" w:rsidRDefault="00E126D5" w:rsidP="00211B57">
            <w:pPr>
              <w:spacing w:line="360" w:lineRule="auto"/>
              <w:jc w:val="center"/>
              <w:rPr>
                <w:rFonts w:ascii="GHEA Grapalat" w:hAnsi="GHEA Grapalat"/>
                <w:b/>
              </w:rPr>
            </w:pPr>
          </w:p>
          <w:p w14:paraId="4DFDEDAD" w14:textId="77777777" w:rsidR="00E126D5" w:rsidRPr="00211B57" w:rsidRDefault="00E126D5" w:rsidP="00211B57">
            <w:pPr>
              <w:spacing w:line="360" w:lineRule="auto"/>
              <w:jc w:val="center"/>
              <w:rPr>
                <w:rFonts w:ascii="GHEA Grapalat" w:hAnsi="GHEA Grapalat"/>
                <w:b/>
              </w:rPr>
            </w:pPr>
          </w:p>
          <w:p w14:paraId="2193F378" w14:textId="77777777" w:rsidR="00E126D5" w:rsidRPr="00211B57" w:rsidRDefault="00E126D5" w:rsidP="00211B57">
            <w:pPr>
              <w:spacing w:line="360" w:lineRule="auto"/>
              <w:jc w:val="center"/>
              <w:rPr>
                <w:rFonts w:ascii="GHEA Grapalat" w:hAnsi="GHEA Grapalat"/>
                <w:b/>
              </w:rPr>
            </w:pPr>
          </w:p>
          <w:p w14:paraId="43F01278" w14:textId="77777777" w:rsidR="00E126D5" w:rsidRPr="00211B57" w:rsidRDefault="00E126D5" w:rsidP="00211B57">
            <w:pPr>
              <w:spacing w:line="360" w:lineRule="auto"/>
              <w:jc w:val="center"/>
              <w:rPr>
                <w:rFonts w:ascii="GHEA Grapalat" w:hAnsi="GHEA Grapalat"/>
                <w:b/>
              </w:rPr>
            </w:pPr>
          </w:p>
          <w:p w14:paraId="6C015132" w14:textId="77777777" w:rsidR="00E126D5" w:rsidRPr="00211B57" w:rsidRDefault="00E126D5" w:rsidP="00211B57">
            <w:pPr>
              <w:spacing w:line="360" w:lineRule="auto"/>
              <w:jc w:val="center"/>
              <w:rPr>
                <w:rFonts w:ascii="GHEA Grapalat" w:hAnsi="GHEA Grapalat"/>
                <w:b/>
              </w:rPr>
            </w:pPr>
          </w:p>
          <w:p w14:paraId="0994CF92" w14:textId="77777777" w:rsidR="00E126D5" w:rsidRPr="00211B57" w:rsidRDefault="00E126D5" w:rsidP="00211B57">
            <w:pPr>
              <w:spacing w:line="360" w:lineRule="auto"/>
              <w:jc w:val="center"/>
              <w:rPr>
                <w:rFonts w:ascii="GHEA Grapalat" w:hAnsi="GHEA Grapalat"/>
                <w:b/>
              </w:rPr>
            </w:pPr>
          </w:p>
          <w:p w14:paraId="2CEBD6CD" w14:textId="77777777" w:rsidR="00E126D5" w:rsidRPr="00211B57" w:rsidRDefault="00E126D5" w:rsidP="00211B57">
            <w:pPr>
              <w:spacing w:line="360" w:lineRule="auto"/>
              <w:jc w:val="center"/>
              <w:rPr>
                <w:rFonts w:ascii="GHEA Grapalat" w:hAnsi="GHEA Grapalat"/>
                <w:b/>
              </w:rPr>
            </w:pPr>
          </w:p>
          <w:p w14:paraId="6E9C4A3D" w14:textId="77777777" w:rsidR="00E126D5" w:rsidRPr="00211B57" w:rsidRDefault="00E126D5" w:rsidP="00211B57">
            <w:pPr>
              <w:spacing w:line="360" w:lineRule="auto"/>
              <w:jc w:val="center"/>
              <w:rPr>
                <w:rFonts w:ascii="GHEA Grapalat" w:hAnsi="GHEA Grapalat"/>
                <w:b/>
              </w:rPr>
            </w:pPr>
          </w:p>
          <w:p w14:paraId="7CD90935" w14:textId="77777777" w:rsidR="00E126D5" w:rsidRPr="00211B57" w:rsidRDefault="00E126D5" w:rsidP="00211B57">
            <w:pPr>
              <w:spacing w:line="360" w:lineRule="auto"/>
              <w:jc w:val="center"/>
              <w:rPr>
                <w:rFonts w:ascii="GHEA Grapalat" w:hAnsi="GHEA Grapalat"/>
                <w:b/>
              </w:rPr>
            </w:pPr>
          </w:p>
          <w:p w14:paraId="2D432A9E" w14:textId="77777777" w:rsidR="00E126D5" w:rsidRPr="00211B57" w:rsidRDefault="00E126D5" w:rsidP="00211B57">
            <w:pPr>
              <w:spacing w:line="360" w:lineRule="auto"/>
              <w:jc w:val="center"/>
              <w:rPr>
                <w:rFonts w:ascii="GHEA Grapalat" w:hAnsi="GHEA Grapalat"/>
                <w:b/>
              </w:rPr>
            </w:pPr>
          </w:p>
          <w:p w14:paraId="04C6CCB0" w14:textId="77777777" w:rsidR="00E126D5" w:rsidRPr="00211B57" w:rsidRDefault="00E126D5" w:rsidP="00211B57">
            <w:pPr>
              <w:spacing w:line="360" w:lineRule="auto"/>
              <w:jc w:val="center"/>
              <w:rPr>
                <w:rFonts w:ascii="GHEA Grapalat" w:hAnsi="GHEA Grapalat"/>
                <w:b/>
              </w:rPr>
            </w:pPr>
          </w:p>
          <w:p w14:paraId="59A734E2" w14:textId="77777777" w:rsidR="00E126D5" w:rsidRPr="00211B57" w:rsidRDefault="00E126D5" w:rsidP="00211B57">
            <w:pPr>
              <w:spacing w:line="360" w:lineRule="auto"/>
              <w:jc w:val="center"/>
              <w:rPr>
                <w:rFonts w:ascii="GHEA Grapalat" w:hAnsi="GHEA Grapalat"/>
                <w:b/>
              </w:rPr>
            </w:pPr>
          </w:p>
          <w:p w14:paraId="7EA49DBC" w14:textId="77777777" w:rsidR="00E126D5" w:rsidRPr="00211B57" w:rsidRDefault="00E126D5" w:rsidP="00211B57">
            <w:pPr>
              <w:spacing w:line="360" w:lineRule="auto"/>
              <w:jc w:val="center"/>
              <w:rPr>
                <w:rFonts w:ascii="GHEA Grapalat" w:hAnsi="GHEA Grapalat"/>
                <w:b/>
              </w:rPr>
            </w:pPr>
          </w:p>
          <w:p w14:paraId="0C443B1F" w14:textId="77777777" w:rsidR="00E126D5" w:rsidRPr="00211B57" w:rsidRDefault="00E126D5" w:rsidP="00211B57">
            <w:pPr>
              <w:spacing w:line="360" w:lineRule="auto"/>
              <w:jc w:val="center"/>
              <w:rPr>
                <w:rFonts w:ascii="GHEA Grapalat" w:hAnsi="GHEA Grapalat"/>
                <w:b/>
              </w:rPr>
            </w:pPr>
          </w:p>
          <w:p w14:paraId="309CD7A0" w14:textId="77777777" w:rsidR="00E126D5" w:rsidRPr="00211B57" w:rsidRDefault="00E126D5" w:rsidP="00211B57">
            <w:pPr>
              <w:spacing w:line="360" w:lineRule="auto"/>
              <w:jc w:val="center"/>
              <w:rPr>
                <w:rFonts w:ascii="GHEA Grapalat" w:hAnsi="GHEA Grapalat"/>
                <w:b/>
              </w:rPr>
            </w:pPr>
          </w:p>
          <w:p w14:paraId="17514DCF" w14:textId="283FA47B" w:rsidR="00F93CE7" w:rsidRPr="00211B57" w:rsidRDefault="00F7143C" w:rsidP="00063A34">
            <w:pPr>
              <w:spacing w:line="360" w:lineRule="auto"/>
              <w:jc w:val="center"/>
              <w:rPr>
                <w:rFonts w:ascii="GHEA Grapalat" w:hAnsi="GHEA Grapalat" w:cs="Sylfaen"/>
                <w:b/>
              </w:rPr>
            </w:pPr>
            <w:r w:rsidRPr="00211B57">
              <w:rPr>
                <w:rFonts w:ascii="GHEA Grapalat" w:hAnsi="GHEA Grapalat" w:cs="Sylfaen"/>
                <w:b/>
              </w:rPr>
              <w:t>2.</w:t>
            </w:r>
            <w:r w:rsidR="00CF3DE3">
              <w:rPr>
                <w:rFonts w:ascii="GHEA Grapalat" w:hAnsi="GHEA Grapalat" w:cs="Sylfaen"/>
                <w:b/>
              </w:rPr>
              <w:t xml:space="preserve"> </w:t>
            </w:r>
            <w:r w:rsidR="00E12B9D">
              <w:rPr>
                <w:rFonts w:ascii="GHEA Grapalat" w:hAnsi="GHEA Grapalat" w:cs="Sylfaen"/>
                <w:b/>
              </w:rPr>
              <w:t>Մասամբ է ընդունվել</w:t>
            </w:r>
          </w:p>
          <w:p w14:paraId="22812DAA" w14:textId="77777777" w:rsidR="00566B8E" w:rsidRPr="00566B8E" w:rsidRDefault="00566B8E" w:rsidP="00566B8E">
            <w:pPr>
              <w:spacing w:line="360" w:lineRule="auto"/>
              <w:jc w:val="both"/>
              <w:rPr>
                <w:rFonts w:ascii="GHEA Grapalat" w:hAnsi="GHEA Grapalat"/>
                <w:color w:val="000000"/>
              </w:rPr>
            </w:pPr>
            <w:r w:rsidRPr="00566B8E">
              <w:rPr>
                <w:rFonts w:ascii="GHEA Grapalat" w:hAnsi="GHEA Grapalat"/>
                <w:color w:val="000000"/>
              </w:rPr>
              <w:t>Նախագծում կատարվել է համապատասխան փոփոխություն և հստակեցվել է Համակարգն օգտագործող անձանց շրջանակը: Մասնավորապես սահմանվել է, որ համակարգն օգտագործող անձ է համարվում`</w:t>
            </w:r>
          </w:p>
          <w:p w14:paraId="50C1906C" w14:textId="01100502" w:rsidR="00566B8E" w:rsidRPr="00566B8E" w:rsidRDefault="00566B8E" w:rsidP="00566B8E">
            <w:pPr>
              <w:spacing w:line="360" w:lineRule="auto"/>
              <w:jc w:val="both"/>
              <w:rPr>
                <w:rFonts w:ascii="GHEA Grapalat" w:hAnsi="GHEA Grapalat"/>
                <w:color w:val="000000"/>
              </w:rPr>
            </w:pPr>
            <w:r w:rsidRPr="00566B8E">
              <w:rPr>
                <w:rFonts w:ascii="GHEA Grapalat" w:hAnsi="GHEA Grapalat"/>
                <w:color w:val="000000"/>
              </w:rPr>
              <w:t>ա. այն ֆիզիկական անձը, որ</w:t>
            </w:r>
            <w:r>
              <w:rPr>
                <w:rFonts w:ascii="GHEA Grapalat" w:hAnsi="GHEA Grapalat"/>
                <w:color w:val="000000"/>
              </w:rPr>
              <w:t>ը քաղաքացիական գործի շրջա-նակնե</w:t>
            </w:r>
            <w:r w:rsidRPr="00566B8E">
              <w:rPr>
                <w:rFonts w:ascii="GHEA Grapalat" w:hAnsi="GHEA Grapalat"/>
                <w:color w:val="000000"/>
              </w:rPr>
              <w:t>րում առնվազն մեկ անգամ Համակարգի միջոցով կա-տարել է որևէ գործողո</w:t>
            </w:r>
            <w:r>
              <w:rPr>
                <w:rFonts w:ascii="GHEA Grapalat" w:hAnsi="GHEA Grapalat"/>
                <w:color w:val="000000"/>
              </w:rPr>
              <w:t>ւ</w:t>
            </w:r>
            <w:r w:rsidRPr="00566B8E">
              <w:rPr>
                <w:rFonts w:ascii="GHEA Grapalat" w:hAnsi="GHEA Grapalat"/>
                <w:color w:val="000000"/>
              </w:rPr>
              <w:t xml:space="preserve">թյուն և հետագայում գործը քննող </w:t>
            </w:r>
            <w:r w:rsidRPr="00566B8E">
              <w:rPr>
                <w:rFonts w:ascii="GHEA Grapalat" w:hAnsi="GHEA Grapalat"/>
                <w:color w:val="000000"/>
              </w:rPr>
              <w:lastRenderedPageBreak/>
              <w:t>դատարանին տեղյակ չի պահել Համակարգի</w:t>
            </w:r>
            <w:r>
              <w:rPr>
                <w:rFonts w:ascii="GHEA Grapalat" w:hAnsi="GHEA Grapalat"/>
                <w:color w:val="000000"/>
              </w:rPr>
              <w:t>ց օգտվելու ան-հնարինության մա</w:t>
            </w:r>
            <w:r w:rsidRPr="00566B8E">
              <w:rPr>
                <w:rFonts w:ascii="GHEA Grapalat" w:hAnsi="GHEA Grapalat"/>
                <w:color w:val="000000"/>
              </w:rPr>
              <w:t>սին.</w:t>
            </w:r>
          </w:p>
          <w:p w14:paraId="3801DFC6" w14:textId="77777777" w:rsidR="00BD0570" w:rsidRDefault="00566B8E" w:rsidP="00566B8E">
            <w:pPr>
              <w:spacing w:line="360" w:lineRule="auto"/>
              <w:jc w:val="both"/>
              <w:rPr>
                <w:rFonts w:ascii="GHEA Grapalat" w:hAnsi="GHEA Grapalat"/>
                <w:color w:val="000000"/>
              </w:rPr>
            </w:pPr>
            <w:r w:rsidRPr="00566B8E">
              <w:rPr>
                <w:rFonts w:ascii="GHEA Grapalat" w:hAnsi="GHEA Grapalat"/>
                <w:color w:val="000000"/>
              </w:rPr>
              <w:t xml:space="preserve">բ. իրավաբանական անձինք, անհատ ձեռնարկատերերը, պետական և տեղական ինքնակառավարման </w:t>
            </w:r>
            <w:r>
              <w:rPr>
                <w:rFonts w:ascii="GHEA Grapalat" w:hAnsi="GHEA Grapalat"/>
                <w:color w:val="000000"/>
              </w:rPr>
              <w:t>մարմինները, ներկայացուցիչ հանդի</w:t>
            </w:r>
            <w:r w:rsidRPr="00566B8E">
              <w:rPr>
                <w:rFonts w:ascii="GHEA Grapalat" w:hAnsi="GHEA Grapalat"/>
                <w:color w:val="000000"/>
              </w:rPr>
              <w:t>սացող փաստաբանները, սնանկության գործով կառավարիչները, նոտարներ</w:t>
            </w:r>
            <w:r w:rsidR="00BD0570">
              <w:rPr>
                <w:rFonts w:ascii="GHEA Grapalat" w:hAnsi="GHEA Grapalat"/>
                <w:color w:val="000000"/>
              </w:rPr>
              <w:t xml:space="preserve">ը և արտոնագրված հաշտարարները՝ </w:t>
            </w:r>
            <w:r w:rsidRPr="00566B8E">
              <w:rPr>
                <w:rFonts w:ascii="GHEA Grapalat" w:hAnsi="GHEA Grapalat"/>
                <w:color w:val="000000"/>
              </w:rPr>
              <w:t>անկախ Համակարգի միջոցով որևէ անգամ որևէ գործողություն կատարած լինելուց կամ չլինելուց:</w:t>
            </w:r>
          </w:p>
          <w:p w14:paraId="2522ACE2" w14:textId="0A07C030" w:rsidR="004A3E6D" w:rsidRPr="00211B57" w:rsidRDefault="00BD0570" w:rsidP="00566B8E">
            <w:pPr>
              <w:spacing w:line="360" w:lineRule="auto"/>
              <w:jc w:val="both"/>
              <w:rPr>
                <w:rFonts w:ascii="GHEA Grapalat" w:eastAsia="GHEA Grapalat" w:hAnsi="GHEA Grapalat" w:cs="GHEA Grapalat"/>
                <w:color w:val="000000"/>
              </w:rPr>
            </w:pPr>
            <w:r>
              <w:rPr>
                <w:rFonts w:ascii="GHEA Grapalat" w:hAnsi="GHEA Grapalat"/>
                <w:color w:val="000000"/>
              </w:rPr>
              <w:t>Նշված սուբյեկտների</w:t>
            </w:r>
            <w:r w:rsidR="00F93CE7" w:rsidRPr="00211B57">
              <w:rPr>
                <w:rFonts w:ascii="GHEA Grapalat" w:hAnsi="GHEA Grapalat"/>
                <w:color w:val="000000"/>
              </w:rPr>
              <w:t xml:space="preserve">՝ համակարգ օգտագործող անձ համարվելն իրենից ենթադրում է </w:t>
            </w:r>
            <w:r>
              <w:rPr>
                <w:rFonts w:ascii="GHEA Grapalat" w:hAnsi="GHEA Grapalat"/>
                <w:color w:val="000000"/>
              </w:rPr>
              <w:t>վերջիններիս</w:t>
            </w:r>
            <w:r w:rsidR="00F93CE7" w:rsidRPr="00211B57">
              <w:rPr>
                <w:rFonts w:ascii="GHEA Grapalat" w:hAnsi="GHEA Grapalat"/>
                <w:color w:val="000000"/>
              </w:rPr>
              <w:t>՝</w:t>
            </w:r>
            <w:r w:rsidR="00866059" w:rsidRPr="00211B57">
              <w:rPr>
                <w:rFonts w:ascii="GHEA Grapalat" w:hAnsi="GHEA Grapalat"/>
                <w:color w:val="000000"/>
              </w:rPr>
              <w:t xml:space="preserve"> դատավարությանը իրենց մասնակցությունը միայն էլեկտրոնային համակարգի միջոցով</w:t>
            </w:r>
            <w:r w:rsidR="00A50592" w:rsidRPr="00211B57">
              <w:rPr>
                <w:rFonts w:ascii="GHEA Grapalat" w:hAnsi="GHEA Grapalat"/>
                <w:color w:val="000000"/>
              </w:rPr>
              <w:t xml:space="preserve"> իրականացնելու պահանջը</w:t>
            </w:r>
            <w:r w:rsidR="00866059" w:rsidRPr="00211B57">
              <w:rPr>
                <w:rFonts w:ascii="GHEA Grapalat" w:hAnsi="GHEA Grapalat"/>
                <w:color w:val="000000"/>
              </w:rPr>
              <w:t>։</w:t>
            </w:r>
            <w:r w:rsidR="00E22454">
              <w:rPr>
                <w:rFonts w:ascii="GHEA Grapalat" w:hAnsi="GHEA Grapalat"/>
                <w:color w:val="000000"/>
              </w:rPr>
              <w:t xml:space="preserve"> Սրանք այն սուբյեկտներն են, որոնք համարվելու են պարտադիր օգտագործողներ, հետևաբար նշվել են հատուկ կերպով: Իսկ </w:t>
            </w:r>
            <w:r>
              <w:rPr>
                <w:rFonts w:ascii="GHEA Grapalat" w:hAnsi="GHEA Grapalat"/>
                <w:color w:val="000000"/>
              </w:rPr>
              <w:t xml:space="preserve">ֆիզիկական անձանց </w:t>
            </w:r>
            <w:r w:rsidR="00E22454">
              <w:rPr>
                <w:rFonts w:ascii="GHEA Grapalat" w:hAnsi="GHEA Grapalat"/>
                <w:color w:val="000000"/>
              </w:rPr>
              <w:t xml:space="preserve">նկատմամբ արդեն կիրառվելու է մյուս կանոնը, այն է` </w:t>
            </w:r>
            <w:r w:rsidR="00E22454" w:rsidRPr="00211B57">
              <w:rPr>
                <w:rFonts w:ascii="GHEA Grapalat" w:eastAsia="GHEA Grapalat" w:hAnsi="GHEA Grapalat" w:cs="GHEA Grapalat"/>
                <w:color w:val="000000"/>
              </w:rPr>
              <w:t>անձը, ով քաղաքացիական գործի շրջանակներում առնվազն մեկ անգամ Համակարգի միջոցով կատարել է որևէ գործողություն և հետագայում գործը քննող դատարանին տեղյակ չի պահել Համակարգից օգտվելու անհնարինության կամ Համակարգն օգտագործելու իր ցանկության բացակայության մասին</w:t>
            </w:r>
            <w:r w:rsidR="00E22454">
              <w:rPr>
                <w:rFonts w:ascii="GHEA Grapalat" w:eastAsia="GHEA Grapalat" w:hAnsi="GHEA Grapalat" w:cs="GHEA Grapalat"/>
                <w:color w:val="000000"/>
              </w:rPr>
              <w:t>:</w:t>
            </w:r>
          </w:p>
          <w:p w14:paraId="3E4F13CC" w14:textId="77777777" w:rsidR="004A3E6D" w:rsidRPr="00211B57" w:rsidRDefault="004A3E6D" w:rsidP="00211B57">
            <w:pPr>
              <w:spacing w:line="360" w:lineRule="auto"/>
              <w:jc w:val="center"/>
              <w:rPr>
                <w:rFonts w:ascii="GHEA Grapalat" w:hAnsi="GHEA Grapalat" w:cs="Sylfaen"/>
                <w:b/>
              </w:rPr>
            </w:pPr>
          </w:p>
          <w:p w14:paraId="7AB74DB3" w14:textId="77777777" w:rsidR="00670442" w:rsidRPr="00211B57" w:rsidRDefault="00670442" w:rsidP="00211B57">
            <w:pPr>
              <w:spacing w:line="360" w:lineRule="auto"/>
              <w:jc w:val="both"/>
              <w:rPr>
                <w:rFonts w:ascii="GHEA Grapalat" w:hAnsi="GHEA Grapalat" w:cs="Sylfaen"/>
                <w:b/>
              </w:rPr>
            </w:pPr>
          </w:p>
          <w:p w14:paraId="71AD5B4C" w14:textId="24C7E079" w:rsidR="00A64A9F" w:rsidRPr="00211B57" w:rsidRDefault="00636DD3" w:rsidP="00211B57">
            <w:pPr>
              <w:spacing w:line="360" w:lineRule="auto"/>
              <w:jc w:val="center"/>
              <w:rPr>
                <w:rFonts w:ascii="GHEA Grapalat" w:hAnsi="GHEA Grapalat" w:cs="Sylfaen"/>
                <w:b/>
              </w:rPr>
            </w:pPr>
            <w:r w:rsidRPr="00211B57">
              <w:rPr>
                <w:rFonts w:ascii="GHEA Grapalat" w:hAnsi="GHEA Grapalat" w:cs="Sylfaen"/>
                <w:b/>
              </w:rPr>
              <w:t>3.</w:t>
            </w:r>
            <w:r w:rsidR="0095420E" w:rsidRPr="00211B57">
              <w:rPr>
                <w:rFonts w:ascii="GHEA Grapalat" w:hAnsi="GHEA Grapalat" w:cs="Sylfaen"/>
                <w:b/>
              </w:rPr>
              <w:t xml:space="preserve"> </w:t>
            </w:r>
            <w:r w:rsidR="0073147B">
              <w:rPr>
                <w:rFonts w:ascii="GHEA Grapalat" w:hAnsi="GHEA Grapalat" w:cs="Sylfaen"/>
                <w:b/>
              </w:rPr>
              <w:t>Ը</w:t>
            </w:r>
            <w:r w:rsidR="0095420E" w:rsidRPr="00211B57">
              <w:rPr>
                <w:rFonts w:ascii="GHEA Grapalat" w:hAnsi="GHEA Grapalat" w:cs="Sylfaen"/>
                <w:b/>
              </w:rPr>
              <w:t>նդունվել</w:t>
            </w:r>
            <w:r w:rsidR="0073147B">
              <w:rPr>
                <w:rFonts w:ascii="GHEA Grapalat" w:hAnsi="GHEA Grapalat" w:cs="Sylfaen"/>
                <w:b/>
              </w:rPr>
              <w:t xml:space="preserve"> է</w:t>
            </w:r>
          </w:p>
          <w:p w14:paraId="43410D34" w14:textId="489C9FDB" w:rsidR="0073147B" w:rsidRDefault="0073147B" w:rsidP="00211B57">
            <w:pPr>
              <w:spacing w:line="360" w:lineRule="auto"/>
              <w:jc w:val="both"/>
              <w:rPr>
                <w:rFonts w:ascii="GHEA Grapalat" w:hAnsi="GHEA Grapalat" w:cs="Sylfaen"/>
              </w:rPr>
            </w:pPr>
            <w:r>
              <w:rPr>
                <w:rFonts w:ascii="GHEA Grapalat" w:hAnsi="GHEA Grapalat" w:cs="Sylfaen"/>
              </w:rPr>
              <w:t>Նախագծի լրամշակման արդյունքում ն</w:t>
            </w:r>
            <w:r w:rsidRPr="0073147B">
              <w:rPr>
                <w:rFonts w:ascii="GHEA Grapalat" w:hAnsi="GHEA Grapalat" w:cs="Sylfaen"/>
              </w:rPr>
              <w:t>շված կարգավորումը խմբագրվել է: Մասնավորապես սահմանվել է, որ քաղաքացիական գործի շրջանակներում դատարանը գործը վարում է  էլեկտրոնային եղանակով, բացառությամբ այն փաստաթղթերի (նյութերի), որոնք ստացվել են քաղաքացիական գործի շրջանակներում առնվազն մեկ անգամ Համակարգի միջոցով որևէ գործողություն կատարած և հետագայում Համակարգից օգտվելու անհնարինության մասին գործը քննող դատարանին տեղյակ չպահած ֆիզիկական անձի կողմից կամ ուղարկվել են նրան, ինչպես նաև լրացվող գլխով նախատեսված այլ դեպքերում։ Որպես այդպիսի դեպքեր կարող են նշվել, օրինակ, պետական գաղտնիք պարունակող փաստաթղթերի ներկայացումը, կամ դատարանի պահանջով իրեղեն ապացույցի ներկայացումը:</w:t>
            </w:r>
          </w:p>
          <w:p w14:paraId="302B7398" w14:textId="77777777" w:rsidR="00F7143C" w:rsidRPr="00211B57" w:rsidRDefault="00F7143C" w:rsidP="00211B57">
            <w:pPr>
              <w:spacing w:line="360" w:lineRule="auto"/>
              <w:jc w:val="center"/>
              <w:rPr>
                <w:rFonts w:ascii="GHEA Grapalat" w:hAnsi="GHEA Grapalat" w:cs="Sylfaen"/>
                <w:b/>
              </w:rPr>
            </w:pPr>
          </w:p>
          <w:p w14:paraId="0DFE61B1" w14:textId="77777777" w:rsidR="00BA6193" w:rsidRPr="00211B57" w:rsidRDefault="00BA6193" w:rsidP="00211B57">
            <w:pPr>
              <w:spacing w:line="360" w:lineRule="auto"/>
              <w:jc w:val="center"/>
              <w:rPr>
                <w:rFonts w:ascii="GHEA Grapalat" w:hAnsi="GHEA Grapalat" w:cs="Sylfaen"/>
                <w:b/>
              </w:rPr>
            </w:pPr>
          </w:p>
          <w:p w14:paraId="72F6841C" w14:textId="77777777" w:rsidR="00BA6193" w:rsidRPr="00211B57" w:rsidRDefault="00BA6193" w:rsidP="00211B57">
            <w:pPr>
              <w:spacing w:line="360" w:lineRule="auto"/>
              <w:jc w:val="center"/>
              <w:rPr>
                <w:rFonts w:ascii="GHEA Grapalat" w:hAnsi="GHEA Grapalat" w:cs="Sylfaen"/>
                <w:b/>
              </w:rPr>
            </w:pPr>
          </w:p>
          <w:p w14:paraId="76372AF1" w14:textId="77777777" w:rsidR="00BA6193" w:rsidRPr="00211B57" w:rsidRDefault="00BA6193" w:rsidP="00211B57">
            <w:pPr>
              <w:spacing w:line="360" w:lineRule="auto"/>
              <w:jc w:val="center"/>
              <w:rPr>
                <w:rFonts w:ascii="GHEA Grapalat" w:hAnsi="GHEA Grapalat" w:cs="Sylfaen"/>
                <w:b/>
              </w:rPr>
            </w:pPr>
          </w:p>
          <w:p w14:paraId="3D775AA9" w14:textId="77777777" w:rsidR="00BA6193" w:rsidRPr="00211B57" w:rsidRDefault="00BA6193" w:rsidP="00211B57">
            <w:pPr>
              <w:spacing w:line="360" w:lineRule="auto"/>
              <w:jc w:val="center"/>
              <w:rPr>
                <w:rFonts w:ascii="GHEA Grapalat" w:hAnsi="GHEA Grapalat" w:cs="Sylfaen"/>
                <w:b/>
              </w:rPr>
            </w:pPr>
          </w:p>
          <w:p w14:paraId="26DDC9A8" w14:textId="77777777" w:rsidR="00BA6193" w:rsidRPr="00211B57" w:rsidRDefault="00BA6193" w:rsidP="00211B57">
            <w:pPr>
              <w:spacing w:line="360" w:lineRule="auto"/>
              <w:jc w:val="center"/>
              <w:rPr>
                <w:rFonts w:ascii="GHEA Grapalat" w:hAnsi="GHEA Grapalat" w:cs="Sylfaen"/>
                <w:b/>
              </w:rPr>
            </w:pPr>
          </w:p>
          <w:p w14:paraId="258DF7B7" w14:textId="77777777" w:rsidR="00BA6193" w:rsidRPr="00211B57" w:rsidRDefault="00BA6193" w:rsidP="00211B57">
            <w:pPr>
              <w:spacing w:line="360" w:lineRule="auto"/>
              <w:jc w:val="center"/>
              <w:rPr>
                <w:rFonts w:ascii="GHEA Grapalat" w:hAnsi="GHEA Grapalat" w:cs="Sylfaen"/>
                <w:b/>
              </w:rPr>
            </w:pPr>
          </w:p>
          <w:p w14:paraId="5264FE79" w14:textId="77777777" w:rsidR="00BA6193" w:rsidRPr="00211B57" w:rsidRDefault="00BA6193" w:rsidP="00211B57">
            <w:pPr>
              <w:spacing w:line="360" w:lineRule="auto"/>
              <w:jc w:val="center"/>
              <w:rPr>
                <w:rFonts w:ascii="GHEA Grapalat" w:hAnsi="GHEA Grapalat" w:cs="Sylfaen"/>
                <w:b/>
              </w:rPr>
            </w:pPr>
          </w:p>
          <w:p w14:paraId="07833D61" w14:textId="77777777" w:rsidR="00BA6193" w:rsidRPr="00211B57" w:rsidRDefault="00BA6193" w:rsidP="00211B57">
            <w:pPr>
              <w:spacing w:line="360" w:lineRule="auto"/>
              <w:jc w:val="center"/>
              <w:rPr>
                <w:rFonts w:ascii="GHEA Grapalat" w:hAnsi="GHEA Grapalat" w:cs="Sylfaen"/>
                <w:b/>
              </w:rPr>
            </w:pPr>
          </w:p>
          <w:p w14:paraId="50D66869" w14:textId="77777777" w:rsidR="00BA6193" w:rsidRPr="00211B57" w:rsidRDefault="00BA6193" w:rsidP="00211B57">
            <w:pPr>
              <w:spacing w:line="360" w:lineRule="auto"/>
              <w:jc w:val="center"/>
              <w:rPr>
                <w:rFonts w:ascii="GHEA Grapalat" w:hAnsi="GHEA Grapalat" w:cs="Sylfaen"/>
                <w:b/>
              </w:rPr>
            </w:pPr>
          </w:p>
          <w:p w14:paraId="4C706A7F" w14:textId="77777777" w:rsidR="00BA6193" w:rsidRPr="00211B57" w:rsidRDefault="00BA6193" w:rsidP="00211B57">
            <w:pPr>
              <w:spacing w:line="360" w:lineRule="auto"/>
              <w:jc w:val="center"/>
              <w:rPr>
                <w:rFonts w:ascii="GHEA Grapalat" w:hAnsi="GHEA Grapalat" w:cs="Sylfaen"/>
                <w:b/>
              </w:rPr>
            </w:pPr>
          </w:p>
          <w:p w14:paraId="0FB268A0" w14:textId="77777777" w:rsidR="00BA6193" w:rsidRPr="00211B57" w:rsidRDefault="00BA6193" w:rsidP="00211B57">
            <w:pPr>
              <w:spacing w:line="360" w:lineRule="auto"/>
              <w:jc w:val="center"/>
              <w:rPr>
                <w:rFonts w:ascii="GHEA Grapalat" w:hAnsi="GHEA Grapalat" w:cs="Sylfaen"/>
                <w:b/>
              </w:rPr>
            </w:pPr>
          </w:p>
          <w:p w14:paraId="4A647779" w14:textId="77777777" w:rsidR="00BA6193" w:rsidRPr="00211B57" w:rsidRDefault="00BA6193" w:rsidP="00211B57">
            <w:pPr>
              <w:spacing w:line="360" w:lineRule="auto"/>
              <w:jc w:val="center"/>
              <w:rPr>
                <w:rFonts w:ascii="GHEA Grapalat" w:hAnsi="GHEA Grapalat" w:cs="Sylfaen"/>
                <w:b/>
              </w:rPr>
            </w:pPr>
          </w:p>
          <w:p w14:paraId="0B484363" w14:textId="77777777" w:rsidR="00BA6193" w:rsidRPr="00211B57" w:rsidRDefault="00BA6193" w:rsidP="00211B57">
            <w:pPr>
              <w:spacing w:line="360" w:lineRule="auto"/>
              <w:jc w:val="center"/>
              <w:rPr>
                <w:rFonts w:ascii="GHEA Grapalat" w:hAnsi="GHEA Grapalat" w:cs="Sylfaen"/>
                <w:b/>
              </w:rPr>
            </w:pPr>
          </w:p>
          <w:p w14:paraId="6E4DEC0D" w14:textId="77777777" w:rsidR="00BA6193" w:rsidRPr="00211B57" w:rsidRDefault="00BA6193" w:rsidP="00211B57">
            <w:pPr>
              <w:spacing w:line="360" w:lineRule="auto"/>
              <w:jc w:val="center"/>
              <w:rPr>
                <w:rFonts w:ascii="GHEA Grapalat" w:hAnsi="GHEA Grapalat" w:cs="Sylfaen"/>
                <w:b/>
              </w:rPr>
            </w:pPr>
          </w:p>
          <w:p w14:paraId="3E65ACAD" w14:textId="77777777" w:rsidR="00BA6193" w:rsidRPr="00211B57" w:rsidRDefault="00BA6193" w:rsidP="00211B57">
            <w:pPr>
              <w:spacing w:line="360" w:lineRule="auto"/>
              <w:jc w:val="center"/>
              <w:rPr>
                <w:rFonts w:ascii="GHEA Grapalat" w:hAnsi="GHEA Grapalat" w:cs="Sylfaen"/>
                <w:b/>
              </w:rPr>
            </w:pPr>
          </w:p>
          <w:p w14:paraId="5D9E4FB9" w14:textId="77777777" w:rsidR="00BA6193" w:rsidRPr="00211B57" w:rsidRDefault="00BA6193" w:rsidP="00211B57">
            <w:pPr>
              <w:spacing w:line="360" w:lineRule="auto"/>
              <w:jc w:val="center"/>
              <w:rPr>
                <w:rFonts w:ascii="GHEA Grapalat" w:hAnsi="GHEA Grapalat" w:cs="Sylfaen"/>
                <w:b/>
              </w:rPr>
            </w:pPr>
          </w:p>
          <w:p w14:paraId="6B277E89" w14:textId="4CE5BD10" w:rsidR="00BA6193" w:rsidRPr="00211B57" w:rsidRDefault="00BA6193" w:rsidP="00211B57">
            <w:pPr>
              <w:spacing w:line="360" w:lineRule="auto"/>
              <w:jc w:val="center"/>
              <w:rPr>
                <w:rFonts w:ascii="GHEA Grapalat" w:hAnsi="GHEA Grapalat" w:cs="Sylfaen"/>
                <w:b/>
              </w:rPr>
            </w:pPr>
            <w:r w:rsidRPr="00211B57">
              <w:rPr>
                <w:rFonts w:ascii="GHEA Grapalat" w:hAnsi="GHEA Grapalat" w:cs="Sylfaen"/>
                <w:b/>
              </w:rPr>
              <w:t xml:space="preserve">4. </w:t>
            </w:r>
            <w:r w:rsidR="0073147B">
              <w:rPr>
                <w:rFonts w:ascii="GHEA Grapalat" w:hAnsi="GHEA Grapalat" w:cs="Sylfaen"/>
                <w:b/>
              </w:rPr>
              <w:t>Ը</w:t>
            </w:r>
            <w:r w:rsidR="00CF3DE3">
              <w:rPr>
                <w:rFonts w:ascii="GHEA Grapalat" w:hAnsi="GHEA Grapalat" w:cs="Sylfaen"/>
                <w:b/>
              </w:rPr>
              <w:t>նդունվել</w:t>
            </w:r>
            <w:r w:rsidR="0073147B">
              <w:rPr>
                <w:rFonts w:ascii="GHEA Grapalat" w:hAnsi="GHEA Grapalat" w:cs="Sylfaen"/>
                <w:b/>
              </w:rPr>
              <w:t xml:space="preserve"> է</w:t>
            </w:r>
          </w:p>
          <w:p w14:paraId="3B3BA92C" w14:textId="740EF775" w:rsidR="00D77639" w:rsidRPr="00211B57" w:rsidRDefault="0073147B" w:rsidP="00211B57">
            <w:pPr>
              <w:spacing w:line="360" w:lineRule="auto"/>
              <w:jc w:val="both"/>
              <w:rPr>
                <w:rFonts w:ascii="GHEA Grapalat" w:hAnsi="GHEA Grapalat" w:cs="Sylfaen"/>
              </w:rPr>
            </w:pPr>
            <w:r>
              <w:rPr>
                <w:rFonts w:ascii="GHEA Grapalat" w:hAnsi="GHEA Grapalat" w:cs="Sylfaen"/>
              </w:rPr>
              <w:t>Նախագծի լրամշակման արդյունքում</w:t>
            </w:r>
            <w:r w:rsidR="00D77639" w:rsidRPr="00211B57">
              <w:rPr>
                <w:rFonts w:ascii="GHEA Grapalat" w:hAnsi="GHEA Grapalat" w:cs="Sylfaen"/>
              </w:rPr>
              <w:t xml:space="preserve"> առաջարկվող կարգավորումը հանվել է նախագծից:</w:t>
            </w:r>
          </w:p>
          <w:p w14:paraId="7AD5CE0E" w14:textId="77777777" w:rsidR="00181F94" w:rsidRPr="00211B57" w:rsidRDefault="00181F94" w:rsidP="00211B57">
            <w:pPr>
              <w:spacing w:line="360" w:lineRule="auto"/>
              <w:jc w:val="both"/>
              <w:rPr>
                <w:rFonts w:ascii="GHEA Grapalat" w:hAnsi="GHEA Grapalat" w:cs="Sylfaen"/>
              </w:rPr>
            </w:pPr>
          </w:p>
          <w:p w14:paraId="774EDD74" w14:textId="77777777" w:rsidR="00181F94" w:rsidRPr="00211B57" w:rsidRDefault="00181F94" w:rsidP="00211B57">
            <w:pPr>
              <w:spacing w:line="360" w:lineRule="auto"/>
              <w:jc w:val="both"/>
              <w:rPr>
                <w:rFonts w:ascii="GHEA Grapalat" w:hAnsi="GHEA Grapalat" w:cs="Sylfaen"/>
              </w:rPr>
            </w:pPr>
          </w:p>
          <w:p w14:paraId="27929A69" w14:textId="77777777" w:rsidR="00181F94" w:rsidRPr="00211B57" w:rsidRDefault="00181F94" w:rsidP="00211B57">
            <w:pPr>
              <w:spacing w:line="360" w:lineRule="auto"/>
              <w:jc w:val="both"/>
              <w:rPr>
                <w:rFonts w:ascii="GHEA Grapalat" w:hAnsi="GHEA Grapalat" w:cs="Sylfaen"/>
              </w:rPr>
            </w:pPr>
          </w:p>
          <w:p w14:paraId="3E3A7DF2" w14:textId="77777777" w:rsidR="00181F94" w:rsidRPr="00211B57" w:rsidRDefault="00181F94" w:rsidP="00211B57">
            <w:pPr>
              <w:spacing w:line="360" w:lineRule="auto"/>
              <w:jc w:val="both"/>
              <w:rPr>
                <w:rFonts w:ascii="GHEA Grapalat" w:hAnsi="GHEA Grapalat" w:cs="Sylfaen"/>
              </w:rPr>
            </w:pPr>
          </w:p>
          <w:p w14:paraId="64FE718C" w14:textId="77777777" w:rsidR="00181F94" w:rsidRPr="00211B57" w:rsidRDefault="00181F94" w:rsidP="00211B57">
            <w:pPr>
              <w:spacing w:line="360" w:lineRule="auto"/>
              <w:jc w:val="both"/>
              <w:rPr>
                <w:rFonts w:ascii="GHEA Grapalat" w:hAnsi="GHEA Grapalat" w:cs="Sylfaen"/>
              </w:rPr>
            </w:pPr>
          </w:p>
          <w:p w14:paraId="1056F063" w14:textId="77777777" w:rsidR="00181F94" w:rsidRPr="00211B57" w:rsidRDefault="00181F94" w:rsidP="00211B57">
            <w:pPr>
              <w:spacing w:line="360" w:lineRule="auto"/>
              <w:jc w:val="both"/>
              <w:rPr>
                <w:rFonts w:ascii="GHEA Grapalat" w:hAnsi="GHEA Grapalat" w:cs="Sylfaen"/>
              </w:rPr>
            </w:pPr>
          </w:p>
          <w:p w14:paraId="7250C859" w14:textId="77777777" w:rsidR="00BA6193" w:rsidRPr="00211B57" w:rsidRDefault="00BA6193" w:rsidP="00211B57">
            <w:pPr>
              <w:spacing w:line="360" w:lineRule="auto"/>
              <w:jc w:val="center"/>
              <w:rPr>
                <w:rFonts w:ascii="GHEA Grapalat" w:hAnsi="GHEA Grapalat" w:cs="Sylfaen"/>
                <w:b/>
              </w:rPr>
            </w:pPr>
          </w:p>
          <w:p w14:paraId="2022FBFD" w14:textId="77777777" w:rsidR="00BA6193" w:rsidRPr="00211B57" w:rsidRDefault="00BA6193" w:rsidP="00211B57">
            <w:pPr>
              <w:spacing w:line="360" w:lineRule="auto"/>
              <w:jc w:val="center"/>
              <w:rPr>
                <w:rFonts w:ascii="GHEA Grapalat" w:hAnsi="GHEA Grapalat" w:cs="Sylfaen"/>
                <w:b/>
              </w:rPr>
            </w:pPr>
          </w:p>
          <w:p w14:paraId="7929E3E9" w14:textId="77777777" w:rsidR="00BA6193" w:rsidRPr="00211B57" w:rsidRDefault="00BA6193" w:rsidP="00211B57">
            <w:pPr>
              <w:spacing w:line="360" w:lineRule="auto"/>
              <w:jc w:val="center"/>
              <w:rPr>
                <w:rFonts w:ascii="GHEA Grapalat" w:hAnsi="GHEA Grapalat" w:cs="Sylfaen"/>
                <w:b/>
              </w:rPr>
            </w:pPr>
          </w:p>
          <w:p w14:paraId="57195B07" w14:textId="77777777" w:rsidR="00BA6193" w:rsidRPr="00211B57" w:rsidRDefault="00BA6193" w:rsidP="00211B57">
            <w:pPr>
              <w:spacing w:line="360" w:lineRule="auto"/>
              <w:jc w:val="center"/>
              <w:rPr>
                <w:rFonts w:ascii="GHEA Grapalat" w:hAnsi="GHEA Grapalat" w:cs="Sylfaen"/>
                <w:b/>
              </w:rPr>
            </w:pPr>
          </w:p>
          <w:p w14:paraId="02C5FF47" w14:textId="77777777" w:rsidR="00E87366" w:rsidRPr="00211B57" w:rsidRDefault="00E87366" w:rsidP="00211B57">
            <w:pPr>
              <w:spacing w:line="360" w:lineRule="auto"/>
              <w:jc w:val="center"/>
              <w:rPr>
                <w:rFonts w:ascii="GHEA Grapalat" w:hAnsi="GHEA Grapalat" w:cs="Sylfaen"/>
                <w:b/>
              </w:rPr>
            </w:pPr>
          </w:p>
          <w:p w14:paraId="00DEF135" w14:textId="77777777" w:rsidR="00E87366" w:rsidRPr="00211B57" w:rsidRDefault="00E87366" w:rsidP="00211B57">
            <w:pPr>
              <w:spacing w:line="360" w:lineRule="auto"/>
              <w:jc w:val="center"/>
              <w:rPr>
                <w:rFonts w:ascii="GHEA Grapalat" w:hAnsi="GHEA Grapalat" w:cs="Sylfaen"/>
                <w:b/>
              </w:rPr>
            </w:pPr>
          </w:p>
          <w:p w14:paraId="03D82A65" w14:textId="77777777" w:rsidR="00E87366" w:rsidRPr="00211B57" w:rsidRDefault="00E87366" w:rsidP="00211B57">
            <w:pPr>
              <w:spacing w:line="360" w:lineRule="auto"/>
              <w:jc w:val="center"/>
              <w:rPr>
                <w:rFonts w:ascii="GHEA Grapalat" w:hAnsi="GHEA Grapalat" w:cs="Sylfaen"/>
                <w:b/>
              </w:rPr>
            </w:pPr>
          </w:p>
          <w:p w14:paraId="16DF0848" w14:textId="77777777" w:rsidR="00E87366" w:rsidRPr="00211B57" w:rsidRDefault="00E87366" w:rsidP="00211B57">
            <w:pPr>
              <w:spacing w:line="360" w:lineRule="auto"/>
              <w:jc w:val="center"/>
              <w:rPr>
                <w:rFonts w:ascii="GHEA Grapalat" w:hAnsi="GHEA Grapalat" w:cs="Sylfaen"/>
                <w:b/>
              </w:rPr>
            </w:pPr>
          </w:p>
          <w:p w14:paraId="054D5D3A" w14:textId="77777777" w:rsidR="00E87366" w:rsidRPr="00211B57" w:rsidRDefault="00E87366" w:rsidP="00211B57">
            <w:pPr>
              <w:spacing w:line="360" w:lineRule="auto"/>
              <w:jc w:val="center"/>
              <w:rPr>
                <w:rFonts w:ascii="GHEA Grapalat" w:hAnsi="GHEA Grapalat" w:cs="Sylfaen"/>
                <w:b/>
              </w:rPr>
            </w:pPr>
          </w:p>
          <w:p w14:paraId="03FE200B" w14:textId="77777777" w:rsidR="00181F94" w:rsidRPr="00211B57" w:rsidRDefault="00181F94" w:rsidP="00211B57">
            <w:pPr>
              <w:spacing w:line="360" w:lineRule="auto"/>
              <w:jc w:val="center"/>
              <w:rPr>
                <w:rFonts w:ascii="GHEA Grapalat" w:hAnsi="GHEA Grapalat" w:cs="Sylfaen"/>
                <w:b/>
              </w:rPr>
            </w:pPr>
          </w:p>
          <w:p w14:paraId="472004D8" w14:textId="77777777" w:rsidR="00636DD3" w:rsidRPr="00211B57" w:rsidRDefault="00636DD3" w:rsidP="00211B57">
            <w:pPr>
              <w:spacing w:line="360" w:lineRule="auto"/>
              <w:jc w:val="center"/>
              <w:rPr>
                <w:rFonts w:ascii="GHEA Grapalat" w:hAnsi="GHEA Grapalat" w:cs="Sylfaen"/>
                <w:b/>
              </w:rPr>
            </w:pPr>
          </w:p>
          <w:p w14:paraId="25A206CE" w14:textId="35A86832" w:rsidR="00181F94" w:rsidRPr="00211B57" w:rsidRDefault="00181F94" w:rsidP="00211B57">
            <w:pPr>
              <w:spacing w:line="360" w:lineRule="auto"/>
              <w:jc w:val="center"/>
              <w:rPr>
                <w:rFonts w:ascii="GHEA Grapalat" w:hAnsi="GHEA Grapalat" w:cs="Sylfaen"/>
                <w:b/>
              </w:rPr>
            </w:pPr>
            <w:r w:rsidRPr="00211B57">
              <w:rPr>
                <w:rFonts w:ascii="GHEA Grapalat" w:hAnsi="GHEA Grapalat" w:cs="Sylfaen"/>
                <w:b/>
              </w:rPr>
              <w:t>5.</w:t>
            </w:r>
            <w:r w:rsidR="00CF3DE3">
              <w:rPr>
                <w:rFonts w:ascii="GHEA Grapalat" w:hAnsi="GHEA Grapalat" w:cs="Sylfaen"/>
                <w:b/>
              </w:rPr>
              <w:t xml:space="preserve"> Ընդունվել է</w:t>
            </w:r>
          </w:p>
          <w:p w14:paraId="53EBE5B3" w14:textId="77777777" w:rsidR="000B7338" w:rsidRPr="00211B57" w:rsidRDefault="000B7338" w:rsidP="00211B57">
            <w:pPr>
              <w:spacing w:line="360" w:lineRule="auto"/>
              <w:jc w:val="both"/>
              <w:rPr>
                <w:rFonts w:ascii="GHEA Grapalat" w:hAnsi="GHEA Grapalat" w:cs="Sylfaen"/>
              </w:rPr>
            </w:pPr>
            <w:r w:rsidRPr="00211B57">
              <w:rPr>
                <w:rFonts w:ascii="GHEA Grapalat" w:hAnsi="GHEA Grapalat" w:cs="Sylfaen"/>
              </w:rPr>
              <w:t>Նախագծում կատարվել է համապատասխան փոփոխություն:</w:t>
            </w:r>
          </w:p>
        </w:tc>
      </w:tr>
      <w:tr w:rsidR="002C4E55" w:rsidRPr="00211B57" w14:paraId="1BB04D24" w14:textId="77777777" w:rsidTr="006D5304">
        <w:trPr>
          <w:trHeight w:val="669"/>
        </w:trPr>
        <w:tc>
          <w:tcPr>
            <w:tcW w:w="11804" w:type="dxa"/>
            <w:gridSpan w:val="3"/>
            <w:vMerge w:val="restart"/>
            <w:shd w:val="clear" w:color="auto" w:fill="D9D9D9" w:themeFill="background1" w:themeFillShade="D9"/>
            <w:vAlign w:val="center"/>
          </w:tcPr>
          <w:p w14:paraId="45DA0321" w14:textId="77777777" w:rsidR="002C4E55" w:rsidRPr="001E3997" w:rsidRDefault="00545A09" w:rsidP="00545A09">
            <w:pPr>
              <w:spacing w:line="360" w:lineRule="auto"/>
              <w:jc w:val="center"/>
              <w:rPr>
                <w:rFonts w:ascii="GHEA Grapalat" w:eastAsia="GHEA Grapalat" w:hAnsi="GHEA Grapalat" w:cs="GHEA Grapalat"/>
                <w:b/>
                <w:color w:val="000000"/>
                <w:lang w:val="en-US"/>
              </w:rPr>
            </w:pPr>
            <w:r w:rsidRPr="00211B57">
              <w:rPr>
                <w:rFonts w:ascii="GHEA Grapalat" w:eastAsia="GHEA Grapalat" w:hAnsi="GHEA Grapalat" w:cs="GHEA Grapalat"/>
                <w:b/>
                <w:color w:val="000000"/>
              </w:rPr>
              <w:lastRenderedPageBreak/>
              <w:t xml:space="preserve">13. </w:t>
            </w:r>
            <w:r>
              <w:rPr>
                <w:rFonts w:ascii="GHEA Grapalat" w:eastAsia="GHEA Grapalat" w:hAnsi="GHEA Grapalat" w:cs="GHEA Grapalat"/>
                <w:b/>
                <w:color w:val="000000"/>
              </w:rPr>
              <w:t>Կ</w:t>
            </w:r>
            <w:r w:rsidRPr="00211B57">
              <w:rPr>
                <w:rFonts w:ascii="GHEA Grapalat" w:eastAsia="GHEA Grapalat" w:hAnsi="GHEA Grapalat" w:cs="GHEA Grapalat"/>
                <w:b/>
                <w:color w:val="000000"/>
              </w:rPr>
              <w:t>ոռուպցիայի կանխարգելման հանձնաժողո</w:t>
            </w:r>
            <w:r>
              <w:rPr>
                <w:rFonts w:ascii="GHEA Grapalat" w:eastAsia="GHEA Grapalat" w:hAnsi="GHEA Grapalat" w:cs="GHEA Grapalat"/>
                <w:b/>
                <w:color w:val="000000"/>
                <w:lang w:val="en-US"/>
              </w:rPr>
              <w:t>վ</w:t>
            </w:r>
          </w:p>
        </w:tc>
        <w:tc>
          <w:tcPr>
            <w:tcW w:w="2956" w:type="dxa"/>
            <w:gridSpan w:val="2"/>
            <w:shd w:val="clear" w:color="auto" w:fill="D9D9D9" w:themeFill="background1" w:themeFillShade="D9"/>
          </w:tcPr>
          <w:p w14:paraId="57B6D258" w14:textId="77777777" w:rsidR="002C4E55" w:rsidRPr="00211B57" w:rsidRDefault="002C4E55" w:rsidP="00211B57">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2</w:t>
            </w:r>
            <w:r w:rsidR="00301C0D" w:rsidRPr="00211B57">
              <w:rPr>
                <w:rFonts w:ascii="GHEA Grapalat" w:eastAsia="GHEA Grapalat" w:hAnsi="GHEA Grapalat" w:cs="GHEA Grapalat"/>
                <w:b/>
                <w:color w:val="000000"/>
              </w:rPr>
              <w:t>5</w:t>
            </w:r>
            <w:r w:rsidRPr="00211B57">
              <w:rPr>
                <w:rFonts w:ascii="GHEA Grapalat" w:eastAsia="GHEA Grapalat" w:hAnsi="GHEA Grapalat" w:cs="GHEA Grapalat"/>
                <w:b/>
                <w:color w:val="000000"/>
              </w:rPr>
              <w:t>.05.2023 թ.</w:t>
            </w:r>
          </w:p>
        </w:tc>
      </w:tr>
      <w:tr w:rsidR="002C4E55" w:rsidRPr="00211B57" w14:paraId="442DB499" w14:textId="77777777" w:rsidTr="00CF3DE3">
        <w:trPr>
          <w:trHeight w:val="391"/>
        </w:trPr>
        <w:tc>
          <w:tcPr>
            <w:tcW w:w="11804" w:type="dxa"/>
            <w:gridSpan w:val="3"/>
            <w:vMerge/>
            <w:shd w:val="clear" w:color="auto" w:fill="D9D9D9" w:themeFill="background1" w:themeFillShade="D9"/>
          </w:tcPr>
          <w:p w14:paraId="558C2961" w14:textId="77777777" w:rsidR="002C4E55" w:rsidRPr="00211B57" w:rsidRDefault="002C4E55" w:rsidP="00211B57">
            <w:pPr>
              <w:pStyle w:val="NormalWeb"/>
              <w:spacing w:before="0" w:beforeAutospacing="0" w:after="0" w:afterAutospacing="0" w:line="360" w:lineRule="auto"/>
              <w:jc w:val="center"/>
              <w:rPr>
                <w:rFonts w:ascii="GHEA Grapalat" w:eastAsia="GHEA Grapalat" w:hAnsi="GHEA Grapalat" w:cs="GHEA Grapalat"/>
                <w:b/>
                <w:color w:val="000000"/>
                <w:lang w:val="hy-AM"/>
              </w:rPr>
            </w:pPr>
          </w:p>
        </w:tc>
        <w:tc>
          <w:tcPr>
            <w:tcW w:w="2956" w:type="dxa"/>
            <w:gridSpan w:val="2"/>
            <w:shd w:val="clear" w:color="auto" w:fill="D9D9D9" w:themeFill="background1" w:themeFillShade="D9"/>
          </w:tcPr>
          <w:p w14:paraId="7D1C5D21" w14:textId="77777777" w:rsidR="002C4E55" w:rsidRPr="00545A09" w:rsidRDefault="002C4E55" w:rsidP="00545A09">
            <w:pPr>
              <w:spacing w:line="360" w:lineRule="auto"/>
              <w:jc w:val="center"/>
              <w:rPr>
                <w:rFonts w:ascii="GHEA Grapalat" w:hAnsi="GHEA Grapalat"/>
              </w:rPr>
            </w:pPr>
            <w:r w:rsidRPr="00211B57">
              <w:rPr>
                <w:rFonts w:ascii="GHEA Grapalat" w:hAnsi="GHEA Grapalat" w:cs="Calibri Cyr"/>
                <w:b/>
              </w:rPr>
              <w:t>N</w:t>
            </w:r>
            <w:r w:rsidRPr="00211B57">
              <w:rPr>
                <w:rFonts w:ascii="GHEA Grapalat" w:hAnsi="GHEA Grapalat" w:cs="GHEA Grapalat"/>
                <w:b/>
              </w:rPr>
              <w:t xml:space="preserve"> </w:t>
            </w:r>
            <w:r w:rsidR="00301C0D" w:rsidRPr="00211B57">
              <w:rPr>
                <w:rFonts w:ascii="GHEA Grapalat" w:hAnsi="GHEA Grapalat" w:cs="GHEA Grapalat"/>
                <w:b/>
              </w:rPr>
              <w:t>01/1209-2023</w:t>
            </w:r>
          </w:p>
        </w:tc>
      </w:tr>
      <w:tr w:rsidR="002C4E55" w:rsidRPr="00211B57" w14:paraId="527509DE" w14:textId="77777777" w:rsidTr="006F19B6">
        <w:tc>
          <w:tcPr>
            <w:tcW w:w="7410" w:type="dxa"/>
            <w:gridSpan w:val="2"/>
          </w:tcPr>
          <w:p w14:paraId="287623EE" w14:textId="77777777" w:rsidR="00C536F5" w:rsidRPr="00211B57" w:rsidRDefault="00F64D32"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Ի պատասխան Ձեր' 2023 թվականի մայիսի 10-ի N /30.3/23019-2023 գրության' Ձեզ է ներկայացվում «Հայաստանի Հանրապետության քաղաքացիական դատավարության օրենսգրքում լրացումներ և փոփոխություն կատարելու մասին» օրենքի նախագծի (այսուհետ' Նախագիծ) վերաբերյալ հետևյալ առաջարկությունները և դիտողությունները. </w:t>
            </w:r>
          </w:p>
          <w:p w14:paraId="46BE039B" w14:textId="77777777" w:rsidR="00F64D32" w:rsidRPr="00211B57" w:rsidRDefault="005407AF"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1. </w:t>
            </w:r>
            <w:r w:rsidR="00F64D32" w:rsidRPr="00211B57">
              <w:rPr>
                <w:rFonts w:ascii="GHEA Grapalat" w:eastAsia="GHEA Grapalat" w:hAnsi="GHEA Grapalat" w:cs="GHEA Grapalat"/>
                <w:color w:val="000000"/>
              </w:rPr>
              <w:t>Նախագծով լրացվող 119.2-րդ հոդվածի 1-ին մասի վերջում «Սույն գլխի իմաստով Համակարգն օգտագործող անձ է համարվում...... պարբերությունը անհրաժեշտ է համարակալել կամ առաջարկվում է համարակալման ենթակա նշված պարբերությունները ներառել նույն մասի 4-րդ կետի մեջ' շարադրելով հետևյալ կերպ</w:t>
            </w:r>
          </w:p>
          <w:p w14:paraId="029D2070" w14:textId="77777777" w:rsidR="00F64D32" w:rsidRPr="00211B57" w:rsidRDefault="00F64D32"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lastRenderedPageBreak/>
              <w:t>«4) համակարգն օգտագործող անձ' պետական և տեղական ինքնակառավարման մարմինները, գնումների հետ կապված վեճերով վարույթում պատասխանողը, փաստաբանը, սնանկության գործով կառավարիչը, ով քաղաքացիական գործի շրջանակներում առնվազն մեկ անգամ Համակարգի միջոցով կատարել է որևէ գործողություն և</w:t>
            </w:r>
          </w:p>
          <w:p w14:paraId="60F214F8" w14:textId="77777777" w:rsidR="00721DEC" w:rsidRPr="00211B57" w:rsidRDefault="00F64D32"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հետագայում գործը քննող դատարանին տեղյակ չի պահել Համակարգից օգտվելու անհնարինության կամ Համակարգն օգտագործելու իր ցանկության բացակայության մասին»: </w:t>
            </w:r>
          </w:p>
          <w:p w14:paraId="421B5559" w14:textId="77777777" w:rsidR="00721DEC" w:rsidRPr="00211B57" w:rsidRDefault="00721DEC" w:rsidP="00211B57">
            <w:pPr>
              <w:spacing w:line="360" w:lineRule="auto"/>
              <w:jc w:val="both"/>
              <w:rPr>
                <w:rFonts w:ascii="GHEA Grapalat" w:eastAsia="GHEA Grapalat" w:hAnsi="GHEA Grapalat" w:cs="GHEA Grapalat"/>
                <w:color w:val="000000"/>
              </w:rPr>
            </w:pPr>
          </w:p>
          <w:p w14:paraId="2DA60D5A" w14:textId="77777777" w:rsidR="00F64D32" w:rsidRPr="00211B57" w:rsidRDefault="00721DEC"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2. </w:t>
            </w:r>
            <w:r w:rsidR="00F64D32" w:rsidRPr="00211B57">
              <w:rPr>
                <w:rFonts w:ascii="GHEA Grapalat" w:eastAsia="GHEA Grapalat" w:hAnsi="GHEA Grapalat" w:cs="GHEA Grapalat"/>
                <w:color w:val="000000"/>
              </w:rPr>
              <w:t>Նախագծով լրացվող 119.6-րդ հոդվածի 1-ին մասի վերջում ատաջարկվում է սահմանել նաև լիազոր մարմնին, որն իրավասու կլինի սահմանելու դատավարական փաստաթղթերը Համակարգի միջոցով կազմելու և ներկայացնելու դեպքում Համակարգի կողմից տրամադրվող գործիքակազմն ու առաջադրվող պահանջները:</w:t>
            </w:r>
          </w:p>
          <w:p w14:paraId="565AFD40" w14:textId="77777777" w:rsidR="00721DEC" w:rsidRPr="00211B57" w:rsidRDefault="00721DEC" w:rsidP="00211B57">
            <w:pPr>
              <w:spacing w:line="360" w:lineRule="auto"/>
              <w:jc w:val="both"/>
              <w:rPr>
                <w:rFonts w:ascii="GHEA Grapalat" w:eastAsia="GHEA Grapalat" w:hAnsi="GHEA Grapalat" w:cs="GHEA Grapalat"/>
                <w:color w:val="000000"/>
              </w:rPr>
            </w:pPr>
          </w:p>
          <w:p w14:paraId="7BB26BFE" w14:textId="77777777" w:rsidR="00F64D32" w:rsidRPr="00211B57" w:rsidRDefault="00721DEC"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3. </w:t>
            </w:r>
            <w:r w:rsidR="00F64D32" w:rsidRPr="00211B57">
              <w:rPr>
                <w:rFonts w:ascii="GHEA Grapalat" w:eastAsia="GHEA Grapalat" w:hAnsi="GHEA Grapalat" w:cs="GHEA Grapalat"/>
                <w:color w:val="000000"/>
              </w:rPr>
              <w:t xml:space="preserve">Նախագծով լրացվող 119.3-րդ հոդվածի 1-ին մասում «յուրաքանչյուր» բառը առաջարկվում է հանել' ելնելով «Նորմատիվ իրավական ակտերի մասին» օրենքի 16-րդ հոդվածի </w:t>
            </w:r>
            <w:r w:rsidR="00F64D32" w:rsidRPr="00211B57">
              <w:rPr>
                <w:rFonts w:ascii="GHEA Grapalat" w:eastAsia="GHEA Grapalat" w:hAnsi="GHEA Grapalat" w:cs="GHEA Grapalat"/>
                <w:color w:val="000000"/>
              </w:rPr>
              <w:lastRenderedPageBreak/>
              <w:t>8-րդ մասից, որի համաձայն' 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p w14:paraId="06E5F71F" w14:textId="77777777" w:rsidR="00721DEC" w:rsidRPr="00211B57" w:rsidRDefault="00721DEC" w:rsidP="00211B57">
            <w:pPr>
              <w:spacing w:line="360" w:lineRule="auto"/>
              <w:jc w:val="both"/>
              <w:rPr>
                <w:rFonts w:ascii="GHEA Grapalat" w:eastAsia="GHEA Grapalat" w:hAnsi="GHEA Grapalat" w:cs="GHEA Grapalat"/>
                <w:color w:val="000000"/>
              </w:rPr>
            </w:pPr>
          </w:p>
          <w:p w14:paraId="3F461FE0" w14:textId="77777777" w:rsidR="00F64D32" w:rsidRPr="00211B57" w:rsidRDefault="00721DEC"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4.</w:t>
            </w:r>
            <w:r w:rsidR="00F64D32" w:rsidRPr="00211B57">
              <w:rPr>
                <w:rFonts w:ascii="GHEA Grapalat" w:eastAsia="GHEA Grapalat" w:hAnsi="GHEA Grapalat" w:cs="GHEA Grapalat"/>
                <w:color w:val="000000"/>
              </w:rPr>
              <w:t xml:space="preserve"> Նախագծով լրացվող 119.6-րդ հոդվածի 2-րդ մասից բխում է, որ միայն դատավարական փաստաթղթերին կից ներկայացված սկանավորված նյութերն են ներկայացվում վերբեռնելու եղանակով, մինչդեռ 119.6-րդ հոդվածի 3-րդ մասով սահմաննում է, որ Համակարգի միջոցով ներկայացված դատավարական փաստաթուղթը և դրա կից փաստաթղթերը համարվում են դատարանին ներկայացված դրանց վերբեռնման պահից: Այս առումով, առաջարկվում է 119.6-րդ հոդվածի 2-րդ մասում նշել նաև այն մասին, որ ոչ միայն դատավարական փաստաթղթերին կից սկանավորված փաստաթղթերը, այլ նաև հենց դատավարական փաստաթղթերը նույնպես ներկայացվում են վերբեռնելու եղանակով:</w:t>
            </w:r>
          </w:p>
          <w:p w14:paraId="0041B663" w14:textId="77777777" w:rsidR="00721DEC" w:rsidRPr="00211B57" w:rsidRDefault="00721DEC" w:rsidP="00211B57">
            <w:pPr>
              <w:spacing w:line="360" w:lineRule="auto"/>
              <w:jc w:val="both"/>
              <w:rPr>
                <w:rFonts w:ascii="GHEA Grapalat" w:eastAsia="GHEA Grapalat" w:hAnsi="GHEA Grapalat" w:cs="GHEA Grapalat"/>
                <w:color w:val="000000"/>
              </w:rPr>
            </w:pPr>
          </w:p>
          <w:p w14:paraId="73FE978E" w14:textId="77777777" w:rsidR="00D14976" w:rsidRPr="00211B57" w:rsidRDefault="00721DEC"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lastRenderedPageBreak/>
              <w:t>5.</w:t>
            </w:r>
            <w:r w:rsidR="00F64D32" w:rsidRPr="00211B57">
              <w:rPr>
                <w:rFonts w:ascii="GHEA Grapalat" w:eastAsia="GHEA Grapalat" w:hAnsi="GHEA Grapalat" w:cs="GHEA Grapalat"/>
                <w:color w:val="000000"/>
              </w:rPr>
              <w:t xml:space="preserve"> Նախագծով լրացվող 119.4-րդ հոդվածի և 119.15-րդ հոդվածի 1-ին մասերի</w:t>
            </w:r>
            <w:r w:rsidR="00D14976" w:rsidRPr="00211B57">
              <w:rPr>
                <w:rFonts w:ascii="GHEA Grapalat" w:eastAsia="GHEA Grapalat" w:hAnsi="GHEA Grapalat" w:cs="GHEA Grapalat"/>
                <w:color w:val="000000"/>
              </w:rPr>
              <w:t xml:space="preserve"> </w:t>
            </w:r>
            <w:r w:rsidR="00F64D32" w:rsidRPr="00211B57">
              <w:rPr>
                <w:rFonts w:ascii="GHEA Grapalat" w:eastAsia="GHEA Grapalat" w:hAnsi="GHEA Grapalat" w:cs="GHEA Grapalat"/>
                <w:color w:val="000000"/>
              </w:rPr>
              <w:t xml:space="preserve">համարակալումներն անհրաժեշտ է հանել, քանի որ սույն հոդվածները այլ մասեր չունեն: </w:t>
            </w:r>
          </w:p>
          <w:p w14:paraId="09090725" w14:textId="77777777" w:rsidR="00B264B3" w:rsidRPr="00211B57" w:rsidRDefault="00B264B3" w:rsidP="00211B57">
            <w:pPr>
              <w:spacing w:line="360" w:lineRule="auto"/>
              <w:jc w:val="both"/>
              <w:rPr>
                <w:rFonts w:ascii="GHEA Grapalat" w:eastAsia="GHEA Grapalat" w:hAnsi="GHEA Grapalat" w:cs="GHEA Grapalat"/>
                <w:color w:val="000000"/>
              </w:rPr>
            </w:pPr>
          </w:p>
          <w:p w14:paraId="3A63CF2A" w14:textId="77777777" w:rsidR="00B40E71" w:rsidRPr="00211B57" w:rsidRDefault="00B40E71" w:rsidP="00211B57">
            <w:pPr>
              <w:spacing w:line="360" w:lineRule="auto"/>
              <w:jc w:val="both"/>
              <w:rPr>
                <w:rFonts w:ascii="GHEA Grapalat" w:eastAsia="GHEA Grapalat" w:hAnsi="GHEA Grapalat" w:cs="GHEA Grapalat"/>
                <w:color w:val="000000"/>
              </w:rPr>
            </w:pPr>
          </w:p>
          <w:p w14:paraId="220F44FE" w14:textId="77777777" w:rsidR="00B40E71" w:rsidRPr="00211B57" w:rsidRDefault="00B40E71" w:rsidP="00211B57">
            <w:pPr>
              <w:spacing w:line="360" w:lineRule="auto"/>
              <w:jc w:val="both"/>
              <w:rPr>
                <w:rFonts w:ascii="GHEA Grapalat" w:eastAsia="GHEA Grapalat" w:hAnsi="GHEA Grapalat" w:cs="GHEA Grapalat"/>
                <w:color w:val="000000"/>
              </w:rPr>
            </w:pPr>
          </w:p>
          <w:p w14:paraId="3ED689BB" w14:textId="77777777" w:rsidR="00B40E71" w:rsidRPr="00211B57" w:rsidRDefault="00B40E71" w:rsidP="00211B57">
            <w:pPr>
              <w:spacing w:line="360" w:lineRule="auto"/>
              <w:jc w:val="both"/>
              <w:rPr>
                <w:rFonts w:ascii="GHEA Grapalat" w:eastAsia="GHEA Grapalat" w:hAnsi="GHEA Grapalat" w:cs="GHEA Grapalat"/>
                <w:color w:val="000000"/>
              </w:rPr>
            </w:pPr>
          </w:p>
          <w:p w14:paraId="476EB362" w14:textId="77777777" w:rsidR="00B40E71" w:rsidRPr="00211B57" w:rsidRDefault="00B40E71" w:rsidP="00211B57">
            <w:pPr>
              <w:spacing w:line="360" w:lineRule="auto"/>
              <w:jc w:val="both"/>
              <w:rPr>
                <w:rFonts w:ascii="GHEA Grapalat" w:eastAsia="GHEA Grapalat" w:hAnsi="GHEA Grapalat" w:cs="GHEA Grapalat"/>
                <w:color w:val="000000"/>
              </w:rPr>
            </w:pPr>
          </w:p>
          <w:p w14:paraId="7CE49861" w14:textId="77777777" w:rsidR="00B40E71" w:rsidRPr="00211B57" w:rsidRDefault="00B40E71" w:rsidP="00211B57">
            <w:pPr>
              <w:spacing w:line="360" w:lineRule="auto"/>
              <w:jc w:val="both"/>
              <w:rPr>
                <w:rFonts w:ascii="GHEA Grapalat" w:eastAsia="GHEA Grapalat" w:hAnsi="GHEA Grapalat" w:cs="GHEA Grapalat"/>
                <w:color w:val="000000"/>
              </w:rPr>
            </w:pPr>
          </w:p>
          <w:p w14:paraId="68B6C303" w14:textId="77777777" w:rsidR="00B40E71" w:rsidRPr="00211B57" w:rsidRDefault="00B40E71" w:rsidP="00211B57">
            <w:pPr>
              <w:spacing w:line="360" w:lineRule="auto"/>
              <w:jc w:val="both"/>
              <w:rPr>
                <w:rFonts w:ascii="GHEA Grapalat" w:eastAsia="GHEA Grapalat" w:hAnsi="GHEA Grapalat" w:cs="GHEA Grapalat"/>
                <w:color w:val="000000"/>
              </w:rPr>
            </w:pPr>
          </w:p>
          <w:p w14:paraId="46643B02" w14:textId="77777777" w:rsidR="00F64D32" w:rsidRPr="00211B57" w:rsidRDefault="00F64D32"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 </w:t>
            </w:r>
            <w:r w:rsidR="00B264B3" w:rsidRPr="00211B57">
              <w:rPr>
                <w:rFonts w:ascii="GHEA Grapalat" w:eastAsia="GHEA Grapalat" w:hAnsi="GHEA Grapalat" w:cs="GHEA Grapalat"/>
                <w:color w:val="000000"/>
              </w:rPr>
              <w:t xml:space="preserve">6. </w:t>
            </w:r>
            <w:r w:rsidRPr="00211B57">
              <w:rPr>
                <w:rFonts w:ascii="GHEA Grapalat" w:eastAsia="GHEA Grapalat" w:hAnsi="GHEA Grapalat" w:cs="GHEA Grapalat"/>
                <w:color w:val="000000"/>
              </w:rPr>
              <w:t>Նախագծով լրացվող 119.11-րդ հոդվածի վերնագիրը առաջարկվում է խմբագրել, քանի որ վերնագիրը հստակ չի արտացոլում բուն հոդվածի բովանդակությունը, ուստի առաջարկվում է վերնագրում լրացնել «Ներկայացուցչի» բառը:</w:t>
            </w:r>
          </w:p>
          <w:p w14:paraId="0E388B4E" w14:textId="77777777" w:rsidR="00064FED" w:rsidRPr="00211B57" w:rsidRDefault="00064FED" w:rsidP="00211B57">
            <w:pPr>
              <w:spacing w:line="360" w:lineRule="auto"/>
              <w:jc w:val="both"/>
              <w:rPr>
                <w:rFonts w:ascii="GHEA Grapalat" w:eastAsia="GHEA Grapalat" w:hAnsi="GHEA Grapalat" w:cs="GHEA Grapalat"/>
                <w:color w:val="000000"/>
              </w:rPr>
            </w:pPr>
          </w:p>
          <w:p w14:paraId="2A44DF11" w14:textId="77777777" w:rsidR="00F64D32" w:rsidRPr="00211B57" w:rsidRDefault="00064FED"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7. </w:t>
            </w:r>
            <w:r w:rsidR="00F64D32" w:rsidRPr="00211B57">
              <w:rPr>
                <w:rFonts w:ascii="GHEA Grapalat" w:eastAsia="GHEA Grapalat" w:hAnsi="GHEA Grapalat" w:cs="GHEA Grapalat"/>
                <w:color w:val="000000"/>
              </w:rPr>
              <w:t xml:space="preserve">Նախագծով լրացվող 119.13-րդ հոդվածի 1-ին մասում «էլեկտրոնային գործի նյութերը» բառերը առաջարկվում է փոխարինել «էլեկտրոնային եղանակով վարվող գործի նյութերը» բառերով' ելնելով «Նորմատիվ իրավական ակտերի մասին» </w:t>
            </w:r>
            <w:r w:rsidR="00F64D32" w:rsidRPr="00211B57">
              <w:rPr>
                <w:rFonts w:ascii="GHEA Grapalat" w:eastAsia="GHEA Grapalat" w:hAnsi="GHEA Grapalat" w:cs="GHEA Grapalat"/>
                <w:color w:val="000000"/>
              </w:rPr>
              <w:lastRenderedPageBreak/>
              <w:t>օրենքով սահմանվող հասկացությունների միատեսակ կիրառության պահանջից:</w:t>
            </w:r>
          </w:p>
          <w:p w14:paraId="2F2E5DB4" w14:textId="77777777" w:rsidR="00DE77B4" w:rsidRPr="00211B57" w:rsidRDefault="00DE77B4" w:rsidP="00211B57">
            <w:pPr>
              <w:spacing w:line="360" w:lineRule="auto"/>
              <w:jc w:val="both"/>
              <w:rPr>
                <w:rFonts w:ascii="GHEA Grapalat" w:eastAsia="GHEA Grapalat" w:hAnsi="GHEA Grapalat" w:cs="GHEA Grapalat"/>
                <w:color w:val="000000"/>
              </w:rPr>
            </w:pPr>
          </w:p>
          <w:p w14:paraId="20CD83A8" w14:textId="6348EB73" w:rsidR="00F64D32" w:rsidRPr="00211B57" w:rsidRDefault="00DE77B4"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8. </w:t>
            </w:r>
            <w:r w:rsidR="00F64D32" w:rsidRPr="00211B57">
              <w:rPr>
                <w:rFonts w:ascii="GHEA Grapalat" w:eastAsia="GHEA Grapalat" w:hAnsi="GHEA Grapalat" w:cs="GHEA Grapalat"/>
                <w:color w:val="000000"/>
              </w:rPr>
              <w:t>Նախագծի 2-րդ հոդվածի 2-րդ մասն առաջարկվում է հանել եզրափակիչ և անցումային դրույթներից և ներառել Նախագծի հիմնական մասու</w:t>
            </w:r>
            <w:r w:rsidR="00FF330C" w:rsidRPr="00211B57">
              <w:rPr>
                <w:rFonts w:ascii="GHEA Grapalat" w:eastAsia="GHEA Grapalat" w:hAnsi="GHEA Grapalat" w:cs="GHEA Grapalat"/>
                <w:color w:val="000000"/>
              </w:rPr>
              <w:t>մ</w:t>
            </w:r>
            <w:r w:rsidR="00F64D32" w:rsidRPr="00211B57">
              <w:rPr>
                <w:rFonts w:ascii="GHEA Grapalat" w:eastAsia="GHEA Grapalat" w:hAnsi="GHEA Grapalat" w:cs="GHEA Grapalat"/>
                <w:color w:val="000000"/>
              </w:rPr>
              <w:t xml:space="preserve"> որպես առանձին հոդված, քանի որ սույն մասով նախատեսվող դրույթն իր բովանդակությամբ անցումային դրույթներում ներառվող նորմ չէ, այլ իրավական ակտի հիմնական մասում, քանի որ նախատեսում է գործող' 100-րդ հոդվածի ուժը կորցնելու վերաբերյալ իրավանորմ:</w:t>
            </w:r>
          </w:p>
          <w:p w14:paraId="07407F87" w14:textId="77777777" w:rsidR="00602FF3" w:rsidRPr="00211B57" w:rsidRDefault="00602FF3" w:rsidP="00211B57">
            <w:pPr>
              <w:spacing w:line="360" w:lineRule="auto"/>
              <w:jc w:val="both"/>
              <w:rPr>
                <w:rFonts w:ascii="GHEA Grapalat" w:eastAsia="GHEA Grapalat" w:hAnsi="GHEA Grapalat" w:cs="GHEA Grapalat"/>
                <w:color w:val="000000"/>
              </w:rPr>
            </w:pPr>
          </w:p>
          <w:p w14:paraId="50691A0F" w14:textId="77777777" w:rsidR="002C4E55" w:rsidRPr="00211B57" w:rsidRDefault="005B1822"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9. </w:t>
            </w:r>
            <w:r w:rsidR="00F64D32" w:rsidRPr="00211B57">
              <w:rPr>
                <w:rFonts w:ascii="GHEA Grapalat" w:eastAsia="GHEA Grapalat" w:hAnsi="GHEA Grapalat" w:cs="GHEA Grapalat"/>
                <w:color w:val="000000"/>
              </w:rPr>
              <w:t>Նախագծի 2-րդ հոդվածի 3-րդ մասում առաջարկվում է հստակեցնել, թե ինչ ձևով Բարձրագույն դատական խորհուրդը կարող է սահմանել դատավարական և այլ գործողությունների առանձնահատկությունները, ուստի առաջարկվում է նախատեսվող դրույթը ձևակերպել այնպես, որ Բարձրագույն դատական խորհուրդը իրավասություն ունենա սահմանելու էլեկտրոնային եղանակով իրականացվող դատավարական և այլ գործողությունների հետ կապված առանձնահատկություններ սահմանող իրավական ակտեր:</w:t>
            </w:r>
          </w:p>
        </w:tc>
        <w:tc>
          <w:tcPr>
            <w:tcW w:w="7350" w:type="dxa"/>
            <w:gridSpan w:val="3"/>
          </w:tcPr>
          <w:p w14:paraId="6B199E3E" w14:textId="77777777" w:rsidR="00721DEC" w:rsidRPr="00211B57" w:rsidRDefault="00721DEC" w:rsidP="00211B57">
            <w:pPr>
              <w:spacing w:line="360" w:lineRule="auto"/>
              <w:jc w:val="center"/>
              <w:rPr>
                <w:rFonts w:ascii="GHEA Grapalat" w:hAnsi="GHEA Grapalat"/>
                <w:b/>
              </w:rPr>
            </w:pPr>
          </w:p>
          <w:p w14:paraId="50D8A6D6" w14:textId="77777777" w:rsidR="00D46383" w:rsidRPr="00211B57" w:rsidRDefault="00D46383" w:rsidP="00211B57">
            <w:pPr>
              <w:spacing w:line="360" w:lineRule="auto"/>
              <w:jc w:val="center"/>
              <w:rPr>
                <w:rFonts w:ascii="GHEA Grapalat" w:hAnsi="GHEA Grapalat"/>
                <w:b/>
              </w:rPr>
            </w:pPr>
          </w:p>
          <w:p w14:paraId="22853264" w14:textId="77777777" w:rsidR="00D46383" w:rsidRPr="00211B57" w:rsidRDefault="00D46383" w:rsidP="00211B57">
            <w:pPr>
              <w:spacing w:line="360" w:lineRule="auto"/>
              <w:jc w:val="center"/>
              <w:rPr>
                <w:rFonts w:ascii="GHEA Grapalat" w:hAnsi="GHEA Grapalat"/>
                <w:b/>
              </w:rPr>
            </w:pPr>
          </w:p>
          <w:p w14:paraId="6AEAE737" w14:textId="77777777" w:rsidR="00D46383" w:rsidRPr="00211B57" w:rsidRDefault="00D46383" w:rsidP="00211B57">
            <w:pPr>
              <w:spacing w:line="360" w:lineRule="auto"/>
              <w:jc w:val="center"/>
              <w:rPr>
                <w:rFonts w:ascii="GHEA Grapalat" w:hAnsi="GHEA Grapalat"/>
                <w:b/>
              </w:rPr>
            </w:pPr>
          </w:p>
          <w:p w14:paraId="50B50E5C" w14:textId="77777777" w:rsidR="002D16DA" w:rsidRPr="00211B57" w:rsidRDefault="002D16DA" w:rsidP="00211B57">
            <w:pPr>
              <w:spacing w:line="360" w:lineRule="auto"/>
              <w:jc w:val="center"/>
              <w:rPr>
                <w:rFonts w:ascii="GHEA Grapalat" w:hAnsi="GHEA Grapalat"/>
                <w:b/>
              </w:rPr>
            </w:pPr>
          </w:p>
          <w:p w14:paraId="4CF4B01F" w14:textId="77777777" w:rsidR="00E87366" w:rsidRPr="00C24109" w:rsidRDefault="00E87366" w:rsidP="00056507">
            <w:pPr>
              <w:spacing w:line="360" w:lineRule="auto"/>
              <w:rPr>
                <w:rFonts w:ascii="GHEA Grapalat" w:hAnsi="GHEA Grapalat"/>
                <w:b/>
              </w:rPr>
            </w:pPr>
          </w:p>
          <w:p w14:paraId="692F02D1" w14:textId="1F3CE6BD" w:rsidR="00721DEC" w:rsidRPr="00211B57" w:rsidRDefault="002C4E55" w:rsidP="00807315">
            <w:pPr>
              <w:spacing w:line="360" w:lineRule="auto"/>
              <w:jc w:val="center"/>
              <w:rPr>
                <w:rFonts w:ascii="GHEA Grapalat" w:hAnsi="GHEA Grapalat"/>
                <w:b/>
              </w:rPr>
            </w:pPr>
            <w:r w:rsidRPr="00211B57">
              <w:rPr>
                <w:rFonts w:ascii="GHEA Grapalat" w:hAnsi="GHEA Grapalat"/>
                <w:b/>
              </w:rPr>
              <w:t>1.</w:t>
            </w:r>
            <w:r w:rsidR="001E6A88" w:rsidRPr="001E6A88">
              <w:rPr>
                <w:rFonts w:ascii="GHEA Grapalat" w:hAnsi="GHEA Grapalat"/>
                <w:b/>
              </w:rPr>
              <w:t xml:space="preserve"> </w:t>
            </w:r>
            <w:r w:rsidRPr="00211B57">
              <w:rPr>
                <w:rFonts w:ascii="GHEA Grapalat" w:hAnsi="GHEA Grapalat"/>
                <w:b/>
              </w:rPr>
              <w:t>Ընդունվել է</w:t>
            </w:r>
          </w:p>
          <w:p w14:paraId="4B8BF92C" w14:textId="77777777" w:rsidR="00721DEC" w:rsidRPr="00211B57" w:rsidRDefault="000D27A9" w:rsidP="001E6A88">
            <w:pPr>
              <w:spacing w:line="360" w:lineRule="auto"/>
              <w:rPr>
                <w:rFonts w:ascii="GHEA Grapalat" w:hAnsi="GHEA Grapalat"/>
              </w:rPr>
            </w:pPr>
            <w:r w:rsidRPr="00211B57">
              <w:rPr>
                <w:rFonts w:ascii="GHEA Grapalat" w:hAnsi="GHEA Grapalat"/>
              </w:rPr>
              <w:t>Նախագծում կատարվել է համապատասխան փոփոխություն:</w:t>
            </w:r>
          </w:p>
          <w:p w14:paraId="53E2E061" w14:textId="77777777" w:rsidR="00721DEC" w:rsidRPr="00211B57" w:rsidRDefault="00721DEC" w:rsidP="00211B57">
            <w:pPr>
              <w:spacing w:line="360" w:lineRule="auto"/>
              <w:jc w:val="center"/>
              <w:rPr>
                <w:rFonts w:ascii="GHEA Grapalat" w:hAnsi="GHEA Grapalat"/>
                <w:b/>
              </w:rPr>
            </w:pPr>
          </w:p>
          <w:p w14:paraId="41C6C972" w14:textId="77777777" w:rsidR="00721DEC" w:rsidRPr="00211B57" w:rsidRDefault="00721DEC" w:rsidP="00211B57">
            <w:pPr>
              <w:spacing w:line="360" w:lineRule="auto"/>
              <w:jc w:val="center"/>
              <w:rPr>
                <w:rFonts w:ascii="GHEA Grapalat" w:hAnsi="GHEA Grapalat"/>
                <w:b/>
              </w:rPr>
            </w:pPr>
          </w:p>
          <w:p w14:paraId="022AFCF3" w14:textId="77777777" w:rsidR="00721DEC" w:rsidRPr="00211B57" w:rsidRDefault="00721DEC" w:rsidP="00211B57">
            <w:pPr>
              <w:spacing w:line="360" w:lineRule="auto"/>
              <w:jc w:val="center"/>
              <w:rPr>
                <w:rFonts w:ascii="GHEA Grapalat" w:hAnsi="GHEA Grapalat"/>
                <w:b/>
              </w:rPr>
            </w:pPr>
          </w:p>
          <w:p w14:paraId="4636A449" w14:textId="77777777" w:rsidR="00721DEC" w:rsidRPr="00211B57" w:rsidRDefault="00721DEC" w:rsidP="00211B57">
            <w:pPr>
              <w:spacing w:line="360" w:lineRule="auto"/>
              <w:jc w:val="center"/>
              <w:rPr>
                <w:rFonts w:ascii="GHEA Grapalat" w:hAnsi="GHEA Grapalat"/>
                <w:b/>
              </w:rPr>
            </w:pPr>
          </w:p>
          <w:p w14:paraId="39494C3B" w14:textId="77777777" w:rsidR="00E87366" w:rsidRPr="00211B57" w:rsidRDefault="00E87366" w:rsidP="00211B57">
            <w:pPr>
              <w:spacing w:line="360" w:lineRule="auto"/>
              <w:jc w:val="center"/>
              <w:rPr>
                <w:rFonts w:ascii="GHEA Grapalat" w:hAnsi="GHEA Grapalat"/>
                <w:b/>
              </w:rPr>
            </w:pPr>
          </w:p>
          <w:p w14:paraId="4BFE3765" w14:textId="77777777" w:rsidR="00E87366" w:rsidRPr="00211B57" w:rsidRDefault="00E87366" w:rsidP="00211B57">
            <w:pPr>
              <w:spacing w:line="360" w:lineRule="auto"/>
              <w:jc w:val="center"/>
              <w:rPr>
                <w:rFonts w:ascii="GHEA Grapalat" w:hAnsi="GHEA Grapalat"/>
                <w:b/>
              </w:rPr>
            </w:pPr>
          </w:p>
          <w:p w14:paraId="729FEDDD" w14:textId="77777777" w:rsidR="00E87366" w:rsidRPr="00211B57" w:rsidRDefault="00E87366" w:rsidP="00211B57">
            <w:pPr>
              <w:spacing w:line="360" w:lineRule="auto"/>
              <w:jc w:val="center"/>
              <w:rPr>
                <w:rFonts w:ascii="GHEA Grapalat" w:hAnsi="GHEA Grapalat"/>
                <w:b/>
              </w:rPr>
            </w:pPr>
          </w:p>
          <w:p w14:paraId="7C751EC2" w14:textId="77777777" w:rsidR="00721DEC" w:rsidRPr="00211B57" w:rsidRDefault="00721DEC" w:rsidP="00211B57">
            <w:pPr>
              <w:spacing w:line="360" w:lineRule="auto"/>
              <w:jc w:val="center"/>
              <w:rPr>
                <w:rFonts w:ascii="GHEA Grapalat" w:hAnsi="GHEA Grapalat"/>
                <w:b/>
              </w:rPr>
            </w:pPr>
          </w:p>
          <w:p w14:paraId="3429F2D6" w14:textId="77777777" w:rsidR="00721DEC" w:rsidRPr="00211B57" w:rsidRDefault="00721DEC" w:rsidP="00211B57">
            <w:pPr>
              <w:spacing w:line="360" w:lineRule="auto"/>
              <w:jc w:val="center"/>
              <w:rPr>
                <w:rFonts w:ascii="GHEA Grapalat" w:hAnsi="GHEA Grapalat"/>
                <w:b/>
              </w:rPr>
            </w:pPr>
          </w:p>
          <w:p w14:paraId="4855C70C" w14:textId="77777777" w:rsidR="00C36061" w:rsidRPr="00211B57" w:rsidRDefault="00C36061" w:rsidP="00211B57">
            <w:pPr>
              <w:spacing w:line="360" w:lineRule="auto"/>
              <w:jc w:val="center"/>
              <w:rPr>
                <w:rFonts w:ascii="GHEA Grapalat" w:hAnsi="GHEA Grapalat"/>
                <w:b/>
              </w:rPr>
            </w:pPr>
          </w:p>
          <w:p w14:paraId="1DC1DFE4" w14:textId="77777777" w:rsidR="00F40C5C" w:rsidRPr="00211B57" w:rsidRDefault="00F40C5C" w:rsidP="00211B57">
            <w:pPr>
              <w:spacing w:line="360" w:lineRule="auto"/>
              <w:jc w:val="center"/>
              <w:rPr>
                <w:rFonts w:ascii="GHEA Grapalat" w:hAnsi="GHEA Grapalat"/>
                <w:b/>
              </w:rPr>
            </w:pPr>
          </w:p>
          <w:p w14:paraId="31B70113" w14:textId="77777777" w:rsidR="00C36061" w:rsidRPr="00211B57" w:rsidRDefault="00C36061" w:rsidP="00211B57">
            <w:pPr>
              <w:spacing w:line="360" w:lineRule="auto"/>
              <w:jc w:val="center"/>
              <w:rPr>
                <w:rFonts w:ascii="GHEA Grapalat" w:hAnsi="GHEA Grapalat"/>
                <w:b/>
              </w:rPr>
            </w:pPr>
          </w:p>
          <w:p w14:paraId="54B1082C" w14:textId="671B8AE8" w:rsidR="00056507" w:rsidRDefault="00056507" w:rsidP="00211B57">
            <w:pPr>
              <w:spacing w:line="360" w:lineRule="auto"/>
              <w:jc w:val="center"/>
              <w:rPr>
                <w:rFonts w:ascii="GHEA Grapalat" w:hAnsi="GHEA Grapalat"/>
                <w:b/>
              </w:rPr>
            </w:pPr>
          </w:p>
          <w:p w14:paraId="26ACD819" w14:textId="77777777" w:rsidR="001E6A88" w:rsidRPr="00C24109" w:rsidRDefault="001E6A88" w:rsidP="00211B57">
            <w:pPr>
              <w:spacing w:line="360" w:lineRule="auto"/>
              <w:jc w:val="center"/>
              <w:rPr>
                <w:rFonts w:ascii="GHEA Grapalat" w:hAnsi="GHEA Grapalat"/>
                <w:b/>
              </w:rPr>
            </w:pPr>
          </w:p>
          <w:p w14:paraId="527B52E9" w14:textId="77777777" w:rsidR="006E172B" w:rsidRDefault="006E172B" w:rsidP="00056507">
            <w:pPr>
              <w:spacing w:line="360" w:lineRule="auto"/>
              <w:jc w:val="center"/>
              <w:rPr>
                <w:rFonts w:ascii="GHEA Grapalat" w:hAnsi="GHEA Grapalat"/>
                <w:b/>
              </w:rPr>
            </w:pPr>
          </w:p>
          <w:p w14:paraId="26936AC2" w14:textId="131B4170" w:rsidR="00056507" w:rsidRPr="00C24109" w:rsidRDefault="00F40C5C" w:rsidP="00056507">
            <w:pPr>
              <w:spacing w:line="360" w:lineRule="auto"/>
              <w:jc w:val="center"/>
              <w:rPr>
                <w:rFonts w:ascii="GHEA Grapalat" w:hAnsi="GHEA Grapalat"/>
                <w:b/>
              </w:rPr>
            </w:pPr>
            <w:r w:rsidRPr="00211B57">
              <w:rPr>
                <w:rFonts w:ascii="GHEA Grapalat" w:hAnsi="GHEA Grapalat"/>
                <w:b/>
              </w:rPr>
              <w:t>2</w:t>
            </w:r>
            <w:r w:rsidR="00721DEC" w:rsidRPr="00211B57">
              <w:rPr>
                <w:rFonts w:ascii="GHEA Grapalat" w:hAnsi="GHEA Grapalat"/>
                <w:b/>
              </w:rPr>
              <w:t>.</w:t>
            </w:r>
            <w:r w:rsidR="0057172B" w:rsidRPr="00211B57">
              <w:rPr>
                <w:rFonts w:ascii="GHEA Grapalat" w:hAnsi="GHEA Grapalat"/>
                <w:b/>
              </w:rPr>
              <w:t xml:space="preserve"> </w:t>
            </w:r>
            <w:r w:rsidR="00056507" w:rsidRPr="00C24109">
              <w:rPr>
                <w:rFonts w:ascii="GHEA Grapalat" w:hAnsi="GHEA Grapalat"/>
                <w:b/>
              </w:rPr>
              <w:t>Ը</w:t>
            </w:r>
            <w:r w:rsidR="0057172B" w:rsidRPr="00211B57">
              <w:rPr>
                <w:rFonts w:ascii="GHEA Grapalat" w:hAnsi="GHEA Grapalat"/>
                <w:b/>
              </w:rPr>
              <w:t>նդունվել</w:t>
            </w:r>
            <w:r w:rsidR="00063A34">
              <w:rPr>
                <w:rFonts w:ascii="GHEA Grapalat" w:hAnsi="GHEA Grapalat"/>
                <w:b/>
              </w:rPr>
              <w:t xml:space="preserve"> է</w:t>
            </w:r>
          </w:p>
          <w:p w14:paraId="0073681A" w14:textId="77777777" w:rsidR="0057172B" w:rsidRPr="00063A34" w:rsidRDefault="00056507" w:rsidP="00056507">
            <w:pPr>
              <w:spacing w:line="360" w:lineRule="auto"/>
              <w:jc w:val="both"/>
              <w:rPr>
                <w:rFonts w:ascii="GHEA Grapalat" w:hAnsi="GHEA Grapalat" w:cs="Sylfaen"/>
              </w:rPr>
            </w:pPr>
            <w:r w:rsidRPr="00063A34">
              <w:rPr>
                <w:rFonts w:ascii="GHEA Grapalat" w:hAnsi="GHEA Grapalat"/>
              </w:rPr>
              <w:t>Լրացումներ են կատարվել նաև «Հայաստանի Հանրապետության դատական օրենսգիրք» սահմանադրական օրենքում, որում սահմ</w:t>
            </w:r>
            <w:r w:rsidR="00A32FE8" w:rsidRPr="00063A34">
              <w:rPr>
                <w:rFonts w:ascii="GHEA Grapalat" w:hAnsi="GHEA Grapalat"/>
              </w:rPr>
              <w:t>ան</w:t>
            </w:r>
            <w:r w:rsidRPr="00063A34">
              <w:rPr>
                <w:rFonts w:ascii="GHEA Grapalat" w:hAnsi="GHEA Grapalat"/>
              </w:rPr>
              <w:t>վել են Բարձրագույն դատական խորհրդի համապ</w:t>
            </w:r>
            <w:r w:rsidR="00A32FE8" w:rsidRPr="00063A34">
              <w:rPr>
                <w:rFonts w:ascii="GHEA Grapalat" w:hAnsi="GHEA Grapalat"/>
              </w:rPr>
              <w:t>ա</w:t>
            </w:r>
            <w:r w:rsidRPr="00063A34">
              <w:rPr>
                <w:rFonts w:ascii="GHEA Grapalat" w:hAnsi="GHEA Grapalat"/>
              </w:rPr>
              <w:t xml:space="preserve">տասխան լիազորությունները: </w:t>
            </w:r>
          </w:p>
          <w:p w14:paraId="666D55D4" w14:textId="77777777" w:rsidR="00D651FA" w:rsidRPr="00211B57" w:rsidRDefault="00D651FA" w:rsidP="00211B57">
            <w:pPr>
              <w:spacing w:line="360" w:lineRule="auto"/>
              <w:jc w:val="center"/>
              <w:rPr>
                <w:rFonts w:ascii="GHEA Grapalat" w:hAnsi="GHEA Grapalat" w:cs="Sylfaen"/>
                <w:b/>
              </w:rPr>
            </w:pPr>
          </w:p>
          <w:p w14:paraId="2DA2B5D1" w14:textId="77777777" w:rsidR="00807315" w:rsidRDefault="00807315" w:rsidP="00211B57">
            <w:pPr>
              <w:spacing w:line="360" w:lineRule="auto"/>
              <w:jc w:val="center"/>
              <w:rPr>
                <w:rFonts w:ascii="GHEA Grapalat" w:hAnsi="GHEA Grapalat" w:cs="Sylfaen"/>
                <w:b/>
              </w:rPr>
            </w:pPr>
          </w:p>
          <w:p w14:paraId="5625EE6A" w14:textId="0E516C38" w:rsidR="00E657F9" w:rsidRPr="00211B57" w:rsidRDefault="001E6A88" w:rsidP="00211B57">
            <w:pPr>
              <w:spacing w:line="360" w:lineRule="auto"/>
              <w:jc w:val="center"/>
              <w:rPr>
                <w:rFonts w:ascii="GHEA Grapalat" w:hAnsi="GHEA Grapalat" w:cs="Sylfaen"/>
                <w:b/>
              </w:rPr>
            </w:pPr>
            <w:r>
              <w:rPr>
                <w:rFonts w:ascii="GHEA Grapalat" w:hAnsi="GHEA Grapalat" w:cs="Sylfaen"/>
                <w:b/>
              </w:rPr>
              <w:t>3. Ընդունվել է</w:t>
            </w:r>
          </w:p>
          <w:p w14:paraId="08382A09" w14:textId="77777777" w:rsidR="00E657F9" w:rsidRPr="00211B57" w:rsidRDefault="00E657F9" w:rsidP="00211B57">
            <w:pPr>
              <w:spacing w:line="360" w:lineRule="auto"/>
              <w:jc w:val="both"/>
              <w:rPr>
                <w:rFonts w:ascii="GHEA Grapalat" w:hAnsi="GHEA Grapalat" w:cs="Sylfaen"/>
              </w:rPr>
            </w:pPr>
            <w:r w:rsidRPr="00211B57">
              <w:rPr>
                <w:rFonts w:ascii="GHEA Grapalat" w:hAnsi="GHEA Grapalat" w:cs="Sylfaen"/>
              </w:rPr>
              <w:t>Նախագծում կատարվել է համապատասխան փոփոխություն:</w:t>
            </w:r>
          </w:p>
          <w:p w14:paraId="6DB1405B" w14:textId="77777777" w:rsidR="00E657F9" w:rsidRPr="00211B57" w:rsidRDefault="00E657F9" w:rsidP="00211B57">
            <w:pPr>
              <w:spacing w:line="360" w:lineRule="auto"/>
              <w:jc w:val="both"/>
              <w:rPr>
                <w:rFonts w:ascii="GHEA Grapalat" w:hAnsi="GHEA Grapalat" w:cs="Sylfaen"/>
              </w:rPr>
            </w:pPr>
          </w:p>
          <w:p w14:paraId="43FEDFE4" w14:textId="77777777" w:rsidR="00E657F9" w:rsidRPr="00211B57" w:rsidRDefault="00E657F9" w:rsidP="00211B57">
            <w:pPr>
              <w:spacing w:line="360" w:lineRule="auto"/>
              <w:jc w:val="both"/>
              <w:rPr>
                <w:rFonts w:ascii="GHEA Grapalat" w:hAnsi="GHEA Grapalat" w:cs="Sylfaen"/>
              </w:rPr>
            </w:pPr>
          </w:p>
          <w:p w14:paraId="23DFF8FC" w14:textId="77777777" w:rsidR="00E657F9" w:rsidRPr="00211B57" w:rsidRDefault="00E657F9" w:rsidP="00211B57">
            <w:pPr>
              <w:spacing w:line="360" w:lineRule="auto"/>
              <w:jc w:val="both"/>
              <w:rPr>
                <w:rFonts w:ascii="GHEA Grapalat" w:hAnsi="GHEA Grapalat" w:cs="Sylfaen"/>
              </w:rPr>
            </w:pPr>
          </w:p>
          <w:p w14:paraId="625F9624" w14:textId="77777777" w:rsidR="00E657F9" w:rsidRPr="00211B57" w:rsidRDefault="00E657F9" w:rsidP="00211B57">
            <w:pPr>
              <w:spacing w:line="360" w:lineRule="auto"/>
              <w:jc w:val="both"/>
              <w:rPr>
                <w:rFonts w:ascii="GHEA Grapalat" w:hAnsi="GHEA Grapalat" w:cs="Sylfaen"/>
              </w:rPr>
            </w:pPr>
          </w:p>
          <w:p w14:paraId="080FBE92" w14:textId="77777777" w:rsidR="00E657F9" w:rsidRPr="00211B57" w:rsidRDefault="00E657F9" w:rsidP="00211B57">
            <w:pPr>
              <w:spacing w:line="360" w:lineRule="auto"/>
              <w:jc w:val="both"/>
              <w:rPr>
                <w:rFonts w:ascii="GHEA Grapalat" w:hAnsi="GHEA Grapalat" w:cs="Sylfaen"/>
              </w:rPr>
            </w:pPr>
          </w:p>
          <w:p w14:paraId="5F0E9232" w14:textId="77777777" w:rsidR="00E657F9" w:rsidRPr="00211B57" w:rsidRDefault="00E657F9" w:rsidP="00211B57">
            <w:pPr>
              <w:spacing w:line="360" w:lineRule="auto"/>
              <w:jc w:val="both"/>
              <w:rPr>
                <w:rFonts w:ascii="GHEA Grapalat" w:hAnsi="GHEA Grapalat" w:cs="Sylfaen"/>
              </w:rPr>
            </w:pPr>
          </w:p>
          <w:p w14:paraId="4D0B79FB" w14:textId="77777777" w:rsidR="00E657F9" w:rsidRPr="00211B57" w:rsidRDefault="00E657F9" w:rsidP="00211B57">
            <w:pPr>
              <w:spacing w:line="360" w:lineRule="auto"/>
              <w:jc w:val="both"/>
              <w:rPr>
                <w:rFonts w:ascii="GHEA Grapalat" w:hAnsi="GHEA Grapalat" w:cs="Sylfaen"/>
              </w:rPr>
            </w:pPr>
          </w:p>
          <w:p w14:paraId="36E299AC" w14:textId="120A3DB7" w:rsidR="00D46838" w:rsidRPr="00211B57" w:rsidRDefault="00E657F9" w:rsidP="00807315">
            <w:pPr>
              <w:spacing w:line="360" w:lineRule="auto"/>
              <w:jc w:val="center"/>
              <w:rPr>
                <w:rFonts w:ascii="GHEA Grapalat" w:hAnsi="GHEA Grapalat" w:cs="Sylfaen"/>
                <w:b/>
              </w:rPr>
            </w:pPr>
            <w:r w:rsidRPr="00211B57">
              <w:rPr>
                <w:rFonts w:ascii="GHEA Grapalat" w:hAnsi="GHEA Grapalat" w:cs="Sylfaen"/>
                <w:b/>
              </w:rPr>
              <w:t xml:space="preserve">4. </w:t>
            </w:r>
            <w:r w:rsidR="001E6A88">
              <w:rPr>
                <w:rFonts w:ascii="GHEA Grapalat" w:hAnsi="GHEA Grapalat" w:cs="Sylfaen"/>
                <w:b/>
              </w:rPr>
              <w:t>Չի ընդունվել</w:t>
            </w:r>
          </w:p>
          <w:p w14:paraId="2E2E2E82" w14:textId="77777777" w:rsidR="00A7135B" w:rsidRPr="00211B57" w:rsidRDefault="00A7135B" w:rsidP="00211B57">
            <w:pPr>
              <w:spacing w:line="360" w:lineRule="auto"/>
              <w:jc w:val="both"/>
              <w:rPr>
                <w:rFonts w:ascii="GHEA Grapalat" w:hAnsi="GHEA Grapalat" w:cs="Sylfaen"/>
                <w:b/>
              </w:rPr>
            </w:pPr>
            <w:r w:rsidRPr="00211B57">
              <w:rPr>
                <w:rFonts w:ascii="GHEA Grapalat" w:hAnsi="GHEA Grapalat" w:cs="Sylfaen"/>
              </w:rPr>
              <w:t xml:space="preserve">Առաջարկը չի ընդունվել, քանի որ նախագիծը խմբագրվել է, ինչի արդյունքում՝ դատավարական փաստաթղթին կից ներկայացվող փաստաթղթերը ներկայացվում են դրանց սկանավորված տարբերակները  համակարգի միջոցով </w:t>
            </w:r>
            <w:r w:rsidRPr="00211B57">
              <w:rPr>
                <w:rFonts w:ascii="GHEA Grapalat" w:hAnsi="GHEA Grapalat" w:cs="Sylfaen"/>
                <w:b/>
              </w:rPr>
              <w:t>ուղարկելու եղանակով</w:t>
            </w:r>
            <w:r w:rsidRPr="00211B57">
              <w:rPr>
                <w:rFonts w:ascii="GHEA Grapalat" w:hAnsi="GHEA Grapalat" w:cs="Sylfaen"/>
              </w:rPr>
              <w:t xml:space="preserve">։  Համակարգի միջոցով ներկայացված դատավարական փաստաթուղթը և դրա կից փաստաթղթերը համարվում են դատարանին ներկայացված՝  Համակարգի միջոցով դրանց </w:t>
            </w:r>
            <w:r w:rsidRPr="00211B57">
              <w:rPr>
                <w:rFonts w:ascii="GHEA Grapalat" w:hAnsi="GHEA Grapalat" w:cs="Sylfaen"/>
                <w:b/>
              </w:rPr>
              <w:t>ուղարկ</w:t>
            </w:r>
            <w:r w:rsidR="00CC5AE1" w:rsidRPr="00211B57">
              <w:rPr>
                <w:rFonts w:ascii="GHEA Grapalat" w:hAnsi="GHEA Grapalat" w:cs="Sylfaen"/>
                <w:b/>
              </w:rPr>
              <w:t>ելու</w:t>
            </w:r>
            <w:r w:rsidRPr="00211B57">
              <w:rPr>
                <w:rFonts w:ascii="GHEA Grapalat" w:hAnsi="GHEA Grapalat" w:cs="Sylfaen"/>
                <w:b/>
              </w:rPr>
              <w:t xml:space="preserve">  պահից:</w:t>
            </w:r>
          </w:p>
          <w:p w14:paraId="3CBAEE98" w14:textId="77777777" w:rsidR="00D14976" w:rsidRPr="00211B57" w:rsidRDefault="00D14976" w:rsidP="00211B57">
            <w:pPr>
              <w:spacing w:line="360" w:lineRule="auto"/>
              <w:jc w:val="both"/>
              <w:rPr>
                <w:rFonts w:ascii="GHEA Grapalat" w:hAnsi="GHEA Grapalat" w:cs="Sylfaen"/>
                <w:b/>
              </w:rPr>
            </w:pPr>
          </w:p>
          <w:p w14:paraId="6A600DFD" w14:textId="4DDE47BB" w:rsidR="00D14976" w:rsidRDefault="00D14976" w:rsidP="00211B57">
            <w:pPr>
              <w:spacing w:line="360" w:lineRule="auto"/>
              <w:jc w:val="both"/>
              <w:rPr>
                <w:rFonts w:ascii="GHEA Grapalat" w:hAnsi="GHEA Grapalat" w:cs="Sylfaen"/>
                <w:b/>
              </w:rPr>
            </w:pPr>
          </w:p>
          <w:p w14:paraId="6372B197" w14:textId="77777777" w:rsidR="001E6A88" w:rsidRPr="00211B57" w:rsidRDefault="001E6A88" w:rsidP="00211B57">
            <w:pPr>
              <w:spacing w:line="360" w:lineRule="auto"/>
              <w:jc w:val="both"/>
              <w:rPr>
                <w:rFonts w:ascii="GHEA Grapalat" w:hAnsi="GHEA Grapalat" w:cs="Sylfaen"/>
                <w:b/>
              </w:rPr>
            </w:pPr>
          </w:p>
          <w:p w14:paraId="02059BC6" w14:textId="77777777" w:rsidR="00FF330C" w:rsidRPr="00211B57" w:rsidRDefault="00FF330C" w:rsidP="00545A09">
            <w:pPr>
              <w:spacing w:line="360" w:lineRule="auto"/>
              <w:rPr>
                <w:rFonts w:ascii="GHEA Grapalat" w:hAnsi="GHEA Grapalat" w:cs="Sylfaen"/>
                <w:b/>
              </w:rPr>
            </w:pPr>
          </w:p>
          <w:p w14:paraId="2C35ADE2" w14:textId="48DD3865" w:rsidR="00D14976" w:rsidRPr="00211B57" w:rsidRDefault="00D14976" w:rsidP="00211B57">
            <w:pPr>
              <w:spacing w:line="360" w:lineRule="auto"/>
              <w:jc w:val="center"/>
              <w:rPr>
                <w:rFonts w:ascii="GHEA Grapalat" w:hAnsi="GHEA Grapalat" w:cs="Sylfaen"/>
                <w:b/>
              </w:rPr>
            </w:pPr>
            <w:r w:rsidRPr="00211B57">
              <w:rPr>
                <w:rFonts w:ascii="GHEA Grapalat" w:hAnsi="GHEA Grapalat" w:cs="Sylfaen"/>
                <w:b/>
              </w:rPr>
              <w:lastRenderedPageBreak/>
              <w:t xml:space="preserve">5. </w:t>
            </w:r>
            <w:r w:rsidR="001E6A88">
              <w:rPr>
                <w:rFonts w:ascii="GHEA Grapalat" w:hAnsi="GHEA Grapalat" w:cs="Sylfaen"/>
                <w:b/>
              </w:rPr>
              <w:t>Չի ընդունվել</w:t>
            </w:r>
          </w:p>
          <w:p w14:paraId="225C7E5D" w14:textId="77777777" w:rsidR="002F2F04" w:rsidRPr="00211B57" w:rsidRDefault="00F9653F" w:rsidP="00211B57">
            <w:pPr>
              <w:spacing w:line="360" w:lineRule="auto"/>
              <w:jc w:val="both"/>
              <w:rPr>
                <w:rFonts w:ascii="GHEA Grapalat" w:hAnsi="GHEA Grapalat" w:cs="Sylfaen"/>
              </w:rPr>
            </w:pPr>
            <w:r w:rsidRPr="00211B57">
              <w:rPr>
                <w:rFonts w:ascii="GHEA Grapalat" w:hAnsi="GHEA Grapalat" w:cs="Sylfaen"/>
              </w:rPr>
              <w:t>«Նորմատիվ իրավական ակտերի մասին» օրենքի 14-րդ հոդվածի 3-րդ մասի կարգավորմամբ՝ օրենսդրկան ակտ</w:t>
            </w:r>
            <w:r w:rsidR="0075444B" w:rsidRPr="00211B57">
              <w:rPr>
                <w:rFonts w:ascii="GHEA Grapalat" w:hAnsi="GHEA Grapalat" w:cs="Sylfaen"/>
              </w:rPr>
              <w:t xml:space="preserve">ի </w:t>
            </w:r>
            <w:r w:rsidRPr="00211B57">
              <w:rPr>
                <w:rFonts w:ascii="GHEA Grapalat" w:hAnsi="GHEA Grapalat" w:cs="Sylfaen"/>
              </w:rPr>
              <w:t xml:space="preserve">համարակալումը պարտադիր է: Այսպես, ըստ նշված դրույթի՝ </w:t>
            </w:r>
            <w:r w:rsidR="0075444B" w:rsidRPr="00211B57">
              <w:rPr>
                <w:rFonts w:ascii="GHEA Grapalat" w:hAnsi="GHEA Grapalat" w:cs="Sylfaen"/>
                <w:b/>
              </w:rPr>
              <w:t>օ</w:t>
            </w:r>
            <w:r w:rsidRPr="00211B57">
              <w:rPr>
                <w:rFonts w:ascii="GHEA Grapalat" w:hAnsi="GHEA Grapalat" w:cs="Sylfaen"/>
                <w:b/>
              </w:rPr>
              <w:t xml:space="preserve">րենսդրական ակտերում հոդվածները բաժանվում են «մասեր» կոչվող միայն համարակալված պարբերությունների: </w:t>
            </w:r>
            <w:r w:rsidRPr="00211B57">
              <w:rPr>
                <w:rFonts w:ascii="GHEA Grapalat" w:hAnsi="GHEA Grapalat" w:cs="Sylfaen"/>
              </w:rPr>
              <w:t>Հոդվածների մասերը կարող են բաժանվել միայն համարակալված կետերի, կետերը` միայն համարակալված ենթակետերի</w:t>
            </w:r>
          </w:p>
          <w:p w14:paraId="2F8F2A83" w14:textId="29990B6B" w:rsidR="00A32FE8" w:rsidRDefault="00A32FE8" w:rsidP="00211B57">
            <w:pPr>
              <w:spacing w:line="360" w:lineRule="auto"/>
              <w:jc w:val="both"/>
              <w:rPr>
                <w:rFonts w:ascii="GHEA Grapalat" w:hAnsi="GHEA Grapalat" w:cs="Sylfaen"/>
              </w:rPr>
            </w:pPr>
          </w:p>
          <w:p w14:paraId="6F57D319" w14:textId="77777777" w:rsidR="00B860C0" w:rsidRPr="00C24109" w:rsidRDefault="00B860C0" w:rsidP="00211B57">
            <w:pPr>
              <w:spacing w:line="360" w:lineRule="auto"/>
              <w:jc w:val="both"/>
              <w:rPr>
                <w:rFonts w:ascii="GHEA Grapalat" w:hAnsi="GHEA Grapalat" w:cs="Sylfaen"/>
              </w:rPr>
            </w:pPr>
          </w:p>
          <w:p w14:paraId="225EA275" w14:textId="627B9AD0" w:rsidR="00ED660C" w:rsidRPr="00211B57" w:rsidRDefault="001E6A88" w:rsidP="00211B57">
            <w:pPr>
              <w:spacing w:line="360" w:lineRule="auto"/>
              <w:jc w:val="center"/>
              <w:rPr>
                <w:rFonts w:ascii="GHEA Grapalat" w:hAnsi="GHEA Grapalat" w:cs="Sylfaen"/>
                <w:b/>
              </w:rPr>
            </w:pPr>
            <w:r>
              <w:rPr>
                <w:rFonts w:ascii="GHEA Grapalat" w:hAnsi="GHEA Grapalat" w:cs="Sylfaen"/>
                <w:b/>
              </w:rPr>
              <w:t>6. Ընդունվել է</w:t>
            </w:r>
          </w:p>
          <w:p w14:paraId="238B2531" w14:textId="77777777" w:rsidR="00A7135B" w:rsidRPr="00211B57" w:rsidRDefault="00064FED" w:rsidP="00211B57">
            <w:pPr>
              <w:spacing w:line="360" w:lineRule="auto"/>
              <w:jc w:val="both"/>
              <w:rPr>
                <w:rFonts w:ascii="GHEA Grapalat" w:hAnsi="GHEA Grapalat" w:cs="Sylfaen"/>
                <w:b/>
              </w:rPr>
            </w:pPr>
            <w:r w:rsidRPr="00211B57">
              <w:rPr>
                <w:rFonts w:ascii="GHEA Grapalat" w:eastAsia="GHEA Grapalat" w:hAnsi="GHEA Grapalat" w:cs="GHEA Grapalat"/>
                <w:color w:val="000000"/>
              </w:rPr>
              <w:t>Նախագծով լրացվող 119.11-րդ հոդվածի վերնագիրը խմբագրվել է:</w:t>
            </w:r>
          </w:p>
          <w:p w14:paraId="2C1E959B" w14:textId="77777777" w:rsidR="00E92FD8" w:rsidRPr="00211B57" w:rsidRDefault="00E92FD8" w:rsidP="00211B57">
            <w:pPr>
              <w:spacing w:line="360" w:lineRule="auto"/>
              <w:jc w:val="both"/>
              <w:rPr>
                <w:rFonts w:ascii="GHEA Grapalat" w:hAnsi="GHEA Grapalat" w:cs="Sylfaen"/>
                <w:b/>
              </w:rPr>
            </w:pPr>
          </w:p>
          <w:p w14:paraId="2C5E15C1" w14:textId="77777777" w:rsidR="0023360A" w:rsidRPr="00C24109" w:rsidRDefault="0023360A" w:rsidP="00A32FE8">
            <w:pPr>
              <w:spacing w:line="360" w:lineRule="auto"/>
              <w:rPr>
                <w:rFonts w:ascii="GHEA Grapalat" w:hAnsi="GHEA Grapalat" w:cs="Sylfaen"/>
                <w:b/>
              </w:rPr>
            </w:pPr>
          </w:p>
          <w:p w14:paraId="30755AAA" w14:textId="0F49EB95" w:rsidR="00CD1268" w:rsidRPr="00211B57" w:rsidRDefault="001E6A88" w:rsidP="00807315">
            <w:pPr>
              <w:spacing w:line="360" w:lineRule="auto"/>
              <w:jc w:val="center"/>
              <w:rPr>
                <w:rFonts w:ascii="GHEA Grapalat" w:hAnsi="GHEA Grapalat" w:cs="Sylfaen"/>
                <w:b/>
              </w:rPr>
            </w:pPr>
            <w:r>
              <w:rPr>
                <w:rFonts w:ascii="GHEA Grapalat" w:hAnsi="GHEA Grapalat" w:cs="Sylfaen"/>
                <w:b/>
              </w:rPr>
              <w:t>7. Չի ընդունվել</w:t>
            </w:r>
          </w:p>
          <w:p w14:paraId="21240586" w14:textId="77777777" w:rsidR="00CD1268" w:rsidRPr="00211B57" w:rsidRDefault="00CD1268" w:rsidP="00211B57">
            <w:pPr>
              <w:spacing w:line="360" w:lineRule="auto"/>
              <w:jc w:val="both"/>
              <w:rPr>
                <w:rFonts w:ascii="GHEA Grapalat" w:hAnsi="GHEA Grapalat" w:cs="Sylfaen"/>
              </w:rPr>
            </w:pPr>
            <w:r w:rsidRPr="00211B57">
              <w:rPr>
                <w:rFonts w:ascii="GHEA Grapalat" w:hAnsi="GHEA Grapalat" w:cs="Sylfaen"/>
              </w:rPr>
              <w:t>Առաջա</w:t>
            </w:r>
            <w:r w:rsidR="00FF330C" w:rsidRPr="00211B57">
              <w:rPr>
                <w:rFonts w:ascii="GHEA Grapalat" w:hAnsi="GHEA Grapalat" w:cs="Sylfaen"/>
              </w:rPr>
              <w:t>րկը չի ընդունվել, քանի որ Նախագծ</w:t>
            </w:r>
            <w:r w:rsidRPr="00211B57">
              <w:rPr>
                <w:rFonts w:ascii="GHEA Grapalat" w:hAnsi="GHEA Grapalat" w:cs="Sylfaen"/>
              </w:rPr>
              <w:t>ում օգտագործվում է</w:t>
            </w:r>
            <w:r w:rsidR="00D46838" w:rsidRPr="00211B57">
              <w:rPr>
                <w:rFonts w:ascii="GHEA Grapalat" w:hAnsi="GHEA Grapalat" w:cs="Sylfaen"/>
              </w:rPr>
              <w:t xml:space="preserve"> միասնական</w:t>
            </w:r>
            <w:r w:rsidRPr="00211B57">
              <w:rPr>
                <w:rFonts w:ascii="GHEA Grapalat" w:hAnsi="GHEA Grapalat" w:cs="Sylfaen"/>
              </w:rPr>
              <w:t xml:space="preserve"> «</w:t>
            </w:r>
            <w:r w:rsidR="0028631A" w:rsidRPr="00211B57">
              <w:rPr>
                <w:rFonts w:ascii="GHEA Grapalat" w:hAnsi="GHEA Grapalat" w:cs="Sylfaen"/>
              </w:rPr>
              <w:t>էլեկտրոնային գործ</w:t>
            </w:r>
            <w:r w:rsidRPr="00211B57">
              <w:rPr>
                <w:rFonts w:ascii="GHEA Grapalat" w:hAnsi="GHEA Grapalat" w:cs="Sylfaen"/>
              </w:rPr>
              <w:t>»</w:t>
            </w:r>
            <w:r w:rsidR="0028631A" w:rsidRPr="00211B57">
              <w:rPr>
                <w:rFonts w:ascii="GHEA Grapalat" w:hAnsi="GHEA Grapalat" w:cs="Sylfaen"/>
              </w:rPr>
              <w:t xml:space="preserve"> եզրույթը:</w:t>
            </w:r>
          </w:p>
          <w:p w14:paraId="7DF4B061" w14:textId="77777777" w:rsidR="00A7135B" w:rsidRPr="00211B57" w:rsidRDefault="00A7135B" w:rsidP="00211B57">
            <w:pPr>
              <w:spacing w:line="360" w:lineRule="auto"/>
              <w:jc w:val="both"/>
              <w:rPr>
                <w:rFonts w:ascii="GHEA Grapalat" w:hAnsi="GHEA Grapalat" w:cs="Sylfaen"/>
              </w:rPr>
            </w:pPr>
          </w:p>
          <w:p w14:paraId="2F1F7D1D" w14:textId="77777777" w:rsidR="002F2F04" w:rsidRPr="00211B57" w:rsidRDefault="002F2F04" w:rsidP="00211B57">
            <w:pPr>
              <w:spacing w:line="360" w:lineRule="auto"/>
              <w:jc w:val="both"/>
              <w:rPr>
                <w:rFonts w:ascii="GHEA Grapalat" w:hAnsi="GHEA Grapalat" w:cs="Sylfaen"/>
              </w:rPr>
            </w:pPr>
          </w:p>
          <w:p w14:paraId="660F8F62" w14:textId="77777777" w:rsidR="000971DE" w:rsidRPr="00211B57" w:rsidRDefault="000971DE" w:rsidP="00211B57">
            <w:pPr>
              <w:spacing w:line="360" w:lineRule="auto"/>
              <w:jc w:val="both"/>
              <w:rPr>
                <w:rFonts w:ascii="GHEA Grapalat" w:hAnsi="GHEA Grapalat" w:cs="Sylfaen"/>
              </w:rPr>
            </w:pPr>
          </w:p>
          <w:p w14:paraId="5E693CBE" w14:textId="499185E8" w:rsidR="005B1822" w:rsidRPr="00C24109" w:rsidRDefault="001E6A88" w:rsidP="00A32FE8">
            <w:pPr>
              <w:spacing w:line="360" w:lineRule="auto"/>
              <w:jc w:val="center"/>
              <w:rPr>
                <w:rFonts w:ascii="GHEA Grapalat" w:hAnsi="GHEA Grapalat" w:cs="Sylfaen"/>
                <w:b/>
              </w:rPr>
            </w:pPr>
            <w:r>
              <w:rPr>
                <w:rFonts w:ascii="GHEA Grapalat" w:hAnsi="GHEA Grapalat" w:cs="Sylfaen"/>
                <w:b/>
              </w:rPr>
              <w:t>8. Ընդունվել է</w:t>
            </w:r>
          </w:p>
          <w:p w14:paraId="064C241C" w14:textId="77777777" w:rsidR="005B1822" w:rsidRPr="00211B57" w:rsidRDefault="005B1822" w:rsidP="001E6A88">
            <w:pPr>
              <w:spacing w:line="360" w:lineRule="auto"/>
              <w:rPr>
                <w:rFonts w:ascii="GHEA Grapalat" w:hAnsi="GHEA Grapalat" w:cs="Sylfaen"/>
              </w:rPr>
            </w:pPr>
            <w:r w:rsidRPr="00211B57">
              <w:rPr>
                <w:rFonts w:ascii="GHEA Grapalat" w:hAnsi="GHEA Grapalat" w:cs="Sylfaen"/>
              </w:rPr>
              <w:t>Նախագծում կատարվել է համապատասխան փոփոխություն:</w:t>
            </w:r>
          </w:p>
          <w:p w14:paraId="32120CE8" w14:textId="77777777" w:rsidR="005B1822" w:rsidRPr="00211B57" w:rsidRDefault="005B1822" w:rsidP="00211B57">
            <w:pPr>
              <w:spacing w:line="360" w:lineRule="auto"/>
              <w:jc w:val="center"/>
              <w:rPr>
                <w:rFonts w:ascii="GHEA Grapalat" w:hAnsi="GHEA Grapalat" w:cs="Sylfaen"/>
              </w:rPr>
            </w:pPr>
          </w:p>
          <w:p w14:paraId="7985E5BD" w14:textId="77777777" w:rsidR="005B1822" w:rsidRPr="00211B57" w:rsidRDefault="005B1822" w:rsidP="00211B57">
            <w:pPr>
              <w:spacing w:line="360" w:lineRule="auto"/>
              <w:jc w:val="center"/>
              <w:rPr>
                <w:rFonts w:ascii="GHEA Grapalat" w:hAnsi="GHEA Grapalat" w:cs="Sylfaen"/>
              </w:rPr>
            </w:pPr>
          </w:p>
          <w:p w14:paraId="20CB6C1D" w14:textId="77777777" w:rsidR="005B1822" w:rsidRPr="00211B57" w:rsidRDefault="005B1822" w:rsidP="00211B57">
            <w:pPr>
              <w:spacing w:line="360" w:lineRule="auto"/>
              <w:jc w:val="center"/>
              <w:rPr>
                <w:rFonts w:ascii="GHEA Grapalat" w:hAnsi="GHEA Grapalat" w:cs="Sylfaen"/>
              </w:rPr>
            </w:pPr>
          </w:p>
          <w:p w14:paraId="36FF501B" w14:textId="77777777" w:rsidR="002F2F04" w:rsidRPr="00211B57" w:rsidRDefault="002F2F04" w:rsidP="00211B57">
            <w:pPr>
              <w:spacing w:line="360" w:lineRule="auto"/>
              <w:jc w:val="center"/>
              <w:rPr>
                <w:rFonts w:ascii="GHEA Grapalat" w:hAnsi="GHEA Grapalat" w:cs="Sylfaen"/>
              </w:rPr>
            </w:pPr>
          </w:p>
          <w:p w14:paraId="7BB0DECB" w14:textId="77777777" w:rsidR="00D46838" w:rsidRPr="00211B57" w:rsidRDefault="00D46838" w:rsidP="00211B57">
            <w:pPr>
              <w:spacing w:line="360" w:lineRule="auto"/>
              <w:jc w:val="center"/>
              <w:rPr>
                <w:rFonts w:ascii="GHEA Grapalat" w:hAnsi="GHEA Grapalat" w:cs="Sylfaen"/>
              </w:rPr>
            </w:pPr>
          </w:p>
          <w:p w14:paraId="4B5FFA6C" w14:textId="5E81E603" w:rsidR="00D46838" w:rsidRPr="00211B57" w:rsidRDefault="001E6A88" w:rsidP="00211B57">
            <w:pPr>
              <w:spacing w:line="360" w:lineRule="auto"/>
              <w:jc w:val="center"/>
              <w:rPr>
                <w:rFonts w:ascii="GHEA Grapalat" w:hAnsi="GHEA Grapalat" w:cs="Sylfaen"/>
                <w:b/>
              </w:rPr>
            </w:pPr>
            <w:r>
              <w:rPr>
                <w:rFonts w:ascii="GHEA Grapalat" w:hAnsi="GHEA Grapalat" w:cs="Sylfaen"/>
                <w:b/>
              </w:rPr>
              <w:t>9. Չի ընդունվել</w:t>
            </w:r>
          </w:p>
          <w:p w14:paraId="3C16D1A2" w14:textId="6B92ACF1" w:rsidR="005B1822" w:rsidRPr="00211B57" w:rsidRDefault="005B1822" w:rsidP="001E6A88">
            <w:pPr>
              <w:spacing w:line="360" w:lineRule="auto"/>
              <w:jc w:val="both"/>
              <w:rPr>
                <w:rFonts w:ascii="GHEA Grapalat" w:hAnsi="GHEA Grapalat" w:cs="Sylfaen"/>
              </w:rPr>
            </w:pPr>
            <w:r w:rsidRPr="00211B57">
              <w:rPr>
                <w:rFonts w:ascii="GHEA Grapalat" w:hAnsi="GHEA Grapalat" w:cs="Sylfaen"/>
              </w:rPr>
              <w:t xml:space="preserve">«Դատական օրենսգիրք» սահմանադրական օրենքի </w:t>
            </w:r>
            <w:r w:rsidR="006C7B3C" w:rsidRPr="00211B57">
              <w:rPr>
                <w:rFonts w:ascii="GHEA Grapalat" w:hAnsi="GHEA Grapalat" w:cs="Sylfaen"/>
              </w:rPr>
              <w:t>94-րդ հոդվածի 1-ին մասի համաձայն՝ Բարձրագույն դատական խորհուրդը Հայաստանի Հանրապետության Սահմանադրությամբ և սույն օրենսգրքով նախատեսված իր լիազորություններն իրականացնելիս ընդունում է որոշումներ:</w:t>
            </w:r>
            <w:r w:rsidR="000607BA" w:rsidRPr="00211B57">
              <w:rPr>
                <w:rFonts w:ascii="GHEA Grapalat" w:hAnsi="GHEA Grapalat" w:cs="Sylfaen"/>
              </w:rPr>
              <w:t xml:space="preserve"> Ըստ էության, </w:t>
            </w:r>
            <w:r w:rsidR="000607BA" w:rsidRPr="00211B57">
              <w:rPr>
                <w:rFonts w:ascii="GHEA Grapalat" w:eastAsia="GHEA Grapalat" w:hAnsi="GHEA Grapalat" w:cs="GHEA Grapalat"/>
                <w:color w:val="000000"/>
              </w:rPr>
              <w:t xml:space="preserve">դատավարական և այլ գործողությունների </w:t>
            </w:r>
            <w:r w:rsidR="0023360A" w:rsidRPr="00211B57">
              <w:rPr>
                <w:rFonts w:ascii="GHEA Grapalat" w:eastAsia="GHEA Grapalat" w:hAnsi="GHEA Grapalat" w:cs="GHEA Grapalat"/>
                <w:color w:val="000000"/>
              </w:rPr>
              <w:t xml:space="preserve">կատարման որոշ </w:t>
            </w:r>
            <w:r w:rsidR="000607BA" w:rsidRPr="00211B57">
              <w:rPr>
                <w:rFonts w:ascii="GHEA Grapalat" w:eastAsia="GHEA Grapalat" w:hAnsi="GHEA Grapalat" w:cs="GHEA Grapalat"/>
                <w:color w:val="000000"/>
              </w:rPr>
              <w:t>առանձնահատկություններ</w:t>
            </w:r>
            <w:r w:rsidR="0023360A" w:rsidRPr="00211B57">
              <w:rPr>
                <w:rFonts w:ascii="GHEA Grapalat" w:eastAsia="GHEA Grapalat" w:hAnsi="GHEA Grapalat" w:cs="GHEA Grapalat"/>
                <w:color w:val="000000"/>
              </w:rPr>
              <w:t>ի վերաբերյալ հարցերը կարող են կարգավորվել</w:t>
            </w:r>
            <w:r w:rsidR="000607BA" w:rsidRPr="00211B57">
              <w:rPr>
                <w:rFonts w:ascii="GHEA Grapalat" w:eastAsia="GHEA Grapalat" w:hAnsi="GHEA Grapalat" w:cs="GHEA Grapalat"/>
                <w:color w:val="000000"/>
              </w:rPr>
              <w:t xml:space="preserve"> </w:t>
            </w:r>
            <w:r w:rsidR="000607BA" w:rsidRPr="00211B57">
              <w:rPr>
                <w:rFonts w:ascii="GHEA Grapalat" w:hAnsi="GHEA Grapalat" w:cs="Sylfaen"/>
              </w:rPr>
              <w:t>Բարձրագույն դատական խորհրդ</w:t>
            </w:r>
            <w:r w:rsidR="0023360A" w:rsidRPr="00211B57">
              <w:rPr>
                <w:rFonts w:ascii="GHEA Grapalat" w:hAnsi="GHEA Grapalat" w:cs="Sylfaen"/>
              </w:rPr>
              <w:t>ի</w:t>
            </w:r>
            <w:r w:rsidR="000607BA" w:rsidRPr="00211B57">
              <w:rPr>
                <w:rFonts w:ascii="GHEA Grapalat" w:hAnsi="GHEA Grapalat" w:cs="Sylfaen"/>
              </w:rPr>
              <w:t xml:space="preserve"> որոշմամբ:</w:t>
            </w:r>
          </w:p>
        </w:tc>
      </w:tr>
      <w:tr w:rsidR="00301C0D" w:rsidRPr="00211B57" w14:paraId="59431D6B" w14:textId="77777777" w:rsidTr="001E6A88">
        <w:trPr>
          <w:trHeight w:val="669"/>
        </w:trPr>
        <w:tc>
          <w:tcPr>
            <w:tcW w:w="11804" w:type="dxa"/>
            <w:gridSpan w:val="3"/>
            <w:vMerge w:val="restart"/>
            <w:shd w:val="clear" w:color="auto" w:fill="D9D9D9" w:themeFill="background1" w:themeFillShade="D9"/>
            <w:vAlign w:val="center"/>
          </w:tcPr>
          <w:p w14:paraId="0CB3937F" w14:textId="27978D3A" w:rsidR="00301C0D" w:rsidRPr="001E6A88" w:rsidRDefault="00C058D9" w:rsidP="001E6A88">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lastRenderedPageBreak/>
              <w:t xml:space="preserve">15. </w:t>
            </w:r>
            <w:r w:rsidR="00360CE2">
              <w:rPr>
                <w:rFonts w:ascii="GHEA Grapalat" w:eastAsia="GHEA Grapalat" w:hAnsi="GHEA Grapalat" w:cs="GHEA Grapalat"/>
                <w:b/>
                <w:color w:val="000000"/>
              </w:rPr>
              <w:t>Բ</w:t>
            </w:r>
            <w:r w:rsidR="00360CE2" w:rsidRPr="00211B57">
              <w:rPr>
                <w:rFonts w:ascii="GHEA Grapalat" w:eastAsia="GHEA Grapalat" w:hAnsi="GHEA Grapalat" w:cs="GHEA Grapalat"/>
                <w:b/>
                <w:color w:val="000000"/>
              </w:rPr>
              <w:t>արձր տեխնոլոգիական արդյունաբերության նախարարություն</w:t>
            </w:r>
          </w:p>
        </w:tc>
        <w:tc>
          <w:tcPr>
            <w:tcW w:w="2956" w:type="dxa"/>
            <w:gridSpan w:val="2"/>
            <w:shd w:val="clear" w:color="auto" w:fill="D9D9D9" w:themeFill="background1" w:themeFillShade="D9"/>
          </w:tcPr>
          <w:p w14:paraId="5F018B1F" w14:textId="77777777" w:rsidR="00301C0D" w:rsidRPr="00211B57" w:rsidRDefault="004C34B4" w:rsidP="00211B57">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2</w:t>
            </w:r>
            <w:r w:rsidRPr="00211B57">
              <w:rPr>
                <w:rFonts w:ascii="GHEA Grapalat" w:eastAsia="GHEA Grapalat" w:hAnsi="GHEA Grapalat" w:cs="GHEA Grapalat"/>
                <w:b/>
                <w:color w:val="000000"/>
                <w:lang w:val="en-US"/>
              </w:rPr>
              <w:t>9</w:t>
            </w:r>
            <w:r w:rsidR="00301C0D" w:rsidRPr="00211B57">
              <w:rPr>
                <w:rFonts w:ascii="GHEA Grapalat" w:eastAsia="GHEA Grapalat" w:hAnsi="GHEA Grapalat" w:cs="GHEA Grapalat"/>
                <w:b/>
                <w:color w:val="000000"/>
              </w:rPr>
              <w:t>.05.2023 թ.</w:t>
            </w:r>
          </w:p>
        </w:tc>
      </w:tr>
      <w:tr w:rsidR="00301C0D" w:rsidRPr="00211B57" w14:paraId="750976F0" w14:textId="77777777" w:rsidTr="001E6A88">
        <w:trPr>
          <w:trHeight w:val="505"/>
        </w:trPr>
        <w:tc>
          <w:tcPr>
            <w:tcW w:w="11804" w:type="dxa"/>
            <w:gridSpan w:val="3"/>
            <w:vMerge/>
            <w:shd w:val="clear" w:color="auto" w:fill="808080" w:themeFill="background1" w:themeFillShade="80"/>
          </w:tcPr>
          <w:p w14:paraId="7ECC870E" w14:textId="77777777" w:rsidR="00301C0D" w:rsidRPr="00211B57" w:rsidRDefault="00301C0D" w:rsidP="00211B57">
            <w:pPr>
              <w:pStyle w:val="NormalWeb"/>
              <w:spacing w:before="0" w:beforeAutospacing="0" w:after="0" w:afterAutospacing="0" w:line="360" w:lineRule="auto"/>
              <w:jc w:val="center"/>
              <w:rPr>
                <w:rFonts w:ascii="GHEA Grapalat" w:eastAsia="GHEA Grapalat" w:hAnsi="GHEA Grapalat" w:cs="GHEA Grapalat"/>
                <w:b/>
                <w:color w:val="000000"/>
                <w:lang w:val="hy-AM"/>
              </w:rPr>
            </w:pPr>
          </w:p>
        </w:tc>
        <w:tc>
          <w:tcPr>
            <w:tcW w:w="2956" w:type="dxa"/>
            <w:gridSpan w:val="2"/>
            <w:shd w:val="clear" w:color="auto" w:fill="D9D9D9" w:themeFill="background1" w:themeFillShade="D9"/>
          </w:tcPr>
          <w:p w14:paraId="07662797" w14:textId="77777777" w:rsidR="00301C0D" w:rsidRPr="00211B57" w:rsidRDefault="001C3354" w:rsidP="00211B57">
            <w:pPr>
              <w:spacing w:line="360" w:lineRule="auto"/>
              <w:jc w:val="center"/>
              <w:rPr>
                <w:rFonts w:ascii="GHEA Grapalat" w:eastAsia="GHEA Grapalat" w:hAnsi="GHEA Grapalat" w:cs="GHEA Grapalat"/>
                <w:b/>
                <w:color w:val="000000"/>
              </w:rPr>
            </w:pPr>
            <w:r w:rsidRPr="00211B57">
              <w:rPr>
                <w:rFonts w:ascii="GHEA Grapalat" w:hAnsi="GHEA Grapalat" w:cs="Calibri Cyr"/>
                <w:b/>
              </w:rPr>
              <w:t>N 01/17/5101-2023</w:t>
            </w:r>
          </w:p>
        </w:tc>
      </w:tr>
      <w:tr w:rsidR="00301C0D" w:rsidRPr="00211B57" w14:paraId="0888C94C" w14:textId="77777777" w:rsidTr="006F19B6">
        <w:tc>
          <w:tcPr>
            <w:tcW w:w="7041" w:type="dxa"/>
          </w:tcPr>
          <w:p w14:paraId="0724C00A" w14:textId="77777777" w:rsidR="00301C0D" w:rsidRPr="00211B57" w:rsidRDefault="00301C0D"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Դիտողություններ և առաջարկություններ չկան։</w:t>
            </w:r>
          </w:p>
        </w:tc>
        <w:tc>
          <w:tcPr>
            <w:tcW w:w="7719" w:type="dxa"/>
            <w:gridSpan w:val="4"/>
          </w:tcPr>
          <w:p w14:paraId="27E7F402" w14:textId="682682A9" w:rsidR="00301C0D" w:rsidRPr="00211B57" w:rsidRDefault="00301C0D" w:rsidP="00211B57">
            <w:pPr>
              <w:spacing w:line="360" w:lineRule="auto"/>
              <w:jc w:val="center"/>
              <w:rPr>
                <w:rFonts w:ascii="GHEA Grapalat" w:hAnsi="GHEA Grapalat" w:cs="Sylfaen"/>
                <w:b/>
              </w:rPr>
            </w:pPr>
            <w:r w:rsidRPr="00211B57">
              <w:rPr>
                <w:rFonts w:ascii="GHEA Grapalat" w:hAnsi="GHEA Grapalat"/>
                <w:b/>
              </w:rPr>
              <w:t>Ընդունվել է</w:t>
            </w:r>
          </w:p>
        </w:tc>
      </w:tr>
      <w:tr w:rsidR="004C34B4" w:rsidRPr="00211B57" w14:paraId="6373CFCE" w14:textId="77777777" w:rsidTr="006D5304">
        <w:tc>
          <w:tcPr>
            <w:tcW w:w="11804" w:type="dxa"/>
            <w:gridSpan w:val="3"/>
            <w:vMerge w:val="restart"/>
            <w:shd w:val="clear" w:color="auto" w:fill="D9D9D9" w:themeFill="background1" w:themeFillShade="D9"/>
            <w:vAlign w:val="center"/>
          </w:tcPr>
          <w:p w14:paraId="2B4A9D95" w14:textId="2570A2C4" w:rsidR="004C34B4" w:rsidRPr="00211B57" w:rsidRDefault="00360CE2" w:rsidP="00360CE2">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 xml:space="preserve">16. </w:t>
            </w:r>
            <w:r>
              <w:rPr>
                <w:rFonts w:ascii="GHEA Grapalat" w:hAnsi="GHEA Grapalat" w:cs="Arial"/>
                <w:b/>
              </w:rPr>
              <w:t>Շ</w:t>
            </w:r>
            <w:r w:rsidRPr="00211B57">
              <w:rPr>
                <w:rFonts w:ascii="GHEA Grapalat" w:hAnsi="GHEA Grapalat" w:cs="Arial"/>
                <w:b/>
              </w:rPr>
              <w:t>րջակա միջավայրի նախարարություն</w:t>
            </w:r>
          </w:p>
        </w:tc>
        <w:tc>
          <w:tcPr>
            <w:tcW w:w="2956" w:type="dxa"/>
            <w:gridSpan w:val="2"/>
            <w:shd w:val="clear" w:color="auto" w:fill="D9D9D9" w:themeFill="background1" w:themeFillShade="D9"/>
          </w:tcPr>
          <w:p w14:paraId="688C24FC" w14:textId="77777777" w:rsidR="004C34B4" w:rsidRPr="00211B57" w:rsidRDefault="004C34B4" w:rsidP="00211B57">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15</w:t>
            </w:r>
            <w:r w:rsidRPr="00211B57">
              <w:rPr>
                <w:rFonts w:ascii="GHEA Grapalat" w:eastAsia="GHEA Grapalat" w:hAnsi="GHEA Grapalat" w:cs="GHEA Grapalat"/>
                <w:b/>
                <w:color w:val="000000"/>
                <w:lang w:val="en-US"/>
              </w:rPr>
              <w:t>.</w:t>
            </w:r>
            <w:r w:rsidRPr="00211B57">
              <w:rPr>
                <w:rFonts w:ascii="GHEA Grapalat" w:eastAsia="GHEA Grapalat" w:hAnsi="GHEA Grapalat" w:cs="GHEA Grapalat"/>
                <w:b/>
                <w:color w:val="000000"/>
              </w:rPr>
              <w:t>05</w:t>
            </w:r>
            <w:r w:rsidRPr="00211B57">
              <w:rPr>
                <w:rFonts w:ascii="GHEA Grapalat" w:eastAsia="GHEA Grapalat" w:hAnsi="GHEA Grapalat" w:cs="GHEA Grapalat"/>
                <w:b/>
                <w:color w:val="000000"/>
                <w:lang w:val="en-US"/>
              </w:rPr>
              <w:t>.202</w:t>
            </w:r>
            <w:r w:rsidRPr="00211B57">
              <w:rPr>
                <w:rFonts w:ascii="GHEA Grapalat" w:eastAsia="GHEA Grapalat" w:hAnsi="GHEA Grapalat" w:cs="GHEA Grapalat"/>
                <w:b/>
                <w:color w:val="000000"/>
              </w:rPr>
              <w:t>3</w:t>
            </w:r>
            <w:r w:rsidRPr="00211B57">
              <w:rPr>
                <w:rFonts w:ascii="GHEA Grapalat" w:eastAsia="GHEA Grapalat" w:hAnsi="GHEA Grapalat" w:cs="GHEA Grapalat"/>
                <w:b/>
                <w:color w:val="000000"/>
                <w:lang w:val="en-US"/>
              </w:rPr>
              <w:t>թ.</w:t>
            </w:r>
          </w:p>
        </w:tc>
      </w:tr>
      <w:tr w:rsidR="004C34B4" w:rsidRPr="00211B57" w14:paraId="3DA53CEF" w14:textId="77777777" w:rsidTr="006D5304">
        <w:tc>
          <w:tcPr>
            <w:tcW w:w="11804" w:type="dxa"/>
            <w:gridSpan w:val="3"/>
            <w:vMerge/>
            <w:shd w:val="clear" w:color="auto" w:fill="808080" w:themeFill="background1" w:themeFillShade="80"/>
          </w:tcPr>
          <w:p w14:paraId="6CF80021" w14:textId="77777777" w:rsidR="004C34B4" w:rsidRPr="00211B57" w:rsidRDefault="004C34B4" w:rsidP="00211B57">
            <w:pPr>
              <w:spacing w:line="360" w:lineRule="auto"/>
              <w:jc w:val="both"/>
              <w:rPr>
                <w:rFonts w:ascii="GHEA Grapalat" w:eastAsia="GHEA Grapalat" w:hAnsi="GHEA Grapalat" w:cs="GHEA Grapalat"/>
                <w:i/>
                <w:color w:val="000000"/>
              </w:rPr>
            </w:pPr>
          </w:p>
        </w:tc>
        <w:tc>
          <w:tcPr>
            <w:tcW w:w="2956" w:type="dxa"/>
            <w:gridSpan w:val="2"/>
            <w:shd w:val="clear" w:color="auto" w:fill="D9D9D9" w:themeFill="background1" w:themeFillShade="D9"/>
          </w:tcPr>
          <w:p w14:paraId="0129DA38" w14:textId="77777777" w:rsidR="004C34B4" w:rsidRPr="00211B57" w:rsidRDefault="004C34B4" w:rsidP="00211B57">
            <w:pPr>
              <w:spacing w:line="360" w:lineRule="auto"/>
              <w:jc w:val="center"/>
              <w:rPr>
                <w:rFonts w:ascii="GHEA Grapalat" w:eastAsia="GHEA Grapalat" w:hAnsi="GHEA Grapalat" w:cs="GHEA Grapalat"/>
                <w:b/>
                <w:color w:val="000000"/>
              </w:rPr>
            </w:pPr>
            <w:r w:rsidRPr="00211B57">
              <w:rPr>
                <w:rFonts w:ascii="GHEA Grapalat" w:hAnsi="GHEA Grapalat"/>
                <w:b/>
                <w:spacing w:val="-20"/>
                <w:lang w:eastAsia="ru-RU"/>
              </w:rPr>
              <w:t>N 1/04.8/8520-2023</w:t>
            </w:r>
          </w:p>
        </w:tc>
      </w:tr>
      <w:tr w:rsidR="004C34B4" w:rsidRPr="00211B57" w14:paraId="269BA60A" w14:textId="77777777" w:rsidTr="006F19B6">
        <w:tc>
          <w:tcPr>
            <w:tcW w:w="7041" w:type="dxa"/>
          </w:tcPr>
          <w:p w14:paraId="071F6536" w14:textId="77777777" w:rsidR="004C34B4" w:rsidRPr="00211B57" w:rsidRDefault="0023360A" w:rsidP="00211B57">
            <w:pPr>
              <w:spacing w:line="360" w:lineRule="auto"/>
              <w:jc w:val="both"/>
              <w:rPr>
                <w:rFonts w:ascii="GHEA Grapalat" w:eastAsia="GHEA Grapalat" w:hAnsi="GHEA Grapalat" w:cs="GHEA Grapalat"/>
                <w:color w:val="000000"/>
                <w:lang w:val="en-US"/>
              </w:rPr>
            </w:pPr>
            <w:r w:rsidRPr="00211B57">
              <w:rPr>
                <w:rFonts w:ascii="GHEA Grapalat" w:eastAsia="GHEA Grapalat" w:hAnsi="GHEA Grapalat" w:cs="GHEA Grapalat"/>
                <w:color w:val="000000"/>
                <w:lang w:val="en-US"/>
              </w:rPr>
              <w:t>Դ</w:t>
            </w:r>
            <w:r w:rsidR="004C34B4" w:rsidRPr="00211B57">
              <w:rPr>
                <w:rFonts w:ascii="GHEA Grapalat" w:eastAsia="GHEA Grapalat" w:hAnsi="GHEA Grapalat" w:cs="GHEA Grapalat"/>
                <w:color w:val="000000"/>
              </w:rPr>
              <w:t>իտողություններ և առաջարկություններ չկան։</w:t>
            </w:r>
          </w:p>
        </w:tc>
        <w:tc>
          <w:tcPr>
            <w:tcW w:w="7719" w:type="dxa"/>
            <w:gridSpan w:val="4"/>
          </w:tcPr>
          <w:p w14:paraId="5A7A7306" w14:textId="1C9E9B6C" w:rsidR="004C34B4" w:rsidRPr="00211B57" w:rsidRDefault="001E6A88" w:rsidP="00211B57">
            <w:pPr>
              <w:spacing w:line="360" w:lineRule="auto"/>
              <w:jc w:val="center"/>
              <w:rPr>
                <w:rFonts w:ascii="GHEA Grapalat" w:hAnsi="GHEA Grapalat" w:cs="Sylfaen"/>
                <w:b/>
              </w:rPr>
            </w:pPr>
            <w:r>
              <w:rPr>
                <w:rFonts w:ascii="GHEA Grapalat" w:hAnsi="GHEA Grapalat"/>
                <w:b/>
              </w:rPr>
              <w:t>Ընդունվել է</w:t>
            </w:r>
          </w:p>
        </w:tc>
      </w:tr>
      <w:tr w:rsidR="00092096" w:rsidRPr="00211B57" w14:paraId="4BDCD78B" w14:textId="77777777" w:rsidTr="006D5304">
        <w:tc>
          <w:tcPr>
            <w:tcW w:w="11804" w:type="dxa"/>
            <w:gridSpan w:val="3"/>
            <w:vMerge w:val="restart"/>
            <w:shd w:val="clear" w:color="auto" w:fill="D9D9D9" w:themeFill="background1" w:themeFillShade="D9"/>
            <w:vAlign w:val="center"/>
          </w:tcPr>
          <w:p w14:paraId="243A7F89" w14:textId="15A360FA" w:rsidR="00092096" w:rsidRPr="00211B57" w:rsidRDefault="00360CE2" w:rsidP="00360CE2">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 xml:space="preserve">17.  </w:t>
            </w:r>
            <w:r>
              <w:rPr>
                <w:rFonts w:ascii="GHEA Grapalat" w:eastAsia="GHEA Grapalat" w:hAnsi="GHEA Grapalat" w:cs="GHEA Grapalat"/>
                <w:b/>
                <w:color w:val="000000"/>
              </w:rPr>
              <w:t>Ֆ</w:t>
            </w:r>
            <w:r w:rsidRPr="00211B57">
              <w:rPr>
                <w:rFonts w:ascii="GHEA Grapalat" w:eastAsia="GHEA Grapalat" w:hAnsi="GHEA Grapalat" w:cs="GHEA Grapalat"/>
                <w:b/>
                <w:color w:val="000000"/>
              </w:rPr>
              <w:t>ինանսների նախարարություն</w:t>
            </w:r>
          </w:p>
        </w:tc>
        <w:tc>
          <w:tcPr>
            <w:tcW w:w="2956" w:type="dxa"/>
            <w:gridSpan w:val="2"/>
            <w:shd w:val="clear" w:color="auto" w:fill="D9D9D9" w:themeFill="background1" w:themeFillShade="D9"/>
          </w:tcPr>
          <w:p w14:paraId="733B7AA4" w14:textId="77777777" w:rsidR="00092096" w:rsidRPr="00211B57" w:rsidRDefault="00572DBC" w:rsidP="00211B57">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06</w:t>
            </w:r>
            <w:r w:rsidR="00092096" w:rsidRPr="00211B57">
              <w:rPr>
                <w:rFonts w:ascii="GHEA Grapalat" w:eastAsia="GHEA Grapalat" w:hAnsi="GHEA Grapalat" w:cs="GHEA Grapalat"/>
                <w:b/>
                <w:color w:val="000000"/>
              </w:rPr>
              <w:t>.</w:t>
            </w:r>
            <w:r w:rsidRPr="00211B57">
              <w:rPr>
                <w:rFonts w:ascii="GHEA Grapalat" w:eastAsia="GHEA Grapalat" w:hAnsi="GHEA Grapalat" w:cs="GHEA Grapalat"/>
                <w:b/>
                <w:color w:val="000000"/>
              </w:rPr>
              <w:t>06</w:t>
            </w:r>
            <w:r w:rsidR="00092096" w:rsidRPr="00211B57">
              <w:rPr>
                <w:rFonts w:ascii="GHEA Grapalat" w:eastAsia="GHEA Grapalat" w:hAnsi="GHEA Grapalat" w:cs="GHEA Grapalat"/>
                <w:b/>
                <w:color w:val="000000"/>
              </w:rPr>
              <w:t>.2023թ.</w:t>
            </w:r>
          </w:p>
        </w:tc>
      </w:tr>
      <w:tr w:rsidR="00092096" w:rsidRPr="00211B57" w14:paraId="247CDBE0" w14:textId="77777777" w:rsidTr="006D5304">
        <w:tc>
          <w:tcPr>
            <w:tcW w:w="11804" w:type="dxa"/>
            <w:gridSpan w:val="3"/>
            <w:vMerge/>
            <w:shd w:val="clear" w:color="auto" w:fill="D9D9D9" w:themeFill="background1" w:themeFillShade="D9"/>
          </w:tcPr>
          <w:p w14:paraId="7245D3F9" w14:textId="77777777" w:rsidR="00092096" w:rsidRPr="00211B57" w:rsidRDefault="00092096" w:rsidP="00211B57">
            <w:pPr>
              <w:spacing w:line="360" w:lineRule="auto"/>
              <w:jc w:val="both"/>
              <w:rPr>
                <w:rFonts w:ascii="GHEA Grapalat" w:eastAsia="GHEA Grapalat" w:hAnsi="GHEA Grapalat" w:cs="GHEA Grapalat"/>
                <w:i/>
                <w:color w:val="000000"/>
              </w:rPr>
            </w:pPr>
          </w:p>
        </w:tc>
        <w:tc>
          <w:tcPr>
            <w:tcW w:w="2956" w:type="dxa"/>
            <w:gridSpan w:val="2"/>
            <w:shd w:val="clear" w:color="auto" w:fill="D9D9D9" w:themeFill="background1" w:themeFillShade="D9"/>
          </w:tcPr>
          <w:p w14:paraId="7BE1E78C" w14:textId="77777777" w:rsidR="00092096" w:rsidRPr="00211B57" w:rsidRDefault="00092096" w:rsidP="00211B57">
            <w:pPr>
              <w:spacing w:line="360" w:lineRule="auto"/>
              <w:jc w:val="center"/>
              <w:rPr>
                <w:rFonts w:ascii="GHEA Grapalat" w:eastAsia="GHEA Grapalat" w:hAnsi="GHEA Grapalat" w:cs="GHEA Grapalat"/>
                <w:b/>
                <w:color w:val="000000"/>
              </w:rPr>
            </w:pPr>
            <w:r w:rsidRPr="00211B57">
              <w:rPr>
                <w:rFonts w:ascii="GHEA Grapalat" w:hAnsi="GHEA Grapalat"/>
                <w:b/>
                <w:spacing w:val="-20"/>
                <w:lang w:eastAsia="ru-RU"/>
              </w:rPr>
              <w:t xml:space="preserve">N </w:t>
            </w:r>
            <w:r w:rsidR="007E5BF8" w:rsidRPr="00211B57">
              <w:rPr>
                <w:rFonts w:ascii="GHEA Grapalat" w:hAnsi="GHEA Grapalat"/>
                <w:b/>
                <w:spacing w:val="-20"/>
                <w:lang w:eastAsia="ru-RU"/>
              </w:rPr>
              <w:t>01/11-1/10968-2023</w:t>
            </w:r>
          </w:p>
        </w:tc>
      </w:tr>
      <w:tr w:rsidR="00092096" w:rsidRPr="00211B57" w14:paraId="0C09EABB" w14:textId="77777777" w:rsidTr="006F19B6">
        <w:tc>
          <w:tcPr>
            <w:tcW w:w="7041" w:type="dxa"/>
          </w:tcPr>
          <w:p w14:paraId="650BD725" w14:textId="77777777" w:rsidR="00092096" w:rsidRPr="00211B57" w:rsidRDefault="00092096"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ՀՀ ֆինանսների նախարարությունն ուսումնասիրել է «Հայաստանի Հանրապետության քաղաքացիական դատավարության օրենսգրքում լրացումներ և փոփոխություն կատարելու մասին» օրենքի նախագիծը և հայտնում է հետևյալը.</w:t>
            </w:r>
          </w:p>
          <w:p w14:paraId="12499E2E" w14:textId="77777777" w:rsidR="00092096" w:rsidRPr="00211B57" w:rsidRDefault="00092096"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Նախագծով առաջարկվող իրավակարգավորումները նպատակ են հետապնդում թեթևացնել դատարանների ծանրաբեռնվածությունը, նպաստել էլեկտրոնային գործիքների կիրառմամբ գործերի առավել արագ քննությանը, դատարանների և դատավարության մասնակիցների ռեսուրսների խնայմանը, քաղաքացիական գործերի ողջամիտ ժամկետում քննության ապահավմանը։</w:t>
            </w:r>
          </w:p>
          <w:p w14:paraId="2D46083B" w14:textId="77777777" w:rsidR="00061230" w:rsidRPr="00211B57" w:rsidRDefault="00061230" w:rsidP="00211B57">
            <w:pPr>
              <w:spacing w:line="360" w:lineRule="auto"/>
              <w:jc w:val="both"/>
              <w:rPr>
                <w:rFonts w:ascii="GHEA Grapalat" w:eastAsia="GHEA Grapalat" w:hAnsi="GHEA Grapalat" w:cs="GHEA Grapalat"/>
                <w:color w:val="000000"/>
              </w:rPr>
            </w:pPr>
          </w:p>
          <w:p w14:paraId="72B677C7" w14:textId="77777777" w:rsidR="00092096" w:rsidRPr="00211B57" w:rsidRDefault="00092096"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 1. Նախագծի 119.2-րդ հոդվածի 1-ին մասի 4-րդ կետի համաձայն՝ համակարգն օգտագործող անձ՝ անձ, ով քաղաքացիական գործի շրջանակներում առ</w:t>
            </w:r>
            <w:r w:rsidR="00B60AD9" w:rsidRPr="00211B57">
              <w:rPr>
                <w:rFonts w:ascii="GHEA Grapalat" w:eastAsia="GHEA Grapalat" w:hAnsi="GHEA Grapalat" w:cs="GHEA Grapalat"/>
                <w:color w:val="000000"/>
              </w:rPr>
              <w:t>ն</w:t>
            </w:r>
            <w:r w:rsidRPr="00211B57">
              <w:rPr>
                <w:rFonts w:ascii="GHEA Grapalat" w:eastAsia="GHEA Grapalat" w:hAnsi="GHEA Grapalat" w:cs="GHEA Grapalat"/>
                <w:color w:val="000000"/>
              </w:rPr>
              <w:t xml:space="preserve">վազն մեկ անգամ Համակարգի միջոցով կատարել է որևէ գործողություն և հետագայում գործը քննող դատարանին տեղյակ չի պահել Համակարգից օգտվելու անհնարինության կամ Համակարգն օգտագործելու իր ցանկության բացակայության մասին: </w:t>
            </w:r>
          </w:p>
          <w:p w14:paraId="5D1DFDE9" w14:textId="77777777" w:rsidR="00092096" w:rsidRPr="00211B57" w:rsidRDefault="00092096"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Նույն գլխի իմաստով Համակարգն օգտագործող անձ է համարվում՝</w:t>
            </w:r>
          </w:p>
          <w:p w14:paraId="62A2ADC8" w14:textId="77777777" w:rsidR="00092096" w:rsidRPr="00211B57" w:rsidRDefault="00092096"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1. պետական և տեղական ինքնակառավարման մարմինները, </w:t>
            </w:r>
          </w:p>
          <w:p w14:paraId="15F1BF34" w14:textId="77777777" w:rsidR="00092096" w:rsidRPr="00211B57" w:rsidRDefault="00092096"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2. գնումների հետ կապված վեճերով վարույթում պատասխանողը,</w:t>
            </w:r>
          </w:p>
          <w:p w14:paraId="7640F6CB" w14:textId="77777777" w:rsidR="00092096" w:rsidRPr="00211B57" w:rsidRDefault="00092096"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3. փաստաբանը,</w:t>
            </w:r>
          </w:p>
          <w:p w14:paraId="3548BFD6" w14:textId="77777777" w:rsidR="00092096" w:rsidRPr="00211B57" w:rsidRDefault="00092096"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4. սնանկության գործով կառավարիչը։</w:t>
            </w:r>
          </w:p>
          <w:p w14:paraId="42F43269" w14:textId="77777777" w:rsidR="00092096" w:rsidRPr="00211B57" w:rsidRDefault="00092096"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Վերոգրյալի կապակցությամբ անհրաժեշտ է որոշակիացնել արդյոք թվարկված շրջանակից զատ այլ սուբյեկտներ նույնպես համարվում են համակարգն օգտագործող անձինք: </w:t>
            </w:r>
          </w:p>
          <w:p w14:paraId="2D3EAC6E" w14:textId="77777777" w:rsidR="00092096" w:rsidRPr="00211B57" w:rsidRDefault="00092096"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Բացի այդ «վարույթում պատասխանող» բառերն անհրաժեշտ է փոխարինել «պատվիրատու և գնահատող հանձնաժողով» </w:t>
            </w:r>
            <w:r w:rsidRPr="00211B57">
              <w:rPr>
                <w:rFonts w:ascii="GHEA Grapalat" w:eastAsia="GHEA Grapalat" w:hAnsi="GHEA Grapalat" w:cs="GHEA Grapalat"/>
                <w:color w:val="000000"/>
              </w:rPr>
              <w:lastRenderedPageBreak/>
              <w:t xml:space="preserve">բառերով՝ նկատի ունենալով, որ գործնականում միշտ չէ, որ հայցվորները գնումների հետ կապված վեճերով ներգրավում են պատշաճ պատասխանողի: </w:t>
            </w:r>
          </w:p>
          <w:p w14:paraId="5869B9F9" w14:textId="77777777" w:rsidR="001527B7" w:rsidRPr="00211B57" w:rsidRDefault="001527B7" w:rsidP="00211B57">
            <w:pPr>
              <w:spacing w:line="360" w:lineRule="auto"/>
              <w:jc w:val="both"/>
              <w:rPr>
                <w:rFonts w:ascii="GHEA Grapalat" w:eastAsia="GHEA Grapalat" w:hAnsi="GHEA Grapalat" w:cs="GHEA Grapalat"/>
                <w:color w:val="000000"/>
              </w:rPr>
            </w:pPr>
          </w:p>
          <w:p w14:paraId="6B106045" w14:textId="77777777" w:rsidR="00061230" w:rsidRPr="00211B57" w:rsidRDefault="00061230" w:rsidP="00211B57">
            <w:pPr>
              <w:spacing w:line="360" w:lineRule="auto"/>
              <w:jc w:val="both"/>
              <w:rPr>
                <w:rFonts w:ascii="GHEA Grapalat" w:eastAsia="GHEA Grapalat" w:hAnsi="GHEA Grapalat" w:cs="GHEA Grapalat"/>
                <w:color w:val="000000"/>
              </w:rPr>
            </w:pPr>
          </w:p>
          <w:p w14:paraId="6E4A1699" w14:textId="77777777" w:rsidR="00061230" w:rsidRPr="00211B57" w:rsidRDefault="00061230" w:rsidP="00211B57">
            <w:pPr>
              <w:spacing w:line="360" w:lineRule="auto"/>
              <w:jc w:val="both"/>
              <w:rPr>
                <w:rFonts w:ascii="GHEA Grapalat" w:eastAsia="GHEA Grapalat" w:hAnsi="GHEA Grapalat" w:cs="GHEA Grapalat"/>
                <w:color w:val="000000"/>
              </w:rPr>
            </w:pPr>
          </w:p>
          <w:p w14:paraId="2B51DC33" w14:textId="77777777" w:rsidR="00061230" w:rsidRPr="00211B57" w:rsidRDefault="00061230" w:rsidP="00211B57">
            <w:pPr>
              <w:spacing w:line="360" w:lineRule="auto"/>
              <w:jc w:val="both"/>
              <w:rPr>
                <w:rFonts w:ascii="GHEA Grapalat" w:eastAsia="GHEA Grapalat" w:hAnsi="GHEA Grapalat" w:cs="GHEA Grapalat"/>
                <w:color w:val="000000"/>
              </w:rPr>
            </w:pPr>
          </w:p>
          <w:p w14:paraId="7D1028B2" w14:textId="079C74A3" w:rsidR="00092096" w:rsidRPr="00211B57" w:rsidRDefault="00092096"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2. Նախագծի 119.7-րդ հոդվածի 3-րդ մասի համաձայն՝ համակարգն օգտագործող անձի համար դատական ակտը համարվում է հրապարակված (կամ կայացված), եթե այն Համակարգի միջոցով հասանելի է դարձվել Համակարգն օգտագործող անձին։ </w:t>
            </w:r>
          </w:p>
          <w:p w14:paraId="6FF6220F" w14:textId="77777777" w:rsidR="00092096" w:rsidRPr="00211B57" w:rsidRDefault="00092096"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Նույն հոդվածի 4-րդ մասի համաձայն՝ համակարգն օգտագործող անձի համար դատական ակտը համարվում է վերջինիս ուղարկված, եթե այն Համակարգի միջոցով հասանելի է դարձվել Համակարգն օգտագործող անձին։</w:t>
            </w:r>
          </w:p>
          <w:p w14:paraId="50857AC8" w14:textId="77777777" w:rsidR="00092096" w:rsidRPr="00211B57" w:rsidRDefault="00092096"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Առաջարկվող կարգավորմամբ դատական ակտը համարվում է հրապարակված և համակարգն օգտագործողին ուղարկված այն ժամանակ, երբ համակարգի միջոցով հասանելի է դառնում համակարգն օգտագործողին, կարծում ենք, որ նման </w:t>
            </w:r>
            <w:r w:rsidRPr="00211B57">
              <w:rPr>
                <w:rFonts w:ascii="GHEA Grapalat" w:eastAsia="GHEA Grapalat" w:hAnsi="GHEA Grapalat" w:cs="GHEA Grapalat"/>
                <w:color w:val="000000"/>
              </w:rPr>
              <w:lastRenderedPageBreak/>
              <w:t xml:space="preserve">կարգավորումը պրակտիկայում է կարող է հանգեցնել խնդիրների, ուստի առաջարկում ենք վերոգրյալ կարգավորումը խմբագրել՝ նախատեսելով, որ դատական ակտը համարվում է հրապարակված և համակարգն օգտագործողին ուղարկված, եթե համակարգը ստացել է հաղորդագրությունն ուղարկելու և այն համակարգն օգտագործող անձի կողմից ստացվելու փաստը հաստատելու հաղորդագրություն: </w:t>
            </w:r>
          </w:p>
          <w:p w14:paraId="2BC422B3" w14:textId="77777777" w:rsidR="001527B7" w:rsidRPr="00211B57" w:rsidRDefault="001527B7" w:rsidP="00211B57">
            <w:pPr>
              <w:spacing w:line="360" w:lineRule="auto"/>
              <w:jc w:val="both"/>
              <w:rPr>
                <w:rFonts w:ascii="GHEA Grapalat" w:eastAsia="GHEA Grapalat" w:hAnsi="GHEA Grapalat" w:cs="GHEA Grapalat"/>
                <w:color w:val="000000"/>
              </w:rPr>
            </w:pPr>
          </w:p>
          <w:p w14:paraId="1E73F0EA" w14:textId="77777777" w:rsidR="00092096" w:rsidRPr="00211B57" w:rsidRDefault="00092096"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3. Նախագծի 119.12-րդ հոդվածի համաձայն՝ պետական տուրքը համարվում է վճարված, և պետական տուրքի վճարման անդորրագրի բնօրինակը համարվում է ներկայացված, եթե.</w:t>
            </w:r>
          </w:p>
          <w:p w14:paraId="60EE0A36" w14:textId="77777777" w:rsidR="00092096" w:rsidRPr="00211B57" w:rsidRDefault="00092096"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1) ներկայացվել է պետական տուրքի վճարման անդորրագրի բնօրինակի սկանավորված տարբերակը, կամ</w:t>
            </w:r>
          </w:p>
          <w:p w14:paraId="270AA537" w14:textId="77777777" w:rsidR="00092096" w:rsidRPr="00211B57" w:rsidRDefault="00092096"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2) պետական տուրքը վճարվել է Համակարգի միջոցով, և գործը քննող դատարանը Համակարգի միջոցով կարող է հավաստիանալ, որ վճարումը կատարված է։</w:t>
            </w:r>
          </w:p>
          <w:p w14:paraId="5E710286" w14:textId="77777777" w:rsidR="00092096" w:rsidRPr="00211B57" w:rsidRDefault="00092096"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lastRenderedPageBreak/>
              <w:t>Դատական ակտով բռնագանձման ենթակա գումարները (այդ թվում՝ դատական ծախսերը) համարվում են վճարված՝ սույն հոդվածով սահմանված կանոններով:</w:t>
            </w:r>
          </w:p>
          <w:p w14:paraId="307ABCD3" w14:textId="77777777" w:rsidR="001527B7" w:rsidRPr="00211B57" w:rsidRDefault="00092096"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Վերոգրյալի կապակցությամբ անհրաժեշտ ենք համարում հայտնել, որ ՀՀ կառավարության 2012 թվականի ապրիլի 19-ի «Պետական վճարումների էլեկտրոնային համակարգի ներդրման և գործարկման մասին» թիվ 496-Ն որոշման 2-րդ կետի համաձայն՝ բոլոր այն դեպքերում, երբ Հայաստանի Հանրապետության օրենսդրությամբ սահմանված է պետական տուրքի կամ տեղական տուրքի կամ վճարների վճարման անդորրագրի կամ պետական կամ տեղական ինքնակառավարման մարմինների կամ Հայաստանի Հանրապետության կենտրոնական բանկի կողմից մատուցվող ծառայությունների համար գանձվող վճարի կամ վարչական տուգանքների վճարումը հավաստող որևէ փաստաթղթի ներկայացման պահանջ, ապա այն ֆիզիկական կամ իրավաբանական անձանց կողմից համարվում է կատարված, եթե ներկայացվել է պետական վճարումների էլեկտրոնային համակարգի կողմից գեներացված անդորրագիրը կամ անդորրագրի 20 նիշանոց ծածկագիրը: Հետևապես </w:t>
            </w:r>
            <w:r w:rsidRPr="00211B57">
              <w:rPr>
                <w:rFonts w:ascii="GHEA Grapalat" w:eastAsia="GHEA Grapalat" w:hAnsi="GHEA Grapalat" w:cs="GHEA Grapalat"/>
                <w:color w:val="000000"/>
              </w:rPr>
              <w:lastRenderedPageBreak/>
              <w:t>անհրաժեշտ է նախագծով առաջարկվող համակարգը ինտեգրել պետական վճարումների էլեկտրոնային e-payment համակարգին:</w:t>
            </w:r>
          </w:p>
          <w:p w14:paraId="6FAAC4F0" w14:textId="77777777" w:rsidR="003D035F" w:rsidRPr="00211B57" w:rsidRDefault="003D035F" w:rsidP="00211B57">
            <w:pPr>
              <w:spacing w:line="360" w:lineRule="auto"/>
              <w:jc w:val="both"/>
              <w:rPr>
                <w:rFonts w:ascii="GHEA Grapalat" w:eastAsia="GHEA Grapalat" w:hAnsi="GHEA Grapalat" w:cs="GHEA Grapalat"/>
                <w:color w:val="000000"/>
              </w:rPr>
            </w:pPr>
          </w:p>
          <w:p w14:paraId="055226AC" w14:textId="77777777" w:rsidR="00925928" w:rsidRPr="00211B57" w:rsidRDefault="003D035F"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4. </w:t>
            </w:r>
            <w:r w:rsidR="00092096" w:rsidRPr="00211B57">
              <w:rPr>
                <w:rFonts w:ascii="GHEA Grapalat" w:eastAsia="GHEA Grapalat" w:hAnsi="GHEA Grapalat" w:cs="GHEA Grapalat"/>
                <w:color w:val="000000"/>
              </w:rPr>
              <w:t>Բացի այդ գտնում ենք, որ պետական վճարումների էլեկտրոնային համակարգի գոյության պայմաններում պետական տուրքի վճարման անդորրագրի բնօրինակի սկանավորված տարբերակը ներկայացնելու կարգավորում նախատեսելը չի բխում հանրային ծառայությունների թվայնացման ոլորտում ՀՀ կառավարության որդեգրած քաղաքականությունից և, ըստ էության, Հայաստանի Հանրապետությունում էլեկտրոնային հասարակության ձևավորման տեսանկյունից հետընթաց է գրանցում: Ուստի առաջարկում ենք նախագծից հանել պետական տուրքի վճարման անդորրագրի բնօրինակի սկանավորված տարբերակը ներկայացնելու վերաբերյալ կարգավորումը: Այս իմաստով ՀՀ քաղաքացիական դատավարության օրենսգրքի գործող կարգավորումները (օրինակ՝ 122-րդ հոդվածի 1-ին մասի 2-րդ կետ) առավել համահունչ են վերը ներկայացված պահանջներին:</w:t>
            </w:r>
          </w:p>
          <w:p w14:paraId="3BA25526" w14:textId="77777777" w:rsidR="00925928" w:rsidRPr="00211B57" w:rsidRDefault="00925928" w:rsidP="00211B57">
            <w:pPr>
              <w:spacing w:line="360" w:lineRule="auto"/>
              <w:jc w:val="both"/>
              <w:rPr>
                <w:rFonts w:ascii="GHEA Grapalat" w:eastAsia="GHEA Grapalat" w:hAnsi="GHEA Grapalat" w:cs="GHEA Grapalat"/>
                <w:color w:val="000000"/>
              </w:rPr>
            </w:pPr>
          </w:p>
          <w:p w14:paraId="5DA96347" w14:textId="77777777" w:rsidR="00092096" w:rsidRPr="00211B57" w:rsidRDefault="003D035F"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5. </w:t>
            </w:r>
            <w:r w:rsidR="00092096" w:rsidRPr="00211B57">
              <w:rPr>
                <w:rFonts w:ascii="GHEA Grapalat" w:eastAsia="GHEA Grapalat" w:hAnsi="GHEA Grapalat" w:cs="GHEA Grapalat"/>
                <w:color w:val="000000"/>
              </w:rPr>
              <w:t>Անհրաժեշտ է նաև որոշակիացնել նախագծի 119.12-րդ հոդվածի 2-րդ մասի կարգավորումը՝ հստակեցնելով, որ խոսքը հօգուտ պետական բյուջեի բռնագանձման ենթակա ծախսերի մասին է:</w:t>
            </w:r>
          </w:p>
          <w:p w14:paraId="465277C7" w14:textId="77777777" w:rsidR="00006C74" w:rsidRPr="00211B57" w:rsidRDefault="00006C74" w:rsidP="00211B57">
            <w:pPr>
              <w:spacing w:line="360" w:lineRule="auto"/>
              <w:jc w:val="both"/>
              <w:rPr>
                <w:rFonts w:ascii="GHEA Grapalat" w:eastAsia="GHEA Grapalat" w:hAnsi="GHEA Grapalat" w:cs="GHEA Grapalat"/>
                <w:color w:val="000000"/>
              </w:rPr>
            </w:pPr>
          </w:p>
          <w:p w14:paraId="64C9F717" w14:textId="77777777" w:rsidR="00925928" w:rsidRPr="00211B57" w:rsidRDefault="00925928" w:rsidP="00211B57">
            <w:pPr>
              <w:spacing w:line="360" w:lineRule="auto"/>
              <w:jc w:val="both"/>
              <w:rPr>
                <w:rFonts w:ascii="GHEA Grapalat" w:eastAsia="GHEA Grapalat" w:hAnsi="GHEA Grapalat" w:cs="GHEA Grapalat"/>
                <w:color w:val="000000"/>
              </w:rPr>
            </w:pPr>
          </w:p>
          <w:p w14:paraId="3319197A" w14:textId="77777777" w:rsidR="00981684" w:rsidRPr="00211B57" w:rsidRDefault="00981684" w:rsidP="00211B57">
            <w:pPr>
              <w:spacing w:line="360" w:lineRule="auto"/>
              <w:jc w:val="both"/>
              <w:rPr>
                <w:rFonts w:ascii="GHEA Grapalat" w:eastAsia="GHEA Grapalat" w:hAnsi="GHEA Grapalat" w:cs="GHEA Grapalat"/>
                <w:color w:val="000000"/>
              </w:rPr>
            </w:pPr>
          </w:p>
          <w:p w14:paraId="64F33B47" w14:textId="77777777" w:rsidR="00092096" w:rsidRPr="00211B57" w:rsidRDefault="003D035F"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6</w:t>
            </w:r>
            <w:r w:rsidR="00092096" w:rsidRPr="00211B57">
              <w:rPr>
                <w:rFonts w:ascii="GHEA Grapalat" w:eastAsia="GHEA Grapalat" w:hAnsi="GHEA Grapalat" w:cs="GHEA Grapalat"/>
                <w:color w:val="000000"/>
              </w:rPr>
              <w:t xml:space="preserve">. Նախագծի ընդունմամբ նախատեսվում է պետական բյուջեի ծախսերի ավելացում (ՀՀ կառավարության 21.07.2022թ. N 1133-Լ որոշման Հավելված 2-ով հաստատված ՀՀ դատական և իրավական բարեփոխումների 2022-2026 թվականների ռազմավարությունից բխող գործողությունների ծրագրի 1-ին նպատակի 1-ին գործողության համաձայն՝ «Էլեկտրոնային դատարան» դատական գործերի էլեկտրոնային կառավարման միասնական համակարգի քաղաքացիական գործերով էլեկտրոնային մոդուլի մշակման, ներդրման և գործարկման գործողության ապահովման համար նախատեսվող ֆինանսավորման չափը կազմելու է շուրջ 500 մլն դրամ, իսկ ֆինանսավորման աղբյուր են հանդիսանալու </w:t>
            </w:r>
            <w:r w:rsidR="00092096" w:rsidRPr="00211B57">
              <w:rPr>
                <w:rFonts w:ascii="GHEA Grapalat" w:eastAsia="GHEA Grapalat" w:hAnsi="GHEA Grapalat" w:cs="GHEA Grapalat"/>
                <w:color w:val="000000"/>
              </w:rPr>
              <w:lastRenderedPageBreak/>
              <w:t xml:space="preserve">վարկային կամ դրամաշնորհային միջոցները): </w:t>
            </w:r>
            <w:r w:rsidR="000A0E8B" w:rsidRPr="00211B57">
              <w:rPr>
                <w:rFonts w:ascii="GHEA Grapalat" w:eastAsia="GHEA Grapalat" w:hAnsi="GHEA Grapalat" w:cs="GHEA Grapalat"/>
                <w:color w:val="000000"/>
              </w:rPr>
              <w:t xml:space="preserve"> </w:t>
            </w:r>
            <w:r w:rsidR="00092096" w:rsidRPr="00211B57">
              <w:rPr>
                <w:rFonts w:ascii="GHEA Grapalat" w:eastAsia="GHEA Grapalat" w:hAnsi="GHEA Grapalat" w:cs="GHEA Grapalat"/>
                <w:color w:val="000000"/>
              </w:rPr>
              <w:t>Միաժամանակ առաջարկում ենք հիմնավորման մեջ ներկայացնել նախագծի ընդունման արդյունքում փոստային կապի ծառայության գծով ակնկալվող տնտեսման գումարի չափը:</w:t>
            </w:r>
          </w:p>
        </w:tc>
        <w:tc>
          <w:tcPr>
            <w:tcW w:w="7719" w:type="dxa"/>
            <w:gridSpan w:val="4"/>
          </w:tcPr>
          <w:p w14:paraId="62360A74" w14:textId="77777777" w:rsidR="00061230" w:rsidRPr="00211B57" w:rsidRDefault="00061230" w:rsidP="00211B57">
            <w:pPr>
              <w:spacing w:line="360" w:lineRule="auto"/>
              <w:jc w:val="center"/>
              <w:rPr>
                <w:rFonts w:ascii="GHEA Grapalat" w:hAnsi="GHEA Grapalat"/>
                <w:b/>
              </w:rPr>
            </w:pPr>
          </w:p>
          <w:p w14:paraId="4E3BE10D" w14:textId="77777777" w:rsidR="00061230" w:rsidRPr="00211B57" w:rsidRDefault="00061230" w:rsidP="00211B57">
            <w:pPr>
              <w:spacing w:line="360" w:lineRule="auto"/>
              <w:jc w:val="center"/>
              <w:rPr>
                <w:rFonts w:ascii="GHEA Grapalat" w:hAnsi="GHEA Grapalat"/>
                <w:b/>
              </w:rPr>
            </w:pPr>
          </w:p>
          <w:p w14:paraId="6A35928D" w14:textId="77777777" w:rsidR="00061230" w:rsidRPr="00211B57" w:rsidRDefault="00061230" w:rsidP="00211B57">
            <w:pPr>
              <w:spacing w:line="360" w:lineRule="auto"/>
              <w:jc w:val="center"/>
              <w:rPr>
                <w:rFonts w:ascii="GHEA Grapalat" w:hAnsi="GHEA Grapalat"/>
                <w:b/>
              </w:rPr>
            </w:pPr>
          </w:p>
          <w:p w14:paraId="24441B78" w14:textId="77777777" w:rsidR="00061230" w:rsidRPr="00211B57" w:rsidRDefault="00061230" w:rsidP="00211B57">
            <w:pPr>
              <w:spacing w:line="360" w:lineRule="auto"/>
              <w:jc w:val="center"/>
              <w:rPr>
                <w:rFonts w:ascii="GHEA Grapalat" w:hAnsi="GHEA Grapalat"/>
                <w:b/>
              </w:rPr>
            </w:pPr>
          </w:p>
          <w:p w14:paraId="63DE81D0" w14:textId="77777777" w:rsidR="00F51301" w:rsidRPr="00211B57" w:rsidRDefault="00F51301" w:rsidP="00211B57">
            <w:pPr>
              <w:spacing w:line="360" w:lineRule="auto"/>
              <w:jc w:val="center"/>
              <w:rPr>
                <w:rFonts w:ascii="GHEA Grapalat" w:hAnsi="GHEA Grapalat"/>
                <w:b/>
              </w:rPr>
            </w:pPr>
          </w:p>
          <w:p w14:paraId="6A2703BE" w14:textId="77777777" w:rsidR="00F51301" w:rsidRPr="00211B57" w:rsidRDefault="00F51301" w:rsidP="00211B57">
            <w:pPr>
              <w:spacing w:line="360" w:lineRule="auto"/>
              <w:jc w:val="center"/>
              <w:rPr>
                <w:rFonts w:ascii="GHEA Grapalat" w:hAnsi="GHEA Grapalat"/>
                <w:b/>
              </w:rPr>
            </w:pPr>
          </w:p>
          <w:p w14:paraId="75C78189" w14:textId="77777777" w:rsidR="00F51301" w:rsidRPr="00211B57" w:rsidRDefault="00F51301" w:rsidP="00211B57">
            <w:pPr>
              <w:spacing w:line="360" w:lineRule="auto"/>
              <w:jc w:val="center"/>
              <w:rPr>
                <w:rFonts w:ascii="GHEA Grapalat" w:hAnsi="GHEA Grapalat"/>
                <w:b/>
              </w:rPr>
            </w:pPr>
          </w:p>
          <w:p w14:paraId="01C16C18" w14:textId="77777777" w:rsidR="00F51301" w:rsidRPr="00211B57" w:rsidRDefault="00F51301" w:rsidP="00211B57">
            <w:pPr>
              <w:spacing w:line="360" w:lineRule="auto"/>
              <w:jc w:val="center"/>
              <w:rPr>
                <w:rFonts w:ascii="GHEA Grapalat" w:hAnsi="GHEA Grapalat"/>
                <w:b/>
              </w:rPr>
            </w:pPr>
          </w:p>
          <w:p w14:paraId="745C89FD" w14:textId="77777777" w:rsidR="00061230" w:rsidRPr="00211B57" w:rsidRDefault="00061230" w:rsidP="00211B57">
            <w:pPr>
              <w:spacing w:line="360" w:lineRule="auto"/>
              <w:jc w:val="center"/>
              <w:rPr>
                <w:rFonts w:ascii="GHEA Grapalat" w:hAnsi="GHEA Grapalat"/>
                <w:b/>
              </w:rPr>
            </w:pPr>
          </w:p>
          <w:p w14:paraId="1D26B4BD" w14:textId="77777777" w:rsidR="00061230" w:rsidRPr="00211B57" w:rsidRDefault="00061230" w:rsidP="00211B57">
            <w:pPr>
              <w:spacing w:line="360" w:lineRule="auto"/>
              <w:jc w:val="center"/>
              <w:rPr>
                <w:rFonts w:ascii="GHEA Grapalat" w:hAnsi="GHEA Grapalat"/>
                <w:b/>
              </w:rPr>
            </w:pPr>
          </w:p>
          <w:p w14:paraId="70F06A95" w14:textId="0D15175F" w:rsidR="0023360A" w:rsidRDefault="0023360A" w:rsidP="00211B57">
            <w:pPr>
              <w:spacing w:line="360" w:lineRule="auto"/>
              <w:jc w:val="center"/>
              <w:rPr>
                <w:rFonts w:ascii="GHEA Grapalat" w:hAnsi="GHEA Grapalat"/>
                <w:b/>
              </w:rPr>
            </w:pPr>
          </w:p>
          <w:p w14:paraId="7D2E4F1B" w14:textId="77777777" w:rsidR="00923231" w:rsidRPr="00211B57" w:rsidRDefault="00923231" w:rsidP="00211B57">
            <w:pPr>
              <w:spacing w:line="360" w:lineRule="auto"/>
              <w:jc w:val="center"/>
              <w:rPr>
                <w:rFonts w:ascii="GHEA Grapalat" w:hAnsi="GHEA Grapalat"/>
                <w:b/>
              </w:rPr>
            </w:pPr>
          </w:p>
          <w:p w14:paraId="5235D19C" w14:textId="77777777" w:rsidR="0023360A" w:rsidRPr="00211B57" w:rsidRDefault="0023360A" w:rsidP="00211B57">
            <w:pPr>
              <w:spacing w:line="360" w:lineRule="auto"/>
              <w:jc w:val="center"/>
              <w:rPr>
                <w:rFonts w:ascii="GHEA Grapalat" w:hAnsi="GHEA Grapalat"/>
                <w:b/>
              </w:rPr>
            </w:pPr>
          </w:p>
          <w:p w14:paraId="54F416A3" w14:textId="1168282D" w:rsidR="00B60AD9" w:rsidRPr="00211B57" w:rsidRDefault="00092096" w:rsidP="00211B57">
            <w:pPr>
              <w:spacing w:line="360" w:lineRule="auto"/>
              <w:jc w:val="center"/>
              <w:rPr>
                <w:rFonts w:ascii="GHEA Grapalat" w:hAnsi="GHEA Grapalat"/>
                <w:b/>
              </w:rPr>
            </w:pPr>
            <w:r w:rsidRPr="00211B57">
              <w:rPr>
                <w:rFonts w:ascii="GHEA Grapalat" w:hAnsi="GHEA Grapalat"/>
                <w:b/>
              </w:rPr>
              <w:t>1.</w:t>
            </w:r>
            <w:r w:rsidR="0023360A" w:rsidRPr="00211B57">
              <w:rPr>
                <w:rFonts w:ascii="GHEA Grapalat" w:hAnsi="GHEA Grapalat"/>
                <w:b/>
              </w:rPr>
              <w:t xml:space="preserve"> </w:t>
            </w:r>
            <w:r w:rsidR="00275BB8">
              <w:rPr>
                <w:rFonts w:ascii="GHEA Grapalat" w:hAnsi="GHEA Grapalat"/>
                <w:b/>
              </w:rPr>
              <w:t>Մասամբ է ը</w:t>
            </w:r>
            <w:r w:rsidR="00923231">
              <w:rPr>
                <w:rFonts w:ascii="GHEA Grapalat" w:hAnsi="GHEA Grapalat"/>
                <w:b/>
              </w:rPr>
              <w:t>նդունվել</w:t>
            </w:r>
          </w:p>
          <w:p w14:paraId="4C3125F9" w14:textId="77777777" w:rsidR="00275BB8" w:rsidRPr="00275BB8" w:rsidRDefault="00275BB8" w:rsidP="00275BB8">
            <w:pPr>
              <w:shd w:val="clear" w:color="auto" w:fill="FFFFFF"/>
              <w:spacing w:line="360" w:lineRule="auto"/>
              <w:jc w:val="both"/>
              <w:rPr>
                <w:rFonts w:ascii="GHEA Grapalat" w:hAnsi="GHEA Grapalat"/>
              </w:rPr>
            </w:pPr>
            <w:r w:rsidRPr="00275BB8">
              <w:rPr>
                <w:rFonts w:ascii="GHEA Grapalat" w:hAnsi="GHEA Grapalat"/>
              </w:rPr>
              <w:t>Նախագծում կատարվել է համապատասխան փոփոխություն և հստակեցվել է Համակարգն օգտագործող անձանց շրջանակը: Մասնավորապես սահմանվել է, որ համակարգն օգտագործող անձ է համարվում`</w:t>
            </w:r>
          </w:p>
          <w:p w14:paraId="148A9E12" w14:textId="75B1C7F5" w:rsidR="00275BB8" w:rsidRPr="00275BB8" w:rsidRDefault="00275BB8" w:rsidP="00275BB8">
            <w:pPr>
              <w:shd w:val="clear" w:color="auto" w:fill="FFFFFF"/>
              <w:spacing w:line="360" w:lineRule="auto"/>
              <w:jc w:val="both"/>
              <w:rPr>
                <w:rFonts w:ascii="GHEA Grapalat" w:hAnsi="GHEA Grapalat"/>
              </w:rPr>
            </w:pPr>
            <w:r w:rsidRPr="00275BB8">
              <w:rPr>
                <w:rFonts w:ascii="GHEA Grapalat" w:hAnsi="GHEA Grapalat"/>
              </w:rPr>
              <w:t>ա. այն ֆիզիկական անձը, որը քաղաքա</w:t>
            </w:r>
            <w:r w:rsidR="00B6230F">
              <w:rPr>
                <w:rFonts w:ascii="GHEA Grapalat" w:hAnsi="GHEA Grapalat"/>
              </w:rPr>
              <w:t>ցիական գործի շրջանակներում առ</w:t>
            </w:r>
            <w:r w:rsidRPr="00275BB8">
              <w:rPr>
                <w:rFonts w:ascii="GHEA Grapalat" w:hAnsi="GHEA Grapalat"/>
              </w:rPr>
              <w:t>նվազն մեկ անգամ Համակարգի միջոցով կատարել է որևէ գործողու</w:t>
            </w:r>
            <w:r w:rsidR="00B6230F">
              <w:rPr>
                <w:rFonts w:ascii="GHEA Grapalat" w:hAnsi="GHEA Grapalat"/>
              </w:rPr>
              <w:t>թյուն և հե</w:t>
            </w:r>
            <w:r w:rsidRPr="00275BB8">
              <w:rPr>
                <w:rFonts w:ascii="GHEA Grapalat" w:hAnsi="GHEA Grapalat"/>
              </w:rPr>
              <w:t>տագայում գործը քննող դատարանին տեղյակ չի պա</w:t>
            </w:r>
            <w:r w:rsidR="00B6230F">
              <w:rPr>
                <w:rFonts w:ascii="GHEA Grapalat" w:hAnsi="GHEA Grapalat"/>
              </w:rPr>
              <w:t>հել Համակարգից օգտվելու անհնա</w:t>
            </w:r>
            <w:r w:rsidRPr="00275BB8">
              <w:rPr>
                <w:rFonts w:ascii="GHEA Grapalat" w:hAnsi="GHEA Grapalat"/>
              </w:rPr>
              <w:t>րինության մասին.</w:t>
            </w:r>
          </w:p>
          <w:p w14:paraId="24DEDF80" w14:textId="5512AD72" w:rsidR="00275BB8" w:rsidRPr="00275BB8" w:rsidRDefault="00275BB8" w:rsidP="00275BB8">
            <w:pPr>
              <w:shd w:val="clear" w:color="auto" w:fill="FFFFFF"/>
              <w:spacing w:line="360" w:lineRule="auto"/>
              <w:jc w:val="both"/>
              <w:rPr>
                <w:rFonts w:ascii="GHEA Grapalat" w:hAnsi="GHEA Grapalat"/>
              </w:rPr>
            </w:pPr>
            <w:r w:rsidRPr="00275BB8">
              <w:rPr>
                <w:rFonts w:ascii="GHEA Grapalat" w:hAnsi="GHEA Grapalat"/>
              </w:rPr>
              <w:t>բ. իրավաբանական անձինք, անհատ ձեռնարկատերերը, պետական և տեղական ինքնակառավարման մարմինները, ներկայացուցիչ հանդիսացող փաստաբանները, սնանկության գործով կառավարիչները, նոտարները և արտոնագրված հաշտարարները՝</w:t>
            </w:r>
            <w:r w:rsidR="00ED0703">
              <w:rPr>
                <w:rFonts w:ascii="GHEA Grapalat" w:hAnsi="GHEA Grapalat"/>
              </w:rPr>
              <w:t xml:space="preserve"> անկախ Համա</w:t>
            </w:r>
            <w:r w:rsidRPr="00275BB8">
              <w:rPr>
                <w:rFonts w:ascii="GHEA Grapalat" w:hAnsi="GHEA Grapalat"/>
              </w:rPr>
              <w:t>կարգի միջոցով որևէ անգամ որևէ գործողութ</w:t>
            </w:r>
            <w:r w:rsidR="00ED0703">
              <w:rPr>
                <w:rFonts w:ascii="GHEA Grapalat" w:hAnsi="GHEA Grapalat"/>
              </w:rPr>
              <w:t>յուն կատարած լինելուց կամ չլինե</w:t>
            </w:r>
            <w:r w:rsidRPr="00275BB8">
              <w:rPr>
                <w:rFonts w:ascii="GHEA Grapalat" w:hAnsi="GHEA Grapalat"/>
              </w:rPr>
              <w:t>լուց:</w:t>
            </w:r>
          </w:p>
          <w:p w14:paraId="50C22A5F" w14:textId="4F371C39" w:rsidR="00061230" w:rsidRPr="00211B57" w:rsidRDefault="00DB7D9C" w:rsidP="00807315">
            <w:pPr>
              <w:shd w:val="clear" w:color="auto" w:fill="FFFFFF"/>
              <w:spacing w:line="360" w:lineRule="auto"/>
              <w:jc w:val="both"/>
              <w:rPr>
                <w:rFonts w:ascii="GHEA Grapalat" w:hAnsi="GHEA Grapalat" w:cs="Sylfaen"/>
              </w:rPr>
            </w:pPr>
            <w:r w:rsidRPr="00211B57">
              <w:rPr>
                <w:rFonts w:ascii="GHEA Grapalat" w:hAnsi="GHEA Grapalat"/>
                <w:color w:val="000000"/>
              </w:rPr>
              <w:t xml:space="preserve">Գտնում ենք, որ առավել նպատակահարմար է օգտագործել «վարույթում պատասխանող» եզրույթը </w:t>
            </w:r>
            <w:r w:rsidRPr="00211B57">
              <w:rPr>
                <w:rFonts w:ascii="GHEA Grapalat" w:eastAsia="GHEA Grapalat" w:hAnsi="GHEA Grapalat" w:cs="GHEA Grapalat"/>
                <w:color w:val="000000"/>
              </w:rPr>
              <w:t>«պատվիրատու և գնահատող հանձնաժողով» եզր</w:t>
            </w:r>
            <w:r w:rsidR="00725BDA" w:rsidRPr="00211B57">
              <w:rPr>
                <w:rFonts w:ascii="GHEA Grapalat" w:eastAsia="GHEA Grapalat" w:hAnsi="GHEA Grapalat" w:cs="GHEA Grapalat"/>
                <w:color w:val="000000"/>
              </w:rPr>
              <w:t xml:space="preserve">ույթի փոխարեն, քանի որ այն ավելի </w:t>
            </w:r>
            <w:r w:rsidR="00725BDA" w:rsidRPr="00211B57">
              <w:rPr>
                <w:rFonts w:ascii="GHEA Grapalat" w:eastAsia="GHEA Grapalat" w:hAnsi="GHEA Grapalat" w:cs="GHEA Grapalat"/>
                <w:color w:val="000000"/>
              </w:rPr>
              <w:lastRenderedPageBreak/>
              <w:t xml:space="preserve">ընդգրկուն ձևակերպում է: Հայցվորի կողմից որևէ անձի դեմ հայց ներկայացնելը նրա </w:t>
            </w:r>
            <w:r w:rsidR="004E4E6C" w:rsidRPr="00211B57">
              <w:rPr>
                <w:rFonts w:ascii="GHEA Grapalat" w:eastAsia="GHEA Grapalat" w:hAnsi="GHEA Grapalat" w:cs="GHEA Grapalat"/>
                <w:color w:val="000000"/>
              </w:rPr>
              <w:t xml:space="preserve">իրավունքն է՝  քաղաքացիական դատավարության  առանցքային սկզբունքներից մեկի՝ </w:t>
            </w:r>
            <w:r w:rsidR="00725BDA" w:rsidRPr="00211B57">
              <w:rPr>
                <w:rFonts w:ascii="GHEA Grapalat" w:eastAsia="GHEA Grapalat" w:hAnsi="GHEA Grapalat" w:cs="GHEA Grapalat"/>
                <w:color w:val="000000"/>
              </w:rPr>
              <w:t>տնօրինչական</w:t>
            </w:r>
            <w:r w:rsidR="004E4E6C" w:rsidRPr="00211B57">
              <w:rPr>
                <w:rFonts w:ascii="GHEA Grapalat" w:eastAsia="GHEA Grapalat" w:hAnsi="GHEA Grapalat" w:cs="GHEA Grapalat"/>
                <w:color w:val="000000"/>
              </w:rPr>
              <w:t>ության սկզբունքի համատեքստում</w:t>
            </w:r>
            <w:r w:rsidR="00BD63F5" w:rsidRPr="00211B57">
              <w:rPr>
                <w:rFonts w:ascii="GHEA Grapalat" w:eastAsia="GHEA Grapalat" w:hAnsi="GHEA Grapalat" w:cs="GHEA Grapalat"/>
                <w:color w:val="000000"/>
              </w:rPr>
              <w:t xml:space="preserve">, </w:t>
            </w:r>
            <w:r w:rsidR="008240D8" w:rsidRPr="00211B57">
              <w:rPr>
                <w:rFonts w:ascii="GHEA Grapalat" w:eastAsia="GHEA Grapalat" w:hAnsi="GHEA Grapalat" w:cs="GHEA Grapalat"/>
                <w:color w:val="000000"/>
              </w:rPr>
              <w:t>ինչ</w:t>
            </w:r>
            <w:r w:rsidR="00BD63F5" w:rsidRPr="00211B57">
              <w:rPr>
                <w:rFonts w:ascii="GHEA Grapalat" w:eastAsia="GHEA Grapalat" w:hAnsi="GHEA Grapalat" w:cs="GHEA Grapalat"/>
                <w:color w:val="000000"/>
              </w:rPr>
              <w:t>պիսի պարագայում նաև առերևույթ «ոչ պատշաճ պատասխան</w:t>
            </w:r>
            <w:r w:rsidR="008240D8" w:rsidRPr="00211B57">
              <w:rPr>
                <w:rFonts w:ascii="GHEA Grapalat" w:eastAsia="GHEA Grapalat" w:hAnsi="GHEA Grapalat" w:cs="GHEA Grapalat"/>
                <w:color w:val="000000"/>
              </w:rPr>
              <w:t>ող</w:t>
            </w:r>
            <w:r w:rsidR="00BD63F5" w:rsidRPr="00211B57">
              <w:rPr>
                <w:rFonts w:ascii="GHEA Grapalat" w:eastAsia="GHEA Grapalat" w:hAnsi="GHEA Grapalat" w:cs="GHEA Grapalat"/>
                <w:color w:val="000000"/>
              </w:rPr>
              <w:t>ը» պետք է հնարավորություն ունենա իր դատավարական իրավունքներ իրացնելու</w:t>
            </w:r>
            <w:r w:rsidR="00025117" w:rsidRPr="00211B57">
              <w:rPr>
                <w:rFonts w:ascii="GHEA Grapalat" w:eastAsia="GHEA Grapalat" w:hAnsi="GHEA Grapalat" w:cs="GHEA Grapalat"/>
                <w:color w:val="000000"/>
              </w:rPr>
              <w:t xml:space="preserve"> համակարգի միջոցով</w:t>
            </w:r>
            <w:r w:rsidR="008240D8" w:rsidRPr="00211B57">
              <w:rPr>
                <w:rFonts w:ascii="GHEA Grapalat" w:eastAsia="GHEA Grapalat" w:hAnsi="GHEA Grapalat" w:cs="GHEA Grapalat"/>
                <w:color w:val="000000"/>
              </w:rPr>
              <w:t xml:space="preserve">: Ավելին, </w:t>
            </w:r>
            <w:r w:rsidR="00993E92" w:rsidRPr="00211B57">
              <w:rPr>
                <w:rFonts w:ascii="GHEA Grapalat" w:eastAsia="GHEA Grapalat" w:hAnsi="GHEA Grapalat" w:cs="GHEA Grapalat"/>
                <w:color w:val="000000"/>
              </w:rPr>
              <w:t>քաղաքացիական դատավարությունում կողմեր</w:t>
            </w:r>
            <w:r w:rsidR="00861C1D" w:rsidRPr="00211B57">
              <w:rPr>
                <w:rFonts w:ascii="GHEA Grapalat" w:eastAsia="GHEA Grapalat" w:hAnsi="GHEA Grapalat" w:cs="GHEA Grapalat"/>
                <w:color w:val="000000"/>
              </w:rPr>
              <w:t>ն են հայցվորը և պատասխանողը:</w:t>
            </w:r>
          </w:p>
          <w:p w14:paraId="43E05D39" w14:textId="02D51A2A" w:rsidR="00063A34" w:rsidRDefault="00063A34" w:rsidP="00807315">
            <w:pPr>
              <w:spacing w:line="360" w:lineRule="auto"/>
              <w:rPr>
                <w:rFonts w:ascii="GHEA Grapalat" w:hAnsi="GHEA Grapalat"/>
                <w:b/>
              </w:rPr>
            </w:pPr>
          </w:p>
          <w:p w14:paraId="11651DF7" w14:textId="7810F68A" w:rsidR="00582A0E" w:rsidRPr="00A32FE8" w:rsidRDefault="00061230" w:rsidP="00A32FE8">
            <w:pPr>
              <w:spacing w:line="360" w:lineRule="auto"/>
              <w:jc w:val="center"/>
              <w:rPr>
                <w:rFonts w:ascii="GHEA Grapalat" w:hAnsi="GHEA Grapalat"/>
                <w:b/>
              </w:rPr>
            </w:pPr>
            <w:r w:rsidRPr="00211B57">
              <w:rPr>
                <w:rFonts w:ascii="GHEA Grapalat" w:hAnsi="GHEA Grapalat"/>
                <w:b/>
              </w:rPr>
              <w:t>2.</w:t>
            </w:r>
            <w:r w:rsidR="0023360A" w:rsidRPr="00211B57">
              <w:rPr>
                <w:rFonts w:ascii="GHEA Grapalat" w:hAnsi="GHEA Grapalat"/>
                <w:b/>
              </w:rPr>
              <w:t xml:space="preserve"> </w:t>
            </w:r>
            <w:r w:rsidR="00E13A36">
              <w:rPr>
                <w:rFonts w:ascii="GHEA Grapalat" w:hAnsi="GHEA Grapalat"/>
                <w:b/>
              </w:rPr>
              <w:t>Ը</w:t>
            </w:r>
            <w:r w:rsidR="00923231">
              <w:rPr>
                <w:rFonts w:ascii="GHEA Grapalat" w:hAnsi="GHEA Grapalat"/>
                <w:b/>
              </w:rPr>
              <w:t>նդունվել</w:t>
            </w:r>
            <w:r w:rsidR="00E13A36">
              <w:rPr>
                <w:rFonts w:ascii="GHEA Grapalat" w:hAnsi="GHEA Grapalat"/>
                <w:b/>
              </w:rPr>
              <w:t xml:space="preserve"> է</w:t>
            </w:r>
          </w:p>
          <w:p w14:paraId="6F3B406E" w14:textId="11DA9164" w:rsidR="003A0DBA" w:rsidRPr="00211B57" w:rsidRDefault="00E13A36" w:rsidP="00211B57">
            <w:pPr>
              <w:spacing w:line="360" w:lineRule="auto"/>
              <w:jc w:val="both"/>
              <w:rPr>
                <w:rFonts w:ascii="GHEA Grapalat" w:eastAsia="GHEA Grapalat" w:hAnsi="GHEA Grapalat" w:cs="GHEA Grapalat"/>
                <w:color w:val="000000"/>
              </w:rPr>
            </w:pPr>
            <w:r w:rsidRPr="00E13A36">
              <w:rPr>
                <w:rFonts w:ascii="GHEA Grapalat" w:hAnsi="GHEA Grapalat" w:cs="Sylfaen"/>
              </w:rPr>
              <w:t xml:space="preserve">Նախագծի լրամշակման արդյունքում նշված կարգավորումը խմբագրվել է: Մասնավորապես նախատեսվել է, որ լրացվող գլխի իմաստով, Համակարգի միջոցով հասանելի դարձված փաստաթղթեր (նյութեր) են համարվում այն փաստաթղթերը (այդ թվում՝ դատավարական փաստաթղթերը, ապացույցները, դատական ակտերը, դատական ծանուցագրերը), որոնք առկա են էլեկտրոնային եղանակով վարվող գործի նյութերում և տեղադրվել են համակարգն օգտագործող անձի անձնական էջում, որը հավաստվում է էլեկտրոնային համակարգի կողմից, և դրանք հնարավոր է դիտել և ներբեռնել Համակարգի միջոցով։  </w:t>
            </w:r>
            <w:r w:rsidRPr="00E13A36">
              <w:rPr>
                <w:rFonts w:ascii="GHEA Grapalat" w:hAnsi="GHEA Grapalat" w:cs="Sylfaen"/>
              </w:rPr>
              <w:lastRenderedPageBreak/>
              <w:t>Համակարգն օգտագործող անձին որևէ փաստաթուղթ (նյութ) հասանելի դառնալու դեպքում Համակարգն օգտագործող անձը անմիջապես տեղեկացվում է Համակարգում մուտքագրված անձի  բջջային</w:t>
            </w:r>
            <w:r w:rsidR="00A32FE8" w:rsidRPr="00A32FE8">
              <w:rPr>
                <w:rFonts w:ascii="GHEA Grapalat" w:eastAsia="GHEA Grapalat" w:hAnsi="GHEA Grapalat" w:cs="GHEA Grapalat"/>
                <w:color w:val="000000"/>
              </w:rPr>
              <w:t xml:space="preserve"> </w:t>
            </w:r>
            <w:r w:rsidR="000354D1" w:rsidRPr="00211B57">
              <w:rPr>
                <w:rFonts w:ascii="GHEA Grapalat" w:eastAsia="GHEA Grapalat" w:hAnsi="GHEA Grapalat" w:cs="GHEA Grapalat"/>
                <w:color w:val="000000"/>
              </w:rPr>
              <w:t xml:space="preserve"> </w:t>
            </w:r>
          </w:p>
          <w:p w14:paraId="4F23A28A" w14:textId="77777777" w:rsidR="003A0DBA" w:rsidRPr="00211B57" w:rsidRDefault="003A0DBA" w:rsidP="00211B57">
            <w:pPr>
              <w:spacing w:line="360" w:lineRule="auto"/>
              <w:jc w:val="both"/>
              <w:rPr>
                <w:rFonts w:ascii="GHEA Grapalat" w:eastAsia="GHEA Grapalat" w:hAnsi="GHEA Grapalat" w:cs="GHEA Grapalat"/>
                <w:color w:val="000000"/>
              </w:rPr>
            </w:pPr>
          </w:p>
          <w:p w14:paraId="251F553C" w14:textId="77777777" w:rsidR="003A0DBA" w:rsidRPr="00211B57" w:rsidRDefault="003A0DBA" w:rsidP="00211B57">
            <w:pPr>
              <w:spacing w:line="360" w:lineRule="auto"/>
              <w:jc w:val="both"/>
              <w:rPr>
                <w:rFonts w:ascii="GHEA Grapalat" w:eastAsia="GHEA Grapalat" w:hAnsi="GHEA Grapalat" w:cs="GHEA Grapalat"/>
                <w:color w:val="000000"/>
              </w:rPr>
            </w:pPr>
          </w:p>
          <w:p w14:paraId="3E15B51D" w14:textId="77777777" w:rsidR="003A0DBA" w:rsidRPr="00211B57" w:rsidRDefault="003A0DBA" w:rsidP="00211B57">
            <w:pPr>
              <w:spacing w:line="360" w:lineRule="auto"/>
              <w:jc w:val="both"/>
              <w:rPr>
                <w:rFonts w:ascii="GHEA Grapalat" w:eastAsia="GHEA Grapalat" w:hAnsi="GHEA Grapalat" w:cs="GHEA Grapalat"/>
                <w:color w:val="000000"/>
              </w:rPr>
            </w:pPr>
          </w:p>
          <w:p w14:paraId="61D1FCF7" w14:textId="77777777" w:rsidR="003A0DBA" w:rsidRPr="00211B57" w:rsidRDefault="003A0DBA" w:rsidP="00211B57">
            <w:pPr>
              <w:spacing w:line="360" w:lineRule="auto"/>
              <w:jc w:val="both"/>
              <w:rPr>
                <w:rFonts w:ascii="GHEA Grapalat" w:eastAsia="GHEA Grapalat" w:hAnsi="GHEA Grapalat" w:cs="GHEA Grapalat"/>
                <w:color w:val="000000"/>
              </w:rPr>
            </w:pPr>
          </w:p>
          <w:p w14:paraId="4FE26AFE" w14:textId="77777777" w:rsidR="003A0DBA" w:rsidRPr="00211B57" w:rsidRDefault="003A0DBA" w:rsidP="00211B57">
            <w:pPr>
              <w:spacing w:line="360" w:lineRule="auto"/>
              <w:jc w:val="both"/>
              <w:rPr>
                <w:rFonts w:ascii="GHEA Grapalat" w:eastAsia="GHEA Grapalat" w:hAnsi="GHEA Grapalat" w:cs="GHEA Grapalat"/>
                <w:color w:val="000000"/>
              </w:rPr>
            </w:pPr>
          </w:p>
          <w:p w14:paraId="3C2F7541" w14:textId="77777777" w:rsidR="003A0DBA" w:rsidRPr="00211B57" w:rsidRDefault="003A0DBA" w:rsidP="00211B57">
            <w:pPr>
              <w:spacing w:line="360" w:lineRule="auto"/>
              <w:jc w:val="both"/>
              <w:rPr>
                <w:rFonts w:ascii="GHEA Grapalat" w:eastAsia="GHEA Grapalat" w:hAnsi="GHEA Grapalat" w:cs="GHEA Grapalat"/>
                <w:color w:val="000000"/>
              </w:rPr>
            </w:pPr>
          </w:p>
          <w:p w14:paraId="03B2166F" w14:textId="77777777" w:rsidR="003A0DBA" w:rsidRPr="00211B57" w:rsidRDefault="003A0DBA" w:rsidP="00211B57">
            <w:pPr>
              <w:spacing w:line="360" w:lineRule="auto"/>
              <w:jc w:val="both"/>
              <w:rPr>
                <w:rFonts w:ascii="GHEA Grapalat" w:eastAsia="GHEA Grapalat" w:hAnsi="GHEA Grapalat" w:cs="GHEA Grapalat"/>
                <w:color w:val="000000"/>
              </w:rPr>
            </w:pPr>
          </w:p>
          <w:p w14:paraId="62134F4D" w14:textId="77777777" w:rsidR="003A0DBA" w:rsidRPr="00211B57" w:rsidRDefault="003A0DBA" w:rsidP="00211B57">
            <w:pPr>
              <w:spacing w:line="360" w:lineRule="auto"/>
              <w:jc w:val="both"/>
              <w:rPr>
                <w:rFonts w:ascii="GHEA Grapalat" w:eastAsia="GHEA Grapalat" w:hAnsi="GHEA Grapalat" w:cs="GHEA Grapalat"/>
                <w:color w:val="000000"/>
              </w:rPr>
            </w:pPr>
          </w:p>
          <w:p w14:paraId="23F43F3E" w14:textId="1EA773AE" w:rsidR="003A0DBA" w:rsidRPr="00C24109" w:rsidRDefault="003A0DBA" w:rsidP="00A32FE8">
            <w:pPr>
              <w:spacing w:line="360" w:lineRule="auto"/>
              <w:jc w:val="center"/>
              <w:rPr>
                <w:rFonts w:ascii="GHEA Grapalat" w:hAnsi="GHEA Grapalat"/>
                <w:b/>
              </w:rPr>
            </w:pPr>
            <w:r w:rsidRPr="00211B57">
              <w:rPr>
                <w:rFonts w:ascii="GHEA Grapalat" w:hAnsi="GHEA Grapalat"/>
                <w:b/>
              </w:rPr>
              <w:t>3</w:t>
            </w:r>
            <w:r w:rsidR="00DC5AC0">
              <w:rPr>
                <w:rFonts w:ascii="GHEA Grapalat" w:hAnsi="GHEA Grapalat"/>
                <w:b/>
              </w:rPr>
              <w:t>. Ընդունվել է</w:t>
            </w:r>
          </w:p>
          <w:p w14:paraId="6C2AFA66" w14:textId="0F0AA6A0" w:rsidR="00A32FE8" w:rsidRPr="00C24109" w:rsidRDefault="00DC5AC0" w:rsidP="00DC5AC0">
            <w:pPr>
              <w:spacing w:line="360" w:lineRule="auto"/>
              <w:jc w:val="both"/>
              <w:rPr>
                <w:rFonts w:ascii="GHEA Grapalat" w:hAnsi="GHEA Grapalat"/>
              </w:rPr>
            </w:pPr>
            <w:r>
              <w:rPr>
                <w:rFonts w:ascii="GHEA Grapalat" w:hAnsi="GHEA Grapalat"/>
              </w:rPr>
              <w:t>Նախագծում կատարվել է համապատասխան փոփոխություն</w:t>
            </w:r>
            <w:r w:rsidR="00A32FE8" w:rsidRPr="00C24109">
              <w:rPr>
                <w:rFonts w:ascii="GHEA Grapalat" w:hAnsi="GHEA Grapalat"/>
              </w:rPr>
              <w:t>:</w:t>
            </w:r>
            <w:r w:rsidR="00503AE4">
              <w:rPr>
                <w:rFonts w:ascii="GHEA Grapalat" w:hAnsi="GHEA Grapalat"/>
              </w:rPr>
              <w:t xml:space="preserve"> Հարկ է նշել, որ </w:t>
            </w:r>
            <w:r w:rsidR="003D0EDF">
              <w:rPr>
                <w:rFonts w:ascii="GHEA Grapalat" w:hAnsi="GHEA Grapalat"/>
              </w:rPr>
              <w:t>Ն</w:t>
            </w:r>
            <w:r w:rsidR="003D0EDF" w:rsidRPr="003D0EDF">
              <w:rPr>
                <w:rFonts w:ascii="GHEA Grapalat" w:hAnsi="GHEA Grapalat"/>
              </w:rPr>
              <w:t>ախագծով առաջարկվող համակարգը ինտեգր</w:t>
            </w:r>
            <w:r w:rsidR="003D0EDF">
              <w:rPr>
                <w:rFonts w:ascii="GHEA Grapalat" w:hAnsi="GHEA Grapalat"/>
              </w:rPr>
              <w:t>վ</w:t>
            </w:r>
            <w:r w:rsidR="003D0EDF" w:rsidRPr="003D0EDF">
              <w:rPr>
                <w:rFonts w:ascii="GHEA Grapalat" w:hAnsi="GHEA Grapalat"/>
              </w:rPr>
              <w:t>ել</w:t>
            </w:r>
            <w:r w:rsidR="00F62CD7">
              <w:rPr>
                <w:rFonts w:ascii="GHEA Grapalat" w:hAnsi="GHEA Grapalat"/>
              </w:rPr>
              <w:t>ու է</w:t>
            </w:r>
            <w:r w:rsidR="003D0EDF" w:rsidRPr="003D0EDF">
              <w:rPr>
                <w:rFonts w:ascii="GHEA Grapalat" w:hAnsi="GHEA Grapalat"/>
              </w:rPr>
              <w:t xml:space="preserve"> պետական վճարումների էլեկտրոնային e-payment համակարգին</w:t>
            </w:r>
            <w:r w:rsidR="00F62CD7">
              <w:rPr>
                <w:rFonts w:ascii="GHEA Grapalat" w:hAnsi="GHEA Grapalat"/>
              </w:rPr>
              <w:t>:</w:t>
            </w:r>
            <w:r w:rsidR="00503AE4" w:rsidRPr="00DC5AC0">
              <w:rPr>
                <w:rFonts w:ascii="GHEA Grapalat" w:hAnsi="GHEA Grapalat"/>
              </w:rPr>
              <w:t xml:space="preserve"> </w:t>
            </w:r>
            <w:r w:rsidRPr="00DC5AC0">
              <w:rPr>
                <w:rFonts w:ascii="GHEA Grapalat" w:hAnsi="GHEA Grapalat"/>
              </w:rPr>
              <w:t xml:space="preserve"> Մասնավորապես սահմանվել է, որ պետական տուրքը համարվում է վճարվ</w:t>
            </w:r>
            <w:r>
              <w:rPr>
                <w:rFonts w:ascii="GHEA Grapalat" w:hAnsi="GHEA Grapalat"/>
              </w:rPr>
              <w:t>ած, և պետական տուրքի վճարման ան</w:t>
            </w:r>
            <w:r w:rsidRPr="00DC5AC0">
              <w:rPr>
                <w:rFonts w:ascii="GHEA Grapalat" w:hAnsi="GHEA Grapalat"/>
              </w:rPr>
              <w:t xml:space="preserve">դորրագրի բնօրինակը </w:t>
            </w:r>
            <w:r>
              <w:rPr>
                <w:rFonts w:ascii="GHEA Grapalat" w:hAnsi="GHEA Grapalat"/>
              </w:rPr>
              <w:t xml:space="preserve">համարվում է ներկայացված, եթե </w:t>
            </w:r>
            <w:r w:rsidRPr="00DC5AC0">
              <w:rPr>
                <w:rFonts w:ascii="GHEA Grapalat" w:hAnsi="GHEA Grapalat"/>
              </w:rPr>
              <w:t xml:space="preserve">պետական տուրքը վճարվել է </w:t>
            </w:r>
            <w:r w:rsidRPr="00DC5AC0">
              <w:rPr>
                <w:rFonts w:ascii="GHEA Grapalat" w:hAnsi="GHEA Grapalat"/>
              </w:rPr>
              <w:lastRenderedPageBreak/>
              <w:t>Համակա</w:t>
            </w:r>
            <w:r>
              <w:rPr>
                <w:rFonts w:ascii="GHEA Grapalat" w:hAnsi="GHEA Grapalat"/>
              </w:rPr>
              <w:t>րգի միջոցով, և գործը քննող դատա</w:t>
            </w:r>
            <w:r w:rsidRPr="00DC5AC0">
              <w:rPr>
                <w:rFonts w:ascii="GHEA Grapalat" w:hAnsi="GHEA Grapalat"/>
              </w:rPr>
              <w:t>րանը Համակարգի միջոցով կարող է հավաստիանալ, որ վճարումը կատարված է։</w:t>
            </w:r>
          </w:p>
          <w:p w14:paraId="47D519D5" w14:textId="77777777" w:rsidR="003A0DBA" w:rsidRPr="00211B57" w:rsidRDefault="003A0DBA" w:rsidP="00211B57">
            <w:pPr>
              <w:spacing w:line="360" w:lineRule="auto"/>
              <w:jc w:val="both"/>
              <w:rPr>
                <w:rFonts w:ascii="GHEA Grapalat" w:hAnsi="GHEA Grapalat" w:cs="Sylfaen"/>
              </w:rPr>
            </w:pPr>
          </w:p>
          <w:p w14:paraId="554CE71B" w14:textId="77777777" w:rsidR="003D035F" w:rsidRPr="00211B57" w:rsidRDefault="003D035F" w:rsidP="00211B57">
            <w:pPr>
              <w:spacing w:line="360" w:lineRule="auto"/>
              <w:jc w:val="both"/>
              <w:rPr>
                <w:rFonts w:ascii="GHEA Grapalat" w:hAnsi="GHEA Grapalat" w:cs="Sylfaen"/>
              </w:rPr>
            </w:pPr>
          </w:p>
          <w:p w14:paraId="024AD1C7" w14:textId="77777777" w:rsidR="003D035F" w:rsidRPr="00211B57" w:rsidRDefault="003D035F" w:rsidP="00211B57">
            <w:pPr>
              <w:spacing w:line="360" w:lineRule="auto"/>
              <w:jc w:val="both"/>
              <w:rPr>
                <w:rFonts w:ascii="GHEA Grapalat" w:hAnsi="GHEA Grapalat" w:cs="Sylfaen"/>
              </w:rPr>
            </w:pPr>
          </w:p>
          <w:p w14:paraId="0B5E600A" w14:textId="77777777" w:rsidR="003D035F" w:rsidRPr="00211B57" w:rsidRDefault="003D035F" w:rsidP="00211B57">
            <w:pPr>
              <w:spacing w:line="360" w:lineRule="auto"/>
              <w:jc w:val="both"/>
              <w:rPr>
                <w:rFonts w:ascii="GHEA Grapalat" w:hAnsi="GHEA Grapalat" w:cs="Sylfaen"/>
              </w:rPr>
            </w:pPr>
          </w:p>
          <w:p w14:paraId="3E972193" w14:textId="77777777" w:rsidR="003D035F" w:rsidRPr="00211B57" w:rsidRDefault="003D035F" w:rsidP="00211B57">
            <w:pPr>
              <w:spacing w:line="360" w:lineRule="auto"/>
              <w:jc w:val="both"/>
              <w:rPr>
                <w:rFonts w:ascii="GHEA Grapalat" w:hAnsi="GHEA Grapalat" w:cs="Sylfaen"/>
              </w:rPr>
            </w:pPr>
          </w:p>
          <w:p w14:paraId="46EFC8E1" w14:textId="77777777" w:rsidR="003D035F" w:rsidRPr="00211B57" w:rsidRDefault="003D035F" w:rsidP="00211B57">
            <w:pPr>
              <w:spacing w:line="360" w:lineRule="auto"/>
              <w:jc w:val="both"/>
              <w:rPr>
                <w:rFonts w:ascii="GHEA Grapalat" w:hAnsi="GHEA Grapalat" w:cs="Sylfaen"/>
              </w:rPr>
            </w:pPr>
          </w:p>
          <w:p w14:paraId="77FA2B0A" w14:textId="77777777" w:rsidR="003D035F" w:rsidRPr="00211B57" w:rsidRDefault="003D035F" w:rsidP="00211B57">
            <w:pPr>
              <w:spacing w:line="360" w:lineRule="auto"/>
              <w:jc w:val="both"/>
              <w:rPr>
                <w:rFonts w:ascii="GHEA Grapalat" w:hAnsi="GHEA Grapalat" w:cs="Sylfaen"/>
              </w:rPr>
            </w:pPr>
          </w:p>
          <w:p w14:paraId="53520D87" w14:textId="77777777" w:rsidR="003D035F" w:rsidRPr="00211B57" w:rsidRDefault="003D035F" w:rsidP="00211B57">
            <w:pPr>
              <w:spacing w:line="360" w:lineRule="auto"/>
              <w:jc w:val="both"/>
              <w:rPr>
                <w:rFonts w:ascii="GHEA Grapalat" w:hAnsi="GHEA Grapalat" w:cs="Sylfaen"/>
              </w:rPr>
            </w:pPr>
          </w:p>
          <w:p w14:paraId="0DDDC74B" w14:textId="77777777" w:rsidR="003D035F" w:rsidRPr="00211B57" w:rsidRDefault="003D035F" w:rsidP="00211B57">
            <w:pPr>
              <w:spacing w:line="360" w:lineRule="auto"/>
              <w:jc w:val="both"/>
              <w:rPr>
                <w:rFonts w:ascii="GHEA Grapalat" w:hAnsi="GHEA Grapalat" w:cs="Sylfaen"/>
              </w:rPr>
            </w:pPr>
          </w:p>
          <w:p w14:paraId="10333428" w14:textId="77777777" w:rsidR="003D035F" w:rsidRPr="00211B57" w:rsidRDefault="003D035F" w:rsidP="00211B57">
            <w:pPr>
              <w:spacing w:line="360" w:lineRule="auto"/>
              <w:jc w:val="both"/>
              <w:rPr>
                <w:rFonts w:ascii="GHEA Grapalat" w:hAnsi="GHEA Grapalat" w:cs="Sylfaen"/>
              </w:rPr>
            </w:pPr>
          </w:p>
          <w:p w14:paraId="1764A6F2" w14:textId="77777777" w:rsidR="003D035F" w:rsidRPr="00211B57" w:rsidRDefault="003D035F" w:rsidP="00211B57">
            <w:pPr>
              <w:spacing w:line="360" w:lineRule="auto"/>
              <w:jc w:val="both"/>
              <w:rPr>
                <w:rFonts w:ascii="GHEA Grapalat" w:hAnsi="GHEA Grapalat" w:cs="Sylfaen"/>
              </w:rPr>
            </w:pPr>
          </w:p>
          <w:p w14:paraId="0B653F2D" w14:textId="77777777" w:rsidR="003D035F" w:rsidRPr="00211B57" w:rsidRDefault="003D035F" w:rsidP="00211B57">
            <w:pPr>
              <w:spacing w:line="360" w:lineRule="auto"/>
              <w:jc w:val="both"/>
              <w:rPr>
                <w:rFonts w:ascii="GHEA Grapalat" w:hAnsi="GHEA Grapalat" w:cs="Sylfaen"/>
              </w:rPr>
            </w:pPr>
          </w:p>
          <w:p w14:paraId="463549BC" w14:textId="77777777" w:rsidR="003D035F" w:rsidRPr="00211B57" w:rsidRDefault="003D035F" w:rsidP="00211B57">
            <w:pPr>
              <w:spacing w:line="360" w:lineRule="auto"/>
              <w:jc w:val="both"/>
              <w:rPr>
                <w:rFonts w:ascii="GHEA Grapalat" w:hAnsi="GHEA Grapalat" w:cs="Sylfaen"/>
              </w:rPr>
            </w:pPr>
          </w:p>
          <w:p w14:paraId="055A8778" w14:textId="77777777" w:rsidR="003D035F" w:rsidRPr="00211B57" w:rsidRDefault="003D035F" w:rsidP="00211B57">
            <w:pPr>
              <w:spacing w:line="360" w:lineRule="auto"/>
              <w:jc w:val="both"/>
              <w:rPr>
                <w:rFonts w:ascii="GHEA Grapalat" w:hAnsi="GHEA Grapalat" w:cs="Sylfaen"/>
              </w:rPr>
            </w:pPr>
          </w:p>
          <w:p w14:paraId="7D0BB5B8" w14:textId="77777777" w:rsidR="003D035F" w:rsidRPr="00211B57" w:rsidRDefault="003D035F" w:rsidP="00211B57">
            <w:pPr>
              <w:spacing w:line="360" w:lineRule="auto"/>
              <w:jc w:val="both"/>
              <w:rPr>
                <w:rFonts w:ascii="GHEA Grapalat" w:hAnsi="GHEA Grapalat" w:cs="Sylfaen"/>
              </w:rPr>
            </w:pPr>
          </w:p>
          <w:p w14:paraId="45475DB6" w14:textId="77777777" w:rsidR="003D035F" w:rsidRPr="00211B57" w:rsidRDefault="003D035F" w:rsidP="00211B57">
            <w:pPr>
              <w:spacing w:line="360" w:lineRule="auto"/>
              <w:jc w:val="both"/>
              <w:rPr>
                <w:rFonts w:ascii="GHEA Grapalat" w:hAnsi="GHEA Grapalat" w:cs="Sylfaen"/>
              </w:rPr>
            </w:pPr>
          </w:p>
          <w:p w14:paraId="5DE2F159" w14:textId="77777777" w:rsidR="003D035F" w:rsidRPr="00211B57" w:rsidRDefault="003D035F" w:rsidP="00211B57">
            <w:pPr>
              <w:spacing w:line="360" w:lineRule="auto"/>
              <w:jc w:val="both"/>
              <w:rPr>
                <w:rFonts w:ascii="GHEA Grapalat" w:hAnsi="GHEA Grapalat" w:cs="Sylfaen"/>
              </w:rPr>
            </w:pPr>
          </w:p>
          <w:p w14:paraId="6651C230" w14:textId="77777777" w:rsidR="003D035F" w:rsidRPr="00211B57" w:rsidRDefault="003D035F" w:rsidP="00211B57">
            <w:pPr>
              <w:spacing w:line="360" w:lineRule="auto"/>
              <w:jc w:val="both"/>
              <w:rPr>
                <w:rFonts w:ascii="GHEA Grapalat" w:hAnsi="GHEA Grapalat" w:cs="Sylfaen"/>
              </w:rPr>
            </w:pPr>
          </w:p>
          <w:p w14:paraId="6993A9FD" w14:textId="77777777" w:rsidR="003D035F" w:rsidRPr="00211B57" w:rsidRDefault="003D035F" w:rsidP="00211B57">
            <w:pPr>
              <w:spacing w:line="360" w:lineRule="auto"/>
              <w:jc w:val="both"/>
              <w:rPr>
                <w:rFonts w:ascii="GHEA Grapalat" w:hAnsi="GHEA Grapalat" w:cs="Sylfaen"/>
              </w:rPr>
            </w:pPr>
          </w:p>
          <w:p w14:paraId="60ED4718" w14:textId="77777777" w:rsidR="003D035F" w:rsidRPr="00211B57" w:rsidRDefault="003D035F" w:rsidP="00211B57">
            <w:pPr>
              <w:spacing w:line="360" w:lineRule="auto"/>
              <w:jc w:val="both"/>
              <w:rPr>
                <w:rFonts w:ascii="GHEA Grapalat" w:hAnsi="GHEA Grapalat" w:cs="Sylfaen"/>
              </w:rPr>
            </w:pPr>
          </w:p>
          <w:p w14:paraId="09CD4B0C" w14:textId="77777777" w:rsidR="003D035F" w:rsidRPr="00211B57" w:rsidRDefault="003D035F" w:rsidP="00211B57">
            <w:pPr>
              <w:spacing w:line="360" w:lineRule="auto"/>
              <w:jc w:val="both"/>
              <w:rPr>
                <w:rFonts w:ascii="GHEA Grapalat" w:hAnsi="GHEA Grapalat" w:cs="Sylfaen"/>
              </w:rPr>
            </w:pPr>
          </w:p>
          <w:p w14:paraId="23C4D158" w14:textId="77777777" w:rsidR="003D035F" w:rsidRPr="00211B57" w:rsidRDefault="003D035F" w:rsidP="00211B57">
            <w:pPr>
              <w:spacing w:line="360" w:lineRule="auto"/>
              <w:jc w:val="both"/>
              <w:rPr>
                <w:rFonts w:ascii="GHEA Grapalat" w:hAnsi="GHEA Grapalat" w:cs="Sylfaen"/>
              </w:rPr>
            </w:pPr>
          </w:p>
          <w:p w14:paraId="509FE978" w14:textId="77777777" w:rsidR="003D035F" w:rsidRPr="00211B57" w:rsidRDefault="003D035F" w:rsidP="00211B57">
            <w:pPr>
              <w:spacing w:line="360" w:lineRule="auto"/>
              <w:jc w:val="both"/>
              <w:rPr>
                <w:rFonts w:ascii="GHEA Grapalat" w:hAnsi="GHEA Grapalat" w:cs="Sylfaen"/>
              </w:rPr>
            </w:pPr>
          </w:p>
          <w:p w14:paraId="21CC8BE5" w14:textId="77777777" w:rsidR="003D035F" w:rsidRPr="00211B57" w:rsidRDefault="003D035F" w:rsidP="00211B57">
            <w:pPr>
              <w:spacing w:line="360" w:lineRule="auto"/>
              <w:jc w:val="both"/>
              <w:rPr>
                <w:rFonts w:ascii="GHEA Grapalat" w:hAnsi="GHEA Grapalat" w:cs="Sylfaen"/>
              </w:rPr>
            </w:pPr>
          </w:p>
          <w:p w14:paraId="734AF14B" w14:textId="2D00BD5C" w:rsidR="003D035F" w:rsidRPr="00C24109" w:rsidRDefault="002561D6" w:rsidP="00BE60FF">
            <w:pPr>
              <w:spacing w:line="360" w:lineRule="auto"/>
              <w:jc w:val="center"/>
              <w:rPr>
                <w:rFonts w:ascii="GHEA Grapalat" w:hAnsi="GHEA Grapalat"/>
                <w:b/>
              </w:rPr>
            </w:pPr>
            <w:r>
              <w:rPr>
                <w:rFonts w:ascii="GHEA Grapalat" w:hAnsi="GHEA Grapalat"/>
                <w:b/>
              </w:rPr>
              <w:t>4.</w:t>
            </w:r>
            <w:r w:rsidR="00086814" w:rsidRPr="008910FA">
              <w:rPr>
                <w:rFonts w:ascii="GHEA Grapalat" w:hAnsi="GHEA Grapalat"/>
                <w:b/>
              </w:rPr>
              <w:t xml:space="preserve"> </w:t>
            </w:r>
            <w:r w:rsidR="00DC5AC0">
              <w:rPr>
                <w:rFonts w:ascii="GHEA Grapalat" w:hAnsi="GHEA Grapalat"/>
                <w:b/>
              </w:rPr>
              <w:t>Ընդունվել է</w:t>
            </w:r>
          </w:p>
          <w:p w14:paraId="31D31126" w14:textId="75E1222C" w:rsidR="00E970ED" w:rsidRPr="00211B57" w:rsidRDefault="00DC5AC0" w:rsidP="00211B57">
            <w:pPr>
              <w:spacing w:line="360" w:lineRule="auto"/>
              <w:jc w:val="both"/>
              <w:rPr>
                <w:rFonts w:ascii="GHEA Grapalat" w:hAnsi="GHEA Grapalat"/>
              </w:rPr>
            </w:pPr>
            <w:r w:rsidRPr="00DC5AC0">
              <w:rPr>
                <w:rFonts w:ascii="GHEA Grapalat" w:hAnsi="GHEA Grapalat"/>
              </w:rPr>
              <w:t>Նախագծում կատարվել է համապատասխան փոփոխություն:</w:t>
            </w:r>
            <w:r w:rsidR="00503AE4">
              <w:rPr>
                <w:rFonts w:ascii="GHEA Grapalat" w:hAnsi="GHEA Grapalat"/>
              </w:rPr>
              <w:t xml:space="preserve"> </w:t>
            </w:r>
            <w:r w:rsidRPr="00DC5AC0">
              <w:rPr>
                <w:rFonts w:ascii="GHEA Grapalat" w:hAnsi="GHEA Grapalat"/>
              </w:rPr>
              <w:t>Մասնավորապես սահմանվել է, որ պետական տուրքը համարվում է վճարված, և պետական տուրքի վճարման անդորրագրի բնօրինակը համարվում է ներկայացված, եթե պետական տուրքը վճարվել է Համակարգի միջոցով, և գործը քննող դատարանը Համակարգի միջոցով կարող է հավաստիանալ, որ վճարումը կատարված է։</w:t>
            </w:r>
          </w:p>
          <w:p w14:paraId="0945BC78" w14:textId="77777777" w:rsidR="00E970ED" w:rsidRPr="00211B57" w:rsidRDefault="00E970ED" w:rsidP="00211B57">
            <w:pPr>
              <w:spacing w:line="360" w:lineRule="auto"/>
              <w:jc w:val="both"/>
              <w:rPr>
                <w:rFonts w:ascii="GHEA Grapalat" w:hAnsi="GHEA Grapalat"/>
              </w:rPr>
            </w:pPr>
          </w:p>
          <w:p w14:paraId="535BFD04" w14:textId="77777777" w:rsidR="00E970ED" w:rsidRPr="00211B57" w:rsidRDefault="00E970ED" w:rsidP="00211B57">
            <w:pPr>
              <w:spacing w:line="360" w:lineRule="auto"/>
              <w:jc w:val="both"/>
              <w:rPr>
                <w:rFonts w:ascii="GHEA Grapalat" w:hAnsi="GHEA Grapalat"/>
              </w:rPr>
            </w:pPr>
          </w:p>
          <w:p w14:paraId="0B066FDA" w14:textId="77777777" w:rsidR="00E970ED" w:rsidRPr="00211B57" w:rsidRDefault="00E970ED" w:rsidP="00211B57">
            <w:pPr>
              <w:spacing w:line="360" w:lineRule="auto"/>
              <w:jc w:val="both"/>
              <w:rPr>
                <w:rFonts w:ascii="GHEA Grapalat" w:hAnsi="GHEA Grapalat"/>
              </w:rPr>
            </w:pPr>
          </w:p>
          <w:p w14:paraId="10FDB92B" w14:textId="77777777" w:rsidR="00E970ED" w:rsidRPr="00211B57" w:rsidRDefault="00E970ED" w:rsidP="00211B57">
            <w:pPr>
              <w:spacing w:line="360" w:lineRule="auto"/>
              <w:jc w:val="both"/>
              <w:rPr>
                <w:rFonts w:ascii="GHEA Grapalat" w:hAnsi="GHEA Grapalat"/>
              </w:rPr>
            </w:pPr>
          </w:p>
          <w:p w14:paraId="70B55839" w14:textId="77777777" w:rsidR="00E970ED" w:rsidRPr="00211B57" w:rsidRDefault="00E970ED" w:rsidP="00211B57">
            <w:pPr>
              <w:spacing w:line="360" w:lineRule="auto"/>
              <w:jc w:val="both"/>
              <w:rPr>
                <w:rFonts w:ascii="GHEA Grapalat" w:hAnsi="GHEA Grapalat"/>
              </w:rPr>
            </w:pPr>
          </w:p>
          <w:p w14:paraId="780665FC" w14:textId="34EC4A58" w:rsidR="00E970ED" w:rsidRDefault="00E970ED" w:rsidP="00211B57">
            <w:pPr>
              <w:spacing w:line="360" w:lineRule="auto"/>
              <w:jc w:val="both"/>
              <w:rPr>
                <w:rFonts w:ascii="GHEA Grapalat" w:hAnsi="GHEA Grapalat"/>
              </w:rPr>
            </w:pPr>
          </w:p>
          <w:p w14:paraId="67ECDE8B" w14:textId="02A364B9" w:rsidR="00DC5AC0" w:rsidRDefault="00DC5AC0" w:rsidP="00211B57">
            <w:pPr>
              <w:spacing w:line="360" w:lineRule="auto"/>
              <w:jc w:val="both"/>
              <w:rPr>
                <w:rFonts w:ascii="GHEA Grapalat" w:hAnsi="GHEA Grapalat"/>
              </w:rPr>
            </w:pPr>
          </w:p>
          <w:p w14:paraId="515BCDA5" w14:textId="34AC0A61" w:rsidR="00DC5AC0" w:rsidRDefault="00DC5AC0" w:rsidP="00211B57">
            <w:pPr>
              <w:spacing w:line="360" w:lineRule="auto"/>
              <w:jc w:val="both"/>
              <w:rPr>
                <w:rFonts w:ascii="GHEA Grapalat" w:hAnsi="GHEA Grapalat"/>
              </w:rPr>
            </w:pPr>
          </w:p>
          <w:p w14:paraId="47170D78" w14:textId="77777777" w:rsidR="00DC5AC0" w:rsidRPr="00211B57" w:rsidRDefault="00DC5AC0" w:rsidP="00211B57">
            <w:pPr>
              <w:spacing w:line="360" w:lineRule="auto"/>
              <w:jc w:val="both"/>
              <w:rPr>
                <w:rFonts w:ascii="GHEA Grapalat" w:hAnsi="GHEA Grapalat"/>
              </w:rPr>
            </w:pPr>
          </w:p>
          <w:p w14:paraId="28836850" w14:textId="77777777" w:rsidR="00BE60FF" w:rsidRPr="00C24109" w:rsidRDefault="00BE60FF" w:rsidP="00211B57">
            <w:pPr>
              <w:spacing w:line="360" w:lineRule="auto"/>
              <w:jc w:val="center"/>
              <w:rPr>
                <w:rFonts w:ascii="GHEA Grapalat" w:hAnsi="GHEA Grapalat"/>
                <w:b/>
              </w:rPr>
            </w:pPr>
          </w:p>
          <w:p w14:paraId="544590F7" w14:textId="6C055D90" w:rsidR="00981684" w:rsidRPr="00C24109" w:rsidRDefault="00E970ED" w:rsidP="00BE60FF">
            <w:pPr>
              <w:spacing w:line="360" w:lineRule="auto"/>
              <w:jc w:val="center"/>
              <w:rPr>
                <w:rFonts w:ascii="GHEA Grapalat" w:hAnsi="GHEA Grapalat"/>
                <w:b/>
              </w:rPr>
            </w:pPr>
            <w:r w:rsidRPr="00211B57">
              <w:rPr>
                <w:rFonts w:ascii="GHEA Grapalat" w:hAnsi="GHEA Grapalat"/>
                <w:b/>
              </w:rPr>
              <w:t>5.</w:t>
            </w:r>
            <w:r w:rsidR="00807315">
              <w:rPr>
                <w:rFonts w:ascii="GHEA Grapalat" w:hAnsi="GHEA Grapalat"/>
                <w:b/>
              </w:rPr>
              <w:t xml:space="preserve"> </w:t>
            </w:r>
            <w:r w:rsidR="00D6257F">
              <w:rPr>
                <w:rFonts w:ascii="GHEA Grapalat" w:hAnsi="GHEA Grapalat"/>
                <w:b/>
              </w:rPr>
              <w:t>Չի ընդունվել</w:t>
            </w:r>
          </w:p>
          <w:p w14:paraId="0BD72DA6" w14:textId="180F1584" w:rsidR="00006C74" w:rsidRPr="00211B57" w:rsidRDefault="00C13A36" w:rsidP="00211B57">
            <w:pPr>
              <w:spacing w:line="360" w:lineRule="auto"/>
              <w:jc w:val="both"/>
              <w:rPr>
                <w:rFonts w:ascii="GHEA Grapalat" w:hAnsi="GHEA Grapalat"/>
                <w:b/>
              </w:rPr>
            </w:pPr>
            <w:r w:rsidRPr="00211B57">
              <w:rPr>
                <w:rFonts w:ascii="GHEA Grapalat" w:hAnsi="GHEA Grapalat"/>
              </w:rPr>
              <w:t>Ա</w:t>
            </w:r>
            <w:r w:rsidR="00B2760D" w:rsidRPr="00211B57">
              <w:rPr>
                <w:rFonts w:ascii="GHEA Grapalat" w:hAnsi="GHEA Grapalat"/>
              </w:rPr>
              <w:t xml:space="preserve">ռաջարկվող կարգավորումն առավել ընդհանրական է և վերաբերում է </w:t>
            </w:r>
            <w:r w:rsidR="00B2760D" w:rsidRPr="00211B57">
              <w:rPr>
                <w:rFonts w:ascii="GHEA Grapalat" w:hAnsi="GHEA Grapalat" w:cs="Arial"/>
              </w:rPr>
              <w:t xml:space="preserve">դատական ակտով բռնագանձման ենթակա </w:t>
            </w:r>
            <w:r w:rsidR="00006C74" w:rsidRPr="00211B57">
              <w:rPr>
                <w:rFonts w:ascii="GHEA Grapalat" w:hAnsi="GHEA Grapalat" w:cs="Arial"/>
              </w:rPr>
              <w:t xml:space="preserve">բոլոր գումարներին, այդ թվում՝ </w:t>
            </w:r>
            <w:r w:rsidR="00006C74" w:rsidRPr="00211B57">
              <w:rPr>
                <w:rFonts w:ascii="GHEA Grapalat" w:eastAsia="GHEA Grapalat" w:hAnsi="GHEA Grapalat" w:cs="GHEA Grapalat"/>
                <w:color w:val="000000"/>
              </w:rPr>
              <w:t>պետական բյուջեի բռնագանձման ենթակա գումարներին:</w:t>
            </w:r>
          </w:p>
          <w:p w14:paraId="58FEEB95" w14:textId="77777777" w:rsidR="00981684" w:rsidRPr="00211B57" w:rsidRDefault="00981684" w:rsidP="00211B57">
            <w:pPr>
              <w:spacing w:line="360" w:lineRule="auto"/>
              <w:rPr>
                <w:rFonts w:ascii="GHEA Grapalat" w:hAnsi="GHEA Grapalat"/>
                <w:b/>
              </w:rPr>
            </w:pPr>
          </w:p>
          <w:p w14:paraId="46A08866" w14:textId="77777777" w:rsidR="00BE60FF" w:rsidRPr="00C24109" w:rsidRDefault="00BE60FF" w:rsidP="00BE60FF">
            <w:pPr>
              <w:spacing w:line="360" w:lineRule="auto"/>
              <w:jc w:val="center"/>
              <w:rPr>
                <w:rFonts w:ascii="GHEA Grapalat" w:hAnsi="GHEA Grapalat"/>
                <w:b/>
              </w:rPr>
            </w:pPr>
          </w:p>
          <w:p w14:paraId="179D7FA8" w14:textId="19556BF9" w:rsidR="006D1FE4" w:rsidRPr="00C24109" w:rsidRDefault="00006C74" w:rsidP="00BE60FF">
            <w:pPr>
              <w:spacing w:line="360" w:lineRule="auto"/>
              <w:jc w:val="center"/>
              <w:rPr>
                <w:rFonts w:ascii="GHEA Grapalat" w:hAnsi="GHEA Grapalat"/>
                <w:b/>
              </w:rPr>
            </w:pPr>
            <w:r w:rsidRPr="00211B57">
              <w:rPr>
                <w:rFonts w:ascii="GHEA Grapalat" w:hAnsi="GHEA Grapalat"/>
                <w:b/>
              </w:rPr>
              <w:t>6.</w:t>
            </w:r>
            <w:r w:rsidR="00807315">
              <w:rPr>
                <w:rFonts w:ascii="GHEA Grapalat" w:hAnsi="GHEA Grapalat"/>
                <w:b/>
              </w:rPr>
              <w:t xml:space="preserve"> </w:t>
            </w:r>
            <w:r w:rsidR="00A57B88">
              <w:rPr>
                <w:rFonts w:ascii="GHEA Grapalat" w:hAnsi="GHEA Grapalat"/>
                <w:b/>
              </w:rPr>
              <w:t>Մասամբ է ընդունվել</w:t>
            </w:r>
          </w:p>
          <w:p w14:paraId="10371844" w14:textId="4EE370F4" w:rsidR="006D1FE4" w:rsidRPr="00211B57" w:rsidRDefault="00A57B88" w:rsidP="00211B57">
            <w:pPr>
              <w:spacing w:line="360" w:lineRule="auto"/>
              <w:jc w:val="both"/>
              <w:rPr>
                <w:rFonts w:ascii="GHEA Grapalat" w:hAnsi="GHEA Grapalat"/>
              </w:rPr>
            </w:pPr>
            <w:r>
              <w:rPr>
                <w:rFonts w:ascii="GHEA Grapalat" w:hAnsi="GHEA Grapalat"/>
              </w:rPr>
              <w:t>Հիմնավորման մեջ կատարվել է համապատասխան նշում: Միաժամանակ հ</w:t>
            </w:r>
            <w:r w:rsidRPr="00A57B88">
              <w:rPr>
                <w:rFonts w:ascii="GHEA Grapalat" w:hAnsi="GHEA Grapalat"/>
              </w:rPr>
              <w:t>արկ ենք համարում տեղեկացնել, որ 2023 թվականի համար փոստային կապի ծառայության գծով բյուջեի չափը կազմել է 1.018.296.700 ՀՀ դրամ: Սակայն հստակ գումարի չափ, որն ակնկալվում է տնտեսել նախագծերի ընդունման դեպքում՝ փոստային կապի ծառայության գծով, հնարավոր չէ նշել, քանի որ հսակ չէ թե գործերի քանի տոկոսի դեպքում կկիրառվեն էլեկտրոնային արդարադատության գործիքները, կամ քանի տոկոսը կկազմեն համակարգն օգտագործող անձինք:</w:t>
            </w:r>
          </w:p>
          <w:p w14:paraId="2CAAA014" w14:textId="77777777" w:rsidR="003D035F" w:rsidRPr="00211B57" w:rsidRDefault="003D035F" w:rsidP="00211B57">
            <w:pPr>
              <w:spacing w:line="360" w:lineRule="auto"/>
              <w:rPr>
                <w:rFonts w:ascii="GHEA Grapalat" w:hAnsi="GHEA Grapalat"/>
                <w:b/>
              </w:rPr>
            </w:pPr>
          </w:p>
          <w:p w14:paraId="28CBDBA9" w14:textId="77777777" w:rsidR="003D035F" w:rsidRPr="00211B57" w:rsidRDefault="003D035F" w:rsidP="00211B57">
            <w:pPr>
              <w:spacing w:line="360" w:lineRule="auto"/>
              <w:jc w:val="center"/>
              <w:rPr>
                <w:rFonts w:ascii="GHEA Grapalat" w:hAnsi="GHEA Grapalat"/>
                <w:b/>
              </w:rPr>
            </w:pPr>
          </w:p>
          <w:p w14:paraId="2FB6A54F" w14:textId="77777777" w:rsidR="003D035F" w:rsidRPr="00211B57" w:rsidRDefault="003D035F" w:rsidP="00211B57">
            <w:pPr>
              <w:spacing w:line="360" w:lineRule="auto"/>
              <w:jc w:val="center"/>
              <w:rPr>
                <w:rFonts w:ascii="GHEA Grapalat" w:hAnsi="GHEA Grapalat"/>
                <w:b/>
              </w:rPr>
            </w:pPr>
          </w:p>
          <w:p w14:paraId="0CF0830C" w14:textId="77777777" w:rsidR="00064EB4" w:rsidRPr="00211B57" w:rsidRDefault="00064EB4" w:rsidP="00211B57">
            <w:pPr>
              <w:spacing w:line="360" w:lineRule="auto"/>
              <w:rPr>
                <w:rFonts w:ascii="GHEA Grapalat" w:hAnsi="GHEA Grapalat"/>
                <w:b/>
              </w:rPr>
            </w:pPr>
          </w:p>
          <w:p w14:paraId="01E01172" w14:textId="77777777" w:rsidR="003D035F" w:rsidRPr="00211B57" w:rsidRDefault="003D035F" w:rsidP="00211B57">
            <w:pPr>
              <w:spacing w:line="360" w:lineRule="auto"/>
              <w:jc w:val="both"/>
              <w:rPr>
                <w:rFonts w:ascii="GHEA Grapalat" w:hAnsi="GHEA Grapalat" w:cs="Sylfaen"/>
              </w:rPr>
            </w:pPr>
          </w:p>
        </w:tc>
      </w:tr>
      <w:tr w:rsidR="004D39C0" w:rsidRPr="00211B57" w14:paraId="59F16AF9" w14:textId="77777777" w:rsidTr="006D5304">
        <w:tc>
          <w:tcPr>
            <w:tcW w:w="11804" w:type="dxa"/>
            <w:gridSpan w:val="3"/>
            <w:vMerge w:val="restart"/>
            <w:shd w:val="clear" w:color="auto" w:fill="D9D9D9" w:themeFill="background1" w:themeFillShade="D9"/>
            <w:vAlign w:val="center"/>
          </w:tcPr>
          <w:p w14:paraId="5E50662C" w14:textId="65888114" w:rsidR="004D39C0" w:rsidRPr="00211B57" w:rsidRDefault="00C058D9" w:rsidP="00360CE2">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lastRenderedPageBreak/>
              <w:t>1</w:t>
            </w:r>
            <w:r w:rsidRPr="00211B57">
              <w:rPr>
                <w:rFonts w:ascii="GHEA Grapalat" w:eastAsia="GHEA Grapalat" w:hAnsi="GHEA Grapalat" w:cs="GHEA Grapalat"/>
                <w:b/>
                <w:color w:val="000000"/>
                <w:lang w:val="en-US"/>
              </w:rPr>
              <w:t>8</w:t>
            </w:r>
            <w:r w:rsidRPr="00211B57">
              <w:rPr>
                <w:rFonts w:ascii="GHEA Grapalat" w:eastAsia="GHEA Grapalat" w:hAnsi="GHEA Grapalat" w:cs="GHEA Grapalat"/>
                <w:b/>
                <w:color w:val="000000"/>
              </w:rPr>
              <w:t xml:space="preserve">. </w:t>
            </w:r>
            <w:r w:rsidR="00360CE2">
              <w:rPr>
                <w:rFonts w:ascii="GHEA Grapalat" w:eastAsia="GHEA Grapalat" w:hAnsi="GHEA Grapalat" w:cs="GHEA Grapalat"/>
                <w:b/>
                <w:color w:val="000000"/>
              </w:rPr>
              <w:t>Պ</w:t>
            </w:r>
            <w:r w:rsidR="00360CE2" w:rsidRPr="00211B57">
              <w:rPr>
                <w:rFonts w:ascii="GHEA Grapalat" w:eastAsia="GHEA Grapalat" w:hAnsi="GHEA Grapalat" w:cs="GHEA Grapalat"/>
                <w:b/>
                <w:color w:val="000000"/>
              </w:rPr>
              <w:t>աշտպանության</w:t>
            </w:r>
            <w:r w:rsidR="00360CE2" w:rsidRPr="00211B57">
              <w:rPr>
                <w:rFonts w:ascii="GHEA Grapalat" w:hAnsi="GHEA Grapalat" w:cs="Arial"/>
                <w:b/>
              </w:rPr>
              <w:t xml:space="preserve"> նախարարություն</w:t>
            </w:r>
            <w:r w:rsidR="00360CE2" w:rsidRPr="00211B57">
              <w:rPr>
                <w:rFonts w:ascii="GHEA Grapalat" w:eastAsia="GHEA Grapalat" w:hAnsi="GHEA Grapalat" w:cs="GHEA Grapalat"/>
                <w:b/>
                <w:color w:val="000000"/>
              </w:rPr>
              <w:t xml:space="preserve"> </w:t>
            </w:r>
          </w:p>
        </w:tc>
        <w:tc>
          <w:tcPr>
            <w:tcW w:w="2956" w:type="dxa"/>
            <w:gridSpan w:val="2"/>
            <w:shd w:val="clear" w:color="auto" w:fill="D9D9D9" w:themeFill="background1" w:themeFillShade="D9"/>
          </w:tcPr>
          <w:p w14:paraId="4D6C9733" w14:textId="77777777" w:rsidR="004D39C0" w:rsidRPr="00211B57" w:rsidRDefault="004D39C0" w:rsidP="00211B57">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07</w:t>
            </w:r>
            <w:r w:rsidRPr="00211B57">
              <w:rPr>
                <w:rFonts w:ascii="GHEA Grapalat" w:eastAsia="GHEA Grapalat" w:hAnsi="GHEA Grapalat" w:cs="GHEA Grapalat"/>
                <w:b/>
                <w:color w:val="000000"/>
                <w:lang w:val="en-US"/>
              </w:rPr>
              <w:t>.</w:t>
            </w:r>
            <w:r w:rsidRPr="00211B57">
              <w:rPr>
                <w:rFonts w:ascii="GHEA Grapalat" w:eastAsia="GHEA Grapalat" w:hAnsi="GHEA Grapalat" w:cs="GHEA Grapalat"/>
                <w:b/>
                <w:color w:val="000000"/>
              </w:rPr>
              <w:t>06</w:t>
            </w:r>
            <w:r w:rsidRPr="00211B57">
              <w:rPr>
                <w:rFonts w:ascii="GHEA Grapalat" w:eastAsia="GHEA Grapalat" w:hAnsi="GHEA Grapalat" w:cs="GHEA Grapalat"/>
                <w:b/>
                <w:color w:val="000000"/>
                <w:lang w:val="en-US"/>
              </w:rPr>
              <w:t>.202</w:t>
            </w:r>
            <w:r w:rsidRPr="00211B57">
              <w:rPr>
                <w:rFonts w:ascii="GHEA Grapalat" w:eastAsia="GHEA Grapalat" w:hAnsi="GHEA Grapalat" w:cs="GHEA Grapalat"/>
                <w:b/>
                <w:color w:val="000000"/>
              </w:rPr>
              <w:t>3</w:t>
            </w:r>
            <w:r w:rsidRPr="00211B57">
              <w:rPr>
                <w:rFonts w:ascii="GHEA Grapalat" w:eastAsia="GHEA Grapalat" w:hAnsi="GHEA Grapalat" w:cs="GHEA Grapalat"/>
                <w:b/>
                <w:color w:val="000000"/>
                <w:lang w:val="en-US"/>
              </w:rPr>
              <w:t>թ.</w:t>
            </w:r>
          </w:p>
        </w:tc>
      </w:tr>
      <w:tr w:rsidR="004D39C0" w:rsidRPr="00211B57" w14:paraId="3D3D0A16" w14:textId="77777777" w:rsidTr="006D5304">
        <w:tc>
          <w:tcPr>
            <w:tcW w:w="11804" w:type="dxa"/>
            <w:gridSpan w:val="3"/>
            <w:vMerge/>
            <w:shd w:val="clear" w:color="auto" w:fill="808080" w:themeFill="background1" w:themeFillShade="80"/>
          </w:tcPr>
          <w:p w14:paraId="1DA1BE6E" w14:textId="77777777" w:rsidR="004D39C0" w:rsidRPr="00211B57" w:rsidRDefault="004D39C0" w:rsidP="00211B57">
            <w:pPr>
              <w:spacing w:line="360" w:lineRule="auto"/>
              <w:jc w:val="both"/>
              <w:rPr>
                <w:rFonts w:ascii="GHEA Grapalat" w:eastAsia="GHEA Grapalat" w:hAnsi="GHEA Grapalat" w:cs="GHEA Grapalat"/>
                <w:i/>
                <w:color w:val="000000"/>
              </w:rPr>
            </w:pPr>
          </w:p>
        </w:tc>
        <w:tc>
          <w:tcPr>
            <w:tcW w:w="2956" w:type="dxa"/>
            <w:gridSpan w:val="2"/>
            <w:shd w:val="clear" w:color="auto" w:fill="D9D9D9" w:themeFill="background1" w:themeFillShade="D9"/>
          </w:tcPr>
          <w:p w14:paraId="611351FC" w14:textId="77777777" w:rsidR="004D39C0" w:rsidRPr="00211B57" w:rsidRDefault="004D39C0" w:rsidP="00211B57">
            <w:pPr>
              <w:spacing w:line="360" w:lineRule="auto"/>
              <w:jc w:val="center"/>
              <w:rPr>
                <w:rFonts w:ascii="GHEA Grapalat" w:eastAsia="GHEA Grapalat" w:hAnsi="GHEA Grapalat" w:cs="GHEA Grapalat"/>
                <w:b/>
                <w:color w:val="000000"/>
              </w:rPr>
            </w:pPr>
            <w:r w:rsidRPr="00211B57">
              <w:rPr>
                <w:rFonts w:ascii="GHEA Grapalat" w:hAnsi="GHEA Grapalat"/>
                <w:b/>
                <w:spacing w:val="-20"/>
                <w:lang w:eastAsia="ru-RU"/>
              </w:rPr>
              <w:t xml:space="preserve">N </w:t>
            </w:r>
            <w:r w:rsidR="00D11144" w:rsidRPr="00211B57">
              <w:rPr>
                <w:rFonts w:ascii="GHEA Grapalat" w:hAnsi="GHEA Grapalat"/>
                <w:b/>
                <w:spacing w:val="-20"/>
                <w:lang w:eastAsia="ru-RU"/>
              </w:rPr>
              <w:t>ՊՆ/510/3092-2023</w:t>
            </w:r>
          </w:p>
        </w:tc>
      </w:tr>
      <w:tr w:rsidR="004D39C0" w:rsidRPr="00211B57" w14:paraId="5EE386B9" w14:textId="77777777" w:rsidTr="006F19B6">
        <w:tc>
          <w:tcPr>
            <w:tcW w:w="7041" w:type="dxa"/>
          </w:tcPr>
          <w:p w14:paraId="69B8CA27" w14:textId="77777777" w:rsidR="004D39C0" w:rsidRPr="00211B57" w:rsidRDefault="004D39C0" w:rsidP="00211B57">
            <w:pPr>
              <w:spacing w:line="360" w:lineRule="auto"/>
              <w:jc w:val="both"/>
              <w:rPr>
                <w:rFonts w:ascii="GHEA Grapalat" w:eastAsia="GHEA Grapalat" w:hAnsi="GHEA Grapalat" w:cs="GHEA Grapalat"/>
                <w:color w:val="000000"/>
                <w:lang w:val="en-US"/>
              </w:rPr>
            </w:pPr>
            <w:r w:rsidRPr="00211B57">
              <w:rPr>
                <w:rFonts w:ascii="GHEA Grapalat" w:eastAsia="GHEA Grapalat" w:hAnsi="GHEA Grapalat" w:cs="GHEA Grapalat"/>
                <w:color w:val="000000"/>
              </w:rPr>
              <w:t>Դիտողություններ և առաջարկություններ չկան։</w:t>
            </w:r>
          </w:p>
        </w:tc>
        <w:tc>
          <w:tcPr>
            <w:tcW w:w="7719" w:type="dxa"/>
            <w:gridSpan w:val="4"/>
          </w:tcPr>
          <w:p w14:paraId="7130240A" w14:textId="61BED78C" w:rsidR="004D39C0" w:rsidRPr="00211B57" w:rsidRDefault="00D6257F" w:rsidP="00211B57">
            <w:pPr>
              <w:spacing w:line="360" w:lineRule="auto"/>
              <w:jc w:val="center"/>
              <w:rPr>
                <w:rFonts w:ascii="GHEA Grapalat" w:hAnsi="GHEA Grapalat" w:cs="Sylfaen"/>
                <w:b/>
              </w:rPr>
            </w:pPr>
            <w:r>
              <w:rPr>
                <w:rFonts w:ascii="GHEA Grapalat" w:hAnsi="GHEA Grapalat"/>
                <w:b/>
              </w:rPr>
              <w:t>Ընդունվել է</w:t>
            </w:r>
          </w:p>
        </w:tc>
      </w:tr>
      <w:tr w:rsidR="007D405B" w:rsidRPr="00211B57" w14:paraId="2A2C1D5E" w14:textId="77777777" w:rsidTr="006D5304">
        <w:tc>
          <w:tcPr>
            <w:tcW w:w="11804" w:type="dxa"/>
            <w:gridSpan w:val="3"/>
            <w:vMerge w:val="restart"/>
            <w:shd w:val="clear" w:color="auto" w:fill="D9D9D9" w:themeFill="background1" w:themeFillShade="D9"/>
            <w:vAlign w:val="center"/>
          </w:tcPr>
          <w:p w14:paraId="1C557B4C" w14:textId="088740E1" w:rsidR="00337D20" w:rsidRPr="00211B57" w:rsidRDefault="00C058D9" w:rsidP="00360CE2">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1</w:t>
            </w:r>
            <w:r w:rsidRPr="00211B57">
              <w:rPr>
                <w:rFonts w:ascii="GHEA Grapalat" w:eastAsia="GHEA Grapalat" w:hAnsi="GHEA Grapalat" w:cs="GHEA Grapalat"/>
                <w:b/>
                <w:color w:val="000000"/>
                <w:lang w:val="en-US"/>
              </w:rPr>
              <w:t>9</w:t>
            </w:r>
            <w:r w:rsidRPr="00211B57">
              <w:rPr>
                <w:rFonts w:ascii="GHEA Grapalat" w:eastAsia="GHEA Grapalat" w:hAnsi="GHEA Grapalat" w:cs="GHEA Grapalat"/>
                <w:b/>
                <w:color w:val="000000"/>
              </w:rPr>
              <w:t xml:space="preserve">. </w:t>
            </w:r>
            <w:r w:rsidR="00360CE2">
              <w:rPr>
                <w:rFonts w:ascii="GHEA Grapalat" w:eastAsia="GHEA Grapalat" w:hAnsi="GHEA Grapalat" w:cs="GHEA Grapalat"/>
                <w:b/>
                <w:color w:val="000000"/>
              </w:rPr>
              <w:t>Կ</w:t>
            </w:r>
            <w:r w:rsidR="00360CE2" w:rsidRPr="00211B57">
              <w:rPr>
                <w:rFonts w:ascii="GHEA Grapalat" w:eastAsia="GHEA Grapalat" w:hAnsi="GHEA Grapalat" w:cs="GHEA Grapalat"/>
                <w:b/>
                <w:color w:val="000000"/>
              </w:rPr>
              <w:t xml:space="preserve">ենտրոնական բանկ </w:t>
            </w:r>
          </w:p>
        </w:tc>
        <w:tc>
          <w:tcPr>
            <w:tcW w:w="2956" w:type="dxa"/>
            <w:gridSpan w:val="2"/>
            <w:shd w:val="clear" w:color="auto" w:fill="D9D9D9" w:themeFill="background1" w:themeFillShade="D9"/>
          </w:tcPr>
          <w:p w14:paraId="1667E0EA" w14:textId="77777777" w:rsidR="007D405B" w:rsidRPr="00211B57" w:rsidRDefault="007D405B" w:rsidP="00211B57">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0</w:t>
            </w:r>
            <w:r w:rsidR="00337D20" w:rsidRPr="00211B57">
              <w:rPr>
                <w:rFonts w:ascii="GHEA Grapalat" w:eastAsia="GHEA Grapalat" w:hAnsi="GHEA Grapalat" w:cs="GHEA Grapalat"/>
                <w:b/>
                <w:color w:val="000000"/>
              </w:rPr>
              <w:t>9</w:t>
            </w:r>
            <w:r w:rsidRPr="00211B57">
              <w:rPr>
                <w:rFonts w:ascii="GHEA Grapalat" w:eastAsia="GHEA Grapalat" w:hAnsi="GHEA Grapalat" w:cs="GHEA Grapalat"/>
                <w:b/>
                <w:color w:val="000000"/>
                <w:lang w:val="en-US"/>
              </w:rPr>
              <w:t>.</w:t>
            </w:r>
            <w:r w:rsidRPr="00211B57">
              <w:rPr>
                <w:rFonts w:ascii="GHEA Grapalat" w:eastAsia="GHEA Grapalat" w:hAnsi="GHEA Grapalat" w:cs="GHEA Grapalat"/>
                <w:b/>
                <w:color w:val="000000"/>
              </w:rPr>
              <w:t>06</w:t>
            </w:r>
            <w:r w:rsidRPr="00211B57">
              <w:rPr>
                <w:rFonts w:ascii="GHEA Grapalat" w:eastAsia="GHEA Grapalat" w:hAnsi="GHEA Grapalat" w:cs="GHEA Grapalat"/>
                <w:b/>
                <w:color w:val="000000"/>
                <w:lang w:val="en-US"/>
              </w:rPr>
              <w:t>.202</w:t>
            </w:r>
            <w:r w:rsidRPr="00211B57">
              <w:rPr>
                <w:rFonts w:ascii="GHEA Grapalat" w:eastAsia="GHEA Grapalat" w:hAnsi="GHEA Grapalat" w:cs="GHEA Grapalat"/>
                <w:b/>
                <w:color w:val="000000"/>
              </w:rPr>
              <w:t>3</w:t>
            </w:r>
            <w:r w:rsidRPr="00211B57">
              <w:rPr>
                <w:rFonts w:ascii="GHEA Grapalat" w:eastAsia="GHEA Grapalat" w:hAnsi="GHEA Grapalat" w:cs="GHEA Grapalat"/>
                <w:b/>
                <w:color w:val="000000"/>
                <w:lang w:val="en-US"/>
              </w:rPr>
              <w:t>թ.</w:t>
            </w:r>
          </w:p>
        </w:tc>
      </w:tr>
      <w:tr w:rsidR="007D405B" w:rsidRPr="00211B57" w14:paraId="4E6D0EE9" w14:textId="77777777" w:rsidTr="006D5304">
        <w:tc>
          <w:tcPr>
            <w:tcW w:w="11804" w:type="dxa"/>
            <w:gridSpan w:val="3"/>
            <w:vMerge/>
            <w:shd w:val="clear" w:color="auto" w:fill="D9D9D9" w:themeFill="background1" w:themeFillShade="D9"/>
          </w:tcPr>
          <w:p w14:paraId="796F6700" w14:textId="77777777" w:rsidR="007D405B" w:rsidRPr="00211B57" w:rsidRDefault="007D405B" w:rsidP="00211B57">
            <w:pPr>
              <w:spacing w:line="360" w:lineRule="auto"/>
              <w:jc w:val="both"/>
              <w:rPr>
                <w:rFonts w:ascii="GHEA Grapalat" w:eastAsia="GHEA Grapalat" w:hAnsi="GHEA Grapalat" w:cs="GHEA Grapalat"/>
                <w:i/>
                <w:color w:val="000000"/>
              </w:rPr>
            </w:pPr>
          </w:p>
        </w:tc>
        <w:tc>
          <w:tcPr>
            <w:tcW w:w="2956" w:type="dxa"/>
            <w:gridSpan w:val="2"/>
            <w:shd w:val="clear" w:color="auto" w:fill="D9D9D9" w:themeFill="background1" w:themeFillShade="D9"/>
          </w:tcPr>
          <w:p w14:paraId="1CE9FA36" w14:textId="17953BD2" w:rsidR="007D405B" w:rsidRPr="00360CE2" w:rsidRDefault="007D405B" w:rsidP="00360CE2">
            <w:pPr>
              <w:spacing w:line="360" w:lineRule="auto"/>
              <w:jc w:val="center"/>
              <w:rPr>
                <w:rFonts w:ascii="GHEA Grapalat" w:eastAsia="GHEA Grapalat" w:hAnsi="GHEA Grapalat" w:cs="GHEA Grapalat"/>
                <w:b/>
                <w:color w:val="000000"/>
              </w:rPr>
            </w:pPr>
            <w:r w:rsidRPr="00211B57">
              <w:rPr>
                <w:rFonts w:ascii="GHEA Grapalat" w:hAnsi="GHEA Grapalat"/>
                <w:b/>
                <w:spacing w:val="-20"/>
                <w:lang w:eastAsia="ru-RU"/>
              </w:rPr>
              <w:t xml:space="preserve">N </w:t>
            </w:r>
            <w:r w:rsidR="00337D20" w:rsidRPr="00211B57">
              <w:rPr>
                <w:rFonts w:ascii="GHEA Grapalat" w:hAnsi="GHEA Grapalat"/>
                <w:b/>
                <w:spacing w:val="-20"/>
                <w:lang w:eastAsia="ru-RU"/>
              </w:rPr>
              <w:t>15.1-07/179-23</w:t>
            </w:r>
          </w:p>
        </w:tc>
      </w:tr>
      <w:tr w:rsidR="007D405B" w:rsidRPr="00211B57" w14:paraId="4E718B67" w14:textId="77777777" w:rsidTr="006F19B6">
        <w:tc>
          <w:tcPr>
            <w:tcW w:w="7041" w:type="dxa"/>
          </w:tcPr>
          <w:p w14:paraId="48E1CF9E" w14:textId="77777777" w:rsidR="007D405B" w:rsidRPr="00211B57" w:rsidRDefault="007D405B" w:rsidP="00211B57">
            <w:pPr>
              <w:spacing w:line="360" w:lineRule="auto"/>
              <w:jc w:val="both"/>
              <w:rPr>
                <w:rFonts w:ascii="GHEA Grapalat" w:eastAsia="MS Mincho" w:hAnsi="GHEA Grapalat" w:cs="MS Mincho"/>
                <w:color w:val="000000"/>
              </w:rPr>
            </w:pPr>
            <w:r w:rsidRPr="00211B57">
              <w:rPr>
                <w:rFonts w:ascii="GHEA Grapalat" w:eastAsia="GHEA Grapalat" w:hAnsi="GHEA Grapalat" w:cs="GHEA Grapalat"/>
                <w:color w:val="000000"/>
              </w:rPr>
              <w:t>Ուսումնասիրելով Ձեր կողմից ներկայացված «Հայաստանի Հանրապետության քաղաքացիական դատավարության օրենսգրքում լրացումներ և փոփոխություն կատարելու մասին» Հայաստանի Հանրապետության օրենքի նախագիծը (այսուհետ՝ Նախագիծ) Հայաստանի Հանրապետության կենտրոնական բանկը հայտնում է հետևյալը</w:t>
            </w:r>
            <w:r w:rsidRPr="00211B57">
              <w:rPr>
                <w:rFonts w:ascii="GHEA Grapalat" w:eastAsia="MS Mincho" w:hAnsi="MS Mincho" w:cs="MS Mincho"/>
                <w:color w:val="000000"/>
              </w:rPr>
              <w:t>․</w:t>
            </w:r>
          </w:p>
          <w:p w14:paraId="19E6CB79" w14:textId="77777777" w:rsidR="00B12C5A" w:rsidRPr="00211B57" w:rsidRDefault="00B12C5A" w:rsidP="00211B57">
            <w:pPr>
              <w:spacing w:line="360" w:lineRule="auto"/>
              <w:jc w:val="both"/>
              <w:rPr>
                <w:rFonts w:ascii="GHEA Grapalat" w:eastAsia="GHEA Grapalat" w:hAnsi="GHEA Grapalat" w:cs="GHEA Grapalat"/>
                <w:color w:val="000000"/>
              </w:rPr>
            </w:pPr>
          </w:p>
          <w:p w14:paraId="4618AA16" w14:textId="77777777" w:rsidR="007D405B" w:rsidRPr="00211B57" w:rsidRDefault="007D405B"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1. Հայաստանի Հանրապետության քաղաքացիական դատավարության օրենսգրքի (այսուհետ՝ Օրենսգիրք) 2-րդ հոդվածի 2-րդ մասի համաձայն Հայաստանի </w:t>
            </w:r>
            <w:r w:rsidRPr="00211B57">
              <w:rPr>
                <w:rFonts w:ascii="GHEA Grapalat" w:eastAsia="GHEA Grapalat" w:hAnsi="GHEA Grapalat" w:cs="GHEA Grapalat"/>
                <w:color w:val="000000"/>
              </w:rPr>
              <w:lastRenderedPageBreak/>
              <w:t>Հանրապետությունը և համայնքները Օրենսգրքով կարգավորվող հարաբերություններում հանդես են գալիս ֆիզիկական և իրավաբանական անձանց հետ հավասար հիմունքներով։ Բացի այդ Օրենսգրքի 11-րդ հոդվածի 1-ին մասի համաձայն քաղաքացիական գործերով դատավարությունն իրականացվում է օրենքի և դատարանի առջև գործին մասնակցող բոլոր անձանց հավասարության սկզբունքի հիման վրա: Նախագծով հաստատվող 11.1 գլխի (այսուհետ՝ 11.1 Գլուխ) 119.2 հոդվածի 1-ին մասի 1-ին կետի համաձայն «Համակարգն օգտագործող անձ է համարվում՝</w:t>
            </w:r>
          </w:p>
          <w:p w14:paraId="3B41F29F" w14:textId="77777777" w:rsidR="007D405B" w:rsidRPr="00211B57" w:rsidRDefault="007D405B"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1) պետական և տեղական ինքնակառավարման մարմինները, </w:t>
            </w:r>
          </w:p>
          <w:p w14:paraId="6C05956D" w14:textId="77777777" w:rsidR="007D405B" w:rsidRPr="00211B57" w:rsidRDefault="007D405B"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2) գնումների հետ կապված վեճերով վարույթում պատասխանողը,</w:t>
            </w:r>
          </w:p>
          <w:p w14:paraId="2D42645E" w14:textId="77777777" w:rsidR="007D405B" w:rsidRPr="00211B57" w:rsidRDefault="007D405B"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3) փաստաբանը,</w:t>
            </w:r>
          </w:p>
          <w:p w14:paraId="67114808" w14:textId="77777777" w:rsidR="007D405B" w:rsidRPr="00211B57" w:rsidRDefault="007D405B"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4) սնանկության գործով կառավարիչը։»</w:t>
            </w:r>
          </w:p>
          <w:p w14:paraId="1D054B9A" w14:textId="2FD8FA79" w:rsidR="007D405B" w:rsidRDefault="007D405B"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Ստացվում է, որ Նախագծով լրացվող «Էլեկտրոնային եղանակով իրականացվող դատավարական և այլ գործողությունների առանձնահատկությունները» գլխով համակարգն օգտագործող անձանց մեջ ներառված չեն ֆիզիկական և իրավաբանական անձինք, որը չի </w:t>
            </w:r>
            <w:r w:rsidRPr="00211B57">
              <w:rPr>
                <w:rFonts w:ascii="GHEA Grapalat" w:eastAsia="GHEA Grapalat" w:hAnsi="GHEA Grapalat" w:cs="GHEA Grapalat"/>
                <w:color w:val="000000"/>
              </w:rPr>
              <w:lastRenderedPageBreak/>
              <w:t>համապատասխանում Օրենսգրքի վերոգրյալ 2-րդ և 11-րդ հոդվածի պահանջներին:</w:t>
            </w:r>
          </w:p>
          <w:p w14:paraId="320DC34F" w14:textId="77777777" w:rsidR="00D6257F" w:rsidRPr="00211B57" w:rsidRDefault="00D6257F" w:rsidP="00211B57">
            <w:pPr>
              <w:spacing w:line="360" w:lineRule="auto"/>
              <w:jc w:val="both"/>
              <w:rPr>
                <w:rFonts w:ascii="GHEA Grapalat" w:eastAsia="GHEA Grapalat" w:hAnsi="GHEA Grapalat" w:cs="GHEA Grapalat"/>
                <w:color w:val="000000"/>
              </w:rPr>
            </w:pPr>
          </w:p>
          <w:p w14:paraId="6F320D9D" w14:textId="77777777" w:rsidR="007D405B" w:rsidRPr="00211B57" w:rsidRDefault="007D405B"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ab/>
              <w:t>2. 11.1 Գլխի 119.5 հոդվածի 2-րդ մասով սահմանվում է, որ դատարանն իրավունք ունի օտարալեզու փաստաթղթի՝ հայերեն պատշաճ թարգմանության սկանավորված տարբերակը ներկայացրած անձից գրավոր (այդ թվում՝ Համակարգի միջոցով ուղարկված հաղորդագրությամբ) պահանջել ներկայացնել համապատասխան փաստաթղթի՝ նյութական եղանակով առկա օրինակը, սակայն այս հոդվածով նախատեսված չեն վերոգրյալ կարգավորման ժամկետները:</w:t>
            </w:r>
          </w:p>
          <w:p w14:paraId="53D50953" w14:textId="77777777" w:rsidR="009210E8" w:rsidRPr="00211B57" w:rsidRDefault="009210E8" w:rsidP="00211B57">
            <w:pPr>
              <w:spacing w:line="360" w:lineRule="auto"/>
              <w:jc w:val="both"/>
              <w:rPr>
                <w:rFonts w:ascii="GHEA Grapalat" w:eastAsia="GHEA Grapalat" w:hAnsi="GHEA Grapalat" w:cs="GHEA Grapalat"/>
                <w:color w:val="000000"/>
              </w:rPr>
            </w:pPr>
          </w:p>
          <w:p w14:paraId="42DDDE27" w14:textId="77777777" w:rsidR="007D405B" w:rsidRPr="00211B57" w:rsidRDefault="007D405B"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ab/>
              <w:t xml:space="preserve">3. 11.1 Գլխի 119.13 հոդվածի 3-րդ մասով սահմանվում է, որ գործին մասնակցող անձի փոխարինման դեպքում էլեկտրոնային գործի նյութերի հասանելիությունն ապահովվում է ինչպես փոխարինված, այնպես էլ՝ նոր ներգրավված գործին մասնակցող անձի համար (բացառությամբ իրավահաջորդության հիմքով փոխարինման </w:t>
            </w:r>
            <w:r w:rsidRPr="00211B57">
              <w:rPr>
                <w:rFonts w:ascii="GHEA Grapalat" w:eastAsia="GHEA Grapalat" w:hAnsi="GHEA Grapalat" w:cs="GHEA Grapalat"/>
                <w:color w:val="000000"/>
              </w:rPr>
              <w:lastRenderedPageBreak/>
              <w:t>դեպքերի), սակայն պարզ չէ թե ում կողմից և ինչ ժամկետներում է «ապահովվում» այդ գործընթացը:</w:t>
            </w:r>
          </w:p>
          <w:p w14:paraId="54A05F0D" w14:textId="445D5ABA" w:rsidR="007E7E5C" w:rsidRDefault="007D405B"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Նույն դիտողությունը վերաբերվում է նաև 4-րդ մասին:</w:t>
            </w:r>
          </w:p>
          <w:p w14:paraId="2FCA3104" w14:textId="77777777" w:rsidR="007D2653" w:rsidRPr="00211B57" w:rsidRDefault="007D2653" w:rsidP="00211B57">
            <w:pPr>
              <w:spacing w:line="360" w:lineRule="auto"/>
              <w:jc w:val="both"/>
              <w:rPr>
                <w:rFonts w:ascii="GHEA Grapalat" w:eastAsia="GHEA Grapalat" w:hAnsi="GHEA Grapalat" w:cs="GHEA Grapalat"/>
                <w:color w:val="000000"/>
              </w:rPr>
            </w:pPr>
          </w:p>
          <w:p w14:paraId="276B4A3E" w14:textId="77777777" w:rsidR="007D405B" w:rsidRPr="00BE60FF" w:rsidRDefault="007D405B"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ab/>
            </w:r>
            <w:r w:rsidRPr="00BE60FF">
              <w:rPr>
                <w:rFonts w:ascii="GHEA Grapalat" w:eastAsia="GHEA Grapalat" w:hAnsi="GHEA Grapalat" w:cs="GHEA Grapalat"/>
                <w:color w:val="000000"/>
              </w:rPr>
              <w:t>4. 11.1 Գլխի 119.14 հոդվածի 2-րդ մասի համաձայն դատարանը համարվում է էլեկտրոնային գործը ստացած՝ այն պահից, երբ իրեն և իր աշխատակազմին Համակարգի միջոցով հասանելի են դառնում էլեկտրոնային գործի նյութերը, սակայն 11.1 Գլխի 119.6 հոդվածի 4-րդ մասի համաձայն համակարգի միջոցով ներկայացված դատավարական փաստաթուղթը և դրա կից փաստաթղթերը համարում են դատարանի կողմից ստացված՝ դրանց վեր</w:t>
            </w:r>
            <w:r w:rsidR="00337D20" w:rsidRPr="00BE60FF">
              <w:rPr>
                <w:rFonts w:ascii="GHEA Grapalat" w:eastAsia="GHEA Grapalat" w:hAnsi="GHEA Grapalat" w:cs="GHEA Grapalat"/>
                <w:color w:val="000000"/>
              </w:rPr>
              <w:t>բ</w:t>
            </w:r>
            <w:r w:rsidRPr="00BE60FF">
              <w:rPr>
                <w:rFonts w:ascii="GHEA Grapalat" w:eastAsia="GHEA Grapalat" w:hAnsi="GHEA Grapalat" w:cs="GHEA Grapalat"/>
                <w:color w:val="000000"/>
              </w:rPr>
              <w:t>եռնման պահից 1 աշխատանքային օր անց։</w:t>
            </w:r>
          </w:p>
          <w:p w14:paraId="5A0C022A" w14:textId="77777777" w:rsidR="007D405B" w:rsidRPr="00211B57" w:rsidRDefault="007D405B" w:rsidP="00211B57">
            <w:pPr>
              <w:spacing w:line="360" w:lineRule="auto"/>
              <w:jc w:val="both"/>
              <w:rPr>
                <w:rFonts w:ascii="GHEA Grapalat" w:eastAsia="GHEA Grapalat" w:hAnsi="GHEA Grapalat" w:cs="GHEA Grapalat"/>
                <w:color w:val="000000"/>
              </w:rPr>
            </w:pPr>
            <w:r w:rsidRPr="00BE60FF">
              <w:rPr>
                <w:rFonts w:ascii="GHEA Grapalat" w:eastAsia="GHEA Grapalat" w:hAnsi="GHEA Grapalat" w:cs="GHEA Grapalat"/>
                <w:color w:val="000000"/>
              </w:rPr>
              <w:t>Վերոգրյալը համադրելով, պարզ չէ, թե ինչու է դատարանի կողմից համակարգի միջոցով էլեկտրոնային գործի և ներկայացված դատավարական փաստաթղթերի համար ստացման տարբեր ժամկետներ նախատեսված:</w:t>
            </w:r>
          </w:p>
        </w:tc>
        <w:tc>
          <w:tcPr>
            <w:tcW w:w="7719" w:type="dxa"/>
            <w:gridSpan w:val="4"/>
          </w:tcPr>
          <w:p w14:paraId="19BBF6B4" w14:textId="77777777" w:rsidR="00225F2C" w:rsidRPr="00211B57" w:rsidRDefault="00225F2C" w:rsidP="00211B57">
            <w:pPr>
              <w:spacing w:line="360" w:lineRule="auto"/>
              <w:jc w:val="center"/>
              <w:rPr>
                <w:rFonts w:ascii="GHEA Grapalat" w:hAnsi="GHEA Grapalat"/>
                <w:b/>
              </w:rPr>
            </w:pPr>
          </w:p>
          <w:p w14:paraId="5AF40B04" w14:textId="77777777" w:rsidR="00225F2C" w:rsidRPr="00211B57" w:rsidRDefault="00225F2C" w:rsidP="00211B57">
            <w:pPr>
              <w:spacing w:line="360" w:lineRule="auto"/>
              <w:jc w:val="center"/>
              <w:rPr>
                <w:rFonts w:ascii="GHEA Grapalat" w:hAnsi="GHEA Grapalat"/>
                <w:b/>
              </w:rPr>
            </w:pPr>
          </w:p>
          <w:p w14:paraId="5F57780F" w14:textId="77777777" w:rsidR="00225F2C" w:rsidRPr="00211B57" w:rsidRDefault="00225F2C" w:rsidP="00211B57">
            <w:pPr>
              <w:spacing w:line="360" w:lineRule="auto"/>
              <w:jc w:val="center"/>
              <w:rPr>
                <w:rFonts w:ascii="GHEA Grapalat" w:hAnsi="GHEA Grapalat"/>
                <w:b/>
              </w:rPr>
            </w:pPr>
          </w:p>
          <w:p w14:paraId="39A5CEF6" w14:textId="77777777" w:rsidR="00225F2C" w:rsidRPr="00211B57" w:rsidRDefault="00225F2C" w:rsidP="00211B57">
            <w:pPr>
              <w:spacing w:line="360" w:lineRule="auto"/>
              <w:jc w:val="center"/>
              <w:rPr>
                <w:rFonts w:ascii="GHEA Grapalat" w:hAnsi="GHEA Grapalat"/>
                <w:b/>
              </w:rPr>
            </w:pPr>
          </w:p>
          <w:p w14:paraId="29018258" w14:textId="77777777" w:rsidR="00225F2C" w:rsidRPr="00211B57" w:rsidRDefault="00225F2C" w:rsidP="00211B57">
            <w:pPr>
              <w:spacing w:line="360" w:lineRule="auto"/>
              <w:jc w:val="center"/>
              <w:rPr>
                <w:rFonts w:ascii="GHEA Grapalat" w:hAnsi="GHEA Grapalat"/>
                <w:b/>
              </w:rPr>
            </w:pPr>
          </w:p>
          <w:p w14:paraId="39F22EAE" w14:textId="77777777" w:rsidR="00225F2C" w:rsidRPr="00211B57" w:rsidRDefault="00225F2C" w:rsidP="00211B57">
            <w:pPr>
              <w:spacing w:line="360" w:lineRule="auto"/>
              <w:jc w:val="center"/>
              <w:rPr>
                <w:rFonts w:ascii="GHEA Grapalat" w:hAnsi="GHEA Grapalat"/>
                <w:b/>
              </w:rPr>
            </w:pPr>
          </w:p>
          <w:p w14:paraId="1AF59258" w14:textId="77777777" w:rsidR="00225F2C" w:rsidRPr="00211B57" w:rsidRDefault="00225F2C" w:rsidP="00211B57">
            <w:pPr>
              <w:spacing w:line="360" w:lineRule="auto"/>
              <w:jc w:val="center"/>
              <w:rPr>
                <w:rFonts w:ascii="GHEA Grapalat" w:hAnsi="GHEA Grapalat"/>
                <w:b/>
              </w:rPr>
            </w:pPr>
          </w:p>
          <w:p w14:paraId="59FBF83C" w14:textId="6325FE42" w:rsidR="00225F2C" w:rsidRPr="00BE60FF" w:rsidRDefault="007D405B" w:rsidP="00211B57">
            <w:pPr>
              <w:spacing w:line="360" w:lineRule="auto"/>
              <w:jc w:val="center"/>
              <w:rPr>
                <w:rFonts w:ascii="GHEA Grapalat" w:hAnsi="GHEA Grapalat"/>
                <w:b/>
              </w:rPr>
            </w:pPr>
            <w:r w:rsidRPr="00BE60FF">
              <w:rPr>
                <w:rFonts w:ascii="GHEA Grapalat" w:hAnsi="GHEA Grapalat"/>
                <w:b/>
              </w:rPr>
              <w:t>1.</w:t>
            </w:r>
            <w:r w:rsidR="00807315">
              <w:rPr>
                <w:rFonts w:ascii="GHEA Grapalat" w:hAnsi="GHEA Grapalat"/>
                <w:b/>
              </w:rPr>
              <w:t xml:space="preserve"> </w:t>
            </w:r>
            <w:r w:rsidR="00E5617B">
              <w:rPr>
                <w:rFonts w:ascii="GHEA Grapalat" w:hAnsi="GHEA Grapalat"/>
                <w:b/>
              </w:rPr>
              <w:t>Մասամբ է ը</w:t>
            </w:r>
            <w:r w:rsidR="00B2324C" w:rsidRPr="00BE60FF">
              <w:rPr>
                <w:rFonts w:ascii="GHEA Grapalat" w:hAnsi="GHEA Grapalat"/>
                <w:b/>
              </w:rPr>
              <w:t>նդունվել</w:t>
            </w:r>
          </w:p>
          <w:p w14:paraId="15928ACF" w14:textId="672BC5F1" w:rsidR="00E5617B" w:rsidRPr="00E5617B" w:rsidRDefault="00B2324C" w:rsidP="00E5617B">
            <w:pPr>
              <w:spacing w:line="360" w:lineRule="auto"/>
              <w:jc w:val="both"/>
              <w:rPr>
                <w:rFonts w:ascii="GHEA Grapalat" w:eastAsia="GHEA Grapalat" w:hAnsi="GHEA Grapalat" w:cs="GHEA Grapalat"/>
                <w:color w:val="000000"/>
              </w:rPr>
            </w:pPr>
            <w:r w:rsidRPr="00BE60FF">
              <w:rPr>
                <w:rFonts w:ascii="GHEA Grapalat" w:eastAsia="GHEA Grapalat" w:hAnsi="GHEA Grapalat" w:cs="GHEA Grapalat"/>
                <w:color w:val="000000"/>
              </w:rPr>
              <w:t xml:space="preserve">Ֆիզիկական և իրավաբանական անձանց համար սահմանափակված չէ Համակարգն օգտագործող անձանց </w:t>
            </w:r>
            <w:r w:rsidR="008565E0" w:rsidRPr="00BE60FF">
              <w:rPr>
                <w:rFonts w:ascii="GHEA Grapalat" w:eastAsia="GHEA Grapalat" w:hAnsi="GHEA Grapalat" w:cs="GHEA Grapalat"/>
                <w:color w:val="000000"/>
              </w:rPr>
              <w:lastRenderedPageBreak/>
              <w:t xml:space="preserve">շրջանակում ընդգրկվելու հնարավորությունը: </w:t>
            </w:r>
            <w:r w:rsidR="00E5617B">
              <w:rPr>
                <w:rFonts w:ascii="GHEA Grapalat" w:eastAsia="GHEA Grapalat" w:hAnsi="GHEA Grapalat" w:cs="GHEA Grapalat"/>
                <w:color w:val="000000"/>
              </w:rPr>
              <w:t>Ընդ որում</w:t>
            </w:r>
            <w:r w:rsidR="008565E0" w:rsidRPr="00BE60FF">
              <w:rPr>
                <w:rFonts w:ascii="GHEA Grapalat" w:eastAsia="GHEA Grapalat" w:hAnsi="GHEA Grapalat" w:cs="GHEA Grapalat"/>
                <w:color w:val="000000"/>
              </w:rPr>
              <w:t xml:space="preserve">, </w:t>
            </w:r>
            <w:r w:rsidR="00E5617B" w:rsidRPr="00E5617B">
              <w:rPr>
                <w:rFonts w:ascii="GHEA Grapalat" w:eastAsia="GHEA Grapalat" w:hAnsi="GHEA Grapalat" w:cs="GHEA Grapalat"/>
                <w:color w:val="000000"/>
              </w:rPr>
              <w:t>Նախագծում կատարվել է համապատասխան փոփոխություն և հստակեցվել է Համակարգն օգտագործող անձանց շրջանակը: Մասնավորապես սահմանվել է, որ համակարգն օգտագործող անձ է համարվում`</w:t>
            </w:r>
          </w:p>
          <w:p w14:paraId="31E3E012" w14:textId="77777777" w:rsidR="00E5617B" w:rsidRPr="00E5617B" w:rsidRDefault="00E5617B" w:rsidP="00E5617B">
            <w:pPr>
              <w:spacing w:line="360" w:lineRule="auto"/>
              <w:jc w:val="both"/>
              <w:rPr>
                <w:rFonts w:ascii="GHEA Grapalat" w:eastAsia="GHEA Grapalat" w:hAnsi="GHEA Grapalat" w:cs="GHEA Grapalat"/>
                <w:color w:val="000000"/>
              </w:rPr>
            </w:pPr>
            <w:r w:rsidRPr="00E5617B">
              <w:rPr>
                <w:rFonts w:ascii="GHEA Grapalat" w:eastAsia="GHEA Grapalat" w:hAnsi="GHEA Grapalat" w:cs="GHEA Grapalat"/>
                <w:color w:val="000000"/>
              </w:rPr>
              <w:t>ա. այն ֆիզիկական անձը, որը քաղաքացիական գործի շրջանակներում առնվազն մեկ անգամ Համակարգի միջոցով կատարել է որևէ գործողություն և հետագայում գործը քննող դատարանին տեղյակ չի պահել Համակարգից օգտվելու անհնարինության մասին.</w:t>
            </w:r>
          </w:p>
          <w:p w14:paraId="326EED77" w14:textId="6F2336EB" w:rsidR="00B2324C" w:rsidRPr="00BE60FF" w:rsidRDefault="00E5617B" w:rsidP="00E5617B">
            <w:pPr>
              <w:spacing w:line="360" w:lineRule="auto"/>
              <w:jc w:val="both"/>
              <w:rPr>
                <w:rFonts w:ascii="GHEA Grapalat" w:eastAsia="GHEA Grapalat" w:hAnsi="GHEA Grapalat" w:cs="GHEA Grapalat"/>
                <w:color w:val="000000"/>
              </w:rPr>
            </w:pPr>
            <w:r w:rsidRPr="00E5617B">
              <w:rPr>
                <w:rFonts w:ascii="GHEA Grapalat" w:eastAsia="GHEA Grapalat" w:hAnsi="GHEA Grapalat" w:cs="GHEA Grapalat"/>
                <w:color w:val="000000"/>
              </w:rPr>
              <w:t>բ. իրավաբանական անձինք, անհատ ձեռնարկատերերը, պետական և տեղական ինքնակառավարման մարմինները, ներկայացուցիչ հանդիսացող փաստաբանները, սնանկության գործով կառավարիչները, նոտարները և արտոնագրված հաշտարարները՝ անկախ Համակարգի միջոցով որևէ անգամ որևէ գործողություն կատարած լինելուց կամ չլինելուց:</w:t>
            </w:r>
          </w:p>
          <w:p w14:paraId="6498B5A3" w14:textId="77777777" w:rsidR="004B4F38" w:rsidRPr="00211B57" w:rsidRDefault="004B4F38" w:rsidP="00211B57">
            <w:pPr>
              <w:spacing w:line="360" w:lineRule="auto"/>
              <w:jc w:val="both"/>
              <w:rPr>
                <w:rFonts w:ascii="GHEA Grapalat" w:eastAsia="GHEA Grapalat" w:hAnsi="GHEA Grapalat" w:cs="GHEA Grapalat"/>
                <w:color w:val="000000"/>
              </w:rPr>
            </w:pPr>
          </w:p>
          <w:p w14:paraId="517D0C06" w14:textId="77777777" w:rsidR="004B4F38" w:rsidRPr="00211B57" w:rsidRDefault="004B4F38" w:rsidP="00211B57">
            <w:pPr>
              <w:spacing w:line="360" w:lineRule="auto"/>
              <w:jc w:val="both"/>
              <w:rPr>
                <w:rFonts w:ascii="GHEA Grapalat" w:eastAsia="GHEA Grapalat" w:hAnsi="GHEA Grapalat" w:cs="GHEA Grapalat"/>
                <w:color w:val="000000"/>
              </w:rPr>
            </w:pPr>
          </w:p>
          <w:p w14:paraId="45432BE7" w14:textId="77777777" w:rsidR="004B4F38" w:rsidRPr="00211B57" w:rsidRDefault="004B4F38" w:rsidP="00211B57">
            <w:pPr>
              <w:spacing w:line="360" w:lineRule="auto"/>
              <w:jc w:val="both"/>
              <w:rPr>
                <w:rFonts w:ascii="GHEA Grapalat" w:eastAsia="GHEA Grapalat" w:hAnsi="GHEA Grapalat" w:cs="GHEA Grapalat"/>
                <w:color w:val="000000"/>
              </w:rPr>
            </w:pPr>
          </w:p>
          <w:p w14:paraId="3CF82212" w14:textId="77777777" w:rsidR="004B4F38" w:rsidRPr="00211B57" w:rsidRDefault="004B4F38" w:rsidP="00211B57">
            <w:pPr>
              <w:spacing w:line="360" w:lineRule="auto"/>
              <w:jc w:val="both"/>
              <w:rPr>
                <w:rFonts w:ascii="GHEA Grapalat" w:eastAsia="GHEA Grapalat" w:hAnsi="GHEA Grapalat" w:cs="GHEA Grapalat"/>
                <w:color w:val="000000"/>
              </w:rPr>
            </w:pPr>
          </w:p>
          <w:p w14:paraId="163FEEA0" w14:textId="77777777" w:rsidR="004B4F38" w:rsidRPr="00211B57" w:rsidRDefault="004B4F38" w:rsidP="00211B57">
            <w:pPr>
              <w:spacing w:line="360" w:lineRule="auto"/>
              <w:jc w:val="both"/>
              <w:rPr>
                <w:rFonts w:ascii="GHEA Grapalat" w:eastAsia="GHEA Grapalat" w:hAnsi="GHEA Grapalat" w:cs="GHEA Grapalat"/>
                <w:color w:val="000000"/>
              </w:rPr>
            </w:pPr>
          </w:p>
          <w:p w14:paraId="2DB21AB0" w14:textId="77777777" w:rsidR="004B4F38" w:rsidRPr="00211B57" w:rsidRDefault="004B4F38" w:rsidP="00211B57">
            <w:pPr>
              <w:spacing w:line="360" w:lineRule="auto"/>
              <w:jc w:val="both"/>
              <w:rPr>
                <w:rFonts w:ascii="GHEA Grapalat" w:eastAsia="GHEA Grapalat" w:hAnsi="GHEA Grapalat" w:cs="GHEA Grapalat"/>
                <w:color w:val="000000"/>
              </w:rPr>
            </w:pPr>
          </w:p>
          <w:p w14:paraId="24B68C02" w14:textId="77777777" w:rsidR="004B4F38" w:rsidRPr="00211B57" w:rsidRDefault="004B4F38" w:rsidP="00211B57">
            <w:pPr>
              <w:spacing w:line="360" w:lineRule="auto"/>
              <w:jc w:val="both"/>
              <w:rPr>
                <w:rFonts w:ascii="GHEA Grapalat" w:eastAsia="GHEA Grapalat" w:hAnsi="GHEA Grapalat" w:cs="GHEA Grapalat"/>
                <w:color w:val="000000"/>
              </w:rPr>
            </w:pPr>
          </w:p>
          <w:p w14:paraId="3310B345" w14:textId="7439D64D" w:rsidR="004B4F38" w:rsidRPr="00211B57" w:rsidRDefault="00E63BC7" w:rsidP="00211B57">
            <w:pPr>
              <w:spacing w:line="360" w:lineRule="auto"/>
              <w:jc w:val="center"/>
              <w:rPr>
                <w:rFonts w:ascii="GHEA Grapalat" w:hAnsi="GHEA Grapalat"/>
                <w:b/>
              </w:rPr>
            </w:pPr>
            <w:r w:rsidRPr="00211B57">
              <w:rPr>
                <w:rFonts w:ascii="GHEA Grapalat" w:hAnsi="GHEA Grapalat"/>
                <w:b/>
              </w:rPr>
              <w:t>2</w:t>
            </w:r>
            <w:r w:rsidR="004B4F38" w:rsidRPr="00211B57">
              <w:rPr>
                <w:rFonts w:ascii="GHEA Grapalat" w:hAnsi="GHEA Grapalat"/>
                <w:b/>
              </w:rPr>
              <w:t>.</w:t>
            </w:r>
            <w:r w:rsidR="0023360A" w:rsidRPr="00211B57">
              <w:rPr>
                <w:rFonts w:ascii="GHEA Grapalat" w:hAnsi="GHEA Grapalat"/>
                <w:b/>
              </w:rPr>
              <w:t xml:space="preserve"> </w:t>
            </w:r>
            <w:r w:rsidR="004B4F38" w:rsidRPr="00211B57">
              <w:rPr>
                <w:rFonts w:ascii="GHEA Grapalat" w:hAnsi="GHEA Grapalat"/>
                <w:b/>
              </w:rPr>
              <w:t>Չի ընդունվել</w:t>
            </w:r>
          </w:p>
          <w:p w14:paraId="22BA39DB" w14:textId="178DB4B6" w:rsidR="00E63BC7" w:rsidRPr="00211B57" w:rsidRDefault="00B611B8" w:rsidP="00211B57">
            <w:pPr>
              <w:spacing w:line="360" w:lineRule="auto"/>
              <w:jc w:val="both"/>
              <w:rPr>
                <w:rFonts w:ascii="GHEA Grapalat" w:hAnsi="GHEA Grapalat"/>
              </w:rPr>
            </w:pPr>
            <w:r>
              <w:rPr>
                <w:rFonts w:ascii="GHEA Grapalat" w:hAnsi="GHEA Grapalat" w:cs="Sylfaen"/>
              </w:rPr>
              <w:t>Նախագծով սահմանվում է, որ եթե էլեկտրոնային համակարգով դատավարական և այլ գործողությունների առանձնահատկությունները նախատեսող</w:t>
            </w:r>
            <w:r w:rsidRPr="00B611B8">
              <w:rPr>
                <w:rFonts w:ascii="GHEA Grapalat" w:hAnsi="GHEA Grapalat" w:cs="Sylfaen"/>
              </w:rPr>
              <w:t xml:space="preserve"> գլխով առանձնահատկություններ սահմանված չեն, ապա Համակարգի միջոցով իրականացվող գործողությունների վրա տարածվում են </w:t>
            </w:r>
            <w:r>
              <w:rPr>
                <w:rFonts w:ascii="GHEA Grapalat" w:hAnsi="GHEA Grapalat" w:cs="Sylfaen"/>
              </w:rPr>
              <w:t>Օրենսգր</w:t>
            </w:r>
            <w:r w:rsidRPr="00B611B8">
              <w:rPr>
                <w:rFonts w:ascii="GHEA Grapalat" w:hAnsi="GHEA Grapalat" w:cs="Sylfaen"/>
              </w:rPr>
              <w:t>քի ընդհանուր կանոնները։</w:t>
            </w:r>
            <w:r w:rsidR="00582A0E" w:rsidRPr="00211B57">
              <w:rPr>
                <w:rFonts w:ascii="GHEA Grapalat" w:hAnsi="GHEA Grapalat"/>
              </w:rPr>
              <w:softHyphen/>
            </w:r>
            <w:r w:rsidR="00582A0E" w:rsidRPr="00211B57">
              <w:rPr>
                <w:rFonts w:ascii="GHEA Grapalat" w:hAnsi="GHEA Grapalat"/>
              </w:rPr>
              <w:softHyphen/>
            </w:r>
            <w:r w:rsidR="00582A0E" w:rsidRPr="00211B57">
              <w:rPr>
                <w:rFonts w:ascii="GHEA Grapalat" w:hAnsi="GHEA Grapalat"/>
              </w:rPr>
              <w:softHyphen/>
            </w:r>
            <w:r w:rsidR="00582A0E" w:rsidRPr="00211B57">
              <w:rPr>
                <w:rFonts w:ascii="GHEA Grapalat" w:hAnsi="GHEA Grapalat"/>
              </w:rPr>
              <w:softHyphen/>
            </w:r>
            <w:r>
              <w:rPr>
                <w:rFonts w:ascii="GHEA Grapalat" w:hAnsi="GHEA Grapalat"/>
              </w:rPr>
              <w:t xml:space="preserve"> Հետևաբար, տվյալ դեպքում ևս կիրառելի կլինեն օրենսգրքի ընդհանուր կանոնները, մասնավորապես, դատարանը իր որոշմամբ կսահմանի ժամկետները:</w:t>
            </w:r>
          </w:p>
          <w:p w14:paraId="603550A0" w14:textId="77777777" w:rsidR="006E172B" w:rsidRPr="00211B57" w:rsidRDefault="006E172B" w:rsidP="00211B57">
            <w:pPr>
              <w:spacing w:line="360" w:lineRule="auto"/>
              <w:jc w:val="both"/>
              <w:rPr>
                <w:rFonts w:ascii="GHEA Grapalat" w:hAnsi="GHEA Grapalat" w:cs="Sylfaen"/>
              </w:rPr>
            </w:pPr>
          </w:p>
          <w:p w14:paraId="660EEB70" w14:textId="4DF547BD" w:rsidR="000D5744" w:rsidRPr="00211B57" w:rsidRDefault="009210E8" w:rsidP="00211B57">
            <w:pPr>
              <w:spacing w:line="360" w:lineRule="auto"/>
              <w:jc w:val="center"/>
              <w:rPr>
                <w:rFonts w:ascii="GHEA Grapalat" w:hAnsi="GHEA Grapalat"/>
                <w:b/>
              </w:rPr>
            </w:pPr>
            <w:r w:rsidRPr="00211B57">
              <w:rPr>
                <w:rFonts w:ascii="GHEA Grapalat" w:hAnsi="GHEA Grapalat"/>
                <w:b/>
              </w:rPr>
              <w:t xml:space="preserve">3. </w:t>
            </w:r>
            <w:r w:rsidR="00882724">
              <w:rPr>
                <w:rFonts w:ascii="GHEA Grapalat" w:hAnsi="GHEA Grapalat"/>
                <w:b/>
              </w:rPr>
              <w:t>Ը</w:t>
            </w:r>
            <w:r w:rsidRPr="00211B57">
              <w:rPr>
                <w:rFonts w:ascii="GHEA Grapalat" w:hAnsi="GHEA Grapalat"/>
                <w:b/>
              </w:rPr>
              <w:t>նդունվել</w:t>
            </w:r>
            <w:r w:rsidR="00882724">
              <w:rPr>
                <w:rFonts w:ascii="GHEA Grapalat" w:hAnsi="GHEA Grapalat"/>
                <w:b/>
              </w:rPr>
              <w:t xml:space="preserve"> է</w:t>
            </w:r>
          </w:p>
          <w:p w14:paraId="656B0412" w14:textId="4427ACFD" w:rsidR="00E63BC7" w:rsidRPr="00211B57" w:rsidRDefault="000D5744" w:rsidP="00211B57">
            <w:pPr>
              <w:spacing w:line="360" w:lineRule="auto"/>
              <w:jc w:val="both"/>
              <w:rPr>
                <w:rFonts w:ascii="GHEA Grapalat" w:hAnsi="GHEA Grapalat" w:cs="Sylfaen"/>
              </w:rPr>
            </w:pPr>
            <w:r w:rsidRPr="00211B57">
              <w:rPr>
                <w:rFonts w:ascii="GHEA Grapalat" w:hAnsi="GHEA Grapalat" w:cs="Sylfaen"/>
              </w:rPr>
              <w:t xml:space="preserve">Լրամշակման արդյունքում առաջարկվող կարգավորումը </w:t>
            </w:r>
            <w:r w:rsidR="00072754">
              <w:rPr>
                <w:rFonts w:ascii="GHEA Grapalat" w:hAnsi="GHEA Grapalat" w:cs="Sylfaen"/>
              </w:rPr>
              <w:t>խմբագրվել է</w:t>
            </w:r>
            <w:r w:rsidRPr="00211B57">
              <w:rPr>
                <w:rFonts w:ascii="GHEA Grapalat" w:hAnsi="GHEA Grapalat" w:cs="Sylfaen"/>
              </w:rPr>
              <w:t xml:space="preserve">: </w:t>
            </w:r>
            <w:r w:rsidR="00882724">
              <w:rPr>
                <w:rFonts w:ascii="GHEA Grapalat" w:hAnsi="GHEA Grapalat" w:cs="Sylfaen"/>
              </w:rPr>
              <w:t xml:space="preserve">Միաժամանակ հարկ նշել, որ </w:t>
            </w:r>
            <w:r w:rsidR="00FC50F3" w:rsidRPr="00211B57">
              <w:rPr>
                <w:rFonts w:ascii="GHEA Grapalat" w:hAnsi="GHEA Grapalat" w:cs="Sylfaen"/>
              </w:rPr>
              <w:t>գ</w:t>
            </w:r>
            <w:r w:rsidRPr="00211B57">
              <w:rPr>
                <w:rFonts w:ascii="GHEA Grapalat" w:hAnsi="GHEA Grapalat"/>
              </w:rPr>
              <w:t xml:space="preserve">ործի նյութերին </w:t>
            </w:r>
            <w:r w:rsidR="005969A8">
              <w:rPr>
                <w:rFonts w:ascii="GHEA Grapalat" w:hAnsi="GHEA Grapalat"/>
              </w:rPr>
              <w:t>նոր ներգրավված</w:t>
            </w:r>
            <w:r w:rsidRPr="00211B57">
              <w:rPr>
                <w:rFonts w:ascii="GHEA Grapalat" w:hAnsi="GHEA Grapalat"/>
              </w:rPr>
              <w:t xml:space="preserve"> անձի հասանելիությ</w:t>
            </w:r>
            <w:r w:rsidR="00510021" w:rsidRPr="00211B57">
              <w:rPr>
                <w:rFonts w:ascii="GHEA Grapalat" w:hAnsi="GHEA Grapalat"/>
              </w:rPr>
              <w:t xml:space="preserve">ունն ապահովելու </w:t>
            </w:r>
            <w:r w:rsidRPr="00211B57">
              <w:rPr>
                <w:rFonts w:ascii="GHEA Grapalat" w:hAnsi="GHEA Grapalat"/>
              </w:rPr>
              <w:t>հետ կապված հարցերը կարգավորվելու են Բարձրագույն դատական խորհրդի</w:t>
            </w:r>
            <w:r w:rsidR="005969A8">
              <w:rPr>
                <w:rFonts w:ascii="GHEA Grapalat" w:hAnsi="GHEA Grapalat"/>
              </w:rPr>
              <w:t xml:space="preserve"> կողմից</w:t>
            </w:r>
            <w:r w:rsidR="00072754">
              <w:rPr>
                <w:rFonts w:ascii="GHEA Grapalat" w:hAnsi="GHEA Grapalat"/>
              </w:rPr>
              <w:t xml:space="preserve"> սահմանված ընթացակարգով</w:t>
            </w:r>
            <w:r w:rsidR="00FC50F3" w:rsidRPr="00211B57">
              <w:rPr>
                <w:rFonts w:ascii="GHEA Grapalat" w:hAnsi="GHEA Grapalat"/>
              </w:rPr>
              <w:t>:</w:t>
            </w:r>
          </w:p>
          <w:p w14:paraId="55882551" w14:textId="77777777" w:rsidR="00E63BC7" w:rsidRPr="00211B57" w:rsidRDefault="00E63BC7" w:rsidP="00211B57">
            <w:pPr>
              <w:spacing w:line="360" w:lineRule="auto"/>
              <w:jc w:val="both"/>
              <w:rPr>
                <w:rFonts w:ascii="GHEA Grapalat" w:hAnsi="GHEA Grapalat" w:cs="Sylfaen"/>
              </w:rPr>
            </w:pPr>
          </w:p>
          <w:p w14:paraId="630C7B27" w14:textId="77777777" w:rsidR="007E7E5C" w:rsidRPr="00211B57" w:rsidRDefault="007E7E5C" w:rsidP="00211B57">
            <w:pPr>
              <w:spacing w:line="360" w:lineRule="auto"/>
              <w:jc w:val="both"/>
              <w:rPr>
                <w:rFonts w:ascii="GHEA Grapalat" w:hAnsi="GHEA Grapalat" w:cs="Sylfaen"/>
              </w:rPr>
            </w:pPr>
          </w:p>
          <w:p w14:paraId="70DD6221" w14:textId="10FB287E" w:rsidR="00510021" w:rsidRPr="003070D1" w:rsidRDefault="00510021" w:rsidP="00211B57">
            <w:pPr>
              <w:spacing w:line="360" w:lineRule="auto"/>
              <w:jc w:val="center"/>
              <w:rPr>
                <w:rFonts w:ascii="GHEA Grapalat" w:hAnsi="GHEA Grapalat"/>
                <w:b/>
              </w:rPr>
            </w:pPr>
          </w:p>
          <w:p w14:paraId="780A7975" w14:textId="77777777" w:rsidR="00B46804" w:rsidRPr="00211B57" w:rsidRDefault="007E7E5C" w:rsidP="00211B57">
            <w:pPr>
              <w:spacing w:line="360" w:lineRule="auto"/>
              <w:jc w:val="center"/>
              <w:rPr>
                <w:rFonts w:ascii="GHEA Grapalat" w:hAnsi="GHEA Grapalat"/>
                <w:b/>
              </w:rPr>
            </w:pPr>
            <w:r w:rsidRPr="00211B57">
              <w:rPr>
                <w:rFonts w:ascii="GHEA Grapalat" w:hAnsi="GHEA Grapalat"/>
                <w:b/>
              </w:rPr>
              <w:t>4</w:t>
            </w:r>
            <w:r w:rsidR="00E63BC7" w:rsidRPr="00211B57">
              <w:rPr>
                <w:rFonts w:ascii="GHEA Grapalat" w:hAnsi="GHEA Grapalat"/>
                <w:b/>
              </w:rPr>
              <w:t>.</w:t>
            </w:r>
            <w:r w:rsidR="00807315">
              <w:rPr>
                <w:rFonts w:ascii="GHEA Grapalat" w:hAnsi="GHEA Grapalat"/>
                <w:b/>
              </w:rPr>
              <w:t xml:space="preserve"> </w:t>
            </w:r>
            <w:r w:rsidR="00E63BC7" w:rsidRPr="00211B57">
              <w:rPr>
                <w:rFonts w:ascii="GHEA Grapalat" w:hAnsi="GHEA Grapalat"/>
                <w:b/>
              </w:rPr>
              <w:t>Չի ընդունվել</w:t>
            </w:r>
          </w:p>
          <w:p w14:paraId="44E265E1" w14:textId="77777777" w:rsidR="007E7E5C" w:rsidRPr="00211B57" w:rsidRDefault="00B46804" w:rsidP="00211B57">
            <w:pPr>
              <w:spacing w:line="360" w:lineRule="auto"/>
              <w:jc w:val="both"/>
              <w:rPr>
                <w:rFonts w:ascii="GHEA Grapalat" w:eastAsia="GHEA Grapalat" w:hAnsi="GHEA Grapalat" w:cs="GHEA Grapalat"/>
                <w:color w:val="000000"/>
              </w:rPr>
            </w:pPr>
            <w:r w:rsidRPr="00211B57">
              <w:rPr>
                <w:rFonts w:ascii="GHEA Grapalat" w:hAnsi="GHEA Grapalat"/>
              </w:rPr>
              <w:t>Առաջարկվող կարգավորումների մեջ առկա չէ որևէ հակասություն:</w:t>
            </w:r>
            <w:r w:rsidR="00510021" w:rsidRPr="00211B57">
              <w:rPr>
                <w:rFonts w:ascii="GHEA Grapalat" w:hAnsi="GHEA Grapalat"/>
              </w:rPr>
              <w:t xml:space="preserve"> </w:t>
            </w:r>
            <w:r w:rsidRPr="00211B57">
              <w:rPr>
                <w:rFonts w:ascii="GHEA Grapalat" w:hAnsi="GHEA Grapalat"/>
              </w:rPr>
              <w:t xml:space="preserve">Մի դեպքում </w:t>
            </w:r>
            <w:r w:rsidR="00F94CE6" w:rsidRPr="00211B57">
              <w:rPr>
                <w:rFonts w:ascii="GHEA Grapalat" w:hAnsi="GHEA Grapalat"/>
              </w:rPr>
              <w:t xml:space="preserve">դատարանը համարվում է </w:t>
            </w:r>
            <w:r w:rsidRPr="00211B57">
              <w:rPr>
                <w:rFonts w:ascii="GHEA Grapalat" w:hAnsi="GHEA Grapalat"/>
              </w:rPr>
              <w:t xml:space="preserve">էլեկտրոնային գործը </w:t>
            </w:r>
            <w:r w:rsidR="00F94CE6" w:rsidRPr="00211B57">
              <w:rPr>
                <w:rFonts w:ascii="GHEA Grapalat" w:hAnsi="GHEA Grapalat"/>
              </w:rPr>
              <w:t xml:space="preserve">ստացած,  </w:t>
            </w:r>
            <w:r w:rsidR="00F83FB8" w:rsidRPr="00211B57">
              <w:rPr>
                <w:rFonts w:ascii="GHEA Grapalat" w:eastAsia="GHEA Grapalat" w:hAnsi="GHEA Grapalat" w:cs="GHEA Grapalat"/>
                <w:color w:val="000000"/>
              </w:rPr>
              <w:t>երբ իրեն և իր աշխատակազմին Համակարգի միջոցով հասանելի են դառնում էլեկտրոնային գործի նյութերը:</w:t>
            </w:r>
            <w:r w:rsidR="00024120" w:rsidRPr="00211B57">
              <w:rPr>
                <w:rFonts w:ascii="GHEA Grapalat" w:eastAsia="GHEA Grapalat" w:hAnsi="GHEA Grapalat" w:cs="GHEA Grapalat"/>
                <w:color w:val="000000"/>
              </w:rPr>
              <w:t xml:space="preserve"> Սա վերաբերում է այն դեպքերին, երբ էլեկտրոնային գործը շրջանառվում է տարբեր դատարանների միջև: Այլ կերպ՝ մեկ դատարանից էլեկտրոնային գործը փոխանցվում է մեկ այլ դատարանի:</w:t>
            </w:r>
          </w:p>
          <w:p w14:paraId="3C6B43A0" w14:textId="77777777" w:rsidR="00024120" w:rsidRPr="00211B57" w:rsidRDefault="00024120" w:rsidP="00211B57">
            <w:pPr>
              <w:spacing w:line="360" w:lineRule="auto"/>
              <w:jc w:val="both"/>
              <w:rPr>
                <w:rFonts w:ascii="GHEA Grapalat" w:hAnsi="GHEA Grapalat"/>
              </w:rPr>
            </w:pPr>
            <w:r w:rsidRPr="00211B57">
              <w:rPr>
                <w:rFonts w:ascii="GHEA Grapalat" w:eastAsia="GHEA Grapalat" w:hAnsi="GHEA Grapalat" w:cs="GHEA Grapalat"/>
                <w:color w:val="000000"/>
              </w:rPr>
              <w:t>Իսկ մյուս կարգավորումը, այն է՝ համակարգի միջոցով ներկայացված դատավարական փաստաթուղթը և դրա կից փաստաթղթերը համարում են դատարանի կողմից ստացված՝ ներկայացնողի կողմից Համակարգի միջոցով դրանց ուղարկման  պահից 1 աշխատանքային օր անց</w:t>
            </w:r>
            <w:r w:rsidR="00834E9E" w:rsidRPr="00211B57">
              <w:rPr>
                <w:rFonts w:ascii="GHEA Grapalat" w:eastAsia="GHEA Grapalat" w:hAnsi="GHEA Grapalat" w:cs="GHEA Grapalat"/>
                <w:color w:val="000000"/>
              </w:rPr>
              <w:t>, վերաբերում է դատավարության մասնակցի կողմից դատարանին համակարգի միջոցով ներկայացված դատավարական փաստաթուղթը և դրա կից փաստաթղթերը հասանելի դարձնելուն:</w:t>
            </w:r>
          </w:p>
          <w:p w14:paraId="0E78E18D" w14:textId="527AE5D6" w:rsidR="00E63BC7" w:rsidRPr="00360CE2" w:rsidRDefault="00BE60FF" w:rsidP="00211B57">
            <w:pPr>
              <w:spacing w:line="360" w:lineRule="auto"/>
              <w:jc w:val="both"/>
              <w:rPr>
                <w:rFonts w:ascii="GHEA Grapalat" w:hAnsi="GHEA Grapalat"/>
              </w:rPr>
            </w:pPr>
            <w:r w:rsidRPr="00BE60FF">
              <w:rPr>
                <w:rFonts w:ascii="GHEA Grapalat" w:hAnsi="GHEA Grapalat"/>
              </w:rPr>
              <w:lastRenderedPageBreak/>
              <w:t xml:space="preserve">Իսկ դատարանի և դատավարության մասնակիցների համար նախատեսված է տարբեր ժամկետեր, քանի որ ի տարբերություն դատարանի դատավարության մասնակիցը հնարավոր է ամեն օր չստուգի իր էլեկտորանյին համակարգը, այդ պատճառով ստանալու պահը դատարանի համեմատության ավելի երկար է նախատեսվել: </w:t>
            </w:r>
          </w:p>
        </w:tc>
      </w:tr>
      <w:tr w:rsidR="00B2525B" w:rsidRPr="00211B57" w14:paraId="0AE1C179" w14:textId="77777777" w:rsidTr="006D5304">
        <w:tc>
          <w:tcPr>
            <w:tcW w:w="11804" w:type="dxa"/>
            <w:gridSpan w:val="3"/>
            <w:vMerge w:val="restart"/>
            <w:shd w:val="clear" w:color="auto" w:fill="D9D9D9" w:themeFill="background1" w:themeFillShade="D9"/>
            <w:vAlign w:val="center"/>
          </w:tcPr>
          <w:p w14:paraId="7DB79B23" w14:textId="153E90F6" w:rsidR="00B2525B" w:rsidRPr="00211B57" w:rsidRDefault="001E14CD" w:rsidP="00360CE2">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lastRenderedPageBreak/>
              <w:t xml:space="preserve">20. </w:t>
            </w:r>
            <w:r w:rsidR="00360CE2">
              <w:rPr>
                <w:rFonts w:ascii="GHEA Grapalat" w:eastAsia="GHEA Grapalat" w:hAnsi="GHEA Grapalat" w:cs="GHEA Grapalat"/>
                <w:b/>
                <w:color w:val="000000"/>
              </w:rPr>
              <w:t>Փ</w:t>
            </w:r>
            <w:r w:rsidR="00360CE2" w:rsidRPr="00211B57">
              <w:rPr>
                <w:rFonts w:ascii="GHEA Grapalat" w:eastAsia="GHEA Grapalat" w:hAnsi="GHEA Grapalat" w:cs="GHEA Grapalat"/>
                <w:b/>
                <w:color w:val="000000"/>
              </w:rPr>
              <w:t xml:space="preserve">աստաբանների պալատ </w:t>
            </w:r>
          </w:p>
        </w:tc>
        <w:tc>
          <w:tcPr>
            <w:tcW w:w="2956" w:type="dxa"/>
            <w:gridSpan w:val="2"/>
            <w:shd w:val="clear" w:color="auto" w:fill="D9D9D9" w:themeFill="background1" w:themeFillShade="D9"/>
          </w:tcPr>
          <w:p w14:paraId="07C77BB7" w14:textId="77777777" w:rsidR="00B2525B" w:rsidRPr="00211B57" w:rsidRDefault="00B2525B" w:rsidP="00211B57">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12.05.2023թ.</w:t>
            </w:r>
          </w:p>
        </w:tc>
      </w:tr>
      <w:tr w:rsidR="00B2525B" w:rsidRPr="00211B57" w14:paraId="04FB694D" w14:textId="77777777" w:rsidTr="006D5304">
        <w:tc>
          <w:tcPr>
            <w:tcW w:w="11804" w:type="dxa"/>
            <w:gridSpan w:val="3"/>
            <w:vMerge/>
            <w:shd w:val="clear" w:color="auto" w:fill="808080" w:themeFill="background1" w:themeFillShade="80"/>
          </w:tcPr>
          <w:p w14:paraId="11C7F5F5" w14:textId="77777777" w:rsidR="00B2525B" w:rsidRPr="00211B57" w:rsidRDefault="00B2525B" w:rsidP="00211B57">
            <w:pPr>
              <w:spacing w:line="360" w:lineRule="auto"/>
              <w:jc w:val="both"/>
              <w:rPr>
                <w:rFonts w:ascii="GHEA Grapalat" w:eastAsia="GHEA Grapalat" w:hAnsi="GHEA Grapalat" w:cs="GHEA Grapalat"/>
                <w:i/>
                <w:color w:val="000000"/>
              </w:rPr>
            </w:pPr>
          </w:p>
        </w:tc>
        <w:tc>
          <w:tcPr>
            <w:tcW w:w="2956" w:type="dxa"/>
            <w:gridSpan w:val="2"/>
            <w:shd w:val="clear" w:color="auto" w:fill="D9D9D9" w:themeFill="background1" w:themeFillShade="D9"/>
          </w:tcPr>
          <w:p w14:paraId="348C49E3" w14:textId="7A17FA7B" w:rsidR="00B2525B" w:rsidRPr="00360CE2" w:rsidRDefault="00B2525B" w:rsidP="00360CE2">
            <w:pPr>
              <w:spacing w:line="360" w:lineRule="auto"/>
              <w:jc w:val="center"/>
              <w:rPr>
                <w:rFonts w:ascii="GHEA Grapalat" w:hAnsi="GHEA Grapalat"/>
                <w:b/>
                <w:spacing w:val="-20"/>
                <w:lang w:eastAsia="ru-RU"/>
              </w:rPr>
            </w:pPr>
            <w:r w:rsidRPr="00211B57">
              <w:rPr>
                <w:rFonts w:ascii="GHEA Grapalat" w:hAnsi="GHEA Grapalat"/>
                <w:b/>
                <w:spacing w:val="-20"/>
                <w:lang w:eastAsia="ru-RU"/>
              </w:rPr>
              <w:t xml:space="preserve">N </w:t>
            </w:r>
            <w:r w:rsidR="009E0E47" w:rsidRPr="00211B57">
              <w:rPr>
                <w:rFonts w:ascii="GHEA Grapalat" w:hAnsi="GHEA Grapalat"/>
                <w:b/>
                <w:spacing w:val="-20"/>
                <w:lang w:eastAsia="ru-RU"/>
              </w:rPr>
              <w:t>01/01/662-2023</w:t>
            </w:r>
          </w:p>
        </w:tc>
      </w:tr>
      <w:tr w:rsidR="00B2525B" w:rsidRPr="00211B57" w14:paraId="44A8F3FA" w14:textId="77777777" w:rsidTr="006F19B6">
        <w:tc>
          <w:tcPr>
            <w:tcW w:w="7041" w:type="dxa"/>
          </w:tcPr>
          <w:p w14:paraId="3C036EAA" w14:textId="77777777" w:rsidR="00614703" w:rsidRPr="00211B57" w:rsidRDefault="00614703"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1. Նախագծի 1-ին հոդվածով Հայաստանի Հանրապետության քաղաքացիական դատավարության օրենսգրքում (այսուհետ նաև' Օրենսգիրք) լրացվող նոր 11.1-ին գլխի 119.1-ին հոդվածի 1-ին մասի համաձայն' Սույն գլխի նորմերը տարածվում են էլեկտրոնային համակարգի (այսուհետ' Համակարգ) միջոցով դատարանի և դատավարության մասնակիցների, ինչպես Նան' սույն օրենգրքով նախատեսված այլ անձանց կողմից իրականացվող գործողությունների վրա:</w:t>
            </w:r>
          </w:p>
          <w:p w14:paraId="6AB9325E" w14:textId="77777777" w:rsidR="00614703" w:rsidRPr="00211B57" w:rsidRDefault="00614703"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Օրենսգրքի 119.2-րդ հոդվածի 1-ին մասի 4-րդ կետի համաձայն' համակարգե օգտագործող է համարվում այն անձը, ով քաղաքացիական գործի շրջանակներում առնվազն մեկ անգամ Համակարգի միջոցով կատարել է որևէ գործողություն և հետագայում գործը քննող դատարանին </w:t>
            </w:r>
            <w:r w:rsidRPr="00211B57">
              <w:rPr>
                <w:rFonts w:ascii="GHEA Grapalat" w:eastAsia="GHEA Grapalat" w:hAnsi="GHEA Grapalat" w:cs="GHEA Grapalat"/>
                <w:color w:val="000000"/>
              </w:rPr>
              <w:lastRenderedPageBreak/>
              <w:t>տեղյակ չի պահել Համակարգից օգտվելու անհնարինության կամ Համակարգն օգտագործելու իր ցանկության բացակայության մասին: Սույն գլխի իմաստով Համակարգն օգտագործող անձ է համարվում</w:t>
            </w:r>
          </w:p>
          <w:p w14:paraId="5DCE2C58" w14:textId="77777777" w:rsidR="00614703" w:rsidRPr="00211B57" w:rsidRDefault="00614703"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1. պետական և տեղական ինքնակառավարման մարմինները,</w:t>
            </w:r>
          </w:p>
          <w:p w14:paraId="498810E6" w14:textId="77777777" w:rsidR="00614703" w:rsidRPr="00211B57" w:rsidRDefault="00614703"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2. գնումների հետ կապված վեճերով վարույթում պատասխանողը,</w:t>
            </w:r>
          </w:p>
          <w:p w14:paraId="03FD14BC" w14:textId="77777777" w:rsidR="00614703" w:rsidRPr="00211B57" w:rsidRDefault="00614703"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3. փաստաբանը,</w:t>
            </w:r>
          </w:p>
          <w:p w14:paraId="1F112739" w14:textId="77777777" w:rsidR="00614703" w:rsidRPr="00211B57" w:rsidRDefault="00614703"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4. սնանկության գործով կառավարիչը:</w:t>
            </w:r>
          </w:p>
          <w:p w14:paraId="701A6EA6" w14:textId="77777777" w:rsidR="00614703" w:rsidRPr="00211B57" w:rsidRDefault="00614703"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Առաջարկվող կարգավորումների արդյունքում ստացվում է, որ դրանք տարածվելու են Համակարգի միջոցով դատարանի և դատավարության մասնակիցների և օրենսգրքով նախատեսված այլ անձանց կողմից իրականացվող գործողությունների վրա, այն պարագայում, երբ Նախագծով սահմանված հասկացությունների ցանկում նախատեսված են հստակ սուբյեկտներ, ովքեր հանդիսանում են Համակարգն օգտագործող անձինք:</w:t>
            </w:r>
          </w:p>
          <w:p w14:paraId="4113D84E" w14:textId="77777777" w:rsidR="00614703" w:rsidRPr="00211B57" w:rsidRDefault="00614703"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Տվյալ դեպքում, անհրաժեշտ է հստակեցնել, արդյոք համակարգից օգտվող անձինք համարվում են բացառապես նշված ցանկում ներառված սուբյեկտները, թե վերջիններս, </w:t>
            </w:r>
            <w:r w:rsidRPr="00211B57">
              <w:rPr>
                <w:rFonts w:ascii="GHEA Grapalat" w:eastAsia="GHEA Grapalat" w:hAnsi="GHEA Grapalat" w:cs="GHEA Grapalat"/>
                <w:color w:val="000000"/>
              </w:rPr>
              <w:lastRenderedPageBreak/>
              <w:t>այդ թվում' դատարանի և դատավարության մասնակիցների հետ մեկտեղ հանդիսանում են համակարգից օգտվող անձինք:</w:t>
            </w:r>
          </w:p>
          <w:p w14:paraId="315E07DF" w14:textId="77777777" w:rsidR="00FC07B3" w:rsidRPr="00211B57" w:rsidRDefault="00FC07B3" w:rsidP="00211B57">
            <w:pPr>
              <w:spacing w:line="360" w:lineRule="auto"/>
              <w:jc w:val="both"/>
              <w:rPr>
                <w:rFonts w:ascii="GHEA Grapalat" w:eastAsia="GHEA Grapalat" w:hAnsi="GHEA Grapalat" w:cs="GHEA Grapalat"/>
                <w:color w:val="000000"/>
              </w:rPr>
            </w:pPr>
          </w:p>
          <w:p w14:paraId="7F60C030" w14:textId="77777777" w:rsidR="00614703" w:rsidRPr="00211B57" w:rsidRDefault="00614703"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2. Օրենսգրքի 119.7-րդ հոդվածի 2-րդ մասի համաձայն' Առանձին ակտի ձևով կայացված բոլոր դատական ակտերը և դրանց կապակցությամբ ներկայացված հատուկ կարծիքները տեղադրվում են Համակարգում:</w:t>
            </w:r>
          </w:p>
          <w:p w14:paraId="3DB9EAE6" w14:textId="77777777" w:rsidR="00614703" w:rsidRDefault="00614703"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Տվյալ դեպքում, չնայած նրան, որ համակարգի միջոցով հրապարակվող բոլոր դատական ակտերը հասանելի են լինելու համակարգից օգտվող անձանց, այնուամենայնիվ, անհրաժեշտ է անդրադառնալ նաև տվյալ ակտերի «դատալեքս»</w:t>
            </w:r>
            <w:r w:rsidR="006F527C" w:rsidRPr="00211B57">
              <w:rPr>
                <w:rFonts w:ascii="GHEA Grapalat" w:eastAsia="GHEA Grapalat" w:hAnsi="GHEA Grapalat" w:cs="GHEA Grapalat"/>
                <w:color w:val="000000"/>
              </w:rPr>
              <w:t xml:space="preserve"> </w:t>
            </w:r>
            <w:r w:rsidRPr="00211B57">
              <w:rPr>
                <w:rFonts w:ascii="GHEA Grapalat" w:eastAsia="GHEA Grapalat" w:hAnsi="GHEA Grapalat" w:cs="GHEA Grapalat"/>
                <w:color w:val="000000"/>
              </w:rPr>
              <w:t>դատական տեղեկատվական համակարգում հրապարակման հարցին, քանի որ հենց դրա շրջանակներում է ապահովվում հասարակության համար դատորանի կողմից կատարված գործողությունների, ինչպես նաև դատական ակտի հասանելիությունը և դրանց վերաբերյալ իրազեկվածությունը (բացառությամբ օրենսգրքով նախատեսված դեպքերի):</w:t>
            </w:r>
          </w:p>
          <w:p w14:paraId="20753DF7" w14:textId="77777777" w:rsidR="00807315" w:rsidRPr="00211B57" w:rsidRDefault="00807315" w:rsidP="00211B57">
            <w:pPr>
              <w:spacing w:line="360" w:lineRule="auto"/>
              <w:jc w:val="both"/>
              <w:rPr>
                <w:rFonts w:ascii="GHEA Grapalat" w:eastAsia="GHEA Grapalat" w:hAnsi="GHEA Grapalat" w:cs="GHEA Grapalat"/>
                <w:color w:val="000000"/>
              </w:rPr>
            </w:pPr>
          </w:p>
          <w:p w14:paraId="4CD7005A" w14:textId="77777777" w:rsidR="00614703" w:rsidRPr="00211B57" w:rsidRDefault="00614703"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lastRenderedPageBreak/>
              <w:t>3. Օրենսգրքի 119.11-րդ հոդվածի 1-ին մասի համաձայն' Այն դեպքում, երբ սույն օրենսգրքով պահանջվում է դատավարական փաստաթղթին կից ներկայացնել ներկայացուցչի (այդ թվում' օրինական և ի պաշտոնե) լիազորությունները հավաստող փաստաթուղթ կամ փաստաթղթեր, այդ պահանջը համարվում է պահպանված, եթե նման փաստաթուղթը կամ փաստաթղթերը ներկայացվել են Համակարգի միջոցով, Համակարգի կողմից տրամադրվող գործիքակազմին և առաջադրվող պահանջներին համապատասխան եղանակով և պարունակում են սույն օրենսգրքով և այլ օրենքներով սահմանվաժ բոլոր անհրաժեշտ վավերապայմանները:</w:t>
            </w:r>
          </w:p>
          <w:p w14:paraId="6F354B71" w14:textId="77777777" w:rsidR="00614703" w:rsidRPr="00211B57" w:rsidRDefault="00614703"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Նույն հոդվածի 2-րդ մասի համաձայն' Դատարանն իրավունք ունի գործին  մասնակցող անձի ներկայացուցչից (այդ թվում օրինական և ի պաշտոնե) գրավոր (այդ թվում' Համակարգի միջոցով ուղարկված հաղորդագրությամբ) կամ բանավոր պահանջել ներկայացնել լիազորությունները հավաստող փաստաթղթի կամ փաստաթղթերի' նյութական եղանակով առկա օրինակը: Դատարանի պահանջի չկատարման </w:t>
            </w:r>
            <w:r w:rsidRPr="00211B57">
              <w:rPr>
                <w:rFonts w:ascii="GHEA Grapalat" w:eastAsia="GHEA Grapalat" w:hAnsi="GHEA Grapalat" w:cs="GHEA Grapalat"/>
                <w:color w:val="000000"/>
              </w:rPr>
              <w:lastRenderedPageBreak/>
              <w:t>դեպքում ներկայացուցչի լիազորությունները չեն ճանաչվում դատարանի կողմից:</w:t>
            </w:r>
            <w:r w:rsidR="00D62179" w:rsidRPr="00211B57">
              <w:rPr>
                <w:rFonts w:ascii="GHEA Grapalat" w:eastAsia="GHEA Grapalat" w:hAnsi="GHEA Grapalat" w:cs="GHEA Grapalat"/>
                <w:color w:val="000000"/>
              </w:rPr>
              <w:t xml:space="preserve"> </w:t>
            </w:r>
          </w:p>
          <w:p w14:paraId="6A9C2A94" w14:textId="77777777" w:rsidR="00614703" w:rsidRPr="00211B57" w:rsidRDefault="00614703"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Տվյալ դեպքում, Նախագծի ներկայացված նորմերը լրացուցիչ կարգավորման կարիք ունեն: Մասնավորապես, եթե ներկայացուցչի կողմից ստորագրվել է հայցադիմումը և համակարգի միջոցով դրան կից ներկայացրել է նաև լիազորությունը հավաստող փաստաթուղթը (լիազորագիրը), ապա դատարանը պետք է լիազորագրի բնօրինակը պահանջի հենց սկզբնական փուլում: Հակառակ դեպքում, եթե դատարանը, դատաքննության փուլում իրացնի Օրենսգրքի 119.11-րդ հոդվածի 2-րդ մասով սահմանած իրավունքը, իսկ ներկայացուցիչը չներկայացնի այն (անկախ դրա պատճառներից), ստացվելու է, որ դատարանը' հիմք ընդունելով հայցադիմումի վարույթի ընդունման փուլում ներկայացված լիազորագիրը, գործ է հարուցել և քննել որոշակի ժամանակահատված, այն դեպքում, երբ այն ենթակա չէր քննության դատական կարգով: Ավելին, գործի վարույթը կարճելն այդ փուլում ուղղակիորեն հանգեցնելու է հայցվորի իրավունքների պաշտպանության իրացման անհնարինության' այդ թվում հետագայում, ինչպես նաև </w:t>
            </w:r>
            <w:r w:rsidRPr="00211B57">
              <w:rPr>
                <w:rFonts w:ascii="GHEA Grapalat" w:eastAsia="GHEA Grapalat" w:hAnsi="GHEA Grapalat" w:cs="GHEA Grapalat"/>
                <w:color w:val="000000"/>
              </w:rPr>
              <w:lastRenderedPageBreak/>
              <w:t>դատարանի համար առաջացնելու է լրացուցիչ ծանրաբեռնվածություն:</w:t>
            </w:r>
          </w:p>
          <w:p w14:paraId="041A6BC7" w14:textId="77777777" w:rsidR="00EB756C" w:rsidRPr="00211B57" w:rsidRDefault="00EB756C" w:rsidP="00211B57">
            <w:pPr>
              <w:spacing w:line="360" w:lineRule="auto"/>
              <w:jc w:val="both"/>
              <w:rPr>
                <w:rFonts w:ascii="GHEA Grapalat" w:eastAsia="GHEA Grapalat" w:hAnsi="GHEA Grapalat" w:cs="GHEA Grapalat"/>
                <w:color w:val="000000"/>
              </w:rPr>
            </w:pPr>
          </w:p>
          <w:p w14:paraId="04A55603" w14:textId="77777777" w:rsidR="008D76D9" w:rsidRPr="00211B57" w:rsidRDefault="00614703"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4. Օրենսգրքի 119.13-րդ հոդվածի 1-ին մասի համաձայն' Համակարգում առկա</w:t>
            </w:r>
            <w:r w:rsidR="00CB5B16" w:rsidRPr="00211B57">
              <w:rPr>
                <w:rFonts w:ascii="GHEA Grapalat" w:eastAsia="GHEA Grapalat" w:hAnsi="GHEA Grapalat" w:cs="GHEA Grapalat"/>
                <w:color w:val="000000"/>
              </w:rPr>
              <w:t xml:space="preserve"> </w:t>
            </w:r>
            <w:r w:rsidRPr="00211B57">
              <w:rPr>
                <w:rFonts w:ascii="GHEA Grapalat" w:eastAsia="GHEA Grapalat" w:hAnsi="GHEA Grapalat" w:cs="GHEA Grapalat"/>
                <w:color w:val="000000"/>
              </w:rPr>
              <w:t>էլեկտրոնային գործի նյութերը (ներառյալ' դրանում կատարված փոփոխությունները</w:t>
            </w:r>
            <w:r w:rsidR="00CB5B16" w:rsidRPr="00211B57">
              <w:rPr>
                <w:rFonts w:ascii="GHEA Grapalat" w:eastAsia="GHEA Grapalat" w:hAnsi="GHEA Grapalat" w:cs="GHEA Grapalat"/>
                <w:color w:val="000000"/>
              </w:rPr>
              <w:t xml:space="preserve"> </w:t>
            </w:r>
            <w:r w:rsidRPr="00211B57">
              <w:rPr>
                <w:rFonts w:ascii="GHEA Grapalat" w:eastAsia="GHEA Grapalat" w:hAnsi="GHEA Grapalat" w:cs="GHEA Grapalat"/>
                <w:color w:val="000000"/>
              </w:rPr>
              <w:t>և ավելացումները), բացի գործը քննող դատավորից և նրա աշխատակազմից, ամբողջ ծավալով պետք է հասանելի լինեն գործին մասնակցող անձանց և նրանց ներկայացուցիչների համար:</w:t>
            </w:r>
            <w:r w:rsidR="000A187D" w:rsidRPr="00211B57">
              <w:rPr>
                <w:rFonts w:ascii="GHEA Grapalat" w:eastAsia="GHEA Grapalat" w:hAnsi="GHEA Grapalat" w:cs="GHEA Grapalat"/>
                <w:color w:val="000000"/>
              </w:rPr>
              <w:t xml:space="preserve"> </w:t>
            </w:r>
            <w:r w:rsidRPr="00211B57">
              <w:rPr>
                <w:rFonts w:ascii="GHEA Grapalat" w:eastAsia="GHEA Grapalat" w:hAnsi="GHEA Grapalat" w:cs="GHEA Grapalat"/>
                <w:color w:val="000000"/>
              </w:rPr>
              <w:t>Տվյալ դեպքում, անհրաժեշտ է նկատի ունենալ, որ գործին մանակցող անձինք կամ նրանց ներկայացուցիչները ներկայացնում են միջնորդություններ (հայցի ապահովման միջոց կիրառելու վերաբերյալ, ապացույցի ձեռք բերելու վե րաբերյալ և այլն), որոնք որոշակի ժամանակահատվածում պետք է հասանելի չլինի գործին մասնակցող անձանց կամ դատավարության մասնակիցներին:</w:t>
            </w:r>
            <w:r w:rsidR="000A187D" w:rsidRPr="00211B57">
              <w:rPr>
                <w:rFonts w:ascii="GHEA Grapalat" w:eastAsia="GHEA Grapalat" w:hAnsi="GHEA Grapalat" w:cs="GHEA Grapalat"/>
                <w:color w:val="000000"/>
              </w:rPr>
              <w:t xml:space="preserve"> Հակառակ պարագայում նման միջնորդությունների ներկայացումը դառնալու է առարկայազուրկ, քանի որ կողմը կարող է ձեռնարկել որոշակի միջոցներ ակնկալվող գործողության գործողության կատարմանը խոչընդունելու ուղղությամբ: </w:t>
            </w:r>
          </w:p>
          <w:p w14:paraId="55E164B7" w14:textId="77777777" w:rsidR="00234911" w:rsidRPr="00211B57" w:rsidRDefault="00234911" w:rsidP="00211B57">
            <w:pPr>
              <w:spacing w:line="360" w:lineRule="auto"/>
              <w:jc w:val="both"/>
              <w:rPr>
                <w:rFonts w:ascii="GHEA Grapalat" w:eastAsia="GHEA Grapalat" w:hAnsi="GHEA Grapalat" w:cs="GHEA Grapalat"/>
                <w:color w:val="000000"/>
              </w:rPr>
            </w:pPr>
          </w:p>
          <w:p w14:paraId="42E1A017" w14:textId="77777777" w:rsidR="00B2525B" w:rsidRPr="00211B57" w:rsidRDefault="008D76D9"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5. </w:t>
            </w:r>
            <w:r w:rsidR="001D1F52" w:rsidRPr="00211B57">
              <w:rPr>
                <w:rFonts w:ascii="GHEA Grapalat" w:eastAsia="GHEA Grapalat" w:hAnsi="GHEA Grapalat" w:cs="GHEA Grapalat"/>
                <w:color w:val="000000"/>
              </w:rPr>
              <w:t>Միաժամանակ, Օրենսգրքի 119.13-րդ հոդվածի 1-ին մասում տարընթերցումից խուսափելու</w:t>
            </w:r>
            <w:r w:rsidR="00AC175A" w:rsidRPr="00211B57">
              <w:rPr>
                <w:rFonts w:ascii="GHEA Grapalat" w:eastAsia="GHEA Grapalat" w:hAnsi="GHEA Grapalat" w:cs="GHEA Grapalat"/>
                <w:color w:val="000000"/>
              </w:rPr>
              <w:t xml:space="preserve"> համար, առաջարկվում է «ամբողջ ծավալով պետք է հասանելի լինեն» բառերից հետո լրացնել «նաև» բառը:</w:t>
            </w:r>
          </w:p>
        </w:tc>
        <w:tc>
          <w:tcPr>
            <w:tcW w:w="7719" w:type="dxa"/>
            <w:gridSpan w:val="4"/>
          </w:tcPr>
          <w:p w14:paraId="64C76380" w14:textId="32B4F793" w:rsidR="00B2525B" w:rsidRPr="00211B57" w:rsidRDefault="00B2525B" w:rsidP="00211B57">
            <w:pPr>
              <w:spacing w:line="360" w:lineRule="auto"/>
              <w:jc w:val="center"/>
              <w:rPr>
                <w:rFonts w:ascii="GHEA Grapalat" w:hAnsi="GHEA Grapalat"/>
                <w:b/>
              </w:rPr>
            </w:pPr>
            <w:r w:rsidRPr="00211B57">
              <w:rPr>
                <w:rFonts w:ascii="GHEA Grapalat" w:hAnsi="GHEA Grapalat"/>
                <w:b/>
              </w:rPr>
              <w:lastRenderedPageBreak/>
              <w:t>1.</w:t>
            </w:r>
            <w:r w:rsidR="00D37A53">
              <w:rPr>
                <w:rFonts w:ascii="GHEA Grapalat" w:hAnsi="GHEA Grapalat"/>
                <w:b/>
              </w:rPr>
              <w:t xml:space="preserve"> </w:t>
            </w:r>
            <w:r w:rsidR="0030314A">
              <w:rPr>
                <w:rFonts w:ascii="GHEA Grapalat" w:hAnsi="GHEA Grapalat"/>
                <w:b/>
              </w:rPr>
              <w:t>Ը</w:t>
            </w:r>
            <w:r w:rsidR="00344889" w:rsidRPr="00211B57">
              <w:rPr>
                <w:rFonts w:ascii="GHEA Grapalat" w:hAnsi="GHEA Grapalat"/>
                <w:b/>
              </w:rPr>
              <w:t>նդունվել</w:t>
            </w:r>
            <w:r w:rsidR="0030314A">
              <w:rPr>
                <w:rFonts w:ascii="GHEA Grapalat" w:hAnsi="GHEA Grapalat"/>
                <w:b/>
              </w:rPr>
              <w:t xml:space="preserve"> է</w:t>
            </w:r>
          </w:p>
          <w:p w14:paraId="7E25E35D" w14:textId="77777777" w:rsidR="0030314A" w:rsidRPr="0030314A" w:rsidRDefault="0030314A" w:rsidP="0030314A">
            <w:pPr>
              <w:spacing w:line="360" w:lineRule="auto"/>
              <w:jc w:val="both"/>
              <w:rPr>
                <w:rFonts w:ascii="GHEA Grapalat" w:hAnsi="GHEA Grapalat"/>
              </w:rPr>
            </w:pPr>
            <w:r w:rsidRPr="0030314A">
              <w:rPr>
                <w:rFonts w:ascii="GHEA Grapalat" w:hAnsi="GHEA Grapalat"/>
              </w:rPr>
              <w:t>Նախագծում կատարվել է համապատասխան փոփոխություն և հստակեցվել է Համակարգն օգտագործող անձանց շրջանակը: Մասնավորապես սահմանվել է, որ համակարգն օգտագործող անձ է համարվում`</w:t>
            </w:r>
          </w:p>
          <w:p w14:paraId="0E905682" w14:textId="77777777" w:rsidR="0030314A" w:rsidRPr="0030314A" w:rsidRDefault="0030314A" w:rsidP="0030314A">
            <w:pPr>
              <w:spacing w:line="360" w:lineRule="auto"/>
              <w:jc w:val="both"/>
              <w:rPr>
                <w:rFonts w:ascii="GHEA Grapalat" w:hAnsi="GHEA Grapalat"/>
              </w:rPr>
            </w:pPr>
            <w:r w:rsidRPr="0030314A">
              <w:rPr>
                <w:rFonts w:ascii="GHEA Grapalat" w:hAnsi="GHEA Grapalat"/>
              </w:rPr>
              <w:t>ա. այն ֆիզիկական անձը, որը քաղաքացիական գործի շրջանակներում առնվազն մեկ անգամ Համակարգի միջոցով կատարել է որևէ գործողություն և հետագայում գործը քննող դատարանին տեղյակ չի պահել Համակարգից օգտվելու անհնարինության մասին.</w:t>
            </w:r>
          </w:p>
          <w:p w14:paraId="6F7AB9A0" w14:textId="5253661C" w:rsidR="0030314A" w:rsidRDefault="0030314A" w:rsidP="0030314A">
            <w:pPr>
              <w:spacing w:line="360" w:lineRule="auto"/>
              <w:jc w:val="both"/>
              <w:rPr>
                <w:rFonts w:ascii="GHEA Grapalat" w:hAnsi="GHEA Grapalat"/>
              </w:rPr>
            </w:pPr>
            <w:r w:rsidRPr="0030314A">
              <w:rPr>
                <w:rFonts w:ascii="GHEA Grapalat" w:hAnsi="GHEA Grapalat"/>
              </w:rPr>
              <w:t xml:space="preserve">բ. իրավաբանական անձինք, անհատ ձեռնարկատերերը, պետական և տեղական ինքնակառավարման մարմինները, ներկայացուցիչ հանդիսացող փաստաբանները, սնանկության </w:t>
            </w:r>
            <w:r w:rsidRPr="0030314A">
              <w:rPr>
                <w:rFonts w:ascii="GHEA Grapalat" w:hAnsi="GHEA Grapalat"/>
              </w:rPr>
              <w:lastRenderedPageBreak/>
              <w:t>գործով կառավարիչները, նոտարները և արտոնագրված հաշտարարները՝ անկախ Համակարգի միջոցով որևէ անգամ որևէ գործողություն կատարած լինելուց կամ չլինելուց:</w:t>
            </w:r>
          </w:p>
          <w:p w14:paraId="6CAF6ED0" w14:textId="7D5AEAB2" w:rsidR="00985455" w:rsidRPr="00211B57" w:rsidRDefault="00985455" w:rsidP="00211B57">
            <w:pPr>
              <w:spacing w:line="360" w:lineRule="auto"/>
              <w:jc w:val="both"/>
              <w:rPr>
                <w:rFonts w:ascii="GHEA Grapalat" w:hAnsi="GHEA Grapalat"/>
                <w:b/>
                <w:color w:val="000000"/>
              </w:rPr>
            </w:pPr>
          </w:p>
          <w:p w14:paraId="213B110F" w14:textId="77777777" w:rsidR="00344889" w:rsidRPr="00211B57" w:rsidRDefault="00344889" w:rsidP="00211B57">
            <w:pPr>
              <w:spacing w:line="360" w:lineRule="auto"/>
              <w:jc w:val="both"/>
              <w:rPr>
                <w:rFonts w:ascii="GHEA Grapalat" w:hAnsi="GHEA Grapalat"/>
                <w:b/>
                <w:color w:val="000000"/>
              </w:rPr>
            </w:pPr>
          </w:p>
          <w:p w14:paraId="720A2AB6" w14:textId="77777777" w:rsidR="00344889" w:rsidRPr="00211B57" w:rsidRDefault="00344889" w:rsidP="00211B57">
            <w:pPr>
              <w:spacing w:line="360" w:lineRule="auto"/>
              <w:jc w:val="both"/>
              <w:rPr>
                <w:rFonts w:ascii="GHEA Grapalat" w:hAnsi="GHEA Grapalat"/>
                <w:b/>
                <w:color w:val="000000"/>
              </w:rPr>
            </w:pPr>
          </w:p>
          <w:p w14:paraId="0B158626" w14:textId="77777777" w:rsidR="00DA774C" w:rsidRPr="00211B57" w:rsidRDefault="00DA774C" w:rsidP="00211B57">
            <w:pPr>
              <w:spacing w:line="360" w:lineRule="auto"/>
              <w:jc w:val="both"/>
              <w:rPr>
                <w:rFonts w:ascii="GHEA Grapalat" w:hAnsi="GHEA Grapalat"/>
                <w:b/>
                <w:color w:val="000000"/>
              </w:rPr>
            </w:pPr>
          </w:p>
          <w:p w14:paraId="53C8275C" w14:textId="77777777" w:rsidR="00DA774C" w:rsidRPr="00211B57" w:rsidRDefault="00DA774C" w:rsidP="00211B57">
            <w:pPr>
              <w:spacing w:line="360" w:lineRule="auto"/>
              <w:jc w:val="both"/>
              <w:rPr>
                <w:rFonts w:ascii="GHEA Grapalat" w:hAnsi="GHEA Grapalat"/>
                <w:b/>
                <w:color w:val="000000"/>
              </w:rPr>
            </w:pPr>
          </w:p>
          <w:p w14:paraId="409AE02B" w14:textId="77777777" w:rsidR="00DA774C" w:rsidRPr="00211B57" w:rsidRDefault="00DA774C" w:rsidP="00211B57">
            <w:pPr>
              <w:spacing w:line="360" w:lineRule="auto"/>
              <w:jc w:val="both"/>
              <w:rPr>
                <w:rFonts w:ascii="GHEA Grapalat" w:hAnsi="GHEA Grapalat"/>
                <w:b/>
                <w:color w:val="000000"/>
              </w:rPr>
            </w:pPr>
          </w:p>
          <w:p w14:paraId="1096B31B" w14:textId="77777777" w:rsidR="00DA774C" w:rsidRPr="00211B57" w:rsidRDefault="00DA774C" w:rsidP="00211B57">
            <w:pPr>
              <w:spacing w:line="360" w:lineRule="auto"/>
              <w:jc w:val="both"/>
              <w:rPr>
                <w:rFonts w:ascii="GHEA Grapalat" w:hAnsi="GHEA Grapalat"/>
                <w:b/>
                <w:color w:val="000000"/>
              </w:rPr>
            </w:pPr>
          </w:p>
          <w:p w14:paraId="0061D25A" w14:textId="77777777" w:rsidR="00DA774C" w:rsidRPr="00211B57" w:rsidRDefault="00DA774C" w:rsidP="00211B57">
            <w:pPr>
              <w:spacing w:line="360" w:lineRule="auto"/>
              <w:jc w:val="both"/>
              <w:rPr>
                <w:rFonts w:ascii="GHEA Grapalat" w:hAnsi="GHEA Grapalat"/>
                <w:b/>
                <w:color w:val="000000"/>
              </w:rPr>
            </w:pPr>
          </w:p>
          <w:p w14:paraId="43CF7B5F" w14:textId="77777777" w:rsidR="00DA774C" w:rsidRPr="00211B57" w:rsidRDefault="00DA774C" w:rsidP="00211B57">
            <w:pPr>
              <w:spacing w:line="360" w:lineRule="auto"/>
              <w:jc w:val="both"/>
              <w:rPr>
                <w:rFonts w:ascii="GHEA Grapalat" w:hAnsi="GHEA Grapalat"/>
                <w:b/>
                <w:color w:val="000000"/>
              </w:rPr>
            </w:pPr>
          </w:p>
          <w:p w14:paraId="09BCB998" w14:textId="77777777" w:rsidR="00DA774C" w:rsidRPr="00211B57" w:rsidRDefault="00DA774C" w:rsidP="00211B57">
            <w:pPr>
              <w:spacing w:line="360" w:lineRule="auto"/>
              <w:jc w:val="both"/>
              <w:rPr>
                <w:rFonts w:ascii="GHEA Grapalat" w:hAnsi="GHEA Grapalat"/>
                <w:b/>
                <w:color w:val="000000"/>
              </w:rPr>
            </w:pPr>
          </w:p>
          <w:p w14:paraId="2828A20F" w14:textId="77777777" w:rsidR="00DA774C" w:rsidRPr="00211B57" w:rsidRDefault="00DA774C" w:rsidP="00211B57">
            <w:pPr>
              <w:spacing w:line="360" w:lineRule="auto"/>
              <w:jc w:val="both"/>
              <w:rPr>
                <w:rFonts w:ascii="GHEA Grapalat" w:hAnsi="GHEA Grapalat"/>
                <w:b/>
                <w:color w:val="000000"/>
              </w:rPr>
            </w:pPr>
          </w:p>
          <w:p w14:paraId="39DDE8E0" w14:textId="77777777" w:rsidR="00DA774C" w:rsidRPr="00211B57" w:rsidRDefault="00DA774C" w:rsidP="00211B57">
            <w:pPr>
              <w:spacing w:line="360" w:lineRule="auto"/>
              <w:jc w:val="both"/>
              <w:rPr>
                <w:rFonts w:ascii="GHEA Grapalat" w:hAnsi="GHEA Grapalat"/>
                <w:b/>
                <w:color w:val="000000"/>
              </w:rPr>
            </w:pPr>
          </w:p>
          <w:p w14:paraId="113BA189" w14:textId="77777777" w:rsidR="00DA774C" w:rsidRPr="00211B57" w:rsidRDefault="00DA774C" w:rsidP="00211B57">
            <w:pPr>
              <w:spacing w:line="360" w:lineRule="auto"/>
              <w:jc w:val="both"/>
              <w:rPr>
                <w:rFonts w:ascii="GHEA Grapalat" w:hAnsi="GHEA Grapalat"/>
                <w:b/>
                <w:color w:val="000000"/>
              </w:rPr>
            </w:pPr>
          </w:p>
          <w:p w14:paraId="37B0B52D" w14:textId="77777777" w:rsidR="00DA774C" w:rsidRPr="00211B57" w:rsidRDefault="00DA774C" w:rsidP="00211B57">
            <w:pPr>
              <w:spacing w:line="360" w:lineRule="auto"/>
              <w:jc w:val="both"/>
              <w:rPr>
                <w:rFonts w:ascii="GHEA Grapalat" w:hAnsi="GHEA Grapalat"/>
                <w:b/>
                <w:color w:val="000000"/>
              </w:rPr>
            </w:pPr>
          </w:p>
          <w:p w14:paraId="11233FDD" w14:textId="77777777" w:rsidR="00DA774C" w:rsidRPr="00211B57" w:rsidRDefault="00DA774C" w:rsidP="00211B57">
            <w:pPr>
              <w:spacing w:line="360" w:lineRule="auto"/>
              <w:jc w:val="both"/>
              <w:rPr>
                <w:rFonts w:ascii="GHEA Grapalat" w:hAnsi="GHEA Grapalat"/>
                <w:b/>
                <w:color w:val="000000"/>
              </w:rPr>
            </w:pPr>
          </w:p>
          <w:p w14:paraId="1055C3D3" w14:textId="77777777" w:rsidR="00DA774C" w:rsidRPr="00211B57" w:rsidRDefault="00DA774C" w:rsidP="00211B57">
            <w:pPr>
              <w:spacing w:line="360" w:lineRule="auto"/>
              <w:jc w:val="both"/>
              <w:rPr>
                <w:rFonts w:ascii="GHEA Grapalat" w:hAnsi="GHEA Grapalat"/>
                <w:b/>
                <w:color w:val="000000"/>
              </w:rPr>
            </w:pPr>
          </w:p>
          <w:p w14:paraId="45463484" w14:textId="77777777" w:rsidR="00DA774C" w:rsidRPr="00211B57" w:rsidRDefault="00DA774C" w:rsidP="00211B57">
            <w:pPr>
              <w:spacing w:line="360" w:lineRule="auto"/>
              <w:jc w:val="both"/>
              <w:rPr>
                <w:rFonts w:ascii="GHEA Grapalat" w:hAnsi="GHEA Grapalat"/>
                <w:b/>
                <w:color w:val="000000"/>
              </w:rPr>
            </w:pPr>
          </w:p>
          <w:p w14:paraId="31599501" w14:textId="77777777" w:rsidR="00DA774C" w:rsidRPr="00211B57" w:rsidRDefault="00DA774C" w:rsidP="00211B57">
            <w:pPr>
              <w:spacing w:line="360" w:lineRule="auto"/>
              <w:jc w:val="both"/>
              <w:rPr>
                <w:rFonts w:ascii="GHEA Grapalat" w:hAnsi="GHEA Grapalat"/>
                <w:b/>
                <w:color w:val="000000"/>
              </w:rPr>
            </w:pPr>
          </w:p>
          <w:p w14:paraId="54B6142A" w14:textId="77777777" w:rsidR="00DA774C" w:rsidRPr="00211B57" w:rsidRDefault="00DA774C" w:rsidP="00211B57">
            <w:pPr>
              <w:spacing w:line="360" w:lineRule="auto"/>
              <w:jc w:val="both"/>
              <w:rPr>
                <w:rFonts w:ascii="GHEA Grapalat" w:hAnsi="GHEA Grapalat"/>
                <w:b/>
                <w:color w:val="000000"/>
              </w:rPr>
            </w:pPr>
          </w:p>
          <w:p w14:paraId="68307010" w14:textId="77777777" w:rsidR="00DA774C" w:rsidRPr="00211B57" w:rsidRDefault="00DA774C" w:rsidP="00211B57">
            <w:pPr>
              <w:spacing w:line="360" w:lineRule="auto"/>
              <w:jc w:val="both"/>
              <w:rPr>
                <w:rFonts w:ascii="GHEA Grapalat" w:hAnsi="GHEA Grapalat"/>
                <w:b/>
                <w:color w:val="000000"/>
              </w:rPr>
            </w:pPr>
          </w:p>
          <w:p w14:paraId="28895575" w14:textId="08DAAC7F" w:rsidR="00344889" w:rsidRPr="00211B57" w:rsidRDefault="009F2A1A" w:rsidP="00211B57">
            <w:pPr>
              <w:spacing w:line="360" w:lineRule="auto"/>
              <w:jc w:val="center"/>
              <w:rPr>
                <w:rFonts w:ascii="GHEA Grapalat" w:hAnsi="GHEA Grapalat"/>
                <w:b/>
              </w:rPr>
            </w:pPr>
            <w:r w:rsidRPr="00211B57">
              <w:rPr>
                <w:rFonts w:ascii="GHEA Grapalat" w:hAnsi="GHEA Grapalat"/>
                <w:b/>
              </w:rPr>
              <w:t>2</w:t>
            </w:r>
            <w:r w:rsidR="00344889" w:rsidRPr="00211B57">
              <w:rPr>
                <w:rFonts w:ascii="GHEA Grapalat" w:hAnsi="GHEA Grapalat"/>
                <w:b/>
              </w:rPr>
              <w:t>.</w:t>
            </w:r>
            <w:r w:rsidR="00063A34">
              <w:rPr>
                <w:rFonts w:ascii="GHEA Grapalat" w:hAnsi="GHEA Grapalat"/>
                <w:b/>
              </w:rPr>
              <w:t xml:space="preserve"> </w:t>
            </w:r>
            <w:r w:rsidR="00344889" w:rsidRPr="00211B57">
              <w:rPr>
                <w:rFonts w:ascii="GHEA Grapalat" w:hAnsi="GHEA Grapalat"/>
                <w:b/>
              </w:rPr>
              <w:t>Չի ընդունվել</w:t>
            </w:r>
          </w:p>
          <w:p w14:paraId="176199E1" w14:textId="77777777" w:rsidR="006F527C" w:rsidRPr="00211B57" w:rsidRDefault="006F527C" w:rsidP="00211B57">
            <w:pPr>
              <w:spacing w:line="360" w:lineRule="auto"/>
              <w:jc w:val="both"/>
              <w:rPr>
                <w:rFonts w:ascii="GHEA Grapalat" w:eastAsia="GHEA Grapalat" w:hAnsi="GHEA Grapalat" w:cs="GHEA Grapalat"/>
                <w:color w:val="000000"/>
              </w:rPr>
            </w:pPr>
            <w:r w:rsidRPr="00211B57">
              <w:rPr>
                <w:rFonts w:ascii="GHEA Grapalat" w:hAnsi="GHEA Grapalat" w:cs="Sylfaen"/>
              </w:rPr>
              <w:t xml:space="preserve">Հարկ է նշել, որ </w:t>
            </w:r>
            <w:r w:rsidRPr="00211B57">
              <w:rPr>
                <w:rFonts w:ascii="GHEA Grapalat" w:eastAsia="GHEA Grapalat" w:hAnsi="GHEA Grapalat" w:cs="GHEA Grapalat"/>
                <w:color w:val="000000"/>
              </w:rPr>
              <w:t>համակարգի միջոցով հրապարակվող բոլոր դատական ակտերը հասանելի են լինելու համակարգից օգտվող անձանց, իսկ «Դատաեքս» տեղեկատվական հարթակում հրապարակվելու միջոցով՝ լինելու են հրապարակային:</w:t>
            </w:r>
          </w:p>
          <w:p w14:paraId="16591712" w14:textId="77777777" w:rsidR="001360E7" w:rsidRPr="00211B57" w:rsidRDefault="001360E7" w:rsidP="00211B57">
            <w:pPr>
              <w:spacing w:line="360" w:lineRule="auto"/>
              <w:jc w:val="both"/>
              <w:rPr>
                <w:rFonts w:ascii="GHEA Grapalat" w:eastAsia="GHEA Grapalat" w:hAnsi="GHEA Grapalat" w:cs="GHEA Grapalat"/>
                <w:color w:val="000000"/>
              </w:rPr>
            </w:pPr>
          </w:p>
          <w:p w14:paraId="72D6C835" w14:textId="77777777" w:rsidR="001360E7" w:rsidRPr="00211B57" w:rsidRDefault="001360E7" w:rsidP="00211B57">
            <w:pPr>
              <w:spacing w:line="360" w:lineRule="auto"/>
              <w:jc w:val="both"/>
              <w:rPr>
                <w:rFonts w:ascii="GHEA Grapalat" w:eastAsia="GHEA Grapalat" w:hAnsi="GHEA Grapalat" w:cs="GHEA Grapalat"/>
                <w:color w:val="000000"/>
              </w:rPr>
            </w:pPr>
          </w:p>
          <w:p w14:paraId="34CB7BB6" w14:textId="77777777" w:rsidR="001360E7" w:rsidRPr="00211B57" w:rsidRDefault="001360E7" w:rsidP="00211B57">
            <w:pPr>
              <w:spacing w:line="360" w:lineRule="auto"/>
              <w:jc w:val="both"/>
              <w:rPr>
                <w:rFonts w:ascii="GHEA Grapalat" w:eastAsia="GHEA Grapalat" w:hAnsi="GHEA Grapalat" w:cs="GHEA Grapalat"/>
                <w:color w:val="000000"/>
              </w:rPr>
            </w:pPr>
          </w:p>
          <w:p w14:paraId="7D55C2AA" w14:textId="77777777" w:rsidR="001360E7" w:rsidRPr="00211B57" w:rsidRDefault="001360E7" w:rsidP="00211B57">
            <w:pPr>
              <w:spacing w:line="360" w:lineRule="auto"/>
              <w:jc w:val="both"/>
              <w:rPr>
                <w:rFonts w:ascii="GHEA Grapalat" w:eastAsia="GHEA Grapalat" w:hAnsi="GHEA Grapalat" w:cs="GHEA Grapalat"/>
                <w:color w:val="000000"/>
              </w:rPr>
            </w:pPr>
          </w:p>
          <w:p w14:paraId="5E19F3E2" w14:textId="77777777" w:rsidR="00FC07B3" w:rsidRPr="00211B57" w:rsidRDefault="00FC07B3" w:rsidP="00211B57">
            <w:pPr>
              <w:spacing w:line="360" w:lineRule="auto"/>
              <w:jc w:val="both"/>
              <w:rPr>
                <w:rFonts w:ascii="GHEA Grapalat" w:eastAsia="GHEA Grapalat" w:hAnsi="GHEA Grapalat" w:cs="GHEA Grapalat"/>
                <w:color w:val="000000"/>
              </w:rPr>
            </w:pPr>
          </w:p>
          <w:p w14:paraId="24AE1652" w14:textId="77777777" w:rsidR="001360E7" w:rsidRPr="00211B57" w:rsidRDefault="001360E7" w:rsidP="00211B57">
            <w:pPr>
              <w:spacing w:line="360" w:lineRule="auto"/>
              <w:jc w:val="both"/>
              <w:rPr>
                <w:rFonts w:ascii="GHEA Grapalat" w:eastAsia="GHEA Grapalat" w:hAnsi="GHEA Grapalat" w:cs="GHEA Grapalat"/>
                <w:color w:val="000000"/>
              </w:rPr>
            </w:pPr>
          </w:p>
          <w:p w14:paraId="459B0CDF" w14:textId="77777777" w:rsidR="001360E7" w:rsidRPr="00211B57" w:rsidRDefault="001360E7" w:rsidP="00211B57">
            <w:pPr>
              <w:spacing w:line="360" w:lineRule="auto"/>
              <w:jc w:val="both"/>
              <w:rPr>
                <w:rFonts w:ascii="GHEA Grapalat" w:eastAsia="GHEA Grapalat" w:hAnsi="GHEA Grapalat" w:cs="GHEA Grapalat"/>
                <w:color w:val="000000"/>
              </w:rPr>
            </w:pPr>
          </w:p>
          <w:p w14:paraId="6849B2FB" w14:textId="77777777" w:rsidR="001360E7" w:rsidRDefault="001360E7" w:rsidP="00211B57">
            <w:pPr>
              <w:spacing w:line="360" w:lineRule="auto"/>
              <w:jc w:val="both"/>
              <w:rPr>
                <w:rFonts w:ascii="GHEA Grapalat" w:eastAsia="GHEA Grapalat" w:hAnsi="GHEA Grapalat" w:cs="GHEA Grapalat"/>
                <w:color w:val="000000"/>
              </w:rPr>
            </w:pPr>
          </w:p>
          <w:p w14:paraId="6E643D91" w14:textId="77777777" w:rsidR="00807315" w:rsidRPr="00211B57" w:rsidRDefault="00807315" w:rsidP="00211B57">
            <w:pPr>
              <w:spacing w:line="360" w:lineRule="auto"/>
              <w:jc w:val="both"/>
              <w:rPr>
                <w:rFonts w:ascii="GHEA Grapalat" w:eastAsia="GHEA Grapalat" w:hAnsi="GHEA Grapalat" w:cs="GHEA Grapalat"/>
                <w:color w:val="000000"/>
              </w:rPr>
            </w:pPr>
          </w:p>
          <w:p w14:paraId="169AE395" w14:textId="12C9AF9B" w:rsidR="001360E7" w:rsidRDefault="001360E7" w:rsidP="00211B57">
            <w:pPr>
              <w:spacing w:line="360" w:lineRule="auto"/>
              <w:jc w:val="both"/>
              <w:rPr>
                <w:rFonts w:ascii="GHEA Grapalat" w:eastAsia="GHEA Grapalat" w:hAnsi="GHEA Grapalat" w:cs="GHEA Grapalat"/>
                <w:color w:val="000000"/>
              </w:rPr>
            </w:pPr>
          </w:p>
          <w:p w14:paraId="5E628760" w14:textId="77777777" w:rsidR="0071608C" w:rsidRPr="00C24109" w:rsidRDefault="0071608C" w:rsidP="00211B57">
            <w:pPr>
              <w:spacing w:line="360" w:lineRule="auto"/>
              <w:jc w:val="both"/>
              <w:rPr>
                <w:rFonts w:ascii="GHEA Grapalat" w:eastAsia="GHEA Grapalat" w:hAnsi="GHEA Grapalat" w:cs="GHEA Grapalat"/>
                <w:color w:val="000000"/>
              </w:rPr>
            </w:pPr>
          </w:p>
          <w:p w14:paraId="4F198100" w14:textId="77777777" w:rsidR="00FB478F" w:rsidRPr="00211B57" w:rsidRDefault="001360E7" w:rsidP="00211B57">
            <w:pPr>
              <w:spacing w:line="360" w:lineRule="auto"/>
              <w:jc w:val="center"/>
              <w:rPr>
                <w:rFonts w:ascii="GHEA Grapalat" w:hAnsi="GHEA Grapalat"/>
                <w:b/>
              </w:rPr>
            </w:pPr>
            <w:r w:rsidRPr="00211B57">
              <w:rPr>
                <w:rFonts w:ascii="GHEA Grapalat" w:eastAsia="GHEA Grapalat" w:hAnsi="GHEA Grapalat" w:cs="GHEA Grapalat"/>
                <w:b/>
                <w:color w:val="000000"/>
              </w:rPr>
              <w:t>3</w:t>
            </w:r>
            <w:r w:rsidRPr="00211B57">
              <w:rPr>
                <w:rFonts w:ascii="GHEA Grapalat" w:hAnsi="GHEA Grapalat"/>
                <w:b/>
              </w:rPr>
              <w:t>.</w:t>
            </w:r>
            <w:r w:rsidR="00063A34">
              <w:rPr>
                <w:rFonts w:ascii="GHEA Grapalat" w:hAnsi="GHEA Grapalat"/>
                <w:b/>
              </w:rPr>
              <w:t xml:space="preserve"> </w:t>
            </w:r>
            <w:r w:rsidRPr="00211B57">
              <w:rPr>
                <w:rFonts w:ascii="GHEA Grapalat" w:hAnsi="GHEA Grapalat"/>
                <w:b/>
              </w:rPr>
              <w:t>Չի ընդունվել</w:t>
            </w:r>
          </w:p>
          <w:p w14:paraId="2076CDD8" w14:textId="77777777" w:rsidR="001360E7" w:rsidRPr="00211B57" w:rsidRDefault="00FB478F" w:rsidP="00211B57">
            <w:pPr>
              <w:spacing w:line="360" w:lineRule="auto"/>
              <w:jc w:val="both"/>
              <w:rPr>
                <w:rFonts w:ascii="GHEA Grapalat" w:eastAsia="GHEA Grapalat" w:hAnsi="GHEA Grapalat" w:cs="GHEA Grapalat"/>
                <w:color w:val="000000"/>
              </w:rPr>
            </w:pPr>
            <w:r w:rsidRPr="00211B57">
              <w:rPr>
                <w:rFonts w:ascii="GHEA Grapalat" w:hAnsi="GHEA Grapalat" w:cs="Sylfaen"/>
              </w:rPr>
              <w:lastRenderedPageBreak/>
              <w:t xml:space="preserve">Քաղաքացիական դատավարության օրենսգրքի </w:t>
            </w:r>
            <w:r w:rsidR="000B49FB" w:rsidRPr="00211B57">
              <w:rPr>
                <w:rFonts w:ascii="GHEA Grapalat" w:hAnsi="GHEA Grapalat" w:cs="Sylfaen"/>
              </w:rPr>
              <w:t xml:space="preserve">146-րդ հոդվածի 2-րդ  մասի կարգավորմամբ՝ </w:t>
            </w:r>
            <w:r w:rsidR="00604E68" w:rsidRPr="00211B57">
              <w:rPr>
                <w:rFonts w:ascii="GHEA Grapalat" w:hAnsi="GHEA Grapalat" w:cs="Sylfaen"/>
                <w:b/>
              </w:rPr>
              <w:t>ն</w:t>
            </w:r>
            <w:r w:rsidR="000B49FB" w:rsidRPr="00211B57">
              <w:rPr>
                <w:rFonts w:ascii="GHEA Grapalat" w:hAnsi="GHEA Grapalat" w:cs="Sylfaen"/>
                <w:b/>
              </w:rPr>
              <w:t>ախագահողը պարզում է դատական նիստին ներկայացած դատավարության մասնակիցների ինքնությունը, ստուգում է ներկայացուցիչների լիազորությունները</w:t>
            </w:r>
            <w:r w:rsidR="000B49FB" w:rsidRPr="00211B57">
              <w:rPr>
                <w:rFonts w:ascii="GHEA Grapalat" w:hAnsi="GHEA Grapalat" w:cs="Sylfaen"/>
              </w:rPr>
              <w:t xml:space="preserve">: </w:t>
            </w:r>
            <w:r w:rsidR="00EB25AF" w:rsidRPr="00211B57">
              <w:rPr>
                <w:rFonts w:ascii="GHEA Grapalat" w:hAnsi="GHEA Grapalat" w:cs="Sylfaen"/>
              </w:rPr>
              <w:t>Առաջարկվող կարգավորման</w:t>
            </w:r>
            <w:r w:rsidR="00645C39" w:rsidRPr="00211B57">
              <w:rPr>
                <w:rFonts w:ascii="GHEA Grapalat" w:hAnsi="GHEA Grapalat" w:cs="Sylfaen"/>
              </w:rPr>
              <w:t xml:space="preserve"> համաձայն՝ դ</w:t>
            </w:r>
            <w:r w:rsidR="005574F2" w:rsidRPr="00211B57">
              <w:rPr>
                <w:rFonts w:ascii="GHEA Grapalat" w:hAnsi="GHEA Grapalat" w:cs="Sylfaen"/>
              </w:rPr>
              <w:t xml:space="preserve">ատարանն, ըստ էության, </w:t>
            </w:r>
            <w:r w:rsidR="000D268A" w:rsidRPr="00211B57">
              <w:rPr>
                <w:rFonts w:ascii="GHEA Grapalat" w:hAnsi="GHEA Grapalat" w:cs="Sylfaen"/>
              </w:rPr>
              <w:t xml:space="preserve"> կարող է </w:t>
            </w:r>
            <w:r w:rsidR="009665B3" w:rsidRPr="00211B57">
              <w:rPr>
                <w:rFonts w:ascii="GHEA Grapalat" w:eastAsia="GHEA Grapalat" w:hAnsi="GHEA Grapalat" w:cs="GHEA Grapalat"/>
                <w:color w:val="000000"/>
              </w:rPr>
              <w:t>գործին մասնակցող անձի ներկայացուցչից (այդ թվում օրինական և ի պաշտոնե) գրավոր (այդ թվում' Համակարգի միջոցով ուղարկված հաղորդագրությամբ) կամ բանավոր պահանջել ներկայացնել լիազորությունները հավաստող փաստաթղթի կամ փաստաթղթերի' նյութական եղանակով առկա օրինակը</w:t>
            </w:r>
            <w:r w:rsidR="000D268A" w:rsidRPr="00211B57">
              <w:rPr>
                <w:rFonts w:ascii="GHEA Grapalat" w:eastAsia="GHEA Grapalat" w:hAnsi="GHEA Grapalat" w:cs="GHEA Grapalat"/>
                <w:color w:val="000000"/>
              </w:rPr>
              <w:t>:</w:t>
            </w:r>
            <w:r w:rsidR="00A827D0" w:rsidRPr="00211B57">
              <w:rPr>
                <w:rFonts w:ascii="GHEA Grapalat" w:eastAsia="GHEA Grapalat" w:hAnsi="GHEA Grapalat" w:cs="GHEA Grapalat"/>
                <w:color w:val="000000"/>
              </w:rPr>
              <w:t xml:space="preserve"> Ողջամտորեն ենթադրվում է, որ դատարանը  </w:t>
            </w:r>
            <w:r w:rsidR="00EB756C" w:rsidRPr="00211B57">
              <w:rPr>
                <w:rFonts w:ascii="GHEA Grapalat" w:eastAsia="GHEA Grapalat" w:hAnsi="GHEA Grapalat" w:cs="GHEA Grapalat"/>
                <w:color w:val="000000"/>
              </w:rPr>
              <w:t xml:space="preserve">ներկայացուցչի լիազորությունները ստուգելու է </w:t>
            </w:r>
            <w:r w:rsidR="00A827D0" w:rsidRPr="00211B57">
              <w:rPr>
                <w:rFonts w:ascii="GHEA Grapalat" w:eastAsia="GHEA Grapalat" w:hAnsi="GHEA Grapalat" w:cs="GHEA Grapalat"/>
                <w:color w:val="000000"/>
              </w:rPr>
              <w:t xml:space="preserve"> </w:t>
            </w:r>
            <w:r w:rsidR="00EB756C" w:rsidRPr="00211B57">
              <w:rPr>
                <w:rFonts w:ascii="GHEA Grapalat" w:eastAsia="GHEA Grapalat" w:hAnsi="GHEA Grapalat" w:cs="GHEA Grapalat"/>
                <w:color w:val="000000"/>
              </w:rPr>
              <w:t>սկզբնական փուլում:</w:t>
            </w:r>
          </w:p>
          <w:p w14:paraId="08C3A014" w14:textId="77777777" w:rsidR="00EB756C" w:rsidRPr="00211B57" w:rsidRDefault="00EB756C" w:rsidP="00211B57">
            <w:pPr>
              <w:spacing w:line="360" w:lineRule="auto"/>
              <w:jc w:val="both"/>
              <w:rPr>
                <w:rFonts w:ascii="GHEA Grapalat" w:eastAsia="GHEA Grapalat" w:hAnsi="GHEA Grapalat" w:cs="GHEA Grapalat"/>
                <w:color w:val="000000"/>
              </w:rPr>
            </w:pPr>
          </w:p>
          <w:p w14:paraId="53E0D31D" w14:textId="77777777" w:rsidR="00EB756C" w:rsidRPr="00211B57" w:rsidRDefault="00EB756C" w:rsidP="00211B57">
            <w:pPr>
              <w:spacing w:line="360" w:lineRule="auto"/>
              <w:jc w:val="both"/>
              <w:rPr>
                <w:rFonts w:ascii="GHEA Grapalat" w:eastAsia="GHEA Grapalat" w:hAnsi="GHEA Grapalat" w:cs="GHEA Grapalat"/>
                <w:color w:val="000000"/>
              </w:rPr>
            </w:pPr>
          </w:p>
          <w:p w14:paraId="730FF40C" w14:textId="77777777" w:rsidR="00EB756C" w:rsidRPr="00211B57" w:rsidRDefault="00EB756C" w:rsidP="00211B57">
            <w:pPr>
              <w:spacing w:line="360" w:lineRule="auto"/>
              <w:jc w:val="both"/>
              <w:rPr>
                <w:rFonts w:ascii="GHEA Grapalat" w:eastAsia="GHEA Grapalat" w:hAnsi="GHEA Grapalat" w:cs="GHEA Grapalat"/>
                <w:color w:val="000000"/>
              </w:rPr>
            </w:pPr>
          </w:p>
          <w:p w14:paraId="46125B82" w14:textId="77777777" w:rsidR="00EB756C" w:rsidRPr="00211B57" w:rsidRDefault="00EB756C" w:rsidP="00211B57">
            <w:pPr>
              <w:spacing w:line="360" w:lineRule="auto"/>
              <w:jc w:val="both"/>
              <w:rPr>
                <w:rFonts w:ascii="GHEA Grapalat" w:eastAsia="GHEA Grapalat" w:hAnsi="GHEA Grapalat" w:cs="GHEA Grapalat"/>
                <w:color w:val="000000"/>
              </w:rPr>
            </w:pPr>
          </w:p>
          <w:p w14:paraId="494D5A79" w14:textId="77777777" w:rsidR="00EB756C" w:rsidRPr="00211B57" w:rsidRDefault="00EB756C" w:rsidP="00211B57">
            <w:pPr>
              <w:spacing w:line="360" w:lineRule="auto"/>
              <w:jc w:val="both"/>
              <w:rPr>
                <w:rFonts w:ascii="GHEA Grapalat" w:eastAsia="GHEA Grapalat" w:hAnsi="GHEA Grapalat" w:cs="GHEA Grapalat"/>
                <w:color w:val="000000"/>
              </w:rPr>
            </w:pPr>
          </w:p>
          <w:p w14:paraId="3794C267" w14:textId="77777777" w:rsidR="00EB756C" w:rsidRPr="00211B57" w:rsidRDefault="00EB756C" w:rsidP="00211B57">
            <w:pPr>
              <w:spacing w:line="360" w:lineRule="auto"/>
              <w:jc w:val="both"/>
              <w:rPr>
                <w:rFonts w:ascii="GHEA Grapalat" w:eastAsia="GHEA Grapalat" w:hAnsi="GHEA Grapalat" w:cs="GHEA Grapalat"/>
                <w:color w:val="000000"/>
              </w:rPr>
            </w:pPr>
          </w:p>
          <w:p w14:paraId="60F2B937" w14:textId="77777777" w:rsidR="00EB756C" w:rsidRPr="00211B57" w:rsidRDefault="00EB756C" w:rsidP="00211B57">
            <w:pPr>
              <w:spacing w:line="360" w:lineRule="auto"/>
              <w:jc w:val="both"/>
              <w:rPr>
                <w:rFonts w:ascii="GHEA Grapalat" w:eastAsia="GHEA Grapalat" w:hAnsi="GHEA Grapalat" w:cs="GHEA Grapalat"/>
                <w:color w:val="000000"/>
              </w:rPr>
            </w:pPr>
          </w:p>
          <w:p w14:paraId="5AB85DFA" w14:textId="77777777" w:rsidR="00EB756C" w:rsidRPr="00211B57" w:rsidRDefault="00EB756C" w:rsidP="00211B57">
            <w:pPr>
              <w:spacing w:line="360" w:lineRule="auto"/>
              <w:jc w:val="both"/>
              <w:rPr>
                <w:rFonts w:ascii="GHEA Grapalat" w:eastAsia="GHEA Grapalat" w:hAnsi="GHEA Grapalat" w:cs="GHEA Grapalat"/>
                <w:color w:val="000000"/>
              </w:rPr>
            </w:pPr>
          </w:p>
          <w:p w14:paraId="6DFA2858" w14:textId="77777777" w:rsidR="00EB756C" w:rsidRPr="00211B57" w:rsidRDefault="00EB756C" w:rsidP="00211B57">
            <w:pPr>
              <w:spacing w:line="360" w:lineRule="auto"/>
              <w:jc w:val="both"/>
              <w:rPr>
                <w:rFonts w:ascii="GHEA Grapalat" w:eastAsia="GHEA Grapalat" w:hAnsi="GHEA Grapalat" w:cs="GHEA Grapalat"/>
                <w:color w:val="000000"/>
              </w:rPr>
            </w:pPr>
          </w:p>
          <w:p w14:paraId="30EAA0B8" w14:textId="77777777" w:rsidR="00EB756C" w:rsidRPr="00211B57" w:rsidRDefault="00EB756C" w:rsidP="00211B57">
            <w:pPr>
              <w:spacing w:line="360" w:lineRule="auto"/>
              <w:jc w:val="both"/>
              <w:rPr>
                <w:rFonts w:ascii="GHEA Grapalat" w:eastAsia="GHEA Grapalat" w:hAnsi="GHEA Grapalat" w:cs="GHEA Grapalat"/>
                <w:color w:val="000000"/>
              </w:rPr>
            </w:pPr>
          </w:p>
          <w:p w14:paraId="34248A49" w14:textId="77777777" w:rsidR="00EB756C" w:rsidRPr="00211B57" w:rsidRDefault="00EB756C" w:rsidP="00211B57">
            <w:pPr>
              <w:spacing w:line="360" w:lineRule="auto"/>
              <w:jc w:val="both"/>
              <w:rPr>
                <w:rFonts w:ascii="GHEA Grapalat" w:eastAsia="GHEA Grapalat" w:hAnsi="GHEA Grapalat" w:cs="GHEA Grapalat"/>
                <w:color w:val="000000"/>
              </w:rPr>
            </w:pPr>
          </w:p>
          <w:p w14:paraId="78D9EB62" w14:textId="77777777" w:rsidR="00EB756C" w:rsidRPr="00211B57" w:rsidRDefault="00EB756C" w:rsidP="00211B57">
            <w:pPr>
              <w:spacing w:line="360" w:lineRule="auto"/>
              <w:jc w:val="both"/>
              <w:rPr>
                <w:rFonts w:ascii="GHEA Grapalat" w:eastAsia="GHEA Grapalat" w:hAnsi="GHEA Grapalat" w:cs="GHEA Grapalat"/>
                <w:color w:val="000000"/>
              </w:rPr>
            </w:pPr>
          </w:p>
          <w:p w14:paraId="5B27F8C6" w14:textId="77777777" w:rsidR="00EB756C" w:rsidRPr="00211B57" w:rsidRDefault="00EB756C" w:rsidP="00211B57">
            <w:pPr>
              <w:spacing w:line="360" w:lineRule="auto"/>
              <w:jc w:val="both"/>
              <w:rPr>
                <w:rFonts w:ascii="GHEA Grapalat" w:eastAsia="GHEA Grapalat" w:hAnsi="GHEA Grapalat" w:cs="GHEA Grapalat"/>
                <w:color w:val="000000"/>
              </w:rPr>
            </w:pPr>
          </w:p>
          <w:p w14:paraId="277FAC9B" w14:textId="77777777" w:rsidR="00EB756C" w:rsidRPr="00211B57" w:rsidRDefault="00EB756C" w:rsidP="00211B57">
            <w:pPr>
              <w:spacing w:line="360" w:lineRule="auto"/>
              <w:jc w:val="both"/>
              <w:rPr>
                <w:rFonts w:ascii="GHEA Grapalat" w:eastAsia="GHEA Grapalat" w:hAnsi="GHEA Grapalat" w:cs="GHEA Grapalat"/>
                <w:color w:val="000000"/>
              </w:rPr>
            </w:pPr>
          </w:p>
          <w:p w14:paraId="680D86A1" w14:textId="77777777" w:rsidR="00EB756C" w:rsidRPr="00211B57" w:rsidRDefault="00EB756C" w:rsidP="00211B57">
            <w:pPr>
              <w:spacing w:line="360" w:lineRule="auto"/>
              <w:jc w:val="both"/>
              <w:rPr>
                <w:rFonts w:ascii="GHEA Grapalat" w:eastAsia="GHEA Grapalat" w:hAnsi="GHEA Grapalat" w:cs="GHEA Grapalat"/>
                <w:color w:val="000000"/>
              </w:rPr>
            </w:pPr>
          </w:p>
          <w:p w14:paraId="69F2C3E6" w14:textId="77777777" w:rsidR="00EB756C" w:rsidRPr="00211B57" w:rsidRDefault="00EB756C" w:rsidP="00211B57">
            <w:pPr>
              <w:spacing w:line="360" w:lineRule="auto"/>
              <w:jc w:val="both"/>
              <w:rPr>
                <w:rFonts w:ascii="GHEA Grapalat" w:eastAsia="GHEA Grapalat" w:hAnsi="GHEA Grapalat" w:cs="GHEA Grapalat"/>
                <w:color w:val="000000"/>
              </w:rPr>
            </w:pPr>
          </w:p>
          <w:p w14:paraId="21524099" w14:textId="77777777" w:rsidR="00EB756C" w:rsidRPr="00211B57" w:rsidRDefault="00EB756C" w:rsidP="00211B57">
            <w:pPr>
              <w:spacing w:line="360" w:lineRule="auto"/>
              <w:jc w:val="both"/>
              <w:rPr>
                <w:rFonts w:ascii="GHEA Grapalat" w:eastAsia="GHEA Grapalat" w:hAnsi="GHEA Grapalat" w:cs="GHEA Grapalat"/>
                <w:color w:val="000000"/>
              </w:rPr>
            </w:pPr>
          </w:p>
          <w:p w14:paraId="6B84F297" w14:textId="77777777" w:rsidR="00EB756C" w:rsidRPr="00211B57" w:rsidRDefault="00EB756C" w:rsidP="00211B57">
            <w:pPr>
              <w:spacing w:line="360" w:lineRule="auto"/>
              <w:jc w:val="both"/>
              <w:rPr>
                <w:rFonts w:ascii="GHEA Grapalat" w:eastAsia="GHEA Grapalat" w:hAnsi="GHEA Grapalat" w:cs="GHEA Grapalat"/>
                <w:color w:val="000000"/>
              </w:rPr>
            </w:pPr>
          </w:p>
          <w:p w14:paraId="665B6FDB" w14:textId="77777777" w:rsidR="00EB756C" w:rsidRPr="00211B57" w:rsidRDefault="00EB756C" w:rsidP="00211B57">
            <w:pPr>
              <w:spacing w:line="360" w:lineRule="auto"/>
              <w:jc w:val="both"/>
              <w:rPr>
                <w:rFonts w:ascii="GHEA Grapalat" w:eastAsia="GHEA Grapalat" w:hAnsi="GHEA Grapalat" w:cs="GHEA Grapalat"/>
                <w:color w:val="000000"/>
              </w:rPr>
            </w:pPr>
          </w:p>
          <w:p w14:paraId="5CDF1F11" w14:textId="77777777" w:rsidR="00EB756C" w:rsidRPr="00211B57" w:rsidRDefault="00EB756C" w:rsidP="00211B57">
            <w:pPr>
              <w:spacing w:line="360" w:lineRule="auto"/>
              <w:jc w:val="both"/>
              <w:rPr>
                <w:rFonts w:ascii="GHEA Grapalat" w:eastAsia="GHEA Grapalat" w:hAnsi="GHEA Grapalat" w:cs="GHEA Grapalat"/>
                <w:color w:val="000000"/>
              </w:rPr>
            </w:pPr>
          </w:p>
          <w:p w14:paraId="76B7A856" w14:textId="77777777" w:rsidR="00EB756C" w:rsidRPr="00211B57" w:rsidRDefault="00EB756C" w:rsidP="00211B57">
            <w:pPr>
              <w:spacing w:line="360" w:lineRule="auto"/>
              <w:jc w:val="both"/>
              <w:rPr>
                <w:rFonts w:ascii="GHEA Grapalat" w:eastAsia="GHEA Grapalat" w:hAnsi="GHEA Grapalat" w:cs="GHEA Grapalat"/>
                <w:color w:val="000000"/>
              </w:rPr>
            </w:pPr>
          </w:p>
          <w:p w14:paraId="7EC1F149" w14:textId="77777777" w:rsidR="00EB756C" w:rsidRPr="00211B57" w:rsidRDefault="00EB756C" w:rsidP="00211B57">
            <w:pPr>
              <w:spacing w:line="360" w:lineRule="auto"/>
              <w:jc w:val="both"/>
              <w:rPr>
                <w:rFonts w:ascii="GHEA Grapalat" w:eastAsia="GHEA Grapalat" w:hAnsi="GHEA Grapalat" w:cs="GHEA Grapalat"/>
                <w:color w:val="000000"/>
              </w:rPr>
            </w:pPr>
          </w:p>
          <w:p w14:paraId="71527C12" w14:textId="77777777" w:rsidR="00CB5B16" w:rsidRPr="00211B57" w:rsidRDefault="00CB5B16" w:rsidP="00211B57">
            <w:pPr>
              <w:spacing w:line="360" w:lineRule="auto"/>
              <w:jc w:val="both"/>
              <w:rPr>
                <w:rFonts w:ascii="GHEA Grapalat" w:eastAsia="GHEA Grapalat" w:hAnsi="GHEA Grapalat" w:cs="GHEA Grapalat"/>
                <w:color w:val="000000"/>
              </w:rPr>
            </w:pPr>
          </w:p>
          <w:p w14:paraId="046EB6CE" w14:textId="77777777" w:rsidR="00CB5B16" w:rsidRPr="00211B57" w:rsidRDefault="00CB5B16" w:rsidP="00211B57">
            <w:pPr>
              <w:spacing w:line="360" w:lineRule="auto"/>
              <w:jc w:val="both"/>
              <w:rPr>
                <w:rFonts w:ascii="GHEA Grapalat" w:eastAsia="GHEA Grapalat" w:hAnsi="GHEA Grapalat" w:cs="GHEA Grapalat"/>
                <w:color w:val="000000"/>
              </w:rPr>
            </w:pPr>
          </w:p>
          <w:p w14:paraId="26679E7B" w14:textId="77777777" w:rsidR="00EB756C" w:rsidRPr="00211B57" w:rsidRDefault="00EB756C" w:rsidP="00211B57">
            <w:pPr>
              <w:spacing w:line="360" w:lineRule="auto"/>
              <w:jc w:val="both"/>
              <w:rPr>
                <w:rFonts w:ascii="GHEA Grapalat" w:eastAsia="GHEA Grapalat" w:hAnsi="GHEA Grapalat" w:cs="GHEA Grapalat"/>
                <w:color w:val="000000"/>
              </w:rPr>
            </w:pPr>
          </w:p>
          <w:p w14:paraId="70379D83" w14:textId="77777777" w:rsidR="00EB756C" w:rsidRPr="00211B57" w:rsidRDefault="00EB756C" w:rsidP="00211B57">
            <w:pPr>
              <w:spacing w:line="360" w:lineRule="auto"/>
              <w:jc w:val="both"/>
              <w:rPr>
                <w:rFonts w:ascii="GHEA Grapalat" w:eastAsia="GHEA Grapalat" w:hAnsi="GHEA Grapalat" w:cs="GHEA Grapalat"/>
                <w:color w:val="000000"/>
              </w:rPr>
            </w:pPr>
          </w:p>
          <w:p w14:paraId="18EF9CFB" w14:textId="77777777" w:rsidR="00BE60FF" w:rsidRPr="00C24109" w:rsidRDefault="00BE60FF" w:rsidP="00211B57">
            <w:pPr>
              <w:spacing w:line="360" w:lineRule="auto"/>
              <w:jc w:val="both"/>
              <w:rPr>
                <w:rFonts w:ascii="GHEA Grapalat" w:eastAsia="GHEA Grapalat" w:hAnsi="GHEA Grapalat" w:cs="GHEA Grapalat"/>
                <w:color w:val="000000"/>
              </w:rPr>
            </w:pPr>
          </w:p>
          <w:p w14:paraId="3F474B47" w14:textId="57FEFCBE" w:rsidR="0009456E" w:rsidRDefault="0009456E" w:rsidP="00211B57">
            <w:pPr>
              <w:spacing w:line="360" w:lineRule="auto"/>
              <w:jc w:val="center"/>
              <w:rPr>
                <w:rFonts w:ascii="GHEA Grapalat" w:eastAsia="GHEA Grapalat" w:hAnsi="GHEA Grapalat" w:cs="GHEA Grapalat"/>
                <w:b/>
                <w:color w:val="000000"/>
              </w:rPr>
            </w:pPr>
          </w:p>
          <w:p w14:paraId="6C32D86B" w14:textId="0A0FB37C" w:rsidR="006E172B" w:rsidRDefault="006E172B" w:rsidP="00211B57">
            <w:pPr>
              <w:spacing w:line="360" w:lineRule="auto"/>
              <w:jc w:val="center"/>
              <w:rPr>
                <w:rFonts w:ascii="GHEA Grapalat" w:eastAsia="GHEA Grapalat" w:hAnsi="GHEA Grapalat" w:cs="GHEA Grapalat"/>
                <w:b/>
                <w:color w:val="000000"/>
              </w:rPr>
            </w:pPr>
          </w:p>
          <w:p w14:paraId="3B661610" w14:textId="2FC54DD2" w:rsidR="00033109" w:rsidRPr="00211B57" w:rsidRDefault="00EB756C" w:rsidP="00211B57">
            <w:pPr>
              <w:spacing w:line="360" w:lineRule="auto"/>
              <w:jc w:val="center"/>
              <w:rPr>
                <w:rFonts w:ascii="GHEA Grapalat" w:hAnsi="GHEA Grapalat"/>
                <w:b/>
              </w:rPr>
            </w:pPr>
            <w:r w:rsidRPr="00211B57">
              <w:rPr>
                <w:rFonts w:ascii="GHEA Grapalat" w:eastAsia="GHEA Grapalat" w:hAnsi="GHEA Grapalat" w:cs="GHEA Grapalat"/>
                <w:b/>
                <w:color w:val="000000"/>
              </w:rPr>
              <w:t>4</w:t>
            </w:r>
            <w:r w:rsidRPr="00211B57">
              <w:rPr>
                <w:rFonts w:ascii="GHEA Grapalat" w:hAnsi="GHEA Grapalat"/>
                <w:b/>
              </w:rPr>
              <w:t>.</w:t>
            </w:r>
            <w:r w:rsidR="00BE60FF" w:rsidRPr="00C24109">
              <w:rPr>
                <w:rFonts w:ascii="GHEA Grapalat" w:hAnsi="GHEA Grapalat"/>
                <w:b/>
              </w:rPr>
              <w:t xml:space="preserve"> </w:t>
            </w:r>
            <w:r w:rsidRPr="00211B57">
              <w:rPr>
                <w:rFonts w:ascii="GHEA Grapalat" w:hAnsi="GHEA Grapalat"/>
                <w:b/>
              </w:rPr>
              <w:t>Չի ընդունվել</w:t>
            </w:r>
          </w:p>
          <w:p w14:paraId="56692539" w14:textId="77777777" w:rsidR="00033109" w:rsidRPr="00211B57" w:rsidRDefault="008D76D9" w:rsidP="00211B57">
            <w:pPr>
              <w:spacing w:line="360" w:lineRule="auto"/>
              <w:jc w:val="both"/>
              <w:rPr>
                <w:rFonts w:ascii="GHEA Grapalat" w:eastAsia="GHEA Grapalat" w:hAnsi="GHEA Grapalat" w:cs="GHEA Grapalat"/>
                <w:color w:val="000000"/>
              </w:rPr>
            </w:pPr>
            <w:r w:rsidRPr="00211B57">
              <w:rPr>
                <w:rFonts w:ascii="GHEA Grapalat" w:hAnsi="GHEA Grapalat" w:cs="Sylfaen"/>
              </w:rPr>
              <w:t xml:space="preserve">Այն դեպքերում, երբ </w:t>
            </w:r>
            <w:r w:rsidRPr="00211B57">
              <w:rPr>
                <w:rFonts w:ascii="GHEA Grapalat" w:eastAsia="GHEA Grapalat" w:hAnsi="GHEA Grapalat" w:cs="GHEA Grapalat"/>
                <w:color w:val="000000"/>
              </w:rPr>
              <w:t xml:space="preserve">գործին մանակցող անձինք կամ նրանց ներկայացուցիչները </w:t>
            </w:r>
            <w:r w:rsidRPr="00211B57">
              <w:rPr>
                <w:rFonts w:ascii="GHEA Grapalat" w:eastAsia="GHEA Grapalat" w:hAnsi="GHEA Grapalat" w:cs="GHEA Grapalat"/>
                <w:color w:val="000000" w:themeColor="text1"/>
              </w:rPr>
              <w:t>ներկայացնում են միջնորդություններ (</w:t>
            </w:r>
            <w:r w:rsidR="00E71008" w:rsidRPr="00211B57">
              <w:rPr>
                <w:rFonts w:ascii="GHEA Grapalat" w:eastAsia="GHEA Grapalat" w:hAnsi="GHEA Grapalat" w:cs="GHEA Grapalat"/>
                <w:color w:val="000000" w:themeColor="text1"/>
              </w:rPr>
              <w:t xml:space="preserve">օրինակ, </w:t>
            </w:r>
            <w:r w:rsidRPr="00211B57">
              <w:rPr>
                <w:rFonts w:ascii="GHEA Grapalat" w:eastAsia="GHEA Grapalat" w:hAnsi="GHEA Grapalat" w:cs="GHEA Grapalat"/>
                <w:color w:val="000000" w:themeColor="text1"/>
              </w:rPr>
              <w:t>հայցի ապահովման միջոց կիրառելու վերաբերյալ</w:t>
            </w:r>
            <w:r w:rsidR="00E71008" w:rsidRPr="00211B57">
              <w:rPr>
                <w:rFonts w:ascii="GHEA Grapalat" w:eastAsia="GHEA Grapalat" w:hAnsi="GHEA Grapalat" w:cs="GHEA Grapalat"/>
                <w:color w:val="000000" w:themeColor="text1"/>
              </w:rPr>
              <w:t>)</w:t>
            </w:r>
            <w:r w:rsidRPr="00211B57">
              <w:rPr>
                <w:rFonts w:ascii="GHEA Grapalat" w:eastAsia="GHEA Grapalat" w:hAnsi="GHEA Grapalat" w:cs="GHEA Grapalat"/>
                <w:color w:val="000000" w:themeColor="text1"/>
              </w:rPr>
              <w:t xml:space="preserve"> որոնք որոշակի ժամանակահատվածում </w:t>
            </w:r>
            <w:r w:rsidR="00E71008" w:rsidRPr="00211B57">
              <w:rPr>
                <w:rFonts w:ascii="GHEA Grapalat" w:eastAsia="GHEA Grapalat" w:hAnsi="GHEA Grapalat" w:cs="GHEA Grapalat"/>
                <w:color w:val="000000" w:themeColor="text1"/>
              </w:rPr>
              <w:t>չ</w:t>
            </w:r>
            <w:r w:rsidRPr="00211B57">
              <w:rPr>
                <w:rFonts w:ascii="GHEA Grapalat" w:eastAsia="GHEA Grapalat" w:hAnsi="GHEA Grapalat" w:cs="GHEA Grapalat"/>
                <w:color w:val="000000" w:themeColor="text1"/>
              </w:rPr>
              <w:t>պետք է հասանելի լին</w:t>
            </w:r>
            <w:r w:rsidR="00E71008" w:rsidRPr="00211B57">
              <w:rPr>
                <w:rFonts w:ascii="GHEA Grapalat" w:eastAsia="GHEA Grapalat" w:hAnsi="GHEA Grapalat" w:cs="GHEA Grapalat"/>
                <w:color w:val="000000" w:themeColor="text1"/>
              </w:rPr>
              <w:t>են</w:t>
            </w:r>
            <w:r w:rsidRPr="00211B57">
              <w:rPr>
                <w:rFonts w:ascii="GHEA Grapalat" w:eastAsia="GHEA Grapalat" w:hAnsi="GHEA Grapalat" w:cs="GHEA Grapalat"/>
                <w:color w:val="000000" w:themeColor="text1"/>
              </w:rPr>
              <w:t xml:space="preserve"> գործին մասնակցող անձանց կամ դատավարության մասնակիցներին</w:t>
            </w:r>
            <w:r w:rsidR="00E71008" w:rsidRPr="00211B57">
              <w:rPr>
                <w:rFonts w:ascii="GHEA Grapalat" w:eastAsia="GHEA Grapalat" w:hAnsi="GHEA Grapalat" w:cs="GHEA Grapalat"/>
                <w:color w:val="000000" w:themeColor="text1"/>
              </w:rPr>
              <w:t xml:space="preserve">, գործելու են քաղաքացիական դատավարության </w:t>
            </w:r>
            <w:r w:rsidR="001B525C" w:rsidRPr="00211B57">
              <w:rPr>
                <w:rFonts w:ascii="GHEA Grapalat" w:eastAsia="GHEA Grapalat" w:hAnsi="GHEA Grapalat" w:cs="GHEA Grapalat"/>
                <w:color w:val="000000" w:themeColor="text1"/>
              </w:rPr>
              <w:t>օրենսգրքով ամրագրված կանոնները: Օրինակ, հայցի ապահովման միջնորդության դեպքում</w:t>
            </w:r>
            <w:r w:rsidR="0077589B" w:rsidRPr="00211B57">
              <w:rPr>
                <w:rFonts w:ascii="GHEA Grapalat" w:eastAsia="GHEA Grapalat" w:hAnsi="GHEA Grapalat" w:cs="GHEA Grapalat"/>
                <w:color w:val="000000" w:themeColor="text1"/>
              </w:rPr>
              <w:t xml:space="preserve">, անհրաժեշտ դատավարական գործողություններն իրականացնելուց հետո է </w:t>
            </w:r>
            <w:r w:rsidR="0018032F" w:rsidRPr="00211B57">
              <w:rPr>
                <w:rFonts w:ascii="GHEA Grapalat" w:eastAsia="GHEA Grapalat" w:hAnsi="GHEA Grapalat" w:cs="GHEA Grapalat"/>
                <w:color w:val="000000"/>
              </w:rPr>
              <w:t xml:space="preserve">գործին մասնակցող անձանց կամ դատավարության </w:t>
            </w:r>
            <w:r w:rsidR="00B509E1" w:rsidRPr="00211B57">
              <w:rPr>
                <w:rFonts w:ascii="GHEA Grapalat" w:eastAsia="GHEA Grapalat" w:hAnsi="GHEA Grapalat" w:cs="GHEA Grapalat"/>
                <w:color w:val="000000"/>
              </w:rPr>
              <w:t>մասնակիցների համար</w:t>
            </w:r>
            <w:r w:rsidR="0018032F" w:rsidRPr="00211B57">
              <w:rPr>
                <w:rFonts w:ascii="GHEA Grapalat" w:eastAsia="GHEA Grapalat" w:hAnsi="GHEA Grapalat" w:cs="GHEA Grapalat"/>
                <w:color w:val="000000"/>
              </w:rPr>
              <w:t xml:space="preserve"> հասանելի</w:t>
            </w:r>
            <w:r w:rsidR="00B509E1" w:rsidRPr="00211B57">
              <w:rPr>
                <w:rFonts w:ascii="GHEA Grapalat" w:eastAsia="GHEA Grapalat" w:hAnsi="GHEA Grapalat" w:cs="GHEA Grapalat"/>
                <w:color w:val="000000"/>
              </w:rPr>
              <w:t>ություն ապահովվելու:</w:t>
            </w:r>
          </w:p>
          <w:p w14:paraId="1AC5EB81" w14:textId="77777777" w:rsidR="00CC191E" w:rsidRPr="00211B57" w:rsidRDefault="00CC191E" w:rsidP="00211B57">
            <w:pPr>
              <w:spacing w:line="360" w:lineRule="auto"/>
              <w:jc w:val="both"/>
              <w:rPr>
                <w:rFonts w:ascii="GHEA Grapalat" w:eastAsia="GHEA Grapalat" w:hAnsi="GHEA Grapalat" w:cs="GHEA Grapalat"/>
                <w:color w:val="000000"/>
              </w:rPr>
            </w:pPr>
          </w:p>
          <w:p w14:paraId="35E867A4" w14:textId="77777777" w:rsidR="00CC191E" w:rsidRPr="00211B57" w:rsidRDefault="00CC191E" w:rsidP="00211B57">
            <w:pPr>
              <w:spacing w:line="360" w:lineRule="auto"/>
              <w:jc w:val="both"/>
              <w:rPr>
                <w:rFonts w:ascii="GHEA Grapalat" w:eastAsia="GHEA Grapalat" w:hAnsi="GHEA Grapalat" w:cs="GHEA Grapalat"/>
                <w:color w:val="000000"/>
              </w:rPr>
            </w:pPr>
          </w:p>
          <w:p w14:paraId="2FDCC5C3" w14:textId="77777777" w:rsidR="00234911" w:rsidRPr="00211B57" w:rsidRDefault="00234911" w:rsidP="00211B57">
            <w:pPr>
              <w:spacing w:line="360" w:lineRule="auto"/>
              <w:jc w:val="both"/>
              <w:rPr>
                <w:rFonts w:ascii="GHEA Grapalat" w:eastAsia="GHEA Grapalat" w:hAnsi="GHEA Grapalat" w:cs="GHEA Grapalat"/>
                <w:color w:val="000000"/>
              </w:rPr>
            </w:pPr>
          </w:p>
          <w:p w14:paraId="439B92BF" w14:textId="77777777" w:rsidR="00CC191E" w:rsidRPr="00211B57" w:rsidRDefault="00CC191E" w:rsidP="00211B57">
            <w:pPr>
              <w:spacing w:line="360" w:lineRule="auto"/>
              <w:jc w:val="both"/>
              <w:rPr>
                <w:rFonts w:ascii="GHEA Grapalat" w:eastAsia="GHEA Grapalat" w:hAnsi="GHEA Grapalat" w:cs="GHEA Grapalat"/>
                <w:color w:val="000000"/>
              </w:rPr>
            </w:pPr>
          </w:p>
          <w:p w14:paraId="4259791C" w14:textId="77777777" w:rsidR="00B853A3" w:rsidRPr="00C24109" w:rsidRDefault="00B853A3" w:rsidP="00BE60FF">
            <w:pPr>
              <w:spacing w:line="360" w:lineRule="auto"/>
              <w:rPr>
                <w:rFonts w:ascii="GHEA Grapalat" w:eastAsia="GHEA Grapalat" w:hAnsi="GHEA Grapalat" w:cs="GHEA Grapalat"/>
                <w:b/>
                <w:color w:val="000000"/>
              </w:rPr>
            </w:pPr>
          </w:p>
          <w:p w14:paraId="18A19E25" w14:textId="77777777" w:rsidR="0009456E" w:rsidRDefault="00CE65FD" w:rsidP="00807315">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 xml:space="preserve">                                                                                                                                                                                                                                                                                                                                                                                                                                           </w:t>
            </w:r>
          </w:p>
          <w:p w14:paraId="7D880B33" w14:textId="2CEC65EC" w:rsidR="00234911" w:rsidRPr="00211B57" w:rsidRDefault="00FC07B3" w:rsidP="00807315">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5</w:t>
            </w:r>
            <w:r w:rsidR="00CC191E" w:rsidRPr="00211B57">
              <w:rPr>
                <w:rFonts w:ascii="GHEA Grapalat" w:eastAsia="GHEA Grapalat" w:hAnsi="GHEA Grapalat" w:cs="GHEA Grapalat"/>
                <w:b/>
                <w:color w:val="000000"/>
              </w:rPr>
              <w:t>.</w:t>
            </w:r>
            <w:r w:rsidR="00BE60FF" w:rsidRPr="00C24109">
              <w:rPr>
                <w:rFonts w:ascii="GHEA Grapalat" w:eastAsia="GHEA Grapalat" w:hAnsi="GHEA Grapalat" w:cs="GHEA Grapalat"/>
                <w:b/>
                <w:color w:val="000000"/>
              </w:rPr>
              <w:t xml:space="preserve"> </w:t>
            </w:r>
            <w:r w:rsidR="00CC191E" w:rsidRPr="00211B57">
              <w:rPr>
                <w:rFonts w:ascii="GHEA Grapalat" w:eastAsia="GHEA Grapalat" w:hAnsi="GHEA Grapalat" w:cs="GHEA Grapalat"/>
                <w:b/>
                <w:color w:val="000000"/>
              </w:rPr>
              <w:t>Մասամբ է ընդունվել</w:t>
            </w:r>
          </w:p>
          <w:p w14:paraId="6722902C" w14:textId="2D35E59F" w:rsidR="0053526B" w:rsidRPr="00211B57" w:rsidRDefault="00234911"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lastRenderedPageBreak/>
              <w:t>Նախագիծը լրամշակվել է</w:t>
            </w:r>
            <w:r w:rsidR="00D64732" w:rsidRPr="00211B57">
              <w:rPr>
                <w:rFonts w:ascii="GHEA Grapalat" w:eastAsia="GHEA Grapalat" w:hAnsi="GHEA Grapalat" w:cs="GHEA Grapalat"/>
                <w:color w:val="000000"/>
              </w:rPr>
              <w:t>.</w:t>
            </w:r>
            <w:r w:rsidRPr="00211B57">
              <w:rPr>
                <w:rFonts w:ascii="GHEA Grapalat" w:eastAsia="GHEA Grapalat" w:hAnsi="GHEA Grapalat" w:cs="GHEA Grapalat"/>
                <w:color w:val="000000"/>
              </w:rPr>
              <w:t xml:space="preserve"> </w:t>
            </w:r>
            <w:r w:rsidR="00853625">
              <w:rPr>
                <w:rFonts w:ascii="GHEA Grapalat" w:eastAsia="GHEA Grapalat" w:hAnsi="GHEA Grapalat" w:cs="GHEA Grapalat"/>
                <w:color w:val="000000"/>
              </w:rPr>
              <w:t>ա</w:t>
            </w:r>
            <w:r w:rsidRPr="00211B57">
              <w:rPr>
                <w:rFonts w:ascii="GHEA Grapalat" w:eastAsia="GHEA Grapalat" w:hAnsi="GHEA Grapalat" w:cs="GHEA Grapalat"/>
                <w:color w:val="000000"/>
              </w:rPr>
              <w:t xml:space="preserve">րդյունքում առաջարկվող կարգավորումը տարընթերցումների հիմք չի </w:t>
            </w:r>
            <w:r w:rsidR="00D64732" w:rsidRPr="00211B57">
              <w:rPr>
                <w:rFonts w:ascii="GHEA Grapalat" w:eastAsia="GHEA Grapalat" w:hAnsi="GHEA Grapalat" w:cs="GHEA Grapalat"/>
                <w:color w:val="000000"/>
              </w:rPr>
              <w:t xml:space="preserve">կարող </w:t>
            </w:r>
            <w:r w:rsidRPr="00211B57">
              <w:rPr>
                <w:rFonts w:ascii="GHEA Grapalat" w:eastAsia="GHEA Grapalat" w:hAnsi="GHEA Grapalat" w:cs="GHEA Grapalat"/>
                <w:color w:val="000000"/>
              </w:rPr>
              <w:t>հանդիսան</w:t>
            </w:r>
            <w:r w:rsidR="00D64732" w:rsidRPr="00211B57">
              <w:rPr>
                <w:rFonts w:ascii="GHEA Grapalat" w:eastAsia="GHEA Grapalat" w:hAnsi="GHEA Grapalat" w:cs="GHEA Grapalat"/>
                <w:color w:val="000000"/>
              </w:rPr>
              <w:t>ալ</w:t>
            </w:r>
            <w:r w:rsidRPr="00211B57">
              <w:rPr>
                <w:rFonts w:ascii="GHEA Grapalat" w:eastAsia="GHEA Grapalat" w:hAnsi="GHEA Grapalat" w:cs="GHEA Grapalat"/>
                <w:color w:val="000000"/>
              </w:rPr>
              <w:t>:</w:t>
            </w:r>
          </w:p>
          <w:p w14:paraId="3401D083" w14:textId="77777777" w:rsidR="0053526B" w:rsidRPr="00211B57" w:rsidRDefault="0053526B" w:rsidP="00211B57">
            <w:pPr>
              <w:spacing w:line="360" w:lineRule="auto"/>
              <w:jc w:val="both"/>
              <w:rPr>
                <w:rFonts w:ascii="GHEA Grapalat" w:hAnsi="GHEA Grapalat" w:cs="Sylfaen"/>
                <w:b/>
              </w:rPr>
            </w:pPr>
          </w:p>
        </w:tc>
      </w:tr>
      <w:tr w:rsidR="009E0E47" w:rsidRPr="00211B57" w14:paraId="3FFC8420" w14:textId="77777777" w:rsidTr="006D5304">
        <w:tc>
          <w:tcPr>
            <w:tcW w:w="11804" w:type="dxa"/>
            <w:gridSpan w:val="3"/>
            <w:vMerge w:val="restart"/>
            <w:shd w:val="clear" w:color="auto" w:fill="D9D9D9" w:themeFill="background1" w:themeFillShade="D9"/>
            <w:vAlign w:val="center"/>
          </w:tcPr>
          <w:p w14:paraId="49C45548" w14:textId="08EF3C08" w:rsidR="009E0E47" w:rsidRPr="00211B57" w:rsidRDefault="001E14CD" w:rsidP="00360CE2">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lastRenderedPageBreak/>
              <w:t xml:space="preserve">21. </w:t>
            </w:r>
            <w:r w:rsidR="00360CE2">
              <w:rPr>
                <w:rFonts w:ascii="GHEA Grapalat" w:eastAsia="GHEA Grapalat" w:hAnsi="GHEA Grapalat" w:cs="GHEA Grapalat"/>
                <w:b/>
                <w:color w:val="000000"/>
              </w:rPr>
              <w:t>Տ</w:t>
            </w:r>
            <w:r w:rsidR="00360CE2" w:rsidRPr="00211B57">
              <w:rPr>
                <w:rFonts w:ascii="GHEA Grapalat" w:eastAsia="GHEA Grapalat" w:hAnsi="GHEA Grapalat" w:cs="GHEA Grapalat"/>
                <w:b/>
                <w:color w:val="000000"/>
              </w:rPr>
              <w:t>արածքային կառավարման և ենթակառուցվածքների նախարարություն</w:t>
            </w:r>
          </w:p>
        </w:tc>
        <w:tc>
          <w:tcPr>
            <w:tcW w:w="2956" w:type="dxa"/>
            <w:gridSpan w:val="2"/>
            <w:shd w:val="clear" w:color="auto" w:fill="D9D9D9" w:themeFill="background1" w:themeFillShade="D9"/>
            <w:vAlign w:val="center"/>
          </w:tcPr>
          <w:p w14:paraId="0C089303" w14:textId="77777777" w:rsidR="009E0E47" w:rsidRPr="00211B57" w:rsidRDefault="009E0E47" w:rsidP="00360CE2">
            <w:pPr>
              <w:spacing w:line="360" w:lineRule="auto"/>
              <w:jc w:val="center"/>
              <w:rPr>
                <w:rFonts w:ascii="GHEA Grapalat" w:eastAsia="GHEA Grapalat" w:hAnsi="GHEA Grapalat" w:cs="GHEA Grapalat"/>
                <w:b/>
                <w:color w:val="000000"/>
              </w:rPr>
            </w:pPr>
            <w:r w:rsidRPr="00211B57">
              <w:rPr>
                <w:rFonts w:ascii="GHEA Grapalat" w:eastAsia="GHEA Grapalat" w:hAnsi="GHEA Grapalat" w:cs="GHEA Grapalat"/>
                <w:b/>
                <w:color w:val="000000"/>
              </w:rPr>
              <w:t>1</w:t>
            </w:r>
            <w:r w:rsidR="00265707" w:rsidRPr="00211B57">
              <w:rPr>
                <w:rFonts w:ascii="GHEA Grapalat" w:eastAsia="GHEA Grapalat" w:hAnsi="GHEA Grapalat" w:cs="GHEA Grapalat"/>
                <w:b/>
                <w:color w:val="000000"/>
              </w:rPr>
              <w:t>8</w:t>
            </w:r>
            <w:r w:rsidRPr="00211B57">
              <w:rPr>
                <w:rFonts w:ascii="GHEA Grapalat" w:eastAsia="GHEA Grapalat" w:hAnsi="GHEA Grapalat" w:cs="GHEA Grapalat"/>
                <w:b/>
                <w:color w:val="000000"/>
              </w:rPr>
              <w:t>.05.2023թ.</w:t>
            </w:r>
          </w:p>
        </w:tc>
      </w:tr>
      <w:tr w:rsidR="009E0E47" w:rsidRPr="00211B57" w14:paraId="49EF3895" w14:textId="77777777" w:rsidTr="006D5304">
        <w:tc>
          <w:tcPr>
            <w:tcW w:w="11804" w:type="dxa"/>
            <w:gridSpan w:val="3"/>
            <w:vMerge/>
            <w:shd w:val="clear" w:color="auto" w:fill="808080" w:themeFill="background1" w:themeFillShade="80"/>
          </w:tcPr>
          <w:p w14:paraId="556595A4" w14:textId="77777777" w:rsidR="009E0E47" w:rsidRPr="00211B57" w:rsidRDefault="009E0E47" w:rsidP="00211B57">
            <w:pPr>
              <w:spacing w:line="360" w:lineRule="auto"/>
              <w:jc w:val="both"/>
              <w:rPr>
                <w:rFonts w:ascii="GHEA Grapalat" w:eastAsia="GHEA Grapalat" w:hAnsi="GHEA Grapalat" w:cs="GHEA Grapalat"/>
                <w:i/>
                <w:color w:val="000000"/>
              </w:rPr>
            </w:pPr>
          </w:p>
        </w:tc>
        <w:tc>
          <w:tcPr>
            <w:tcW w:w="2956" w:type="dxa"/>
            <w:gridSpan w:val="2"/>
            <w:shd w:val="clear" w:color="auto" w:fill="D9D9D9" w:themeFill="background1" w:themeFillShade="D9"/>
            <w:vAlign w:val="center"/>
          </w:tcPr>
          <w:p w14:paraId="3FA8CDE2" w14:textId="4242E03A" w:rsidR="009E0E47" w:rsidRPr="00360CE2" w:rsidRDefault="009E0E47" w:rsidP="00360CE2">
            <w:pPr>
              <w:spacing w:line="360" w:lineRule="auto"/>
              <w:jc w:val="center"/>
              <w:rPr>
                <w:rFonts w:ascii="GHEA Grapalat" w:hAnsi="GHEA Grapalat"/>
                <w:b/>
                <w:spacing w:val="-20"/>
                <w:lang w:eastAsia="ru-RU"/>
              </w:rPr>
            </w:pPr>
            <w:r w:rsidRPr="00211B57">
              <w:rPr>
                <w:rFonts w:ascii="GHEA Grapalat" w:hAnsi="GHEA Grapalat"/>
                <w:b/>
                <w:spacing w:val="-20"/>
                <w:lang w:eastAsia="ru-RU"/>
              </w:rPr>
              <w:t xml:space="preserve">N </w:t>
            </w:r>
            <w:r w:rsidR="00265707" w:rsidRPr="00211B57">
              <w:rPr>
                <w:rFonts w:ascii="GHEA Grapalat" w:hAnsi="GHEA Grapalat"/>
                <w:b/>
                <w:spacing w:val="-20"/>
                <w:lang w:eastAsia="ru-RU"/>
              </w:rPr>
              <w:t>ԳՍ//14497-2023</w:t>
            </w:r>
          </w:p>
        </w:tc>
      </w:tr>
      <w:tr w:rsidR="009E0E47" w:rsidRPr="00211B57" w14:paraId="66F00DD1" w14:textId="77777777" w:rsidTr="006F19B6">
        <w:tc>
          <w:tcPr>
            <w:tcW w:w="7041" w:type="dxa"/>
          </w:tcPr>
          <w:p w14:paraId="795A9207" w14:textId="77777777" w:rsidR="008362F4" w:rsidRPr="00211B57" w:rsidRDefault="008362F4"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Տարածքային կառավարման և ենթակառուցվածքների նախարարությունը «Հայաստանի Հանրապետության քաղաքացիական դատավարության օրենսգրքում լրացումներ և փոփոխություն կատարելու մաuին» օրենքի նախագծի (այսուհետ՝ Նախագիծ) վերաբերյալ ներկայացնում ենք հետևյալ առաջարկությունները և դիտողությունները.</w:t>
            </w:r>
          </w:p>
          <w:p w14:paraId="22A117F2" w14:textId="77777777" w:rsidR="008362F4" w:rsidRPr="00807315" w:rsidRDefault="00807315" w:rsidP="00807315">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1. </w:t>
            </w:r>
            <w:r w:rsidR="008362F4" w:rsidRPr="00807315">
              <w:rPr>
                <w:rFonts w:ascii="GHEA Grapalat" w:eastAsia="GHEA Grapalat" w:hAnsi="GHEA Grapalat" w:cs="GHEA Grapalat"/>
                <w:color w:val="000000"/>
              </w:rPr>
              <w:t>Նախագծով լրացվող 119.2-րդ հոդվածի 1-ին մասի 4-րդ կետում անհրաժեշտ է հստակեցնել՝ համակարգն օգտագործող անձը երբ կարող է հայտնել Համակարգն օգտագործելու իր ցանկության բացակայության մասին, ինչ փուլում, և նման ցանկություն հայտնելուց հետո ինչ եղանակով պետք է շարունակվի գործընթացը:</w:t>
            </w:r>
          </w:p>
          <w:p w14:paraId="19206D11" w14:textId="77777777" w:rsidR="00FB74FB" w:rsidRPr="00211B57" w:rsidRDefault="00FB74FB" w:rsidP="00211B57">
            <w:pPr>
              <w:spacing w:line="360" w:lineRule="auto"/>
              <w:jc w:val="both"/>
              <w:rPr>
                <w:rFonts w:ascii="GHEA Grapalat" w:eastAsia="GHEA Grapalat" w:hAnsi="GHEA Grapalat" w:cs="GHEA Grapalat"/>
                <w:color w:val="000000"/>
              </w:rPr>
            </w:pPr>
          </w:p>
          <w:p w14:paraId="0C04E9F7" w14:textId="77777777" w:rsidR="00FB74FB" w:rsidRPr="00211B57" w:rsidRDefault="00FB74FB" w:rsidP="00211B57">
            <w:pPr>
              <w:spacing w:line="360" w:lineRule="auto"/>
              <w:jc w:val="both"/>
              <w:rPr>
                <w:rFonts w:ascii="GHEA Grapalat" w:eastAsia="GHEA Grapalat" w:hAnsi="GHEA Grapalat" w:cs="GHEA Grapalat"/>
                <w:color w:val="000000"/>
              </w:rPr>
            </w:pPr>
          </w:p>
          <w:p w14:paraId="33905277" w14:textId="77777777" w:rsidR="00FB74FB" w:rsidRPr="00211B57" w:rsidRDefault="00FB74FB" w:rsidP="00211B57">
            <w:pPr>
              <w:spacing w:line="360" w:lineRule="auto"/>
              <w:jc w:val="both"/>
              <w:rPr>
                <w:rFonts w:ascii="GHEA Grapalat" w:eastAsia="GHEA Grapalat" w:hAnsi="GHEA Grapalat" w:cs="GHEA Grapalat"/>
                <w:color w:val="000000"/>
              </w:rPr>
            </w:pPr>
          </w:p>
          <w:p w14:paraId="42B87FBD" w14:textId="77777777" w:rsidR="00FB74FB" w:rsidRPr="00211B57" w:rsidRDefault="00FB74FB" w:rsidP="00211B57">
            <w:pPr>
              <w:spacing w:line="360" w:lineRule="auto"/>
              <w:jc w:val="both"/>
              <w:rPr>
                <w:rFonts w:ascii="GHEA Grapalat" w:eastAsia="GHEA Grapalat" w:hAnsi="GHEA Grapalat" w:cs="GHEA Grapalat"/>
                <w:color w:val="000000"/>
              </w:rPr>
            </w:pPr>
          </w:p>
          <w:p w14:paraId="3B094DB4" w14:textId="77777777" w:rsidR="00FB74FB" w:rsidRPr="00211B57" w:rsidRDefault="00FB74FB" w:rsidP="00211B57">
            <w:pPr>
              <w:spacing w:line="360" w:lineRule="auto"/>
              <w:jc w:val="both"/>
              <w:rPr>
                <w:rFonts w:ascii="GHEA Grapalat" w:eastAsia="GHEA Grapalat" w:hAnsi="GHEA Grapalat" w:cs="GHEA Grapalat"/>
                <w:color w:val="000000"/>
              </w:rPr>
            </w:pPr>
          </w:p>
          <w:p w14:paraId="6EF6B646" w14:textId="77777777" w:rsidR="00CE65FD" w:rsidRPr="00C24109" w:rsidRDefault="00CE65FD" w:rsidP="00211B57">
            <w:pPr>
              <w:spacing w:line="360" w:lineRule="auto"/>
              <w:jc w:val="both"/>
              <w:rPr>
                <w:rFonts w:ascii="GHEA Grapalat" w:eastAsia="GHEA Grapalat" w:hAnsi="GHEA Grapalat" w:cs="GHEA Grapalat"/>
                <w:color w:val="000000"/>
              </w:rPr>
            </w:pPr>
          </w:p>
          <w:p w14:paraId="09BB8B00" w14:textId="49F7E39A" w:rsidR="00BE60FF" w:rsidRDefault="00BE60FF" w:rsidP="00211B57">
            <w:pPr>
              <w:spacing w:line="360" w:lineRule="auto"/>
              <w:jc w:val="both"/>
              <w:rPr>
                <w:rFonts w:ascii="GHEA Grapalat" w:eastAsia="GHEA Grapalat" w:hAnsi="GHEA Grapalat" w:cs="GHEA Grapalat"/>
                <w:color w:val="000000"/>
              </w:rPr>
            </w:pPr>
          </w:p>
          <w:p w14:paraId="45E3549A" w14:textId="46B15C31" w:rsidR="00D87C5B" w:rsidRDefault="00D87C5B" w:rsidP="00211B57">
            <w:pPr>
              <w:spacing w:line="360" w:lineRule="auto"/>
              <w:jc w:val="both"/>
              <w:rPr>
                <w:rFonts w:ascii="GHEA Grapalat" w:eastAsia="GHEA Grapalat" w:hAnsi="GHEA Grapalat" w:cs="GHEA Grapalat"/>
                <w:color w:val="000000"/>
              </w:rPr>
            </w:pPr>
          </w:p>
          <w:p w14:paraId="1D2A8D15" w14:textId="15D6AC71" w:rsidR="00D87C5B" w:rsidRDefault="00D87C5B" w:rsidP="00211B57">
            <w:pPr>
              <w:spacing w:line="360" w:lineRule="auto"/>
              <w:jc w:val="both"/>
              <w:rPr>
                <w:rFonts w:ascii="GHEA Grapalat" w:eastAsia="GHEA Grapalat" w:hAnsi="GHEA Grapalat" w:cs="GHEA Grapalat"/>
                <w:color w:val="000000"/>
              </w:rPr>
            </w:pPr>
          </w:p>
          <w:p w14:paraId="67A23A3F" w14:textId="11C0B0AF" w:rsidR="00D87C5B" w:rsidRDefault="00D87C5B" w:rsidP="00211B57">
            <w:pPr>
              <w:spacing w:line="360" w:lineRule="auto"/>
              <w:jc w:val="both"/>
              <w:rPr>
                <w:rFonts w:ascii="GHEA Grapalat" w:eastAsia="GHEA Grapalat" w:hAnsi="GHEA Grapalat" w:cs="GHEA Grapalat"/>
                <w:color w:val="000000"/>
              </w:rPr>
            </w:pPr>
          </w:p>
          <w:p w14:paraId="2846D33C" w14:textId="729212FB" w:rsidR="00D87C5B" w:rsidRDefault="00D87C5B" w:rsidP="00211B57">
            <w:pPr>
              <w:spacing w:line="360" w:lineRule="auto"/>
              <w:jc w:val="both"/>
              <w:rPr>
                <w:rFonts w:ascii="GHEA Grapalat" w:eastAsia="GHEA Grapalat" w:hAnsi="GHEA Grapalat" w:cs="GHEA Grapalat"/>
                <w:color w:val="000000"/>
              </w:rPr>
            </w:pPr>
          </w:p>
          <w:p w14:paraId="68EF0930" w14:textId="2176B07B" w:rsidR="00D87C5B" w:rsidRDefault="00D87C5B" w:rsidP="00211B57">
            <w:pPr>
              <w:spacing w:line="360" w:lineRule="auto"/>
              <w:jc w:val="both"/>
              <w:rPr>
                <w:rFonts w:ascii="GHEA Grapalat" w:eastAsia="GHEA Grapalat" w:hAnsi="GHEA Grapalat" w:cs="GHEA Grapalat"/>
                <w:color w:val="000000"/>
              </w:rPr>
            </w:pPr>
          </w:p>
          <w:p w14:paraId="615D117C" w14:textId="3EE5D28C" w:rsidR="00D87C5B" w:rsidRDefault="00D87C5B" w:rsidP="00211B57">
            <w:pPr>
              <w:spacing w:line="360" w:lineRule="auto"/>
              <w:jc w:val="both"/>
              <w:rPr>
                <w:rFonts w:ascii="GHEA Grapalat" w:eastAsia="GHEA Grapalat" w:hAnsi="GHEA Grapalat" w:cs="GHEA Grapalat"/>
                <w:color w:val="000000"/>
              </w:rPr>
            </w:pPr>
          </w:p>
          <w:p w14:paraId="11CB0E98" w14:textId="282757CD" w:rsidR="00D87C5B" w:rsidRDefault="00D87C5B" w:rsidP="00211B57">
            <w:pPr>
              <w:spacing w:line="360" w:lineRule="auto"/>
              <w:jc w:val="both"/>
              <w:rPr>
                <w:rFonts w:ascii="GHEA Grapalat" w:eastAsia="GHEA Grapalat" w:hAnsi="GHEA Grapalat" w:cs="GHEA Grapalat"/>
                <w:color w:val="000000"/>
              </w:rPr>
            </w:pPr>
          </w:p>
          <w:p w14:paraId="08601D0E" w14:textId="11A4D152" w:rsidR="00D87C5B" w:rsidRDefault="00D87C5B" w:rsidP="00211B57">
            <w:pPr>
              <w:spacing w:line="360" w:lineRule="auto"/>
              <w:jc w:val="both"/>
              <w:rPr>
                <w:rFonts w:ascii="GHEA Grapalat" w:eastAsia="GHEA Grapalat" w:hAnsi="GHEA Grapalat" w:cs="GHEA Grapalat"/>
                <w:color w:val="000000"/>
              </w:rPr>
            </w:pPr>
          </w:p>
          <w:p w14:paraId="7AFF0024" w14:textId="56CAB534" w:rsidR="00D87C5B" w:rsidRDefault="00D87C5B" w:rsidP="00211B57">
            <w:pPr>
              <w:spacing w:line="360" w:lineRule="auto"/>
              <w:jc w:val="both"/>
              <w:rPr>
                <w:rFonts w:ascii="GHEA Grapalat" w:eastAsia="GHEA Grapalat" w:hAnsi="GHEA Grapalat" w:cs="GHEA Grapalat"/>
                <w:color w:val="000000"/>
              </w:rPr>
            </w:pPr>
          </w:p>
          <w:p w14:paraId="13AC629D" w14:textId="77777777" w:rsidR="00D87C5B" w:rsidRDefault="00D87C5B" w:rsidP="00211B57">
            <w:pPr>
              <w:spacing w:line="360" w:lineRule="auto"/>
              <w:jc w:val="both"/>
              <w:rPr>
                <w:rFonts w:ascii="GHEA Grapalat" w:eastAsia="GHEA Grapalat" w:hAnsi="GHEA Grapalat" w:cs="GHEA Grapalat"/>
                <w:color w:val="000000"/>
              </w:rPr>
            </w:pPr>
          </w:p>
          <w:p w14:paraId="7AD0444E" w14:textId="5C892063" w:rsidR="00FB74FB" w:rsidRDefault="008362F4"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2.</w:t>
            </w:r>
            <w:r w:rsidRPr="00211B57">
              <w:rPr>
                <w:rFonts w:ascii="GHEA Grapalat" w:eastAsia="GHEA Grapalat" w:hAnsi="GHEA Grapalat" w:cs="GHEA Grapalat"/>
                <w:color w:val="000000"/>
              </w:rPr>
              <w:tab/>
              <w:t xml:space="preserve">Նախագծով լրացվող 119.2-րդ հոդվածի 1-ին մասի 4-րդ կետի 1-ին ենթակետն առաջարկում ենք շարադրել հետևյալ խմբագրությամբ՝ «պետական կառավարման համակարգի, </w:t>
            </w:r>
            <w:r w:rsidRPr="00211B57">
              <w:rPr>
                <w:rFonts w:ascii="GHEA Grapalat" w:eastAsia="GHEA Grapalat" w:hAnsi="GHEA Grapalat" w:cs="GHEA Grapalat"/>
                <w:color w:val="000000"/>
              </w:rPr>
              <w:lastRenderedPageBreak/>
              <w:t>տարածքային կառավարման և տեղական ինքնակառավարման մարմինները»:</w:t>
            </w:r>
          </w:p>
          <w:p w14:paraId="22D96537" w14:textId="77777777" w:rsidR="00807315" w:rsidRPr="00C24109" w:rsidRDefault="00807315" w:rsidP="00211B57">
            <w:pPr>
              <w:spacing w:line="360" w:lineRule="auto"/>
              <w:jc w:val="both"/>
              <w:rPr>
                <w:rFonts w:ascii="GHEA Grapalat" w:eastAsia="GHEA Grapalat" w:hAnsi="GHEA Grapalat" w:cs="GHEA Grapalat"/>
                <w:color w:val="000000"/>
              </w:rPr>
            </w:pPr>
          </w:p>
          <w:p w14:paraId="090CB2A5" w14:textId="489633D9" w:rsidR="00042843" w:rsidRDefault="008362F4"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3.</w:t>
            </w:r>
            <w:r w:rsidRPr="00211B57">
              <w:rPr>
                <w:rFonts w:ascii="GHEA Grapalat" w:eastAsia="GHEA Grapalat" w:hAnsi="GHEA Grapalat" w:cs="GHEA Grapalat"/>
                <w:color w:val="000000"/>
              </w:rPr>
              <w:tab/>
              <w:t>Նախագծի 2-րդ հոդվածում անհրաժեշտ է հստակեցնել Բարձրագույն դատական խորհրդի՝ էլեկտրոնային համակարգի գործարկման մասին որոշման ընդունման ժամկետը՝ հիմք ընդունելով «Նորմատիվ իրավական ակտերի մասին» օրենքի 13-րդ հոդվածի 5-րդ մասի 2-րդ կետի պահանջը՝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 2) ենթաօրենսդրական նորմատիվ իրավական ակտի ընդունման նախատեսվող ժամկետը:</w:t>
            </w:r>
          </w:p>
          <w:p w14:paraId="454FDD21" w14:textId="77777777" w:rsidR="00146E1F" w:rsidRPr="00211B57" w:rsidRDefault="00146E1F" w:rsidP="00211B57">
            <w:pPr>
              <w:spacing w:line="360" w:lineRule="auto"/>
              <w:jc w:val="both"/>
              <w:rPr>
                <w:rFonts w:ascii="GHEA Grapalat" w:eastAsia="GHEA Grapalat" w:hAnsi="GHEA Grapalat" w:cs="GHEA Grapalat"/>
                <w:color w:val="000000"/>
              </w:rPr>
            </w:pPr>
          </w:p>
          <w:p w14:paraId="472E183E" w14:textId="77777777" w:rsidR="008362F4" w:rsidRPr="00211B57" w:rsidRDefault="006B5243" w:rsidP="00211B57">
            <w:pPr>
              <w:spacing w:line="360" w:lineRule="auto"/>
              <w:jc w:val="both"/>
              <w:rPr>
                <w:rFonts w:ascii="GHEA Grapalat" w:eastAsia="GHEA Grapalat" w:hAnsi="GHEA Grapalat" w:cs="GHEA Grapalat"/>
                <w:color w:val="000000"/>
              </w:rPr>
            </w:pPr>
            <w:r w:rsidRPr="00A52573">
              <w:rPr>
                <w:rFonts w:ascii="GHEA Grapalat" w:eastAsia="GHEA Grapalat" w:hAnsi="GHEA Grapalat" w:cs="GHEA Grapalat"/>
                <w:color w:val="000000" w:themeColor="text1"/>
              </w:rPr>
              <w:lastRenderedPageBreak/>
              <w:t>4.</w:t>
            </w:r>
            <w:r w:rsidRPr="00A90850">
              <w:rPr>
                <w:rFonts w:ascii="GHEA Grapalat" w:eastAsia="GHEA Grapalat" w:hAnsi="GHEA Grapalat" w:cs="GHEA Grapalat"/>
                <w:color w:val="000000"/>
              </w:rPr>
              <w:t xml:space="preserve"> </w:t>
            </w:r>
            <w:r w:rsidR="008362F4" w:rsidRPr="00A90850">
              <w:rPr>
                <w:rFonts w:ascii="GHEA Grapalat" w:eastAsia="GHEA Grapalat" w:hAnsi="GHEA Grapalat" w:cs="GHEA Grapalat"/>
                <w:color w:val="000000"/>
              </w:rPr>
              <w:t>Հարկ ենք համարում նշել նաև, որ Նախագծով կարգավորված չէ, թե համակարգի խափանման դեպքում նշած գործընթացներն ինչ եղանակով պետք է ընթանան:</w:t>
            </w:r>
          </w:p>
          <w:p w14:paraId="4E64D41F" w14:textId="77777777" w:rsidR="00042843" w:rsidRPr="00211B57" w:rsidRDefault="00042843" w:rsidP="00211B57">
            <w:pPr>
              <w:spacing w:line="360" w:lineRule="auto"/>
              <w:jc w:val="both"/>
              <w:rPr>
                <w:rFonts w:ascii="GHEA Grapalat" w:eastAsia="GHEA Grapalat" w:hAnsi="GHEA Grapalat" w:cs="GHEA Grapalat"/>
                <w:color w:val="000000"/>
              </w:rPr>
            </w:pPr>
          </w:p>
          <w:p w14:paraId="0D2A7BB0" w14:textId="77777777" w:rsidR="005C6662" w:rsidRPr="00211B57" w:rsidRDefault="005C6662" w:rsidP="00211B57">
            <w:pPr>
              <w:spacing w:line="360" w:lineRule="auto"/>
              <w:jc w:val="both"/>
              <w:rPr>
                <w:rFonts w:ascii="GHEA Grapalat" w:eastAsia="GHEA Grapalat" w:hAnsi="GHEA Grapalat" w:cs="GHEA Grapalat"/>
                <w:color w:val="000000"/>
              </w:rPr>
            </w:pPr>
          </w:p>
          <w:p w14:paraId="31D7BAEC" w14:textId="77777777" w:rsidR="00D64732" w:rsidRPr="00211B57" w:rsidRDefault="00D64732" w:rsidP="00211B57">
            <w:pPr>
              <w:spacing w:line="360" w:lineRule="auto"/>
              <w:jc w:val="both"/>
              <w:rPr>
                <w:rFonts w:ascii="GHEA Grapalat" w:eastAsia="GHEA Grapalat" w:hAnsi="GHEA Grapalat" w:cs="GHEA Grapalat"/>
                <w:color w:val="000000"/>
              </w:rPr>
            </w:pPr>
          </w:p>
          <w:p w14:paraId="3C2ABB1D" w14:textId="77777777" w:rsidR="009E0E47" w:rsidRPr="00211B57" w:rsidRDefault="006B5243" w:rsidP="00211B5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5. </w:t>
            </w:r>
            <w:r w:rsidR="008362F4" w:rsidRPr="00211B57">
              <w:rPr>
                <w:rFonts w:ascii="GHEA Grapalat" w:eastAsia="GHEA Grapalat" w:hAnsi="GHEA Grapalat" w:cs="GHEA Grapalat"/>
                <w:color w:val="000000"/>
              </w:rPr>
              <w:t>Միաժամանակ տեղեկացնում ենք, որ Նախագիծը քննարկվել է նաև Մարզպետների աշխատակազմերի և համայնքների հետ: Երևանի քաղաքապետարանից, Ջրային կոմիտեից և Քաղաքացիական ավիացիայի կոմիտեից դեռևս առաջարկություններ չեն ներկայացվել, առկայության դեպքում դրանք լրացուցիչ կներկայացվեն:</w:t>
            </w:r>
          </w:p>
        </w:tc>
        <w:tc>
          <w:tcPr>
            <w:tcW w:w="7719" w:type="dxa"/>
            <w:gridSpan w:val="4"/>
          </w:tcPr>
          <w:p w14:paraId="4E591709" w14:textId="77777777" w:rsidR="007F299E" w:rsidRPr="00211B57" w:rsidRDefault="007F299E" w:rsidP="00211B57">
            <w:pPr>
              <w:spacing w:line="360" w:lineRule="auto"/>
              <w:jc w:val="center"/>
              <w:rPr>
                <w:rFonts w:ascii="GHEA Grapalat" w:hAnsi="GHEA Grapalat"/>
                <w:b/>
              </w:rPr>
            </w:pPr>
          </w:p>
          <w:p w14:paraId="4AD58365" w14:textId="77777777" w:rsidR="007F299E" w:rsidRPr="00C24109" w:rsidRDefault="007F299E" w:rsidP="00BE60FF">
            <w:pPr>
              <w:spacing w:line="360" w:lineRule="auto"/>
              <w:rPr>
                <w:rFonts w:ascii="GHEA Grapalat" w:hAnsi="GHEA Grapalat"/>
                <w:b/>
              </w:rPr>
            </w:pPr>
          </w:p>
          <w:p w14:paraId="7C1E8C55" w14:textId="77777777" w:rsidR="00BE60FF" w:rsidRPr="00C24109" w:rsidRDefault="00BE60FF" w:rsidP="00BE60FF">
            <w:pPr>
              <w:spacing w:line="360" w:lineRule="auto"/>
              <w:rPr>
                <w:rFonts w:ascii="GHEA Grapalat" w:hAnsi="GHEA Grapalat"/>
                <w:b/>
              </w:rPr>
            </w:pPr>
          </w:p>
          <w:p w14:paraId="3AFAA67E" w14:textId="77777777" w:rsidR="007F299E" w:rsidRPr="00211B57" w:rsidRDefault="007F299E" w:rsidP="00211B57">
            <w:pPr>
              <w:spacing w:line="360" w:lineRule="auto"/>
              <w:jc w:val="center"/>
              <w:rPr>
                <w:rFonts w:ascii="GHEA Grapalat" w:hAnsi="GHEA Grapalat"/>
                <w:b/>
              </w:rPr>
            </w:pPr>
          </w:p>
          <w:p w14:paraId="3CD2154D" w14:textId="77777777" w:rsidR="00807315" w:rsidRDefault="00807315" w:rsidP="00211B57">
            <w:pPr>
              <w:spacing w:line="360" w:lineRule="auto"/>
              <w:jc w:val="center"/>
              <w:rPr>
                <w:rFonts w:ascii="GHEA Grapalat" w:hAnsi="GHEA Grapalat"/>
                <w:b/>
              </w:rPr>
            </w:pPr>
          </w:p>
          <w:p w14:paraId="62880988" w14:textId="77777777" w:rsidR="00807315" w:rsidRDefault="00807315" w:rsidP="00211B57">
            <w:pPr>
              <w:spacing w:line="360" w:lineRule="auto"/>
              <w:jc w:val="center"/>
              <w:rPr>
                <w:rFonts w:ascii="GHEA Grapalat" w:hAnsi="GHEA Grapalat"/>
                <w:b/>
              </w:rPr>
            </w:pPr>
          </w:p>
          <w:p w14:paraId="17E28917" w14:textId="29FA3758" w:rsidR="007F299E" w:rsidRPr="00211B57" w:rsidRDefault="009E0E47" w:rsidP="00807315">
            <w:pPr>
              <w:spacing w:line="360" w:lineRule="auto"/>
              <w:jc w:val="center"/>
              <w:rPr>
                <w:rFonts w:ascii="GHEA Grapalat" w:hAnsi="GHEA Grapalat"/>
                <w:b/>
              </w:rPr>
            </w:pPr>
            <w:r w:rsidRPr="00211B57">
              <w:rPr>
                <w:rFonts w:ascii="GHEA Grapalat" w:hAnsi="GHEA Grapalat"/>
                <w:b/>
              </w:rPr>
              <w:t>1.</w:t>
            </w:r>
            <w:r w:rsidR="00807315">
              <w:rPr>
                <w:rFonts w:ascii="GHEA Grapalat" w:hAnsi="GHEA Grapalat"/>
                <w:b/>
              </w:rPr>
              <w:t xml:space="preserve"> </w:t>
            </w:r>
            <w:r w:rsidR="00D87C5B">
              <w:rPr>
                <w:rFonts w:ascii="GHEA Grapalat" w:hAnsi="GHEA Grapalat"/>
                <w:b/>
              </w:rPr>
              <w:t>Ը</w:t>
            </w:r>
            <w:r w:rsidR="008362F4" w:rsidRPr="00211B57">
              <w:rPr>
                <w:rFonts w:ascii="GHEA Grapalat" w:hAnsi="GHEA Grapalat"/>
                <w:b/>
              </w:rPr>
              <w:t>նդունվել</w:t>
            </w:r>
            <w:r w:rsidR="00D87C5B">
              <w:rPr>
                <w:rFonts w:ascii="GHEA Grapalat" w:hAnsi="GHEA Grapalat"/>
                <w:b/>
              </w:rPr>
              <w:t xml:space="preserve"> է</w:t>
            </w:r>
          </w:p>
          <w:p w14:paraId="220525F2" w14:textId="77777777" w:rsidR="00D87C5B" w:rsidRPr="00D87C5B" w:rsidRDefault="00D87C5B" w:rsidP="00D87C5B">
            <w:pPr>
              <w:spacing w:line="360" w:lineRule="auto"/>
              <w:jc w:val="both"/>
              <w:rPr>
                <w:rFonts w:ascii="GHEA Grapalat" w:hAnsi="GHEA Grapalat" w:cs="Sylfaen"/>
              </w:rPr>
            </w:pPr>
            <w:r w:rsidRPr="00D87C5B">
              <w:rPr>
                <w:rFonts w:ascii="GHEA Grapalat" w:hAnsi="GHEA Grapalat" w:cs="Sylfaen"/>
              </w:rPr>
              <w:t>Նախագծում կատարվել է համապատասխան փոփոխություն և հստակեցվել է Համակարգն օգտագործող անձանց շրջանակը: Մասնավորապես սահմանվել է, որ համակարգն օգտագործող անձ է համարվում`</w:t>
            </w:r>
          </w:p>
          <w:p w14:paraId="3A8D8A1C" w14:textId="77777777" w:rsidR="00D87C5B" w:rsidRPr="00D87C5B" w:rsidRDefault="00D87C5B" w:rsidP="00D87C5B">
            <w:pPr>
              <w:spacing w:line="360" w:lineRule="auto"/>
              <w:jc w:val="both"/>
              <w:rPr>
                <w:rFonts w:ascii="GHEA Grapalat" w:hAnsi="GHEA Grapalat" w:cs="Sylfaen"/>
              </w:rPr>
            </w:pPr>
            <w:r w:rsidRPr="00D87C5B">
              <w:rPr>
                <w:rFonts w:ascii="GHEA Grapalat" w:hAnsi="GHEA Grapalat" w:cs="Sylfaen"/>
              </w:rPr>
              <w:t xml:space="preserve">ա. այն ֆիզիկական անձը, որը քաղաքացիական գործի շրջանակներում առնվազն մեկ անգամ Համակարգի միջոցով </w:t>
            </w:r>
            <w:r w:rsidRPr="00D87C5B">
              <w:rPr>
                <w:rFonts w:ascii="GHEA Grapalat" w:hAnsi="GHEA Grapalat" w:cs="Sylfaen"/>
              </w:rPr>
              <w:lastRenderedPageBreak/>
              <w:t>կատարել է որևէ գործողություն և հետագայում գործը քննող դատարանին տեղյակ չի պահել Համակարգից օգտվելու անհնարինության մասին.</w:t>
            </w:r>
          </w:p>
          <w:p w14:paraId="68B1F34C" w14:textId="62F81BCD" w:rsidR="008362F4" w:rsidRPr="00211B57" w:rsidRDefault="00D87C5B" w:rsidP="00D87C5B">
            <w:pPr>
              <w:spacing w:line="360" w:lineRule="auto"/>
              <w:jc w:val="both"/>
              <w:rPr>
                <w:rFonts w:ascii="GHEA Grapalat" w:hAnsi="GHEA Grapalat"/>
                <w:b/>
                <w:color w:val="000000"/>
              </w:rPr>
            </w:pPr>
            <w:r w:rsidRPr="00D87C5B">
              <w:rPr>
                <w:rFonts w:ascii="GHEA Grapalat" w:hAnsi="GHEA Grapalat" w:cs="Sylfaen"/>
              </w:rPr>
              <w:t>բ. իրավաբանական անձինք, անհատ ձեռնարկատերերը, պետական և տեղական ինքնակառավարման մարմինները, ներկայացուցիչ հանդիսացող փաստաբանները, սնանկության գործով կառավարիչները, նոտարները և արտոնագրված հաշտարարները՝ անկախ Համակարգի միջոցով որևէ անգամ որևէ գործողություն կատարած լինելուց կամ չլինելուց:</w:t>
            </w:r>
          </w:p>
          <w:p w14:paraId="0DCF9071" w14:textId="0209C6A0" w:rsidR="00FB74FB" w:rsidRPr="00211B57" w:rsidRDefault="00CE65FD" w:rsidP="00211B57">
            <w:pPr>
              <w:spacing w:line="360" w:lineRule="auto"/>
              <w:jc w:val="both"/>
              <w:rPr>
                <w:rFonts w:ascii="GHEA Grapalat" w:hAnsi="GHEA Grapalat"/>
                <w:color w:val="000000"/>
              </w:rPr>
            </w:pPr>
            <w:r w:rsidRPr="00211B57">
              <w:rPr>
                <w:rFonts w:ascii="GHEA Grapalat" w:hAnsi="GHEA Grapalat"/>
                <w:color w:val="000000"/>
              </w:rPr>
              <w:t>Այսինքն՝ անձ</w:t>
            </w:r>
            <w:r w:rsidR="00075CD4">
              <w:rPr>
                <w:rFonts w:ascii="GHEA Grapalat" w:hAnsi="GHEA Grapalat"/>
                <w:color w:val="000000"/>
              </w:rPr>
              <w:t>ը</w:t>
            </w:r>
            <w:r w:rsidRPr="00211B57">
              <w:rPr>
                <w:rFonts w:ascii="GHEA Grapalat" w:hAnsi="GHEA Grapalat"/>
                <w:color w:val="000000"/>
              </w:rPr>
              <w:t xml:space="preserve"> համարվելու է համա</w:t>
            </w:r>
            <w:r w:rsidR="00075CD4">
              <w:rPr>
                <w:rFonts w:ascii="GHEA Grapalat" w:hAnsi="GHEA Grapalat"/>
                <w:color w:val="000000"/>
              </w:rPr>
              <w:t>կարգից օ</w:t>
            </w:r>
            <w:r w:rsidRPr="00211B57">
              <w:rPr>
                <w:rFonts w:ascii="GHEA Grapalat" w:hAnsi="GHEA Grapalat"/>
                <w:color w:val="000000"/>
              </w:rPr>
              <w:t>գտվող այնքան ժամանակ, քանի դեռ դա</w:t>
            </w:r>
            <w:r w:rsidR="00075CD4">
              <w:rPr>
                <w:rFonts w:ascii="GHEA Grapalat" w:hAnsi="GHEA Grapalat"/>
                <w:color w:val="000000"/>
              </w:rPr>
              <w:t>տ</w:t>
            </w:r>
            <w:r w:rsidRPr="00211B57">
              <w:rPr>
                <w:rFonts w:ascii="GHEA Grapalat" w:hAnsi="GHEA Grapalat"/>
                <w:color w:val="000000"/>
              </w:rPr>
              <w:t>արանին սահմանված կարգով չի հայտնել համակարգն օգտ</w:t>
            </w:r>
            <w:r w:rsidR="00075CD4">
              <w:rPr>
                <w:rFonts w:ascii="GHEA Grapalat" w:hAnsi="GHEA Grapalat"/>
                <w:color w:val="000000"/>
              </w:rPr>
              <w:t>ագ</w:t>
            </w:r>
            <w:r w:rsidRPr="00211B57">
              <w:rPr>
                <w:rFonts w:ascii="GHEA Grapalat" w:hAnsi="GHEA Grapalat"/>
                <w:color w:val="000000"/>
              </w:rPr>
              <w:t>ո</w:t>
            </w:r>
            <w:r w:rsidR="00075CD4">
              <w:rPr>
                <w:rFonts w:ascii="GHEA Grapalat" w:hAnsi="GHEA Grapalat"/>
                <w:color w:val="000000"/>
              </w:rPr>
              <w:t>ր</w:t>
            </w:r>
            <w:r w:rsidRPr="00211B57">
              <w:rPr>
                <w:rFonts w:ascii="GHEA Grapalat" w:hAnsi="GHEA Grapalat"/>
                <w:color w:val="000000"/>
              </w:rPr>
              <w:t>ծելու անհ</w:t>
            </w:r>
            <w:r w:rsidR="00075CD4">
              <w:rPr>
                <w:rFonts w:ascii="GHEA Grapalat" w:hAnsi="GHEA Grapalat"/>
                <w:color w:val="000000"/>
              </w:rPr>
              <w:t>ն</w:t>
            </w:r>
            <w:r w:rsidRPr="00211B57">
              <w:rPr>
                <w:rFonts w:ascii="GHEA Grapalat" w:hAnsi="GHEA Grapalat"/>
                <w:color w:val="000000"/>
              </w:rPr>
              <w:t>ա</w:t>
            </w:r>
            <w:r w:rsidR="00075CD4">
              <w:rPr>
                <w:rFonts w:ascii="GHEA Grapalat" w:hAnsi="GHEA Grapalat"/>
                <w:color w:val="000000"/>
              </w:rPr>
              <w:t>րի</w:t>
            </w:r>
            <w:r w:rsidRPr="00211B57">
              <w:rPr>
                <w:rFonts w:ascii="GHEA Grapalat" w:hAnsi="GHEA Grapalat"/>
                <w:color w:val="000000"/>
              </w:rPr>
              <w:t>նության մասին: Այդ դեպքում արդ</w:t>
            </w:r>
            <w:r w:rsidR="00075CD4">
              <w:rPr>
                <w:rFonts w:ascii="GHEA Grapalat" w:hAnsi="GHEA Grapalat"/>
                <w:color w:val="000000"/>
              </w:rPr>
              <w:t>ե</w:t>
            </w:r>
            <w:r w:rsidRPr="00211B57">
              <w:rPr>
                <w:rFonts w:ascii="GHEA Grapalat" w:hAnsi="GHEA Grapalat"/>
                <w:color w:val="000000"/>
              </w:rPr>
              <w:t>ն գործի նյութե</w:t>
            </w:r>
            <w:r w:rsidR="00075CD4">
              <w:rPr>
                <w:rFonts w:ascii="GHEA Grapalat" w:hAnsi="GHEA Grapalat"/>
                <w:color w:val="000000"/>
              </w:rPr>
              <w:t>ր</w:t>
            </w:r>
            <w:r w:rsidRPr="00211B57">
              <w:rPr>
                <w:rFonts w:ascii="GHEA Grapalat" w:hAnsi="GHEA Grapalat"/>
                <w:color w:val="000000"/>
              </w:rPr>
              <w:t xml:space="preserve">ին հասնելիությունը նրա համար ապահովելու է նյութական եղանակով: </w:t>
            </w:r>
          </w:p>
          <w:p w14:paraId="6EE4ECC1" w14:textId="77777777" w:rsidR="00CE65FD" w:rsidRPr="00211B57" w:rsidRDefault="00CE65FD" w:rsidP="00211B57">
            <w:pPr>
              <w:spacing w:line="360" w:lineRule="auto"/>
              <w:jc w:val="center"/>
              <w:rPr>
                <w:rFonts w:ascii="GHEA Grapalat" w:hAnsi="GHEA Grapalat"/>
                <w:b/>
              </w:rPr>
            </w:pPr>
          </w:p>
          <w:p w14:paraId="32CAEF59" w14:textId="77777777" w:rsidR="00D87C5B" w:rsidRDefault="00D87C5B" w:rsidP="00211B57">
            <w:pPr>
              <w:spacing w:line="360" w:lineRule="auto"/>
              <w:jc w:val="center"/>
              <w:rPr>
                <w:rFonts w:ascii="GHEA Grapalat" w:hAnsi="GHEA Grapalat"/>
                <w:b/>
              </w:rPr>
            </w:pPr>
          </w:p>
          <w:p w14:paraId="5F5BA0AC" w14:textId="305E7568" w:rsidR="009A02D9" w:rsidRPr="00211B57" w:rsidRDefault="009A02D9" w:rsidP="00211B57">
            <w:pPr>
              <w:spacing w:line="360" w:lineRule="auto"/>
              <w:jc w:val="center"/>
              <w:rPr>
                <w:rFonts w:ascii="GHEA Grapalat" w:hAnsi="GHEA Grapalat"/>
                <w:b/>
              </w:rPr>
            </w:pPr>
            <w:r w:rsidRPr="00211B57">
              <w:rPr>
                <w:rFonts w:ascii="GHEA Grapalat" w:hAnsi="GHEA Grapalat"/>
                <w:b/>
              </w:rPr>
              <w:t>2</w:t>
            </w:r>
            <w:r w:rsidR="00FB74FB" w:rsidRPr="00211B57">
              <w:rPr>
                <w:rFonts w:ascii="GHEA Grapalat" w:hAnsi="GHEA Grapalat"/>
                <w:b/>
              </w:rPr>
              <w:t>.</w:t>
            </w:r>
            <w:r w:rsidR="00CE65FD" w:rsidRPr="00211B57">
              <w:rPr>
                <w:rFonts w:ascii="GHEA Grapalat" w:hAnsi="GHEA Grapalat"/>
                <w:b/>
              </w:rPr>
              <w:t xml:space="preserve"> </w:t>
            </w:r>
            <w:r w:rsidR="00146E1F">
              <w:rPr>
                <w:rFonts w:ascii="GHEA Grapalat" w:hAnsi="GHEA Grapalat"/>
                <w:b/>
              </w:rPr>
              <w:t>Չի ընդունվել</w:t>
            </w:r>
          </w:p>
          <w:p w14:paraId="592FCA5D" w14:textId="31FA66EC" w:rsidR="00FB74FB" w:rsidRPr="00211B57" w:rsidRDefault="00146E1F" w:rsidP="00211B57">
            <w:pPr>
              <w:spacing w:line="360" w:lineRule="auto"/>
              <w:jc w:val="both"/>
              <w:rPr>
                <w:rFonts w:ascii="GHEA Grapalat" w:hAnsi="GHEA Grapalat"/>
              </w:rPr>
            </w:pPr>
            <w:r>
              <w:rPr>
                <w:rFonts w:ascii="GHEA Grapalat" w:hAnsi="GHEA Grapalat"/>
              </w:rPr>
              <w:t>Նախագծով տ</w:t>
            </w:r>
            <w:r w:rsidR="009A02D9" w:rsidRPr="00211B57">
              <w:rPr>
                <w:rFonts w:ascii="GHEA Grapalat" w:hAnsi="GHEA Grapalat"/>
              </w:rPr>
              <w:t>րված ձևակերպումը Սահամադրության 2-րդ հոդվածով ամրագրված և օրենսդրությամբ կիրառելի համ</w:t>
            </w:r>
            <w:r w:rsidR="00CE65FD" w:rsidRPr="00211B57">
              <w:rPr>
                <w:rFonts w:ascii="GHEA Grapalat" w:hAnsi="GHEA Grapalat"/>
              </w:rPr>
              <w:t>ը</w:t>
            </w:r>
            <w:r w:rsidR="009A02D9" w:rsidRPr="00211B57">
              <w:rPr>
                <w:rFonts w:ascii="GHEA Grapalat" w:hAnsi="GHEA Grapalat"/>
              </w:rPr>
              <w:t>նդգրկուն ձևակերպում է:</w:t>
            </w:r>
          </w:p>
          <w:p w14:paraId="1973307F" w14:textId="77777777" w:rsidR="009A02D9" w:rsidRPr="00211B57" w:rsidRDefault="009A02D9" w:rsidP="00211B57">
            <w:pPr>
              <w:spacing w:line="360" w:lineRule="auto"/>
              <w:jc w:val="both"/>
              <w:rPr>
                <w:rFonts w:ascii="GHEA Grapalat" w:hAnsi="GHEA Grapalat"/>
              </w:rPr>
            </w:pPr>
          </w:p>
          <w:p w14:paraId="73184263" w14:textId="254EAB6A" w:rsidR="00BE60FF" w:rsidRDefault="00BE60FF" w:rsidP="00211B57">
            <w:pPr>
              <w:spacing w:line="360" w:lineRule="auto"/>
              <w:jc w:val="both"/>
              <w:rPr>
                <w:rFonts w:ascii="GHEA Grapalat" w:hAnsi="GHEA Grapalat"/>
              </w:rPr>
            </w:pPr>
          </w:p>
          <w:p w14:paraId="04B7D065" w14:textId="5AFB576C" w:rsidR="009A02D9" w:rsidRPr="00211B57" w:rsidRDefault="00146E1F" w:rsidP="00211B57">
            <w:pPr>
              <w:spacing w:line="360" w:lineRule="auto"/>
              <w:jc w:val="center"/>
              <w:rPr>
                <w:rFonts w:ascii="GHEA Grapalat" w:hAnsi="GHEA Grapalat"/>
                <w:b/>
              </w:rPr>
            </w:pPr>
            <w:r>
              <w:rPr>
                <w:rFonts w:ascii="GHEA Grapalat" w:hAnsi="GHEA Grapalat"/>
                <w:b/>
              </w:rPr>
              <w:t>3. Ընդունվել է</w:t>
            </w:r>
          </w:p>
          <w:p w14:paraId="1AC2730F" w14:textId="77777777" w:rsidR="00CE65FD" w:rsidRPr="00A90850" w:rsidRDefault="00CE65FD" w:rsidP="00211B57">
            <w:pPr>
              <w:spacing w:line="360" w:lineRule="auto"/>
              <w:jc w:val="both"/>
              <w:rPr>
                <w:rFonts w:ascii="GHEA Grapalat" w:hAnsi="GHEA Grapalat"/>
              </w:rPr>
            </w:pPr>
            <w:r w:rsidRPr="00A90850">
              <w:rPr>
                <w:rFonts w:ascii="GHEA Grapalat" w:hAnsi="GHEA Grapalat"/>
              </w:rPr>
              <w:t xml:space="preserve">Նախագծում կատարվել է համապատասխան լրացում: </w:t>
            </w:r>
          </w:p>
          <w:p w14:paraId="30C4BB0D" w14:textId="77777777" w:rsidR="006B5243" w:rsidRPr="00211B57" w:rsidRDefault="006B5243" w:rsidP="00211B57">
            <w:pPr>
              <w:spacing w:line="360" w:lineRule="auto"/>
              <w:jc w:val="center"/>
              <w:rPr>
                <w:rFonts w:ascii="GHEA Grapalat" w:hAnsi="GHEA Grapalat"/>
              </w:rPr>
            </w:pPr>
          </w:p>
          <w:p w14:paraId="0648A8D5" w14:textId="77777777" w:rsidR="006B5243" w:rsidRPr="00211B57" w:rsidRDefault="006B5243" w:rsidP="00211B57">
            <w:pPr>
              <w:spacing w:line="360" w:lineRule="auto"/>
              <w:jc w:val="both"/>
              <w:rPr>
                <w:rFonts w:ascii="GHEA Grapalat" w:hAnsi="GHEA Grapalat"/>
              </w:rPr>
            </w:pPr>
          </w:p>
          <w:p w14:paraId="2C81B551" w14:textId="77777777" w:rsidR="006B5243" w:rsidRPr="00211B57" w:rsidRDefault="006B5243" w:rsidP="00211B57">
            <w:pPr>
              <w:spacing w:line="360" w:lineRule="auto"/>
              <w:jc w:val="both"/>
              <w:rPr>
                <w:rFonts w:ascii="GHEA Grapalat" w:hAnsi="GHEA Grapalat"/>
              </w:rPr>
            </w:pPr>
          </w:p>
          <w:p w14:paraId="0715B846" w14:textId="77777777" w:rsidR="006B5243" w:rsidRPr="00211B57" w:rsidRDefault="006B5243" w:rsidP="00211B57">
            <w:pPr>
              <w:spacing w:line="360" w:lineRule="auto"/>
              <w:jc w:val="both"/>
              <w:rPr>
                <w:rFonts w:ascii="GHEA Grapalat" w:hAnsi="GHEA Grapalat"/>
              </w:rPr>
            </w:pPr>
          </w:p>
          <w:p w14:paraId="674B12B8" w14:textId="77777777" w:rsidR="006B5243" w:rsidRPr="00211B57" w:rsidRDefault="006B5243" w:rsidP="00211B57">
            <w:pPr>
              <w:spacing w:line="360" w:lineRule="auto"/>
              <w:jc w:val="both"/>
              <w:rPr>
                <w:rFonts w:ascii="GHEA Grapalat" w:hAnsi="GHEA Grapalat"/>
              </w:rPr>
            </w:pPr>
          </w:p>
          <w:p w14:paraId="461A0D03" w14:textId="77777777" w:rsidR="006B5243" w:rsidRPr="00211B57" w:rsidRDefault="006B5243" w:rsidP="00211B57">
            <w:pPr>
              <w:spacing w:line="360" w:lineRule="auto"/>
              <w:jc w:val="both"/>
              <w:rPr>
                <w:rFonts w:ascii="GHEA Grapalat" w:hAnsi="GHEA Grapalat"/>
              </w:rPr>
            </w:pPr>
          </w:p>
          <w:p w14:paraId="707202B4" w14:textId="77777777" w:rsidR="006B5243" w:rsidRPr="00211B57" w:rsidRDefault="006B5243" w:rsidP="00211B57">
            <w:pPr>
              <w:spacing w:line="360" w:lineRule="auto"/>
              <w:jc w:val="both"/>
              <w:rPr>
                <w:rFonts w:ascii="GHEA Grapalat" w:hAnsi="GHEA Grapalat"/>
              </w:rPr>
            </w:pPr>
          </w:p>
          <w:p w14:paraId="60DEB2B1" w14:textId="77777777" w:rsidR="006B5243" w:rsidRPr="00211B57" w:rsidRDefault="006B5243" w:rsidP="00211B57">
            <w:pPr>
              <w:spacing w:line="360" w:lineRule="auto"/>
              <w:jc w:val="both"/>
              <w:rPr>
                <w:rFonts w:ascii="GHEA Grapalat" w:hAnsi="GHEA Grapalat"/>
              </w:rPr>
            </w:pPr>
          </w:p>
          <w:p w14:paraId="5A7A2184" w14:textId="77777777" w:rsidR="006B5243" w:rsidRPr="00211B57" w:rsidRDefault="006B5243" w:rsidP="00211B57">
            <w:pPr>
              <w:spacing w:line="360" w:lineRule="auto"/>
              <w:jc w:val="both"/>
              <w:rPr>
                <w:rFonts w:ascii="GHEA Grapalat" w:hAnsi="GHEA Grapalat"/>
              </w:rPr>
            </w:pPr>
          </w:p>
          <w:p w14:paraId="1A64B067" w14:textId="77777777" w:rsidR="006B5243" w:rsidRPr="00211B57" w:rsidRDefault="006B5243" w:rsidP="00211B57">
            <w:pPr>
              <w:spacing w:line="360" w:lineRule="auto"/>
              <w:jc w:val="both"/>
              <w:rPr>
                <w:rFonts w:ascii="GHEA Grapalat" w:hAnsi="GHEA Grapalat"/>
              </w:rPr>
            </w:pPr>
          </w:p>
          <w:p w14:paraId="23D02507" w14:textId="77777777" w:rsidR="006B5243" w:rsidRPr="00211B57" w:rsidRDefault="006B5243" w:rsidP="00211B57">
            <w:pPr>
              <w:spacing w:line="360" w:lineRule="auto"/>
              <w:jc w:val="both"/>
              <w:rPr>
                <w:rFonts w:ascii="GHEA Grapalat" w:hAnsi="GHEA Grapalat"/>
              </w:rPr>
            </w:pPr>
          </w:p>
          <w:p w14:paraId="03294D92" w14:textId="10E986F1" w:rsidR="00042843" w:rsidRDefault="00042843" w:rsidP="00211B57">
            <w:pPr>
              <w:spacing w:line="360" w:lineRule="auto"/>
              <w:rPr>
                <w:rFonts w:ascii="GHEA Grapalat" w:hAnsi="GHEA Grapalat"/>
                <w:b/>
              </w:rPr>
            </w:pPr>
          </w:p>
          <w:p w14:paraId="69EA98F3" w14:textId="04807CDB" w:rsidR="00146E1F" w:rsidRDefault="00146E1F" w:rsidP="00211B57">
            <w:pPr>
              <w:spacing w:line="360" w:lineRule="auto"/>
              <w:rPr>
                <w:rFonts w:ascii="GHEA Grapalat" w:hAnsi="GHEA Grapalat"/>
                <w:b/>
              </w:rPr>
            </w:pPr>
          </w:p>
          <w:p w14:paraId="50429FF2" w14:textId="77777777" w:rsidR="007F392E" w:rsidRDefault="007F392E" w:rsidP="00211B57">
            <w:pPr>
              <w:spacing w:line="360" w:lineRule="auto"/>
              <w:rPr>
                <w:rFonts w:ascii="GHEA Grapalat" w:hAnsi="GHEA Grapalat"/>
                <w:b/>
              </w:rPr>
            </w:pPr>
          </w:p>
          <w:p w14:paraId="04E35326" w14:textId="77777777" w:rsidR="006B5243" w:rsidRPr="00211B57" w:rsidRDefault="005C6662" w:rsidP="00211B57">
            <w:pPr>
              <w:spacing w:line="360" w:lineRule="auto"/>
              <w:jc w:val="center"/>
              <w:rPr>
                <w:rFonts w:ascii="GHEA Grapalat" w:hAnsi="GHEA Grapalat"/>
                <w:b/>
              </w:rPr>
            </w:pPr>
            <w:r w:rsidRPr="00211B57">
              <w:rPr>
                <w:rFonts w:ascii="GHEA Grapalat" w:hAnsi="GHEA Grapalat"/>
                <w:b/>
              </w:rPr>
              <w:t>4</w:t>
            </w:r>
            <w:r w:rsidR="006B5243" w:rsidRPr="00211B57">
              <w:rPr>
                <w:rFonts w:ascii="GHEA Grapalat" w:hAnsi="GHEA Grapalat"/>
                <w:b/>
              </w:rPr>
              <w:t>.</w:t>
            </w:r>
            <w:r w:rsidR="00CE65FD" w:rsidRPr="00211B57">
              <w:rPr>
                <w:rFonts w:ascii="GHEA Grapalat" w:hAnsi="GHEA Grapalat"/>
                <w:b/>
              </w:rPr>
              <w:t xml:space="preserve"> Չի</w:t>
            </w:r>
            <w:r w:rsidR="006B5243" w:rsidRPr="00211B57">
              <w:rPr>
                <w:rFonts w:ascii="GHEA Grapalat" w:hAnsi="GHEA Grapalat"/>
                <w:b/>
              </w:rPr>
              <w:t xml:space="preserve"> ընդունվել</w:t>
            </w:r>
          </w:p>
          <w:p w14:paraId="1FF98CF5" w14:textId="3703CF04" w:rsidR="006B5243" w:rsidRPr="00211B57" w:rsidRDefault="00CE65FD" w:rsidP="00211B57">
            <w:pPr>
              <w:spacing w:line="360" w:lineRule="auto"/>
              <w:jc w:val="both"/>
              <w:rPr>
                <w:rFonts w:ascii="GHEA Grapalat" w:hAnsi="GHEA Grapalat"/>
              </w:rPr>
            </w:pPr>
            <w:r w:rsidRPr="00211B57">
              <w:rPr>
                <w:rFonts w:ascii="GHEA Grapalat" w:hAnsi="GHEA Grapalat"/>
              </w:rPr>
              <w:lastRenderedPageBreak/>
              <w:t>Կարծում ենք ակնհայտ է, որ համակարգի ժամանակովոր խափանման դեպ</w:t>
            </w:r>
            <w:r w:rsidR="00544FB4">
              <w:rPr>
                <w:rFonts w:ascii="GHEA Grapalat" w:hAnsi="GHEA Grapalat"/>
              </w:rPr>
              <w:t>ք</w:t>
            </w:r>
            <w:r w:rsidRPr="00211B57">
              <w:rPr>
                <w:rFonts w:ascii="GHEA Grapalat" w:hAnsi="GHEA Grapalat"/>
              </w:rPr>
              <w:t>երում դատավարական գործողությունները կատարվելու են սով</w:t>
            </w:r>
            <w:r w:rsidR="00146E1F">
              <w:rPr>
                <w:rFonts w:ascii="GHEA Grapalat" w:hAnsi="GHEA Grapalat"/>
              </w:rPr>
              <w:t>ո</w:t>
            </w:r>
            <w:r w:rsidRPr="00211B57">
              <w:rPr>
                <w:rFonts w:ascii="GHEA Grapalat" w:hAnsi="GHEA Grapalat"/>
              </w:rPr>
              <w:t>րական</w:t>
            </w:r>
            <w:r w:rsidR="00146E1F">
              <w:rPr>
                <w:rFonts w:ascii="GHEA Grapalat" w:hAnsi="GHEA Grapalat"/>
              </w:rPr>
              <w:t xml:space="preserve"> (ընդհանուր)</w:t>
            </w:r>
            <w:r w:rsidRPr="00211B57">
              <w:rPr>
                <w:rFonts w:ascii="GHEA Grapalat" w:hAnsi="GHEA Grapalat"/>
              </w:rPr>
              <w:t xml:space="preserve"> ընթացակարգով և դա առանձին կարգավորելու անհրաժեշտությունը բացակայում է: </w:t>
            </w:r>
          </w:p>
          <w:p w14:paraId="43A156AA" w14:textId="0F7DC9D7" w:rsidR="006B5243" w:rsidRDefault="006B5243" w:rsidP="00211B57">
            <w:pPr>
              <w:spacing w:line="360" w:lineRule="auto"/>
              <w:jc w:val="both"/>
              <w:rPr>
                <w:rFonts w:ascii="GHEA Grapalat" w:hAnsi="GHEA Grapalat"/>
              </w:rPr>
            </w:pPr>
          </w:p>
          <w:p w14:paraId="02E07A5C" w14:textId="77777777" w:rsidR="00BD1E9F" w:rsidRDefault="00BD1E9F" w:rsidP="00211B57">
            <w:pPr>
              <w:spacing w:line="360" w:lineRule="auto"/>
              <w:jc w:val="center"/>
              <w:rPr>
                <w:rFonts w:ascii="GHEA Grapalat" w:hAnsi="GHEA Grapalat"/>
                <w:b/>
              </w:rPr>
            </w:pPr>
          </w:p>
          <w:p w14:paraId="1F86926C" w14:textId="011AF974" w:rsidR="006B5243" w:rsidRPr="00211B57" w:rsidRDefault="005C6662" w:rsidP="00211B57">
            <w:pPr>
              <w:spacing w:line="360" w:lineRule="auto"/>
              <w:jc w:val="center"/>
              <w:rPr>
                <w:rFonts w:ascii="GHEA Grapalat" w:hAnsi="GHEA Grapalat"/>
                <w:b/>
              </w:rPr>
            </w:pPr>
            <w:r w:rsidRPr="00211B57">
              <w:rPr>
                <w:rFonts w:ascii="GHEA Grapalat" w:hAnsi="GHEA Grapalat"/>
                <w:b/>
              </w:rPr>
              <w:t>5</w:t>
            </w:r>
            <w:r w:rsidR="00146E1F">
              <w:rPr>
                <w:rFonts w:ascii="GHEA Grapalat" w:hAnsi="GHEA Grapalat"/>
                <w:b/>
              </w:rPr>
              <w:t>. Ընդունվել է</w:t>
            </w:r>
          </w:p>
          <w:p w14:paraId="08AC0AD6" w14:textId="77777777" w:rsidR="006B5243" w:rsidRPr="00211B57" w:rsidRDefault="006B5243" w:rsidP="00211B57">
            <w:pPr>
              <w:spacing w:line="360" w:lineRule="auto"/>
              <w:jc w:val="both"/>
              <w:rPr>
                <w:rFonts w:ascii="GHEA Grapalat" w:hAnsi="GHEA Grapalat"/>
              </w:rPr>
            </w:pPr>
          </w:p>
          <w:p w14:paraId="4B285FCD" w14:textId="77777777" w:rsidR="006B5243" w:rsidRPr="00211B57" w:rsidRDefault="006B5243" w:rsidP="00211B57">
            <w:pPr>
              <w:spacing w:line="360" w:lineRule="auto"/>
              <w:jc w:val="both"/>
              <w:rPr>
                <w:rFonts w:ascii="GHEA Grapalat" w:hAnsi="GHEA Grapalat"/>
              </w:rPr>
            </w:pPr>
          </w:p>
        </w:tc>
      </w:tr>
      <w:tr w:rsidR="00A90850" w:rsidRPr="0078342A" w14:paraId="7DB44D7F" w14:textId="77777777" w:rsidTr="006D5304">
        <w:tc>
          <w:tcPr>
            <w:tcW w:w="11804" w:type="dxa"/>
            <w:gridSpan w:val="3"/>
            <w:vMerge w:val="restart"/>
            <w:shd w:val="clear" w:color="auto" w:fill="D9D9D9" w:themeFill="background1" w:themeFillShade="D9"/>
            <w:vAlign w:val="center"/>
          </w:tcPr>
          <w:p w14:paraId="70A4D1E2" w14:textId="3B8B2E19" w:rsidR="00A90850" w:rsidRPr="00360CE2" w:rsidRDefault="00360CE2" w:rsidP="00360CE2">
            <w:pPr>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rPr>
              <w:lastRenderedPageBreak/>
              <w:t>21. Բ</w:t>
            </w:r>
            <w:proofErr w:type="spellStart"/>
            <w:r>
              <w:rPr>
                <w:rFonts w:ascii="GHEA Grapalat" w:eastAsia="GHEA Grapalat" w:hAnsi="GHEA Grapalat" w:cs="GHEA Grapalat"/>
                <w:b/>
                <w:color w:val="000000"/>
                <w:lang w:val="en-US"/>
              </w:rPr>
              <w:t>արձրագույն</w:t>
            </w:r>
            <w:proofErr w:type="spellEnd"/>
            <w:r>
              <w:rPr>
                <w:rFonts w:ascii="GHEA Grapalat" w:eastAsia="GHEA Grapalat" w:hAnsi="GHEA Grapalat" w:cs="GHEA Grapalat"/>
                <w:b/>
                <w:color w:val="000000"/>
                <w:lang w:val="en-US"/>
              </w:rPr>
              <w:t xml:space="preserve"> </w:t>
            </w:r>
            <w:proofErr w:type="spellStart"/>
            <w:r>
              <w:rPr>
                <w:rFonts w:ascii="GHEA Grapalat" w:eastAsia="GHEA Grapalat" w:hAnsi="GHEA Grapalat" w:cs="GHEA Grapalat"/>
                <w:b/>
                <w:color w:val="000000"/>
                <w:lang w:val="en-US"/>
              </w:rPr>
              <w:t>դատական</w:t>
            </w:r>
            <w:proofErr w:type="spellEnd"/>
            <w:r>
              <w:rPr>
                <w:rFonts w:ascii="GHEA Grapalat" w:eastAsia="GHEA Grapalat" w:hAnsi="GHEA Grapalat" w:cs="GHEA Grapalat"/>
                <w:b/>
                <w:color w:val="000000"/>
                <w:lang w:val="en-US"/>
              </w:rPr>
              <w:t xml:space="preserve"> </w:t>
            </w:r>
            <w:proofErr w:type="spellStart"/>
            <w:r>
              <w:rPr>
                <w:rFonts w:ascii="GHEA Grapalat" w:eastAsia="GHEA Grapalat" w:hAnsi="GHEA Grapalat" w:cs="GHEA Grapalat"/>
                <w:b/>
                <w:color w:val="000000"/>
                <w:lang w:val="en-US"/>
              </w:rPr>
              <w:t>խորհուրդ</w:t>
            </w:r>
            <w:proofErr w:type="spellEnd"/>
          </w:p>
        </w:tc>
        <w:tc>
          <w:tcPr>
            <w:tcW w:w="2956" w:type="dxa"/>
            <w:gridSpan w:val="2"/>
            <w:shd w:val="clear" w:color="auto" w:fill="D9D9D9" w:themeFill="background1" w:themeFillShade="D9"/>
            <w:vAlign w:val="center"/>
          </w:tcPr>
          <w:p w14:paraId="7E14C41B" w14:textId="77777777" w:rsidR="00A90850" w:rsidRPr="0078342A" w:rsidRDefault="00A90850" w:rsidP="00360CE2">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22</w:t>
            </w:r>
            <w:r w:rsidRPr="00B2525B">
              <w:rPr>
                <w:rFonts w:ascii="GHEA Grapalat" w:eastAsia="GHEA Grapalat" w:hAnsi="GHEA Grapalat" w:cs="GHEA Grapalat"/>
                <w:b/>
                <w:color w:val="000000"/>
              </w:rPr>
              <w:t>.</w:t>
            </w:r>
            <w:r>
              <w:rPr>
                <w:rFonts w:ascii="GHEA Grapalat" w:eastAsia="GHEA Grapalat" w:hAnsi="GHEA Grapalat" w:cs="GHEA Grapalat"/>
                <w:b/>
                <w:color w:val="000000"/>
              </w:rPr>
              <w:t>0</w:t>
            </w:r>
            <w:r>
              <w:rPr>
                <w:rFonts w:ascii="GHEA Grapalat" w:eastAsia="GHEA Grapalat" w:hAnsi="GHEA Grapalat" w:cs="GHEA Grapalat"/>
                <w:b/>
                <w:color w:val="000000"/>
                <w:lang w:val="en-US"/>
              </w:rPr>
              <w:t>6</w:t>
            </w:r>
            <w:r w:rsidRPr="00B2525B">
              <w:rPr>
                <w:rFonts w:ascii="GHEA Grapalat" w:eastAsia="GHEA Grapalat" w:hAnsi="GHEA Grapalat" w:cs="GHEA Grapalat"/>
                <w:b/>
                <w:color w:val="000000"/>
              </w:rPr>
              <w:t>.202</w:t>
            </w:r>
            <w:r>
              <w:rPr>
                <w:rFonts w:ascii="GHEA Grapalat" w:eastAsia="GHEA Grapalat" w:hAnsi="GHEA Grapalat" w:cs="GHEA Grapalat"/>
                <w:b/>
                <w:color w:val="000000"/>
              </w:rPr>
              <w:t>3</w:t>
            </w:r>
            <w:r w:rsidRPr="00B2525B">
              <w:rPr>
                <w:rFonts w:ascii="GHEA Grapalat" w:eastAsia="GHEA Grapalat" w:hAnsi="GHEA Grapalat" w:cs="GHEA Grapalat"/>
                <w:b/>
                <w:color w:val="000000"/>
              </w:rPr>
              <w:t>թ.</w:t>
            </w:r>
          </w:p>
        </w:tc>
      </w:tr>
      <w:tr w:rsidR="00A90850" w:rsidRPr="0078342A" w14:paraId="2AC7EED0" w14:textId="77777777" w:rsidTr="006D5304">
        <w:trPr>
          <w:trHeight w:val="545"/>
        </w:trPr>
        <w:tc>
          <w:tcPr>
            <w:tcW w:w="11804" w:type="dxa"/>
            <w:gridSpan w:val="3"/>
            <w:vMerge/>
            <w:shd w:val="clear" w:color="auto" w:fill="D9D9D9" w:themeFill="background1" w:themeFillShade="D9"/>
          </w:tcPr>
          <w:p w14:paraId="090DED90" w14:textId="77777777" w:rsidR="00A90850" w:rsidRPr="0078342A" w:rsidRDefault="00A90850" w:rsidP="00A90850">
            <w:pPr>
              <w:spacing w:line="360" w:lineRule="auto"/>
              <w:jc w:val="both"/>
              <w:rPr>
                <w:rFonts w:ascii="GHEA Grapalat" w:eastAsia="GHEA Grapalat" w:hAnsi="GHEA Grapalat" w:cs="GHEA Grapalat"/>
                <w:i/>
                <w:color w:val="000000"/>
              </w:rPr>
            </w:pPr>
          </w:p>
        </w:tc>
        <w:tc>
          <w:tcPr>
            <w:tcW w:w="2956" w:type="dxa"/>
            <w:gridSpan w:val="2"/>
            <w:shd w:val="clear" w:color="auto" w:fill="D9D9D9" w:themeFill="background1" w:themeFillShade="D9"/>
            <w:vAlign w:val="center"/>
          </w:tcPr>
          <w:p w14:paraId="431F81EB" w14:textId="3412BD55" w:rsidR="00A90850" w:rsidRPr="00360CE2" w:rsidRDefault="00A90850" w:rsidP="00360CE2">
            <w:pPr>
              <w:jc w:val="center"/>
              <w:rPr>
                <w:rFonts w:ascii="GHEA Grapalat" w:hAnsi="GHEA Grapalat"/>
                <w:b/>
                <w:spacing w:val="-20"/>
                <w:lang w:val="en-US" w:eastAsia="ru-RU"/>
              </w:rPr>
            </w:pPr>
            <w:r>
              <w:rPr>
                <w:rFonts w:ascii="GHEA Grapalat" w:hAnsi="GHEA Grapalat"/>
                <w:b/>
                <w:spacing w:val="-20"/>
                <w:lang w:val="en-US" w:eastAsia="ru-RU"/>
              </w:rPr>
              <w:t>ԴԴ/1137-23</w:t>
            </w:r>
          </w:p>
        </w:tc>
      </w:tr>
      <w:tr w:rsidR="00A90850" w:rsidRPr="004A70F2" w14:paraId="6D992CC1" w14:textId="77777777" w:rsidTr="006F19B6">
        <w:tc>
          <w:tcPr>
            <w:tcW w:w="7041" w:type="dxa"/>
          </w:tcPr>
          <w:p w14:paraId="53215E41" w14:textId="77777777" w:rsidR="00A90850" w:rsidRPr="00C66887" w:rsidRDefault="00A90850" w:rsidP="00A90850">
            <w:pPr>
              <w:spacing w:line="360" w:lineRule="auto"/>
              <w:jc w:val="both"/>
              <w:rPr>
                <w:rFonts w:ascii="GHEA Grapalat" w:eastAsia="GHEA Grapalat" w:hAnsi="GHEA Grapalat" w:cs="GHEA Grapalat"/>
                <w:color w:val="000000"/>
              </w:rPr>
            </w:pPr>
            <w:r w:rsidRPr="00C66887">
              <w:rPr>
                <w:rFonts w:ascii="GHEA Grapalat" w:eastAsia="GHEA Grapalat" w:hAnsi="GHEA Grapalat" w:cs="GHEA Grapalat"/>
                <w:color w:val="000000"/>
              </w:rPr>
              <w:t xml:space="preserve">«Հայաստանի Հանրապետության վարչական դատավարության օրենսգրքում փոփոխություններ և </w:t>
            </w:r>
            <w:r>
              <w:rPr>
                <w:rFonts w:ascii="GHEA Grapalat" w:eastAsia="GHEA Grapalat" w:hAnsi="GHEA Grapalat" w:cs="GHEA Grapalat"/>
                <w:color w:val="000000"/>
              </w:rPr>
              <w:t>լր</w:t>
            </w:r>
            <w:r w:rsidRPr="00C66887">
              <w:rPr>
                <w:rFonts w:ascii="GHEA Grapalat" w:eastAsia="GHEA Grapalat" w:hAnsi="GHEA Grapalat" w:cs="GHEA Grapalat"/>
                <w:color w:val="000000"/>
              </w:rPr>
              <w:t>ացումներ կատարելու մասին» օրենքի նախագծի կապակցությամբ հայտնում ենք հետևյալը.</w:t>
            </w:r>
          </w:p>
          <w:p w14:paraId="4229C266" w14:textId="77777777" w:rsidR="00A90850" w:rsidRPr="00C66887" w:rsidRDefault="00A90850" w:rsidP="00A90850">
            <w:pPr>
              <w:spacing w:line="360" w:lineRule="auto"/>
              <w:jc w:val="both"/>
              <w:rPr>
                <w:rFonts w:ascii="GHEA Grapalat" w:eastAsia="GHEA Grapalat" w:hAnsi="GHEA Grapalat" w:cs="GHEA Grapalat"/>
                <w:color w:val="000000"/>
              </w:rPr>
            </w:pPr>
            <w:r w:rsidRPr="00C66887">
              <w:rPr>
                <w:rFonts w:ascii="GHEA Grapalat" w:eastAsia="GHEA Grapalat" w:hAnsi="GHEA Grapalat" w:cs="GHEA Grapalat"/>
                <w:color w:val="000000"/>
              </w:rPr>
              <w:t xml:space="preserve">Նախագծի 11.1-րդ գլխով սահմանված՝ 64.9-րդ հոդվածի 9-րդ մասով և «Եզրափակիչ և անցումային դրույթներ» </w:t>
            </w:r>
            <w:r w:rsidRPr="00C66887">
              <w:rPr>
                <w:rFonts w:ascii="GHEA Grapalat" w:eastAsia="GHEA Grapalat" w:hAnsi="GHEA Grapalat" w:cs="GHEA Grapalat"/>
                <w:color w:val="000000"/>
              </w:rPr>
              <w:lastRenderedPageBreak/>
              <w:t>վերտառությամբ 2-րդ հոդվածի 3-րդ և 4-րդ մասերով նախատեսվել են Բարձրագույն դատական խորհրդին պատվիրակված լիազորություններ՝ սահմանելու էլեկտրոնային եղանակով իրականացվող դատավարական և այլ գործողությունների՝ օրենքին (Նախագծին) չհակասող կամ օրենքի դրույթները մանրամասնող այլ առանձնահատկությունների և ծավալուն էլեկտրոնային ֆայլերի, ինրպես նաև էլեկտրոնային ֆայլերի ներկայացման կարգը:</w:t>
            </w:r>
          </w:p>
          <w:p w14:paraId="57139447" w14:textId="77777777" w:rsidR="00A90850" w:rsidRPr="00C66887" w:rsidRDefault="00A90850" w:rsidP="00A90850">
            <w:pPr>
              <w:spacing w:line="360" w:lineRule="auto"/>
              <w:jc w:val="both"/>
              <w:rPr>
                <w:rFonts w:ascii="GHEA Grapalat" w:eastAsia="GHEA Grapalat" w:hAnsi="GHEA Grapalat" w:cs="GHEA Grapalat"/>
                <w:color w:val="000000"/>
              </w:rPr>
            </w:pPr>
            <w:r w:rsidRPr="00C66887">
              <w:rPr>
                <w:rFonts w:ascii="GHEA Grapalat" w:eastAsia="GHEA Grapalat" w:hAnsi="GHEA Grapalat" w:cs="GHEA Grapalat"/>
                <w:color w:val="000000"/>
              </w:rPr>
              <w:t xml:space="preserve">Հարկ է նշել, որ Բարձրագույն դատական խորհրդի՝ որպես սահմանադրական մարմնի, լիազորությունները սահմանվում են «Հայաստանի Հանրապետության դատական օրենսգիրք» սահմանադրական օրենքով, ուստի առաջարկվում է կատարել համապատասխան փոփոխություններ: </w:t>
            </w:r>
          </w:p>
        </w:tc>
        <w:tc>
          <w:tcPr>
            <w:tcW w:w="7719" w:type="dxa"/>
            <w:gridSpan w:val="4"/>
          </w:tcPr>
          <w:p w14:paraId="252C3DBD" w14:textId="4EB2CAE9" w:rsidR="00A90850" w:rsidRPr="00D91EF0" w:rsidRDefault="008910FA" w:rsidP="00063A34">
            <w:pPr>
              <w:spacing w:line="360" w:lineRule="auto"/>
              <w:jc w:val="center"/>
              <w:rPr>
                <w:rFonts w:ascii="GHEA Grapalat" w:hAnsi="GHEA Grapalat"/>
                <w:b/>
              </w:rPr>
            </w:pPr>
            <w:r>
              <w:rPr>
                <w:rFonts w:ascii="GHEA Grapalat" w:hAnsi="GHEA Grapalat"/>
                <w:b/>
              </w:rPr>
              <w:lastRenderedPageBreak/>
              <w:t>Ընդունվել է</w:t>
            </w:r>
          </w:p>
          <w:p w14:paraId="2D493C40" w14:textId="77777777" w:rsidR="00063A34" w:rsidRPr="00063A34" w:rsidRDefault="00063A34" w:rsidP="00063A34">
            <w:pPr>
              <w:spacing w:line="360" w:lineRule="auto"/>
              <w:jc w:val="both"/>
              <w:rPr>
                <w:rFonts w:ascii="GHEA Grapalat" w:hAnsi="GHEA Grapalat" w:cs="Sylfaen"/>
              </w:rPr>
            </w:pPr>
            <w:r>
              <w:rPr>
                <w:rFonts w:ascii="GHEA Grapalat" w:hAnsi="GHEA Grapalat"/>
              </w:rPr>
              <w:t xml:space="preserve">Համապատասխան լրացում է կատարվել նաև </w:t>
            </w:r>
            <w:r w:rsidRPr="00C66887">
              <w:rPr>
                <w:rFonts w:ascii="GHEA Grapalat" w:eastAsia="GHEA Grapalat" w:hAnsi="GHEA Grapalat" w:cs="GHEA Grapalat"/>
                <w:color w:val="000000"/>
              </w:rPr>
              <w:t xml:space="preserve">«Հայաստանի Հանրապետության դատական օրենսգիրք» սահմանադրական </w:t>
            </w:r>
            <w:r>
              <w:rPr>
                <w:rFonts w:ascii="GHEA Grapalat" w:eastAsia="GHEA Grapalat" w:hAnsi="GHEA Grapalat" w:cs="GHEA Grapalat"/>
                <w:color w:val="000000"/>
              </w:rPr>
              <w:t xml:space="preserve">օրենքում: </w:t>
            </w:r>
          </w:p>
        </w:tc>
      </w:tr>
      <w:tr w:rsidR="00A52573" w:rsidRPr="0078342A" w14:paraId="12A36DB2" w14:textId="77777777" w:rsidTr="006D5304">
        <w:tc>
          <w:tcPr>
            <w:tcW w:w="11804" w:type="dxa"/>
            <w:gridSpan w:val="3"/>
            <w:vMerge w:val="restart"/>
            <w:shd w:val="clear" w:color="auto" w:fill="D9D9D9" w:themeFill="background1" w:themeFillShade="D9"/>
            <w:vAlign w:val="center"/>
          </w:tcPr>
          <w:p w14:paraId="50DE18D8" w14:textId="643EBE19" w:rsidR="00A52573" w:rsidRPr="00360CE2" w:rsidRDefault="00360CE2" w:rsidP="00360CE2">
            <w:pPr>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rPr>
              <w:t>2</w:t>
            </w:r>
            <w:r>
              <w:rPr>
                <w:rFonts w:ascii="GHEA Grapalat" w:eastAsia="GHEA Grapalat" w:hAnsi="GHEA Grapalat" w:cs="GHEA Grapalat"/>
                <w:b/>
                <w:color w:val="000000"/>
                <w:lang w:val="en-US"/>
              </w:rPr>
              <w:t>2</w:t>
            </w:r>
            <w:r>
              <w:rPr>
                <w:rFonts w:ascii="GHEA Grapalat" w:eastAsia="GHEA Grapalat" w:hAnsi="GHEA Grapalat" w:cs="GHEA Grapalat"/>
                <w:b/>
                <w:color w:val="000000"/>
              </w:rPr>
              <w:t>. Ֆ</w:t>
            </w:r>
            <w:proofErr w:type="spellStart"/>
            <w:r>
              <w:rPr>
                <w:rFonts w:ascii="GHEA Grapalat" w:eastAsia="GHEA Grapalat" w:hAnsi="GHEA Grapalat" w:cs="GHEA Grapalat"/>
                <w:b/>
                <w:color w:val="000000"/>
                <w:lang w:val="en-US"/>
              </w:rPr>
              <w:t>ինանսերի</w:t>
            </w:r>
            <w:proofErr w:type="spellEnd"/>
            <w:r>
              <w:rPr>
                <w:rFonts w:ascii="GHEA Grapalat" w:eastAsia="GHEA Grapalat" w:hAnsi="GHEA Grapalat" w:cs="GHEA Grapalat"/>
                <w:b/>
                <w:color w:val="000000"/>
                <w:lang w:val="en-US"/>
              </w:rPr>
              <w:t xml:space="preserve"> </w:t>
            </w:r>
            <w:proofErr w:type="spellStart"/>
            <w:r>
              <w:rPr>
                <w:rFonts w:ascii="GHEA Grapalat" w:eastAsia="GHEA Grapalat" w:hAnsi="GHEA Grapalat" w:cs="GHEA Grapalat"/>
                <w:b/>
                <w:color w:val="000000"/>
                <w:lang w:val="en-US"/>
              </w:rPr>
              <w:t>նախարարություն</w:t>
            </w:r>
            <w:proofErr w:type="spellEnd"/>
          </w:p>
        </w:tc>
        <w:tc>
          <w:tcPr>
            <w:tcW w:w="2956" w:type="dxa"/>
            <w:gridSpan w:val="2"/>
            <w:shd w:val="clear" w:color="auto" w:fill="D9D9D9" w:themeFill="background1" w:themeFillShade="D9"/>
          </w:tcPr>
          <w:p w14:paraId="736C0908" w14:textId="77777777" w:rsidR="00A52573" w:rsidRPr="0078342A" w:rsidRDefault="00A52573" w:rsidP="00A5257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27</w:t>
            </w:r>
            <w:r w:rsidRPr="00B2525B">
              <w:rPr>
                <w:rFonts w:ascii="GHEA Grapalat" w:eastAsia="GHEA Grapalat" w:hAnsi="GHEA Grapalat" w:cs="GHEA Grapalat"/>
                <w:b/>
                <w:color w:val="000000"/>
              </w:rPr>
              <w:t>.</w:t>
            </w:r>
            <w:r>
              <w:rPr>
                <w:rFonts w:ascii="GHEA Grapalat" w:eastAsia="GHEA Grapalat" w:hAnsi="GHEA Grapalat" w:cs="GHEA Grapalat"/>
                <w:b/>
                <w:color w:val="000000"/>
              </w:rPr>
              <w:t>0</w:t>
            </w:r>
            <w:r>
              <w:rPr>
                <w:rFonts w:ascii="GHEA Grapalat" w:eastAsia="GHEA Grapalat" w:hAnsi="GHEA Grapalat" w:cs="GHEA Grapalat"/>
                <w:b/>
                <w:color w:val="000000"/>
                <w:lang w:val="en-US"/>
              </w:rPr>
              <w:t>7</w:t>
            </w:r>
            <w:r w:rsidRPr="00B2525B">
              <w:rPr>
                <w:rFonts w:ascii="GHEA Grapalat" w:eastAsia="GHEA Grapalat" w:hAnsi="GHEA Grapalat" w:cs="GHEA Grapalat"/>
                <w:b/>
                <w:color w:val="000000"/>
              </w:rPr>
              <w:t>.202</w:t>
            </w:r>
            <w:r>
              <w:rPr>
                <w:rFonts w:ascii="GHEA Grapalat" w:eastAsia="GHEA Grapalat" w:hAnsi="GHEA Grapalat" w:cs="GHEA Grapalat"/>
                <w:b/>
                <w:color w:val="000000"/>
              </w:rPr>
              <w:t>3</w:t>
            </w:r>
            <w:r w:rsidRPr="00B2525B">
              <w:rPr>
                <w:rFonts w:ascii="GHEA Grapalat" w:eastAsia="GHEA Grapalat" w:hAnsi="GHEA Grapalat" w:cs="GHEA Grapalat"/>
                <w:b/>
                <w:color w:val="000000"/>
              </w:rPr>
              <w:t>թ.</w:t>
            </w:r>
          </w:p>
        </w:tc>
      </w:tr>
      <w:tr w:rsidR="00A52573" w:rsidRPr="0078342A" w14:paraId="6DD8E7F6" w14:textId="77777777" w:rsidTr="006D5304">
        <w:tc>
          <w:tcPr>
            <w:tcW w:w="11804" w:type="dxa"/>
            <w:gridSpan w:val="3"/>
            <w:vMerge/>
            <w:shd w:val="clear" w:color="auto" w:fill="D9D9D9" w:themeFill="background1" w:themeFillShade="D9"/>
          </w:tcPr>
          <w:p w14:paraId="22B40DD2" w14:textId="77777777" w:rsidR="00A52573" w:rsidRPr="0078342A" w:rsidRDefault="00A52573" w:rsidP="00440BAB">
            <w:pPr>
              <w:spacing w:line="360" w:lineRule="auto"/>
              <w:jc w:val="both"/>
              <w:rPr>
                <w:rFonts w:ascii="GHEA Grapalat" w:eastAsia="GHEA Grapalat" w:hAnsi="GHEA Grapalat" w:cs="GHEA Grapalat"/>
                <w:i/>
                <w:color w:val="000000"/>
              </w:rPr>
            </w:pPr>
          </w:p>
        </w:tc>
        <w:tc>
          <w:tcPr>
            <w:tcW w:w="2956" w:type="dxa"/>
            <w:gridSpan w:val="2"/>
            <w:shd w:val="clear" w:color="auto" w:fill="D9D9D9" w:themeFill="background1" w:themeFillShade="D9"/>
          </w:tcPr>
          <w:p w14:paraId="7083080E" w14:textId="77777777" w:rsidR="00A52573" w:rsidRPr="0078342A" w:rsidRDefault="00A52573" w:rsidP="00440BAB">
            <w:pPr>
              <w:spacing w:line="360" w:lineRule="auto"/>
              <w:jc w:val="center"/>
              <w:rPr>
                <w:rFonts w:ascii="GHEA Grapalat" w:eastAsia="GHEA Grapalat" w:hAnsi="GHEA Grapalat" w:cs="GHEA Grapalat"/>
                <w:b/>
                <w:color w:val="000000"/>
              </w:rPr>
            </w:pPr>
            <w:r w:rsidRPr="00A52573">
              <w:rPr>
                <w:rFonts w:ascii="GHEA Grapalat" w:eastAsia="GHEA Grapalat" w:hAnsi="GHEA Grapalat" w:cs="GHEA Grapalat"/>
                <w:b/>
                <w:color w:val="000000"/>
              </w:rPr>
              <w:t>01/11-1/14611-2023</w:t>
            </w:r>
          </w:p>
        </w:tc>
      </w:tr>
      <w:tr w:rsidR="00A52573" w:rsidRPr="00211B57" w14:paraId="4B696AF2" w14:textId="77777777" w:rsidTr="006F19B6">
        <w:tc>
          <w:tcPr>
            <w:tcW w:w="7041" w:type="dxa"/>
          </w:tcPr>
          <w:p w14:paraId="3547B158" w14:textId="77777777" w:rsidR="00A52573" w:rsidRPr="00807315" w:rsidRDefault="00A52573" w:rsidP="00A52573">
            <w:pPr>
              <w:spacing w:line="360" w:lineRule="auto"/>
              <w:ind w:firstLine="720"/>
              <w:jc w:val="both"/>
              <w:rPr>
                <w:rFonts w:ascii="GHEA Grapalat" w:hAnsi="GHEA Grapalat"/>
                <w:bCs/>
                <w:spacing w:val="-6"/>
              </w:rPr>
            </w:pPr>
            <w:r w:rsidRPr="00807315">
              <w:rPr>
                <w:rFonts w:ascii="GHEA Grapalat" w:hAnsi="GHEA Grapalat"/>
                <w:bCs/>
                <w:spacing w:val="-6"/>
              </w:rPr>
              <w:t xml:space="preserve">ՀՀ ֆինանսների նախարարությունն ուսումնասիրել է ««Հայաստանի Հանրապետության դատական օրենսգիրք» սահմանադրական օրենքում լրացումներ կատարելու մասին» սահմանադրական, «Հայաստանի Հանրապետության </w:t>
            </w:r>
            <w:r w:rsidRPr="00807315">
              <w:rPr>
                <w:rFonts w:ascii="GHEA Grapalat" w:hAnsi="GHEA Grapalat"/>
                <w:bCs/>
                <w:spacing w:val="-6"/>
              </w:rPr>
              <w:lastRenderedPageBreak/>
              <w:t>վարչական դատավարության օրենսգրքում լրացումներ և փոփոխություն  կատարելու մաuին» օրենքների նախագծերը և հայտնում է հետևյալը.</w:t>
            </w:r>
          </w:p>
          <w:p w14:paraId="1A6B42E1" w14:textId="77777777" w:rsidR="00A52573" w:rsidRPr="00807315" w:rsidRDefault="00A52573" w:rsidP="00A52573">
            <w:pPr>
              <w:spacing w:line="360" w:lineRule="auto"/>
              <w:ind w:firstLine="720"/>
              <w:jc w:val="both"/>
              <w:rPr>
                <w:rFonts w:ascii="GHEA Grapalat" w:hAnsi="GHEA Grapalat"/>
                <w:bCs/>
                <w:spacing w:val="-6"/>
              </w:rPr>
            </w:pPr>
            <w:r w:rsidRPr="00807315">
              <w:rPr>
                <w:rFonts w:ascii="GHEA Grapalat" w:hAnsi="GHEA Grapalat"/>
                <w:bCs/>
                <w:spacing w:val="-6"/>
              </w:rPr>
              <w:t>Ըստ նախագծերի ընդունման հիմնավորման՝ նախագծերով առաջարկվող իրավակարգավորումները նպատակ են հետապնդում թեթևացնել դատարանների ծանրաբեռնվածությունը, նպաստել էլեկտրոնային գործիքների կիրառմամբ գործերի առավել արագ քննությանը, դատարանների և դատավարության մասնակիցների ռեսուրսների խնայմանը, վարչական գործերի ողջամիտ ժամկետում քննության ապահովմանը։</w:t>
            </w:r>
          </w:p>
          <w:p w14:paraId="1FF17746" w14:textId="77777777" w:rsidR="00A52573" w:rsidRPr="00807315" w:rsidRDefault="00A52573" w:rsidP="00A52573">
            <w:pPr>
              <w:pStyle w:val="ListParagraph"/>
              <w:numPr>
                <w:ilvl w:val="0"/>
                <w:numId w:val="18"/>
              </w:numPr>
              <w:suppressAutoHyphens/>
              <w:spacing w:after="0" w:line="360" w:lineRule="auto"/>
              <w:ind w:left="0" w:firstLine="720"/>
              <w:jc w:val="both"/>
              <w:rPr>
                <w:rFonts w:ascii="GHEA Grapalat" w:hAnsi="GHEA Grapalat"/>
                <w:bCs/>
                <w:spacing w:val="-6"/>
                <w:sz w:val="24"/>
                <w:szCs w:val="24"/>
                <w:lang w:val="hy-AM"/>
              </w:rPr>
            </w:pPr>
            <w:r w:rsidRPr="00807315">
              <w:rPr>
                <w:rFonts w:ascii="GHEA Grapalat" w:hAnsi="GHEA Grapalat"/>
                <w:bCs/>
                <w:spacing w:val="-6"/>
                <w:sz w:val="24"/>
                <w:szCs w:val="24"/>
                <w:lang w:val="hy-AM"/>
              </w:rPr>
              <w:t xml:space="preserve"> «Հայաստանի Հանրապետության վարչական դատավարության օրենսգրքում լրացումներ և փոփոխություն  կատարելու մաuին» օրենքի նախագծի (այսուհետ՝ Նախագիծ) 64.3-րդ հոդվածի 1-ին մասի 4-րդ կետի համաձայն՝ համակարգն օգտագործող անձ է համարվում այն անձը, ով տվյալ վարչական գործի շրջա</w:t>
            </w:r>
            <w:r w:rsidRPr="00807315">
              <w:rPr>
                <w:rFonts w:ascii="GHEA Grapalat" w:hAnsi="GHEA Grapalat"/>
                <w:bCs/>
                <w:spacing w:val="-6"/>
                <w:sz w:val="24"/>
                <w:szCs w:val="24"/>
                <w:lang w:val="hy-AM"/>
              </w:rPr>
              <w:softHyphen/>
              <w:t>նակնե</w:t>
            </w:r>
            <w:r w:rsidRPr="00807315">
              <w:rPr>
                <w:rFonts w:ascii="GHEA Grapalat" w:hAnsi="GHEA Grapalat"/>
                <w:bCs/>
                <w:spacing w:val="-6"/>
                <w:sz w:val="24"/>
                <w:szCs w:val="24"/>
                <w:lang w:val="hy-AM"/>
              </w:rPr>
              <w:softHyphen/>
              <w:t>րում առ</w:t>
            </w:r>
            <w:r w:rsidRPr="00807315">
              <w:rPr>
                <w:rFonts w:ascii="GHEA Grapalat" w:hAnsi="GHEA Grapalat"/>
                <w:bCs/>
                <w:spacing w:val="-6"/>
                <w:sz w:val="24"/>
                <w:szCs w:val="24"/>
                <w:lang w:val="hy-AM"/>
              </w:rPr>
              <w:softHyphen/>
              <w:t>նվազն մեկ անգամ Համակարգի միջոցով կատարել է որևէ գործո</w:t>
            </w:r>
            <w:r w:rsidRPr="00807315">
              <w:rPr>
                <w:rFonts w:ascii="GHEA Grapalat" w:hAnsi="GHEA Grapalat"/>
                <w:bCs/>
                <w:spacing w:val="-6"/>
                <w:sz w:val="24"/>
                <w:szCs w:val="24"/>
                <w:lang w:val="hy-AM"/>
              </w:rPr>
              <w:softHyphen/>
              <w:t>ղու</w:t>
            </w:r>
            <w:r w:rsidRPr="00807315">
              <w:rPr>
                <w:rFonts w:ascii="GHEA Grapalat" w:hAnsi="GHEA Grapalat"/>
                <w:bCs/>
                <w:spacing w:val="-6"/>
                <w:sz w:val="24"/>
                <w:szCs w:val="24"/>
                <w:lang w:val="hy-AM"/>
              </w:rPr>
              <w:softHyphen/>
              <w:t>թյուն և հե</w:t>
            </w:r>
            <w:r w:rsidRPr="00807315">
              <w:rPr>
                <w:rFonts w:ascii="GHEA Grapalat" w:hAnsi="GHEA Grapalat"/>
                <w:bCs/>
                <w:spacing w:val="-6"/>
                <w:sz w:val="24"/>
                <w:szCs w:val="24"/>
                <w:lang w:val="hy-AM"/>
              </w:rPr>
              <w:softHyphen/>
              <w:t>տագայում գործը քննող դատարանին տեղյակ չի պահել Համակարգից օգ</w:t>
            </w:r>
            <w:r w:rsidRPr="00807315">
              <w:rPr>
                <w:rFonts w:ascii="GHEA Grapalat" w:hAnsi="GHEA Grapalat"/>
                <w:bCs/>
                <w:spacing w:val="-6"/>
                <w:sz w:val="24"/>
                <w:szCs w:val="24"/>
                <w:lang w:val="hy-AM"/>
              </w:rPr>
              <w:softHyphen/>
              <w:t>տվելու ան</w:t>
            </w:r>
            <w:r w:rsidRPr="00807315">
              <w:rPr>
                <w:rFonts w:ascii="GHEA Grapalat" w:hAnsi="GHEA Grapalat"/>
                <w:bCs/>
                <w:spacing w:val="-6"/>
                <w:sz w:val="24"/>
                <w:szCs w:val="24"/>
                <w:lang w:val="hy-AM"/>
              </w:rPr>
              <w:softHyphen/>
              <w:t>հնա</w:t>
            </w:r>
            <w:r w:rsidRPr="00807315">
              <w:rPr>
                <w:rFonts w:ascii="GHEA Grapalat" w:hAnsi="GHEA Grapalat"/>
                <w:bCs/>
                <w:spacing w:val="-6"/>
                <w:sz w:val="24"/>
                <w:szCs w:val="24"/>
                <w:lang w:val="hy-AM"/>
              </w:rPr>
              <w:softHyphen/>
              <w:t>րինության մա</w:t>
            </w:r>
            <w:r w:rsidRPr="00807315">
              <w:rPr>
                <w:rFonts w:ascii="GHEA Grapalat" w:hAnsi="GHEA Grapalat"/>
                <w:bCs/>
                <w:spacing w:val="-6"/>
                <w:sz w:val="24"/>
                <w:szCs w:val="24"/>
                <w:lang w:val="hy-AM"/>
              </w:rPr>
              <w:softHyphen/>
              <w:t>սին:</w:t>
            </w:r>
          </w:p>
          <w:p w14:paraId="0D79817D" w14:textId="77777777" w:rsidR="00A52573" w:rsidRDefault="00A52573" w:rsidP="00A52573">
            <w:pPr>
              <w:pStyle w:val="ListParagraph"/>
              <w:spacing w:after="0" w:line="360" w:lineRule="auto"/>
              <w:ind w:left="0" w:firstLine="720"/>
              <w:jc w:val="both"/>
              <w:rPr>
                <w:rFonts w:ascii="GHEA Grapalat" w:hAnsi="GHEA Grapalat"/>
                <w:bCs/>
                <w:spacing w:val="-6"/>
                <w:sz w:val="24"/>
                <w:szCs w:val="24"/>
                <w:lang w:val="hy-AM"/>
              </w:rPr>
            </w:pPr>
            <w:r>
              <w:rPr>
                <w:rFonts w:ascii="GHEA Grapalat" w:hAnsi="GHEA Grapalat"/>
                <w:bCs/>
                <w:spacing w:val="-6"/>
                <w:sz w:val="24"/>
                <w:szCs w:val="24"/>
                <w:lang w:val="hy-AM"/>
              </w:rPr>
              <w:lastRenderedPageBreak/>
              <w:t>Ն</w:t>
            </w:r>
            <w:r w:rsidRPr="0099068E">
              <w:rPr>
                <w:rFonts w:ascii="GHEA Grapalat" w:hAnsi="GHEA Grapalat"/>
                <w:bCs/>
                <w:spacing w:val="-6"/>
                <w:sz w:val="24"/>
                <w:szCs w:val="24"/>
                <w:lang w:val="hy-AM"/>
              </w:rPr>
              <w:t>ույն գլխի իմաստով, պետական և տեղական ինքնակառավարման մարմինները, վարչարարություն իրականացնող մարմինները, դրանց պաշտոնատար անձինք, նորմատիվ իրավական ակտերի իրավաչափությունը վի</w:t>
            </w:r>
            <w:r w:rsidRPr="0099068E">
              <w:rPr>
                <w:rFonts w:ascii="GHEA Grapalat" w:hAnsi="GHEA Grapalat"/>
                <w:bCs/>
                <w:spacing w:val="-6"/>
                <w:sz w:val="24"/>
                <w:szCs w:val="24"/>
                <w:lang w:val="hy-AM"/>
              </w:rPr>
              <w:softHyphen/>
              <w:t>ճարկելու վերաբերյալ գործին մասնակցող ան</w:t>
            </w:r>
            <w:r w:rsidRPr="0099068E">
              <w:rPr>
                <w:rFonts w:ascii="GHEA Grapalat" w:hAnsi="GHEA Grapalat"/>
                <w:bCs/>
                <w:spacing w:val="-6"/>
                <w:sz w:val="24"/>
                <w:szCs w:val="24"/>
                <w:lang w:val="hy-AM"/>
              </w:rPr>
              <w:softHyphen/>
              <w:t>ձինք, հավաքի անցկացման մասին համայնքի ղեկավարի որոշումների և գործողությունների իրավաչափությունը վիճարկելու վերաբերյալ գործին մասնակցող անձինք, ընտրական իրա</w:t>
            </w:r>
            <w:r w:rsidRPr="0099068E">
              <w:rPr>
                <w:rFonts w:ascii="GHEA Grapalat" w:hAnsi="GHEA Grapalat"/>
                <w:bCs/>
                <w:spacing w:val="-6"/>
                <w:sz w:val="24"/>
                <w:szCs w:val="24"/>
                <w:lang w:val="hy-AM"/>
              </w:rPr>
              <w:softHyphen/>
              <w:t>վունքի պաշտպանության վերաբերյալ գործին մասնակցող անձինք (բացի հայցվորից), դա</w:t>
            </w:r>
            <w:r w:rsidRPr="0099068E">
              <w:rPr>
                <w:rFonts w:ascii="GHEA Grapalat" w:hAnsi="GHEA Grapalat"/>
                <w:bCs/>
                <w:spacing w:val="-6"/>
                <w:sz w:val="24"/>
                <w:szCs w:val="24"/>
                <w:lang w:val="hy-AM"/>
              </w:rPr>
              <w:softHyphen/>
              <w:t>տական կարգով վարչական պատասխանատվության ենթարկելու վերաբերյալ գործով հայց</w:t>
            </w:r>
            <w:r w:rsidRPr="0099068E">
              <w:rPr>
                <w:rFonts w:ascii="GHEA Grapalat" w:hAnsi="GHEA Grapalat"/>
                <w:bCs/>
                <w:spacing w:val="-6"/>
                <w:sz w:val="24"/>
                <w:szCs w:val="24"/>
                <w:lang w:val="hy-AM"/>
              </w:rPr>
              <w:softHyphen/>
            </w:r>
            <w:r w:rsidRPr="0099068E">
              <w:rPr>
                <w:rFonts w:ascii="GHEA Grapalat" w:hAnsi="GHEA Grapalat"/>
                <w:bCs/>
                <w:spacing w:val="-6"/>
                <w:sz w:val="24"/>
                <w:szCs w:val="24"/>
                <w:lang w:val="hy-AM"/>
              </w:rPr>
              <w:softHyphen/>
              <w:t>վորները,</w:t>
            </w:r>
            <w:bookmarkStart w:id="1" w:name="100902_1"/>
            <w:bookmarkEnd w:id="1"/>
            <w:r w:rsidRPr="0099068E">
              <w:rPr>
                <w:rFonts w:ascii="GHEA Grapalat" w:hAnsi="GHEA Grapalat"/>
                <w:bCs/>
                <w:spacing w:val="-6"/>
                <w:sz w:val="24"/>
                <w:szCs w:val="24"/>
                <w:lang w:val="hy-AM"/>
              </w:rPr>
              <w:t xml:space="preserve"> անձնական տվյալների պաշտպանության վերաբերյալ գործին մասնակցող ան</w:t>
            </w:r>
            <w:r w:rsidRPr="0099068E">
              <w:rPr>
                <w:rFonts w:ascii="GHEA Grapalat" w:hAnsi="GHEA Grapalat"/>
                <w:bCs/>
                <w:spacing w:val="-6"/>
                <w:sz w:val="24"/>
                <w:szCs w:val="24"/>
                <w:lang w:val="hy-AM"/>
              </w:rPr>
              <w:softHyphen/>
            </w:r>
            <w:r w:rsidRPr="0099068E">
              <w:rPr>
                <w:rFonts w:ascii="GHEA Grapalat" w:hAnsi="GHEA Grapalat"/>
                <w:bCs/>
                <w:spacing w:val="-6"/>
                <w:sz w:val="24"/>
                <w:szCs w:val="24"/>
                <w:lang w:val="hy-AM"/>
              </w:rPr>
              <w:softHyphen/>
              <w:t>ձինք, հասարակական կազմակերպության ներկայացրած հայցով գործին մասնակցող ան</w:t>
            </w:r>
            <w:r w:rsidRPr="0099068E">
              <w:rPr>
                <w:rFonts w:ascii="GHEA Grapalat" w:hAnsi="GHEA Grapalat"/>
                <w:bCs/>
                <w:spacing w:val="-6"/>
                <w:sz w:val="24"/>
                <w:szCs w:val="24"/>
                <w:lang w:val="hy-AM"/>
              </w:rPr>
              <w:softHyphen/>
            </w:r>
            <w:r w:rsidRPr="0099068E">
              <w:rPr>
                <w:rFonts w:ascii="GHEA Grapalat" w:hAnsi="GHEA Grapalat"/>
                <w:bCs/>
                <w:spacing w:val="-6"/>
                <w:sz w:val="24"/>
                <w:szCs w:val="24"/>
                <w:lang w:val="hy-AM"/>
              </w:rPr>
              <w:softHyphen/>
              <w:t>ձինք, լիցենզիայի հետ կապված լիազոր մարմնի որոշումների իրավաչափությունը վի</w:t>
            </w:r>
            <w:r w:rsidRPr="0099068E">
              <w:rPr>
                <w:rFonts w:ascii="GHEA Grapalat" w:hAnsi="GHEA Grapalat"/>
                <w:bCs/>
                <w:spacing w:val="-6"/>
                <w:sz w:val="24"/>
                <w:szCs w:val="24"/>
                <w:lang w:val="hy-AM"/>
              </w:rPr>
              <w:softHyphen/>
              <w:t>ճարկելու վերաբերյալ գործին մասնակցող անձինք, կոռուպցիայի կանխարգելման հանձնա</w:t>
            </w:r>
            <w:r w:rsidRPr="0099068E">
              <w:rPr>
                <w:rFonts w:ascii="GHEA Grapalat" w:hAnsi="GHEA Grapalat"/>
                <w:bCs/>
                <w:spacing w:val="-6"/>
                <w:sz w:val="24"/>
                <w:szCs w:val="24"/>
                <w:lang w:val="hy-AM"/>
              </w:rPr>
              <w:softHyphen/>
              <w:t>ժողովի եզրակացությունները փաստի հիմքով վիճարկելու վերաբերյալ գործին մասնակցող անձինք, կոռուպցիայի կանխարգելման հանձնաժողովի կողմից իրավիճակային հայտարա</w:t>
            </w:r>
            <w:r w:rsidRPr="0099068E">
              <w:rPr>
                <w:rFonts w:ascii="GHEA Grapalat" w:hAnsi="GHEA Grapalat"/>
                <w:bCs/>
                <w:spacing w:val="-6"/>
                <w:sz w:val="24"/>
                <w:szCs w:val="24"/>
                <w:lang w:val="hy-AM"/>
              </w:rPr>
              <w:softHyphen/>
              <w:t xml:space="preserve">րագիր ներկայացվելու որոշման </w:t>
            </w:r>
            <w:r w:rsidRPr="0099068E">
              <w:rPr>
                <w:rFonts w:ascii="GHEA Grapalat" w:hAnsi="GHEA Grapalat"/>
                <w:bCs/>
                <w:spacing w:val="-6"/>
                <w:sz w:val="24"/>
                <w:szCs w:val="24"/>
                <w:lang w:val="hy-AM"/>
              </w:rPr>
              <w:lastRenderedPageBreak/>
              <w:t>իրավաչափությունը վիճարկելու վերաբերյալ գործին մաս</w:t>
            </w:r>
            <w:r w:rsidRPr="0099068E">
              <w:rPr>
                <w:rFonts w:ascii="GHEA Grapalat" w:hAnsi="GHEA Grapalat"/>
                <w:bCs/>
                <w:spacing w:val="-6"/>
                <w:sz w:val="24"/>
                <w:szCs w:val="24"/>
                <w:lang w:val="hy-AM"/>
              </w:rPr>
              <w:softHyphen/>
              <w:t>նակցող անձինք, կարանտինի պայմաններում օրենքով սահմանված միջոցառումների կի</w:t>
            </w:r>
            <w:r w:rsidRPr="0099068E">
              <w:rPr>
                <w:rFonts w:ascii="GHEA Grapalat" w:hAnsi="GHEA Grapalat"/>
                <w:bCs/>
                <w:spacing w:val="-6"/>
                <w:sz w:val="24"/>
                <w:szCs w:val="24"/>
                <w:lang w:val="hy-AM"/>
              </w:rPr>
              <w:softHyphen/>
              <w:t>րառ</w:t>
            </w:r>
            <w:r w:rsidRPr="0099068E">
              <w:rPr>
                <w:rFonts w:ascii="GHEA Grapalat" w:hAnsi="GHEA Grapalat"/>
                <w:bCs/>
                <w:spacing w:val="-6"/>
                <w:sz w:val="24"/>
                <w:szCs w:val="24"/>
                <w:lang w:val="hy-AM"/>
              </w:rPr>
              <w:softHyphen/>
              <w:t>ման շրջանակներում ընդունված ակտերի իրավաչափության վիճարկման գործով պա</w:t>
            </w:r>
            <w:r w:rsidRPr="0099068E">
              <w:rPr>
                <w:rFonts w:ascii="GHEA Grapalat" w:hAnsi="GHEA Grapalat"/>
                <w:bCs/>
                <w:spacing w:val="-6"/>
                <w:sz w:val="24"/>
                <w:szCs w:val="24"/>
                <w:lang w:val="hy-AM"/>
              </w:rPr>
              <w:softHyphen/>
              <w:t>տաս</w:t>
            </w:r>
            <w:r w:rsidRPr="0099068E">
              <w:rPr>
                <w:rFonts w:ascii="GHEA Grapalat" w:hAnsi="GHEA Grapalat"/>
                <w:bCs/>
                <w:spacing w:val="-6"/>
                <w:sz w:val="24"/>
                <w:szCs w:val="24"/>
                <w:lang w:val="hy-AM"/>
              </w:rPr>
              <w:softHyphen/>
              <w:t>խանողները, անհետաձգելի միջամտության որոշման բողոքարկման վարույթով պա</w:t>
            </w:r>
            <w:r w:rsidRPr="0099068E">
              <w:rPr>
                <w:rFonts w:ascii="GHEA Grapalat" w:hAnsi="GHEA Grapalat"/>
                <w:bCs/>
                <w:spacing w:val="-6"/>
                <w:sz w:val="24"/>
                <w:szCs w:val="24"/>
                <w:lang w:val="hy-AM"/>
              </w:rPr>
              <w:softHyphen/>
              <w:t>տաս</w:t>
            </w:r>
            <w:r w:rsidRPr="0099068E">
              <w:rPr>
                <w:rFonts w:ascii="GHEA Grapalat" w:hAnsi="GHEA Grapalat"/>
                <w:bCs/>
                <w:spacing w:val="-6"/>
                <w:sz w:val="24"/>
                <w:szCs w:val="24"/>
                <w:lang w:val="hy-AM"/>
              </w:rPr>
              <w:softHyphen/>
              <w:t>խանողները, ներկայացուցիչ հանդիսացող փաստաբանները, սնանկության գործով կա</w:t>
            </w:r>
            <w:r w:rsidRPr="0099068E">
              <w:rPr>
                <w:rFonts w:ascii="GHEA Grapalat" w:hAnsi="GHEA Grapalat"/>
                <w:bCs/>
                <w:spacing w:val="-6"/>
                <w:sz w:val="24"/>
                <w:szCs w:val="24"/>
                <w:lang w:val="hy-AM"/>
              </w:rPr>
              <w:softHyphen/>
              <w:t xml:space="preserve">ռավարիչները և նոտարները համարվում են համակարգն օգտագործող անձինք՝ </w:t>
            </w:r>
            <w:r w:rsidRPr="0099068E">
              <w:rPr>
                <w:rFonts w:ascii="GHEA Grapalat" w:hAnsi="GHEA Grapalat"/>
                <w:bCs/>
                <w:spacing w:val="-6"/>
                <w:sz w:val="24"/>
                <w:szCs w:val="24"/>
                <w:lang w:val="hy-AM"/>
              </w:rPr>
              <w:softHyphen/>
              <w:t>անկախ տվյալ վարչական գոր</w:t>
            </w:r>
            <w:r w:rsidRPr="0099068E">
              <w:rPr>
                <w:rFonts w:ascii="GHEA Grapalat" w:hAnsi="GHEA Grapalat"/>
                <w:bCs/>
                <w:spacing w:val="-6"/>
                <w:sz w:val="24"/>
                <w:szCs w:val="24"/>
                <w:lang w:val="hy-AM"/>
              </w:rPr>
              <w:softHyphen/>
              <w:t>ծի շրջա</w:t>
            </w:r>
            <w:r w:rsidRPr="0099068E">
              <w:rPr>
                <w:rFonts w:ascii="GHEA Grapalat" w:hAnsi="GHEA Grapalat"/>
                <w:bCs/>
                <w:spacing w:val="-6"/>
                <w:sz w:val="24"/>
                <w:szCs w:val="24"/>
                <w:lang w:val="hy-AM"/>
              </w:rPr>
              <w:softHyphen/>
            </w:r>
            <w:r w:rsidRPr="0099068E">
              <w:rPr>
                <w:rFonts w:ascii="GHEA Grapalat" w:hAnsi="GHEA Grapalat"/>
                <w:bCs/>
                <w:spacing w:val="-6"/>
                <w:sz w:val="24"/>
                <w:szCs w:val="24"/>
                <w:lang w:val="hy-AM"/>
              </w:rPr>
              <w:softHyphen/>
              <w:t>նակնե</w:t>
            </w:r>
            <w:r w:rsidRPr="0099068E">
              <w:rPr>
                <w:rFonts w:ascii="GHEA Grapalat" w:hAnsi="GHEA Grapalat"/>
                <w:bCs/>
                <w:spacing w:val="-6"/>
                <w:sz w:val="24"/>
                <w:szCs w:val="24"/>
                <w:lang w:val="hy-AM"/>
              </w:rPr>
              <w:softHyphen/>
              <w:t>րում Համակարգի միջոցով առնվազն մեկ անգամ որևէ գործողություն կատարած լինելուց կամ չլինե</w:t>
            </w:r>
            <w:r w:rsidRPr="0099068E">
              <w:rPr>
                <w:rFonts w:ascii="GHEA Grapalat" w:hAnsi="GHEA Grapalat"/>
                <w:bCs/>
                <w:spacing w:val="-6"/>
                <w:sz w:val="24"/>
                <w:szCs w:val="24"/>
                <w:lang w:val="hy-AM"/>
              </w:rPr>
              <w:softHyphen/>
            </w:r>
            <w:r>
              <w:rPr>
                <w:rFonts w:ascii="GHEA Grapalat" w:hAnsi="GHEA Grapalat"/>
                <w:bCs/>
                <w:spacing w:val="-6"/>
                <w:sz w:val="24"/>
                <w:szCs w:val="24"/>
                <w:lang w:val="hy-AM"/>
              </w:rPr>
              <w:t>լուց:</w:t>
            </w:r>
          </w:p>
          <w:p w14:paraId="09694FB6" w14:textId="0270DB52" w:rsidR="00A52573" w:rsidRDefault="00A52573" w:rsidP="00A52573">
            <w:pPr>
              <w:pStyle w:val="ListParagraph"/>
              <w:spacing w:after="0" w:line="360" w:lineRule="auto"/>
              <w:ind w:left="0" w:firstLine="720"/>
              <w:jc w:val="both"/>
              <w:rPr>
                <w:rFonts w:ascii="GHEA Grapalat" w:hAnsi="GHEA Grapalat"/>
                <w:bCs/>
                <w:spacing w:val="-6"/>
                <w:sz w:val="24"/>
                <w:szCs w:val="24"/>
                <w:lang w:val="hy-AM"/>
              </w:rPr>
            </w:pPr>
            <w:r>
              <w:rPr>
                <w:rFonts w:ascii="GHEA Grapalat" w:hAnsi="GHEA Grapalat"/>
                <w:bCs/>
                <w:spacing w:val="-6"/>
                <w:sz w:val="24"/>
                <w:szCs w:val="24"/>
                <w:lang w:val="hy-AM"/>
              </w:rPr>
              <w:t>Վ</w:t>
            </w:r>
            <w:r w:rsidRPr="0099068E">
              <w:rPr>
                <w:rFonts w:ascii="GHEA Grapalat" w:hAnsi="GHEA Grapalat"/>
                <w:bCs/>
                <w:spacing w:val="-6"/>
                <w:sz w:val="24"/>
                <w:szCs w:val="24"/>
                <w:lang w:val="hy-AM"/>
              </w:rPr>
              <w:t>երոգրյալ</w:t>
            </w:r>
            <w:r>
              <w:rPr>
                <w:rFonts w:ascii="GHEA Grapalat" w:hAnsi="GHEA Grapalat"/>
                <w:bCs/>
                <w:spacing w:val="-6"/>
                <w:sz w:val="24"/>
                <w:szCs w:val="24"/>
                <w:lang w:val="hy-AM"/>
              </w:rPr>
              <w:t xml:space="preserve"> կարգավորման</w:t>
            </w:r>
            <w:r w:rsidRPr="0099068E">
              <w:rPr>
                <w:rFonts w:ascii="GHEA Grapalat" w:hAnsi="GHEA Grapalat"/>
                <w:bCs/>
                <w:spacing w:val="-6"/>
                <w:sz w:val="24"/>
                <w:szCs w:val="24"/>
                <w:lang w:val="hy-AM"/>
              </w:rPr>
              <w:t xml:space="preserve"> կապակցությամբ </w:t>
            </w:r>
            <w:r>
              <w:rPr>
                <w:rFonts w:ascii="GHEA Grapalat" w:hAnsi="GHEA Grapalat"/>
                <w:bCs/>
                <w:spacing w:val="-6"/>
                <w:sz w:val="24"/>
                <w:szCs w:val="24"/>
                <w:lang w:val="hy-AM"/>
              </w:rPr>
              <w:t>առաջարկում ենք</w:t>
            </w:r>
            <w:r w:rsidRPr="0099068E">
              <w:rPr>
                <w:rFonts w:ascii="GHEA Grapalat" w:hAnsi="GHEA Grapalat"/>
                <w:bCs/>
                <w:spacing w:val="-6"/>
                <w:sz w:val="24"/>
                <w:szCs w:val="24"/>
                <w:lang w:val="hy-AM"/>
              </w:rPr>
              <w:t xml:space="preserve"> որոշակիացնել</w:t>
            </w:r>
            <w:r>
              <w:rPr>
                <w:rFonts w:ascii="GHEA Grapalat" w:hAnsi="GHEA Grapalat"/>
                <w:bCs/>
                <w:spacing w:val="-6"/>
                <w:sz w:val="24"/>
                <w:szCs w:val="24"/>
                <w:lang w:val="hy-AM"/>
              </w:rPr>
              <w:t>, թե</w:t>
            </w:r>
            <w:r w:rsidRPr="0099068E">
              <w:rPr>
                <w:rFonts w:ascii="GHEA Grapalat" w:hAnsi="GHEA Grapalat"/>
                <w:bCs/>
                <w:spacing w:val="-6"/>
                <w:sz w:val="24"/>
                <w:szCs w:val="24"/>
                <w:lang w:val="hy-AM"/>
              </w:rPr>
              <w:t xml:space="preserve"> արդյոք թվարկված շրջանակից զատ այլ սուբյեկտներ նույնպես համարվում են </w:t>
            </w:r>
            <w:r>
              <w:rPr>
                <w:rFonts w:ascii="GHEA Grapalat" w:hAnsi="GHEA Grapalat"/>
                <w:bCs/>
                <w:spacing w:val="-6"/>
                <w:sz w:val="24"/>
                <w:szCs w:val="24"/>
                <w:lang w:val="hy-AM"/>
              </w:rPr>
              <w:t>էլեկտրոնային հ</w:t>
            </w:r>
            <w:r w:rsidRPr="0099068E">
              <w:rPr>
                <w:rFonts w:ascii="GHEA Grapalat" w:hAnsi="GHEA Grapalat"/>
                <w:bCs/>
                <w:spacing w:val="-6"/>
                <w:sz w:val="24"/>
                <w:szCs w:val="24"/>
                <w:lang w:val="hy-AM"/>
              </w:rPr>
              <w:t xml:space="preserve">ամակարգն օգտագործող անձինք: </w:t>
            </w:r>
          </w:p>
          <w:p w14:paraId="3E9A9CE6" w14:textId="77777777" w:rsidR="00F21169" w:rsidRDefault="00F21169" w:rsidP="00A52573">
            <w:pPr>
              <w:pStyle w:val="ListParagraph"/>
              <w:spacing w:after="0" w:line="360" w:lineRule="auto"/>
              <w:ind w:left="0" w:firstLine="720"/>
              <w:jc w:val="both"/>
              <w:rPr>
                <w:rFonts w:ascii="GHEA Grapalat" w:hAnsi="GHEA Grapalat"/>
                <w:bCs/>
                <w:spacing w:val="-6"/>
                <w:sz w:val="24"/>
                <w:szCs w:val="24"/>
                <w:lang w:val="hy-AM"/>
              </w:rPr>
            </w:pPr>
          </w:p>
          <w:p w14:paraId="1FF8AB1A" w14:textId="77777777" w:rsidR="00CF2513" w:rsidRDefault="00CF2513" w:rsidP="00A52573">
            <w:pPr>
              <w:pStyle w:val="ListParagraph"/>
              <w:spacing w:after="0" w:line="360" w:lineRule="auto"/>
              <w:ind w:left="0" w:firstLine="720"/>
              <w:jc w:val="both"/>
              <w:rPr>
                <w:rFonts w:ascii="GHEA Grapalat" w:hAnsi="GHEA Grapalat"/>
                <w:bCs/>
                <w:spacing w:val="-6"/>
                <w:sz w:val="24"/>
                <w:szCs w:val="24"/>
                <w:lang w:val="hy-AM"/>
              </w:rPr>
            </w:pPr>
          </w:p>
          <w:p w14:paraId="2FC2A230" w14:textId="77777777" w:rsidR="00CF2513" w:rsidRDefault="00CF2513" w:rsidP="00A52573">
            <w:pPr>
              <w:pStyle w:val="ListParagraph"/>
              <w:spacing w:after="0" w:line="360" w:lineRule="auto"/>
              <w:ind w:left="0" w:firstLine="720"/>
              <w:jc w:val="both"/>
              <w:rPr>
                <w:rFonts w:ascii="GHEA Grapalat" w:hAnsi="GHEA Grapalat"/>
                <w:bCs/>
                <w:spacing w:val="-6"/>
                <w:sz w:val="24"/>
                <w:szCs w:val="24"/>
                <w:lang w:val="hy-AM"/>
              </w:rPr>
            </w:pPr>
          </w:p>
          <w:p w14:paraId="7802A244" w14:textId="77777777" w:rsidR="00CF2513" w:rsidRDefault="00CF2513" w:rsidP="00A52573">
            <w:pPr>
              <w:pStyle w:val="ListParagraph"/>
              <w:spacing w:after="0" w:line="360" w:lineRule="auto"/>
              <w:ind w:left="0" w:firstLine="720"/>
              <w:jc w:val="both"/>
              <w:rPr>
                <w:rFonts w:ascii="GHEA Grapalat" w:hAnsi="GHEA Grapalat"/>
                <w:bCs/>
                <w:spacing w:val="-6"/>
                <w:sz w:val="24"/>
                <w:szCs w:val="24"/>
                <w:lang w:val="hy-AM"/>
              </w:rPr>
            </w:pPr>
          </w:p>
          <w:p w14:paraId="6DE2D28A" w14:textId="77777777" w:rsidR="00CF2513" w:rsidRDefault="00CF2513" w:rsidP="00A52573">
            <w:pPr>
              <w:pStyle w:val="ListParagraph"/>
              <w:spacing w:after="0" w:line="360" w:lineRule="auto"/>
              <w:ind w:left="0" w:firstLine="720"/>
              <w:jc w:val="both"/>
              <w:rPr>
                <w:rFonts w:ascii="GHEA Grapalat" w:hAnsi="GHEA Grapalat"/>
                <w:bCs/>
                <w:spacing w:val="-6"/>
                <w:sz w:val="24"/>
                <w:szCs w:val="24"/>
                <w:lang w:val="hy-AM"/>
              </w:rPr>
            </w:pPr>
          </w:p>
          <w:p w14:paraId="5EC0FEC8" w14:textId="77777777" w:rsidR="00CF2513" w:rsidRDefault="00CF2513" w:rsidP="00A52573">
            <w:pPr>
              <w:pStyle w:val="ListParagraph"/>
              <w:spacing w:after="0" w:line="360" w:lineRule="auto"/>
              <w:ind w:left="0" w:firstLine="720"/>
              <w:jc w:val="both"/>
              <w:rPr>
                <w:rFonts w:ascii="GHEA Grapalat" w:hAnsi="GHEA Grapalat"/>
                <w:bCs/>
                <w:spacing w:val="-6"/>
                <w:sz w:val="24"/>
                <w:szCs w:val="24"/>
                <w:lang w:val="hy-AM"/>
              </w:rPr>
            </w:pPr>
          </w:p>
          <w:p w14:paraId="384C2D48" w14:textId="77777777" w:rsidR="00CF2513" w:rsidRDefault="00CF2513" w:rsidP="00A52573">
            <w:pPr>
              <w:pStyle w:val="ListParagraph"/>
              <w:spacing w:after="0" w:line="360" w:lineRule="auto"/>
              <w:ind w:left="0" w:firstLine="720"/>
              <w:jc w:val="both"/>
              <w:rPr>
                <w:rFonts w:ascii="GHEA Grapalat" w:hAnsi="GHEA Grapalat"/>
                <w:bCs/>
                <w:spacing w:val="-6"/>
                <w:sz w:val="24"/>
                <w:szCs w:val="24"/>
                <w:lang w:val="hy-AM"/>
              </w:rPr>
            </w:pPr>
          </w:p>
          <w:p w14:paraId="7A53E52D" w14:textId="77777777" w:rsidR="00CF2513" w:rsidRDefault="00CF2513" w:rsidP="00A52573">
            <w:pPr>
              <w:pStyle w:val="ListParagraph"/>
              <w:spacing w:after="0" w:line="360" w:lineRule="auto"/>
              <w:ind w:left="0" w:firstLine="720"/>
              <w:jc w:val="both"/>
              <w:rPr>
                <w:rFonts w:ascii="GHEA Grapalat" w:hAnsi="GHEA Grapalat"/>
                <w:bCs/>
                <w:spacing w:val="-6"/>
                <w:sz w:val="24"/>
                <w:szCs w:val="24"/>
                <w:lang w:val="hy-AM"/>
              </w:rPr>
            </w:pPr>
          </w:p>
          <w:p w14:paraId="331C0C75" w14:textId="77777777" w:rsidR="00CF2513" w:rsidRDefault="00CF2513" w:rsidP="00A52573">
            <w:pPr>
              <w:pStyle w:val="ListParagraph"/>
              <w:spacing w:after="0" w:line="360" w:lineRule="auto"/>
              <w:ind w:left="0" w:firstLine="720"/>
              <w:jc w:val="both"/>
              <w:rPr>
                <w:rFonts w:ascii="GHEA Grapalat" w:hAnsi="GHEA Grapalat"/>
                <w:bCs/>
                <w:spacing w:val="-6"/>
                <w:sz w:val="24"/>
                <w:szCs w:val="24"/>
                <w:lang w:val="hy-AM"/>
              </w:rPr>
            </w:pPr>
          </w:p>
          <w:p w14:paraId="3D4CB8C9" w14:textId="77777777" w:rsidR="00CF2513" w:rsidRDefault="00CF2513" w:rsidP="00A52573">
            <w:pPr>
              <w:pStyle w:val="ListParagraph"/>
              <w:spacing w:after="0" w:line="360" w:lineRule="auto"/>
              <w:ind w:left="0" w:firstLine="720"/>
              <w:jc w:val="both"/>
              <w:rPr>
                <w:rFonts w:ascii="GHEA Grapalat" w:hAnsi="GHEA Grapalat"/>
                <w:bCs/>
                <w:spacing w:val="-6"/>
                <w:sz w:val="24"/>
                <w:szCs w:val="24"/>
                <w:lang w:val="hy-AM"/>
              </w:rPr>
            </w:pPr>
          </w:p>
          <w:p w14:paraId="6694A644" w14:textId="77777777" w:rsidR="00CF2513" w:rsidRDefault="00CF2513" w:rsidP="00A52573">
            <w:pPr>
              <w:pStyle w:val="ListParagraph"/>
              <w:spacing w:after="0" w:line="360" w:lineRule="auto"/>
              <w:ind w:left="0" w:firstLine="720"/>
              <w:jc w:val="both"/>
              <w:rPr>
                <w:rFonts w:ascii="GHEA Grapalat" w:hAnsi="GHEA Grapalat"/>
                <w:bCs/>
                <w:spacing w:val="-6"/>
                <w:sz w:val="24"/>
                <w:szCs w:val="24"/>
                <w:lang w:val="hy-AM"/>
              </w:rPr>
            </w:pPr>
          </w:p>
          <w:p w14:paraId="2823AE8B" w14:textId="77777777" w:rsidR="00A52573" w:rsidRDefault="00A52573" w:rsidP="00A52573">
            <w:pPr>
              <w:pStyle w:val="ListParagraph"/>
              <w:numPr>
                <w:ilvl w:val="0"/>
                <w:numId w:val="18"/>
              </w:numPr>
              <w:tabs>
                <w:tab w:val="left" w:pos="900"/>
              </w:tabs>
              <w:suppressAutoHyphens/>
              <w:spacing w:after="0" w:line="360" w:lineRule="auto"/>
              <w:ind w:left="0" w:firstLine="720"/>
              <w:jc w:val="both"/>
              <w:rPr>
                <w:rFonts w:ascii="GHEA Grapalat" w:hAnsi="GHEA Grapalat"/>
                <w:bCs/>
                <w:spacing w:val="-6"/>
                <w:sz w:val="24"/>
                <w:szCs w:val="24"/>
                <w:lang w:val="hy-AM"/>
              </w:rPr>
            </w:pPr>
            <w:r w:rsidRPr="0099068E">
              <w:rPr>
                <w:rFonts w:ascii="GHEA Grapalat" w:hAnsi="GHEA Grapalat"/>
                <w:bCs/>
                <w:spacing w:val="-6"/>
                <w:sz w:val="24"/>
                <w:szCs w:val="24"/>
                <w:lang w:val="hy-AM"/>
              </w:rPr>
              <w:t xml:space="preserve">Նախագծի </w:t>
            </w:r>
            <w:r>
              <w:rPr>
                <w:rFonts w:ascii="GHEA Grapalat" w:hAnsi="GHEA Grapalat"/>
                <w:bCs/>
                <w:spacing w:val="-6"/>
                <w:sz w:val="24"/>
                <w:szCs w:val="24"/>
                <w:lang w:val="hy-AM"/>
              </w:rPr>
              <w:t>64</w:t>
            </w:r>
            <w:r w:rsidRPr="0099068E">
              <w:rPr>
                <w:rFonts w:ascii="GHEA Grapalat" w:hAnsi="GHEA Grapalat"/>
                <w:bCs/>
                <w:spacing w:val="-6"/>
                <w:sz w:val="24"/>
                <w:szCs w:val="24"/>
                <w:lang w:val="hy-AM"/>
              </w:rPr>
              <w:t>.</w:t>
            </w:r>
            <w:r>
              <w:rPr>
                <w:rFonts w:ascii="GHEA Grapalat" w:hAnsi="GHEA Grapalat"/>
                <w:bCs/>
                <w:spacing w:val="-6"/>
                <w:sz w:val="24"/>
                <w:szCs w:val="24"/>
                <w:lang w:val="hy-AM"/>
              </w:rPr>
              <w:t>6</w:t>
            </w:r>
            <w:r w:rsidRPr="0099068E">
              <w:rPr>
                <w:rFonts w:ascii="GHEA Grapalat" w:hAnsi="GHEA Grapalat"/>
                <w:bCs/>
                <w:spacing w:val="-6"/>
                <w:sz w:val="24"/>
                <w:szCs w:val="24"/>
                <w:lang w:val="hy-AM"/>
              </w:rPr>
              <w:t xml:space="preserve">-րդ հոդվածի 3-րդ մասի համաձայն՝ </w:t>
            </w:r>
            <w:r>
              <w:rPr>
                <w:rFonts w:ascii="GHEA Grapalat" w:hAnsi="GHEA Grapalat"/>
                <w:bCs/>
                <w:spacing w:val="-6"/>
                <w:sz w:val="24"/>
                <w:szCs w:val="24"/>
                <w:lang w:val="hy-AM"/>
              </w:rPr>
              <w:t>Հ</w:t>
            </w:r>
            <w:r w:rsidRPr="0099068E">
              <w:rPr>
                <w:rFonts w:ascii="GHEA Grapalat" w:hAnsi="GHEA Grapalat"/>
                <w:bCs/>
                <w:spacing w:val="-6"/>
                <w:sz w:val="24"/>
                <w:szCs w:val="24"/>
                <w:lang w:val="hy-AM"/>
              </w:rPr>
              <w:t>ամակարգն օգտագործող ան</w:t>
            </w:r>
            <w:r w:rsidRPr="0099068E">
              <w:rPr>
                <w:rFonts w:ascii="GHEA Grapalat" w:hAnsi="GHEA Grapalat"/>
                <w:bCs/>
                <w:spacing w:val="-6"/>
                <w:sz w:val="24"/>
                <w:szCs w:val="24"/>
                <w:lang w:val="hy-AM"/>
              </w:rPr>
              <w:softHyphen/>
              <w:t>ձի համար դատական ակտը համարվում է հրա</w:t>
            </w:r>
            <w:r w:rsidRPr="0099068E">
              <w:rPr>
                <w:rFonts w:ascii="GHEA Grapalat" w:hAnsi="GHEA Grapalat"/>
                <w:bCs/>
                <w:spacing w:val="-6"/>
                <w:sz w:val="24"/>
                <w:szCs w:val="24"/>
                <w:lang w:val="hy-AM"/>
              </w:rPr>
              <w:softHyphen/>
            </w:r>
            <w:r w:rsidRPr="0099068E">
              <w:rPr>
                <w:rFonts w:ascii="GHEA Grapalat" w:hAnsi="GHEA Grapalat"/>
                <w:bCs/>
                <w:spacing w:val="-6"/>
                <w:sz w:val="24"/>
                <w:szCs w:val="24"/>
                <w:lang w:val="hy-AM"/>
              </w:rPr>
              <w:softHyphen/>
              <w:t>պարակված (կամ կայացված), եթե այն Համակարգի միջոցով հասանելի է դարձ</w:t>
            </w:r>
            <w:r w:rsidRPr="0099068E">
              <w:rPr>
                <w:rFonts w:ascii="GHEA Grapalat" w:hAnsi="GHEA Grapalat"/>
                <w:bCs/>
                <w:spacing w:val="-6"/>
                <w:sz w:val="24"/>
                <w:szCs w:val="24"/>
                <w:lang w:val="hy-AM"/>
              </w:rPr>
              <w:softHyphen/>
              <w:t>վել Հա</w:t>
            </w:r>
            <w:r w:rsidRPr="0099068E">
              <w:rPr>
                <w:rFonts w:ascii="GHEA Grapalat" w:hAnsi="GHEA Grapalat"/>
                <w:bCs/>
                <w:spacing w:val="-6"/>
                <w:sz w:val="24"/>
                <w:szCs w:val="24"/>
                <w:lang w:val="hy-AM"/>
              </w:rPr>
              <w:softHyphen/>
              <w:t>մա</w:t>
            </w:r>
            <w:r w:rsidRPr="0099068E">
              <w:rPr>
                <w:rFonts w:ascii="GHEA Grapalat" w:hAnsi="GHEA Grapalat"/>
                <w:bCs/>
                <w:spacing w:val="-6"/>
                <w:sz w:val="24"/>
                <w:szCs w:val="24"/>
                <w:lang w:val="hy-AM"/>
              </w:rPr>
              <w:softHyphen/>
              <w:t>կարգն օգտագոր</w:t>
            </w:r>
            <w:r w:rsidRPr="0099068E">
              <w:rPr>
                <w:rFonts w:ascii="GHEA Grapalat" w:hAnsi="GHEA Grapalat"/>
                <w:bCs/>
                <w:spacing w:val="-6"/>
                <w:sz w:val="24"/>
                <w:szCs w:val="24"/>
                <w:lang w:val="hy-AM"/>
              </w:rPr>
              <w:softHyphen/>
              <w:t>ծող ան</w:t>
            </w:r>
            <w:r w:rsidRPr="0099068E">
              <w:rPr>
                <w:rFonts w:ascii="GHEA Grapalat" w:hAnsi="GHEA Grapalat"/>
                <w:bCs/>
                <w:spacing w:val="-6"/>
                <w:sz w:val="24"/>
                <w:szCs w:val="24"/>
                <w:lang w:val="hy-AM"/>
              </w:rPr>
              <w:softHyphen/>
              <w:t>ձին։</w:t>
            </w:r>
          </w:p>
          <w:p w14:paraId="7BEBD186" w14:textId="77777777" w:rsidR="00A52573" w:rsidRDefault="00A52573" w:rsidP="00A52573">
            <w:pPr>
              <w:pStyle w:val="ListParagraph"/>
              <w:spacing w:after="0" w:line="360" w:lineRule="auto"/>
              <w:ind w:left="0" w:firstLine="720"/>
              <w:jc w:val="both"/>
              <w:rPr>
                <w:rFonts w:ascii="GHEA Grapalat" w:hAnsi="GHEA Grapalat"/>
                <w:bCs/>
                <w:spacing w:val="-6"/>
                <w:sz w:val="24"/>
                <w:szCs w:val="24"/>
                <w:lang w:val="hy-AM"/>
              </w:rPr>
            </w:pPr>
            <w:r w:rsidRPr="0099068E">
              <w:rPr>
                <w:rFonts w:ascii="GHEA Grapalat" w:hAnsi="GHEA Grapalat"/>
                <w:bCs/>
                <w:spacing w:val="-6"/>
                <w:sz w:val="24"/>
                <w:szCs w:val="24"/>
                <w:lang w:val="hy-AM"/>
              </w:rPr>
              <w:t>Նույն հոդվածի 4-րդ մասի համաձայն</w:t>
            </w:r>
            <w:r>
              <w:rPr>
                <w:rFonts w:ascii="GHEA Grapalat" w:hAnsi="GHEA Grapalat"/>
                <w:bCs/>
                <w:spacing w:val="-6"/>
                <w:sz w:val="24"/>
                <w:szCs w:val="24"/>
                <w:lang w:val="hy-AM"/>
              </w:rPr>
              <w:t>՝</w:t>
            </w:r>
            <w:r w:rsidRPr="0099068E">
              <w:rPr>
                <w:rFonts w:ascii="GHEA Grapalat" w:hAnsi="GHEA Grapalat"/>
                <w:bCs/>
                <w:spacing w:val="-6"/>
                <w:sz w:val="24"/>
                <w:szCs w:val="24"/>
                <w:lang w:val="hy-AM"/>
              </w:rPr>
              <w:t xml:space="preserve"> Համակարգն օգտագործող ան</w:t>
            </w:r>
            <w:r w:rsidRPr="0099068E">
              <w:rPr>
                <w:rFonts w:ascii="GHEA Grapalat" w:hAnsi="GHEA Grapalat"/>
                <w:bCs/>
                <w:spacing w:val="-6"/>
                <w:sz w:val="24"/>
                <w:szCs w:val="24"/>
                <w:lang w:val="hy-AM"/>
              </w:rPr>
              <w:softHyphen/>
              <w:t>ձի համար դատական ակտը համարվում է վեր</w:t>
            </w:r>
            <w:r w:rsidRPr="0099068E">
              <w:rPr>
                <w:rFonts w:ascii="GHEA Grapalat" w:hAnsi="GHEA Grapalat"/>
                <w:bCs/>
                <w:spacing w:val="-6"/>
                <w:sz w:val="24"/>
                <w:szCs w:val="24"/>
                <w:lang w:val="hy-AM"/>
              </w:rPr>
              <w:softHyphen/>
              <w:t>ջինիս ուղարկված, եթե այն Համակարգի միջոցով հասանելի է դարձվել Հա</w:t>
            </w:r>
            <w:r w:rsidRPr="0099068E">
              <w:rPr>
                <w:rFonts w:ascii="GHEA Grapalat" w:hAnsi="GHEA Grapalat"/>
                <w:bCs/>
                <w:spacing w:val="-6"/>
                <w:sz w:val="24"/>
                <w:szCs w:val="24"/>
                <w:lang w:val="hy-AM"/>
              </w:rPr>
              <w:softHyphen/>
              <w:t>մա</w:t>
            </w:r>
            <w:r w:rsidRPr="0099068E">
              <w:rPr>
                <w:rFonts w:ascii="GHEA Grapalat" w:hAnsi="GHEA Grapalat"/>
                <w:bCs/>
                <w:spacing w:val="-6"/>
                <w:sz w:val="24"/>
                <w:szCs w:val="24"/>
                <w:lang w:val="hy-AM"/>
              </w:rPr>
              <w:softHyphen/>
              <w:t>կարգն օգտագոր</w:t>
            </w:r>
            <w:r w:rsidRPr="0099068E">
              <w:rPr>
                <w:rFonts w:ascii="GHEA Grapalat" w:hAnsi="GHEA Grapalat"/>
                <w:bCs/>
                <w:spacing w:val="-6"/>
                <w:sz w:val="24"/>
                <w:szCs w:val="24"/>
                <w:lang w:val="hy-AM"/>
              </w:rPr>
              <w:softHyphen/>
              <w:t>ծող ան</w:t>
            </w:r>
            <w:r w:rsidRPr="0099068E">
              <w:rPr>
                <w:rFonts w:ascii="GHEA Grapalat" w:hAnsi="GHEA Grapalat"/>
                <w:bCs/>
                <w:spacing w:val="-6"/>
                <w:sz w:val="24"/>
                <w:szCs w:val="24"/>
                <w:lang w:val="hy-AM"/>
              </w:rPr>
              <w:softHyphen/>
              <w:t>ձին։ Համակարգն օգտագործող ան</w:t>
            </w:r>
            <w:r w:rsidRPr="0099068E">
              <w:rPr>
                <w:rFonts w:ascii="GHEA Grapalat" w:hAnsi="GHEA Grapalat"/>
                <w:bCs/>
                <w:spacing w:val="-6"/>
                <w:sz w:val="24"/>
                <w:szCs w:val="24"/>
                <w:lang w:val="hy-AM"/>
              </w:rPr>
              <w:softHyphen/>
              <w:t>ձի համար դատական ակտին կից ներկայացվող փաստաթղթերը համարվում են վեր</w:t>
            </w:r>
            <w:r w:rsidRPr="0099068E">
              <w:rPr>
                <w:rFonts w:ascii="GHEA Grapalat" w:hAnsi="GHEA Grapalat"/>
                <w:bCs/>
                <w:spacing w:val="-6"/>
                <w:sz w:val="24"/>
                <w:szCs w:val="24"/>
                <w:lang w:val="hy-AM"/>
              </w:rPr>
              <w:softHyphen/>
              <w:t>ջինիս ուղարկված, եթե դրանք տեղադրված են Հա</w:t>
            </w:r>
            <w:r w:rsidRPr="0099068E">
              <w:rPr>
                <w:rFonts w:ascii="GHEA Grapalat" w:hAnsi="GHEA Grapalat"/>
                <w:bCs/>
                <w:spacing w:val="-6"/>
                <w:sz w:val="24"/>
                <w:szCs w:val="24"/>
                <w:lang w:val="hy-AM"/>
              </w:rPr>
              <w:softHyphen/>
              <w:t>մա</w:t>
            </w:r>
            <w:r w:rsidRPr="0099068E">
              <w:rPr>
                <w:rFonts w:ascii="GHEA Grapalat" w:hAnsi="GHEA Grapalat"/>
                <w:bCs/>
                <w:spacing w:val="-6"/>
                <w:sz w:val="24"/>
                <w:szCs w:val="24"/>
                <w:lang w:val="hy-AM"/>
              </w:rPr>
              <w:softHyphen/>
              <w:t>կարգում և Համակարգի միջոցով հասանելի են Հա</w:t>
            </w:r>
            <w:r w:rsidRPr="0099068E">
              <w:rPr>
                <w:rFonts w:ascii="GHEA Grapalat" w:hAnsi="GHEA Grapalat"/>
                <w:bCs/>
                <w:spacing w:val="-6"/>
                <w:sz w:val="24"/>
                <w:szCs w:val="24"/>
                <w:lang w:val="hy-AM"/>
              </w:rPr>
              <w:softHyphen/>
              <w:t>մա</w:t>
            </w:r>
            <w:r w:rsidRPr="0099068E">
              <w:rPr>
                <w:rFonts w:ascii="GHEA Grapalat" w:hAnsi="GHEA Grapalat"/>
                <w:bCs/>
                <w:spacing w:val="-6"/>
                <w:sz w:val="24"/>
                <w:szCs w:val="24"/>
                <w:lang w:val="hy-AM"/>
              </w:rPr>
              <w:softHyphen/>
              <w:t>կարգն օգտագոր</w:t>
            </w:r>
            <w:r w:rsidRPr="0099068E">
              <w:rPr>
                <w:rFonts w:ascii="GHEA Grapalat" w:hAnsi="GHEA Grapalat"/>
                <w:bCs/>
                <w:spacing w:val="-6"/>
                <w:sz w:val="24"/>
                <w:szCs w:val="24"/>
                <w:lang w:val="hy-AM"/>
              </w:rPr>
              <w:softHyphen/>
              <w:t>ծող ան</w:t>
            </w:r>
            <w:r w:rsidRPr="0099068E">
              <w:rPr>
                <w:rFonts w:ascii="GHEA Grapalat" w:hAnsi="GHEA Grapalat"/>
                <w:bCs/>
                <w:spacing w:val="-6"/>
                <w:sz w:val="24"/>
                <w:szCs w:val="24"/>
                <w:lang w:val="hy-AM"/>
              </w:rPr>
              <w:softHyphen/>
              <w:t>ձին։</w:t>
            </w:r>
          </w:p>
          <w:p w14:paraId="20D20961" w14:textId="77777777" w:rsidR="00A52573" w:rsidRDefault="00A52573" w:rsidP="00A52573">
            <w:pPr>
              <w:pStyle w:val="ListParagraph"/>
              <w:spacing w:after="0" w:line="360" w:lineRule="auto"/>
              <w:ind w:left="0" w:firstLine="720"/>
              <w:jc w:val="both"/>
              <w:rPr>
                <w:rFonts w:ascii="GHEA Grapalat" w:hAnsi="GHEA Grapalat"/>
                <w:bCs/>
                <w:spacing w:val="-6"/>
                <w:sz w:val="24"/>
                <w:szCs w:val="24"/>
                <w:lang w:val="hy-AM"/>
              </w:rPr>
            </w:pPr>
            <w:r>
              <w:rPr>
                <w:rFonts w:ascii="GHEA Grapalat" w:hAnsi="GHEA Grapalat"/>
                <w:bCs/>
                <w:spacing w:val="-6"/>
                <w:sz w:val="24"/>
                <w:szCs w:val="24"/>
                <w:lang w:val="hy-AM"/>
              </w:rPr>
              <w:lastRenderedPageBreak/>
              <w:t>Այսպիսով, հարկ է նկատել, որ ա</w:t>
            </w:r>
            <w:r w:rsidRPr="001D3BC9">
              <w:rPr>
                <w:rFonts w:ascii="GHEA Grapalat" w:hAnsi="GHEA Grapalat"/>
                <w:bCs/>
                <w:spacing w:val="-6"/>
                <w:sz w:val="24"/>
                <w:szCs w:val="24"/>
                <w:lang w:val="hy-AM"/>
              </w:rPr>
              <w:t xml:space="preserve">ռաջարկվող կարգավորմամբ դատական ակտը համարվում է </w:t>
            </w:r>
            <w:r w:rsidRPr="0099068E">
              <w:rPr>
                <w:rFonts w:ascii="GHEA Grapalat" w:hAnsi="GHEA Grapalat"/>
                <w:bCs/>
                <w:spacing w:val="-6"/>
                <w:sz w:val="24"/>
                <w:szCs w:val="24"/>
                <w:lang w:val="hy-AM"/>
              </w:rPr>
              <w:t>հրա</w:t>
            </w:r>
            <w:r w:rsidRPr="0099068E">
              <w:rPr>
                <w:rFonts w:ascii="GHEA Grapalat" w:hAnsi="GHEA Grapalat"/>
                <w:bCs/>
                <w:spacing w:val="-6"/>
                <w:sz w:val="24"/>
                <w:szCs w:val="24"/>
                <w:lang w:val="hy-AM"/>
              </w:rPr>
              <w:softHyphen/>
            </w:r>
            <w:r w:rsidRPr="0099068E">
              <w:rPr>
                <w:rFonts w:ascii="GHEA Grapalat" w:hAnsi="GHEA Grapalat"/>
                <w:bCs/>
                <w:spacing w:val="-6"/>
                <w:sz w:val="24"/>
                <w:szCs w:val="24"/>
                <w:lang w:val="hy-AM"/>
              </w:rPr>
              <w:softHyphen/>
              <w:t>պարակված (կամ կայացված)</w:t>
            </w:r>
            <w:r w:rsidRPr="001D3BC9">
              <w:rPr>
                <w:rFonts w:ascii="GHEA Grapalat" w:hAnsi="GHEA Grapalat"/>
                <w:bCs/>
                <w:spacing w:val="-6"/>
                <w:sz w:val="24"/>
                <w:szCs w:val="24"/>
                <w:lang w:val="hy-AM"/>
              </w:rPr>
              <w:t xml:space="preserve"> և </w:t>
            </w:r>
            <w:r>
              <w:rPr>
                <w:rFonts w:ascii="GHEA Grapalat" w:hAnsi="GHEA Grapalat"/>
                <w:bCs/>
                <w:spacing w:val="-6"/>
                <w:sz w:val="24"/>
                <w:szCs w:val="24"/>
                <w:lang w:val="hy-AM"/>
              </w:rPr>
              <w:t xml:space="preserve">էլեկտրոնային </w:t>
            </w:r>
            <w:r w:rsidRPr="001D3BC9">
              <w:rPr>
                <w:rFonts w:ascii="GHEA Grapalat" w:hAnsi="GHEA Grapalat"/>
                <w:bCs/>
                <w:spacing w:val="-6"/>
                <w:sz w:val="24"/>
                <w:szCs w:val="24"/>
                <w:lang w:val="hy-AM"/>
              </w:rPr>
              <w:t>համակարգն օգտագործող</w:t>
            </w:r>
            <w:r>
              <w:rPr>
                <w:rFonts w:ascii="GHEA Grapalat" w:hAnsi="GHEA Grapalat"/>
                <w:bCs/>
                <w:spacing w:val="-6"/>
                <w:sz w:val="24"/>
                <w:szCs w:val="24"/>
                <w:lang w:val="hy-AM"/>
              </w:rPr>
              <w:t xml:space="preserve"> անձ</w:t>
            </w:r>
            <w:r w:rsidRPr="001D3BC9">
              <w:rPr>
                <w:rFonts w:ascii="GHEA Grapalat" w:hAnsi="GHEA Grapalat"/>
                <w:bCs/>
                <w:spacing w:val="-6"/>
                <w:sz w:val="24"/>
                <w:szCs w:val="24"/>
                <w:lang w:val="hy-AM"/>
              </w:rPr>
              <w:t xml:space="preserve">ին ուղարկված այն ժամանակ, երբ </w:t>
            </w:r>
            <w:r>
              <w:rPr>
                <w:rFonts w:ascii="GHEA Grapalat" w:hAnsi="GHEA Grapalat"/>
                <w:bCs/>
                <w:spacing w:val="-6"/>
                <w:sz w:val="24"/>
                <w:szCs w:val="24"/>
                <w:lang w:val="hy-AM"/>
              </w:rPr>
              <w:t xml:space="preserve">էլեկտրոնային </w:t>
            </w:r>
            <w:r w:rsidRPr="001D3BC9">
              <w:rPr>
                <w:rFonts w:ascii="GHEA Grapalat" w:hAnsi="GHEA Grapalat"/>
                <w:bCs/>
                <w:spacing w:val="-6"/>
                <w:sz w:val="24"/>
                <w:szCs w:val="24"/>
                <w:lang w:val="hy-AM"/>
              </w:rPr>
              <w:t xml:space="preserve">համակարգի միջոցով հասանելի է դառնում </w:t>
            </w:r>
            <w:r>
              <w:rPr>
                <w:rFonts w:ascii="GHEA Grapalat" w:hAnsi="GHEA Grapalat"/>
                <w:bCs/>
                <w:spacing w:val="-6"/>
                <w:sz w:val="24"/>
                <w:szCs w:val="24"/>
                <w:lang w:val="hy-AM"/>
              </w:rPr>
              <w:t xml:space="preserve">էլեկտրոնային </w:t>
            </w:r>
            <w:r w:rsidRPr="001D3BC9">
              <w:rPr>
                <w:rFonts w:ascii="GHEA Grapalat" w:hAnsi="GHEA Grapalat"/>
                <w:bCs/>
                <w:spacing w:val="-6"/>
                <w:sz w:val="24"/>
                <w:szCs w:val="24"/>
                <w:lang w:val="hy-AM"/>
              </w:rPr>
              <w:t>համակարգն օգտագործող</w:t>
            </w:r>
            <w:r>
              <w:rPr>
                <w:rFonts w:ascii="GHEA Grapalat" w:hAnsi="GHEA Grapalat"/>
                <w:bCs/>
                <w:spacing w:val="-6"/>
                <w:sz w:val="24"/>
                <w:szCs w:val="24"/>
                <w:lang w:val="hy-AM"/>
              </w:rPr>
              <w:t xml:space="preserve"> անձ</w:t>
            </w:r>
            <w:r w:rsidRPr="001D3BC9">
              <w:rPr>
                <w:rFonts w:ascii="GHEA Grapalat" w:hAnsi="GHEA Grapalat"/>
                <w:bCs/>
                <w:spacing w:val="-6"/>
                <w:sz w:val="24"/>
                <w:szCs w:val="24"/>
                <w:lang w:val="hy-AM"/>
              </w:rPr>
              <w:t>ին</w:t>
            </w:r>
            <w:r>
              <w:rPr>
                <w:rFonts w:ascii="GHEA Grapalat" w:hAnsi="GHEA Grapalat"/>
                <w:bCs/>
                <w:spacing w:val="-6"/>
                <w:sz w:val="24"/>
                <w:szCs w:val="24"/>
                <w:lang w:val="hy-AM"/>
              </w:rPr>
              <w:t>:</w:t>
            </w:r>
          </w:p>
          <w:p w14:paraId="34BE7FEB" w14:textId="31541E7F" w:rsidR="00A52573" w:rsidRDefault="00A52573" w:rsidP="00A52573">
            <w:pPr>
              <w:pStyle w:val="ListParagraph"/>
              <w:spacing w:after="0" w:line="360" w:lineRule="auto"/>
              <w:ind w:left="0" w:firstLine="720"/>
              <w:jc w:val="both"/>
              <w:rPr>
                <w:rFonts w:ascii="GHEA Grapalat" w:hAnsi="GHEA Grapalat"/>
                <w:bCs/>
                <w:spacing w:val="-6"/>
                <w:sz w:val="24"/>
                <w:szCs w:val="24"/>
                <w:lang w:val="hy-AM"/>
              </w:rPr>
            </w:pPr>
            <w:r>
              <w:rPr>
                <w:rFonts w:ascii="GHEA Grapalat" w:hAnsi="GHEA Grapalat"/>
                <w:bCs/>
                <w:spacing w:val="-6"/>
                <w:sz w:val="24"/>
                <w:szCs w:val="24"/>
                <w:lang w:val="hy-AM"/>
              </w:rPr>
              <w:t>Գտնում ենք, ո</w:t>
            </w:r>
            <w:r w:rsidRPr="001D3BC9">
              <w:rPr>
                <w:rFonts w:ascii="GHEA Grapalat" w:hAnsi="GHEA Grapalat"/>
                <w:bCs/>
                <w:spacing w:val="-6"/>
                <w:sz w:val="24"/>
                <w:szCs w:val="24"/>
                <w:lang w:val="hy-AM"/>
              </w:rPr>
              <w:t xml:space="preserve">ր նման կարգավորումը պրակտիկայում կարող է հանգեցնել խնդիրների, ուստի առաջարկում ենք վերոգրյալ կարգավորումը խմբագրել՝ նախատեսելով, որ դատական ակտը համարվում է </w:t>
            </w:r>
            <w:r w:rsidRPr="0099068E">
              <w:rPr>
                <w:rFonts w:ascii="GHEA Grapalat" w:hAnsi="GHEA Grapalat"/>
                <w:bCs/>
                <w:spacing w:val="-6"/>
                <w:sz w:val="24"/>
                <w:szCs w:val="24"/>
                <w:lang w:val="hy-AM"/>
              </w:rPr>
              <w:t>հրա</w:t>
            </w:r>
            <w:r w:rsidRPr="0099068E">
              <w:rPr>
                <w:rFonts w:ascii="GHEA Grapalat" w:hAnsi="GHEA Grapalat"/>
                <w:bCs/>
                <w:spacing w:val="-6"/>
                <w:sz w:val="24"/>
                <w:szCs w:val="24"/>
                <w:lang w:val="hy-AM"/>
              </w:rPr>
              <w:softHyphen/>
            </w:r>
            <w:r w:rsidRPr="0099068E">
              <w:rPr>
                <w:rFonts w:ascii="GHEA Grapalat" w:hAnsi="GHEA Grapalat"/>
                <w:bCs/>
                <w:spacing w:val="-6"/>
                <w:sz w:val="24"/>
                <w:szCs w:val="24"/>
                <w:lang w:val="hy-AM"/>
              </w:rPr>
              <w:softHyphen/>
              <w:t>պարակված (կամ կայացված)</w:t>
            </w:r>
            <w:r w:rsidRPr="001D3BC9">
              <w:rPr>
                <w:rFonts w:ascii="GHEA Grapalat" w:hAnsi="GHEA Grapalat"/>
                <w:bCs/>
                <w:spacing w:val="-6"/>
                <w:sz w:val="24"/>
                <w:szCs w:val="24"/>
                <w:lang w:val="hy-AM"/>
              </w:rPr>
              <w:t xml:space="preserve"> և </w:t>
            </w:r>
            <w:r>
              <w:rPr>
                <w:rFonts w:ascii="GHEA Grapalat" w:hAnsi="GHEA Grapalat"/>
                <w:bCs/>
                <w:spacing w:val="-6"/>
                <w:sz w:val="24"/>
                <w:szCs w:val="24"/>
                <w:lang w:val="hy-AM"/>
              </w:rPr>
              <w:t xml:space="preserve">էլեկտրոնային </w:t>
            </w:r>
            <w:r w:rsidRPr="001D3BC9">
              <w:rPr>
                <w:rFonts w:ascii="GHEA Grapalat" w:hAnsi="GHEA Grapalat"/>
                <w:bCs/>
                <w:spacing w:val="-6"/>
                <w:sz w:val="24"/>
                <w:szCs w:val="24"/>
                <w:lang w:val="hy-AM"/>
              </w:rPr>
              <w:t>համակարգն օգտագործող</w:t>
            </w:r>
            <w:r>
              <w:rPr>
                <w:rFonts w:ascii="GHEA Grapalat" w:hAnsi="GHEA Grapalat"/>
                <w:bCs/>
                <w:spacing w:val="-6"/>
                <w:sz w:val="24"/>
                <w:szCs w:val="24"/>
                <w:lang w:val="hy-AM"/>
              </w:rPr>
              <w:t xml:space="preserve"> անձ</w:t>
            </w:r>
            <w:r w:rsidRPr="001D3BC9">
              <w:rPr>
                <w:rFonts w:ascii="GHEA Grapalat" w:hAnsi="GHEA Grapalat"/>
                <w:bCs/>
                <w:spacing w:val="-6"/>
                <w:sz w:val="24"/>
                <w:szCs w:val="24"/>
                <w:lang w:val="hy-AM"/>
              </w:rPr>
              <w:t>ին</w:t>
            </w:r>
            <w:r>
              <w:rPr>
                <w:rFonts w:ascii="GHEA Grapalat" w:hAnsi="GHEA Grapalat"/>
                <w:bCs/>
                <w:spacing w:val="-6"/>
                <w:sz w:val="24"/>
                <w:szCs w:val="24"/>
                <w:lang w:val="hy-AM"/>
              </w:rPr>
              <w:t xml:space="preserve"> ուղարկված,</w:t>
            </w:r>
            <w:r w:rsidRPr="001D3BC9">
              <w:rPr>
                <w:rFonts w:ascii="GHEA Grapalat" w:hAnsi="GHEA Grapalat"/>
                <w:bCs/>
                <w:spacing w:val="-6"/>
                <w:sz w:val="24"/>
                <w:szCs w:val="24"/>
                <w:lang w:val="hy-AM"/>
              </w:rPr>
              <w:t xml:space="preserve"> եթե </w:t>
            </w:r>
            <w:r>
              <w:rPr>
                <w:rFonts w:ascii="GHEA Grapalat" w:hAnsi="GHEA Grapalat"/>
                <w:bCs/>
                <w:spacing w:val="-6"/>
                <w:sz w:val="24"/>
                <w:szCs w:val="24"/>
                <w:lang w:val="hy-AM"/>
              </w:rPr>
              <w:t>էլեկտրոնային</w:t>
            </w:r>
            <w:r w:rsidRPr="001D3BC9">
              <w:rPr>
                <w:rFonts w:ascii="GHEA Grapalat" w:hAnsi="GHEA Grapalat"/>
                <w:bCs/>
                <w:spacing w:val="-6"/>
                <w:sz w:val="24"/>
                <w:szCs w:val="24"/>
                <w:lang w:val="hy-AM"/>
              </w:rPr>
              <w:t xml:space="preserve"> համակարգը ստացել է </w:t>
            </w:r>
            <w:r>
              <w:rPr>
                <w:rFonts w:ascii="GHEA Grapalat" w:hAnsi="GHEA Grapalat"/>
                <w:bCs/>
                <w:spacing w:val="-6"/>
                <w:sz w:val="24"/>
                <w:szCs w:val="24"/>
                <w:lang w:val="hy-AM"/>
              </w:rPr>
              <w:t>դատական ակտն</w:t>
            </w:r>
            <w:r w:rsidRPr="00041053">
              <w:rPr>
                <w:rFonts w:ascii="GHEA Grapalat" w:hAnsi="GHEA Grapalat"/>
                <w:bCs/>
                <w:spacing w:val="-6"/>
                <w:sz w:val="24"/>
                <w:szCs w:val="24"/>
                <w:lang w:val="hy-AM"/>
              </w:rPr>
              <w:t xml:space="preserve"> </w:t>
            </w:r>
            <w:r>
              <w:rPr>
                <w:rFonts w:ascii="GHEA Grapalat" w:hAnsi="GHEA Grapalat"/>
                <w:bCs/>
                <w:spacing w:val="-6"/>
                <w:sz w:val="24"/>
                <w:szCs w:val="24"/>
                <w:lang w:val="hy-AM"/>
              </w:rPr>
              <w:t xml:space="preserve">էլեկտրոնային </w:t>
            </w:r>
            <w:r w:rsidRPr="001D3BC9">
              <w:rPr>
                <w:rFonts w:ascii="GHEA Grapalat" w:hAnsi="GHEA Grapalat"/>
                <w:bCs/>
                <w:spacing w:val="-6"/>
                <w:sz w:val="24"/>
                <w:szCs w:val="24"/>
                <w:lang w:val="hy-AM"/>
              </w:rPr>
              <w:t>համակարգն օգտագործող</w:t>
            </w:r>
            <w:r>
              <w:rPr>
                <w:rFonts w:ascii="GHEA Grapalat" w:hAnsi="GHEA Grapalat"/>
                <w:bCs/>
                <w:spacing w:val="-6"/>
                <w:sz w:val="24"/>
                <w:szCs w:val="24"/>
                <w:lang w:val="hy-AM"/>
              </w:rPr>
              <w:t xml:space="preserve"> անձ</w:t>
            </w:r>
            <w:r w:rsidRPr="001D3BC9">
              <w:rPr>
                <w:rFonts w:ascii="GHEA Grapalat" w:hAnsi="GHEA Grapalat"/>
                <w:bCs/>
                <w:spacing w:val="-6"/>
                <w:sz w:val="24"/>
                <w:szCs w:val="24"/>
                <w:lang w:val="hy-AM"/>
              </w:rPr>
              <w:t>ին</w:t>
            </w:r>
            <w:r>
              <w:rPr>
                <w:rFonts w:ascii="GHEA Grapalat" w:hAnsi="GHEA Grapalat"/>
                <w:bCs/>
                <w:spacing w:val="-6"/>
                <w:sz w:val="24"/>
                <w:szCs w:val="24"/>
                <w:lang w:val="hy-AM"/>
              </w:rPr>
              <w:t xml:space="preserve"> ո</w:t>
            </w:r>
            <w:r w:rsidRPr="001D3BC9">
              <w:rPr>
                <w:rFonts w:ascii="GHEA Grapalat" w:hAnsi="GHEA Grapalat"/>
                <w:bCs/>
                <w:spacing w:val="-6"/>
                <w:sz w:val="24"/>
                <w:szCs w:val="24"/>
                <w:lang w:val="hy-AM"/>
              </w:rPr>
              <w:t xml:space="preserve">ւղարկելու և այն </w:t>
            </w:r>
            <w:r>
              <w:rPr>
                <w:rFonts w:ascii="GHEA Grapalat" w:hAnsi="GHEA Grapalat"/>
                <w:bCs/>
                <w:spacing w:val="-6"/>
                <w:sz w:val="24"/>
                <w:szCs w:val="24"/>
                <w:lang w:val="hy-AM"/>
              </w:rPr>
              <w:t xml:space="preserve">էլեկտրոնային </w:t>
            </w:r>
            <w:r w:rsidRPr="001D3BC9">
              <w:rPr>
                <w:rFonts w:ascii="GHEA Grapalat" w:hAnsi="GHEA Grapalat"/>
                <w:bCs/>
                <w:spacing w:val="-6"/>
                <w:sz w:val="24"/>
                <w:szCs w:val="24"/>
                <w:lang w:val="hy-AM"/>
              </w:rPr>
              <w:t>համակարգն օգտագործող անձի կողմից ստացվելու փաստը հաստատելու հաղորդագրություն</w:t>
            </w:r>
            <w:r>
              <w:rPr>
                <w:rFonts w:ascii="GHEA Grapalat" w:hAnsi="GHEA Grapalat"/>
                <w:bCs/>
                <w:spacing w:val="-6"/>
                <w:sz w:val="24"/>
                <w:szCs w:val="24"/>
                <w:lang w:val="hy-AM"/>
              </w:rPr>
              <w:t>:</w:t>
            </w:r>
          </w:p>
          <w:p w14:paraId="0322BD1D" w14:textId="77777777" w:rsidR="00FD7AD9" w:rsidRDefault="00FD7AD9" w:rsidP="00A52573">
            <w:pPr>
              <w:pStyle w:val="ListParagraph"/>
              <w:spacing w:after="0" w:line="360" w:lineRule="auto"/>
              <w:ind w:left="0" w:firstLine="720"/>
              <w:jc w:val="both"/>
              <w:rPr>
                <w:rFonts w:ascii="GHEA Grapalat" w:hAnsi="GHEA Grapalat"/>
                <w:bCs/>
                <w:spacing w:val="-6"/>
                <w:sz w:val="24"/>
                <w:szCs w:val="24"/>
                <w:lang w:val="hy-AM"/>
              </w:rPr>
            </w:pPr>
          </w:p>
          <w:p w14:paraId="0B3E1E42" w14:textId="77777777" w:rsidR="00A52573" w:rsidRDefault="00A52573" w:rsidP="00A52573">
            <w:pPr>
              <w:pStyle w:val="ListParagraph"/>
              <w:numPr>
                <w:ilvl w:val="0"/>
                <w:numId w:val="18"/>
              </w:numPr>
              <w:tabs>
                <w:tab w:val="left" w:pos="900"/>
              </w:tabs>
              <w:suppressAutoHyphens/>
              <w:spacing w:after="0" w:line="360" w:lineRule="auto"/>
              <w:ind w:left="0" w:firstLine="720"/>
              <w:jc w:val="both"/>
              <w:rPr>
                <w:rFonts w:ascii="GHEA Grapalat" w:hAnsi="GHEA Grapalat"/>
                <w:bCs/>
                <w:spacing w:val="-6"/>
                <w:sz w:val="24"/>
                <w:szCs w:val="24"/>
                <w:lang w:val="hy-AM"/>
              </w:rPr>
            </w:pPr>
            <w:r w:rsidRPr="001D3BC9">
              <w:rPr>
                <w:rFonts w:ascii="GHEA Grapalat" w:hAnsi="GHEA Grapalat"/>
                <w:bCs/>
                <w:spacing w:val="-6"/>
                <w:sz w:val="24"/>
                <w:szCs w:val="24"/>
                <w:lang w:val="hy-AM"/>
              </w:rPr>
              <w:t xml:space="preserve">Նախագծի </w:t>
            </w:r>
            <w:r>
              <w:rPr>
                <w:rFonts w:ascii="GHEA Grapalat" w:hAnsi="GHEA Grapalat"/>
                <w:bCs/>
                <w:spacing w:val="-6"/>
                <w:sz w:val="24"/>
                <w:szCs w:val="24"/>
                <w:lang w:val="hy-AM"/>
              </w:rPr>
              <w:t>64.11</w:t>
            </w:r>
            <w:r w:rsidRPr="001D3BC9">
              <w:rPr>
                <w:rFonts w:ascii="GHEA Grapalat" w:hAnsi="GHEA Grapalat"/>
                <w:bCs/>
                <w:spacing w:val="-6"/>
                <w:sz w:val="24"/>
                <w:szCs w:val="24"/>
                <w:lang w:val="hy-AM"/>
              </w:rPr>
              <w:t xml:space="preserve">-րդ հոդվածի </w:t>
            </w:r>
            <w:r>
              <w:rPr>
                <w:rFonts w:ascii="GHEA Grapalat" w:hAnsi="GHEA Grapalat"/>
                <w:bCs/>
                <w:spacing w:val="-6"/>
                <w:sz w:val="24"/>
                <w:szCs w:val="24"/>
                <w:lang w:val="hy-AM"/>
              </w:rPr>
              <w:t>1-ին մասի համաձայ</w:t>
            </w:r>
            <w:r w:rsidRPr="001D3BC9">
              <w:rPr>
                <w:rFonts w:ascii="GHEA Grapalat" w:hAnsi="GHEA Grapalat"/>
                <w:bCs/>
                <w:spacing w:val="-6"/>
                <w:sz w:val="24"/>
                <w:szCs w:val="24"/>
                <w:lang w:val="hy-AM"/>
              </w:rPr>
              <w:t xml:space="preserve">ն՝ պետական տուրքը համարվում է վճարված, և պետական տուրքի </w:t>
            </w:r>
            <w:r w:rsidRPr="001D3BC9">
              <w:rPr>
                <w:rFonts w:ascii="GHEA Grapalat" w:hAnsi="GHEA Grapalat"/>
                <w:bCs/>
                <w:spacing w:val="-6"/>
                <w:sz w:val="24"/>
                <w:szCs w:val="24"/>
                <w:lang w:val="hy-AM"/>
              </w:rPr>
              <w:lastRenderedPageBreak/>
              <w:t>վճարման ան</w:t>
            </w:r>
            <w:r w:rsidRPr="001D3BC9">
              <w:rPr>
                <w:rFonts w:ascii="GHEA Grapalat" w:hAnsi="GHEA Grapalat"/>
                <w:bCs/>
                <w:spacing w:val="-6"/>
                <w:sz w:val="24"/>
                <w:szCs w:val="24"/>
                <w:lang w:val="hy-AM"/>
              </w:rPr>
              <w:softHyphen/>
              <w:t>դորրագրի բնօրինակը համարվում է ներկայացված, եթե.</w:t>
            </w:r>
          </w:p>
          <w:p w14:paraId="691B932E" w14:textId="77777777" w:rsidR="00A52573" w:rsidRDefault="00A52573" w:rsidP="00A52573">
            <w:pPr>
              <w:pStyle w:val="ListParagraph"/>
              <w:spacing w:after="0" w:line="360" w:lineRule="auto"/>
              <w:ind w:left="0" w:firstLine="720"/>
              <w:jc w:val="both"/>
              <w:rPr>
                <w:rFonts w:ascii="GHEA Grapalat" w:hAnsi="GHEA Grapalat"/>
                <w:bCs/>
                <w:spacing w:val="-6"/>
                <w:sz w:val="24"/>
                <w:szCs w:val="24"/>
                <w:lang w:val="hy-AM"/>
              </w:rPr>
            </w:pPr>
            <w:r w:rsidRPr="001D3BC9">
              <w:rPr>
                <w:rFonts w:ascii="GHEA Grapalat" w:hAnsi="GHEA Grapalat"/>
                <w:bCs/>
                <w:spacing w:val="-6"/>
                <w:sz w:val="24"/>
                <w:szCs w:val="24"/>
                <w:lang w:val="hy-AM"/>
              </w:rPr>
              <w:t xml:space="preserve">1) </w:t>
            </w:r>
            <w:r>
              <w:rPr>
                <w:rFonts w:ascii="GHEA Grapalat" w:hAnsi="GHEA Grapalat"/>
                <w:bCs/>
                <w:spacing w:val="-6"/>
                <w:sz w:val="24"/>
                <w:szCs w:val="24"/>
                <w:lang w:val="hy-AM"/>
              </w:rPr>
              <w:t xml:space="preserve">Համակարգի միջոցով </w:t>
            </w:r>
            <w:r w:rsidRPr="001D3BC9">
              <w:rPr>
                <w:rFonts w:ascii="GHEA Grapalat" w:hAnsi="GHEA Grapalat"/>
                <w:bCs/>
                <w:spacing w:val="-6"/>
                <w:sz w:val="24"/>
                <w:szCs w:val="24"/>
                <w:lang w:val="hy-AM"/>
              </w:rPr>
              <w:t>ներկայացվել է պետական տուրքի վճարման անդորրագրի բնօրինակի սկա</w:t>
            </w:r>
            <w:r w:rsidRPr="001D3BC9">
              <w:rPr>
                <w:rFonts w:ascii="GHEA Grapalat" w:hAnsi="GHEA Grapalat"/>
                <w:bCs/>
                <w:spacing w:val="-6"/>
                <w:sz w:val="24"/>
                <w:szCs w:val="24"/>
                <w:lang w:val="hy-AM"/>
              </w:rPr>
              <w:softHyphen/>
              <w:t>նավորված տարբերակը, կամ</w:t>
            </w:r>
          </w:p>
          <w:p w14:paraId="61EA374E" w14:textId="77777777" w:rsidR="00A52573" w:rsidRPr="001D3BC9" w:rsidRDefault="00A52573" w:rsidP="00A52573">
            <w:pPr>
              <w:pStyle w:val="ListParagraph"/>
              <w:spacing w:after="0" w:line="360" w:lineRule="auto"/>
              <w:ind w:left="0" w:firstLine="720"/>
              <w:jc w:val="both"/>
              <w:rPr>
                <w:rFonts w:ascii="GHEA Grapalat" w:hAnsi="GHEA Grapalat"/>
                <w:bCs/>
                <w:spacing w:val="-6"/>
                <w:sz w:val="24"/>
                <w:szCs w:val="24"/>
                <w:lang w:val="hy-AM"/>
              </w:rPr>
            </w:pPr>
            <w:r w:rsidRPr="001D3BC9">
              <w:rPr>
                <w:rFonts w:ascii="GHEA Grapalat" w:hAnsi="GHEA Grapalat"/>
                <w:bCs/>
                <w:spacing w:val="-6"/>
                <w:sz w:val="24"/>
                <w:szCs w:val="24"/>
                <w:lang w:val="hy-AM"/>
              </w:rPr>
              <w:t>2) պետական տուրքը վճարվել է Համակարգի միջոցով, և գործը քննող դատա</w:t>
            </w:r>
            <w:r w:rsidRPr="001D3BC9">
              <w:rPr>
                <w:rFonts w:ascii="GHEA Grapalat" w:hAnsi="GHEA Grapalat"/>
                <w:bCs/>
                <w:spacing w:val="-6"/>
                <w:sz w:val="24"/>
                <w:szCs w:val="24"/>
                <w:lang w:val="hy-AM"/>
              </w:rPr>
              <w:softHyphen/>
              <w:t>րանը Համակարգի միջոցով կարող է հավաստիանալ, որ վճարումը կատարված է։</w:t>
            </w:r>
          </w:p>
          <w:p w14:paraId="7158A53E" w14:textId="77777777" w:rsidR="00A52573" w:rsidRDefault="00A52573" w:rsidP="00A52573">
            <w:pPr>
              <w:pStyle w:val="BodyText"/>
              <w:tabs>
                <w:tab w:val="left" w:pos="0"/>
                <w:tab w:val="left" w:pos="426"/>
                <w:tab w:val="left" w:pos="709"/>
              </w:tabs>
              <w:ind w:firstLine="720"/>
              <w:contextualSpacing/>
              <w:rPr>
                <w:rFonts w:ascii="GHEA Grapalat" w:hAnsi="GHEA Grapalat"/>
                <w:bCs/>
                <w:spacing w:val="-6"/>
                <w:sz w:val="24"/>
                <w:szCs w:val="24"/>
                <w:lang w:val="hy-AM"/>
              </w:rPr>
            </w:pPr>
            <w:r>
              <w:rPr>
                <w:rFonts w:ascii="GHEA Grapalat" w:hAnsi="GHEA Grapalat"/>
                <w:bCs/>
                <w:spacing w:val="-6"/>
                <w:sz w:val="24"/>
                <w:szCs w:val="24"/>
                <w:lang w:val="hy-AM"/>
              </w:rPr>
              <w:t>Նույն հոդվածի 2-րդ մասի համաձայն՝ դ</w:t>
            </w:r>
            <w:r w:rsidRPr="001D3BC9">
              <w:rPr>
                <w:rFonts w:ascii="GHEA Grapalat" w:hAnsi="GHEA Grapalat"/>
                <w:bCs/>
                <w:spacing w:val="-6"/>
                <w:sz w:val="24"/>
                <w:szCs w:val="24"/>
                <w:lang w:val="hy-AM"/>
              </w:rPr>
              <w:t>ատական ակտով բռնագանձման ենթակա գումարները (այդ թվում՝ դա</w:t>
            </w:r>
            <w:r w:rsidRPr="001D3BC9">
              <w:rPr>
                <w:rFonts w:ascii="GHEA Grapalat" w:hAnsi="GHEA Grapalat"/>
                <w:bCs/>
                <w:spacing w:val="-6"/>
                <w:sz w:val="24"/>
                <w:szCs w:val="24"/>
                <w:lang w:val="hy-AM"/>
              </w:rPr>
              <w:softHyphen/>
              <w:t>տա</w:t>
            </w:r>
            <w:r w:rsidRPr="001D3BC9">
              <w:rPr>
                <w:rFonts w:ascii="GHEA Grapalat" w:hAnsi="GHEA Grapalat"/>
                <w:bCs/>
                <w:spacing w:val="-6"/>
                <w:sz w:val="24"/>
                <w:szCs w:val="24"/>
                <w:lang w:val="hy-AM"/>
              </w:rPr>
              <w:softHyphen/>
            </w:r>
            <w:r w:rsidRPr="001D3BC9">
              <w:rPr>
                <w:rFonts w:ascii="GHEA Grapalat" w:hAnsi="GHEA Grapalat"/>
                <w:bCs/>
                <w:spacing w:val="-6"/>
                <w:sz w:val="24"/>
                <w:szCs w:val="24"/>
                <w:lang w:val="hy-AM"/>
              </w:rPr>
              <w:softHyphen/>
              <w:t>կան ծախսերը</w:t>
            </w:r>
            <w:r>
              <w:rPr>
                <w:rFonts w:ascii="GHEA Grapalat" w:hAnsi="GHEA Grapalat"/>
                <w:bCs/>
                <w:spacing w:val="-6"/>
                <w:sz w:val="24"/>
                <w:szCs w:val="24"/>
                <w:lang w:val="hy-AM"/>
              </w:rPr>
              <w:t xml:space="preserve"> և դատական տուգանքները</w:t>
            </w:r>
            <w:r w:rsidRPr="001D3BC9">
              <w:rPr>
                <w:rFonts w:ascii="GHEA Grapalat" w:hAnsi="GHEA Grapalat"/>
                <w:bCs/>
                <w:spacing w:val="-6"/>
                <w:sz w:val="24"/>
                <w:szCs w:val="24"/>
                <w:lang w:val="hy-AM"/>
              </w:rPr>
              <w:t xml:space="preserve">) համարվում են վճարված՝ </w:t>
            </w:r>
            <w:r>
              <w:rPr>
                <w:rFonts w:ascii="GHEA Grapalat" w:hAnsi="GHEA Grapalat"/>
                <w:bCs/>
                <w:spacing w:val="-6"/>
                <w:sz w:val="24"/>
                <w:szCs w:val="24"/>
                <w:lang w:val="hy-AM"/>
              </w:rPr>
              <w:t>ն</w:t>
            </w:r>
            <w:r w:rsidRPr="001D3BC9">
              <w:rPr>
                <w:rFonts w:ascii="GHEA Grapalat" w:hAnsi="GHEA Grapalat"/>
                <w:bCs/>
                <w:spacing w:val="-6"/>
                <w:sz w:val="24"/>
                <w:szCs w:val="24"/>
                <w:lang w:val="hy-AM"/>
              </w:rPr>
              <w:t>ույն հոդվածով սահմանված կանոն</w:t>
            </w:r>
            <w:r w:rsidRPr="001D3BC9">
              <w:rPr>
                <w:rFonts w:ascii="GHEA Grapalat" w:hAnsi="GHEA Grapalat"/>
                <w:bCs/>
                <w:spacing w:val="-6"/>
                <w:sz w:val="24"/>
                <w:szCs w:val="24"/>
                <w:lang w:val="hy-AM"/>
              </w:rPr>
              <w:softHyphen/>
              <w:t>նե</w:t>
            </w:r>
            <w:r w:rsidRPr="001D3BC9">
              <w:rPr>
                <w:rFonts w:ascii="GHEA Grapalat" w:hAnsi="GHEA Grapalat"/>
                <w:bCs/>
                <w:spacing w:val="-6"/>
                <w:sz w:val="24"/>
                <w:szCs w:val="24"/>
                <w:lang w:val="hy-AM"/>
              </w:rPr>
              <w:softHyphen/>
              <w:t>րով:</w:t>
            </w:r>
          </w:p>
          <w:p w14:paraId="70C829AA" w14:textId="77777777" w:rsidR="00A52573" w:rsidRDefault="00A52573" w:rsidP="00A52573">
            <w:pPr>
              <w:pStyle w:val="BodyText"/>
              <w:tabs>
                <w:tab w:val="left" w:pos="0"/>
                <w:tab w:val="left" w:pos="426"/>
                <w:tab w:val="left" w:pos="709"/>
              </w:tabs>
              <w:ind w:firstLine="720"/>
              <w:contextualSpacing/>
              <w:rPr>
                <w:rFonts w:ascii="GHEA Grapalat" w:hAnsi="GHEA Grapalat"/>
                <w:bCs/>
                <w:spacing w:val="-6"/>
                <w:sz w:val="24"/>
                <w:szCs w:val="24"/>
                <w:lang w:val="hy-AM"/>
              </w:rPr>
            </w:pPr>
            <w:r>
              <w:rPr>
                <w:rFonts w:ascii="GHEA Grapalat" w:hAnsi="GHEA Grapalat"/>
                <w:bCs/>
                <w:spacing w:val="-6"/>
                <w:sz w:val="24"/>
                <w:szCs w:val="24"/>
                <w:lang w:val="hy-AM"/>
              </w:rPr>
              <w:t>Հարկ է նկատել, որ</w:t>
            </w:r>
            <w:r w:rsidRPr="001D3BC9">
              <w:rPr>
                <w:rFonts w:ascii="GHEA Grapalat" w:hAnsi="GHEA Grapalat"/>
                <w:bCs/>
                <w:spacing w:val="-6"/>
                <w:sz w:val="24"/>
                <w:szCs w:val="24"/>
                <w:lang w:val="hy-AM"/>
              </w:rPr>
              <w:t xml:space="preserve"> ՀՀ կառավարության 2012 թվականի ապրիլի 19-ի «Պետական վճարումների էլեկտրոնային համակարգի ներդրման և գործարկման մասին» թիվ 496-Ն որոշման 2-րդ կետի համաձայն՝ բոլոր այն դեպքերում, երբ Հայաստանի Հանրապետության օրենսդրությամբ սահմանված է պետական տուրքի կամ տեղական տուրքի կամ վճարների</w:t>
            </w:r>
            <w:r>
              <w:rPr>
                <w:rFonts w:cs="Calibri"/>
                <w:bCs/>
                <w:spacing w:val="-6"/>
                <w:sz w:val="24"/>
                <w:szCs w:val="24"/>
                <w:lang w:val="hy-AM"/>
              </w:rPr>
              <w:t xml:space="preserve"> </w:t>
            </w:r>
            <w:r w:rsidRPr="001D3BC9">
              <w:rPr>
                <w:rFonts w:ascii="GHEA Grapalat" w:hAnsi="GHEA Grapalat"/>
                <w:bCs/>
                <w:spacing w:val="-6"/>
                <w:sz w:val="24"/>
                <w:szCs w:val="24"/>
                <w:lang w:val="hy-AM"/>
              </w:rPr>
              <w:t xml:space="preserve">վճարման անդորրագրի կամ պետական կամ տեղական ինքնակառավարման մարմինների կամ Հայաստանի </w:t>
            </w:r>
            <w:r w:rsidRPr="001D3BC9">
              <w:rPr>
                <w:rFonts w:ascii="GHEA Grapalat" w:hAnsi="GHEA Grapalat"/>
                <w:bCs/>
                <w:spacing w:val="-6"/>
                <w:sz w:val="24"/>
                <w:szCs w:val="24"/>
                <w:lang w:val="hy-AM"/>
              </w:rPr>
              <w:lastRenderedPageBreak/>
              <w:t>Հանրապետության կենտրոնական բանկի կողմից մատուցվող ծառայությունների համար գանձվող վճարի կամ վարչական տուգանքների վճարումը հավաստող որևէ փաստաթղթի ներկայացման պահանջ, ապա այն ֆիզիկական կամ իրավաբանական անձանց կողմից համարվում է կատարված, եթե ներկայացվել է պետական վճարումների</w:t>
            </w:r>
            <w:r w:rsidRPr="001D3BC9">
              <w:rPr>
                <w:rFonts w:cs="Calibri"/>
                <w:bCs/>
                <w:spacing w:val="-6"/>
                <w:sz w:val="24"/>
                <w:szCs w:val="24"/>
                <w:lang w:val="hy-AM"/>
              </w:rPr>
              <w:t> </w:t>
            </w:r>
            <w:r w:rsidRPr="001D3BC9">
              <w:rPr>
                <w:rFonts w:ascii="GHEA Grapalat" w:hAnsi="GHEA Grapalat"/>
                <w:bCs/>
                <w:spacing w:val="-6"/>
                <w:sz w:val="24"/>
                <w:szCs w:val="24"/>
                <w:lang w:val="hy-AM"/>
              </w:rPr>
              <w:t xml:space="preserve">էլեկտրոնային համակարգի կողմից գեներացված անդորրագիրը կամ անդորրագրի 20 նիշանոց ծածկագիրը: </w:t>
            </w:r>
          </w:p>
          <w:p w14:paraId="49F35F8F" w14:textId="77777777" w:rsidR="00A52573" w:rsidRDefault="00A52573" w:rsidP="00A52573">
            <w:pPr>
              <w:pStyle w:val="BodyText"/>
              <w:tabs>
                <w:tab w:val="left" w:pos="0"/>
                <w:tab w:val="left" w:pos="426"/>
                <w:tab w:val="left" w:pos="709"/>
              </w:tabs>
              <w:ind w:firstLine="720"/>
              <w:contextualSpacing/>
              <w:rPr>
                <w:rFonts w:ascii="GHEA Grapalat" w:hAnsi="GHEA Grapalat"/>
                <w:bCs/>
                <w:spacing w:val="-6"/>
                <w:sz w:val="24"/>
                <w:szCs w:val="24"/>
                <w:lang w:val="hy-AM"/>
              </w:rPr>
            </w:pPr>
            <w:r>
              <w:rPr>
                <w:rFonts w:ascii="GHEA Grapalat" w:hAnsi="GHEA Grapalat"/>
                <w:bCs/>
                <w:spacing w:val="-6"/>
                <w:sz w:val="24"/>
                <w:szCs w:val="24"/>
                <w:lang w:val="hy-AM"/>
              </w:rPr>
              <w:t>Հաշվի առնելով վերոգրյալը՝ անհրաժեշտ է Ն</w:t>
            </w:r>
            <w:r w:rsidRPr="001D3BC9">
              <w:rPr>
                <w:rFonts w:ascii="GHEA Grapalat" w:hAnsi="GHEA Grapalat"/>
                <w:bCs/>
                <w:spacing w:val="-6"/>
                <w:sz w:val="24"/>
                <w:szCs w:val="24"/>
                <w:lang w:val="hy-AM"/>
              </w:rPr>
              <w:t xml:space="preserve">ախագծով առաջարկվող </w:t>
            </w:r>
            <w:r>
              <w:rPr>
                <w:rFonts w:ascii="GHEA Grapalat" w:hAnsi="GHEA Grapalat"/>
                <w:bCs/>
                <w:spacing w:val="-6"/>
                <w:sz w:val="24"/>
                <w:szCs w:val="24"/>
                <w:lang w:val="hy-AM"/>
              </w:rPr>
              <w:t xml:space="preserve">էլեկտրոնային </w:t>
            </w:r>
            <w:r w:rsidRPr="001D3BC9">
              <w:rPr>
                <w:rFonts w:ascii="GHEA Grapalat" w:hAnsi="GHEA Grapalat"/>
                <w:bCs/>
                <w:spacing w:val="-6"/>
                <w:sz w:val="24"/>
                <w:szCs w:val="24"/>
                <w:lang w:val="hy-AM"/>
              </w:rPr>
              <w:t>համակարգ</w:t>
            </w:r>
            <w:r>
              <w:rPr>
                <w:rFonts w:ascii="GHEA Grapalat" w:hAnsi="GHEA Grapalat"/>
                <w:bCs/>
                <w:spacing w:val="-6"/>
                <w:sz w:val="24"/>
                <w:szCs w:val="24"/>
                <w:lang w:val="hy-AM"/>
              </w:rPr>
              <w:t>ն</w:t>
            </w:r>
            <w:r w:rsidRPr="001D3BC9">
              <w:rPr>
                <w:rFonts w:ascii="GHEA Grapalat" w:hAnsi="GHEA Grapalat"/>
                <w:bCs/>
                <w:spacing w:val="-6"/>
                <w:sz w:val="24"/>
                <w:szCs w:val="24"/>
                <w:lang w:val="hy-AM"/>
              </w:rPr>
              <w:t xml:space="preserve"> ինտեգրել պետական վճարումների էլեկտրոնային e-payment համակարգին:</w:t>
            </w:r>
          </w:p>
          <w:p w14:paraId="18A5D415" w14:textId="77777777" w:rsidR="00A52573" w:rsidRDefault="00A52573" w:rsidP="00A52573">
            <w:pPr>
              <w:pStyle w:val="BodyText"/>
              <w:tabs>
                <w:tab w:val="left" w:pos="0"/>
                <w:tab w:val="left" w:pos="426"/>
                <w:tab w:val="left" w:pos="709"/>
              </w:tabs>
              <w:ind w:firstLine="720"/>
              <w:contextualSpacing/>
              <w:rPr>
                <w:rFonts w:ascii="GHEA Grapalat" w:hAnsi="GHEA Grapalat"/>
                <w:bCs/>
                <w:spacing w:val="-6"/>
                <w:sz w:val="24"/>
                <w:szCs w:val="24"/>
                <w:lang w:val="hy-AM"/>
              </w:rPr>
            </w:pPr>
            <w:r w:rsidRPr="001D3BC9">
              <w:rPr>
                <w:rFonts w:ascii="GHEA Grapalat" w:hAnsi="GHEA Grapalat"/>
                <w:bCs/>
                <w:spacing w:val="-6"/>
                <w:sz w:val="24"/>
                <w:szCs w:val="24"/>
                <w:lang w:val="hy-AM"/>
              </w:rPr>
              <w:t>Բացի այդ</w:t>
            </w:r>
            <w:r>
              <w:rPr>
                <w:rFonts w:ascii="GHEA Grapalat" w:hAnsi="GHEA Grapalat"/>
                <w:bCs/>
                <w:spacing w:val="-6"/>
                <w:sz w:val="24"/>
                <w:szCs w:val="24"/>
                <w:lang w:val="hy-AM"/>
              </w:rPr>
              <w:t>,</w:t>
            </w:r>
            <w:r w:rsidRPr="001D3BC9">
              <w:rPr>
                <w:rFonts w:ascii="GHEA Grapalat" w:hAnsi="GHEA Grapalat"/>
                <w:bCs/>
                <w:spacing w:val="-6"/>
                <w:sz w:val="24"/>
                <w:szCs w:val="24"/>
                <w:lang w:val="hy-AM"/>
              </w:rPr>
              <w:t xml:space="preserve"> գտնում ենք, որ պետական վճարումների էլեկտրոնային համակարգի գոյության պայմաններում պետական տուրքի վճարման անդորրագրի բնօրինակի սկա</w:t>
            </w:r>
            <w:r w:rsidRPr="001D3BC9">
              <w:rPr>
                <w:rFonts w:ascii="GHEA Grapalat" w:hAnsi="GHEA Grapalat"/>
                <w:bCs/>
                <w:spacing w:val="-6"/>
                <w:sz w:val="24"/>
                <w:szCs w:val="24"/>
                <w:lang w:val="hy-AM"/>
              </w:rPr>
              <w:softHyphen/>
              <w:t>նավորված տարբերակը ներկայացնելու կարգավորում նախատեսելը չի բխում հանրային ծառայությունների թվայնացման ոլորտում ՀՀ կառավարության որդեգրած քաղաքականությունից և, ըստ էության, Հայաստանի Հանրապետությունում էլեկտրոնային հասարակության ձևավորման տեսանկյունից հետընթաց է</w:t>
            </w:r>
            <w:r>
              <w:rPr>
                <w:rFonts w:ascii="GHEA Grapalat" w:hAnsi="GHEA Grapalat"/>
                <w:bCs/>
                <w:spacing w:val="-6"/>
                <w:sz w:val="24"/>
                <w:szCs w:val="24"/>
                <w:lang w:val="hy-AM"/>
              </w:rPr>
              <w:t>, հետևաբար</w:t>
            </w:r>
            <w:r w:rsidRPr="001D3BC9">
              <w:rPr>
                <w:rFonts w:ascii="GHEA Grapalat" w:hAnsi="GHEA Grapalat"/>
                <w:bCs/>
                <w:spacing w:val="-6"/>
                <w:sz w:val="24"/>
                <w:szCs w:val="24"/>
                <w:lang w:val="hy-AM"/>
              </w:rPr>
              <w:t xml:space="preserve"> առաջարկում ենք </w:t>
            </w:r>
            <w:r>
              <w:rPr>
                <w:rFonts w:ascii="GHEA Grapalat" w:hAnsi="GHEA Grapalat"/>
                <w:bCs/>
                <w:spacing w:val="-6"/>
                <w:sz w:val="24"/>
                <w:szCs w:val="24"/>
                <w:lang w:val="hy-AM"/>
              </w:rPr>
              <w:t>Ն</w:t>
            </w:r>
            <w:r w:rsidRPr="001D3BC9">
              <w:rPr>
                <w:rFonts w:ascii="GHEA Grapalat" w:hAnsi="GHEA Grapalat"/>
                <w:bCs/>
                <w:spacing w:val="-6"/>
                <w:sz w:val="24"/>
                <w:szCs w:val="24"/>
                <w:lang w:val="hy-AM"/>
              </w:rPr>
              <w:t xml:space="preserve">ախագծից հանել պետական </w:t>
            </w:r>
            <w:r w:rsidRPr="001D3BC9">
              <w:rPr>
                <w:rFonts w:ascii="GHEA Grapalat" w:hAnsi="GHEA Grapalat"/>
                <w:bCs/>
                <w:spacing w:val="-6"/>
                <w:sz w:val="24"/>
                <w:szCs w:val="24"/>
                <w:lang w:val="hy-AM"/>
              </w:rPr>
              <w:lastRenderedPageBreak/>
              <w:t>տուրքի վճարման անդորրագրի բնօրինակի սկա</w:t>
            </w:r>
            <w:r w:rsidRPr="001D3BC9">
              <w:rPr>
                <w:rFonts w:ascii="GHEA Grapalat" w:hAnsi="GHEA Grapalat"/>
                <w:bCs/>
                <w:spacing w:val="-6"/>
                <w:sz w:val="24"/>
                <w:szCs w:val="24"/>
                <w:lang w:val="hy-AM"/>
              </w:rPr>
              <w:softHyphen/>
              <w:t xml:space="preserve">նավորված տարբերակը ներկայացնելու վերաբերյալ կարգավորումը: </w:t>
            </w:r>
          </w:p>
          <w:p w14:paraId="2CC5E905" w14:textId="77777777" w:rsidR="00A52573" w:rsidRDefault="00A52573" w:rsidP="00A52573">
            <w:pPr>
              <w:pStyle w:val="BodyText"/>
              <w:tabs>
                <w:tab w:val="left" w:pos="0"/>
                <w:tab w:val="left" w:pos="426"/>
                <w:tab w:val="left" w:pos="709"/>
              </w:tabs>
              <w:ind w:firstLine="720"/>
              <w:contextualSpacing/>
              <w:rPr>
                <w:rFonts w:ascii="GHEA Grapalat" w:hAnsi="GHEA Grapalat"/>
                <w:bCs/>
                <w:spacing w:val="-6"/>
                <w:sz w:val="24"/>
                <w:szCs w:val="24"/>
                <w:lang w:val="hy-AM"/>
              </w:rPr>
            </w:pPr>
            <w:r w:rsidRPr="001D3BC9">
              <w:rPr>
                <w:rFonts w:ascii="GHEA Grapalat" w:hAnsi="GHEA Grapalat"/>
                <w:bCs/>
                <w:spacing w:val="-6"/>
                <w:sz w:val="24"/>
                <w:szCs w:val="24"/>
                <w:lang w:val="hy-AM"/>
              </w:rPr>
              <w:t xml:space="preserve">Այս </w:t>
            </w:r>
            <w:r>
              <w:rPr>
                <w:rFonts w:ascii="GHEA Grapalat" w:hAnsi="GHEA Grapalat"/>
                <w:bCs/>
                <w:spacing w:val="-6"/>
                <w:sz w:val="24"/>
                <w:szCs w:val="24"/>
                <w:lang w:val="hy-AM"/>
              </w:rPr>
              <w:t>ի</w:t>
            </w:r>
            <w:r w:rsidRPr="001D3BC9">
              <w:rPr>
                <w:rFonts w:ascii="GHEA Grapalat" w:hAnsi="GHEA Grapalat"/>
                <w:bCs/>
                <w:spacing w:val="-6"/>
                <w:sz w:val="24"/>
                <w:szCs w:val="24"/>
                <w:lang w:val="hy-AM"/>
              </w:rPr>
              <w:t xml:space="preserve">մաստով ՀՀ </w:t>
            </w:r>
            <w:r>
              <w:rPr>
                <w:rFonts w:ascii="GHEA Grapalat" w:hAnsi="GHEA Grapalat"/>
                <w:bCs/>
                <w:spacing w:val="-6"/>
                <w:sz w:val="24"/>
                <w:szCs w:val="24"/>
                <w:lang w:val="hy-AM"/>
              </w:rPr>
              <w:t xml:space="preserve">վարչական </w:t>
            </w:r>
            <w:r w:rsidRPr="001D3BC9">
              <w:rPr>
                <w:rFonts w:ascii="GHEA Grapalat" w:hAnsi="GHEA Grapalat"/>
                <w:bCs/>
                <w:spacing w:val="-6"/>
                <w:sz w:val="24"/>
                <w:szCs w:val="24"/>
                <w:lang w:val="hy-AM"/>
              </w:rPr>
              <w:t>դատավարության օրենսգրքի գործող կարգավորումները (</w:t>
            </w:r>
            <w:r>
              <w:rPr>
                <w:rFonts w:ascii="GHEA Grapalat" w:hAnsi="GHEA Grapalat"/>
                <w:bCs/>
                <w:spacing w:val="-6"/>
                <w:sz w:val="24"/>
                <w:szCs w:val="24"/>
                <w:lang w:val="hy-AM"/>
              </w:rPr>
              <w:t>օրինակ,</w:t>
            </w:r>
            <w:r w:rsidRPr="001D3BC9">
              <w:rPr>
                <w:rFonts w:ascii="GHEA Grapalat" w:hAnsi="GHEA Grapalat"/>
                <w:bCs/>
                <w:spacing w:val="-6"/>
                <w:sz w:val="24"/>
                <w:szCs w:val="24"/>
                <w:lang w:val="hy-AM"/>
              </w:rPr>
              <w:t xml:space="preserve"> </w:t>
            </w:r>
            <w:r>
              <w:rPr>
                <w:rFonts w:ascii="GHEA Grapalat" w:hAnsi="GHEA Grapalat"/>
                <w:bCs/>
                <w:spacing w:val="-6"/>
                <w:sz w:val="24"/>
                <w:szCs w:val="24"/>
                <w:lang w:val="hy-AM"/>
              </w:rPr>
              <w:t>74</w:t>
            </w:r>
            <w:r w:rsidRPr="001D3BC9">
              <w:rPr>
                <w:rFonts w:ascii="GHEA Grapalat" w:hAnsi="GHEA Grapalat"/>
                <w:bCs/>
                <w:spacing w:val="-6"/>
                <w:sz w:val="24"/>
                <w:szCs w:val="24"/>
                <w:lang w:val="hy-AM"/>
              </w:rPr>
              <w:t xml:space="preserve">-րդ հոդվածի 1-ին մասի </w:t>
            </w:r>
            <w:r>
              <w:rPr>
                <w:rFonts w:ascii="GHEA Grapalat" w:hAnsi="GHEA Grapalat"/>
                <w:bCs/>
                <w:spacing w:val="-6"/>
                <w:sz w:val="24"/>
                <w:szCs w:val="24"/>
                <w:lang w:val="hy-AM"/>
              </w:rPr>
              <w:t>1-ին</w:t>
            </w:r>
            <w:r w:rsidRPr="001D3BC9">
              <w:rPr>
                <w:rFonts w:ascii="GHEA Grapalat" w:hAnsi="GHEA Grapalat"/>
                <w:bCs/>
                <w:spacing w:val="-6"/>
                <w:sz w:val="24"/>
                <w:szCs w:val="24"/>
                <w:lang w:val="hy-AM"/>
              </w:rPr>
              <w:t xml:space="preserve"> կետ) առավել համահունչ են վերը ներկայացված պահանջներին:</w:t>
            </w:r>
          </w:p>
          <w:p w14:paraId="3F8931EB" w14:textId="2B76051D" w:rsidR="00A52573" w:rsidRDefault="00A52573" w:rsidP="00A52573">
            <w:pPr>
              <w:pStyle w:val="BodyText"/>
              <w:tabs>
                <w:tab w:val="left" w:pos="0"/>
                <w:tab w:val="left" w:pos="426"/>
                <w:tab w:val="left" w:pos="709"/>
              </w:tabs>
              <w:ind w:firstLine="720"/>
              <w:contextualSpacing/>
              <w:rPr>
                <w:rFonts w:ascii="GHEA Grapalat" w:hAnsi="GHEA Grapalat"/>
                <w:bCs/>
                <w:spacing w:val="-6"/>
                <w:sz w:val="24"/>
                <w:szCs w:val="24"/>
                <w:lang w:val="hy-AM"/>
              </w:rPr>
            </w:pPr>
            <w:r>
              <w:rPr>
                <w:rFonts w:ascii="GHEA Grapalat" w:hAnsi="GHEA Grapalat"/>
                <w:bCs/>
                <w:spacing w:val="-6"/>
                <w:sz w:val="24"/>
                <w:szCs w:val="24"/>
                <w:lang w:val="hy-AM"/>
              </w:rPr>
              <w:t>Բացի այդ, ա</w:t>
            </w:r>
            <w:r w:rsidRPr="001D3BC9">
              <w:rPr>
                <w:rFonts w:ascii="GHEA Grapalat" w:hAnsi="GHEA Grapalat"/>
                <w:bCs/>
                <w:spacing w:val="-6"/>
                <w:sz w:val="24"/>
                <w:szCs w:val="24"/>
                <w:lang w:val="hy-AM"/>
              </w:rPr>
              <w:t xml:space="preserve">նհրաժեշտ է նաև որոշակիացնել </w:t>
            </w:r>
            <w:r>
              <w:rPr>
                <w:rFonts w:ascii="GHEA Grapalat" w:hAnsi="GHEA Grapalat"/>
                <w:bCs/>
                <w:spacing w:val="-6"/>
                <w:sz w:val="24"/>
                <w:szCs w:val="24"/>
                <w:lang w:val="hy-AM"/>
              </w:rPr>
              <w:t>Ն</w:t>
            </w:r>
            <w:r w:rsidRPr="001D3BC9">
              <w:rPr>
                <w:rFonts w:ascii="GHEA Grapalat" w:hAnsi="GHEA Grapalat"/>
                <w:bCs/>
                <w:spacing w:val="-6"/>
                <w:sz w:val="24"/>
                <w:szCs w:val="24"/>
                <w:lang w:val="hy-AM"/>
              </w:rPr>
              <w:t xml:space="preserve">ախագծի </w:t>
            </w:r>
            <w:r>
              <w:rPr>
                <w:rFonts w:ascii="GHEA Grapalat" w:hAnsi="GHEA Grapalat"/>
                <w:bCs/>
                <w:spacing w:val="-6"/>
                <w:sz w:val="24"/>
                <w:szCs w:val="24"/>
                <w:lang w:val="hy-AM"/>
              </w:rPr>
              <w:t>64.11</w:t>
            </w:r>
            <w:r w:rsidRPr="001D3BC9">
              <w:rPr>
                <w:rFonts w:ascii="GHEA Grapalat" w:hAnsi="GHEA Grapalat"/>
                <w:bCs/>
                <w:spacing w:val="-6"/>
                <w:sz w:val="24"/>
                <w:szCs w:val="24"/>
                <w:lang w:val="hy-AM"/>
              </w:rPr>
              <w:t>-րդ հոդվածի 2-րդ մասի կարգավորումը՝</w:t>
            </w:r>
            <w:r>
              <w:rPr>
                <w:rFonts w:ascii="GHEA Grapalat" w:hAnsi="GHEA Grapalat"/>
                <w:bCs/>
                <w:spacing w:val="-6"/>
                <w:sz w:val="24"/>
                <w:szCs w:val="24"/>
                <w:lang w:val="hy-AM"/>
              </w:rPr>
              <w:t xml:space="preserve"> </w:t>
            </w:r>
            <w:r w:rsidRPr="001D3BC9">
              <w:rPr>
                <w:rFonts w:ascii="GHEA Grapalat" w:hAnsi="GHEA Grapalat"/>
                <w:bCs/>
                <w:spacing w:val="-6"/>
                <w:sz w:val="24"/>
                <w:szCs w:val="24"/>
                <w:lang w:val="hy-AM"/>
              </w:rPr>
              <w:t>հստակեցնելով, որ խոսքը հօգուտ պետական բյուջեի բռնագանձման ենթակա ծախսերի մասին է</w:t>
            </w:r>
            <w:r>
              <w:rPr>
                <w:rFonts w:ascii="GHEA Grapalat" w:hAnsi="GHEA Grapalat"/>
                <w:bCs/>
                <w:spacing w:val="-6"/>
                <w:sz w:val="24"/>
                <w:szCs w:val="24"/>
                <w:lang w:val="hy-AM"/>
              </w:rPr>
              <w:t>:</w:t>
            </w:r>
          </w:p>
          <w:p w14:paraId="69AF034C" w14:textId="77777777" w:rsidR="00FD7AD9" w:rsidRDefault="00FD7AD9" w:rsidP="00A52573">
            <w:pPr>
              <w:pStyle w:val="BodyText"/>
              <w:tabs>
                <w:tab w:val="left" w:pos="0"/>
                <w:tab w:val="left" w:pos="426"/>
                <w:tab w:val="left" w:pos="709"/>
              </w:tabs>
              <w:ind w:firstLine="720"/>
              <w:contextualSpacing/>
              <w:rPr>
                <w:rFonts w:ascii="GHEA Grapalat" w:hAnsi="GHEA Grapalat"/>
                <w:bCs/>
                <w:spacing w:val="-6"/>
                <w:sz w:val="24"/>
                <w:szCs w:val="24"/>
                <w:lang w:val="hy-AM"/>
              </w:rPr>
            </w:pPr>
          </w:p>
          <w:p w14:paraId="0D4CDAB1" w14:textId="77777777" w:rsidR="00A52573" w:rsidRPr="00515F1C" w:rsidRDefault="00A52573" w:rsidP="00A52573">
            <w:pPr>
              <w:pStyle w:val="ListParagraph"/>
              <w:numPr>
                <w:ilvl w:val="0"/>
                <w:numId w:val="18"/>
              </w:numPr>
              <w:tabs>
                <w:tab w:val="left" w:pos="900"/>
              </w:tabs>
              <w:suppressAutoHyphens/>
              <w:spacing w:after="0" w:line="360" w:lineRule="auto"/>
              <w:ind w:left="0" w:firstLine="720"/>
              <w:jc w:val="both"/>
              <w:rPr>
                <w:rFonts w:ascii="GHEA Grapalat" w:hAnsi="GHEA Grapalat"/>
                <w:bCs/>
                <w:spacing w:val="-6"/>
                <w:sz w:val="24"/>
                <w:szCs w:val="24"/>
                <w:lang w:val="hy-AM"/>
              </w:rPr>
            </w:pPr>
            <w:r w:rsidRPr="00515F1C">
              <w:rPr>
                <w:rFonts w:ascii="GHEA Grapalat" w:hAnsi="GHEA Grapalat"/>
                <w:bCs/>
                <w:spacing w:val="-6"/>
                <w:sz w:val="24"/>
                <w:szCs w:val="24"/>
                <w:lang w:val="hy-AM"/>
              </w:rPr>
              <w:t xml:space="preserve">Նախագծի ընդունմամբ նախատեսվում է պետական բյուջեի ծախսերի ավելացում (ՀՀ կառավարության </w:t>
            </w:r>
            <w:r>
              <w:rPr>
                <w:rFonts w:ascii="GHEA Grapalat" w:hAnsi="GHEA Grapalat"/>
                <w:bCs/>
                <w:spacing w:val="-6"/>
                <w:sz w:val="24"/>
                <w:szCs w:val="24"/>
                <w:lang w:val="hy-AM"/>
              </w:rPr>
              <w:t xml:space="preserve">2022 թվականի հուլիսի 21-ի թիվ </w:t>
            </w:r>
            <w:r w:rsidRPr="00515F1C">
              <w:rPr>
                <w:rFonts w:ascii="GHEA Grapalat" w:hAnsi="GHEA Grapalat"/>
                <w:bCs/>
                <w:spacing w:val="-6"/>
                <w:sz w:val="24"/>
                <w:szCs w:val="24"/>
                <w:lang w:val="hy-AM"/>
              </w:rPr>
              <w:t xml:space="preserve">1133-Լ որոշման Հավելված 2-ով հաստատված ՀՀ դատական և իրավական բարեփոխումների 2022-2026 թվականների ռազմավարությունից բխող գործողությունների ծրագրի 1-ին նպատակի 3-րդ գործողության համաձայն «Էլեկտրոնային դատարան» դատական գործերի էլեկտրոնային կառավարման միասնական համակարգի վարչական գործերով էլեկտրոնային մոդուլի մշակման, </w:t>
            </w:r>
            <w:r w:rsidRPr="00515F1C">
              <w:rPr>
                <w:rFonts w:ascii="GHEA Grapalat" w:hAnsi="GHEA Grapalat"/>
                <w:bCs/>
                <w:spacing w:val="-6"/>
                <w:sz w:val="24"/>
                <w:szCs w:val="24"/>
                <w:lang w:val="hy-AM"/>
              </w:rPr>
              <w:lastRenderedPageBreak/>
              <w:t xml:space="preserve">ներդրման և գործարկման գործողության ապահովման համար նախատեսվող ֆինանսավորման չափը կազմելու է շուրջ 500 մլն դրամ, իսկ ֆինանսավորման աղբյուր են հանդիսանալու վարկային կամ դրամաշնորհային միջոցները): </w:t>
            </w:r>
          </w:p>
          <w:p w14:paraId="23B5E871" w14:textId="17077340" w:rsidR="0026257B" w:rsidRPr="00360CE2" w:rsidRDefault="00A52573" w:rsidP="00360CE2">
            <w:pPr>
              <w:pStyle w:val="BodyText"/>
              <w:tabs>
                <w:tab w:val="left" w:pos="0"/>
                <w:tab w:val="left" w:pos="426"/>
                <w:tab w:val="left" w:pos="709"/>
              </w:tabs>
              <w:ind w:firstLine="720"/>
              <w:contextualSpacing/>
              <w:rPr>
                <w:rFonts w:ascii="GHEA Grapalat" w:hAnsi="GHEA Grapalat"/>
                <w:bCs/>
                <w:spacing w:val="-6"/>
                <w:sz w:val="24"/>
                <w:szCs w:val="24"/>
                <w:lang w:val="hy-AM"/>
              </w:rPr>
            </w:pPr>
            <w:r w:rsidRPr="001D3BC9">
              <w:rPr>
                <w:rFonts w:ascii="GHEA Grapalat" w:hAnsi="GHEA Grapalat"/>
                <w:bCs/>
                <w:spacing w:val="-6"/>
                <w:sz w:val="24"/>
                <w:szCs w:val="24"/>
                <w:lang w:val="hy-AM"/>
              </w:rPr>
              <w:t xml:space="preserve">Միաժամանակ առաջարկում ենք </w:t>
            </w:r>
            <w:r>
              <w:rPr>
                <w:rFonts w:ascii="GHEA Grapalat" w:hAnsi="GHEA Grapalat"/>
                <w:bCs/>
                <w:spacing w:val="-6"/>
                <w:sz w:val="24"/>
                <w:szCs w:val="24"/>
                <w:lang w:val="hy-AM"/>
              </w:rPr>
              <w:t xml:space="preserve">Նախագծի ընդունման </w:t>
            </w:r>
            <w:r w:rsidRPr="001D3BC9">
              <w:rPr>
                <w:rFonts w:ascii="GHEA Grapalat" w:hAnsi="GHEA Grapalat"/>
                <w:bCs/>
                <w:spacing w:val="-6"/>
                <w:sz w:val="24"/>
                <w:szCs w:val="24"/>
                <w:lang w:val="hy-AM"/>
              </w:rPr>
              <w:t>հիմնավորման մեջ ներկայացնել Նախագծի ընդունման արդյունքում փոստային կապի ծառայության գծով ակնկալվող տնտեսման գումարի չափը:</w:t>
            </w:r>
          </w:p>
        </w:tc>
        <w:tc>
          <w:tcPr>
            <w:tcW w:w="7719" w:type="dxa"/>
            <w:gridSpan w:val="4"/>
          </w:tcPr>
          <w:p w14:paraId="14A30C66" w14:textId="77777777" w:rsidR="00A52573" w:rsidRDefault="00A52573" w:rsidP="00440BAB">
            <w:pPr>
              <w:spacing w:line="360" w:lineRule="auto"/>
              <w:jc w:val="center"/>
              <w:rPr>
                <w:rFonts w:ascii="GHEA Grapalat" w:hAnsi="GHEA Grapalat" w:cs="Sylfaen"/>
                <w:b/>
              </w:rPr>
            </w:pPr>
          </w:p>
          <w:p w14:paraId="4E1F5442" w14:textId="77777777" w:rsidR="00D91EF0" w:rsidRDefault="00D91EF0" w:rsidP="00440BAB">
            <w:pPr>
              <w:spacing w:line="360" w:lineRule="auto"/>
              <w:jc w:val="center"/>
              <w:rPr>
                <w:rFonts w:ascii="GHEA Grapalat" w:hAnsi="GHEA Grapalat" w:cs="Sylfaen"/>
                <w:b/>
              </w:rPr>
            </w:pPr>
          </w:p>
          <w:p w14:paraId="22F05274" w14:textId="77777777" w:rsidR="00D91EF0" w:rsidRDefault="00D91EF0" w:rsidP="00440BAB">
            <w:pPr>
              <w:spacing w:line="360" w:lineRule="auto"/>
              <w:jc w:val="center"/>
              <w:rPr>
                <w:rFonts w:ascii="GHEA Grapalat" w:hAnsi="GHEA Grapalat" w:cs="Sylfaen"/>
                <w:b/>
              </w:rPr>
            </w:pPr>
          </w:p>
          <w:p w14:paraId="7897E3E2" w14:textId="77777777" w:rsidR="00D91EF0" w:rsidRDefault="00D91EF0" w:rsidP="00440BAB">
            <w:pPr>
              <w:spacing w:line="360" w:lineRule="auto"/>
              <w:jc w:val="center"/>
              <w:rPr>
                <w:rFonts w:ascii="GHEA Grapalat" w:hAnsi="GHEA Grapalat" w:cs="Sylfaen"/>
                <w:b/>
              </w:rPr>
            </w:pPr>
          </w:p>
          <w:p w14:paraId="760E5AB2" w14:textId="77777777" w:rsidR="00D91EF0" w:rsidRDefault="00D91EF0" w:rsidP="00440BAB">
            <w:pPr>
              <w:spacing w:line="360" w:lineRule="auto"/>
              <w:jc w:val="center"/>
              <w:rPr>
                <w:rFonts w:ascii="GHEA Grapalat" w:hAnsi="GHEA Grapalat" w:cs="Sylfaen"/>
                <w:b/>
              </w:rPr>
            </w:pPr>
          </w:p>
          <w:p w14:paraId="1FBA59C6" w14:textId="77777777" w:rsidR="00D91EF0" w:rsidRDefault="00D91EF0" w:rsidP="00440BAB">
            <w:pPr>
              <w:spacing w:line="360" w:lineRule="auto"/>
              <w:jc w:val="center"/>
              <w:rPr>
                <w:rFonts w:ascii="GHEA Grapalat" w:hAnsi="GHEA Grapalat" w:cs="Sylfaen"/>
                <w:b/>
              </w:rPr>
            </w:pPr>
          </w:p>
          <w:p w14:paraId="4B12C530" w14:textId="77777777" w:rsidR="00D91EF0" w:rsidRDefault="00D91EF0" w:rsidP="00440BAB">
            <w:pPr>
              <w:spacing w:line="360" w:lineRule="auto"/>
              <w:jc w:val="center"/>
              <w:rPr>
                <w:rFonts w:ascii="GHEA Grapalat" w:hAnsi="GHEA Grapalat" w:cs="Sylfaen"/>
                <w:b/>
              </w:rPr>
            </w:pPr>
          </w:p>
          <w:p w14:paraId="2A23AE7C" w14:textId="77777777" w:rsidR="00D91EF0" w:rsidRDefault="00D91EF0" w:rsidP="00440BAB">
            <w:pPr>
              <w:spacing w:line="360" w:lineRule="auto"/>
              <w:jc w:val="center"/>
              <w:rPr>
                <w:rFonts w:ascii="GHEA Grapalat" w:hAnsi="GHEA Grapalat" w:cs="Sylfaen"/>
                <w:b/>
              </w:rPr>
            </w:pPr>
          </w:p>
          <w:p w14:paraId="35E9A20A" w14:textId="77777777" w:rsidR="00D91EF0" w:rsidRDefault="00D91EF0" w:rsidP="00440BAB">
            <w:pPr>
              <w:spacing w:line="360" w:lineRule="auto"/>
              <w:jc w:val="center"/>
              <w:rPr>
                <w:rFonts w:ascii="GHEA Grapalat" w:hAnsi="GHEA Grapalat" w:cs="Sylfaen"/>
                <w:b/>
              </w:rPr>
            </w:pPr>
          </w:p>
          <w:p w14:paraId="5EFA2F0D" w14:textId="77777777" w:rsidR="00D91EF0" w:rsidRDefault="00D91EF0" w:rsidP="00440BAB">
            <w:pPr>
              <w:spacing w:line="360" w:lineRule="auto"/>
              <w:jc w:val="center"/>
              <w:rPr>
                <w:rFonts w:ascii="GHEA Grapalat" w:hAnsi="GHEA Grapalat" w:cs="Sylfaen"/>
                <w:b/>
              </w:rPr>
            </w:pPr>
          </w:p>
          <w:p w14:paraId="3EEBE242" w14:textId="77777777" w:rsidR="00D91EF0" w:rsidRDefault="00D91EF0" w:rsidP="00440BAB">
            <w:pPr>
              <w:spacing w:line="360" w:lineRule="auto"/>
              <w:jc w:val="center"/>
              <w:rPr>
                <w:rFonts w:ascii="GHEA Grapalat" w:hAnsi="GHEA Grapalat" w:cs="Sylfaen"/>
                <w:b/>
              </w:rPr>
            </w:pPr>
          </w:p>
          <w:p w14:paraId="7A53E453" w14:textId="77777777" w:rsidR="00D91EF0" w:rsidRDefault="00D91EF0" w:rsidP="00440BAB">
            <w:pPr>
              <w:spacing w:line="360" w:lineRule="auto"/>
              <w:jc w:val="center"/>
              <w:rPr>
                <w:rFonts w:ascii="GHEA Grapalat" w:hAnsi="GHEA Grapalat" w:cs="Sylfaen"/>
                <w:b/>
              </w:rPr>
            </w:pPr>
          </w:p>
          <w:p w14:paraId="7F6B48FF" w14:textId="77777777" w:rsidR="00D91EF0" w:rsidRDefault="00D91EF0" w:rsidP="00440BAB">
            <w:pPr>
              <w:spacing w:line="360" w:lineRule="auto"/>
              <w:jc w:val="center"/>
              <w:rPr>
                <w:rFonts w:ascii="GHEA Grapalat" w:hAnsi="GHEA Grapalat" w:cs="Sylfaen"/>
                <w:b/>
              </w:rPr>
            </w:pPr>
          </w:p>
          <w:p w14:paraId="51DC60C9" w14:textId="6EAEE0C8" w:rsidR="00D91EF0" w:rsidRDefault="00D91EF0" w:rsidP="00440BAB">
            <w:pPr>
              <w:spacing w:line="360" w:lineRule="auto"/>
              <w:jc w:val="center"/>
              <w:rPr>
                <w:rFonts w:ascii="GHEA Grapalat" w:hAnsi="GHEA Grapalat" w:cs="Sylfaen"/>
                <w:b/>
              </w:rPr>
            </w:pPr>
          </w:p>
          <w:p w14:paraId="45F259C2" w14:textId="77777777" w:rsidR="007F392E" w:rsidRDefault="007F392E" w:rsidP="00440BAB">
            <w:pPr>
              <w:spacing w:line="360" w:lineRule="auto"/>
              <w:jc w:val="center"/>
              <w:rPr>
                <w:rFonts w:ascii="GHEA Grapalat" w:hAnsi="GHEA Grapalat" w:cs="Sylfaen"/>
                <w:b/>
              </w:rPr>
            </w:pPr>
          </w:p>
          <w:p w14:paraId="76725FB5" w14:textId="4901EADE" w:rsidR="00D91EF0" w:rsidRPr="00306494" w:rsidRDefault="00D91EF0" w:rsidP="008910FA">
            <w:pPr>
              <w:pStyle w:val="ListParagraph"/>
              <w:numPr>
                <w:ilvl w:val="0"/>
                <w:numId w:val="30"/>
              </w:numPr>
              <w:spacing w:after="0" w:line="360" w:lineRule="auto"/>
              <w:jc w:val="center"/>
              <w:rPr>
                <w:rFonts w:ascii="GHEA Grapalat" w:hAnsi="GHEA Grapalat" w:cs="Sylfaen"/>
                <w:b/>
                <w:sz w:val="24"/>
                <w:szCs w:val="24"/>
              </w:rPr>
            </w:pPr>
            <w:proofErr w:type="spellStart"/>
            <w:r w:rsidRPr="00306494">
              <w:rPr>
                <w:rFonts w:ascii="GHEA Grapalat" w:hAnsi="GHEA Grapalat" w:cs="Sylfaen"/>
                <w:b/>
                <w:sz w:val="24"/>
                <w:szCs w:val="24"/>
              </w:rPr>
              <w:t>Ընդունվել</w:t>
            </w:r>
            <w:proofErr w:type="spellEnd"/>
            <w:r w:rsidRPr="00306494">
              <w:rPr>
                <w:rFonts w:ascii="GHEA Grapalat" w:hAnsi="GHEA Grapalat" w:cs="Sylfaen"/>
                <w:b/>
                <w:sz w:val="24"/>
                <w:szCs w:val="24"/>
              </w:rPr>
              <w:t xml:space="preserve"> է</w:t>
            </w:r>
          </w:p>
          <w:p w14:paraId="1CB156ED" w14:textId="77777777" w:rsidR="00306633" w:rsidRPr="00306633" w:rsidRDefault="00306633" w:rsidP="00306633">
            <w:pPr>
              <w:spacing w:line="360" w:lineRule="auto"/>
              <w:jc w:val="both"/>
              <w:rPr>
                <w:rFonts w:ascii="GHEA Grapalat" w:hAnsi="GHEA Grapalat" w:cs="Sylfaen"/>
              </w:rPr>
            </w:pPr>
            <w:r w:rsidRPr="00306633">
              <w:rPr>
                <w:rFonts w:ascii="GHEA Grapalat" w:hAnsi="GHEA Grapalat" w:cs="Sylfaen"/>
              </w:rPr>
              <w:t>Նախագծում կատարվել է համապատասխան փոփոխություն և հստակեցվել է Համակարգն օգտագործող անձանց շրջանակը: Մասնավորապես սահմանվել է, որ համակարգն օգտագործող անձ է համարվում`</w:t>
            </w:r>
          </w:p>
          <w:p w14:paraId="5A6081C9" w14:textId="77777777" w:rsidR="00306633" w:rsidRPr="00306633" w:rsidRDefault="00306633" w:rsidP="00306633">
            <w:pPr>
              <w:spacing w:line="360" w:lineRule="auto"/>
              <w:jc w:val="both"/>
              <w:rPr>
                <w:rFonts w:ascii="GHEA Grapalat" w:hAnsi="GHEA Grapalat" w:cs="Sylfaen"/>
              </w:rPr>
            </w:pPr>
            <w:r w:rsidRPr="00306633">
              <w:rPr>
                <w:rFonts w:ascii="GHEA Grapalat" w:hAnsi="GHEA Grapalat" w:cs="Sylfaen"/>
              </w:rPr>
              <w:t xml:space="preserve">ա. այն ֆիզիկական անձը, որը քաղաքացիական գործի շրջանակներում առնվազն մեկ անգամ Համակարգի միջոցով կատարել է որևէ գործողություն և հետագայում գործը քննող </w:t>
            </w:r>
            <w:r w:rsidRPr="00306633">
              <w:rPr>
                <w:rFonts w:ascii="GHEA Grapalat" w:hAnsi="GHEA Grapalat" w:cs="Sylfaen"/>
              </w:rPr>
              <w:lastRenderedPageBreak/>
              <w:t>դատարանին տեղյակ չի պահել Համակարգից օգտվելու անհնարինության մասին.</w:t>
            </w:r>
          </w:p>
          <w:p w14:paraId="0E2E7970" w14:textId="62C1CE37" w:rsidR="00306633" w:rsidRDefault="00CF2513" w:rsidP="00306633">
            <w:pPr>
              <w:spacing w:line="360" w:lineRule="auto"/>
              <w:jc w:val="both"/>
              <w:rPr>
                <w:rFonts w:ascii="GHEA Grapalat" w:hAnsi="GHEA Grapalat" w:cs="Sylfaen"/>
              </w:rPr>
            </w:pPr>
            <w:r>
              <w:rPr>
                <w:rFonts w:ascii="GHEA Grapalat" w:hAnsi="GHEA Grapalat"/>
                <w:color w:val="000000"/>
              </w:rPr>
              <w:t>բ.</w:t>
            </w:r>
            <w:r w:rsidRPr="000238BC">
              <w:rPr>
                <w:rFonts w:ascii="GHEA Grapalat" w:hAnsi="GHEA Grapalat"/>
                <w:color w:val="000000"/>
              </w:rPr>
              <w:t xml:space="preserve"> </w:t>
            </w:r>
            <w:r>
              <w:rPr>
                <w:rFonts w:ascii="GHEA Grapalat" w:hAnsi="GHEA Grapalat"/>
                <w:color w:val="000000"/>
              </w:rPr>
              <w:t>իրավաբանական անձինք, անհատ ձեռնարկատերերը,</w:t>
            </w:r>
            <w:r w:rsidRPr="00F80110">
              <w:rPr>
                <w:rFonts w:ascii="GHEA Grapalat" w:hAnsi="GHEA Grapalat"/>
                <w:color w:val="000000"/>
              </w:rPr>
              <w:t xml:space="preserve"> պետական և տեղական ինքնակառավարման մարմինները,</w:t>
            </w:r>
            <w:r>
              <w:rPr>
                <w:rFonts w:ascii="GHEA Grapalat" w:hAnsi="GHEA Grapalat"/>
                <w:color w:val="000000"/>
              </w:rPr>
              <w:t xml:space="preserve"> վար</w:t>
            </w:r>
            <w:r>
              <w:rPr>
                <w:rFonts w:ascii="GHEA Grapalat" w:hAnsi="GHEA Grapalat"/>
                <w:color w:val="000000"/>
              </w:rPr>
              <w:softHyphen/>
            </w:r>
            <w:r>
              <w:rPr>
                <w:rFonts w:ascii="GHEA Grapalat" w:hAnsi="GHEA Grapalat"/>
                <w:color w:val="000000"/>
              </w:rPr>
              <w:softHyphen/>
              <w:t>չարարություն իրականացնող մարմինները, դրանց պաշտոնատար անձինք, նորմատիվ իրավական ակտերի իրավաչափությունը վի</w:t>
            </w:r>
            <w:r>
              <w:rPr>
                <w:rFonts w:ascii="GHEA Grapalat" w:hAnsi="GHEA Grapalat"/>
                <w:color w:val="000000"/>
              </w:rPr>
              <w:softHyphen/>
              <w:t>ճարկելու վերաբերյալ գործին մասնակցող ան</w:t>
            </w:r>
            <w:r>
              <w:rPr>
                <w:rFonts w:ascii="GHEA Grapalat" w:hAnsi="GHEA Grapalat"/>
                <w:color w:val="000000"/>
              </w:rPr>
              <w:softHyphen/>
              <w:t xml:space="preserve">ձինք, </w:t>
            </w:r>
            <w:r w:rsidRPr="00F80110">
              <w:rPr>
                <w:rFonts w:ascii="GHEA Grapalat" w:hAnsi="GHEA Grapalat"/>
                <w:color w:val="000000"/>
              </w:rPr>
              <w:t xml:space="preserve">հավաքի անցկացման մասին համայնքի ղեկավարի որոշումների </w:t>
            </w:r>
            <w:r>
              <w:rPr>
                <w:rFonts w:ascii="GHEA Grapalat" w:hAnsi="GHEA Grapalat"/>
                <w:color w:val="000000"/>
              </w:rPr>
              <w:t>և</w:t>
            </w:r>
            <w:r w:rsidRPr="00F80110">
              <w:rPr>
                <w:rFonts w:ascii="GHEA Grapalat" w:hAnsi="GHEA Grapalat"/>
                <w:color w:val="000000"/>
              </w:rPr>
              <w:t xml:space="preserve"> գործողությունների իրավաչափությունը վիճարկելու վերաբերյալ </w:t>
            </w:r>
            <w:r>
              <w:rPr>
                <w:rFonts w:ascii="GHEA Grapalat" w:hAnsi="GHEA Grapalat"/>
                <w:color w:val="000000"/>
              </w:rPr>
              <w:t xml:space="preserve">գործին մասնակցող անձինք, </w:t>
            </w:r>
            <w:r w:rsidRPr="00972DF0">
              <w:rPr>
                <w:rFonts w:ascii="GHEA Grapalat" w:hAnsi="GHEA Grapalat"/>
                <w:color w:val="000000"/>
              </w:rPr>
              <w:t>ընտրական իրա</w:t>
            </w:r>
            <w:r>
              <w:rPr>
                <w:rFonts w:ascii="GHEA Grapalat" w:hAnsi="GHEA Grapalat"/>
                <w:color w:val="000000"/>
              </w:rPr>
              <w:softHyphen/>
            </w:r>
            <w:r w:rsidRPr="00972DF0">
              <w:rPr>
                <w:rFonts w:ascii="GHEA Grapalat" w:hAnsi="GHEA Grapalat"/>
                <w:color w:val="000000"/>
              </w:rPr>
              <w:t>վունքի պաշտպանության վերաբերյալ գործին մասնակցող անձինք</w:t>
            </w:r>
            <w:r>
              <w:rPr>
                <w:rFonts w:ascii="GHEA Grapalat" w:hAnsi="GHEA Grapalat"/>
                <w:color w:val="000000"/>
              </w:rPr>
              <w:t xml:space="preserve"> </w:t>
            </w:r>
            <w:r w:rsidRPr="00972DF0">
              <w:rPr>
                <w:rFonts w:ascii="GHEA Grapalat" w:hAnsi="GHEA Grapalat"/>
                <w:color w:val="000000"/>
              </w:rPr>
              <w:t>(</w:t>
            </w:r>
            <w:r>
              <w:rPr>
                <w:rFonts w:ascii="GHEA Grapalat" w:hAnsi="GHEA Grapalat"/>
                <w:color w:val="000000"/>
              </w:rPr>
              <w:t>բացի հայցվորից</w:t>
            </w:r>
            <w:r w:rsidRPr="00972DF0">
              <w:rPr>
                <w:rFonts w:ascii="GHEA Grapalat" w:hAnsi="GHEA Grapalat"/>
                <w:color w:val="000000"/>
              </w:rPr>
              <w:t>)</w:t>
            </w:r>
            <w:r>
              <w:rPr>
                <w:rFonts w:ascii="GHEA Grapalat" w:hAnsi="GHEA Grapalat"/>
                <w:color w:val="000000"/>
              </w:rPr>
              <w:t xml:space="preserve">, </w:t>
            </w:r>
            <w:r w:rsidRPr="00972DF0">
              <w:rPr>
                <w:rFonts w:ascii="GHEA Grapalat" w:hAnsi="GHEA Grapalat"/>
                <w:color w:val="000000"/>
              </w:rPr>
              <w:t>դա</w:t>
            </w:r>
            <w:r>
              <w:rPr>
                <w:rFonts w:ascii="GHEA Grapalat" w:hAnsi="GHEA Grapalat"/>
                <w:color w:val="000000"/>
              </w:rPr>
              <w:softHyphen/>
            </w:r>
            <w:r w:rsidRPr="00972DF0">
              <w:rPr>
                <w:rFonts w:ascii="GHEA Grapalat" w:hAnsi="GHEA Grapalat"/>
                <w:color w:val="000000"/>
              </w:rPr>
              <w:t>տական կարգով վարչական պատասխանատվության ենթարկելու վերաբերյալ գործ</w:t>
            </w:r>
            <w:r>
              <w:rPr>
                <w:rFonts w:ascii="GHEA Grapalat" w:hAnsi="GHEA Grapalat"/>
                <w:color w:val="000000"/>
              </w:rPr>
              <w:t>ով հայց</w:t>
            </w:r>
            <w:r>
              <w:rPr>
                <w:rFonts w:ascii="GHEA Grapalat" w:hAnsi="GHEA Grapalat"/>
                <w:color w:val="000000"/>
              </w:rPr>
              <w:softHyphen/>
            </w:r>
            <w:r>
              <w:rPr>
                <w:rFonts w:ascii="GHEA Grapalat" w:hAnsi="GHEA Grapalat"/>
                <w:color w:val="000000"/>
              </w:rPr>
              <w:softHyphen/>
              <w:t>վորները,</w:t>
            </w:r>
            <w:r w:rsidRPr="00972DF0">
              <w:rPr>
                <w:rFonts w:ascii="GHEA Grapalat" w:hAnsi="GHEA Grapalat"/>
                <w:color w:val="000000"/>
              </w:rPr>
              <w:t xml:space="preserve"> անձնական տվյալների պաշտպանության վերաբերյալ </w:t>
            </w:r>
            <w:r>
              <w:rPr>
                <w:rFonts w:ascii="GHEA Grapalat" w:hAnsi="GHEA Grapalat"/>
                <w:color w:val="000000"/>
              </w:rPr>
              <w:t>գործին մասնակցող ան</w:t>
            </w:r>
            <w:r>
              <w:rPr>
                <w:rFonts w:ascii="GHEA Grapalat" w:hAnsi="GHEA Grapalat"/>
                <w:color w:val="000000"/>
              </w:rPr>
              <w:softHyphen/>
            </w:r>
            <w:r>
              <w:rPr>
                <w:rFonts w:ascii="GHEA Grapalat" w:hAnsi="GHEA Grapalat"/>
                <w:color w:val="000000"/>
              </w:rPr>
              <w:softHyphen/>
              <w:t>ձինք</w:t>
            </w:r>
            <w:r w:rsidRPr="00972DF0">
              <w:rPr>
                <w:rFonts w:ascii="GHEA Grapalat" w:hAnsi="GHEA Grapalat"/>
                <w:color w:val="000000"/>
              </w:rPr>
              <w:t xml:space="preserve">, հասարակական կազմակերպության ներկայացրած հայցով </w:t>
            </w:r>
            <w:r>
              <w:rPr>
                <w:rFonts w:ascii="GHEA Grapalat" w:hAnsi="GHEA Grapalat"/>
                <w:color w:val="000000"/>
              </w:rPr>
              <w:t>գործին մասնակցող ան</w:t>
            </w:r>
            <w:r>
              <w:rPr>
                <w:rFonts w:ascii="GHEA Grapalat" w:hAnsi="GHEA Grapalat"/>
                <w:color w:val="000000"/>
              </w:rPr>
              <w:softHyphen/>
            </w:r>
            <w:r>
              <w:rPr>
                <w:rFonts w:ascii="GHEA Grapalat" w:hAnsi="GHEA Grapalat"/>
                <w:color w:val="000000"/>
              </w:rPr>
              <w:softHyphen/>
              <w:t>ձինք</w:t>
            </w:r>
            <w:r w:rsidRPr="00972DF0">
              <w:rPr>
                <w:rFonts w:ascii="GHEA Grapalat" w:hAnsi="GHEA Grapalat"/>
                <w:color w:val="000000"/>
              </w:rPr>
              <w:t xml:space="preserve">, </w:t>
            </w:r>
            <w:r w:rsidRPr="0073593F">
              <w:rPr>
                <w:rFonts w:ascii="GHEA Grapalat" w:hAnsi="GHEA Grapalat"/>
                <w:color w:val="000000"/>
              </w:rPr>
              <w:t>լիցենզիայի հետ կապված լիազոր մարմնի որոշումների իրավաչափությունը վի</w:t>
            </w:r>
            <w:r>
              <w:rPr>
                <w:rFonts w:ascii="GHEA Grapalat" w:hAnsi="GHEA Grapalat"/>
                <w:color w:val="000000"/>
              </w:rPr>
              <w:softHyphen/>
            </w:r>
            <w:r w:rsidRPr="0073593F">
              <w:rPr>
                <w:rFonts w:ascii="GHEA Grapalat" w:hAnsi="GHEA Grapalat"/>
                <w:color w:val="000000"/>
              </w:rPr>
              <w:t>ճարկելու վերաբերյալ գործ</w:t>
            </w:r>
            <w:r>
              <w:rPr>
                <w:rFonts w:ascii="GHEA Grapalat" w:hAnsi="GHEA Grapalat"/>
                <w:color w:val="000000"/>
              </w:rPr>
              <w:t xml:space="preserve">ին մասնակցող անձինք, </w:t>
            </w:r>
            <w:r w:rsidRPr="0028434C">
              <w:rPr>
                <w:rFonts w:ascii="GHEA Grapalat" w:hAnsi="GHEA Grapalat"/>
                <w:color w:val="000000"/>
              </w:rPr>
              <w:t>կոռուպցիայի կանխարգելման հանձնա</w:t>
            </w:r>
            <w:r>
              <w:rPr>
                <w:rFonts w:ascii="GHEA Grapalat" w:hAnsi="GHEA Grapalat"/>
                <w:color w:val="000000"/>
              </w:rPr>
              <w:softHyphen/>
            </w:r>
            <w:r w:rsidRPr="0028434C">
              <w:rPr>
                <w:rFonts w:ascii="GHEA Grapalat" w:hAnsi="GHEA Grapalat"/>
                <w:color w:val="000000"/>
              </w:rPr>
              <w:t>ժողովի եզրակացությունները փաստի հիմքով վիճարկելու վերաբերյալ գործ</w:t>
            </w:r>
            <w:r>
              <w:rPr>
                <w:rFonts w:ascii="GHEA Grapalat" w:hAnsi="GHEA Grapalat"/>
                <w:color w:val="000000"/>
              </w:rPr>
              <w:t xml:space="preserve">ին մասնակցող անձինք, </w:t>
            </w:r>
            <w:r w:rsidRPr="0028434C">
              <w:rPr>
                <w:rFonts w:ascii="GHEA Grapalat" w:hAnsi="GHEA Grapalat"/>
                <w:color w:val="000000"/>
              </w:rPr>
              <w:lastRenderedPageBreak/>
              <w:t>կոռուպցիայի կանխարգելման հանձնաժողովի կողմից իրավիճակային հայտարա</w:t>
            </w:r>
            <w:r>
              <w:rPr>
                <w:rFonts w:ascii="GHEA Grapalat" w:hAnsi="GHEA Grapalat"/>
                <w:color w:val="000000"/>
              </w:rPr>
              <w:softHyphen/>
            </w:r>
            <w:r w:rsidRPr="0028434C">
              <w:rPr>
                <w:rFonts w:ascii="GHEA Grapalat" w:hAnsi="GHEA Grapalat"/>
                <w:color w:val="000000"/>
              </w:rPr>
              <w:t>րագիր ներկայացվելու որոշման իրավաչափությունը վիճարկելու վերաբերյալ գործ</w:t>
            </w:r>
            <w:r>
              <w:rPr>
                <w:rFonts w:ascii="GHEA Grapalat" w:hAnsi="GHEA Grapalat"/>
                <w:color w:val="000000"/>
              </w:rPr>
              <w:t>ին մաս</w:t>
            </w:r>
            <w:r>
              <w:rPr>
                <w:rFonts w:ascii="GHEA Grapalat" w:hAnsi="GHEA Grapalat"/>
                <w:color w:val="000000"/>
              </w:rPr>
              <w:softHyphen/>
              <w:t xml:space="preserve">նակցող անձինք, </w:t>
            </w:r>
            <w:r w:rsidRPr="0028434C">
              <w:rPr>
                <w:rFonts w:ascii="GHEA Grapalat" w:hAnsi="GHEA Grapalat"/>
                <w:color w:val="000000"/>
              </w:rPr>
              <w:t>կարանտինի</w:t>
            </w:r>
            <w:r>
              <w:rPr>
                <w:rFonts w:ascii="GHEA Grapalat" w:hAnsi="GHEA Grapalat"/>
                <w:color w:val="000000"/>
              </w:rPr>
              <w:t xml:space="preserve"> </w:t>
            </w:r>
            <w:r w:rsidRPr="0028434C">
              <w:rPr>
                <w:rFonts w:ascii="GHEA Grapalat" w:hAnsi="GHEA Grapalat" w:cs="GHEA Grapalat"/>
                <w:color w:val="000000"/>
              </w:rPr>
              <w:t>պայմաններում</w:t>
            </w:r>
            <w:r>
              <w:rPr>
                <w:rFonts w:ascii="Calibri" w:hAnsi="Calibri" w:cs="Calibri"/>
                <w:color w:val="000000"/>
              </w:rPr>
              <w:t xml:space="preserve"> </w:t>
            </w:r>
            <w:r w:rsidRPr="0028434C">
              <w:rPr>
                <w:rFonts w:ascii="GHEA Grapalat" w:hAnsi="GHEA Grapalat" w:cs="GHEA Grapalat"/>
                <w:color w:val="000000"/>
              </w:rPr>
              <w:t>օրենքով</w:t>
            </w:r>
            <w:r>
              <w:rPr>
                <w:rFonts w:ascii="Calibri" w:hAnsi="Calibri" w:cs="Calibri"/>
                <w:color w:val="000000"/>
              </w:rPr>
              <w:t xml:space="preserve"> </w:t>
            </w:r>
            <w:r w:rsidRPr="0028434C">
              <w:rPr>
                <w:rFonts w:ascii="GHEA Grapalat" w:hAnsi="GHEA Grapalat" w:cs="GHEA Grapalat"/>
                <w:color w:val="000000"/>
              </w:rPr>
              <w:t>սահմանված</w:t>
            </w:r>
            <w:r>
              <w:rPr>
                <w:rFonts w:ascii="Calibri" w:hAnsi="Calibri" w:cs="Calibri"/>
                <w:color w:val="000000"/>
              </w:rPr>
              <w:t xml:space="preserve"> </w:t>
            </w:r>
            <w:r w:rsidRPr="0028434C">
              <w:rPr>
                <w:rFonts w:ascii="GHEA Grapalat" w:hAnsi="GHEA Grapalat" w:cs="GHEA Grapalat"/>
                <w:color w:val="000000"/>
              </w:rPr>
              <w:t>միջոցառումների</w:t>
            </w:r>
            <w:r>
              <w:rPr>
                <w:rFonts w:ascii="Calibri" w:hAnsi="Calibri" w:cs="Calibri"/>
                <w:color w:val="000000"/>
              </w:rPr>
              <w:t xml:space="preserve"> </w:t>
            </w:r>
            <w:r w:rsidRPr="0028434C">
              <w:rPr>
                <w:rFonts w:ascii="GHEA Grapalat" w:hAnsi="GHEA Grapalat" w:cs="GHEA Grapalat"/>
                <w:color w:val="000000"/>
              </w:rPr>
              <w:t>կի</w:t>
            </w:r>
            <w:r>
              <w:rPr>
                <w:rFonts w:ascii="GHEA Grapalat" w:hAnsi="GHEA Grapalat" w:cs="GHEA Grapalat"/>
                <w:color w:val="000000"/>
              </w:rPr>
              <w:softHyphen/>
            </w:r>
            <w:r w:rsidRPr="0028434C">
              <w:rPr>
                <w:rFonts w:ascii="GHEA Grapalat" w:hAnsi="GHEA Grapalat" w:cs="GHEA Grapalat"/>
                <w:color w:val="000000"/>
              </w:rPr>
              <w:t>րառ</w:t>
            </w:r>
            <w:r>
              <w:rPr>
                <w:rFonts w:ascii="GHEA Grapalat" w:hAnsi="GHEA Grapalat" w:cs="GHEA Grapalat"/>
                <w:color w:val="000000"/>
              </w:rPr>
              <w:softHyphen/>
            </w:r>
            <w:r w:rsidRPr="0028434C">
              <w:rPr>
                <w:rFonts w:ascii="GHEA Grapalat" w:hAnsi="GHEA Grapalat" w:cs="GHEA Grapalat"/>
                <w:color w:val="000000"/>
              </w:rPr>
              <w:t>ման</w:t>
            </w:r>
            <w:r>
              <w:rPr>
                <w:rFonts w:ascii="Calibri" w:hAnsi="Calibri" w:cs="Calibri"/>
                <w:color w:val="000000"/>
              </w:rPr>
              <w:t xml:space="preserve"> </w:t>
            </w:r>
            <w:r w:rsidRPr="0028434C">
              <w:rPr>
                <w:rFonts w:ascii="GHEA Grapalat" w:hAnsi="GHEA Grapalat" w:cs="GHEA Grapalat"/>
                <w:color w:val="000000"/>
              </w:rPr>
              <w:t>շրջանակներում</w:t>
            </w:r>
            <w:r>
              <w:rPr>
                <w:rFonts w:ascii="Calibri" w:hAnsi="Calibri" w:cs="Calibri"/>
                <w:color w:val="000000"/>
              </w:rPr>
              <w:t xml:space="preserve"> </w:t>
            </w:r>
            <w:r w:rsidRPr="0028434C">
              <w:rPr>
                <w:rFonts w:ascii="GHEA Grapalat" w:hAnsi="GHEA Grapalat" w:cs="GHEA Grapalat"/>
                <w:color w:val="000000"/>
              </w:rPr>
              <w:t>ընդունված</w:t>
            </w:r>
            <w:r>
              <w:rPr>
                <w:rFonts w:ascii="Calibri" w:hAnsi="Calibri" w:cs="Calibri"/>
                <w:color w:val="000000"/>
              </w:rPr>
              <w:t xml:space="preserve"> </w:t>
            </w:r>
            <w:r w:rsidRPr="0028434C">
              <w:rPr>
                <w:rFonts w:ascii="GHEA Grapalat" w:hAnsi="GHEA Grapalat" w:cs="GHEA Grapalat"/>
                <w:color w:val="000000"/>
              </w:rPr>
              <w:t>ակտերի</w:t>
            </w:r>
            <w:r>
              <w:rPr>
                <w:rFonts w:ascii="Calibri" w:hAnsi="Calibri" w:cs="Calibri"/>
                <w:color w:val="000000"/>
              </w:rPr>
              <w:t xml:space="preserve"> </w:t>
            </w:r>
            <w:r w:rsidRPr="0028434C">
              <w:rPr>
                <w:rFonts w:ascii="GHEA Grapalat" w:hAnsi="GHEA Grapalat" w:cs="GHEA Grapalat"/>
                <w:color w:val="000000"/>
              </w:rPr>
              <w:t>իրավաչափության</w:t>
            </w:r>
            <w:r>
              <w:rPr>
                <w:rFonts w:ascii="Calibri" w:hAnsi="Calibri" w:cs="Calibri"/>
                <w:color w:val="000000"/>
              </w:rPr>
              <w:t xml:space="preserve"> </w:t>
            </w:r>
            <w:r w:rsidRPr="0028434C">
              <w:rPr>
                <w:rFonts w:ascii="GHEA Grapalat" w:hAnsi="GHEA Grapalat" w:cs="GHEA Grapalat"/>
                <w:color w:val="000000"/>
              </w:rPr>
              <w:t>վիճարկման</w:t>
            </w:r>
            <w:r>
              <w:rPr>
                <w:rFonts w:ascii="Calibri" w:hAnsi="Calibri" w:cs="Calibri"/>
                <w:color w:val="000000"/>
              </w:rPr>
              <w:t xml:space="preserve"> </w:t>
            </w:r>
            <w:r w:rsidRPr="0028434C">
              <w:rPr>
                <w:rFonts w:ascii="GHEA Grapalat" w:hAnsi="GHEA Grapalat" w:cs="GHEA Grapalat"/>
                <w:color w:val="000000"/>
              </w:rPr>
              <w:t>գործ</w:t>
            </w:r>
            <w:r>
              <w:rPr>
                <w:rFonts w:ascii="GHEA Grapalat" w:hAnsi="GHEA Grapalat" w:cs="GHEA Grapalat"/>
                <w:color w:val="000000"/>
              </w:rPr>
              <w:t>ով պա</w:t>
            </w:r>
            <w:r>
              <w:rPr>
                <w:rFonts w:ascii="GHEA Grapalat" w:hAnsi="GHEA Grapalat" w:cs="GHEA Grapalat"/>
                <w:color w:val="000000"/>
              </w:rPr>
              <w:softHyphen/>
              <w:t>տաս</w:t>
            </w:r>
            <w:r>
              <w:rPr>
                <w:rFonts w:ascii="GHEA Grapalat" w:hAnsi="GHEA Grapalat" w:cs="GHEA Grapalat"/>
                <w:color w:val="000000"/>
              </w:rPr>
              <w:softHyphen/>
              <w:t>խանողները, անհետաձգելի միջամտության որոշման բողոքարկման վարույթով պա</w:t>
            </w:r>
            <w:r>
              <w:rPr>
                <w:rFonts w:ascii="GHEA Grapalat" w:hAnsi="GHEA Grapalat" w:cs="GHEA Grapalat"/>
                <w:color w:val="000000"/>
              </w:rPr>
              <w:softHyphen/>
              <w:t>տաս</w:t>
            </w:r>
            <w:r>
              <w:rPr>
                <w:rFonts w:ascii="GHEA Grapalat" w:hAnsi="GHEA Grapalat" w:cs="GHEA Grapalat"/>
                <w:color w:val="000000"/>
              </w:rPr>
              <w:softHyphen/>
              <w:t xml:space="preserve">խանողները, </w:t>
            </w:r>
            <w:r w:rsidRPr="005B6817">
              <w:rPr>
                <w:rFonts w:ascii="GHEA Grapalat" w:hAnsi="GHEA Grapalat"/>
                <w:color w:val="000000"/>
              </w:rPr>
              <w:t>ներկայացուցիչ հանդի</w:t>
            </w:r>
            <w:r w:rsidRPr="005B6817">
              <w:rPr>
                <w:rFonts w:ascii="GHEA Grapalat" w:hAnsi="GHEA Grapalat"/>
                <w:color w:val="000000"/>
              </w:rPr>
              <w:softHyphen/>
              <w:t>սացող փաստաբանները, սնանկության գործով կա</w:t>
            </w:r>
            <w:r>
              <w:rPr>
                <w:rFonts w:ascii="GHEA Grapalat" w:hAnsi="GHEA Grapalat"/>
                <w:color w:val="000000"/>
              </w:rPr>
              <w:softHyphen/>
            </w:r>
            <w:r w:rsidRPr="005B6817">
              <w:rPr>
                <w:rFonts w:ascii="GHEA Grapalat" w:hAnsi="GHEA Grapalat"/>
                <w:color w:val="000000"/>
              </w:rPr>
              <w:t>ռավարիչները</w:t>
            </w:r>
            <w:r w:rsidRPr="005A68A5">
              <w:rPr>
                <w:rFonts w:ascii="GHEA Grapalat" w:hAnsi="GHEA Grapalat"/>
                <w:color w:val="000000"/>
              </w:rPr>
              <w:t xml:space="preserve">, </w:t>
            </w:r>
            <w:r>
              <w:rPr>
                <w:rFonts w:ascii="GHEA Grapalat" w:hAnsi="GHEA Grapalat"/>
                <w:color w:val="000000"/>
              </w:rPr>
              <w:t>արտոնա</w:t>
            </w:r>
            <w:r>
              <w:rPr>
                <w:rFonts w:ascii="GHEA Grapalat" w:hAnsi="GHEA Grapalat"/>
                <w:color w:val="000000"/>
              </w:rPr>
              <w:softHyphen/>
              <w:t>գրված հաշտարարները և</w:t>
            </w:r>
            <w:r w:rsidRPr="005B6817">
              <w:rPr>
                <w:rFonts w:ascii="GHEA Grapalat" w:hAnsi="GHEA Grapalat"/>
                <w:color w:val="000000"/>
              </w:rPr>
              <w:t xml:space="preserve"> նոտարները</w:t>
            </w:r>
            <w:r>
              <w:rPr>
                <w:rFonts w:ascii="Calibri" w:hAnsi="Calibri" w:cs="Calibri"/>
                <w:color w:val="000000"/>
              </w:rPr>
              <w:t xml:space="preserve"> </w:t>
            </w:r>
            <w:r w:rsidRPr="005B6817">
              <w:rPr>
                <w:rFonts w:ascii="GHEA Grapalat" w:hAnsi="GHEA Grapalat"/>
                <w:color w:val="000000"/>
              </w:rPr>
              <w:t xml:space="preserve">համարվում են համակարգն օգտագործող անձինք՝ </w:t>
            </w:r>
            <w:r w:rsidRPr="005B6817">
              <w:rPr>
                <w:rFonts w:ascii="GHEA Grapalat" w:hAnsi="GHEA Grapalat"/>
                <w:color w:val="000000"/>
              </w:rPr>
              <w:softHyphen/>
              <w:t xml:space="preserve">անկախ </w:t>
            </w:r>
            <w:r>
              <w:rPr>
                <w:rFonts w:ascii="GHEA Grapalat" w:hAnsi="GHEA Grapalat"/>
                <w:color w:val="000000"/>
              </w:rPr>
              <w:t xml:space="preserve">տվյալ </w:t>
            </w:r>
            <w:r w:rsidRPr="00C56E52">
              <w:rPr>
                <w:rFonts w:ascii="GHEA Grapalat" w:hAnsi="GHEA Grapalat"/>
                <w:color w:val="000000"/>
              </w:rPr>
              <w:t>վարչական գոր</w:t>
            </w:r>
            <w:r>
              <w:rPr>
                <w:rFonts w:ascii="GHEA Grapalat" w:hAnsi="GHEA Grapalat"/>
                <w:color w:val="000000"/>
              </w:rPr>
              <w:softHyphen/>
            </w:r>
            <w:r w:rsidRPr="00C56E52">
              <w:rPr>
                <w:rFonts w:ascii="GHEA Grapalat" w:hAnsi="GHEA Grapalat"/>
                <w:color w:val="000000"/>
              </w:rPr>
              <w:t>ծի շրջա</w:t>
            </w:r>
            <w:r>
              <w:rPr>
                <w:rFonts w:ascii="GHEA Grapalat" w:hAnsi="GHEA Grapalat"/>
                <w:color w:val="000000"/>
              </w:rPr>
              <w:softHyphen/>
            </w:r>
            <w:r w:rsidRPr="00C56E52">
              <w:rPr>
                <w:rFonts w:ascii="GHEA Grapalat" w:hAnsi="GHEA Grapalat"/>
                <w:color w:val="000000"/>
              </w:rPr>
              <w:softHyphen/>
              <w:t>նակնե</w:t>
            </w:r>
            <w:r w:rsidRPr="00C56E52">
              <w:rPr>
                <w:rFonts w:ascii="GHEA Grapalat" w:hAnsi="GHEA Grapalat"/>
                <w:color w:val="000000"/>
              </w:rPr>
              <w:softHyphen/>
              <w:t>րում</w:t>
            </w:r>
            <w:r>
              <w:rPr>
                <w:rFonts w:ascii="GHEA Grapalat" w:hAnsi="GHEA Grapalat"/>
                <w:color w:val="000000"/>
              </w:rPr>
              <w:t xml:space="preserve"> </w:t>
            </w:r>
            <w:r w:rsidRPr="005B6817">
              <w:rPr>
                <w:rFonts w:ascii="GHEA Grapalat" w:hAnsi="GHEA Grapalat"/>
                <w:color w:val="000000"/>
              </w:rPr>
              <w:t>Համա</w:t>
            </w:r>
            <w:r w:rsidRPr="005B6817">
              <w:rPr>
                <w:rFonts w:ascii="GHEA Grapalat" w:hAnsi="GHEA Grapalat"/>
                <w:color w:val="000000"/>
              </w:rPr>
              <w:softHyphen/>
              <w:t>կարգի միջոցով առնվազն մեկ անգամ որևէ գործողություն կատարած լինելուց կամ չլինե</w:t>
            </w:r>
            <w:r w:rsidRPr="005B6817">
              <w:rPr>
                <w:rFonts w:ascii="GHEA Grapalat" w:hAnsi="GHEA Grapalat"/>
                <w:color w:val="000000"/>
              </w:rPr>
              <w:softHyphen/>
              <w:t>լուց։</w:t>
            </w:r>
          </w:p>
          <w:p w14:paraId="1CCE9CF7" w14:textId="07100F7A" w:rsidR="00D91EF0" w:rsidRDefault="00D91EF0" w:rsidP="00D91EF0">
            <w:pPr>
              <w:spacing w:line="360" w:lineRule="auto"/>
              <w:jc w:val="both"/>
              <w:rPr>
                <w:rFonts w:ascii="GHEA Grapalat" w:hAnsi="GHEA Grapalat"/>
                <w:bCs/>
                <w:spacing w:val="-6"/>
              </w:rPr>
            </w:pPr>
            <w:r w:rsidRPr="00D91EF0">
              <w:rPr>
                <w:rFonts w:ascii="GHEA Grapalat" w:hAnsi="GHEA Grapalat" w:cs="Sylfaen"/>
              </w:rPr>
              <w:t>Նախագծի հիմքում դրվել է հետևյալ մոտեցումը. Վարչական դատավարության օրենսգրքում նշված մի խումբ սուբյեկտների համար</w:t>
            </w:r>
            <w:r>
              <w:rPr>
                <w:rFonts w:ascii="GHEA Grapalat" w:hAnsi="GHEA Grapalat" w:cs="Sylfaen"/>
              </w:rPr>
              <w:t xml:space="preserve"> (</w:t>
            </w:r>
            <w:r w:rsidRPr="0099068E">
              <w:rPr>
                <w:rFonts w:ascii="GHEA Grapalat" w:hAnsi="GHEA Grapalat"/>
                <w:bCs/>
                <w:spacing w:val="-6"/>
              </w:rPr>
              <w:t>պետական և տեղական ինքնակառավարման մարմինները, վարչարարություն իրականացնող մարմինները, դրանց պաշտոնատար անձինք</w:t>
            </w:r>
            <w:r>
              <w:rPr>
                <w:rFonts w:ascii="GHEA Grapalat" w:hAnsi="GHEA Grapalat"/>
                <w:bCs/>
                <w:spacing w:val="-6"/>
              </w:rPr>
              <w:t xml:space="preserve"> և այլն</w:t>
            </w:r>
            <w:r>
              <w:rPr>
                <w:rFonts w:ascii="GHEA Grapalat" w:hAnsi="GHEA Grapalat" w:cs="Sylfaen"/>
              </w:rPr>
              <w:t>) համակարգի օգտագործումը պարտադիր է՝ անկախ նրանից նրանք համակարգի միջոցով որևէ գործողություն ար</w:t>
            </w:r>
            <w:r w:rsidR="00F21169">
              <w:rPr>
                <w:rFonts w:ascii="GHEA Grapalat" w:hAnsi="GHEA Grapalat" w:cs="Sylfaen"/>
              </w:rPr>
              <w:t>ել են, թե ոչ: Նրանք դառնում են Համակարգն օգտագործող</w:t>
            </w:r>
            <w:r>
              <w:rPr>
                <w:rFonts w:ascii="GHEA Grapalat" w:hAnsi="GHEA Grapalat" w:cs="Sylfaen"/>
              </w:rPr>
              <w:t xml:space="preserve"> անձ</w:t>
            </w:r>
            <w:r w:rsidR="00F21169">
              <w:rPr>
                <w:rFonts w:ascii="GHEA Grapalat" w:hAnsi="GHEA Grapalat" w:cs="Sylfaen"/>
              </w:rPr>
              <w:t>՝</w:t>
            </w:r>
            <w:r>
              <w:rPr>
                <w:rFonts w:ascii="GHEA Grapalat" w:hAnsi="GHEA Grapalat" w:cs="Sylfaen"/>
              </w:rPr>
              <w:t xml:space="preserve"> </w:t>
            </w:r>
            <w:r>
              <w:rPr>
                <w:rFonts w:ascii="GHEA Grapalat" w:hAnsi="GHEA Grapalat" w:cs="Sylfaen"/>
              </w:rPr>
              <w:lastRenderedPageBreak/>
              <w:t xml:space="preserve">դատավարական կարգավիճակ ձեռք բերելու պահից: Այս շրջանակի մեջ չմտնող սուբյեկտները, որոնք կոնկրետ գործի շրջանականերում ունեն դատավարական կարգավիճակ, համակարգն օգտագործող են հանդիսանում </w:t>
            </w:r>
            <w:r w:rsidR="004014D7" w:rsidRPr="0099068E">
              <w:rPr>
                <w:rFonts w:ascii="GHEA Grapalat" w:hAnsi="GHEA Grapalat"/>
                <w:bCs/>
                <w:spacing w:val="-6"/>
              </w:rPr>
              <w:t>վարչական գործի շրջա</w:t>
            </w:r>
            <w:r w:rsidR="004014D7" w:rsidRPr="0099068E">
              <w:rPr>
                <w:rFonts w:ascii="GHEA Grapalat" w:hAnsi="GHEA Grapalat"/>
                <w:bCs/>
                <w:spacing w:val="-6"/>
              </w:rPr>
              <w:softHyphen/>
              <w:t>նակնե</w:t>
            </w:r>
            <w:r w:rsidR="004014D7" w:rsidRPr="0099068E">
              <w:rPr>
                <w:rFonts w:ascii="GHEA Grapalat" w:hAnsi="GHEA Grapalat"/>
                <w:bCs/>
                <w:spacing w:val="-6"/>
              </w:rPr>
              <w:softHyphen/>
              <w:t>րում առ</w:t>
            </w:r>
            <w:r w:rsidR="004014D7" w:rsidRPr="0099068E">
              <w:rPr>
                <w:rFonts w:ascii="GHEA Grapalat" w:hAnsi="GHEA Grapalat"/>
                <w:bCs/>
                <w:spacing w:val="-6"/>
              </w:rPr>
              <w:softHyphen/>
              <w:t>նվազն մեկ ան</w:t>
            </w:r>
            <w:r w:rsidR="004014D7">
              <w:rPr>
                <w:rFonts w:ascii="GHEA Grapalat" w:hAnsi="GHEA Grapalat"/>
                <w:bCs/>
                <w:spacing w:val="-6"/>
              </w:rPr>
              <w:t>գամ Համակարգի միջոցով</w:t>
            </w:r>
            <w:r w:rsidR="004014D7" w:rsidRPr="0099068E">
              <w:rPr>
                <w:rFonts w:ascii="GHEA Grapalat" w:hAnsi="GHEA Grapalat"/>
                <w:bCs/>
                <w:spacing w:val="-6"/>
              </w:rPr>
              <w:t xml:space="preserve"> որևէ գործո</w:t>
            </w:r>
            <w:r w:rsidR="004014D7" w:rsidRPr="0099068E">
              <w:rPr>
                <w:rFonts w:ascii="GHEA Grapalat" w:hAnsi="GHEA Grapalat"/>
                <w:bCs/>
                <w:spacing w:val="-6"/>
              </w:rPr>
              <w:softHyphen/>
              <w:t>ղու</w:t>
            </w:r>
            <w:r w:rsidR="004014D7" w:rsidRPr="0099068E">
              <w:rPr>
                <w:rFonts w:ascii="GHEA Grapalat" w:hAnsi="GHEA Grapalat"/>
                <w:bCs/>
                <w:spacing w:val="-6"/>
              </w:rPr>
              <w:softHyphen/>
              <w:t>թյուն</w:t>
            </w:r>
            <w:r w:rsidR="004014D7">
              <w:rPr>
                <w:rFonts w:ascii="GHEA Grapalat" w:hAnsi="GHEA Grapalat"/>
                <w:bCs/>
                <w:spacing w:val="-6"/>
              </w:rPr>
              <w:t xml:space="preserve"> կատարելուց հետո: </w:t>
            </w:r>
          </w:p>
          <w:p w14:paraId="3D686D19" w14:textId="77777777" w:rsidR="004014D7" w:rsidRDefault="004014D7" w:rsidP="00D91EF0">
            <w:pPr>
              <w:spacing w:line="360" w:lineRule="auto"/>
              <w:jc w:val="both"/>
              <w:rPr>
                <w:rFonts w:ascii="GHEA Grapalat" w:hAnsi="GHEA Grapalat"/>
                <w:bCs/>
                <w:spacing w:val="-6"/>
              </w:rPr>
            </w:pPr>
          </w:p>
          <w:p w14:paraId="0CD6171A" w14:textId="1ABB1036" w:rsidR="004014D7" w:rsidRDefault="004014D7" w:rsidP="004014D7">
            <w:pPr>
              <w:spacing w:line="360" w:lineRule="auto"/>
              <w:jc w:val="center"/>
              <w:rPr>
                <w:rFonts w:ascii="GHEA Grapalat" w:hAnsi="GHEA Grapalat" w:cs="Sylfaen"/>
                <w:b/>
              </w:rPr>
            </w:pPr>
            <w:r w:rsidRPr="004014D7">
              <w:rPr>
                <w:rFonts w:ascii="GHEA Grapalat" w:hAnsi="GHEA Grapalat" w:cs="Sylfaen"/>
                <w:b/>
                <w:bCs/>
                <w:spacing w:val="-6"/>
              </w:rPr>
              <w:t>2.</w:t>
            </w:r>
            <w:r w:rsidR="00F21169">
              <w:rPr>
                <w:rFonts w:ascii="GHEA Grapalat" w:hAnsi="GHEA Grapalat" w:cs="Sylfaen"/>
                <w:b/>
              </w:rPr>
              <w:t xml:space="preserve"> </w:t>
            </w:r>
            <w:r w:rsidR="00422D03">
              <w:rPr>
                <w:rFonts w:ascii="GHEA Grapalat" w:hAnsi="GHEA Grapalat" w:cs="Sylfaen"/>
                <w:b/>
              </w:rPr>
              <w:t>Ը</w:t>
            </w:r>
            <w:r w:rsidR="00F21169">
              <w:rPr>
                <w:rFonts w:ascii="GHEA Grapalat" w:hAnsi="GHEA Grapalat" w:cs="Sylfaen"/>
                <w:b/>
              </w:rPr>
              <w:t>նդունվել</w:t>
            </w:r>
            <w:r w:rsidR="00422D03">
              <w:rPr>
                <w:rFonts w:ascii="GHEA Grapalat" w:hAnsi="GHEA Grapalat" w:cs="Sylfaen"/>
                <w:b/>
              </w:rPr>
              <w:t xml:space="preserve"> է</w:t>
            </w:r>
          </w:p>
          <w:p w14:paraId="0DC9CD7F" w14:textId="5C42E5C2" w:rsidR="00422D03" w:rsidRDefault="00422D03" w:rsidP="004014D7">
            <w:pPr>
              <w:spacing w:line="360" w:lineRule="auto"/>
              <w:jc w:val="both"/>
              <w:rPr>
                <w:rFonts w:ascii="GHEA Grapalat" w:hAnsi="GHEA Grapalat"/>
                <w:color w:val="000000"/>
              </w:rPr>
            </w:pPr>
            <w:r>
              <w:rPr>
                <w:rFonts w:ascii="GHEA Grapalat" w:hAnsi="GHEA Grapalat" w:cs="Sylfaen"/>
              </w:rPr>
              <w:t xml:space="preserve">Նախագծի լրամշակման արդյունքում նշված կարգավորումը խմբագրվել է: Մասնավորապես նախատեսվել է, որ լրացվող </w:t>
            </w:r>
            <w:r w:rsidRPr="00422D03">
              <w:rPr>
                <w:rFonts w:ascii="GHEA Grapalat" w:hAnsi="GHEA Grapalat"/>
                <w:color w:val="000000"/>
              </w:rPr>
              <w:t xml:space="preserve">գլխի իմաստով, Համակարգի միջոցով հասանելի դարձված փաստաթղթեր (նյութեր) են համարվում այն փաստաթղթերը (այդ թվում՝ դատավարական փաստաթղթերը, ապացույցները, դատական ակտերը, դատական ծանուցագրերը), որոնք առկա են էլեկտրոնային եղանակով վարվող գործի նյութերում և տեղադրվել են համակարգն օգտագործող անձի անձնական էջում, որը հավաստվում է էլեկտրոնային համակարգի կողմից, և դրանք հնարավոր է դիտել և ներբեռնել Համակարգի միջոցով։  Համակարգն օգտագործող անձին որևէ փաստաթուղթ (նյութ) հասանելի դառնալու դեպքում Համակարգն օգտագործող անձը անմիջապես տեղեկացվում է Համակարգում մուտքագրված անձի  </w:t>
            </w:r>
            <w:r w:rsidRPr="00422D03">
              <w:rPr>
                <w:rFonts w:ascii="GHEA Grapalat" w:hAnsi="GHEA Grapalat"/>
                <w:color w:val="000000"/>
              </w:rPr>
              <w:lastRenderedPageBreak/>
              <w:t>բջջային հեռախոսահամարին կարճ հաղորդագրություն ուղարկելու միջոցով:</w:t>
            </w:r>
          </w:p>
          <w:p w14:paraId="5C6502AC" w14:textId="77777777" w:rsidR="003A52A2" w:rsidRDefault="003A52A2" w:rsidP="004014D7">
            <w:pPr>
              <w:spacing w:line="360" w:lineRule="auto"/>
              <w:jc w:val="both"/>
              <w:rPr>
                <w:rFonts w:ascii="GHEA Grapalat" w:hAnsi="GHEA Grapalat"/>
                <w:color w:val="000000"/>
              </w:rPr>
            </w:pPr>
          </w:p>
          <w:p w14:paraId="2A2472AD" w14:textId="77777777" w:rsidR="003A52A2" w:rsidRDefault="003A52A2" w:rsidP="004014D7">
            <w:pPr>
              <w:spacing w:line="360" w:lineRule="auto"/>
              <w:jc w:val="both"/>
              <w:rPr>
                <w:rFonts w:ascii="GHEA Grapalat" w:hAnsi="GHEA Grapalat"/>
                <w:color w:val="000000"/>
              </w:rPr>
            </w:pPr>
          </w:p>
          <w:p w14:paraId="535029CB" w14:textId="77777777" w:rsidR="003A52A2" w:rsidRDefault="003A52A2" w:rsidP="004014D7">
            <w:pPr>
              <w:spacing w:line="360" w:lineRule="auto"/>
              <w:jc w:val="both"/>
              <w:rPr>
                <w:rFonts w:ascii="GHEA Grapalat" w:hAnsi="GHEA Grapalat"/>
                <w:color w:val="000000"/>
              </w:rPr>
            </w:pPr>
          </w:p>
          <w:p w14:paraId="45602D82" w14:textId="77777777" w:rsidR="003A52A2" w:rsidRDefault="003A52A2" w:rsidP="004014D7">
            <w:pPr>
              <w:spacing w:line="360" w:lineRule="auto"/>
              <w:jc w:val="both"/>
              <w:rPr>
                <w:rFonts w:ascii="GHEA Grapalat" w:hAnsi="GHEA Grapalat"/>
                <w:color w:val="000000"/>
              </w:rPr>
            </w:pPr>
          </w:p>
          <w:p w14:paraId="15BEA920" w14:textId="77777777" w:rsidR="003A52A2" w:rsidRDefault="003A52A2" w:rsidP="004014D7">
            <w:pPr>
              <w:spacing w:line="360" w:lineRule="auto"/>
              <w:jc w:val="both"/>
              <w:rPr>
                <w:rFonts w:ascii="GHEA Grapalat" w:hAnsi="GHEA Grapalat"/>
                <w:color w:val="000000"/>
              </w:rPr>
            </w:pPr>
          </w:p>
          <w:p w14:paraId="4E6ADC62" w14:textId="77777777" w:rsidR="003A52A2" w:rsidRDefault="003A52A2" w:rsidP="004014D7">
            <w:pPr>
              <w:spacing w:line="360" w:lineRule="auto"/>
              <w:jc w:val="both"/>
              <w:rPr>
                <w:rFonts w:ascii="GHEA Grapalat" w:hAnsi="GHEA Grapalat"/>
                <w:color w:val="000000"/>
              </w:rPr>
            </w:pPr>
          </w:p>
          <w:p w14:paraId="7495786F" w14:textId="77777777" w:rsidR="003A52A2" w:rsidRDefault="003A52A2" w:rsidP="004014D7">
            <w:pPr>
              <w:spacing w:line="360" w:lineRule="auto"/>
              <w:jc w:val="both"/>
              <w:rPr>
                <w:rFonts w:ascii="GHEA Grapalat" w:hAnsi="GHEA Grapalat"/>
                <w:color w:val="000000"/>
              </w:rPr>
            </w:pPr>
          </w:p>
          <w:p w14:paraId="253A3C8D" w14:textId="77777777" w:rsidR="003A52A2" w:rsidRDefault="003A52A2" w:rsidP="004014D7">
            <w:pPr>
              <w:spacing w:line="360" w:lineRule="auto"/>
              <w:jc w:val="both"/>
              <w:rPr>
                <w:rFonts w:ascii="GHEA Grapalat" w:hAnsi="GHEA Grapalat"/>
                <w:color w:val="000000"/>
              </w:rPr>
            </w:pPr>
          </w:p>
          <w:p w14:paraId="4631BB5F" w14:textId="77777777" w:rsidR="003A52A2" w:rsidRDefault="003A52A2" w:rsidP="004014D7">
            <w:pPr>
              <w:spacing w:line="360" w:lineRule="auto"/>
              <w:jc w:val="both"/>
              <w:rPr>
                <w:rFonts w:ascii="GHEA Grapalat" w:hAnsi="GHEA Grapalat"/>
                <w:color w:val="000000"/>
              </w:rPr>
            </w:pPr>
          </w:p>
          <w:p w14:paraId="7CEE16A8" w14:textId="77777777" w:rsidR="003A52A2" w:rsidRDefault="003A52A2" w:rsidP="004014D7">
            <w:pPr>
              <w:spacing w:line="360" w:lineRule="auto"/>
              <w:jc w:val="both"/>
              <w:rPr>
                <w:rFonts w:ascii="GHEA Grapalat" w:hAnsi="GHEA Grapalat"/>
                <w:color w:val="000000"/>
              </w:rPr>
            </w:pPr>
          </w:p>
          <w:p w14:paraId="54E8217E" w14:textId="77777777" w:rsidR="003A52A2" w:rsidRDefault="003A52A2" w:rsidP="004014D7">
            <w:pPr>
              <w:spacing w:line="360" w:lineRule="auto"/>
              <w:jc w:val="both"/>
              <w:rPr>
                <w:rFonts w:ascii="GHEA Grapalat" w:hAnsi="GHEA Grapalat"/>
                <w:color w:val="000000"/>
              </w:rPr>
            </w:pPr>
          </w:p>
          <w:p w14:paraId="6859BF5B" w14:textId="77777777" w:rsidR="003A52A2" w:rsidRDefault="003A52A2" w:rsidP="004014D7">
            <w:pPr>
              <w:spacing w:line="360" w:lineRule="auto"/>
              <w:jc w:val="both"/>
              <w:rPr>
                <w:rFonts w:ascii="GHEA Grapalat" w:hAnsi="GHEA Grapalat"/>
                <w:color w:val="000000"/>
              </w:rPr>
            </w:pPr>
          </w:p>
          <w:p w14:paraId="560EE511" w14:textId="77777777" w:rsidR="003A52A2" w:rsidRDefault="003A52A2" w:rsidP="004014D7">
            <w:pPr>
              <w:spacing w:line="360" w:lineRule="auto"/>
              <w:jc w:val="both"/>
              <w:rPr>
                <w:rFonts w:ascii="GHEA Grapalat" w:hAnsi="GHEA Grapalat"/>
                <w:color w:val="000000"/>
              </w:rPr>
            </w:pPr>
          </w:p>
          <w:p w14:paraId="1476A34E" w14:textId="77777777" w:rsidR="003A52A2" w:rsidRDefault="003A52A2" w:rsidP="004014D7">
            <w:pPr>
              <w:spacing w:line="360" w:lineRule="auto"/>
              <w:jc w:val="both"/>
              <w:rPr>
                <w:rFonts w:ascii="GHEA Grapalat" w:hAnsi="GHEA Grapalat"/>
                <w:color w:val="000000"/>
              </w:rPr>
            </w:pPr>
          </w:p>
          <w:p w14:paraId="2663B0EB" w14:textId="77777777" w:rsidR="003A52A2" w:rsidRDefault="003A52A2" w:rsidP="004014D7">
            <w:pPr>
              <w:spacing w:line="360" w:lineRule="auto"/>
              <w:jc w:val="both"/>
              <w:rPr>
                <w:rFonts w:ascii="GHEA Grapalat" w:hAnsi="GHEA Grapalat"/>
                <w:color w:val="000000"/>
              </w:rPr>
            </w:pPr>
          </w:p>
          <w:p w14:paraId="73F534A7" w14:textId="74AED733" w:rsidR="003A52A2" w:rsidRPr="00C24109" w:rsidRDefault="003A52A2" w:rsidP="003A52A2">
            <w:pPr>
              <w:spacing w:line="360" w:lineRule="auto"/>
              <w:jc w:val="center"/>
              <w:rPr>
                <w:rFonts w:ascii="GHEA Grapalat" w:hAnsi="GHEA Grapalat"/>
                <w:b/>
              </w:rPr>
            </w:pPr>
            <w:r w:rsidRPr="00211B57">
              <w:rPr>
                <w:rFonts w:ascii="GHEA Grapalat" w:hAnsi="GHEA Grapalat"/>
                <w:b/>
              </w:rPr>
              <w:t>3.</w:t>
            </w:r>
            <w:r w:rsidR="00FD7AD9">
              <w:rPr>
                <w:rFonts w:ascii="GHEA Grapalat" w:hAnsi="GHEA Grapalat"/>
                <w:b/>
              </w:rPr>
              <w:t xml:space="preserve"> </w:t>
            </w:r>
            <w:r w:rsidR="004E6BAE">
              <w:rPr>
                <w:rFonts w:ascii="GHEA Grapalat" w:hAnsi="GHEA Grapalat"/>
                <w:b/>
              </w:rPr>
              <w:t>Ը</w:t>
            </w:r>
            <w:r w:rsidR="00FD7AD9">
              <w:rPr>
                <w:rFonts w:ascii="GHEA Grapalat" w:hAnsi="GHEA Grapalat"/>
                <w:b/>
              </w:rPr>
              <w:t>նդունվել</w:t>
            </w:r>
            <w:r w:rsidR="004E6BAE">
              <w:rPr>
                <w:rFonts w:ascii="GHEA Grapalat" w:hAnsi="GHEA Grapalat"/>
                <w:b/>
              </w:rPr>
              <w:t xml:space="preserve"> է</w:t>
            </w:r>
          </w:p>
          <w:p w14:paraId="20F1D97D" w14:textId="6E885E3D" w:rsidR="003A52A2" w:rsidRDefault="004E6BAE" w:rsidP="003A52A2">
            <w:pPr>
              <w:spacing w:line="360" w:lineRule="auto"/>
              <w:jc w:val="both"/>
              <w:rPr>
                <w:rFonts w:ascii="GHEA Grapalat" w:hAnsi="GHEA Grapalat"/>
              </w:rPr>
            </w:pPr>
            <w:r>
              <w:rPr>
                <w:rFonts w:ascii="GHEA Grapalat" w:hAnsi="GHEA Grapalat"/>
              </w:rPr>
              <w:t>Նախագծում կատարվել է համապատասխան փոփոխություն</w:t>
            </w:r>
            <w:r w:rsidRPr="00C24109">
              <w:rPr>
                <w:rFonts w:ascii="GHEA Grapalat" w:hAnsi="GHEA Grapalat"/>
              </w:rPr>
              <w:t>:</w:t>
            </w:r>
            <w:r>
              <w:rPr>
                <w:rFonts w:ascii="GHEA Grapalat" w:hAnsi="GHEA Grapalat"/>
              </w:rPr>
              <w:t xml:space="preserve"> Հարկ է նշել, որ Ն</w:t>
            </w:r>
            <w:r w:rsidRPr="003D0EDF">
              <w:rPr>
                <w:rFonts w:ascii="GHEA Grapalat" w:hAnsi="GHEA Grapalat"/>
              </w:rPr>
              <w:t>ախագծով առաջարկվող համակարգը ինտեգր</w:t>
            </w:r>
            <w:r>
              <w:rPr>
                <w:rFonts w:ascii="GHEA Grapalat" w:hAnsi="GHEA Grapalat"/>
              </w:rPr>
              <w:t>վ</w:t>
            </w:r>
            <w:r w:rsidRPr="003D0EDF">
              <w:rPr>
                <w:rFonts w:ascii="GHEA Grapalat" w:hAnsi="GHEA Grapalat"/>
              </w:rPr>
              <w:t>ել</w:t>
            </w:r>
            <w:r>
              <w:rPr>
                <w:rFonts w:ascii="GHEA Grapalat" w:hAnsi="GHEA Grapalat"/>
              </w:rPr>
              <w:t>ու:</w:t>
            </w:r>
            <w:r w:rsidRPr="003D0EDF">
              <w:rPr>
                <w:rFonts w:ascii="GHEA Grapalat" w:hAnsi="GHEA Grapalat"/>
              </w:rPr>
              <w:t xml:space="preserve"> </w:t>
            </w:r>
            <w:r w:rsidRPr="003D0EDF">
              <w:rPr>
                <w:rFonts w:ascii="GHEA Grapalat" w:hAnsi="GHEA Grapalat"/>
              </w:rPr>
              <w:lastRenderedPageBreak/>
              <w:t>պետական վճարումների էլեկտրոնային e-payment համակարգին</w:t>
            </w:r>
            <w:r w:rsidRPr="00DC5AC0">
              <w:rPr>
                <w:rFonts w:ascii="GHEA Grapalat" w:hAnsi="GHEA Grapalat"/>
              </w:rPr>
              <w:t xml:space="preserve">  Մասնավորապես սահմանվել է, որ պետական տուրքը համարվում է վճարվ</w:t>
            </w:r>
            <w:r>
              <w:rPr>
                <w:rFonts w:ascii="GHEA Grapalat" w:hAnsi="GHEA Grapalat"/>
              </w:rPr>
              <w:t>ած, և պետական տուրքի վճարման ան</w:t>
            </w:r>
            <w:r w:rsidRPr="00DC5AC0">
              <w:rPr>
                <w:rFonts w:ascii="GHEA Grapalat" w:hAnsi="GHEA Grapalat"/>
              </w:rPr>
              <w:t xml:space="preserve">դորրագրի բնօրինակը </w:t>
            </w:r>
            <w:r>
              <w:rPr>
                <w:rFonts w:ascii="GHEA Grapalat" w:hAnsi="GHEA Grapalat"/>
              </w:rPr>
              <w:t xml:space="preserve">համարվում է ներկայացված, եթե </w:t>
            </w:r>
            <w:r w:rsidRPr="00DC5AC0">
              <w:rPr>
                <w:rFonts w:ascii="GHEA Grapalat" w:hAnsi="GHEA Grapalat"/>
              </w:rPr>
              <w:t>պետական տուրքը վճարվել է Համակա</w:t>
            </w:r>
            <w:r>
              <w:rPr>
                <w:rFonts w:ascii="GHEA Grapalat" w:hAnsi="GHEA Grapalat"/>
              </w:rPr>
              <w:t>րգի միջոցով, և գործը քննող դատա</w:t>
            </w:r>
            <w:r w:rsidRPr="00DC5AC0">
              <w:rPr>
                <w:rFonts w:ascii="GHEA Grapalat" w:hAnsi="GHEA Grapalat"/>
              </w:rPr>
              <w:t>րանը Համակարգի միջոցով կարող է հավաստիանալ, որ վճարումը կատարված է։</w:t>
            </w:r>
            <w:r w:rsidR="003A52A2" w:rsidRPr="00C24109">
              <w:rPr>
                <w:rFonts w:ascii="GHEA Grapalat" w:hAnsi="GHEA Grapalat"/>
              </w:rPr>
              <w:t xml:space="preserve"> </w:t>
            </w:r>
          </w:p>
          <w:p w14:paraId="79315CC2" w14:textId="77777777" w:rsidR="009A311A" w:rsidRDefault="009A311A" w:rsidP="003A52A2">
            <w:pPr>
              <w:spacing w:line="360" w:lineRule="auto"/>
              <w:jc w:val="both"/>
              <w:rPr>
                <w:rFonts w:ascii="GHEA Grapalat" w:hAnsi="GHEA Grapalat"/>
              </w:rPr>
            </w:pPr>
          </w:p>
          <w:p w14:paraId="75C08233" w14:textId="77777777" w:rsidR="009A311A" w:rsidRDefault="009A311A" w:rsidP="003A52A2">
            <w:pPr>
              <w:spacing w:line="360" w:lineRule="auto"/>
              <w:jc w:val="both"/>
              <w:rPr>
                <w:rFonts w:ascii="GHEA Grapalat" w:hAnsi="GHEA Grapalat"/>
              </w:rPr>
            </w:pPr>
          </w:p>
          <w:p w14:paraId="754FC4F4" w14:textId="77777777" w:rsidR="009A311A" w:rsidRDefault="009A311A" w:rsidP="003A52A2">
            <w:pPr>
              <w:spacing w:line="360" w:lineRule="auto"/>
              <w:jc w:val="both"/>
              <w:rPr>
                <w:rFonts w:ascii="GHEA Grapalat" w:hAnsi="GHEA Grapalat"/>
              </w:rPr>
            </w:pPr>
          </w:p>
          <w:p w14:paraId="1043AA2C" w14:textId="77777777" w:rsidR="009A311A" w:rsidRDefault="009A311A" w:rsidP="003A52A2">
            <w:pPr>
              <w:spacing w:line="360" w:lineRule="auto"/>
              <w:jc w:val="both"/>
              <w:rPr>
                <w:rFonts w:ascii="GHEA Grapalat" w:hAnsi="GHEA Grapalat"/>
              </w:rPr>
            </w:pPr>
          </w:p>
          <w:p w14:paraId="0EE41242" w14:textId="77777777" w:rsidR="009A311A" w:rsidRDefault="009A311A" w:rsidP="003A52A2">
            <w:pPr>
              <w:spacing w:line="360" w:lineRule="auto"/>
              <w:jc w:val="both"/>
              <w:rPr>
                <w:rFonts w:ascii="GHEA Grapalat" w:hAnsi="GHEA Grapalat"/>
              </w:rPr>
            </w:pPr>
          </w:p>
          <w:p w14:paraId="5E9D3143" w14:textId="77777777" w:rsidR="009A311A" w:rsidRDefault="009A311A" w:rsidP="003A52A2">
            <w:pPr>
              <w:spacing w:line="360" w:lineRule="auto"/>
              <w:jc w:val="both"/>
              <w:rPr>
                <w:rFonts w:ascii="GHEA Grapalat" w:hAnsi="GHEA Grapalat"/>
              </w:rPr>
            </w:pPr>
          </w:p>
          <w:p w14:paraId="4F77B586" w14:textId="77777777" w:rsidR="009A311A" w:rsidRDefault="009A311A" w:rsidP="003A52A2">
            <w:pPr>
              <w:spacing w:line="360" w:lineRule="auto"/>
              <w:jc w:val="both"/>
              <w:rPr>
                <w:rFonts w:ascii="GHEA Grapalat" w:hAnsi="GHEA Grapalat"/>
              </w:rPr>
            </w:pPr>
          </w:p>
          <w:p w14:paraId="3E7BBBE2" w14:textId="77777777" w:rsidR="009A311A" w:rsidRDefault="009A311A" w:rsidP="003A52A2">
            <w:pPr>
              <w:spacing w:line="360" w:lineRule="auto"/>
              <w:jc w:val="both"/>
              <w:rPr>
                <w:rFonts w:ascii="GHEA Grapalat" w:hAnsi="GHEA Grapalat"/>
              </w:rPr>
            </w:pPr>
          </w:p>
          <w:p w14:paraId="2BE39DA7" w14:textId="77777777" w:rsidR="009A311A" w:rsidRDefault="009A311A" w:rsidP="003A52A2">
            <w:pPr>
              <w:spacing w:line="360" w:lineRule="auto"/>
              <w:jc w:val="both"/>
              <w:rPr>
                <w:rFonts w:ascii="GHEA Grapalat" w:hAnsi="GHEA Grapalat"/>
              </w:rPr>
            </w:pPr>
          </w:p>
          <w:p w14:paraId="5623CD42" w14:textId="77777777" w:rsidR="009A311A" w:rsidRDefault="009A311A" w:rsidP="003A52A2">
            <w:pPr>
              <w:spacing w:line="360" w:lineRule="auto"/>
              <w:jc w:val="both"/>
              <w:rPr>
                <w:rFonts w:ascii="GHEA Grapalat" w:hAnsi="GHEA Grapalat"/>
              </w:rPr>
            </w:pPr>
          </w:p>
          <w:p w14:paraId="368642A8" w14:textId="77777777" w:rsidR="009A311A" w:rsidRDefault="009A311A" w:rsidP="003A52A2">
            <w:pPr>
              <w:spacing w:line="360" w:lineRule="auto"/>
              <w:jc w:val="both"/>
              <w:rPr>
                <w:rFonts w:ascii="GHEA Grapalat" w:hAnsi="GHEA Grapalat"/>
              </w:rPr>
            </w:pPr>
          </w:p>
          <w:p w14:paraId="57B7ED2A" w14:textId="77777777" w:rsidR="009A311A" w:rsidRDefault="009A311A" w:rsidP="003A52A2">
            <w:pPr>
              <w:spacing w:line="360" w:lineRule="auto"/>
              <w:jc w:val="both"/>
              <w:rPr>
                <w:rFonts w:ascii="GHEA Grapalat" w:hAnsi="GHEA Grapalat"/>
              </w:rPr>
            </w:pPr>
          </w:p>
          <w:p w14:paraId="46123EB2" w14:textId="77777777" w:rsidR="009A311A" w:rsidRDefault="009A311A" w:rsidP="003A52A2">
            <w:pPr>
              <w:spacing w:line="360" w:lineRule="auto"/>
              <w:jc w:val="both"/>
              <w:rPr>
                <w:rFonts w:ascii="GHEA Grapalat" w:hAnsi="GHEA Grapalat"/>
              </w:rPr>
            </w:pPr>
          </w:p>
          <w:p w14:paraId="44FC15B8" w14:textId="77777777" w:rsidR="009A311A" w:rsidRDefault="009A311A" w:rsidP="003A52A2">
            <w:pPr>
              <w:spacing w:line="360" w:lineRule="auto"/>
              <w:jc w:val="both"/>
              <w:rPr>
                <w:rFonts w:ascii="GHEA Grapalat" w:hAnsi="GHEA Grapalat"/>
              </w:rPr>
            </w:pPr>
          </w:p>
          <w:p w14:paraId="15DA12A2" w14:textId="77777777" w:rsidR="009A311A" w:rsidRDefault="009A311A" w:rsidP="003A52A2">
            <w:pPr>
              <w:spacing w:line="360" w:lineRule="auto"/>
              <w:jc w:val="both"/>
              <w:rPr>
                <w:rFonts w:ascii="GHEA Grapalat" w:hAnsi="GHEA Grapalat"/>
              </w:rPr>
            </w:pPr>
          </w:p>
          <w:p w14:paraId="6A097BB5" w14:textId="77777777" w:rsidR="009A311A" w:rsidRDefault="009A311A" w:rsidP="003A52A2">
            <w:pPr>
              <w:spacing w:line="360" w:lineRule="auto"/>
              <w:jc w:val="both"/>
              <w:rPr>
                <w:rFonts w:ascii="GHEA Grapalat" w:hAnsi="GHEA Grapalat"/>
              </w:rPr>
            </w:pPr>
          </w:p>
          <w:p w14:paraId="08DBCB10" w14:textId="77777777" w:rsidR="009A311A" w:rsidRDefault="009A311A" w:rsidP="003A52A2">
            <w:pPr>
              <w:spacing w:line="360" w:lineRule="auto"/>
              <w:jc w:val="both"/>
              <w:rPr>
                <w:rFonts w:ascii="GHEA Grapalat" w:hAnsi="GHEA Grapalat"/>
              </w:rPr>
            </w:pPr>
          </w:p>
          <w:p w14:paraId="7309E566" w14:textId="77777777" w:rsidR="009A311A" w:rsidRDefault="009A311A" w:rsidP="003A52A2">
            <w:pPr>
              <w:spacing w:line="360" w:lineRule="auto"/>
              <w:jc w:val="both"/>
              <w:rPr>
                <w:rFonts w:ascii="GHEA Grapalat" w:hAnsi="GHEA Grapalat"/>
              </w:rPr>
            </w:pPr>
          </w:p>
          <w:p w14:paraId="5DB269EC" w14:textId="77777777" w:rsidR="009A311A" w:rsidRDefault="009A311A" w:rsidP="003A52A2">
            <w:pPr>
              <w:spacing w:line="360" w:lineRule="auto"/>
              <w:jc w:val="both"/>
              <w:rPr>
                <w:rFonts w:ascii="GHEA Grapalat" w:hAnsi="GHEA Grapalat"/>
              </w:rPr>
            </w:pPr>
          </w:p>
          <w:p w14:paraId="209663EB" w14:textId="77777777" w:rsidR="009A311A" w:rsidRDefault="009A311A" w:rsidP="003A52A2">
            <w:pPr>
              <w:spacing w:line="360" w:lineRule="auto"/>
              <w:jc w:val="both"/>
              <w:rPr>
                <w:rFonts w:ascii="GHEA Grapalat" w:hAnsi="GHEA Grapalat"/>
              </w:rPr>
            </w:pPr>
          </w:p>
          <w:p w14:paraId="4483F866" w14:textId="77777777" w:rsidR="009A311A" w:rsidRDefault="009A311A" w:rsidP="003A52A2">
            <w:pPr>
              <w:spacing w:line="360" w:lineRule="auto"/>
              <w:jc w:val="both"/>
              <w:rPr>
                <w:rFonts w:ascii="GHEA Grapalat" w:hAnsi="GHEA Grapalat"/>
              </w:rPr>
            </w:pPr>
          </w:p>
          <w:p w14:paraId="15DD4C94" w14:textId="77777777" w:rsidR="009A311A" w:rsidRDefault="009A311A" w:rsidP="003A52A2">
            <w:pPr>
              <w:spacing w:line="360" w:lineRule="auto"/>
              <w:jc w:val="both"/>
              <w:rPr>
                <w:rFonts w:ascii="GHEA Grapalat" w:hAnsi="GHEA Grapalat"/>
              </w:rPr>
            </w:pPr>
          </w:p>
          <w:p w14:paraId="65CF9657" w14:textId="77777777" w:rsidR="009A311A" w:rsidRDefault="009A311A" w:rsidP="003A52A2">
            <w:pPr>
              <w:spacing w:line="360" w:lineRule="auto"/>
              <w:jc w:val="both"/>
              <w:rPr>
                <w:rFonts w:ascii="GHEA Grapalat" w:hAnsi="GHEA Grapalat"/>
              </w:rPr>
            </w:pPr>
          </w:p>
          <w:p w14:paraId="67C779DE" w14:textId="77777777" w:rsidR="009A311A" w:rsidRDefault="009A311A" w:rsidP="003A52A2">
            <w:pPr>
              <w:spacing w:line="360" w:lineRule="auto"/>
              <w:jc w:val="both"/>
              <w:rPr>
                <w:rFonts w:ascii="GHEA Grapalat" w:hAnsi="GHEA Grapalat"/>
              </w:rPr>
            </w:pPr>
          </w:p>
          <w:p w14:paraId="6A9B39EC" w14:textId="77777777" w:rsidR="009A311A" w:rsidRDefault="009A311A" w:rsidP="003A52A2">
            <w:pPr>
              <w:spacing w:line="360" w:lineRule="auto"/>
              <w:jc w:val="both"/>
              <w:rPr>
                <w:rFonts w:ascii="GHEA Grapalat" w:hAnsi="GHEA Grapalat"/>
              </w:rPr>
            </w:pPr>
          </w:p>
          <w:p w14:paraId="600A11BC" w14:textId="77777777" w:rsidR="009A311A" w:rsidRDefault="009A311A" w:rsidP="003A52A2">
            <w:pPr>
              <w:spacing w:line="360" w:lineRule="auto"/>
              <w:jc w:val="both"/>
              <w:rPr>
                <w:rFonts w:ascii="GHEA Grapalat" w:hAnsi="GHEA Grapalat"/>
              </w:rPr>
            </w:pPr>
          </w:p>
          <w:p w14:paraId="7D5754ED" w14:textId="77777777" w:rsidR="009A311A" w:rsidRDefault="009A311A" w:rsidP="003A52A2">
            <w:pPr>
              <w:spacing w:line="360" w:lineRule="auto"/>
              <w:jc w:val="both"/>
              <w:rPr>
                <w:rFonts w:ascii="GHEA Grapalat" w:hAnsi="GHEA Grapalat"/>
              </w:rPr>
            </w:pPr>
          </w:p>
          <w:p w14:paraId="1A61FD10" w14:textId="77777777" w:rsidR="009A311A" w:rsidRDefault="009A311A" w:rsidP="003A52A2">
            <w:pPr>
              <w:spacing w:line="360" w:lineRule="auto"/>
              <w:jc w:val="both"/>
              <w:rPr>
                <w:rFonts w:ascii="GHEA Grapalat" w:hAnsi="GHEA Grapalat"/>
              </w:rPr>
            </w:pPr>
          </w:p>
          <w:p w14:paraId="3C36171E" w14:textId="77777777" w:rsidR="009A311A" w:rsidRDefault="009A311A" w:rsidP="003A52A2">
            <w:pPr>
              <w:spacing w:line="360" w:lineRule="auto"/>
              <w:jc w:val="both"/>
              <w:rPr>
                <w:rFonts w:ascii="GHEA Grapalat" w:hAnsi="GHEA Grapalat"/>
              </w:rPr>
            </w:pPr>
          </w:p>
          <w:p w14:paraId="0221BE9B" w14:textId="77777777" w:rsidR="009A311A" w:rsidRDefault="009A311A" w:rsidP="003A52A2">
            <w:pPr>
              <w:spacing w:line="360" w:lineRule="auto"/>
              <w:jc w:val="both"/>
              <w:rPr>
                <w:rFonts w:ascii="GHEA Grapalat" w:hAnsi="GHEA Grapalat"/>
              </w:rPr>
            </w:pPr>
          </w:p>
          <w:p w14:paraId="6399F894" w14:textId="77777777" w:rsidR="009A311A" w:rsidRDefault="009A311A" w:rsidP="003A52A2">
            <w:pPr>
              <w:spacing w:line="360" w:lineRule="auto"/>
              <w:jc w:val="both"/>
              <w:rPr>
                <w:rFonts w:ascii="GHEA Grapalat" w:hAnsi="GHEA Grapalat"/>
              </w:rPr>
            </w:pPr>
          </w:p>
          <w:p w14:paraId="24E22F6B" w14:textId="77777777" w:rsidR="009A311A" w:rsidRDefault="009A311A" w:rsidP="003A52A2">
            <w:pPr>
              <w:spacing w:line="360" w:lineRule="auto"/>
              <w:jc w:val="both"/>
              <w:rPr>
                <w:rFonts w:ascii="GHEA Grapalat" w:hAnsi="GHEA Grapalat"/>
              </w:rPr>
            </w:pPr>
          </w:p>
          <w:p w14:paraId="1441EAB3" w14:textId="77777777" w:rsidR="009A311A" w:rsidRDefault="009A311A" w:rsidP="003A52A2">
            <w:pPr>
              <w:spacing w:line="360" w:lineRule="auto"/>
              <w:jc w:val="both"/>
              <w:rPr>
                <w:rFonts w:ascii="GHEA Grapalat" w:hAnsi="GHEA Grapalat"/>
              </w:rPr>
            </w:pPr>
          </w:p>
          <w:p w14:paraId="3FD58BCD" w14:textId="77777777" w:rsidR="009A311A" w:rsidRDefault="009A311A" w:rsidP="003A52A2">
            <w:pPr>
              <w:spacing w:line="360" w:lineRule="auto"/>
              <w:jc w:val="both"/>
              <w:rPr>
                <w:rFonts w:ascii="GHEA Grapalat" w:hAnsi="GHEA Grapalat"/>
              </w:rPr>
            </w:pPr>
          </w:p>
          <w:p w14:paraId="7E6108D7" w14:textId="77777777" w:rsidR="009A311A" w:rsidRDefault="009A311A" w:rsidP="003A52A2">
            <w:pPr>
              <w:spacing w:line="360" w:lineRule="auto"/>
              <w:jc w:val="both"/>
              <w:rPr>
                <w:rFonts w:ascii="GHEA Grapalat" w:hAnsi="GHEA Grapalat"/>
              </w:rPr>
            </w:pPr>
          </w:p>
          <w:p w14:paraId="6B9D2A59" w14:textId="77777777" w:rsidR="009A311A" w:rsidRDefault="009A311A" w:rsidP="003A52A2">
            <w:pPr>
              <w:spacing w:line="360" w:lineRule="auto"/>
              <w:jc w:val="both"/>
              <w:rPr>
                <w:rFonts w:ascii="GHEA Grapalat" w:hAnsi="GHEA Grapalat"/>
              </w:rPr>
            </w:pPr>
          </w:p>
          <w:p w14:paraId="076E771F" w14:textId="77777777" w:rsidR="009A311A" w:rsidRDefault="009A311A" w:rsidP="003A52A2">
            <w:pPr>
              <w:spacing w:line="360" w:lineRule="auto"/>
              <w:jc w:val="both"/>
              <w:rPr>
                <w:rFonts w:ascii="GHEA Grapalat" w:hAnsi="GHEA Grapalat"/>
              </w:rPr>
            </w:pPr>
          </w:p>
          <w:p w14:paraId="33DC8B32" w14:textId="77777777" w:rsidR="009A311A" w:rsidRDefault="009A311A" w:rsidP="003A52A2">
            <w:pPr>
              <w:spacing w:line="360" w:lineRule="auto"/>
              <w:jc w:val="both"/>
              <w:rPr>
                <w:rFonts w:ascii="GHEA Grapalat" w:hAnsi="GHEA Grapalat"/>
              </w:rPr>
            </w:pPr>
          </w:p>
          <w:p w14:paraId="2ED4DA14" w14:textId="77777777" w:rsidR="009A311A" w:rsidRDefault="009A311A" w:rsidP="003A52A2">
            <w:pPr>
              <w:spacing w:line="360" w:lineRule="auto"/>
              <w:jc w:val="both"/>
              <w:rPr>
                <w:rFonts w:ascii="GHEA Grapalat" w:hAnsi="GHEA Grapalat"/>
              </w:rPr>
            </w:pPr>
          </w:p>
          <w:p w14:paraId="36BEEDBC" w14:textId="77777777" w:rsidR="009A311A" w:rsidRDefault="009A311A" w:rsidP="003A52A2">
            <w:pPr>
              <w:spacing w:line="360" w:lineRule="auto"/>
              <w:jc w:val="both"/>
              <w:rPr>
                <w:rFonts w:ascii="GHEA Grapalat" w:hAnsi="GHEA Grapalat"/>
              </w:rPr>
            </w:pPr>
          </w:p>
          <w:p w14:paraId="55B30F2D" w14:textId="77777777" w:rsidR="009A311A" w:rsidRDefault="009A311A" w:rsidP="003A52A2">
            <w:pPr>
              <w:spacing w:line="360" w:lineRule="auto"/>
              <w:jc w:val="both"/>
              <w:rPr>
                <w:rFonts w:ascii="GHEA Grapalat" w:hAnsi="GHEA Grapalat"/>
              </w:rPr>
            </w:pPr>
          </w:p>
          <w:p w14:paraId="515A0EEF" w14:textId="77777777" w:rsidR="009A311A" w:rsidRDefault="009A311A" w:rsidP="003A52A2">
            <w:pPr>
              <w:spacing w:line="360" w:lineRule="auto"/>
              <w:jc w:val="both"/>
              <w:rPr>
                <w:rFonts w:ascii="GHEA Grapalat" w:hAnsi="GHEA Grapalat"/>
              </w:rPr>
            </w:pPr>
          </w:p>
          <w:p w14:paraId="06FBBBA6" w14:textId="77777777" w:rsidR="009A311A" w:rsidRDefault="009A311A" w:rsidP="003A52A2">
            <w:pPr>
              <w:spacing w:line="360" w:lineRule="auto"/>
              <w:jc w:val="both"/>
              <w:rPr>
                <w:rFonts w:ascii="GHEA Grapalat" w:hAnsi="GHEA Grapalat"/>
              </w:rPr>
            </w:pPr>
          </w:p>
          <w:p w14:paraId="025A7419" w14:textId="77777777" w:rsidR="009A311A" w:rsidRDefault="009A311A" w:rsidP="003A52A2">
            <w:pPr>
              <w:spacing w:line="360" w:lineRule="auto"/>
              <w:jc w:val="both"/>
              <w:rPr>
                <w:rFonts w:ascii="GHEA Grapalat" w:hAnsi="GHEA Grapalat"/>
              </w:rPr>
            </w:pPr>
          </w:p>
          <w:p w14:paraId="63249DAD" w14:textId="2B9D17FF" w:rsidR="009A311A" w:rsidRDefault="009A311A" w:rsidP="003A52A2">
            <w:pPr>
              <w:spacing w:line="360" w:lineRule="auto"/>
              <w:jc w:val="both"/>
              <w:rPr>
                <w:rFonts w:ascii="GHEA Grapalat" w:hAnsi="GHEA Grapalat"/>
              </w:rPr>
            </w:pPr>
          </w:p>
          <w:p w14:paraId="64251FF3" w14:textId="54D47EA9" w:rsidR="009A311A" w:rsidRPr="00C24109" w:rsidRDefault="00807315" w:rsidP="009A311A">
            <w:pPr>
              <w:spacing w:line="360" w:lineRule="auto"/>
              <w:jc w:val="center"/>
              <w:rPr>
                <w:rFonts w:ascii="GHEA Grapalat" w:hAnsi="GHEA Grapalat"/>
                <w:b/>
              </w:rPr>
            </w:pPr>
            <w:r>
              <w:rPr>
                <w:rFonts w:ascii="GHEA Grapalat" w:hAnsi="GHEA Grapalat"/>
                <w:b/>
              </w:rPr>
              <w:t>4</w:t>
            </w:r>
            <w:r w:rsidR="009A311A" w:rsidRPr="00211B57">
              <w:rPr>
                <w:rFonts w:ascii="GHEA Grapalat" w:hAnsi="GHEA Grapalat"/>
                <w:b/>
              </w:rPr>
              <w:t>.</w:t>
            </w:r>
            <w:r>
              <w:rPr>
                <w:rFonts w:ascii="GHEA Grapalat" w:hAnsi="GHEA Grapalat"/>
                <w:b/>
              </w:rPr>
              <w:t xml:space="preserve"> </w:t>
            </w:r>
            <w:r w:rsidR="008648A4">
              <w:rPr>
                <w:rFonts w:ascii="GHEA Grapalat" w:hAnsi="GHEA Grapalat"/>
                <w:b/>
              </w:rPr>
              <w:t>Մասամբ է ընդունվել</w:t>
            </w:r>
          </w:p>
          <w:p w14:paraId="7F47AAEE" w14:textId="66E33733" w:rsidR="009A311A" w:rsidRPr="00211B57" w:rsidRDefault="008648A4" w:rsidP="009A311A">
            <w:pPr>
              <w:spacing w:line="360" w:lineRule="auto"/>
              <w:jc w:val="both"/>
              <w:rPr>
                <w:rFonts w:ascii="GHEA Grapalat" w:hAnsi="GHEA Grapalat"/>
              </w:rPr>
            </w:pPr>
            <w:r>
              <w:rPr>
                <w:rFonts w:ascii="GHEA Grapalat" w:hAnsi="GHEA Grapalat"/>
              </w:rPr>
              <w:t>Հիմնավորման մեջ կատարվել է համապատասխան նշում: Միաժամանակ հ</w:t>
            </w:r>
            <w:r w:rsidRPr="00A57B88">
              <w:rPr>
                <w:rFonts w:ascii="GHEA Grapalat" w:hAnsi="GHEA Grapalat"/>
              </w:rPr>
              <w:t xml:space="preserve">արկ ենք համարում տեղեկացնել, որ 2023 թվականի համար փոստային կապի ծառայության գծով բյուջեի չափը կազմել է 1.018.296.700 ՀՀ դրամ: Սակայն հստակ գումարի չափ, որն ակնկալվում է տնտեսել նախագծերի ընդունման դեպքում՝ փոստային կապի ծառայության գծով, հնարավոր չէ նշել, քանի որ հսակ չէ թե գործերի քանի տոկոսի դեպքում կկիրառվեն </w:t>
            </w:r>
            <w:r w:rsidRPr="00A57B88">
              <w:rPr>
                <w:rFonts w:ascii="GHEA Grapalat" w:hAnsi="GHEA Grapalat"/>
              </w:rPr>
              <w:lastRenderedPageBreak/>
              <w:t>էլեկտրոնային արդարադատության գործիքները, կամ քանի տոկոսը կկազմեն համակարգն օգտագործող անձինք:</w:t>
            </w:r>
          </w:p>
          <w:p w14:paraId="7B755DC0" w14:textId="77777777" w:rsidR="009A311A" w:rsidRPr="00C24109" w:rsidRDefault="009A311A" w:rsidP="003A52A2">
            <w:pPr>
              <w:spacing w:line="360" w:lineRule="auto"/>
              <w:jc w:val="both"/>
              <w:rPr>
                <w:rFonts w:ascii="GHEA Grapalat" w:hAnsi="GHEA Grapalat"/>
              </w:rPr>
            </w:pPr>
          </w:p>
          <w:p w14:paraId="609A812A" w14:textId="77777777" w:rsidR="00D91EF0" w:rsidRPr="00D91EF0" w:rsidRDefault="00D91EF0" w:rsidP="00D91EF0">
            <w:pPr>
              <w:spacing w:line="360" w:lineRule="auto"/>
              <w:ind w:left="360"/>
              <w:jc w:val="center"/>
              <w:rPr>
                <w:rFonts w:ascii="GHEA Grapalat" w:hAnsi="GHEA Grapalat" w:cs="Sylfaen"/>
                <w:b/>
              </w:rPr>
            </w:pPr>
          </w:p>
          <w:p w14:paraId="225A102F" w14:textId="77777777" w:rsidR="00D91EF0" w:rsidRPr="00D91EF0" w:rsidRDefault="00D91EF0" w:rsidP="00D91EF0">
            <w:pPr>
              <w:pStyle w:val="ListParagraph"/>
              <w:spacing w:line="360" w:lineRule="auto"/>
              <w:rPr>
                <w:rFonts w:ascii="GHEA Grapalat" w:hAnsi="GHEA Grapalat" w:cs="Sylfaen"/>
                <w:b/>
                <w:lang w:val="hy-AM"/>
              </w:rPr>
            </w:pPr>
          </w:p>
          <w:p w14:paraId="742BB270" w14:textId="77777777" w:rsidR="00D91EF0" w:rsidRPr="00D91EF0" w:rsidRDefault="00D91EF0" w:rsidP="00D91EF0">
            <w:pPr>
              <w:spacing w:line="360" w:lineRule="auto"/>
              <w:ind w:left="360"/>
              <w:rPr>
                <w:rFonts w:ascii="GHEA Grapalat" w:hAnsi="GHEA Grapalat" w:cs="Sylfaen"/>
                <w:b/>
              </w:rPr>
            </w:pPr>
          </w:p>
        </w:tc>
      </w:tr>
      <w:tr w:rsidR="00440BAB" w:rsidRPr="0078342A" w14:paraId="259BE55F" w14:textId="77777777" w:rsidTr="006D5304">
        <w:tc>
          <w:tcPr>
            <w:tcW w:w="11804" w:type="dxa"/>
            <w:gridSpan w:val="3"/>
            <w:vMerge w:val="restart"/>
            <w:shd w:val="clear" w:color="auto" w:fill="D9D9D9" w:themeFill="background1" w:themeFillShade="D9"/>
            <w:vAlign w:val="center"/>
          </w:tcPr>
          <w:p w14:paraId="2397CE74" w14:textId="2B54F9DF" w:rsidR="00440BAB" w:rsidRPr="0078342A" w:rsidRDefault="00360CE2" w:rsidP="00360CE2">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2</w:t>
            </w:r>
            <w:r w:rsidRPr="00440BAB">
              <w:rPr>
                <w:rFonts w:ascii="GHEA Grapalat" w:eastAsia="GHEA Grapalat" w:hAnsi="GHEA Grapalat" w:cs="GHEA Grapalat"/>
                <w:b/>
                <w:color w:val="000000"/>
              </w:rPr>
              <w:t>3</w:t>
            </w:r>
            <w:r>
              <w:rPr>
                <w:rFonts w:ascii="GHEA Grapalat" w:eastAsia="GHEA Grapalat" w:hAnsi="GHEA Grapalat" w:cs="GHEA Grapalat"/>
                <w:b/>
                <w:color w:val="000000"/>
              </w:rPr>
              <w:t>. Տ</w:t>
            </w:r>
            <w:r w:rsidRPr="00440BAB">
              <w:rPr>
                <w:rFonts w:ascii="GHEA Grapalat" w:eastAsia="GHEA Grapalat" w:hAnsi="GHEA Grapalat" w:cs="GHEA Grapalat"/>
                <w:b/>
                <w:color w:val="000000"/>
              </w:rPr>
              <w:t xml:space="preserve">արածքային կառավարման </w:t>
            </w:r>
            <w:r>
              <w:rPr>
                <w:rFonts w:ascii="GHEA Grapalat" w:eastAsia="GHEA Grapalat" w:hAnsi="GHEA Grapalat" w:cs="GHEA Grapalat"/>
                <w:b/>
                <w:color w:val="000000"/>
              </w:rPr>
              <w:t>և</w:t>
            </w:r>
            <w:r w:rsidRPr="00440BAB">
              <w:rPr>
                <w:rFonts w:ascii="GHEA Grapalat" w:eastAsia="GHEA Grapalat" w:hAnsi="GHEA Grapalat" w:cs="GHEA Grapalat"/>
                <w:b/>
                <w:color w:val="000000"/>
              </w:rPr>
              <w:t xml:space="preserve"> ենթակառուցվածքների նախարարություն</w:t>
            </w:r>
          </w:p>
        </w:tc>
        <w:tc>
          <w:tcPr>
            <w:tcW w:w="2956" w:type="dxa"/>
            <w:gridSpan w:val="2"/>
            <w:shd w:val="clear" w:color="auto" w:fill="D9D9D9" w:themeFill="background1" w:themeFillShade="D9"/>
          </w:tcPr>
          <w:p w14:paraId="11D7F9EE" w14:textId="77777777" w:rsidR="00440BAB" w:rsidRPr="0078342A" w:rsidRDefault="00440BAB" w:rsidP="00440BAB">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26</w:t>
            </w:r>
            <w:r w:rsidRPr="00B2525B">
              <w:rPr>
                <w:rFonts w:ascii="GHEA Grapalat" w:eastAsia="GHEA Grapalat" w:hAnsi="GHEA Grapalat" w:cs="GHEA Grapalat"/>
                <w:b/>
                <w:color w:val="000000"/>
              </w:rPr>
              <w:t>.</w:t>
            </w:r>
            <w:r>
              <w:rPr>
                <w:rFonts w:ascii="GHEA Grapalat" w:eastAsia="GHEA Grapalat" w:hAnsi="GHEA Grapalat" w:cs="GHEA Grapalat"/>
                <w:b/>
                <w:color w:val="000000"/>
              </w:rPr>
              <w:t>0</w:t>
            </w:r>
            <w:r>
              <w:rPr>
                <w:rFonts w:ascii="GHEA Grapalat" w:eastAsia="GHEA Grapalat" w:hAnsi="GHEA Grapalat" w:cs="GHEA Grapalat"/>
                <w:b/>
                <w:color w:val="000000"/>
                <w:lang w:val="en-US"/>
              </w:rPr>
              <w:t>7</w:t>
            </w:r>
            <w:r w:rsidRPr="00B2525B">
              <w:rPr>
                <w:rFonts w:ascii="GHEA Grapalat" w:eastAsia="GHEA Grapalat" w:hAnsi="GHEA Grapalat" w:cs="GHEA Grapalat"/>
                <w:b/>
                <w:color w:val="000000"/>
              </w:rPr>
              <w:t>.202</w:t>
            </w:r>
            <w:r>
              <w:rPr>
                <w:rFonts w:ascii="GHEA Grapalat" w:eastAsia="GHEA Grapalat" w:hAnsi="GHEA Grapalat" w:cs="GHEA Grapalat"/>
                <w:b/>
                <w:color w:val="000000"/>
              </w:rPr>
              <w:t>3</w:t>
            </w:r>
            <w:r w:rsidRPr="00B2525B">
              <w:rPr>
                <w:rFonts w:ascii="GHEA Grapalat" w:eastAsia="GHEA Grapalat" w:hAnsi="GHEA Grapalat" w:cs="GHEA Grapalat"/>
                <w:b/>
                <w:color w:val="000000"/>
              </w:rPr>
              <w:t>թ.</w:t>
            </w:r>
          </w:p>
        </w:tc>
      </w:tr>
      <w:tr w:rsidR="00440BAB" w:rsidRPr="0078342A" w14:paraId="1628EC2C" w14:textId="77777777" w:rsidTr="006D5304">
        <w:tc>
          <w:tcPr>
            <w:tcW w:w="11804" w:type="dxa"/>
            <w:gridSpan w:val="3"/>
            <w:vMerge/>
            <w:shd w:val="clear" w:color="auto" w:fill="D9D9D9" w:themeFill="background1" w:themeFillShade="D9"/>
          </w:tcPr>
          <w:p w14:paraId="68BB330B" w14:textId="77777777" w:rsidR="00440BAB" w:rsidRPr="0078342A" w:rsidRDefault="00440BAB" w:rsidP="00440BAB">
            <w:pPr>
              <w:spacing w:line="360" w:lineRule="auto"/>
              <w:jc w:val="both"/>
              <w:rPr>
                <w:rFonts w:ascii="GHEA Grapalat" w:eastAsia="GHEA Grapalat" w:hAnsi="GHEA Grapalat" w:cs="GHEA Grapalat"/>
                <w:i/>
                <w:color w:val="000000"/>
              </w:rPr>
            </w:pPr>
          </w:p>
        </w:tc>
        <w:tc>
          <w:tcPr>
            <w:tcW w:w="2956" w:type="dxa"/>
            <w:gridSpan w:val="2"/>
            <w:shd w:val="clear" w:color="auto" w:fill="D9D9D9" w:themeFill="background1" w:themeFillShade="D9"/>
          </w:tcPr>
          <w:p w14:paraId="70A21C69" w14:textId="77777777" w:rsidR="00440BAB" w:rsidRPr="0078342A" w:rsidRDefault="00440BAB" w:rsidP="00440BAB">
            <w:pPr>
              <w:spacing w:line="360" w:lineRule="auto"/>
              <w:jc w:val="center"/>
              <w:rPr>
                <w:rFonts w:ascii="GHEA Grapalat" w:eastAsia="GHEA Grapalat" w:hAnsi="GHEA Grapalat" w:cs="GHEA Grapalat"/>
                <w:b/>
                <w:color w:val="000000"/>
              </w:rPr>
            </w:pPr>
            <w:r w:rsidRPr="00440BAB">
              <w:rPr>
                <w:rFonts w:ascii="GHEA Grapalat" w:eastAsia="GHEA Grapalat" w:hAnsi="GHEA Grapalat" w:cs="GHEA Grapalat"/>
                <w:b/>
                <w:color w:val="000000"/>
              </w:rPr>
              <w:t>ԳՍ//22132-2023</w:t>
            </w:r>
          </w:p>
        </w:tc>
      </w:tr>
      <w:tr w:rsidR="00440BAB" w:rsidRPr="00211B57" w14:paraId="5ABC8061" w14:textId="77777777" w:rsidTr="006F19B6">
        <w:tc>
          <w:tcPr>
            <w:tcW w:w="7041" w:type="dxa"/>
          </w:tcPr>
          <w:p w14:paraId="3AF9098F" w14:textId="77777777" w:rsidR="0026257B" w:rsidRDefault="0026257B" w:rsidP="0026257B">
            <w:pPr>
              <w:tabs>
                <w:tab w:val="center" w:pos="4844"/>
              </w:tabs>
              <w:spacing w:line="360" w:lineRule="auto"/>
              <w:ind w:firstLine="720"/>
              <w:jc w:val="both"/>
              <w:rPr>
                <w:rFonts w:ascii="GHEA Grapalat" w:hAnsi="GHEA Grapalat"/>
              </w:rPr>
            </w:pPr>
            <w:r>
              <w:rPr>
                <w:rFonts w:ascii="GHEA Grapalat" w:hAnsi="GHEA Grapalat"/>
              </w:rPr>
              <w:t xml:space="preserve">Կից ներկայացնում ենք ««Հայաստանի Հանրապետության դատական օրենսգիրք» սահմանադրական օրենքում լրացումներ կատարելու մասին» սահմանադրական օրենքի և </w:t>
            </w:r>
            <w:r>
              <w:rPr>
                <w:rFonts w:ascii="GHEA Grapalat" w:eastAsia="GHEA Grapalat" w:hAnsi="GHEA Grapalat" w:cs="GHEA Grapalat"/>
                <w:color w:val="000000"/>
              </w:rPr>
              <w:t xml:space="preserve">«Հայաստանի Հանրապետության վարչական դատավարության օրենսգրքում լրացումներ և փոփոխություն կատարելու մաuին» օրենքի </w:t>
            </w:r>
            <w:r>
              <w:rPr>
                <w:rFonts w:ascii="GHEA Grapalat" w:hAnsi="GHEA Grapalat"/>
              </w:rPr>
              <w:t>նախագծերի վերաբերյալ Երևանի քաղաքապետարանի կողմից ներկայացված առաջարկությունները և դիտողությունները:</w:t>
            </w:r>
          </w:p>
          <w:p w14:paraId="7EF087EA" w14:textId="77777777" w:rsidR="0026257B" w:rsidRPr="001E26DD" w:rsidRDefault="0026257B" w:rsidP="0026257B">
            <w:pPr>
              <w:tabs>
                <w:tab w:val="left" w:pos="360"/>
                <w:tab w:val="left" w:pos="1701"/>
                <w:tab w:val="left" w:pos="8280"/>
                <w:tab w:val="left" w:pos="9360"/>
              </w:tabs>
              <w:spacing w:line="360" w:lineRule="auto"/>
              <w:ind w:firstLine="720"/>
              <w:jc w:val="both"/>
              <w:rPr>
                <w:rFonts w:ascii="GHEA Grapalat" w:hAnsi="GHEA Grapalat" w:cs="Sylfaen"/>
              </w:rPr>
            </w:pPr>
            <w:r>
              <w:rPr>
                <w:rFonts w:ascii="GHEA Grapalat" w:hAnsi="GHEA Grapalat"/>
                <w:iCs/>
              </w:rPr>
              <w:lastRenderedPageBreak/>
              <w:t xml:space="preserve">Նախագծերի փաթեթով </w:t>
            </w:r>
            <w:r w:rsidRPr="001E26DD">
              <w:rPr>
                <w:rFonts w:ascii="GHEA Grapalat" w:hAnsi="GHEA Grapalat" w:cs="Sylfaen"/>
              </w:rPr>
              <w:t xml:space="preserve">առաջարկվում է </w:t>
            </w:r>
            <w:r w:rsidRPr="001E26DD">
              <w:rPr>
                <w:rFonts w:ascii="GHEA Grapalat" w:hAnsi="GHEA Grapalat"/>
              </w:rPr>
              <w:t xml:space="preserve">Հայաստանի Հանրապետության </w:t>
            </w:r>
            <w:r>
              <w:rPr>
                <w:rFonts w:ascii="GHEA Grapalat" w:hAnsi="GHEA Grapalat"/>
              </w:rPr>
              <w:t>վարչական</w:t>
            </w:r>
            <w:r w:rsidRPr="001E26DD">
              <w:rPr>
                <w:rFonts w:ascii="GHEA Grapalat" w:hAnsi="GHEA Grapalat"/>
              </w:rPr>
              <w:t xml:space="preserve"> դատավարության օրենսգիրքը </w:t>
            </w:r>
            <w:r w:rsidRPr="001E26DD">
              <w:rPr>
                <w:rFonts w:ascii="GHEA Grapalat" w:hAnsi="GHEA Grapalat"/>
                <w:color w:val="000000" w:themeColor="text1"/>
              </w:rPr>
              <w:t>(այսուհետ՝ Օրենսգիրք)</w:t>
            </w:r>
            <w:r w:rsidRPr="001E26DD">
              <w:rPr>
                <w:rFonts w:ascii="GHEA Grapalat" w:hAnsi="GHEA Grapalat"/>
              </w:rPr>
              <w:t xml:space="preserve"> </w:t>
            </w:r>
            <w:r w:rsidRPr="001E26DD">
              <w:rPr>
                <w:rFonts w:ascii="GHEA Grapalat" w:hAnsi="GHEA Grapalat" w:cs="Sylfaen"/>
              </w:rPr>
              <w:t xml:space="preserve">լրացնել նոր 11.1-ին գլխով՝ դրանով սահմանելով էլեկտրոնային եղանակով իրականացվող դատավարական և այլ գործողությունների առանձնահատկությունները: </w:t>
            </w:r>
          </w:p>
          <w:p w14:paraId="6C9B1B75" w14:textId="77777777" w:rsidR="0026257B" w:rsidRPr="00147723" w:rsidRDefault="0026257B" w:rsidP="0026257B">
            <w:pPr>
              <w:pStyle w:val="NormalWeb"/>
              <w:shd w:val="clear" w:color="auto" w:fill="FFFFFF"/>
              <w:tabs>
                <w:tab w:val="left" w:pos="851"/>
                <w:tab w:val="center" w:pos="4320"/>
                <w:tab w:val="right" w:pos="8640"/>
              </w:tabs>
              <w:spacing w:before="0" w:beforeAutospacing="0" w:after="0" w:afterAutospacing="0" w:line="360" w:lineRule="auto"/>
              <w:ind w:firstLine="720"/>
              <w:jc w:val="both"/>
              <w:rPr>
                <w:rFonts w:ascii="GHEA Grapalat" w:hAnsi="GHEA Grapalat" w:cs="Sylfaen"/>
                <w:lang w:val="hy-AM"/>
              </w:rPr>
            </w:pPr>
            <w:r w:rsidRPr="00147723">
              <w:rPr>
                <w:rFonts w:ascii="GHEA Grapalat" w:hAnsi="GHEA Grapalat" w:cs="Sylfaen"/>
                <w:lang w:val="hy-AM"/>
              </w:rPr>
              <w:t xml:space="preserve">Նախագծով նախատեսվում է Օրենսգիրքը լրացնել </w:t>
            </w:r>
            <w:r>
              <w:rPr>
                <w:rFonts w:ascii="GHEA Grapalat" w:hAnsi="GHEA Grapalat" w:cs="Sylfaen"/>
                <w:lang w:val="hy-AM"/>
              </w:rPr>
              <w:t>նոր 64.2-րդ</w:t>
            </w:r>
            <w:r w:rsidRPr="00147723">
              <w:rPr>
                <w:rFonts w:ascii="GHEA Grapalat" w:hAnsi="GHEA Grapalat" w:cs="Sylfaen"/>
                <w:lang w:val="hy-AM"/>
              </w:rPr>
              <w:t xml:space="preserve"> հոդվածով՝</w:t>
            </w:r>
            <w:r>
              <w:rPr>
                <w:rFonts w:ascii="GHEA Grapalat" w:hAnsi="GHEA Grapalat" w:cs="Sylfaen"/>
                <w:lang w:val="hy-AM"/>
              </w:rPr>
              <w:t xml:space="preserve"> վերջինիս</w:t>
            </w:r>
            <w:r w:rsidRPr="00147723">
              <w:rPr>
                <w:rFonts w:ascii="GHEA Grapalat" w:hAnsi="GHEA Grapalat" w:cs="Sylfaen"/>
                <w:lang w:val="hy-AM"/>
              </w:rPr>
              <w:t xml:space="preserve"> 1-ին մասով նախատեսելով, որ </w:t>
            </w:r>
            <w:r>
              <w:rPr>
                <w:rFonts w:ascii="GHEA Grapalat" w:hAnsi="GHEA Grapalat" w:cs="Sylfaen"/>
                <w:lang w:val="hy-AM"/>
              </w:rPr>
              <w:t xml:space="preserve">նույն գլխի նորմերը տարածվում են </w:t>
            </w:r>
            <w:r w:rsidRPr="00147723">
              <w:rPr>
                <w:rFonts w:ascii="GHEA Grapalat" w:hAnsi="GHEA Grapalat" w:cs="Sylfaen"/>
                <w:lang w:val="hy-AM"/>
              </w:rPr>
              <w:t xml:space="preserve">էլեկտրոնային համակարգի (այսուհետ՝ Համակարգ) միջոցով </w:t>
            </w:r>
            <w:r>
              <w:rPr>
                <w:rFonts w:ascii="GHEA Grapalat" w:hAnsi="GHEA Grapalat"/>
                <w:b/>
                <w:i/>
                <w:color w:val="000000"/>
                <w:lang w:val="hy-AM" w:eastAsia="en-GB"/>
              </w:rPr>
              <w:t>դատարանի և դատավարության մաս</w:t>
            </w:r>
            <w:r w:rsidRPr="00147723">
              <w:rPr>
                <w:rFonts w:ascii="GHEA Grapalat" w:hAnsi="GHEA Grapalat"/>
                <w:b/>
                <w:i/>
                <w:color w:val="000000"/>
                <w:lang w:val="hy-AM" w:eastAsia="en-GB"/>
              </w:rPr>
              <w:t>նա</w:t>
            </w:r>
            <w:r w:rsidRPr="00147723">
              <w:rPr>
                <w:rFonts w:ascii="GHEA Grapalat" w:hAnsi="GHEA Grapalat"/>
                <w:b/>
                <w:i/>
                <w:color w:val="000000"/>
                <w:lang w:val="hy-AM" w:eastAsia="en-GB"/>
              </w:rPr>
              <w:softHyphen/>
              <w:t>կիցների, ինչպես նաև՝ նույն օրենսգրքով նախատեսված այլ անձանց կողմից իրա</w:t>
            </w:r>
            <w:r w:rsidRPr="00147723">
              <w:rPr>
                <w:rFonts w:ascii="GHEA Grapalat" w:hAnsi="GHEA Grapalat"/>
                <w:b/>
                <w:i/>
                <w:color w:val="000000"/>
                <w:lang w:val="hy-AM" w:eastAsia="en-GB"/>
              </w:rPr>
              <w:softHyphen/>
              <w:t>կանացվող գործողությունների վրա:</w:t>
            </w:r>
            <w:r w:rsidRPr="00147723">
              <w:rPr>
                <w:rFonts w:ascii="GHEA Grapalat" w:hAnsi="GHEA Grapalat" w:cs="Sylfaen"/>
                <w:lang w:val="hy-AM"/>
              </w:rPr>
              <w:t xml:space="preserve"> </w:t>
            </w:r>
          </w:p>
          <w:p w14:paraId="157956A9" w14:textId="77777777" w:rsidR="0026257B" w:rsidRDefault="0026257B" w:rsidP="0026257B">
            <w:pPr>
              <w:pStyle w:val="NormalWeb"/>
              <w:shd w:val="clear" w:color="auto" w:fill="FFFFFF"/>
              <w:tabs>
                <w:tab w:val="left" w:pos="851"/>
                <w:tab w:val="center" w:pos="4320"/>
                <w:tab w:val="right" w:pos="8640"/>
              </w:tabs>
              <w:spacing w:before="0" w:beforeAutospacing="0" w:after="0" w:afterAutospacing="0" w:line="360" w:lineRule="auto"/>
              <w:ind w:firstLine="720"/>
              <w:jc w:val="both"/>
              <w:rPr>
                <w:rFonts w:ascii="GHEA Grapalat" w:hAnsi="GHEA Grapalat"/>
                <w:color w:val="000000"/>
                <w:lang w:val="hy-AM"/>
              </w:rPr>
            </w:pPr>
            <w:r w:rsidRPr="00147723">
              <w:rPr>
                <w:rFonts w:ascii="GHEA Grapalat" w:hAnsi="GHEA Grapalat" w:cs="Sylfaen"/>
                <w:lang w:val="hy-AM"/>
              </w:rPr>
              <w:t>Նախագծով առաջարկվում</w:t>
            </w:r>
            <w:r>
              <w:rPr>
                <w:rFonts w:ascii="GHEA Grapalat" w:hAnsi="GHEA Grapalat" w:cs="Sylfaen"/>
                <w:lang w:val="hy-AM"/>
              </w:rPr>
              <w:t xml:space="preserve"> </w:t>
            </w:r>
            <w:r w:rsidRPr="00147723">
              <w:rPr>
                <w:rFonts w:ascii="GHEA Grapalat" w:hAnsi="GHEA Grapalat" w:cs="Sylfaen"/>
                <w:lang w:val="hy-AM"/>
              </w:rPr>
              <w:t xml:space="preserve">է Օրենսգիրքը լրացնել </w:t>
            </w:r>
            <w:r>
              <w:rPr>
                <w:rFonts w:ascii="GHEA Grapalat" w:hAnsi="GHEA Grapalat" w:cs="Sylfaen"/>
                <w:lang w:val="hy-AM"/>
              </w:rPr>
              <w:t>64.3</w:t>
            </w:r>
            <w:r w:rsidRPr="00147723">
              <w:rPr>
                <w:rFonts w:ascii="GHEA Grapalat" w:hAnsi="GHEA Grapalat" w:cs="Sylfaen"/>
                <w:lang w:val="hy-AM"/>
              </w:rPr>
              <w:t xml:space="preserve">-րդ հոդվածով՝ </w:t>
            </w:r>
            <w:r>
              <w:rPr>
                <w:rFonts w:ascii="GHEA Grapalat" w:hAnsi="GHEA Grapalat" w:cs="Sylfaen"/>
                <w:lang w:val="hy-AM"/>
              </w:rPr>
              <w:t xml:space="preserve"> </w:t>
            </w:r>
            <w:r w:rsidRPr="00147723">
              <w:rPr>
                <w:rFonts w:ascii="GHEA Grapalat" w:hAnsi="GHEA Grapalat" w:cs="Sylfaen"/>
                <w:lang w:val="hy-AM"/>
              </w:rPr>
              <w:t xml:space="preserve">1-ին մասի 4-րդ կետով նախատեսելով, որ </w:t>
            </w:r>
            <w:r w:rsidRPr="00147723">
              <w:rPr>
                <w:rFonts w:ascii="GHEA Grapalat" w:hAnsi="GHEA Grapalat"/>
                <w:b/>
                <w:bCs/>
                <w:i/>
                <w:color w:val="000000"/>
                <w:lang w:val="hy-AM"/>
              </w:rPr>
              <w:t>Համակարգն օգտագործող անձ է համարվում</w:t>
            </w:r>
            <w:r w:rsidRPr="00147723">
              <w:rPr>
                <w:rFonts w:ascii="GHEA Grapalat" w:hAnsi="GHEA Grapalat"/>
                <w:bCs/>
                <w:color w:val="000000"/>
                <w:lang w:val="hy-AM"/>
              </w:rPr>
              <w:t xml:space="preserve"> այն</w:t>
            </w:r>
            <w:r w:rsidRPr="00147723">
              <w:rPr>
                <w:rFonts w:ascii="GHEA Grapalat" w:hAnsi="GHEA Grapalat"/>
                <w:color w:val="000000"/>
                <w:lang w:val="hy-AM"/>
              </w:rPr>
              <w:t xml:space="preserve"> անձը, ով </w:t>
            </w:r>
            <w:r>
              <w:rPr>
                <w:rFonts w:ascii="GHEA Grapalat" w:hAnsi="GHEA Grapalat"/>
                <w:color w:val="000000"/>
                <w:lang w:val="hy-AM"/>
              </w:rPr>
              <w:t>տվյալ վարչական գործի</w:t>
            </w:r>
            <w:r w:rsidRPr="00147723">
              <w:rPr>
                <w:rFonts w:ascii="GHEA Grapalat" w:hAnsi="GHEA Grapalat"/>
                <w:color w:val="000000"/>
                <w:lang w:val="hy-AM"/>
              </w:rPr>
              <w:t xml:space="preserve"> շրջա</w:t>
            </w:r>
            <w:r w:rsidRPr="00147723">
              <w:rPr>
                <w:rFonts w:ascii="GHEA Grapalat" w:hAnsi="GHEA Grapalat"/>
                <w:color w:val="000000"/>
                <w:lang w:val="hy-AM"/>
              </w:rPr>
              <w:softHyphen/>
              <w:t>նակնե</w:t>
            </w:r>
            <w:r w:rsidRPr="00147723">
              <w:rPr>
                <w:rFonts w:ascii="GHEA Grapalat" w:hAnsi="GHEA Grapalat"/>
                <w:color w:val="000000"/>
                <w:lang w:val="hy-AM"/>
              </w:rPr>
              <w:softHyphen/>
              <w:t xml:space="preserve">րում </w:t>
            </w:r>
            <w:r w:rsidRPr="00147723">
              <w:rPr>
                <w:rFonts w:ascii="GHEA Grapalat" w:hAnsi="GHEA Grapalat"/>
                <w:b/>
                <w:i/>
                <w:color w:val="000000"/>
                <w:lang w:val="hy-AM"/>
              </w:rPr>
              <w:t>առ</w:t>
            </w:r>
            <w:r w:rsidRPr="00147723">
              <w:rPr>
                <w:rFonts w:ascii="GHEA Grapalat" w:hAnsi="GHEA Grapalat"/>
                <w:b/>
                <w:i/>
                <w:color w:val="000000"/>
                <w:lang w:val="hy-AM"/>
              </w:rPr>
              <w:softHyphen/>
              <w:t>նվազն մեկ անգամ Համակարգի միջոցով կատարել է որևէ գործո</w:t>
            </w:r>
            <w:r w:rsidRPr="00147723">
              <w:rPr>
                <w:rFonts w:ascii="GHEA Grapalat" w:hAnsi="GHEA Grapalat"/>
                <w:b/>
                <w:i/>
                <w:color w:val="000000"/>
                <w:lang w:val="hy-AM"/>
              </w:rPr>
              <w:softHyphen/>
              <w:t>ղու</w:t>
            </w:r>
            <w:r w:rsidRPr="00147723">
              <w:rPr>
                <w:rFonts w:ascii="GHEA Grapalat" w:hAnsi="GHEA Grapalat"/>
                <w:b/>
                <w:i/>
                <w:color w:val="000000"/>
                <w:lang w:val="hy-AM"/>
              </w:rPr>
              <w:softHyphen/>
              <w:t xml:space="preserve">թյուն </w:t>
            </w:r>
            <w:r w:rsidRPr="00147723">
              <w:rPr>
                <w:rFonts w:ascii="GHEA Grapalat" w:hAnsi="GHEA Grapalat"/>
                <w:color w:val="000000"/>
                <w:lang w:val="hy-AM"/>
              </w:rPr>
              <w:t>և հե</w:t>
            </w:r>
            <w:r w:rsidRPr="00147723">
              <w:rPr>
                <w:rFonts w:ascii="GHEA Grapalat" w:hAnsi="GHEA Grapalat"/>
                <w:color w:val="000000"/>
                <w:lang w:val="hy-AM"/>
              </w:rPr>
              <w:softHyphen/>
              <w:t xml:space="preserve">տագայում գործը քննող դատարանին </w:t>
            </w:r>
            <w:r w:rsidRPr="00147723">
              <w:rPr>
                <w:rFonts w:ascii="GHEA Grapalat" w:hAnsi="GHEA Grapalat"/>
                <w:b/>
                <w:i/>
                <w:color w:val="000000"/>
                <w:lang w:val="hy-AM"/>
              </w:rPr>
              <w:t>տեղյակ չի պահել Համակա</w:t>
            </w:r>
            <w:r>
              <w:rPr>
                <w:rFonts w:ascii="GHEA Grapalat" w:hAnsi="GHEA Grapalat"/>
                <w:b/>
                <w:i/>
                <w:color w:val="000000"/>
                <w:lang w:val="hy-AM"/>
              </w:rPr>
              <w:t>րգից օգ</w:t>
            </w:r>
            <w:r>
              <w:rPr>
                <w:rFonts w:ascii="GHEA Grapalat" w:hAnsi="GHEA Grapalat"/>
                <w:b/>
                <w:i/>
                <w:color w:val="000000"/>
                <w:lang w:val="hy-AM"/>
              </w:rPr>
              <w:softHyphen/>
              <w:t>տվելու ան</w:t>
            </w:r>
            <w:r>
              <w:rPr>
                <w:rFonts w:ascii="GHEA Grapalat" w:hAnsi="GHEA Grapalat"/>
                <w:b/>
                <w:i/>
                <w:color w:val="000000"/>
                <w:lang w:val="hy-AM"/>
              </w:rPr>
              <w:softHyphen/>
              <w:t>հնա</w:t>
            </w:r>
            <w:r>
              <w:rPr>
                <w:rFonts w:ascii="GHEA Grapalat" w:hAnsi="GHEA Grapalat"/>
                <w:b/>
                <w:i/>
                <w:color w:val="000000"/>
                <w:lang w:val="hy-AM"/>
              </w:rPr>
              <w:softHyphen/>
              <w:t xml:space="preserve">րինության </w:t>
            </w:r>
            <w:r w:rsidRPr="00147723">
              <w:rPr>
                <w:rFonts w:ascii="GHEA Grapalat" w:hAnsi="GHEA Grapalat"/>
                <w:b/>
                <w:i/>
                <w:color w:val="000000"/>
                <w:lang w:val="hy-AM"/>
              </w:rPr>
              <w:t>մա</w:t>
            </w:r>
            <w:r w:rsidRPr="00147723">
              <w:rPr>
                <w:rFonts w:ascii="GHEA Grapalat" w:hAnsi="GHEA Grapalat"/>
                <w:b/>
                <w:i/>
                <w:color w:val="000000"/>
                <w:lang w:val="hy-AM"/>
              </w:rPr>
              <w:softHyphen/>
              <w:t>սին</w:t>
            </w:r>
            <w:r>
              <w:rPr>
                <w:rFonts w:ascii="GHEA Grapalat" w:hAnsi="GHEA Grapalat"/>
                <w:color w:val="000000"/>
                <w:lang w:val="hy-AM"/>
              </w:rPr>
              <w:t>:</w:t>
            </w:r>
          </w:p>
          <w:p w14:paraId="6AFE4E4F" w14:textId="77777777" w:rsidR="0026257B" w:rsidRDefault="0026257B" w:rsidP="0026257B">
            <w:pPr>
              <w:pStyle w:val="NormalWeb"/>
              <w:shd w:val="clear" w:color="auto" w:fill="FFFFFF"/>
              <w:tabs>
                <w:tab w:val="left" w:pos="851"/>
                <w:tab w:val="center" w:pos="4320"/>
                <w:tab w:val="right" w:pos="8640"/>
              </w:tabs>
              <w:spacing w:before="0" w:beforeAutospacing="0" w:after="0" w:afterAutospacing="0" w:line="360" w:lineRule="auto"/>
              <w:ind w:firstLine="720"/>
              <w:jc w:val="both"/>
              <w:rPr>
                <w:rFonts w:ascii="GHEA Grapalat" w:hAnsi="GHEA Grapalat"/>
                <w:b/>
                <w:i/>
                <w:color w:val="000000"/>
                <w:lang w:val="hy-AM"/>
              </w:rPr>
            </w:pPr>
            <w:r>
              <w:rPr>
                <w:rFonts w:ascii="GHEA Grapalat" w:hAnsi="GHEA Grapalat"/>
                <w:color w:val="000000"/>
                <w:lang w:val="hy-AM"/>
              </w:rPr>
              <w:lastRenderedPageBreak/>
              <w:t>Նույն հոդվածով միաժամանակ նախատեսվում է, որ ն</w:t>
            </w:r>
            <w:r w:rsidRPr="001E26DD">
              <w:rPr>
                <w:rFonts w:ascii="GHEA Grapalat" w:hAnsi="GHEA Grapalat"/>
                <w:color w:val="000000"/>
                <w:lang w:val="hy-AM"/>
              </w:rPr>
              <w:t xml:space="preserve">ույն գլխի իմաստով, պետական և </w:t>
            </w:r>
            <w:r w:rsidRPr="001E26DD">
              <w:rPr>
                <w:rFonts w:ascii="GHEA Grapalat" w:hAnsi="GHEA Grapalat"/>
                <w:b/>
                <w:i/>
                <w:color w:val="000000"/>
                <w:lang w:val="hy-AM"/>
              </w:rPr>
              <w:t>տեղական ինքնակառավարման մարմինները, վար</w:t>
            </w:r>
            <w:r w:rsidRPr="001E26DD">
              <w:rPr>
                <w:rFonts w:ascii="GHEA Grapalat" w:hAnsi="GHEA Grapalat"/>
                <w:b/>
                <w:i/>
                <w:color w:val="000000"/>
                <w:lang w:val="hy-AM"/>
              </w:rPr>
              <w:softHyphen/>
            </w:r>
            <w:r w:rsidRPr="001E26DD">
              <w:rPr>
                <w:rFonts w:ascii="GHEA Grapalat" w:hAnsi="GHEA Grapalat"/>
                <w:b/>
                <w:i/>
                <w:color w:val="000000"/>
                <w:lang w:val="hy-AM"/>
              </w:rPr>
              <w:softHyphen/>
              <w:t>չարարություն իրականացնող մարմինները</w:t>
            </w:r>
            <w:r w:rsidRPr="001E26DD">
              <w:rPr>
                <w:rFonts w:ascii="GHEA Grapalat" w:hAnsi="GHEA Grapalat"/>
                <w:color w:val="000000"/>
                <w:lang w:val="hy-AM"/>
              </w:rPr>
              <w:t xml:space="preserve">, </w:t>
            </w:r>
            <w:r w:rsidRPr="001E26DD">
              <w:rPr>
                <w:rFonts w:ascii="GHEA Grapalat" w:hAnsi="GHEA Grapalat"/>
                <w:b/>
                <w:i/>
                <w:color w:val="000000"/>
                <w:lang w:val="hy-AM"/>
              </w:rPr>
              <w:t>դրանց պաշտոնատար անձինք</w:t>
            </w:r>
            <w:r w:rsidRPr="001E26DD">
              <w:rPr>
                <w:rFonts w:ascii="GHEA Grapalat" w:hAnsi="GHEA Grapalat"/>
                <w:color w:val="000000"/>
                <w:lang w:val="hy-AM"/>
              </w:rPr>
              <w:t>, նորմատիվ իրավական ակտերի իրավաչափությունը վի</w:t>
            </w:r>
            <w:r w:rsidRPr="001E26DD">
              <w:rPr>
                <w:rFonts w:ascii="GHEA Grapalat" w:hAnsi="GHEA Grapalat"/>
                <w:color w:val="000000"/>
                <w:lang w:val="hy-AM"/>
              </w:rPr>
              <w:softHyphen/>
              <w:t>ճարկելու վերաբերյալ գործին մասնակցող ան</w:t>
            </w:r>
            <w:r w:rsidRPr="001E26DD">
              <w:rPr>
                <w:rFonts w:ascii="GHEA Grapalat" w:hAnsi="GHEA Grapalat"/>
                <w:color w:val="000000"/>
                <w:lang w:val="hy-AM"/>
              </w:rPr>
              <w:softHyphen/>
              <w:t>ձինք, հավաքի անցկացման մասին համայնքի ղեկավարի որոշումների և գործողությունների իրավաչափությունը վիճարկելու վերաբերյալ գործին մասնակցող անձինք, ընտրական իրա</w:t>
            </w:r>
            <w:r w:rsidRPr="001E26DD">
              <w:rPr>
                <w:rFonts w:ascii="GHEA Grapalat" w:hAnsi="GHEA Grapalat"/>
                <w:color w:val="000000"/>
                <w:lang w:val="hy-AM"/>
              </w:rPr>
              <w:softHyphen/>
              <w:t>վունքի պաշտպանության վերաբերյալ գործին մասնակցող անձինք (բացի հայցվորից), դա</w:t>
            </w:r>
            <w:r w:rsidRPr="001E26DD">
              <w:rPr>
                <w:rFonts w:ascii="GHEA Grapalat" w:hAnsi="GHEA Grapalat"/>
                <w:color w:val="000000"/>
                <w:lang w:val="hy-AM"/>
              </w:rPr>
              <w:softHyphen/>
              <w:t>տական կարգով վարչական պատասխանատվության ենթարկելու վերաբերյալ գործով հայց</w:t>
            </w:r>
            <w:r w:rsidRPr="001E26DD">
              <w:rPr>
                <w:rFonts w:ascii="GHEA Grapalat" w:hAnsi="GHEA Grapalat"/>
                <w:color w:val="000000"/>
                <w:lang w:val="hy-AM"/>
              </w:rPr>
              <w:softHyphen/>
            </w:r>
            <w:r w:rsidRPr="001E26DD">
              <w:rPr>
                <w:rFonts w:ascii="GHEA Grapalat" w:hAnsi="GHEA Grapalat"/>
                <w:color w:val="000000"/>
                <w:lang w:val="hy-AM"/>
              </w:rPr>
              <w:softHyphen/>
              <w:t>վորները, անձնական տվյալների պաշտպանության վերաբերյալ գործին մասնակցող ան</w:t>
            </w:r>
            <w:r w:rsidRPr="001E26DD">
              <w:rPr>
                <w:rFonts w:ascii="GHEA Grapalat" w:hAnsi="GHEA Grapalat"/>
                <w:color w:val="000000"/>
                <w:lang w:val="hy-AM"/>
              </w:rPr>
              <w:softHyphen/>
            </w:r>
            <w:r w:rsidRPr="001E26DD">
              <w:rPr>
                <w:rFonts w:ascii="GHEA Grapalat" w:hAnsi="GHEA Grapalat"/>
                <w:color w:val="000000"/>
                <w:lang w:val="hy-AM"/>
              </w:rPr>
              <w:softHyphen/>
              <w:t>ձինք, հասարակական կազմակերպության ներկայացրած հայցով գործին մասնակցող ան</w:t>
            </w:r>
            <w:r w:rsidRPr="001E26DD">
              <w:rPr>
                <w:rFonts w:ascii="GHEA Grapalat" w:hAnsi="GHEA Grapalat"/>
                <w:color w:val="000000"/>
                <w:lang w:val="hy-AM"/>
              </w:rPr>
              <w:softHyphen/>
            </w:r>
            <w:r w:rsidRPr="001E26DD">
              <w:rPr>
                <w:rFonts w:ascii="GHEA Grapalat" w:hAnsi="GHEA Grapalat"/>
                <w:color w:val="000000"/>
                <w:lang w:val="hy-AM"/>
              </w:rPr>
              <w:softHyphen/>
              <w:t>ձինք, լիցենզիայի հետ կապված լիազոր մարմնի որոշումների իրավաչափությունը վի</w:t>
            </w:r>
            <w:r w:rsidRPr="001E26DD">
              <w:rPr>
                <w:rFonts w:ascii="GHEA Grapalat" w:hAnsi="GHEA Grapalat"/>
                <w:color w:val="000000"/>
                <w:lang w:val="hy-AM"/>
              </w:rPr>
              <w:softHyphen/>
              <w:t>ճարկելու վերաբերյալ գործին մասնակցող անձինք, կոռուպցիայի կանխարգելման հանձնա</w:t>
            </w:r>
            <w:r w:rsidRPr="001E26DD">
              <w:rPr>
                <w:rFonts w:ascii="GHEA Grapalat" w:hAnsi="GHEA Grapalat"/>
                <w:color w:val="000000"/>
                <w:lang w:val="hy-AM"/>
              </w:rPr>
              <w:softHyphen/>
              <w:t xml:space="preserve">ժողովի եզրակացությունները փաստի հիմքով վիճարկելու վերաբերյալ գործին մասնակցող </w:t>
            </w:r>
            <w:r w:rsidRPr="001E26DD">
              <w:rPr>
                <w:rFonts w:ascii="GHEA Grapalat" w:hAnsi="GHEA Grapalat"/>
                <w:color w:val="000000"/>
                <w:lang w:val="hy-AM"/>
              </w:rPr>
              <w:lastRenderedPageBreak/>
              <w:t>անձինք, կոռուպցիայի կանխարգելման հանձնաժողովի կողմից իրավիճակային հայտարա</w:t>
            </w:r>
            <w:r w:rsidRPr="001E26DD">
              <w:rPr>
                <w:rFonts w:ascii="GHEA Grapalat" w:hAnsi="GHEA Grapalat"/>
                <w:color w:val="000000"/>
                <w:lang w:val="hy-AM"/>
              </w:rPr>
              <w:softHyphen/>
              <w:t>րագիր ներկայացվելու որոշման իրավաչափությունը վիճարկելու վերաբերյալ գործին մաս</w:t>
            </w:r>
            <w:r w:rsidRPr="001E26DD">
              <w:rPr>
                <w:rFonts w:ascii="GHEA Grapalat" w:hAnsi="GHEA Grapalat"/>
                <w:color w:val="000000"/>
                <w:lang w:val="hy-AM"/>
              </w:rPr>
              <w:softHyphen/>
              <w:t>նակցող անձինք, կարանտինի պայմաններում օրենքով սահմանված միջոցառումների կի</w:t>
            </w:r>
            <w:r w:rsidRPr="001E26DD">
              <w:rPr>
                <w:rFonts w:ascii="GHEA Grapalat" w:hAnsi="GHEA Grapalat"/>
                <w:color w:val="000000"/>
                <w:lang w:val="hy-AM"/>
              </w:rPr>
              <w:softHyphen/>
              <w:t>րառ</w:t>
            </w:r>
            <w:r w:rsidRPr="001E26DD">
              <w:rPr>
                <w:rFonts w:ascii="GHEA Grapalat" w:hAnsi="GHEA Grapalat"/>
                <w:color w:val="000000"/>
                <w:lang w:val="hy-AM"/>
              </w:rPr>
              <w:softHyphen/>
              <w:t>ման շրջանակներում ընդունված ակտերի իրավաչափության վիճարկման գործով պա</w:t>
            </w:r>
            <w:r w:rsidRPr="001E26DD">
              <w:rPr>
                <w:rFonts w:ascii="GHEA Grapalat" w:hAnsi="GHEA Grapalat"/>
                <w:color w:val="000000"/>
                <w:lang w:val="hy-AM"/>
              </w:rPr>
              <w:softHyphen/>
              <w:t>տաս</w:t>
            </w:r>
            <w:r w:rsidRPr="001E26DD">
              <w:rPr>
                <w:rFonts w:ascii="GHEA Grapalat" w:hAnsi="GHEA Grapalat"/>
                <w:color w:val="000000"/>
                <w:lang w:val="hy-AM"/>
              </w:rPr>
              <w:softHyphen/>
              <w:t>խանողները, անհետաձգելի միջամտության որոշման բողոքարկման վարույթով պա</w:t>
            </w:r>
            <w:r w:rsidRPr="001E26DD">
              <w:rPr>
                <w:rFonts w:ascii="GHEA Grapalat" w:hAnsi="GHEA Grapalat"/>
                <w:color w:val="000000"/>
                <w:lang w:val="hy-AM"/>
              </w:rPr>
              <w:softHyphen/>
              <w:t>տաս</w:t>
            </w:r>
            <w:r w:rsidRPr="001E26DD">
              <w:rPr>
                <w:rFonts w:ascii="GHEA Grapalat" w:hAnsi="GHEA Grapalat"/>
                <w:color w:val="000000"/>
                <w:lang w:val="hy-AM"/>
              </w:rPr>
              <w:softHyphen/>
              <w:t>խանողները, ներկայացուցիչ հանդի</w:t>
            </w:r>
            <w:r w:rsidRPr="001E26DD">
              <w:rPr>
                <w:rFonts w:ascii="GHEA Grapalat" w:hAnsi="GHEA Grapalat"/>
                <w:color w:val="000000"/>
                <w:lang w:val="hy-AM"/>
              </w:rPr>
              <w:softHyphen/>
              <w:t>սացող փաստաբանները, սնանկության գործով կա</w:t>
            </w:r>
            <w:r w:rsidRPr="001E26DD">
              <w:rPr>
                <w:rFonts w:ascii="GHEA Grapalat" w:hAnsi="GHEA Grapalat"/>
                <w:color w:val="000000"/>
                <w:lang w:val="hy-AM"/>
              </w:rPr>
              <w:softHyphen/>
              <w:t xml:space="preserve">ռավարիչները և նոտարները </w:t>
            </w:r>
            <w:r w:rsidRPr="001E26DD">
              <w:rPr>
                <w:rFonts w:ascii="GHEA Grapalat" w:hAnsi="GHEA Grapalat"/>
                <w:b/>
                <w:i/>
                <w:color w:val="000000"/>
                <w:lang w:val="hy-AM"/>
              </w:rPr>
              <w:t xml:space="preserve">համարվում են համակարգն օգտագործող անձինք՝ </w:t>
            </w:r>
            <w:r w:rsidRPr="001E26DD">
              <w:rPr>
                <w:rFonts w:ascii="GHEA Grapalat" w:hAnsi="GHEA Grapalat"/>
                <w:b/>
                <w:i/>
                <w:color w:val="000000"/>
                <w:lang w:val="hy-AM"/>
              </w:rPr>
              <w:softHyphen/>
              <w:t>անկախ տվյալ վարչական գոր</w:t>
            </w:r>
            <w:r w:rsidRPr="001E26DD">
              <w:rPr>
                <w:rFonts w:ascii="GHEA Grapalat" w:hAnsi="GHEA Grapalat"/>
                <w:b/>
                <w:i/>
                <w:color w:val="000000"/>
                <w:lang w:val="hy-AM"/>
              </w:rPr>
              <w:softHyphen/>
              <w:t>ծի շրջա</w:t>
            </w:r>
            <w:r w:rsidRPr="001E26DD">
              <w:rPr>
                <w:rFonts w:ascii="GHEA Grapalat" w:hAnsi="GHEA Grapalat"/>
                <w:b/>
                <w:i/>
                <w:color w:val="000000"/>
                <w:lang w:val="hy-AM"/>
              </w:rPr>
              <w:softHyphen/>
            </w:r>
            <w:r w:rsidRPr="001E26DD">
              <w:rPr>
                <w:rFonts w:ascii="GHEA Grapalat" w:hAnsi="GHEA Grapalat"/>
                <w:b/>
                <w:i/>
                <w:color w:val="000000"/>
                <w:lang w:val="hy-AM"/>
              </w:rPr>
              <w:softHyphen/>
              <w:t>նակնե</w:t>
            </w:r>
            <w:r w:rsidRPr="001E26DD">
              <w:rPr>
                <w:rFonts w:ascii="GHEA Grapalat" w:hAnsi="GHEA Grapalat"/>
                <w:b/>
                <w:i/>
                <w:color w:val="000000"/>
                <w:lang w:val="hy-AM"/>
              </w:rPr>
              <w:softHyphen/>
              <w:t>րում Համա</w:t>
            </w:r>
            <w:r w:rsidRPr="001E26DD">
              <w:rPr>
                <w:rFonts w:ascii="GHEA Grapalat" w:hAnsi="GHEA Grapalat"/>
                <w:b/>
                <w:i/>
                <w:color w:val="000000"/>
                <w:lang w:val="hy-AM"/>
              </w:rPr>
              <w:softHyphen/>
              <w:t>կարգի միջոցով առնվազն մեկ անգամ որևէ գործողություն կատարած լինելուց կամ չլինե</w:t>
            </w:r>
            <w:r w:rsidRPr="001E26DD">
              <w:rPr>
                <w:rFonts w:ascii="GHEA Grapalat" w:hAnsi="GHEA Grapalat"/>
                <w:b/>
                <w:i/>
                <w:color w:val="000000"/>
                <w:lang w:val="hy-AM"/>
              </w:rPr>
              <w:softHyphen/>
              <w:t>լուց։</w:t>
            </w:r>
          </w:p>
          <w:p w14:paraId="390F2064" w14:textId="77777777" w:rsidR="0026257B" w:rsidRPr="00F855AA" w:rsidRDefault="0026257B" w:rsidP="0026257B">
            <w:pPr>
              <w:shd w:val="clear" w:color="auto" w:fill="FFFFFF"/>
              <w:spacing w:line="360" w:lineRule="auto"/>
              <w:ind w:firstLine="720"/>
              <w:contextualSpacing/>
              <w:jc w:val="both"/>
              <w:rPr>
                <w:rFonts w:ascii="GHEA Grapalat" w:hAnsi="GHEA Grapalat"/>
                <w:i/>
              </w:rPr>
            </w:pPr>
            <w:r>
              <w:rPr>
                <w:rFonts w:ascii="GHEA Grapalat" w:hAnsi="GHEA Grapalat"/>
              </w:rPr>
              <w:t xml:space="preserve">Նախագծին կից ներկայացված հիմնավորմամբ </w:t>
            </w:r>
            <w:r w:rsidRPr="00C96765">
              <w:rPr>
                <w:rFonts w:ascii="GHEA Grapalat" w:hAnsi="GHEA Grapalat"/>
              </w:rPr>
              <w:t>(</w:t>
            </w:r>
            <w:r>
              <w:rPr>
                <w:rFonts w:ascii="GHEA Grapalat" w:hAnsi="GHEA Grapalat"/>
              </w:rPr>
              <w:t>այսուհետ՝ Հիմնավորում</w:t>
            </w:r>
            <w:r w:rsidRPr="00C96765">
              <w:rPr>
                <w:rFonts w:ascii="GHEA Grapalat" w:hAnsi="GHEA Grapalat"/>
              </w:rPr>
              <w:t>)</w:t>
            </w:r>
            <w:r>
              <w:rPr>
                <w:rFonts w:ascii="GHEA Grapalat" w:hAnsi="GHEA Grapalat"/>
              </w:rPr>
              <w:t xml:space="preserve"> նշվում է, որ </w:t>
            </w:r>
            <w:r w:rsidRPr="00C96765">
              <w:rPr>
                <w:rFonts w:ascii="GHEA Grapalat" w:hAnsi="GHEA Grapalat"/>
              </w:rPr>
              <w:t>(</w:t>
            </w:r>
            <w:r>
              <w:rPr>
                <w:rFonts w:ascii="GHEA Grapalat" w:hAnsi="GHEA Grapalat"/>
              </w:rPr>
              <w:t>...</w:t>
            </w:r>
            <w:r w:rsidRPr="00C96765">
              <w:rPr>
                <w:rFonts w:ascii="GHEA Grapalat" w:hAnsi="GHEA Grapalat"/>
              </w:rPr>
              <w:t xml:space="preserve">) </w:t>
            </w:r>
            <w:r w:rsidRPr="00C96765">
              <w:rPr>
                <w:rFonts w:ascii="GHEA Grapalat" w:hAnsi="GHEA Grapalat"/>
                <w:i/>
              </w:rPr>
              <w:t>Նախագծով առաջարկվող օրենսդրական փո</w:t>
            </w:r>
            <w:r w:rsidRPr="00C96765">
              <w:rPr>
                <w:rFonts w:ascii="GHEA Grapalat" w:hAnsi="GHEA Grapalat"/>
                <w:i/>
              </w:rPr>
              <w:softHyphen/>
              <w:t>փո</w:t>
            </w:r>
            <w:r w:rsidRPr="00C96765">
              <w:rPr>
                <w:rFonts w:ascii="GHEA Grapalat" w:hAnsi="GHEA Grapalat"/>
                <w:i/>
              </w:rPr>
              <w:softHyphen/>
              <w:t>խու</w:t>
            </w:r>
            <w:r w:rsidRPr="00C96765">
              <w:rPr>
                <w:rFonts w:ascii="GHEA Grapalat" w:hAnsi="GHEA Grapalat"/>
                <w:i/>
              </w:rPr>
              <w:softHyphen/>
              <w:t>թ</w:t>
            </w:r>
            <w:r w:rsidRPr="00C96765">
              <w:rPr>
                <w:rFonts w:ascii="GHEA Grapalat" w:hAnsi="GHEA Grapalat"/>
                <w:i/>
              </w:rPr>
              <w:softHyphen/>
              <w:t>յուն</w:t>
            </w:r>
            <w:r w:rsidRPr="00C96765">
              <w:rPr>
                <w:rFonts w:ascii="GHEA Grapalat" w:hAnsi="GHEA Grapalat"/>
                <w:i/>
              </w:rPr>
              <w:softHyphen/>
              <w:t>ները հիմնվում են հետևյալ հայեցակարգային սկզբունքների վրա.</w:t>
            </w:r>
            <w:r>
              <w:rPr>
                <w:rFonts w:ascii="GHEA Grapalat" w:hAnsi="GHEA Grapalat"/>
                <w:b/>
                <w:bCs/>
                <w:i/>
              </w:rPr>
              <w:t xml:space="preserve"> </w:t>
            </w:r>
            <w:r w:rsidRPr="00FB0E35">
              <w:rPr>
                <w:rFonts w:ascii="GHEA Grapalat" w:hAnsi="GHEA Grapalat"/>
                <w:i/>
              </w:rPr>
              <w:t>Էլեկտրոնային դատավարության համակարգերի ներդրումն ինքնին չի հան</w:t>
            </w:r>
            <w:r w:rsidRPr="00FB0E35">
              <w:rPr>
                <w:rFonts w:ascii="GHEA Grapalat" w:hAnsi="GHEA Grapalat"/>
                <w:i/>
              </w:rPr>
              <w:softHyphen/>
              <w:t>գեց</w:t>
            </w:r>
            <w:r w:rsidRPr="00FB0E35">
              <w:rPr>
                <w:rFonts w:ascii="GHEA Grapalat" w:hAnsi="GHEA Grapalat"/>
                <w:i/>
              </w:rPr>
              <w:softHyphen/>
              <w:t>նելու ավանդա</w:t>
            </w:r>
            <w:r w:rsidRPr="00FB0E35">
              <w:rPr>
                <w:rFonts w:ascii="GHEA Grapalat" w:hAnsi="GHEA Grapalat"/>
                <w:i/>
              </w:rPr>
              <w:softHyphen/>
              <w:t>կան դատավարությունների վերացմանը</w:t>
            </w:r>
            <w:r w:rsidRPr="00C96765">
              <w:rPr>
                <w:rFonts w:ascii="GHEA Grapalat" w:hAnsi="GHEA Grapalat"/>
                <w:i/>
              </w:rPr>
              <w:t xml:space="preserve">։ </w:t>
            </w:r>
            <w:r w:rsidRPr="00C96765">
              <w:rPr>
                <w:rFonts w:ascii="GHEA Grapalat" w:hAnsi="GHEA Grapalat"/>
                <w:i/>
              </w:rPr>
              <w:lastRenderedPageBreak/>
              <w:t xml:space="preserve">Ողջամիտ է նախատեսել, որ առնվազն մոտակա մի քանի տարիների ընթացքում </w:t>
            </w:r>
            <w:r w:rsidRPr="00FB0E35">
              <w:rPr>
                <w:rFonts w:ascii="GHEA Grapalat" w:hAnsi="GHEA Grapalat"/>
                <w:b/>
                <w:i/>
              </w:rPr>
              <w:t>դատավարության մասնակից</w:t>
            </w:r>
            <w:r w:rsidRPr="00FB0E35">
              <w:rPr>
                <w:rFonts w:ascii="GHEA Grapalat" w:hAnsi="GHEA Grapalat"/>
                <w:b/>
                <w:i/>
              </w:rPr>
              <w:softHyphen/>
              <w:t>ները պետք է հնարավորություն ունենան «ընտրել»՝ օգտագործել համապատասխան է</w:t>
            </w:r>
            <w:r w:rsidRPr="00FB0E35">
              <w:rPr>
                <w:rFonts w:ascii="GHEA Grapalat" w:hAnsi="GHEA Grapalat"/>
                <w:b/>
                <w:i/>
              </w:rPr>
              <w:softHyphen/>
              <w:t>լեկտրոնային համակարգերը, թե ոչ։</w:t>
            </w:r>
            <w:r w:rsidRPr="00C96765">
              <w:rPr>
                <w:rFonts w:ascii="GHEA Grapalat" w:hAnsi="GHEA Grapalat"/>
                <w:i/>
              </w:rPr>
              <w:t xml:space="preserve"> Այսինքն՝ </w:t>
            </w:r>
            <w:r w:rsidRPr="00FB0E35">
              <w:rPr>
                <w:rFonts w:ascii="GHEA Grapalat" w:hAnsi="GHEA Grapalat"/>
                <w:b/>
                <w:i/>
              </w:rPr>
              <w:t>առնվազն մոտակա մի քանի տարի</w:t>
            </w:r>
            <w:r w:rsidRPr="00FB0E35">
              <w:rPr>
                <w:rFonts w:ascii="GHEA Grapalat" w:hAnsi="GHEA Grapalat"/>
                <w:b/>
                <w:i/>
              </w:rPr>
              <w:softHyphen/>
              <w:t>նե</w:t>
            </w:r>
            <w:r w:rsidRPr="00FB0E35">
              <w:rPr>
                <w:rFonts w:ascii="GHEA Grapalat" w:hAnsi="GHEA Grapalat"/>
                <w:b/>
                <w:i/>
              </w:rPr>
              <w:softHyphen/>
              <w:t>րի ընթացքում դատավարության ավանդական կարգը շարունակելու է գործել ան</w:t>
            </w:r>
            <w:r w:rsidRPr="00FB0E35">
              <w:rPr>
                <w:rFonts w:ascii="GHEA Grapalat" w:hAnsi="GHEA Grapalat"/>
                <w:b/>
                <w:i/>
              </w:rPr>
              <w:softHyphen/>
              <w:t>փո</w:t>
            </w:r>
            <w:r w:rsidRPr="00FB0E35">
              <w:rPr>
                <w:rFonts w:ascii="GHEA Grapalat" w:hAnsi="GHEA Grapalat"/>
                <w:b/>
                <w:i/>
              </w:rPr>
              <w:softHyphen/>
              <w:t>փոխ</w:t>
            </w:r>
            <w:r w:rsidRPr="00C96765">
              <w:rPr>
                <w:rFonts w:ascii="GHEA Grapalat" w:hAnsi="GHEA Grapalat"/>
                <w:i/>
              </w:rPr>
              <w:t xml:space="preserve">։ Այս առումով, հարկ է նշել, որ օրենսդրական փոփոխությունները և լրացումները ընթանալու են </w:t>
            </w:r>
            <w:r w:rsidRPr="003F64DF">
              <w:rPr>
                <w:rFonts w:ascii="GHEA Grapalat" w:hAnsi="GHEA Grapalat"/>
                <w:i/>
              </w:rPr>
              <w:t xml:space="preserve">ոչ թե ներկայումս գործող դատավարական </w:t>
            </w:r>
            <w:r w:rsidRPr="003F64DF">
              <w:rPr>
                <w:rFonts w:ascii="GHEA Grapalat" w:hAnsi="GHEA Grapalat"/>
                <w:b/>
                <w:i/>
              </w:rPr>
              <w:t>նորմերը փոփոխելու</w:t>
            </w:r>
            <w:r w:rsidRPr="003F64DF">
              <w:rPr>
                <w:rFonts w:ascii="GHEA Grapalat" w:hAnsi="GHEA Grapalat"/>
                <w:i/>
              </w:rPr>
              <w:t xml:space="preserve">, այլ՝ դատավարության </w:t>
            </w:r>
            <w:r>
              <w:rPr>
                <w:rFonts w:ascii="GHEA Grapalat" w:hAnsi="GHEA Grapalat"/>
                <w:i/>
              </w:rPr>
              <w:t>օրենսգրքերում</w:t>
            </w:r>
            <w:r w:rsidRPr="003F64DF">
              <w:rPr>
                <w:rFonts w:ascii="GHEA Grapalat" w:hAnsi="GHEA Grapalat"/>
                <w:i/>
              </w:rPr>
              <w:t xml:space="preserve"> </w:t>
            </w:r>
            <w:r w:rsidRPr="003F64DF">
              <w:rPr>
                <w:rFonts w:ascii="GHEA Grapalat" w:hAnsi="GHEA Grapalat"/>
                <w:b/>
                <w:i/>
              </w:rPr>
              <w:t xml:space="preserve">նոր գլուխ՝ </w:t>
            </w:r>
            <w:r w:rsidRPr="00F855AA">
              <w:rPr>
                <w:rFonts w:ascii="GHEA Grapalat" w:hAnsi="GHEA Grapalat"/>
                <w:b/>
                <w:i/>
              </w:rPr>
              <w:t>«Էլեկտ</w:t>
            </w:r>
            <w:r w:rsidRPr="00F855AA">
              <w:rPr>
                <w:rFonts w:ascii="GHEA Grapalat" w:hAnsi="GHEA Grapalat"/>
                <w:b/>
                <w:i/>
              </w:rPr>
              <w:softHyphen/>
              <w:t>րո</w:t>
            </w:r>
            <w:r w:rsidRPr="00F855AA">
              <w:rPr>
                <w:rFonts w:ascii="GHEA Grapalat" w:hAnsi="GHEA Grapalat"/>
                <w:b/>
                <w:i/>
              </w:rPr>
              <w:softHyphen/>
              <w:t>նային եղա</w:t>
            </w:r>
            <w:r w:rsidRPr="00F855AA">
              <w:rPr>
                <w:rFonts w:ascii="GHEA Grapalat" w:hAnsi="GHEA Grapalat"/>
                <w:b/>
                <w:i/>
              </w:rPr>
              <w:softHyphen/>
              <w:t>նա</w:t>
            </w:r>
            <w:r w:rsidRPr="00F855AA">
              <w:rPr>
                <w:rFonts w:ascii="GHEA Grapalat" w:hAnsi="GHEA Grapalat"/>
                <w:b/>
                <w:i/>
              </w:rPr>
              <w:softHyphen/>
              <w:t>կով իրականացվող դատավարական և այլ գործողությունների առանձնահատկություննե</w:t>
            </w:r>
            <w:r w:rsidRPr="00F855AA">
              <w:rPr>
                <w:rFonts w:ascii="GHEA Grapalat" w:hAnsi="GHEA Grapalat"/>
                <w:b/>
                <w:i/>
              </w:rPr>
              <w:softHyphen/>
              <w:t>րը</w:t>
            </w:r>
            <w:r>
              <w:rPr>
                <w:rFonts w:ascii="GHEA Grapalat" w:hAnsi="GHEA Grapalat"/>
                <w:b/>
                <w:i/>
              </w:rPr>
              <w:t xml:space="preserve">» </w:t>
            </w:r>
            <w:r w:rsidRPr="00F855AA">
              <w:rPr>
                <w:rFonts w:ascii="GHEA Grapalat" w:hAnsi="GHEA Grapalat"/>
                <w:b/>
                <w:i/>
              </w:rPr>
              <w:t>ներդնելու ճա</w:t>
            </w:r>
            <w:r w:rsidRPr="00F855AA">
              <w:rPr>
                <w:rFonts w:ascii="GHEA Grapalat" w:hAnsi="GHEA Grapalat"/>
                <w:b/>
                <w:i/>
              </w:rPr>
              <w:softHyphen/>
              <w:t xml:space="preserve">նապարհով։ </w:t>
            </w:r>
            <w:r w:rsidRPr="00F855AA">
              <w:rPr>
                <w:rFonts w:ascii="GHEA Grapalat" w:hAnsi="GHEA Grapalat"/>
                <w:i/>
              </w:rPr>
              <w:t>Կատարվելիք լրացումները վերջնարդյունքում պետք է ստեղծեն այնպիսի իրավիճակ, որ է</w:t>
            </w:r>
            <w:r w:rsidRPr="00F855AA">
              <w:rPr>
                <w:rFonts w:ascii="GHEA Grapalat" w:hAnsi="GHEA Grapalat"/>
                <w:i/>
              </w:rPr>
              <w:softHyphen/>
              <w:t>լեկ</w:t>
            </w:r>
            <w:r w:rsidRPr="00F855AA">
              <w:rPr>
                <w:rFonts w:ascii="GHEA Grapalat" w:hAnsi="GHEA Grapalat"/>
                <w:i/>
              </w:rPr>
              <w:softHyphen/>
              <w:t>տ</w:t>
            </w:r>
            <w:r w:rsidRPr="00F855AA">
              <w:rPr>
                <w:rFonts w:ascii="GHEA Grapalat" w:hAnsi="GHEA Grapalat"/>
                <w:i/>
              </w:rPr>
              <w:softHyphen/>
              <w:t>րո</w:t>
            </w:r>
            <w:r w:rsidRPr="00F855AA">
              <w:rPr>
                <w:rFonts w:ascii="GHEA Grapalat" w:hAnsi="GHEA Grapalat"/>
                <w:i/>
              </w:rPr>
              <w:softHyphen/>
              <w:t>նային համակար</w:t>
            </w:r>
            <w:r w:rsidRPr="00F855AA">
              <w:rPr>
                <w:rFonts w:ascii="GHEA Grapalat" w:hAnsi="GHEA Grapalat"/>
                <w:i/>
              </w:rPr>
              <w:softHyphen/>
              <w:t>գի միջոցով, պատշաճ կերպով և համակարգի կողմից տրա</w:t>
            </w:r>
            <w:r w:rsidRPr="00F855AA">
              <w:rPr>
                <w:rFonts w:ascii="GHEA Grapalat" w:hAnsi="GHEA Grapalat"/>
                <w:i/>
              </w:rPr>
              <w:softHyphen/>
              <w:t>մադր</w:t>
            </w:r>
            <w:r w:rsidRPr="00F855AA">
              <w:rPr>
                <w:rFonts w:ascii="GHEA Grapalat" w:hAnsi="GHEA Grapalat"/>
                <w:i/>
              </w:rPr>
              <w:softHyphen/>
              <w:t>վող գործիքակազմին համահունչ եղանակով ներկայացված հայցադիմումները, դի</w:t>
            </w:r>
            <w:r w:rsidRPr="00F855AA">
              <w:rPr>
                <w:rFonts w:ascii="GHEA Grapalat" w:hAnsi="GHEA Grapalat"/>
                <w:i/>
              </w:rPr>
              <w:softHyphen/>
              <w:t>մում</w:t>
            </w:r>
            <w:r w:rsidRPr="00F855AA">
              <w:rPr>
                <w:rFonts w:ascii="GHEA Grapalat" w:hAnsi="GHEA Grapalat"/>
                <w:i/>
              </w:rPr>
              <w:softHyphen/>
              <w:t>ները և բողոքները դատարանի կողմից քննության ընդունելու (վարույթ ըն</w:t>
            </w:r>
            <w:r w:rsidRPr="00F855AA">
              <w:rPr>
                <w:rFonts w:ascii="GHEA Grapalat" w:hAnsi="GHEA Grapalat"/>
                <w:i/>
              </w:rPr>
              <w:softHyphen/>
              <w:t>դու</w:t>
            </w:r>
            <w:r w:rsidRPr="00F855AA">
              <w:rPr>
                <w:rFonts w:ascii="GHEA Grapalat" w:hAnsi="GHEA Grapalat"/>
                <w:i/>
              </w:rPr>
              <w:softHyphen/>
              <w:t>նելու) հարցում առկա չլինեն ձևական դատավա</w:t>
            </w:r>
            <w:r w:rsidRPr="00F855AA">
              <w:rPr>
                <w:rFonts w:ascii="GHEA Grapalat" w:hAnsi="GHEA Grapalat"/>
                <w:i/>
              </w:rPr>
              <w:softHyphen/>
              <w:t>րական խոչընդոտներ։</w:t>
            </w:r>
            <w:r>
              <w:rPr>
                <w:rFonts w:ascii="GHEA Grapalat" w:hAnsi="GHEA Grapalat"/>
                <w:i/>
              </w:rPr>
              <w:t xml:space="preserve"> </w:t>
            </w:r>
            <w:r w:rsidRPr="00F855AA">
              <w:rPr>
                <w:rFonts w:ascii="GHEA Grapalat" w:hAnsi="GHEA Grapalat"/>
                <w:i/>
              </w:rPr>
              <w:lastRenderedPageBreak/>
              <w:t>Կատարվելիք լրացումները (ի</w:t>
            </w:r>
            <w:r w:rsidRPr="00F855AA">
              <w:rPr>
                <w:rFonts w:ascii="GHEA Grapalat" w:hAnsi="GHEA Grapalat"/>
                <w:i/>
              </w:rPr>
              <w:softHyphen/>
              <w:t>րավանորմերը) վերջնարդյունքում պետք է ստեղծեն այնպիսի իրավիճակ, որ է</w:t>
            </w:r>
            <w:r w:rsidRPr="00F855AA">
              <w:rPr>
                <w:rFonts w:ascii="GHEA Grapalat" w:hAnsi="GHEA Grapalat"/>
                <w:i/>
              </w:rPr>
              <w:softHyphen/>
              <w:t>լեկտ</w:t>
            </w:r>
            <w:r w:rsidRPr="00F855AA">
              <w:rPr>
                <w:rFonts w:ascii="GHEA Grapalat" w:hAnsi="GHEA Grapalat"/>
                <w:i/>
              </w:rPr>
              <w:softHyphen/>
              <w:t>րո</w:t>
            </w:r>
            <w:r w:rsidRPr="00F855AA">
              <w:rPr>
                <w:rFonts w:ascii="GHEA Grapalat" w:hAnsi="GHEA Grapalat"/>
                <w:i/>
              </w:rPr>
              <w:softHyphen/>
              <w:t>նային համակար</w:t>
            </w:r>
            <w:r w:rsidRPr="00F855AA">
              <w:rPr>
                <w:rFonts w:ascii="GHEA Grapalat" w:hAnsi="GHEA Grapalat"/>
                <w:i/>
              </w:rPr>
              <w:softHyphen/>
              <w:t>գի միջոցով, պատշաճ կերպով և համակարգի կողմից տրա</w:t>
            </w:r>
            <w:r w:rsidRPr="00F855AA">
              <w:rPr>
                <w:rFonts w:ascii="GHEA Grapalat" w:hAnsi="GHEA Grapalat"/>
                <w:i/>
              </w:rPr>
              <w:softHyphen/>
              <w:t>մադր</w:t>
            </w:r>
            <w:r w:rsidRPr="00F855AA">
              <w:rPr>
                <w:rFonts w:ascii="GHEA Grapalat" w:hAnsi="GHEA Grapalat"/>
                <w:i/>
              </w:rPr>
              <w:softHyphen/>
              <w:t>վող գործիքակազմին համահունչ եղանակով կատարված ցանկացած գործողու</w:t>
            </w:r>
            <w:r w:rsidRPr="00F855AA">
              <w:rPr>
                <w:rFonts w:ascii="GHEA Grapalat" w:hAnsi="GHEA Grapalat"/>
                <w:i/>
              </w:rPr>
              <w:softHyphen/>
              <w:t>թ</w:t>
            </w:r>
            <w:r w:rsidRPr="00F855AA">
              <w:rPr>
                <w:rFonts w:ascii="GHEA Grapalat" w:hAnsi="GHEA Grapalat"/>
                <w:i/>
              </w:rPr>
              <w:softHyphen/>
              <w:t>յուն ունենա նույն դատավարական հետևանքները, որը կունենար ավանդական ե</w:t>
            </w:r>
            <w:r w:rsidRPr="00F855AA">
              <w:rPr>
                <w:rFonts w:ascii="GHEA Grapalat" w:hAnsi="GHEA Grapalat"/>
                <w:i/>
              </w:rPr>
              <w:softHyphen/>
              <w:t>ղա</w:t>
            </w:r>
            <w:r w:rsidRPr="00F855AA">
              <w:rPr>
                <w:rFonts w:ascii="GHEA Grapalat" w:hAnsi="GHEA Grapalat"/>
                <w:i/>
              </w:rPr>
              <w:softHyphen/>
              <w:t>նա</w:t>
            </w:r>
            <w:r w:rsidRPr="00F855AA">
              <w:rPr>
                <w:rFonts w:ascii="GHEA Grapalat" w:hAnsi="GHEA Grapalat"/>
                <w:i/>
              </w:rPr>
              <w:softHyphen/>
              <w:t>կով կատարված համանման գործողությունը։</w:t>
            </w:r>
          </w:p>
          <w:p w14:paraId="145A6131" w14:textId="77777777" w:rsidR="0026257B" w:rsidRPr="003F64DF" w:rsidRDefault="0026257B" w:rsidP="0026257B">
            <w:pPr>
              <w:shd w:val="clear" w:color="auto" w:fill="FFFFFF"/>
              <w:spacing w:line="360" w:lineRule="auto"/>
              <w:ind w:firstLine="720"/>
              <w:contextualSpacing/>
              <w:jc w:val="both"/>
              <w:rPr>
                <w:rFonts w:ascii="GHEA Grapalat" w:hAnsi="GHEA Grapalat"/>
                <w:b/>
                <w:i/>
              </w:rPr>
            </w:pPr>
            <w:r w:rsidRPr="00474CA3">
              <w:rPr>
                <w:rFonts w:ascii="GHEA Grapalat" w:hAnsi="GHEA Grapalat"/>
                <w:i/>
              </w:rPr>
              <w:t>Անձը կարող է համարվել գործի շրջանակներում էլեկտրոնային համակարգն օգտագործող, եթե տվյալ գործի շրջանակներում էլեկտրոնային համակարգի միջոցով կատարել է առնվազն մեկ գործողություն և դրանից հետո չի ներկայացրել դիմում առ այն, որ իր մոտ առկա է էլեկտրոնային համակարգն օգտագործելու անհնարինության իրավիճակ։</w:t>
            </w:r>
            <w:r w:rsidRPr="003F64DF">
              <w:rPr>
                <w:rFonts w:ascii="GHEA Grapalat" w:hAnsi="GHEA Grapalat"/>
                <w:i/>
              </w:rPr>
              <w:t xml:space="preserve"> (</w:t>
            </w:r>
            <w:r>
              <w:rPr>
                <w:rFonts w:ascii="GHEA Grapalat" w:hAnsi="GHEA Grapalat"/>
                <w:i/>
              </w:rPr>
              <w:t>..</w:t>
            </w:r>
            <w:r w:rsidRPr="003F64DF">
              <w:rPr>
                <w:rFonts w:ascii="GHEA Grapalat" w:hAnsi="GHEA Grapalat"/>
                <w:i/>
              </w:rPr>
              <w:t>.)</w:t>
            </w:r>
            <w:r w:rsidRPr="00474CA3">
              <w:rPr>
                <w:rFonts w:ascii="GHEA Grapalat" w:hAnsi="GHEA Grapalat"/>
                <w:i/>
              </w:rPr>
              <w:t xml:space="preserve"> </w:t>
            </w:r>
            <w:r w:rsidRPr="003F64DF">
              <w:rPr>
                <w:rFonts w:ascii="GHEA Grapalat" w:hAnsi="GHEA Grapalat"/>
                <w:b/>
                <w:i/>
              </w:rPr>
              <w:t>Ընդ որում, նախագծով հստակ սահմանվել է այն սուբյեկտների շրջանակը, ովքեր պետք է օգտագործեն</w:t>
            </w:r>
            <w:r>
              <w:rPr>
                <w:rFonts w:ascii="GHEA Grapalat" w:hAnsi="GHEA Grapalat"/>
                <w:b/>
                <w:i/>
              </w:rPr>
              <w:t xml:space="preserve"> </w:t>
            </w:r>
            <w:r w:rsidRPr="003F64DF">
              <w:rPr>
                <w:rFonts w:ascii="GHEA Grapalat" w:hAnsi="GHEA Grapalat"/>
                <w:b/>
                <w:i/>
              </w:rPr>
              <w:t>համակարգը</w:t>
            </w:r>
            <w:r>
              <w:rPr>
                <w:rFonts w:ascii="GHEA Grapalat" w:hAnsi="GHEA Grapalat"/>
                <w:b/>
                <w:i/>
              </w:rPr>
              <w:t xml:space="preserve"> </w:t>
            </w:r>
            <w:r w:rsidRPr="003F64DF">
              <w:rPr>
                <w:rFonts w:ascii="GHEA Grapalat" w:hAnsi="GHEA Grapalat"/>
                <w:b/>
                <w:i/>
              </w:rPr>
              <w:t>(...):</w:t>
            </w:r>
          </w:p>
          <w:p w14:paraId="6A4F4580" w14:textId="77777777" w:rsidR="0026257B" w:rsidRDefault="0026257B" w:rsidP="0026257B">
            <w:pPr>
              <w:shd w:val="clear" w:color="auto" w:fill="FFFFFF"/>
              <w:spacing w:line="360" w:lineRule="auto"/>
              <w:ind w:firstLine="720"/>
              <w:contextualSpacing/>
              <w:jc w:val="both"/>
              <w:rPr>
                <w:rFonts w:ascii="GHEA Grapalat" w:hAnsi="GHEA Grapalat"/>
              </w:rPr>
            </w:pPr>
            <w:r>
              <w:rPr>
                <w:rFonts w:ascii="GHEA Grapalat" w:hAnsi="GHEA Grapalat"/>
              </w:rPr>
              <w:t xml:space="preserve">Անդրադառնալով Նախագծի հիմնավորմանը՝ հայտնում ենք, որ Նախագծի հիմնավորման համաձայն՝ Նախագծով առաջարկվող փոփոխությունները </w:t>
            </w:r>
            <w:r w:rsidRPr="00474CA3">
              <w:rPr>
                <w:rFonts w:ascii="GHEA Grapalat" w:hAnsi="GHEA Grapalat"/>
              </w:rPr>
              <w:t xml:space="preserve">հիմնվում են </w:t>
            </w:r>
            <w:r w:rsidRPr="00474CA3">
              <w:rPr>
                <w:rFonts w:ascii="GHEA Grapalat" w:hAnsi="GHEA Grapalat"/>
              </w:rPr>
              <w:lastRenderedPageBreak/>
              <w:t>հետևյալ հայեցակարգային սկզբունքների վրա</w:t>
            </w:r>
            <w:r>
              <w:rPr>
                <w:rFonts w:ascii="GHEA Grapalat" w:hAnsi="GHEA Grapalat"/>
              </w:rPr>
              <w:t>՝</w:t>
            </w:r>
            <w:r w:rsidRPr="00474CA3">
              <w:rPr>
                <w:rFonts w:ascii="GHEA Grapalat" w:hAnsi="GHEA Grapalat"/>
                <w:i/>
              </w:rPr>
              <w:t xml:space="preserve"> </w:t>
            </w:r>
            <w:r w:rsidRPr="00FB0E35">
              <w:rPr>
                <w:rFonts w:ascii="GHEA Grapalat" w:hAnsi="GHEA Grapalat"/>
                <w:b/>
                <w:i/>
              </w:rPr>
              <w:t>ներկայումս գործող դատավարական նորմերի և ընթացակարգերի պահպանում և դրան զուգահեռ գործին մասնակցող անձանց կամահայտնության հիման վրա՝ էլեկտրոնային եղանակով իրականացվող դատավարական ընթացակարգերի ներդրում:</w:t>
            </w:r>
          </w:p>
          <w:p w14:paraId="7E2A423F" w14:textId="77777777" w:rsidR="0026257B" w:rsidRDefault="0026257B" w:rsidP="0026257B">
            <w:pPr>
              <w:shd w:val="clear" w:color="auto" w:fill="FFFFFF"/>
              <w:spacing w:line="360" w:lineRule="auto"/>
              <w:ind w:firstLine="720"/>
              <w:contextualSpacing/>
              <w:jc w:val="both"/>
              <w:rPr>
                <w:rFonts w:ascii="GHEA Grapalat" w:hAnsi="GHEA Grapalat"/>
              </w:rPr>
            </w:pPr>
            <w:r>
              <w:rPr>
                <w:rFonts w:ascii="GHEA Grapalat" w:hAnsi="GHEA Grapalat"/>
              </w:rPr>
              <w:t>Տվյալ պարագայում նկատի ունենալով վերոգրյալը՝ նախևառաջ հայտնում ենք, որ Նախագծի փաթեթով առաջարկվող և Նախագծին կից ներկայացված հիմնավորմամբ առաջարկվող կարգավորումները հակասում են միմյանց, մասնավորապես</w:t>
            </w:r>
            <w:r w:rsidRPr="003F64DF">
              <w:rPr>
                <w:rFonts w:ascii="GHEA Grapalat" w:hAnsi="GHEA Grapalat"/>
              </w:rPr>
              <w:t>`</w:t>
            </w:r>
            <w:r>
              <w:rPr>
                <w:rFonts w:ascii="GHEA Grapalat" w:hAnsi="GHEA Grapalat"/>
              </w:rPr>
              <w:t xml:space="preserve"> Նախագծին կից ներկայացված հիմնավորմամբ նշվում է առաջարկվող փոփոխությունների հիմքում ընկած այն հայեցակարգային սկզբունքների մասին, որոնցով </w:t>
            </w:r>
            <w:r w:rsidRPr="00F855AA">
              <w:rPr>
                <w:rFonts w:ascii="GHEA Grapalat" w:hAnsi="GHEA Grapalat"/>
                <w:b/>
                <w:i/>
              </w:rPr>
              <w:t>դատավարության մասնակիցները ողջամտորեն պետք է հնարավորություն ունենան «ընտրելու»՝ օգտագործել համապատասխան էլեկտրոնային համակարգերը, թե ոչ</w:t>
            </w:r>
            <w:r>
              <w:rPr>
                <w:rFonts w:ascii="GHEA Grapalat" w:hAnsi="GHEA Grapalat"/>
                <w:b/>
                <w:i/>
              </w:rPr>
              <w:t xml:space="preserve">, </w:t>
            </w:r>
            <w:r>
              <w:rPr>
                <w:rFonts w:ascii="GHEA Grapalat" w:hAnsi="GHEA Grapalat"/>
              </w:rPr>
              <w:t>մինչդեռ Նախագծով առանձնացվում են այն դատավարական սուբյեկտները, որոնց համար էլեկտրոնային համակարգից օգտվելը լինելու է պարտադիր</w:t>
            </w:r>
            <w:r w:rsidRPr="00282D4C">
              <w:rPr>
                <w:rFonts w:ascii="GHEA Grapalat" w:hAnsi="GHEA Grapalat"/>
              </w:rPr>
              <w:t>:</w:t>
            </w:r>
          </w:p>
          <w:p w14:paraId="363C69AB" w14:textId="77777777" w:rsidR="0026257B" w:rsidRDefault="0026257B" w:rsidP="0026257B">
            <w:pPr>
              <w:shd w:val="clear" w:color="auto" w:fill="FFFFFF"/>
              <w:spacing w:line="360" w:lineRule="auto"/>
              <w:ind w:firstLine="720"/>
              <w:contextualSpacing/>
              <w:jc w:val="both"/>
              <w:rPr>
                <w:rFonts w:ascii="GHEA Grapalat" w:hAnsi="GHEA Grapalat"/>
              </w:rPr>
            </w:pPr>
            <w:r>
              <w:rPr>
                <w:rFonts w:ascii="GHEA Grapalat" w:hAnsi="GHEA Grapalat"/>
              </w:rPr>
              <w:lastRenderedPageBreak/>
              <w:t>Այս առումով հարկ ենք համարում անդրադառնալ հետևյալ իրավական կարգավորումներին.</w:t>
            </w:r>
          </w:p>
          <w:p w14:paraId="46AE857C" w14:textId="77777777" w:rsidR="0026257B" w:rsidRDefault="0026257B" w:rsidP="0026257B">
            <w:pPr>
              <w:shd w:val="clear" w:color="auto" w:fill="FFFFFF"/>
              <w:spacing w:line="360" w:lineRule="auto"/>
              <w:ind w:firstLine="720"/>
              <w:contextualSpacing/>
              <w:jc w:val="both"/>
              <w:rPr>
                <w:rFonts w:ascii="GHEA Grapalat" w:hAnsi="GHEA Grapalat"/>
              </w:rPr>
            </w:pPr>
            <w:r>
              <w:rPr>
                <w:rFonts w:ascii="GHEA Grapalat" w:hAnsi="GHEA Grapalat"/>
              </w:rPr>
              <w:t>ՀՀ Սահմանադրության 28-րդ հոդվածի համաձայն՝ բ</w:t>
            </w:r>
            <w:r w:rsidRPr="00282D4C">
              <w:rPr>
                <w:rFonts w:ascii="GHEA Grapalat" w:hAnsi="GHEA Grapalat"/>
              </w:rPr>
              <w:t>ոլորը հավասար են օրենքի առջև:</w:t>
            </w:r>
          </w:p>
          <w:p w14:paraId="3043C103" w14:textId="77777777" w:rsidR="0026257B" w:rsidRPr="00282D4C" w:rsidRDefault="0026257B" w:rsidP="0026257B">
            <w:pPr>
              <w:shd w:val="clear" w:color="auto" w:fill="FFFFFF"/>
              <w:spacing w:line="360" w:lineRule="auto"/>
              <w:ind w:firstLine="720"/>
              <w:contextualSpacing/>
              <w:jc w:val="both"/>
              <w:rPr>
                <w:rFonts w:ascii="GHEA Grapalat" w:hAnsi="GHEA Grapalat"/>
                <w:i/>
              </w:rPr>
            </w:pPr>
            <w:r>
              <w:rPr>
                <w:rFonts w:ascii="GHEA Grapalat" w:hAnsi="GHEA Grapalat"/>
              </w:rPr>
              <w:t xml:space="preserve">ՀՀ Սահմանադրության 29-րդ հոդվածի համաձայն՝ </w:t>
            </w:r>
            <w:r w:rsidRPr="00282D4C">
              <w:rPr>
                <w:rFonts w:ascii="GHEA Grapalat" w:hAnsi="GHEA Grapalat"/>
                <w:i/>
              </w:rPr>
              <w:t>խտրականությունը, կախված սեռից, ռասայից, մաշկի գույնից, էթնիկ կամ սոցիալական ծագումից, գենետիկական հատկանիշներից, լեզվից, կրոնից, աշխարհայացքից, քաղաքական կամ այլ հայացքներից, ազգային փոքրամասնությանը պատկանելությունից, գույքային վիճակից, ծնունդից, հաշմանդամությունից, տարիքից կամ անձնական կամ սոցիալական բնույթի այլ հանգամանքներից, արգելվում է:</w:t>
            </w:r>
          </w:p>
          <w:p w14:paraId="32505733" w14:textId="77777777" w:rsidR="0026257B" w:rsidRDefault="0026257B" w:rsidP="0026257B">
            <w:pPr>
              <w:shd w:val="clear" w:color="auto" w:fill="FFFFFF"/>
              <w:spacing w:line="360" w:lineRule="auto"/>
              <w:ind w:firstLine="720"/>
              <w:contextualSpacing/>
              <w:jc w:val="both"/>
              <w:rPr>
                <w:rFonts w:ascii="GHEA Grapalat" w:hAnsi="GHEA Grapalat"/>
                <w:i/>
              </w:rPr>
            </w:pPr>
            <w:r>
              <w:rPr>
                <w:rFonts w:ascii="GHEA Grapalat" w:hAnsi="GHEA Grapalat"/>
              </w:rPr>
              <w:t xml:space="preserve">ՀՀ Սահմանադրության 63-րդ հոդվածով նախատեսված է անձի արդար դատաքննության իրավունքը, համաձայն որի՝ </w:t>
            </w:r>
            <w:r w:rsidRPr="00282D4C">
              <w:rPr>
                <w:rFonts w:ascii="GHEA Grapalat" w:hAnsi="GHEA Grapalat"/>
                <w:i/>
              </w:rPr>
              <w:t>յուրաքանչյուր ոք ունի անկախ և անաչառ դատարանի կողմից իր գործի արդարացի, հրապարակային և ողջամիտ ժամկետում քննության իրավունք:</w:t>
            </w:r>
          </w:p>
          <w:p w14:paraId="4F2E0177" w14:textId="77777777" w:rsidR="0026257B" w:rsidRPr="00CF772F" w:rsidRDefault="0026257B" w:rsidP="0026257B">
            <w:pPr>
              <w:spacing w:line="360" w:lineRule="auto"/>
              <w:ind w:firstLine="720"/>
              <w:contextualSpacing/>
              <w:jc w:val="both"/>
              <w:rPr>
                <w:rFonts w:ascii="GHEA Grapalat" w:hAnsi="GHEA Grapalat"/>
              </w:rPr>
            </w:pPr>
            <w:r w:rsidRPr="00282D4C">
              <w:rPr>
                <w:rFonts w:ascii="GHEA Grapalat" w:hAnsi="GHEA Grapalat"/>
              </w:rPr>
              <w:t xml:space="preserve">ՀՀ Սահմանադրական դատարանը անդրադառնալով ՀՀ </w:t>
            </w:r>
            <w:r>
              <w:rPr>
                <w:rFonts w:ascii="GHEA Grapalat" w:hAnsi="GHEA Grapalat"/>
              </w:rPr>
              <w:t xml:space="preserve">Սահմանադրությամբ </w:t>
            </w:r>
            <w:r w:rsidRPr="00282D4C">
              <w:rPr>
                <w:rFonts w:ascii="GHEA Grapalat" w:hAnsi="GHEA Grapalat"/>
              </w:rPr>
              <w:t xml:space="preserve">երաշխավորված արդար </w:t>
            </w:r>
            <w:r w:rsidRPr="00282D4C">
              <w:rPr>
                <w:rFonts w:ascii="GHEA Grapalat" w:hAnsi="GHEA Grapalat"/>
              </w:rPr>
              <w:lastRenderedPageBreak/>
              <w:t xml:space="preserve">դատաքննության իրավունքի բաղադրատարր հանդիսացող արդարադատության մատչելիության, արդար և արդյունավետ դատաքննության իրավունքների երաշխավորման սկզբունքներին՝ իր 2016 թվականի մարտի 10-ի ՍԴՈ-1257 որոշմամբ արձանագրել է, որ </w:t>
            </w:r>
            <w:r w:rsidRPr="00CF772F">
              <w:rPr>
                <w:rFonts w:ascii="GHEA Grapalat" w:hAnsi="GHEA Grapalat"/>
              </w:rPr>
              <w:t>«(</w:t>
            </w:r>
            <w:r>
              <w:rPr>
                <w:rFonts w:ascii="GHEA Grapalat" w:hAnsi="GHEA Grapalat"/>
              </w:rPr>
              <w:t>...</w:t>
            </w:r>
            <w:r w:rsidRPr="00CF772F">
              <w:rPr>
                <w:rFonts w:ascii="GHEA Grapalat" w:hAnsi="GHEA Grapalat"/>
              </w:rPr>
              <w:t xml:space="preserve">) </w:t>
            </w:r>
            <w:r>
              <w:rPr>
                <w:rFonts w:ascii="GHEA Grapalat" w:hAnsi="GHEA Grapalat"/>
              </w:rPr>
              <w:t>ա</w:t>
            </w:r>
            <w:r w:rsidRPr="00282D4C">
              <w:rPr>
                <w:rFonts w:ascii="GHEA Grapalat" w:hAnsi="GHEA Grapalat"/>
              </w:rPr>
              <w:t>նձի իրավունքների և ազատությունների դատական պաշտպանության իրավունքը նախատեսված է ՀՀ Սահմանադրության</w:t>
            </w:r>
            <w:r>
              <w:rPr>
                <w:rFonts w:ascii="GHEA Grapalat" w:hAnsi="GHEA Grapalat"/>
              </w:rPr>
              <w:t xml:space="preserve"> </w:t>
            </w:r>
            <w:r w:rsidRPr="00282D4C">
              <w:rPr>
                <w:rFonts w:ascii="GHEA Grapalat" w:hAnsi="GHEA Grapalat"/>
              </w:rPr>
              <w:t>61-րդ և 63-րդ հոդվածներով, համաձայն որոնց՝ յուրաքանչյուր ոք ունի իր իրավունքների և ազատությունների արդյունավետ դատական պաշտպանության, անկախ և անաչառ դատարանի կողմից իր գործի արդարացի, հրապարակային և ողջամիտ ժամկետում քննության իրավունք:</w:t>
            </w:r>
            <w:r w:rsidRPr="00CF772F">
              <w:rPr>
                <w:rFonts w:ascii="GHEA Grapalat" w:hAnsi="GHEA Grapalat"/>
              </w:rPr>
              <w:t xml:space="preserve"> </w:t>
            </w:r>
            <w:r w:rsidRPr="00282D4C">
              <w:rPr>
                <w:rFonts w:ascii="GHEA Grapalat" w:hAnsi="GHEA Grapalat"/>
              </w:rPr>
              <w:t xml:space="preserve">Դատարան դիմելն անձի իրավունքն է, որի իրացումն օրենքով նախատեսված իրավական գործընթաց է, պայմանավորված չէ դատական կամ հանրային իշխանության այլ մարմնի հայեցողությամբ, և որի իրացմամբ առաջացած իրավական հետևանքները պարտադիր են ինչպես դիմող անձի, դատավարության մյուս մասնակիցների, այնպես էլ դատարանի համար, քանի որ, ինչպես վկայում է դատավարական օրենսդրության (ՀՀ քաղաքացիական, քրեական և վարչական դատավարության օրենսգրքերի) </w:t>
            </w:r>
            <w:r w:rsidRPr="00282D4C">
              <w:rPr>
                <w:rFonts w:ascii="GHEA Grapalat" w:hAnsi="GHEA Grapalat"/>
              </w:rPr>
              <w:lastRenderedPageBreak/>
              <w:t xml:space="preserve">համապատասխան նորմերի ուսումնասիրությունը, անձի հայցադիմումին հաջորդում են ընթացակարգային նորմերով կարգավորվող հասարակական հարաբերություններ, որոնց շրջանակներում իրացվում են փոխադարձ իրավունքներ ու պարտականություններ: </w:t>
            </w:r>
            <w:r w:rsidRPr="00CF772F">
              <w:rPr>
                <w:rFonts w:ascii="GHEA Grapalat" w:hAnsi="GHEA Grapalat"/>
              </w:rPr>
              <w:t xml:space="preserve"> </w:t>
            </w:r>
            <w:r w:rsidRPr="00CF772F">
              <w:rPr>
                <w:rFonts w:ascii="GHEA Grapalat" w:hAnsi="GHEA Grapalat"/>
                <w:b/>
                <w:i/>
              </w:rPr>
              <w:t>Անձի իրավունքների ու ազատությունների դատական պաշտպանության իրավունքի իրացումը երաշխավորելու տեսանկյունից ընդհանրապես առաջնահերթ կարևոր է, թե որքանո՞վ է մատչելի (հասանելի) արդարադատությունը, ինչպիսի՞ իրավական պայմաններ են առաջադրված դատարան դիմելու իրավունքն իրացնելու, հետևաբար, նաև դրանով պայմանավորված՝ դատավարական</w:t>
            </w:r>
            <w:r>
              <w:rPr>
                <w:rFonts w:ascii="GHEA Grapalat" w:hAnsi="GHEA Grapalat"/>
                <w:b/>
                <w:i/>
              </w:rPr>
              <w:t xml:space="preserve"> </w:t>
            </w:r>
            <w:r w:rsidRPr="00CF772F">
              <w:rPr>
                <w:rFonts w:ascii="GHEA Grapalat" w:hAnsi="GHEA Grapalat"/>
                <w:b/>
                <w:i/>
              </w:rPr>
              <w:t>կոնկրետ ընթացակարգի շրջանակներում արդար, հրապարակային դատաքննությամբ անձի խախտված իրավունքներն ու ազատությունները վերականգնելու համար:</w:t>
            </w:r>
            <w:r w:rsidRPr="00CF772F">
              <w:rPr>
                <w:rFonts w:ascii="GHEA Grapalat" w:hAnsi="GHEA Grapalat"/>
              </w:rPr>
              <w:t xml:space="preserve"> Առանց անձի՝ դատարան դիմելու կամահայտ դրսևորման, դատական պաշտպանության իրավունքի իրացումը և ընդհանրապես արդարադատության իրականացումն իրավաբանորեն անիրագործելի են: Դատարան դիմելու իրավունքի իրացման կարգն ու պայմանները սահմանվում են օրենքով</w:t>
            </w:r>
            <w:r>
              <w:rPr>
                <w:rFonts w:ascii="GHEA Grapalat" w:hAnsi="GHEA Grapalat"/>
              </w:rPr>
              <w:t xml:space="preserve">: </w:t>
            </w:r>
            <w:r w:rsidRPr="00CF772F">
              <w:rPr>
                <w:rFonts w:ascii="GHEA Grapalat" w:hAnsi="GHEA Grapalat"/>
              </w:rPr>
              <w:t xml:space="preserve">Չնայած այդ </w:t>
            </w:r>
            <w:r w:rsidRPr="00CF772F">
              <w:rPr>
                <w:rFonts w:ascii="GHEA Grapalat" w:hAnsi="GHEA Grapalat"/>
              </w:rPr>
              <w:lastRenderedPageBreak/>
              <w:t>իրավունքն անմիջականորեն նախատեսված չէ ՀՀ Սահմանադրությամբ, այնուհանդերձ, բխում է Սահմանադրության 61-րդ և 63-րդ հոդվածների սահմանադրաիրավական բովանդակությունից: Դատարան դիմելու` անձի իրավունքի իրացման երաշխավորումն իրավական առաջնահերթ նախապայման է անձի սահմանադրական իրավունքներն ու ազատությունները դատական կարգով պաշտպանելու համար: Հետևաբար, այդ հանգամանքով է պայմանավորված վեճի առարկա իրավակարգավորման սահմանադրականությունը հատկապես դատարանի մատչելիության իրավունքի համատեքստում գնահատելը</w:t>
            </w:r>
            <w:r>
              <w:rPr>
                <w:rFonts w:ascii="GHEA Grapalat" w:hAnsi="GHEA Grapalat"/>
              </w:rPr>
              <w:t xml:space="preserve"> </w:t>
            </w:r>
            <w:r w:rsidRPr="00CF772F">
              <w:rPr>
                <w:rFonts w:ascii="GHEA Grapalat" w:hAnsi="GHEA Grapalat"/>
              </w:rPr>
              <w:t>(</w:t>
            </w:r>
            <w:r>
              <w:rPr>
                <w:rFonts w:ascii="GHEA Grapalat" w:hAnsi="GHEA Grapalat"/>
              </w:rPr>
              <w:t>...</w:t>
            </w:r>
            <w:r w:rsidRPr="00CF772F">
              <w:rPr>
                <w:rFonts w:ascii="GHEA Grapalat" w:hAnsi="GHEA Grapalat"/>
              </w:rPr>
              <w:t>)»:</w:t>
            </w:r>
          </w:p>
          <w:p w14:paraId="32FB0614" w14:textId="77777777" w:rsidR="0026257B" w:rsidRPr="00CF772F" w:rsidRDefault="0026257B" w:rsidP="0026257B">
            <w:pPr>
              <w:shd w:val="clear" w:color="auto" w:fill="FFFFFF"/>
              <w:spacing w:line="360" w:lineRule="auto"/>
              <w:ind w:firstLine="720"/>
              <w:contextualSpacing/>
              <w:jc w:val="both"/>
              <w:rPr>
                <w:rFonts w:ascii="GHEA Grapalat" w:hAnsi="GHEA Grapalat" w:cs="Calibri"/>
                <w:b/>
                <w:i/>
              </w:rPr>
            </w:pPr>
            <w:r w:rsidRPr="00CF772F">
              <w:rPr>
                <w:rFonts w:ascii="GHEA Grapalat" w:hAnsi="GHEA Grapalat" w:cs="Calibri"/>
              </w:rPr>
              <w:t xml:space="preserve">Իր մի շարք որոշումներով (ՍԴՈ-652, ՍԴՈ-690, ՍԴՈ-719, ՍԴՈ-765, ՍԴՈ-844, ՍԴՈ-873, ՍԴՈ-890, ՍԴՈ-1115, ՍԴՈ-1127, ՍԴՈ-1190, ՍԴՈ-1192, ՍԴՈ-1196, ՍԴՈ-1197, ՍԴՈ-1220, ՍԴՈ-1222) սահմանադրական դատարանը հանգամանորեն անդրադարձել է </w:t>
            </w:r>
            <w:r w:rsidRPr="00CF772F">
              <w:rPr>
                <w:rFonts w:ascii="GHEA Grapalat" w:hAnsi="GHEA Grapalat" w:cs="Calibri"/>
                <w:b/>
                <w:i/>
              </w:rPr>
              <w:t>արդարադատության մատչելիության, արդար և արդյունավետ դատաքննության իրավունքների երաշխավորման սահմանադրական իրավաչափության խնդիրներին</w:t>
            </w:r>
            <w:r w:rsidRPr="00CF772F">
              <w:rPr>
                <w:rFonts w:ascii="GHEA Grapalat" w:hAnsi="GHEA Grapalat" w:cs="Calibri"/>
              </w:rPr>
              <w:t xml:space="preserve">` դրանք դիտարկելով որպես դատական </w:t>
            </w:r>
            <w:r w:rsidRPr="00CF772F">
              <w:rPr>
                <w:rFonts w:ascii="GHEA Grapalat" w:hAnsi="GHEA Grapalat" w:cs="Calibri"/>
              </w:rPr>
              <w:lastRenderedPageBreak/>
              <w:t>պաշտպանության իրավունքի անհրաժեշտ բաղադրատարրեր՝</w:t>
            </w:r>
            <w:r>
              <w:rPr>
                <w:rFonts w:ascii="GHEA Grapalat" w:hAnsi="GHEA Grapalat" w:cs="Calibri"/>
              </w:rPr>
              <w:t xml:space="preserve"> </w:t>
            </w:r>
            <w:r w:rsidRPr="00CF772F">
              <w:rPr>
                <w:rFonts w:ascii="GHEA Grapalat" w:hAnsi="GHEA Grapalat" w:cs="Calibri"/>
                <w:b/>
                <w:i/>
              </w:rPr>
              <w:t>հավասարապես ընդգծելով դրանց կարևորությունը դատաընթացակարգային բնագավառներում:</w:t>
            </w:r>
          </w:p>
          <w:p w14:paraId="6324EA8E" w14:textId="77777777" w:rsidR="0026257B" w:rsidRPr="00CF772F" w:rsidRDefault="0026257B" w:rsidP="0026257B">
            <w:pPr>
              <w:shd w:val="clear" w:color="auto" w:fill="FFFFFF"/>
              <w:spacing w:line="360" w:lineRule="auto"/>
              <w:ind w:firstLine="720"/>
              <w:contextualSpacing/>
              <w:jc w:val="both"/>
              <w:rPr>
                <w:rFonts w:ascii="GHEA Grapalat" w:hAnsi="GHEA Grapalat" w:cs="Calibri"/>
              </w:rPr>
            </w:pPr>
            <w:r w:rsidRPr="00CF772F">
              <w:rPr>
                <w:rFonts w:ascii="GHEA Grapalat" w:hAnsi="GHEA Grapalat" w:cs="Calibri"/>
              </w:rPr>
              <w:t>Սահմանադրական դատարանը վերոթվարկյալ որոշումներում կարևորել է</w:t>
            </w:r>
            <w:r>
              <w:rPr>
                <w:rFonts w:ascii="GHEA Grapalat" w:hAnsi="GHEA Grapalat" w:cs="Calibri"/>
              </w:rPr>
              <w:t xml:space="preserve"> հետևյալ</w:t>
            </w:r>
            <w:r w:rsidRPr="00CF772F">
              <w:rPr>
                <w:rFonts w:ascii="GHEA Grapalat" w:hAnsi="GHEA Grapalat" w:cs="Calibri"/>
              </w:rPr>
              <w:t xml:space="preserve"> իրավակարգավորման սկզբունքներ</w:t>
            </w:r>
            <w:r>
              <w:rPr>
                <w:rFonts w:ascii="GHEA Grapalat" w:hAnsi="GHEA Grapalat" w:cs="Calibri"/>
              </w:rPr>
              <w:t>ը</w:t>
            </w:r>
            <w:r w:rsidRPr="00CF772F">
              <w:rPr>
                <w:rFonts w:ascii="GHEA Grapalat" w:hAnsi="GHEA Grapalat" w:cs="Calibri"/>
              </w:rPr>
              <w:t xml:space="preserve"> (չափանիշներ</w:t>
            </w:r>
            <w:r>
              <w:rPr>
                <w:rFonts w:ascii="GHEA Grapalat" w:hAnsi="GHEA Grapalat" w:cs="Calibri"/>
              </w:rPr>
              <w:t>ը</w:t>
            </w:r>
            <w:r w:rsidRPr="00CF772F">
              <w:rPr>
                <w:rFonts w:ascii="GHEA Grapalat" w:hAnsi="GHEA Grapalat" w:cs="Calibri"/>
              </w:rPr>
              <w:t>).</w:t>
            </w:r>
          </w:p>
          <w:p w14:paraId="1A4739C2" w14:textId="77777777" w:rsidR="0026257B" w:rsidRPr="000F6A6A" w:rsidRDefault="0026257B" w:rsidP="0026257B">
            <w:pPr>
              <w:shd w:val="clear" w:color="auto" w:fill="FFFFFF"/>
              <w:spacing w:line="360" w:lineRule="auto"/>
              <w:ind w:firstLine="720"/>
              <w:contextualSpacing/>
              <w:jc w:val="both"/>
              <w:rPr>
                <w:rFonts w:ascii="GHEA Grapalat" w:hAnsi="GHEA Grapalat" w:cs="Calibri"/>
                <w:b/>
                <w:i/>
              </w:rPr>
            </w:pPr>
            <w:r w:rsidRPr="00CF772F">
              <w:rPr>
                <w:rFonts w:ascii="GHEA Grapalat" w:hAnsi="GHEA Grapalat" w:cs="Calibri"/>
              </w:rPr>
              <w:t xml:space="preserve">- </w:t>
            </w:r>
            <w:r w:rsidRPr="000F6A6A">
              <w:rPr>
                <w:rFonts w:ascii="GHEA Grapalat" w:hAnsi="GHEA Grapalat" w:cs="Calibri"/>
                <w:b/>
                <w:i/>
              </w:rPr>
              <w:t>դատավարական որևէ առանձնահատկություն կամ ընթացակարգ չի կարող խոչընդոտել կամ կանխել դատարան դիմելու իրավունքի արդյունավետ իրացման հնարավորությունը</w:t>
            </w:r>
            <w:r w:rsidRPr="00CF772F">
              <w:rPr>
                <w:rFonts w:ascii="GHEA Grapalat" w:hAnsi="GHEA Grapalat" w:cs="Calibri"/>
              </w:rPr>
              <w:t xml:space="preserve">, </w:t>
            </w:r>
            <w:r w:rsidRPr="000F6A6A">
              <w:rPr>
                <w:rFonts w:ascii="GHEA Grapalat" w:hAnsi="GHEA Grapalat" w:cs="Calibri"/>
                <w:b/>
                <w:i/>
              </w:rPr>
              <w:t>իմաստազրկել ՀՀ Սահմանադրությամբ երաշխավորված դատական պաշտպանության իրավունքը կամ դրա իրացման արգելք հանդիսանալ,</w:t>
            </w:r>
          </w:p>
          <w:p w14:paraId="397F77BB" w14:textId="77777777" w:rsidR="0026257B" w:rsidRPr="00CF772F" w:rsidRDefault="0026257B" w:rsidP="0026257B">
            <w:pPr>
              <w:shd w:val="clear" w:color="auto" w:fill="FFFFFF"/>
              <w:spacing w:line="360" w:lineRule="auto"/>
              <w:ind w:firstLine="720"/>
              <w:contextualSpacing/>
              <w:jc w:val="both"/>
              <w:rPr>
                <w:rFonts w:ascii="GHEA Grapalat" w:hAnsi="GHEA Grapalat" w:cs="Calibri"/>
              </w:rPr>
            </w:pPr>
            <w:r w:rsidRPr="00CF772F">
              <w:rPr>
                <w:rFonts w:ascii="GHEA Grapalat" w:hAnsi="GHEA Grapalat" w:cs="Calibri"/>
              </w:rPr>
              <w:t>- ընթացակարգային որևէ առանձնահատկություն չի կարող մեկնաբանվել որպես ՀՀ Սահմանադրությամբ երաշխավորված դատարանի մատչելիության իրավունքի սահմանափակման հիմնավորում,</w:t>
            </w:r>
          </w:p>
          <w:p w14:paraId="6A2119DF" w14:textId="77777777" w:rsidR="0026257B" w:rsidRPr="00CF772F" w:rsidRDefault="0026257B" w:rsidP="0026257B">
            <w:pPr>
              <w:shd w:val="clear" w:color="auto" w:fill="FFFFFF"/>
              <w:spacing w:line="360" w:lineRule="auto"/>
              <w:ind w:firstLine="720"/>
              <w:contextualSpacing/>
              <w:jc w:val="both"/>
              <w:rPr>
                <w:rFonts w:ascii="GHEA Grapalat" w:hAnsi="GHEA Grapalat" w:cs="Calibri"/>
              </w:rPr>
            </w:pPr>
            <w:r w:rsidRPr="00CF772F">
              <w:rPr>
                <w:rFonts w:ascii="GHEA Grapalat" w:hAnsi="GHEA Grapalat" w:cs="Calibri"/>
              </w:rPr>
              <w:lastRenderedPageBreak/>
              <w:t>- դատարանի (արդարադատության) մատչելիությունը կարող է ունենալ որոշակի սահմանափակումներ, որոնք չպետք է խաթարեն այդ իրավունքի բուն էությունը,</w:t>
            </w:r>
          </w:p>
          <w:p w14:paraId="12EA7128" w14:textId="77777777" w:rsidR="0026257B" w:rsidRPr="000F6A6A" w:rsidRDefault="0026257B" w:rsidP="0026257B">
            <w:pPr>
              <w:shd w:val="clear" w:color="auto" w:fill="FFFFFF"/>
              <w:spacing w:line="360" w:lineRule="auto"/>
              <w:ind w:firstLine="720"/>
              <w:contextualSpacing/>
              <w:jc w:val="both"/>
              <w:rPr>
                <w:rFonts w:ascii="GHEA Grapalat" w:hAnsi="GHEA Grapalat" w:cs="Calibri"/>
                <w:b/>
                <w:i/>
              </w:rPr>
            </w:pPr>
            <w:r w:rsidRPr="00CF772F">
              <w:rPr>
                <w:rFonts w:ascii="GHEA Grapalat" w:hAnsi="GHEA Grapalat" w:cs="Calibri"/>
              </w:rPr>
              <w:t xml:space="preserve">- </w:t>
            </w:r>
            <w:r w:rsidRPr="000F6A6A">
              <w:rPr>
                <w:rFonts w:ascii="GHEA Grapalat" w:hAnsi="GHEA Grapalat" w:cs="Calibri"/>
                <w:b/>
                <w:i/>
              </w:rPr>
              <w:t>դատարան դիմելիս անձը չպետք է ծանրաբեռնվի ավելորդ ձևական պահանջներով,</w:t>
            </w:r>
          </w:p>
          <w:p w14:paraId="4703C9A6" w14:textId="77777777" w:rsidR="0026257B" w:rsidRPr="00CF772F" w:rsidRDefault="0026257B" w:rsidP="0026257B">
            <w:pPr>
              <w:shd w:val="clear" w:color="auto" w:fill="FFFFFF"/>
              <w:spacing w:line="360" w:lineRule="auto"/>
              <w:ind w:firstLine="720"/>
              <w:contextualSpacing/>
              <w:jc w:val="both"/>
              <w:rPr>
                <w:rFonts w:ascii="GHEA Grapalat" w:hAnsi="GHEA Grapalat" w:cs="Calibri"/>
              </w:rPr>
            </w:pPr>
            <w:r w:rsidRPr="00CF772F">
              <w:rPr>
                <w:rFonts w:ascii="GHEA Grapalat" w:hAnsi="GHEA Grapalat" w:cs="Calibri"/>
              </w:rPr>
              <w:t>- դատական ակտի դեմ ներկայացված բողոքի ընդունելիության պայմաններ, բողոքարկման ժամկետ սահմանելիս պետք է գերակայեն դատարանի մատչելիության իրավունքի ապահովման երաշխիքները,</w:t>
            </w:r>
          </w:p>
          <w:p w14:paraId="775BAF08" w14:textId="77777777" w:rsidR="0026257B" w:rsidRPr="00CF772F" w:rsidRDefault="0026257B" w:rsidP="0026257B">
            <w:pPr>
              <w:shd w:val="clear" w:color="auto" w:fill="FFFFFF"/>
              <w:spacing w:line="360" w:lineRule="auto"/>
              <w:ind w:firstLine="720"/>
              <w:contextualSpacing/>
              <w:jc w:val="both"/>
              <w:rPr>
                <w:rFonts w:ascii="GHEA Grapalat" w:hAnsi="GHEA Grapalat" w:cs="Calibri"/>
              </w:rPr>
            </w:pPr>
            <w:r w:rsidRPr="00CF772F">
              <w:rPr>
                <w:rFonts w:ascii="GHEA Grapalat" w:hAnsi="GHEA Grapalat" w:cs="Calibri"/>
              </w:rPr>
              <w:t>- դատական ակտի պատճառաբանվածությունը, ըստ որի ընդունվում կամ մերժվում է անձի դիմումը, ինչպես նաև դատական ակտի բողոքարկման իրավունքը մատչելիության իրավունքի իրացման երաշխիքներ են,</w:t>
            </w:r>
          </w:p>
          <w:p w14:paraId="1356BBEC" w14:textId="77777777" w:rsidR="0026257B" w:rsidRPr="000F6A6A" w:rsidRDefault="0026257B" w:rsidP="0026257B">
            <w:pPr>
              <w:shd w:val="clear" w:color="auto" w:fill="FFFFFF"/>
              <w:spacing w:line="360" w:lineRule="auto"/>
              <w:ind w:firstLine="720"/>
              <w:contextualSpacing/>
              <w:jc w:val="both"/>
              <w:rPr>
                <w:rFonts w:ascii="GHEA Grapalat" w:hAnsi="GHEA Grapalat" w:cs="Calibri"/>
                <w:b/>
                <w:i/>
              </w:rPr>
            </w:pPr>
            <w:r w:rsidRPr="000F6A6A">
              <w:rPr>
                <w:rFonts w:ascii="GHEA Grapalat" w:hAnsi="GHEA Grapalat" w:cs="Calibri"/>
                <w:b/>
                <w:i/>
              </w:rPr>
              <w:t>- օրենսդրական կանոնակարգումը չի կարող սոցիալական անհամաչափ ծանրաբեռնվածություն առաջացնել անձանց համար՝ կախված նրանց ֆինանսական հնարավորություններից, արդյունքում չապահովելով դատարանի մատչելիության իրավունքը:</w:t>
            </w:r>
          </w:p>
          <w:p w14:paraId="01740383" w14:textId="77777777" w:rsidR="0026257B" w:rsidRPr="000F6A6A" w:rsidRDefault="0026257B" w:rsidP="0026257B">
            <w:pPr>
              <w:shd w:val="clear" w:color="auto" w:fill="FFFFFF"/>
              <w:spacing w:line="360" w:lineRule="auto"/>
              <w:ind w:firstLine="720"/>
              <w:contextualSpacing/>
              <w:jc w:val="both"/>
              <w:rPr>
                <w:rFonts w:ascii="GHEA Grapalat" w:hAnsi="GHEA Grapalat"/>
                <w:b/>
                <w:i/>
              </w:rPr>
            </w:pPr>
            <w:r w:rsidRPr="00CF772F">
              <w:rPr>
                <w:rFonts w:ascii="Calibri" w:hAnsi="Calibri" w:cs="Calibri"/>
              </w:rPr>
              <w:t> </w:t>
            </w:r>
            <w:r>
              <w:rPr>
                <w:rFonts w:ascii="GHEA Grapalat" w:hAnsi="GHEA Grapalat"/>
              </w:rPr>
              <w:t xml:space="preserve">Այս առումով նկատի ունենալով վերոգրյալը՝ հայտնում ենք, որ այն պարագայում, երբ գործնականում նոր ներդրվող </w:t>
            </w:r>
            <w:r>
              <w:rPr>
                <w:rFonts w:ascii="GHEA Grapalat" w:hAnsi="GHEA Grapalat"/>
              </w:rPr>
              <w:lastRenderedPageBreak/>
              <w:t xml:space="preserve">համակարգի գործածությունը դեռևս չի մեկնարկվել, պարզ չեն վերջինիս գործարկման արդյունքում առաջացող հնարավոր ռիսկերն ու խնդիրները՝ Նախագծերի փաթեթով նախատեսված սուբյեկտների կողմից Համակարգի գործածման պարտադիր պահանջի նախատեսումը խնդրահարույց է, ոչ իրավաչափ և չհիմնավորված: Նախագծով նախատեսված կարգավորումները ասվածի համատեքստում խնդրահարույց են նաև դատավարական օրենսգրքերով ամրագրված հոդվածների և պահանջների համատեքստում, քանի որ </w:t>
            </w:r>
            <w:r w:rsidRPr="000F6A6A">
              <w:rPr>
                <w:rFonts w:ascii="GHEA Grapalat" w:hAnsi="GHEA Grapalat"/>
                <w:i/>
              </w:rPr>
              <w:t>գործին մասնակցող անձին զրկում են իր իրավունքների իրականացման արդյունավետ և</w:t>
            </w:r>
            <w:r>
              <w:rPr>
                <w:rFonts w:ascii="GHEA Grapalat" w:hAnsi="GHEA Grapalat"/>
                <w:i/>
              </w:rPr>
              <w:t xml:space="preserve"> </w:t>
            </w:r>
            <w:r w:rsidRPr="000F6A6A">
              <w:rPr>
                <w:rFonts w:ascii="GHEA Grapalat" w:hAnsi="GHEA Grapalat"/>
                <w:i/>
              </w:rPr>
              <w:t xml:space="preserve">թույլատրելի եղանակն ընտրելու հնարավորությունից՝ </w:t>
            </w:r>
            <w:r w:rsidRPr="000F6A6A">
              <w:rPr>
                <w:rFonts w:ascii="GHEA Grapalat" w:hAnsi="GHEA Grapalat"/>
                <w:b/>
                <w:i/>
              </w:rPr>
              <w:t>պարտադրելով վերջինիս</w:t>
            </w:r>
            <w:r w:rsidRPr="000F6A6A">
              <w:rPr>
                <w:rFonts w:ascii="GHEA Grapalat" w:hAnsi="GHEA Grapalat"/>
                <w:i/>
              </w:rPr>
              <w:t xml:space="preserve"> դատավարության </w:t>
            </w:r>
            <w:r w:rsidRPr="000F6A6A">
              <w:rPr>
                <w:rFonts w:ascii="GHEA Grapalat" w:hAnsi="GHEA Grapalat"/>
                <w:b/>
                <w:i/>
              </w:rPr>
              <w:t>ընդհանուր ընթացակարգերից դուրս</w:t>
            </w:r>
            <w:r w:rsidRPr="000F6A6A">
              <w:rPr>
                <w:rFonts w:ascii="GHEA Grapalat" w:hAnsi="GHEA Grapalat"/>
                <w:i/>
              </w:rPr>
              <w:t xml:space="preserve"> </w:t>
            </w:r>
            <w:r w:rsidRPr="000F6A6A">
              <w:rPr>
                <w:rFonts w:ascii="GHEA Grapalat" w:hAnsi="GHEA Grapalat"/>
                <w:b/>
                <w:i/>
              </w:rPr>
              <w:t xml:space="preserve">իրավունքների պաշտպանությունն </w:t>
            </w:r>
            <w:r w:rsidRPr="000F6A6A">
              <w:rPr>
                <w:rFonts w:ascii="GHEA Grapalat" w:hAnsi="GHEA Grapalat"/>
                <w:i/>
              </w:rPr>
              <w:t xml:space="preserve">իրականացնել </w:t>
            </w:r>
            <w:r w:rsidRPr="000F6A6A">
              <w:rPr>
                <w:rFonts w:ascii="GHEA Grapalat" w:hAnsi="GHEA Grapalat"/>
                <w:b/>
                <w:i/>
              </w:rPr>
              <w:t>բացառապես նոր, դեռևս չգործարկված Համակարգի միջոցով:</w:t>
            </w:r>
          </w:p>
          <w:p w14:paraId="5AB76399" w14:textId="77777777" w:rsidR="0026257B" w:rsidRDefault="0026257B" w:rsidP="0026257B">
            <w:pPr>
              <w:shd w:val="clear" w:color="auto" w:fill="FFFFFF"/>
              <w:spacing w:line="360" w:lineRule="auto"/>
              <w:ind w:firstLine="720"/>
              <w:contextualSpacing/>
              <w:jc w:val="both"/>
              <w:rPr>
                <w:rFonts w:ascii="GHEA Grapalat" w:hAnsi="GHEA Grapalat"/>
              </w:rPr>
            </w:pPr>
            <w:r>
              <w:rPr>
                <w:rFonts w:ascii="GHEA Grapalat" w:hAnsi="GHEA Grapalat"/>
              </w:rPr>
              <w:t xml:space="preserve">Ավելին, վերոգրյալի համատեքստում հարկ է նկատի ունենալ, որ Նախագծերի փաթեթով որևէ կերպ հիմնավորված չէ հիշյալ սուբյեկտների առանձնացումը, մասնավորապես պարզ չէ, թե գործնականում ինչ չափանիշների հիման վրա են </w:t>
            </w:r>
            <w:r>
              <w:rPr>
                <w:rFonts w:ascii="GHEA Grapalat" w:hAnsi="GHEA Grapalat"/>
              </w:rPr>
              <w:lastRenderedPageBreak/>
              <w:t>ընտրվել հիշյալ սուբյեկտները և որն է Նախագծերի փաթեթով նախատեսված խտրական մոտեցման հիմքում ընկած տարբերակման օբյեկտիվ հիմնավորումը</w:t>
            </w:r>
            <w:r w:rsidRPr="0099335E">
              <w:rPr>
                <w:rFonts w:ascii="GHEA Grapalat" w:hAnsi="GHEA Grapalat"/>
              </w:rPr>
              <w:t>:</w:t>
            </w:r>
          </w:p>
          <w:p w14:paraId="4874C876" w14:textId="77777777" w:rsidR="0026257B" w:rsidRDefault="0026257B" w:rsidP="0026257B">
            <w:pPr>
              <w:shd w:val="clear" w:color="auto" w:fill="FFFFFF"/>
              <w:spacing w:line="360" w:lineRule="auto"/>
              <w:ind w:firstLine="720"/>
              <w:contextualSpacing/>
              <w:jc w:val="both"/>
              <w:rPr>
                <w:rFonts w:ascii="GHEA Grapalat" w:hAnsi="GHEA Grapalat"/>
              </w:rPr>
            </w:pPr>
            <w:r>
              <w:rPr>
                <w:rFonts w:ascii="GHEA Grapalat" w:hAnsi="GHEA Grapalat"/>
              </w:rPr>
              <w:t>Ելնելով վերոգրյալից՝ հայտնում ենք, որ Համակարգից օգտվող անձանց պարտադիր սուբյեկտային կազմի առանձնացումը սկզբունքայնորեն անընդունելի է, ոչ իրավաչափ և չհիմնավորված</w:t>
            </w:r>
            <w:r w:rsidRPr="00B41D6D">
              <w:rPr>
                <w:rFonts w:ascii="GHEA Grapalat" w:hAnsi="GHEA Grapalat"/>
              </w:rPr>
              <w:t>:</w:t>
            </w:r>
            <w:r>
              <w:rPr>
                <w:rFonts w:ascii="GHEA Grapalat" w:hAnsi="GHEA Grapalat"/>
              </w:rPr>
              <w:t xml:space="preserve"> </w:t>
            </w:r>
          </w:p>
          <w:p w14:paraId="433B410A" w14:textId="77777777" w:rsidR="0026257B" w:rsidRDefault="0026257B" w:rsidP="0026257B">
            <w:pPr>
              <w:shd w:val="clear" w:color="auto" w:fill="FFFFFF"/>
              <w:spacing w:line="360" w:lineRule="auto"/>
              <w:ind w:firstLine="720"/>
              <w:contextualSpacing/>
              <w:jc w:val="both"/>
              <w:rPr>
                <w:rFonts w:ascii="GHEA Grapalat" w:hAnsi="GHEA Grapalat"/>
              </w:rPr>
            </w:pPr>
            <w:r>
              <w:rPr>
                <w:rFonts w:ascii="GHEA Grapalat" w:hAnsi="GHEA Grapalat"/>
              </w:rPr>
              <w:t>Նախագծերի փաթեթով առաջարկվող ընթացակարգային նոր իրավական կարգավորումները առավելապես խնդրահարույց են տեղական ինքնակառավարման մարմինների կողմից՝ Համակարգից օգտվելու պարտադիրության վերաբերյալ կարգավորումների համատեքստում</w:t>
            </w:r>
            <w:r w:rsidRPr="007B5E33">
              <w:rPr>
                <w:rFonts w:ascii="GHEA Grapalat" w:hAnsi="GHEA Grapalat"/>
              </w:rPr>
              <w:t>:</w:t>
            </w:r>
          </w:p>
          <w:p w14:paraId="533B053B" w14:textId="77777777" w:rsidR="0026257B" w:rsidRPr="007B5E33" w:rsidRDefault="0026257B" w:rsidP="0026257B">
            <w:pPr>
              <w:shd w:val="clear" w:color="auto" w:fill="FFFFFF"/>
              <w:spacing w:line="360" w:lineRule="auto"/>
              <w:ind w:firstLine="720"/>
              <w:contextualSpacing/>
              <w:jc w:val="both"/>
              <w:rPr>
                <w:rFonts w:ascii="GHEA Grapalat" w:hAnsi="GHEA Grapalat"/>
              </w:rPr>
            </w:pPr>
            <w:r>
              <w:rPr>
                <w:rFonts w:ascii="GHEA Grapalat" w:hAnsi="GHEA Grapalat"/>
              </w:rPr>
              <w:t xml:space="preserve">Նախագծերի փաթեթից պարզ չէ, թե գործնականում ինչպես է ապահովվելու Համակարգի միջոցով տեղական ինքնակառավարման մարմինների կողմից իրենց աշխատակազմի </w:t>
            </w:r>
            <w:r w:rsidRPr="007B5E33">
              <w:rPr>
                <w:rFonts w:ascii="GHEA Grapalat" w:hAnsi="GHEA Grapalat"/>
              </w:rPr>
              <w:t>(</w:t>
            </w:r>
            <w:r>
              <w:rPr>
                <w:rFonts w:ascii="GHEA Grapalat" w:hAnsi="GHEA Grapalat"/>
              </w:rPr>
              <w:t>ներկայացուցիչների</w:t>
            </w:r>
            <w:r w:rsidRPr="007B5E33">
              <w:rPr>
                <w:rFonts w:ascii="GHEA Grapalat" w:hAnsi="GHEA Grapalat"/>
              </w:rPr>
              <w:t>)</w:t>
            </w:r>
            <w:r>
              <w:rPr>
                <w:rFonts w:ascii="GHEA Grapalat" w:hAnsi="GHEA Grapalat"/>
              </w:rPr>
              <w:t xml:space="preserve"> միջոցով դատական գործերի վարման աշխատանքների իրականացումը, համակարգումը, իրենց խախտված իրավունքների և </w:t>
            </w:r>
            <w:r>
              <w:rPr>
                <w:rFonts w:ascii="GHEA Grapalat" w:hAnsi="GHEA Grapalat"/>
              </w:rPr>
              <w:lastRenderedPageBreak/>
              <w:t>օրինական շահերի արդյունավետ պաշտպանությունը և մի շարք այլ ընթացակարգային հարցեր</w:t>
            </w:r>
            <w:r w:rsidRPr="007B5E33">
              <w:rPr>
                <w:rFonts w:ascii="GHEA Grapalat" w:hAnsi="GHEA Grapalat"/>
              </w:rPr>
              <w:t>:</w:t>
            </w:r>
          </w:p>
          <w:p w14:paraId="1A449828" w14:textId="77777777" w:rsidR="0026257B" w:rsidRPr="00B41D6D" w:rsidRDefault="0026257B" w:rsidP="0026257B">
            <w:pPr>
              <w:shd w:val="clear" w:color="auto" w:fill="FFFFFF"/>
              <w:spacing w:line="360" w:lineRule="auto"/>
              <w:ind w:firstLine="720"/>
              <w:contextualSpacing/>
              <w:jc w:val="both"/>
              <w:rPr>
                <w:rFonts w:ascii="GHEA Grapalat" w:hAnsi="GHEA Grapalat"/>
              </w:rPr>
            </w:pPr>
            <w:r>
              <w:rPr>
                <w:rFonts w:ascii="GHEA Grapalat" w:hAnsi="GHEA Grapalat"/>
              </w:rPr>
              <w:t xml:space="preserve">Նախագծերի փաթեթով առաջարկվում է նախատեսել, որ </w:t>
            </w:r>
            <w:r w:rsidRPr="00B41D6D">
              <w:rPr>
                <w:rFonts w:ascii="GHEA Grapalat" w:hAnsi="GHEA Grapalat"/>
              </w:rPr>
              <w:t>դատավարական փաստաթուղթը համարվում է ներկայացնողի կողմից ստորագրված, եթե այն վավերացվել է այն ներկայացնողի էլեկտրոնային ստորագրությամբ՝ «Էլեկտրոնային փաստաթղթի և էլեկտրոնային թվային ստորագրության մասին» օրենքին համապատասխան և ներկայացվել է Համակարգի միջոցով՝ ներկայացնողի կողմից:</w:t>
            </w:r>
          </w:p>
          <w:p w14:paraId="548DE356" w14:textId="77777777" w:rsidR="0026257B" w:rsidRDefault="0026257B" w:rsidP="0026257B">
            <w:pPr>
              <w:shd w:val="clear" w:color="auto" w:fill="FFFFFF"/>
              <w:spacing w:line="360" w:lineRule="auto"/>
              <w:ind w:firstLine="720"/>
              <w:contextualSpacing/>
              <w:jc w:val="both"/>
              <w:rPr>
                <w:rFonts w:ascii="GHEA Grapalat" w:hAnsi="GHEA Grapalat"/>
              </w:rPr>
            </w:pPr>
            <w:r w:rsidRPr="00B41D6D">
              <w:rPr>
                <w:rFonts w:ascii="GHEA Grapalat" w:hAnsi="GHEA Grapalat"/>
              </w:rPr>
              <w:t xml:space="preserve">Այս առումով նկատի ունենալով այն հանգամանքը, որ Նախագծով նախատեսված կարգավորումների համաձայն՝ Համակարգից օգտվող կարող են համարվել նաև տեղական ինքնակառավարման մարմինները՝ հայտնում ենք, որ Համակարգով դատավարական փաստաթուղթը էլեկտրոնային ստորագրությամբ ներկայացնելու վերաբերյալ պահանջը խնդրահարույց է, քանի որ դատավարական փաստաթղթերը ներկայացվում են տեղական ինքնակառավարման մարմինների ներկայացուցիչների (աշխատակազմի աշխատակիցների) կողմից, որոնց պարագայում էլեկտրոնային թվային ստորագրությամբ </w:t>
            </w:r>
            <w:r w:rsidRPr="00B41D6D">
              <w:rPr>
                <w:rFonts w:ascii="GHEA Grapalat" w:hAnsi="GHEA Grapalat"/>
              </w:rPr>
              <w:lastRenderedPageBreak/>
              <w:t>դատավար</w:t>
            </w:r>
            <w:r>
              <w:rPr>
                <w:rFonts w:ascii="GHEA Grapalat" w:hAnsi="GHEA Grapalat"/>
              </w:rPr>
              <w:t>ա</w:t>
            </w:r>
            <w:r w:rsidRPr="00B41D6D">
              <w:rPr>
                <w:rFonts w:ascii="GHEA Grapalat" w:hAnsi="GHEA Grapalat"/>
              </w:rPr>
              <w:t>կան փաստաթուղթը ներկայացնելու պահանջը գործնականում կիրառելի չէ</w:t>
            </w:r>
            <w:r>
              <w:rPr>
                <w:rFonts w:ascii="GHEA Grapalat" w:hAnsi="GHEA Grapalat"/>
              </w:rPr>
              <w:t xml:space="preserve"> և պարզ չէ, թե տվյալ պարագայում ինչպես է տեղական ինքնակառավարման մարմինների կողմից ապահովվելու իրենց իրավունքների դատական պաշտպանությունը</w:t>
            </w:r>
            <w:r w:rsidRPr="007B5E33">
              <w:rPr>
                <w:rFonts w:ascii="GHEA Grapalat" w:hAnsi="GHEA Grapalat"/>
              </w:rPr>
              <w:t>:</w:t>
            </w:r>
          </w:p>
          <w:p w14:paraId="62574BE8" w14:textId="77777777" w:rsidR="0026257B" w:rsidRPr="00691F36" w:rsidRDefault="0026257B" w:rsidP="0026257B">
            <w:pPr>
              <w:shd w:val="clear" w:color="auto" w:fill="FFFFFF"/>
              <w:spacing w:line="360" w:lineRule="auto"/>
              <w:ind w:firstLine="720"/>
              <w:contextualSpacing/>
              <w:jc w:val="both"/>
              <w:rPr>
                <w:rFonts w:ascii="GHEA Grapalat" w:hAnsi="GHEA Grapalat"/>
              </w:rPr>
            </w:pPr>
            <w:r>
              <w:rPr>
                <w:rFonts w:ascii="GHEA Grapalat" w:hAnsi="GHEA Grapalat"/>
              </w:rPr>
              <w:t>Ամփոփելով նշվածը՝ հայտնում ենք, որ Նախագծերի փաթեթով Համակարգից օգտվողների պարտադիր սուբյեկտային կազմի առանձնացումը խնդրահարույց է, չհիմնավորված և ոչ իրավաչափ</w:t>
            </w:r>
            <w:r w:rsidRPr="00691F36">
              <w:rPr>
                <w:rFonts w:ascii="GHEA Grapalat" w:hAnsi="GHEA Grapalat"/>
              </w:rPr>
              <w:t>:</w:t>
            </w:r>
            <w:r>
              <w:rPr>
                <w:rFonts w:ascii="GHEA Grapalat" w:hAnsi="GHEA Grapalat"/>
              </w:rPr>
              <w:t xml:space="preserve"> Ուստի, նկատի ունենալով նշվածը՝ Նախագծերի փաթեթով առաջարկվող այլ կարգավորումների իրավաչափությանը սույն գրությամբ անդրադարձ չի կատարվում</w:t>
            </w:r>
            <w:r w:rsidRPr="00691F36">
              <w:rPr>
                <w:rFonts w:ascii="GHEA Grapalat" w:hAnsi="GHEA Grapalat"/>
              </w:rPr>
              <w:t>:</w:t>
            </w:r>
          </w:p>
          <w:p w14:paraId="4A07F22D" w14:textId="77777777" w:rsidR="0026257B" w:rsidRDefault="0026257B" w:rsidP="0026257B">
            <w:pPr>
              <w:shd w:val="clear" w:color="auto" w:fill="FFFFFF"/>
              <w:spacing w:line="360" w:lineRule="auto"/>
              <w:ind w:firstLine="720"/>
              <w:contextualSpacing/>
              <w:jc w:val="both"/>
              <w:rPr>
                <w:rFonts w:ascii="GHEA Grapalat" w:hAnsi="GHEA Grapalat"/>
              </w:rPr>
            </w:pPr>
            <w:r>
              <w:rPr>
                <w:rFonts w:ascii="GHEA Grapalat" w:hAnsi="GHEA Grapalat"/>
              </w:rPr>
              <w:t xml:space="preserve">Միևնույն ժամանակ, հայտնում ենք, որ սույն գրությամբ բարձրացված հիմնախնդիրները և դիտարկումները Երևանի քաղաքապետարանի կողմից ներկայացվել են նաև 2023 թվականի մայիսի 18-ի թիվ </w:t>
            </w:r>
            <w:r w:rsidRPr="00691F36">
              <w:rPr>
                <w:rFonts w:ascii="GHEA Grapalat" w:hAnsi="GHEA Grapalat"/>
              </w:rPr>
              <w:t>01/86427-23</w:t>
            </w:r>
            <w:r>
              <w:rPr>
                <w:rFonts w:ascii="GHEA Grapalat" w:hAnsi="GHEA Grapalat"/>
              </w:rPr>
              <w:t xml:space="preserve"> գրությամբ՝  </w:t>
            </w:r>
            <w:r w:rsidRPr="00691F36">
              <w:rPr>
                <w:rFonts w:ascii="GHEA Grapalat" w:hAnsi="GHEA Grapalat"/>
              </w:rPr>
              <w:t>Հայաստանի Հանրապետության քաղաքացիական դատավարության օրենսգրքում լրացումներ և փոփոխություն կատարելու մասին օրենքի նախագծի</w:t>
            </w:r>
            <w:r>
              <w:rPr>
                <w:rFonts w:ascii="GHEA Grapalat" w:hAnsi="GHEA Grapalat"/>
              </w:rPr>
              <w:t xml:space="preserve"> շրջանակներում</w:t>
            </w:r>
            <w:r w:rsidRPr="00691F36">
              <w:rPr>
                <w:rFonts w:ascii="GHEA Grapalat" w:hAnsi="GHEA Grapalat"/>
              </w:rPr>
              <w:t>:</w:t>
            </w:r>
          </w:p>
          <w:p w14:paraId="2DE27B98" w14:textId="77777777" w:rsidR="0026257B" w:rsidRDefault="0026257B" w:rsidP="0026257B">
            <w:pPr>
              <w:shd w:val="clear" w:color="auto" w:fill="FFFFFF"/>
              <w:spacing w:line="360" w:lineRule="auto"/>
              <w:ind w:firstLine="720"/>
              <w:contextualSpacing/>
              <w:jc w:val="both"/>
              <w:rPr>
                <w:rFonts w:ascii="GHEA Grapalat" w:hAnsi="GHEA Grapalat"/>
              </w:rPr>
            </w:pPr>
            <w:r>
              <w:rPr>
                <w:rFonts w:ascii="GHEA Grapalat" w:hAnsi="GHEA Grapalat"/>
              </w:rPr>
              <w:lastRenderedPageBreak/>
              <w:t>Այս առումով հայտնում ենք, որ հիշյալ գրությամբ ներկայացված բոլոր դիտարկումները վերաբերելի են նաև սույն նախագծերի փաթեթին</w:t>
            </w:r>
            <w:r w:rsidRPr="00691F36">
              <w:rPr>
                <w:rFonts w:ascii="GHEA Grapalat" w:hAnsi="GHEA Grapalat"/>
              </w:rPr>
              <w:t>:</w:t>
            </w:r>
          </w:p>
          <w:p w14:paraId="1CA3B4B2" w14:textId="19812574" w:rsidR="00440BAB" w:rsidRPr="00360CE2" w:rsidRDefault="0026257B" w:rsidP="00360CE2">
            <w:pPr>
              <w:shd w:val="clear" w:color="auto" w:fill="FFFFFF"/>
              <w:spacing w:line="360" w:lineRule="auto"/>
              <w:ind w:firstLine="720"/>
              <w:contextualSpacing/>
              <w:jc w:val="both"/>
              <w:rPr>
                <w:rFonts w:ascii="GHEA Grapalat" w:hAnsi="GHEA Grapalat"/>
              </w:rPr>
            </w:pPr>
            <w:r>
              <w:rPr>
                <w:rFonts w:ascii="GHEA Grapalat" w:hAnsi="GHEA Grapalat"/>
              </w:rPr>
              <w:t>Նկատի ունենալով վերոգրյալը՝ առաջարկում ենք Նախագծերի փաթեթով առաջարկվող կարգավորումների իրավաչափությունը և նպատակահարմարությունը քննարկել աշխատանքային կարգով</w:t>
            </w:r>
            <w:r w:rsidR="00360CE2">
              <w:rPr>
                <w:rFonts w:ascii="GHEA Grapalat" w:hAnsi="GHEA Grapalat"/>
              </w:rPr>
              <w:t>:</w:t>
            </w:r>
          </w:p>
        </w:tc>
        <w:tc>
          <w:tcPr>
            <w:tcW w:w="7719" w:type="dxa"/>
            <w:gridSpan w:val="4"/>
          </w:tcPr>
          <w:p w14:paraId="4F57DF6A" w14:textId="32D7DBC8" w:rsidR="00BB52E7" w:rsidRPr="00BB52E7" w:rsidRDefault="00306633" w:rsidP="00BB52E7">
            <w:pPr>
              <w:spacing w:line="360" w:lineRule="auto"/>
              <w:jc w:val="center"/>
              <w:rPr>
                <w:rFonts w:ascii="GHEA Grapalat" w:hAnsi="GHEA Grapalat" w:cs="Sylfaen"/>
                <w:b/>
              </w:rPr>
            </w:pPr>
            <w:r>
              <w:rPr>
                <w:rFonts w:ascii="GHEA Grapalat" w:hAnsi="GHEA Grapalat" w:cs="Sylfaen"/>
                <w:b/>
              </w:rPr>
              <w:lastRenderedPageBreak/>
              <w:t xml:space="preserve">Մասամբ է </w:t>
            </w:r>
            <w:r w:rsidR="00114305">
              <w:rPr>
                <w:rFonts w:ascii="GHEA Grapalat" w:hAnsi="GHEA Grapalat" w:cs="Sylfaen"/>
                <w:b/>
              </w:rPr>
              <w:t>ընդունվել</w:t>
            </w:r>
          </w:p>
          <w:p w14:paraId="0E1E7990" w14:textId="34E3CB12" w:rsidR="00306633" w:rsidRPr="00275BB8" w:rsidRDefault="00AC6B92" w:rsidP="00306633">
            <w:pPr>
              <w:shd w:val="clear" w:color="auto" w:fill="FFFFFF"/>
              <w:spacing w:line="360" w:lineRule="auto"/>
              <w:jc w:val="both"/>
              <w:rPr>
                <w:rFonts w:ascii="GHEA Grapalat" w:hAnsi="GHEA Grapalat"/>
              </w:rPr>
            </w:pPr>
            <w:r>
              <w:rPr>
                <w:rFonts w:ascii="GHEA Grapalat" w:hAnsi="GHEA Grapalat" w:cs="Sylfaen"/>
              </w:rPr>
              <w:t xml:space="preserve">Նախագծում կատարվել է համապատասխան փոփոխություն և հստակեցվել է Համակարգն օգտագործող անձանց շրջանակը: </w:t>
            </w:r>
            <w:r w:rsidR="00306633" w:rsidRPr="00275BB8">
              <w:rPr>
                <w:rFonts w:ascii="GHEA Grapalat" w:hAnsi="GHEA Grapalat"/>
              </w:rPr>
              <w:t>Մասնավորապես սահմանվել է, որ համակարգն օգտագործող անձ է համարվում`</w:t>
            </w:r>
          </w:p>
          <w:p w14:paraId="422A4A93" w14:textId="77777777" w:rsidR="00306633" w:rsidRPr="00275BB8" w:rsidRDefault="00306633" w:rsidP="00306633">
            <w:pPr>
              <w:shd w:val="clear" w:color="auto" w:fill="FFFFFF"/>
              <w:spacing w:line="360" w:lineRule="auto"/>
              <w:jc w:val="both"/>
              <w:rPr>
                <w:rFonts w:ascii="GHEA Grapalat" w:hAnsi="GHEA Grapalat"/>
              </w:rPr>
            </w:pPr>
            <w:r w:rsidRPr="00275BB8">
              <w:rPr>
                <w:rFonts w:ascii="GHEA Grapalat" w:hAnsi="GHEA Grapalat"/>
              </w:rPr>
              <w:t>ա. այն ֆիզիկական անձը, որը քաղաքա</w:t>
            </w:r>
            <w:r>
              <w:rPr>
                <w:rFonts w:ascii="GHEA Grapalat" w:hAnsi="GHEA Grapalat"/>
              </w:rPr>
              <w:t>ցիական գործի շրջանակներում առ</w:t>
            </w:r>
            <w:r w:rsidRPr="00275BB8">
              <w:rPr>
                <w:rFonts w:ascii="GHEA Grapalat" w:hAnsi="GHEA Grapalat"/>
              </w:rPr>
              <w:t>նվազն մեկ անգամ Համակարգի միջոցով կատարել է որևէ գործողու</w:t>
            </w:r>
            <w:r>
              <w:rPr>
                <w:rFonts w:ascii="GHEA Grapalat" w:hAnsi="GHEA Grapalat"/>
              </w:rPr>
              <w:t>թյուն և հե</w:t>
            </w:r>
            <w:r w:rsidRPr="00275BB8">
              <w:rPr>
                <w:rFonts w:ascii="GHEA Grapalat" w:hAnsi="GHEA Grapalat"/>
              </w:rPr>
              <w:t>տագայում գործը քննող դատարանին տեղյակ չի պա</w:t>
            </w:r>
            <w:r>
              <w:rPr>
                <w:rFonts w:ascii="GHEA Grapalat" w:hAnsi="GHEA Grapalat"/>
              </w:rPr>
              <w:t>հել Համակարգից օգտվելու անհնա</w:t>
            </w:r>
            <w:r w:rsidRPr="00275BB8">
              <w:rPr>
                <w:rFonts w:ascii="GHEA Grapalat" w:hAnsi="GHEA Grapalat"/>
              </w:rPr>
              <w:t>րինության մասին.</w:t>
            </w:r>
          </w:p>
          <w:p w14:paraId="11CC949C" w14:textId="77777777" w:rsidR="00CF2513" w:rsidRDefault="00CF2513" w:rsidP="00306633">
            <w:pPr>
              <w:spacing w:line="360" w:lineRule="auto"/>
              <w:jc w:val="both"/>
              <w:rPr>
                <w:rFonts w:ascii="GHEA Grapalat" w:hAnsi="GHEA Grapalat"/>
                <w:color w:val="000000"/>
              </w:rPr>
            </w:pPr>
            <w:r>
              <w:rPr>
                <w:rFonts w:ascii="GHEA Grapalat" w:hAnsi="GHEA Grapalat"/>
                <w:color w:val="000000"/>
              </w:rPr>
              <w:lastRenderedPageBreak/>
              <w:t>բ.</w:t>
            </w:r>
            <w:r w:rsidRPr="000238BC">
              <w:rPr>
                <w:rFonts w:ascii="GHEA Grapalat" w:hAnsi="GHEA Grapalat"/>
                <w:color w:val="000000"/>
              </w:rPr>
              <w:t xml:space="preserve"> </w:t>
            </w:r>
            <w:r>
              <w:rPr>
                <w:rFonts w:ascii="GHEA Grapalat" w:hAnsi="GHEA Grapalat"/>
                <w:color w:val="000000"/>
              </w:rPr>
              <w:t>իրավաբանական անձինք, անհատ ձեռնարկատերերը,</w:t>
            </w:r>
            <w:r w:rsidRPr="00F80110">
              <w:rPr>
                <w:rFonts w:ascii="GHEA Grapalat" w:hAnsi="GHEA Grapalat"/>
                <w:color w:val="000000"/>
              </w:rPr>
              <w:t xml:space="preserve"> պետական և տեղական ինքնակառավարման մարմինները,</w:t>
            </w:r>
            <w:r>
              <w:rPr>
                <w:rFonts w:ascii="GHEA Grapalat" w:hAnsi="GHEA Grapalat"/>
                <w:color w:val="000000"/>
              </w:rPr>
              <w:t xml:space="preserve"> վար</w:t>
            </w:r>
            <w:r>
              <w:rPr>
                <w:rFonts w:ascii="GHEA Grapalat" w:hAnsi="GHEA Grapalat"/>
                <w:color w:val="000000"/>
              </w:rPr>
              <w:softHyphen/>
            </w:r>
            <w:r>
              <w:rPr>
                <w:rFonts w:ascii="GHEA Grapalat" w:hAnsi="GHEA Grapalat"/>
                <w:color w:val="000000"/>
              </w:rPr>
              <w:softHyphen/>
              <w:t>չարարություն իրականացնող մարմինները, դրանց պաշտոնատար անձինք, նորմատիվ իրավական ակտերի իրավաչափությունը վի</w:t>
            </w:r>
            <w:r>
              <w:rPr>
                <w:rFonts w:ascii="GHEA Grapalat" w:hAnsi="GHEA Grapalat"/>
                <w:color w:val="000000"/>
              </w:rPr>
              <w:softHyphen/>
              <w:t>ճարկելու վերաբերյալ գործին մասնակցող ան</w:t>
            </w:r>
            <w:r>
              <w:rPr>
                <w:rFonts w:ascii="GHEA Grapalat" w:hAnsi="GHEA Grapalat"/>
                <w:color w:val="000000"/>
              </w:rPr>
              <w:softHyphen/>
              <w:t xml:space="preserve">ձինք, </w:t>
            </w:r>
            <w:r w:rsidRPr="00F80110">
              <w:rPr>
                <w:rFonts w:ascii="GHEA Grapalat" w:hAnsi="GHEA Grapalat"/>
                <w:color w:val="000000"/>
              </w:rPr>
              <w:t xml:space="preserve">հավաքի անցկացման մասին համայնքի ղեկավարի որոշումների </w:t>
            </w:r>
            <w:r>
              <w:rPr>
                <w:rFonts w:ascii="GHEA Grapalat" w:hAnsi="GHEA Grapalat"/>
                <w:color w:val="000000"/>
              </w:rPr>
              <w:t>և</w:t>
            </w:r>
            <w:r w:rsidRPr="00F80110">
              <w:rPr>
                <w:rFonts w:ascii="GHEA Grapalat" w:hAnsi="GHEA Grapalat"/>
                <w:color w:val="000000"/>
              </w:rPr>
              <w:t xml:space="preserve"> գործողությունների իրավաչափությունը վիճարկելու վերաբերյալ </w:t>
            </w:r>
            <w:r>
              <w:rPr>
                <w:rFonts w:ascii="GHEA Grapalat" w:hAnsi="GHEA Grapalat"/>
                <w:color w:val="000000"/>
              </w:rPr>
              <w:t xml:space="preserve">գործին մասնակցող անձինք, </w:t>
            </w:r>
            <w:r w:rsidRPr="00972DF0">
              <w:rPr>
                <w:rFonts w:ascii="GHEA Grapalat" w:hAnsi="GHEA Grapalat"/>
                <w:color w:val="000000"/>
              </w:rPr>
              <w:t>ընտրական իրա</w:t>
            </w:r>
            <w:r>
              <w:rPr>
                <w:rFonts w:ascii="GHEA Grapalat" w:hAnsi="GHEA Grapalat"/>
                <w:color w:val="000000"/>
              </w:rPr>
              <w:softHyphen/>
            </w:r>
            <w:r w:rsidRPr="00972DF0">
              <w:rPr>
                <w:rFonts w:ascii="GHEA Grapalat" w:hAnsi="GHEA Grapalat"/>
                <w:color w:val="000000"/>
              </w:rPr>
              <w:t>վունքի պաշտպանության վերաբերյալ գործին մասնակցող անձինք</w:t>
            </w:r>
            <w:r>
              <w:rPr>
                <w:rFonts w:ascii="GHEA Grapalat" w:hAnsi="GHEA Grapalat"/>
                <w:color w:val="000000"/>
              </w:rPr>
              <w:t xml:space="preserve"> </w:t>
            </w:r>
            <w:r w:rsidRPr="00972DF0">
              <w:rPr>
                <w:rFonts w:ascii="GHEA Grapalat" w:hAnsi="GHEA Grapalat"/>
                <w:color w:val="000000"/>
              </w:rPr>
              <w:t>(</w:t>
            </w:r>
            <w:r>
              <w:rPr>
                <w:rFonts w:ascii="GHEA Grapalat" w:hAnsi="GHEA Grapalat"/>
                <w:color w:val="000000"/>
              </w:rPr>
              <w:t>բացի հայցվորից</w:t>
            </w:r>
            <w:r w:rsidRPr="00972DF0">
              <w:rPr>
                <w:rFonts w:ascii="GHEA Grapalat" w:hAnsi="GHEA Grapalat"/>
                <w:color w:val="000000"/>
              </w:rPr>
              <w:t>)</w:t>
            </w:r>
            <w:r>
              <w:rPr>
                <w:rFonts w:ascii="GHEA Grapalat" w:hAnsi="GHEA Grapalat"/>
                <w:color w:val="000000"/>
              </w:rPr>
              <w:t xml:space="preserve">, </w:t>
            </w:r>
            <w:r w:rsidRPr="00972DF0">
              <w:rPr>
                <w:rFonts w:ascii="GHEA Grapalat" w:hAnsi="GHEA Grapalat"/>
                <w:color w:val="000000"/>
              </w:rPr>
              <w:t>դա</w:t>
            </w:r>
            <w:r>
              <w:rPr>
                <w:rFonts w:ascii="GHEA Grapalat" w:hAnsi="GHEA Grapalat"/>
                <w:color w:val="000000"/>
              </w:rPr>
              <w:softHyphen/>
            </w:r>
            <w:r w:rsidRPr="00972DF0">
              <w:rPr>
                <w:rFonts w:ascii="GHEA Grapalat" w:hAnsi="GHEA Grapalat"/>
                <w:color w:val="000000"/>
              </w:rPr>
              <w:t>տական կարգով վարչական պատասխանատվության ենթարկելու վերաբերյալ գործ</w:t>
            </w:r>
            <w:r>
              <w:rPr>
                <w:rFonts w:ascii="GHEA Grapalat" w:hAnsi="GHEA Grapalat"/>
                <w:color w:val="000000"/>
              </w:rPr>
              <w:t>ով հայց</w:t>
            </w:r>
            <w:r>
              <w:rPr>
                <w:rFonts w:ascii="GHEA Grapalat" w:hAnsi="GHEA Grapalat"/>
                <w:color w:val="000000"/>
              </w:rPr>
              <w:softHyphen/>
            </w:r>
            <w:r>
              <w:rPr>
                <w:rFonts w:ascii="GHEA Grapalat" w:hAnsi="GHEA Grapalat"/>
                <w:color w:val="000000"/>
              </w:rPr>
              <w:softHyphen/>
              <w:t>վորները,</w:t>
            </w:r>
            <w:r w:rsidRPr="00972DF0">
              <w:rPr>
                <w:rFonts w:ascii="GHEA Grapalat" w:hAnsi="GHEA Grapalat"/>
                <w:color w:val="000000"/>
              </w:rPr>
              <w:t xml:space="preserve"> անձնական տվյալների պաշտպանության վերաբերյալ </w:t>
            </w:r>
            <w:r>
              <w:rPr>
                <w:rFonts w:ascii="GHEA Grapalat" w:hAnsi="GHEA Grapalat"/>
                <w:color w:val="000000"/>
              </w:rPr>
              <w:t>գործին մասնակցող ան</w:t>
            </w:r>
            <w:r>
              <w:rPr>
                <w:rFonts w:ascii="GHEA Grapalat" w:hAnsi="GHEA Grapalat"/>
                <w:color w:val="000000"/>
              </w:rPr>
              <w:softHyphen/>
            </w:r>
            <w:r>
              <w:rPr>
                <w:rFonts w:ascii="GHEA Grapalat" w:hAnsi="GHEA Grapalat"/>
                <w:color w:val="000000"/>
              </w:rPr>
              <w:softHyphen/>
              <w:t>ձինք</w:t>
            </w:r>
            <w:r w:rsidRPr="00972DF0">
              <w:rPr>
                <w:rFonts w:ascii="GHEA Grapalat" w:hAnsi="GHEA Grapalat"/>
                <w:color w:val="000000"/>
              </w:rPr>
              <w:t xml:space="preserve">, հասարակական կազմակերպության ներկայացրած հայցով </w:t>
            </w:r>
            <w:r>
              <w:rPr>
                <w:rFonts w:ascii="GHEA Grapalat" w:hAnsi="GHEA Grapalat"/>
                <w:color w:val="000000"/>
              </w:rPr>
              <w:t>գործին մասնակցող ան</w:t>
            </w:r>
            <w:r>
              <w:rPr>
                <w:rFonts w:ascii="GHEA Grapalat" w:hAnsi="GHEA Grapalat"/>
                <w:color w:val="000000"/>
              </w:rPr>
              <w:softHyphen/>
            </w:r>
            <w:r>
              <w:rPr>
                <w:rFonts w:ascii="GHEA Grapalat" w:hAnsi="GHEA Grapalat"/>
                <w:color w:val="000000"/>
              </w:rPr>
              <w:softHyphen/>
              <w:t>ձինք</w:t>
            </w:r>
            <w:r w:rsidRPr="00972DF0">
              <w:rPr>
                <w:rFonts w:ascii="GHEA Grapalat" w:hAnsi="GHEA Grapalat"/>
                <w:color w:val="000000"/>
              </w:rPr>
              <w:t xml:space="preserve">, </w:t>
            </w:r>
            <w:r w:rsidRPr="0073593F">
              <w:rPr>
                <w:rFonts w:ascii="GHEA Grapalat" w:hAnsi="GHEA Grapalat"/>
                <w:color w:val="000000"/>
              </w:rPr>
              <w:t>լիցենզիայի հետ կապված լիազոր մարմնի որոշումների իրավաչափությունը վի</w:t>
            </w:r>
            <w:r>
              <w:rPr>
                <w:rFonts w:ascii="GHEA Grapalat" w:hAnsi="GHEA Grapalat"/>
                <w:color w:val="000000"/>
              </w:rPr>
              <w:softHyphen/>
            </w:r>
            <w:r w:rsidRPr="0073593F">
              <w:rPr>
                <w:rFonts w:ascii="GHEA Grapalat" w:hAnsi="GHEA Grapalat"/>
                <w:color w:val="000000"/>
              </w:rPr>
              <w:t>ճարկելու վերաբերյալ գործ</w:t>
            </w:r>
            <w:r>
              <w:rPr>
                <w:rFonts w:ascii="GHEA Grapalat" w:hAnsi="GHEA Grapalat"/>
                <w:color w:val="000000"/>
              </w:rPr>
              <w:t xml:space="preserve">ին մասնակցող անձինք, </w:t>
            </w:r>
            <w:r w:rsidRPr="0028434C">
              <w:rPr>
                <w:rFonts w:ascii="GHEA Grapalat" w:hAnsi="GHEA Grapalat"/>
                <w:color w:val="000000"/>
              </w:rPr>
              <w:t>կոռուպցիայի կանխարգելման հանձնա</w:t>
            </w:r>
            <w:r>
              <w:rPr>
                <w:rFonts w:ascii="GHEA Grapalat" w:hAnsi="GHEA Grapalat"/>
                <w:color w:val="000000"/>
              </w:rPr>
              <w:softHyphen/>
            </w:r>
            <w:r w:rsidRPr="0028434C">
              <w:rPr>
                <w:rFonts w:ascii="GHEA Grapalat" w:hAnsi="GHEA Grapalat"/>
                <w:color w:val="000000"/>
              </w:rPr>
              <w:t>ժողովի եզրակացությունները փաստի հիմքով վիճարկելու վերաբերյալ գործ</w:t>
            </w:r>
            <w:r>
              <w:rPr>
                <w:rFonts w:ascii="GHEA Grapalat" w:hAnsi="GHEA Grapalat"/>
                <w:color w:val="000000"/>
              </w:rPr>
              <w:t xml:space="preserve">ին մասնակցող անձինք, </w:t>
            </w:r>
            <w:r w:rsidRPr="0028434C">
              <w:rPr>
                <w:rFonts w:ascii="GHEA Grapalat" w:hAnsi="GHEA Grapalat"/>
                <w:color w:val="000000"/>
              </w:rPr>
              <w:t>կոռուպցիայի կանխարգելման հանձնաժողովի կողմից իրավիճակային հայտարա</w:t>
            </w:r>
            <w:r>
              <w:rPr>
                <w:rFonts w:ascii="GHEA Grapalat" w:hAnsi="GHEA Grapalat"/>
                <w:color w:val="000000"/>
              </w:rPr>
              <w:softHyphen/>
            </w:r>
            <w:r w:rsidRPr="0028434C">
              <w:rPr>
                <w:rFonts w:ascii="GHEA Grapalat" w:hAnsi="GHEA Grapalat"/>
                <w:color w:val="000000"/>
              </w:rPr>
              <w:t xml:space="preserve">րագիր ներկայացվելու որոշման </w:t>
            </w:r>
            <w:r w:rsidRPr="0028434C">
              <w:rPr>
                <w:rFonts w:ascii="GHEA Grapalat" w:hAnsi="GHEA Grapalat"/>
                <w:color w:val="000000"/>
              </w:rPr>
              <w:lastRenderedPageBreak/>
              <w:t>իրավաչափությունը վիճարկելու վերաբերյալ գործ</w:t>
            </w:r>
            <w:r>
              <w:rPr>
                <w:rFonts w:ascii="GHEA Grapalat" w:hAnsi="GHEA Grapalat"/>
                <w:color w:val="000000"/>
              </w:rPr>
              <w:t>ին մաս</w:t>
            </w:r>
            <w:r>
              <w:rPr>
                <w:rFonts w:ascii="GHEA Grapalat" w:hAnsi="GHEA Grapalat"/>
                <w:color w:val="000000"/>
              </w:rPr>
              <w:softHyphen/>
              <w:t xml:space="preserve">նակցող անձինք, </w:t>
            </w:r>
            <w:r w:rsidRPr="0028434C">
              <w:rPr>
                <w:rFonts w:ascii="GHEA Grapalat" w:hAnsi="GHEA Grapalat"/>
                <w:color w:val="000000"/>
              </w:rPr>
              <w:t>կարանտինի</w:t>
            </w:r>
            <w:r>
              <w:rPr>
                <w:rFonts w:ascii="GHEA Grapalat" w:hAnsi="GHEA Grapalat"/>
                <w:color w:val="000000"/>
              </w:rPr>
              <w:t xml:space="preserve"> </w:t>
            </w:r>
            <w:r w:rsidRPr="0028434C">
              <w:rPr>
                <w:rFonts w:ascii="GHEA Grapalat" w:hAnsi="GHEA Grapalat" w:cs="GHEA Grapalat"/>
                <w:color w:val="000000"/>
              </w:rPr>
              <w:t>պայմաններում</w:t>
            </w:r>
            <w:r>
              <w:rPr>
                <w:rFonts w:ascii="Calibri" w:hAnsi="Calibri" w:cs="Calibri"/>
                <w:color w:val="000000"/>
              </w:rPr>
              <w:t xml:space="preserve"> </w:t>
            </w:r>
            <w:r w:rsidRPr="0028434C">
              <w:rPr>
                <w:rFonts w:ascii="GHEA Grapalat" w:hAnsi="GHEA Grapalat" w:cs="GHEA Grapalat"/>
                <w:color w:val="000000"/>
              </w:rPr>
              <w:t>օրենքով</w:t>
            </w:r>
            <w:r>
              <w:rPr>
                <w:rFonts w:ascii="Calibri" w:hAnsi="Calibri" w:cs="Calibri"/>
                <w:color w:val="000000"/>
              </w:rPr>
              <w:t xml:space="preserve"> </w:t>
            </w:r>
            <w:r w:rsidRPr="0028434C">
              <w:rPr>
                <w:rFonts w:ascii="GHEA Grapalat" w:hAnsi="GHEA Grapalat" w:cs="GHEA Grapalat"/>
                <w:color w:val="000000"/>
              </w:rPr>
              <w:t>սահմանված</w:t>
            </w:r>
            <w:r>
              <w:rPr>
                <w:rFonts w:ascii="Calibri" w:hAnsi="Calibri" w:cs="Calibri"/>
                <w:color w:val="000000"/>
              </w:rPr>
              <w:t xml:space="preserve"> </w:t>
            </w:r>
            <w:r w:rsidRPr="0028434C">
              <w:rPr>
                <w:rFonts w:ascii="GHEA Grapalat" w:hAnsi="GHEA Grapalat" w:cs="GHEA Grapalat"/>
                <w:color w:val="000000"/>
              </w:rPr>
              <w:t>միջոցառումների</w:t>
            </w:r>
            <w:r>
              <w:rPr>
                <w:rFonts w:ascii="Calibri" w:hAnsi="Calibri" w:cs="Calibri"/>
                <w:color w:val="000000"/>
              </w:rPr>
              <w:t xml:space="preserve"> </w:t>
            </w:r>
            <w:r w:rsidRPr="0028434C">
              <w:rPr>
                <w:rFonts w:ascii="GHEA Grapalat" w:hAnsi="GHEA Grapalat" w:cs="GHEA Grapalat"/>
                <w:color w:val="000000"/>
              </w:rPr>
              <w:t>կի</w:t>
            </w:r>
            <w:r>
              <w:rPr>
                <w:rFonts w:ascii="GHEA Grapalat" w:hAnsi="GHEA Grapalat" w:cs="GHEA Grapalat"/>
                <w:color w:val="000000"/>
              </w:rPr>
              <w:softHyphen/>
            </w:r>
            <w:r w:rsidRPr="0028434C">
              <w:rPr>
                <w:rFonts w:ascii="GHEA Grapalat" w:hAnsi="GHEA Grapalat" w:cs="GHEA Grapalat"/>
                <w:color w:val="000000"/>
              </w:rPr>
              <w:t>րառ</w:t>
            </w:r>
            <w:r>
              <w:rPr>
                <w:rFonts w:ascii="GHEA Grapalat" w:hAnsi="GHEA Grapalat" w:cs="GHEA Grapalat"/>
                <w:color w:val="000000"/>
              </w:rPr>
              <w:softHyphen/>
            </w:r>
            <w:r w:rsidRPr="0028434C">
              <w:rPr>
                <w:rFonts w:ascii="GHEA Grapalat" w:hAnsi="GHEA Grapalat" w:cs="GHEA Grapalat"/>
                <w:color w:val="000000"/>
              </w:rPr>
              <w:t>ման</w:t>
            </w:r>
            <w:r>
              <w:rPr>
                <w:rFonts w:ascii="Calibri" w:hAnsi="Calibri" w:cs="Calibri"/>
                <w:color w:val="000000"/>
              </w:rPr>
              <w:t xml:space="preserve"> </w:t>
            </w:r>
            <w:r w:rsidRPr="0028434C">
              <w:rPr>
                <w:rFonts w:ascii="GHEA Grapalat" w:hAnsi="GHEA Grapalat" w:cs="GHEA Grapalat"/>
                <w:color w:val="000000"/>
              </w:rPr>
              <w:t>շրջանակներում</w:t>
            </w:r>
            <w:r>
              <w:rPr>
                <w:rFonts w:ascii="Calibri" w:hAnsi="Calibri" w:cs="Calibri"/>
                <w:color w:val="000000"/>
              </w:rPr>
              <w:t xml:space="preserve"> </w:t>
            </w:r>
            <w:r w:rsidRPr="0028434C">
              <w:rPr>
                <w:rFonts w:ascii="GHEA Grapalat" w:hAnsi="GHEA Grapalat" w:cs="GHEA Grapalat"/>
                <w:color w:val="000000"/>
              </w:rPr>
              <w:t>ընդունված</w:t>
            </w:r>
            <w:r>
              <w:rPr>
                <w:rFonts w:ascii="Calibri" w:hAnsi="Calibri" w:cs="Calibri"/>
                <w:color w:val="000000"/>
              </w:rPr>
              <w:t xml:space="preserve"> </w:t>
            </w:r>
            <w:r w:rsidRPr="0028434C">
              <w:rPr>
                <w:rFonts w:ascii="GHEA Grapalat" w:hAnsi="GHEA Grapalat" w:cs="GHEA Grapalat"/>
                <w:color w:val="000000"/>
              </w:rPr>
              <w:t>ակտերի</w:t>
            </w:r>
            <w:r>
              <w:rPr>
                <w:rFonts w:ascii="Calibri" w:hAnsi="Calibri" w:cs="Calibri"/>
                <w:color w:val="000000"/>
              </w:rPr>
              <w:t xml:space="preserve"> </w:t>
            </w:r>
            <w:r w:rsidRPr="0028434C">
              <w:rPr>
                <w:rFonts w:ascii="GHEA Grapalat" w:hAnsi="GHEA Grapalat" w:cs="GHEA Grapalat"/>
                <w:color w:val="000000"/>
              </w:rPr>
              <w:t>իրավաչափության</w:t>
            </w:r>
            <w:r>
              <w:rPr>
                <w:rFonts w:ascii="Calibri" w:hAnsi="Calibri" w:cs="Calibri"/>
                <w:color w:val="000000"/>
              </w:rPr>
              <w:t xml:space="preserve"> </w:t>
            </w:r>
            <w:r w:rsidRPr="0028434C">
              <w:rPr>
                <w:rFonts w:ascii="GHEA Grapalat" w:hAnsi="GHEA Grapalat" w:cs="GHEA Grapalat"/>
                <w:color w:val="000000"/>
              </w:rPr>
              <w:t>վիճարկման</w:t>
            </w:r>
            <w:r>
              <w:rPr>
                <w:rFonts w:ascii="Calibri" w:hAnsi="Calibri" w:cs="Calibri"/>
                <w:color w:val="000000"/>
              </w:rPr>
              <w:t xml:space="preserve"> </w:t>
            </w:r>
            <w:r w:rsidRPr="0028434C">
              <w:rPr>
                <w:rFonts w:ascii="GHEA Grapalat" w:hAnsi="GHEA Grapalat" w:cs="GHEA Grapalat"/>
                <w:color w:val="000000"/>
              </w:rPr>
              <w:t>գործ</w:t>
            </w:r>
            <w:r>
              <w:rPr>
                <w:rFonts w:ascii="GHEA Grapalat" w:hAnsi="GHEA Grapalat" w:cs="GHEA Grapalat"/>
                <w:color w:val="000000"/>
              </w:rPr>
              <w:t>ով պա</w:t>
            </w:r>
            <w:r>
              <w:rPr>
                <w:rFonts w:ascii="GHEA Grapalat" w:hAnsi="GHEA Grapalat" w:cs="GHEA Grapalat"/>
                <w:color w:val="000000"/>
              </w:rPr>
              <w:softHyphen/>
              <w:t>տաս</w:t>
            </w:r>
            <w:r>
              <w:rPr>
                <w:rFonts w:ascii="GHEA Grapalat" w:hAnsi="GHEA Grapalat" w:cs="GHEA Grapalat"/>
                <w:color w:val="000000"/>
              </w:rPr>
              <w:softHyphen/>
              <w:t>խանողները, անհետաձգելի միջամտության որոշման բողոքարկման վարույթով պա</w:t>
            </w:r>
            <w:r>
              <w:rPr>
                <w:rFonts w:ascii="GHEA Grapalat" w:hAnsi="GHEA Grapalat" w:cs="GHEA Grapalat"/>
                <w:color w:val="000000"/>
              </w:rPr>
              <w:softHyphen/>
              <w:t>տաս</w:t>
            </w:r>
            <w:r>
              <w:rPr>
                <w:rFonts w:ascii="GHEA Grapalat" w:hAnsi="GHEA Grapalat" w:cs="GHEA Grapalat"/>
                <w:color w:val="000000"/>
              </w:rPr>
              <w:softHyphen/>
              <w:t xml:space="preserve">խանողները, </w:t>
            </w:r>
            <w:r w:rsidRPr="005B6817">
              <w:rPr>
                <w:rFonts w:ascii="GHEA Grapalat" w:hAnsi="GHEA Grapalat"/>
                <w:color w:val="000000"/>
              </w:rPr>
              <w:t>ներկայացուցիչ հանդի</w:t>
            </w:r>
            <w:r w:rsidRPr="005B6817">
              <w:rPr>
                <w:rFonts w:ascii="GHEA Grapalat" w:hAnsi="GHEA Grapalat"/>
                <w:color w:val="000000"/>
              </w:rPr>
              <w:softHyphen/>
              <w:t>սացող փաստաբանները, սնանկության գործով կա</w:t>
            </w:r>
            <w:r>
              <w:rPr>
                <w:rFonts w:ascii="GHEA Grapalat" w:hAnsi="GHEA Grapalat"/>
                <w:color w:val="000000"/>
              </w:rPr>
              <w:softHyphen/>
            </w:r>
            <w:r w:rsidRPr="005B6817">
              <w:rPr>
                <w:rFonts w:ascii="GHEA Grapalat" w:hAnsi="GHEA Grapalat"/>
                <w:color w:val="000000"/>
              </w:rPr>
              <w:t>ռավարիչները</w:t>
            </w:r>
            <w:r w:rsidRPr="005A68A5">
              <w:rPr>
                <w:rFonts w:ascii="GHEA Grapalat" w:hAnsi="GHEA Grapalat"/>
                <w:color w:val="000000"/>
              </w:rPr>
              <w:t xml:space="preserve">, </w:t>
            </w:r>
            <w:r>
              <w:rPr>
                <w:rFonts w:ascii="GHEA Grapalat" w:hAnsi="GHEA Grapalat"/>
                <w:color w:val="000000"/>
              </w:rPr>
              <w:t>արտոնա</w:t>
            </w:r>
            <w:r>
              <w:rPr>
                <w:rFonts w:ascii="GHEA Grapalat" w:hAnsi="GHEA Grapalat"/>
                <w:color w:val="000000"/>
              </w:rPr>
              <w:softHyphen/>
              <w:t>գրված հաշտարարները և</w:t>
            </w:r>
            <w:r w:rsidRPr="005B6817">
              <w:rPr>
                <w:rFonts w:ascii="GHEA Grapalat" w:hAnsi="GHEA Grapalat"/>
                <w:color w:val="000000"/>
              </w:rPr>
              <w:t xml:space="preserve"> նոտարները</w:t>
            </w:r>
            <w:r>
              <w:rPr>
                <w:rFonts w:ascii="Calibri" w:hAnsi="Calibri" w:cs="Calibri"/>
                <w:color w:val="000000"/>
              </w:rPr>
              <w:t xml:space="preserve"> </w:t>
            </w:r>
            <w:r w:rsidRPr="005B6817">
              <w:rPr>
                <w:rFonts w:ascii="GHEA Grapalat" w:hAnsi="GHEA Grapalat"/>
                <w:color w:val="000000"/>
              </w:rPr>
              <w:t xml:space="preserve">համարվում են համակարգն օգտագործող անձինք՝ </w:t>
            </w:r>
            <w:r w:rsidRPr="005B6817">
              <w:rPr>
                <w:rFonts w:ascii="GHEA Grapalat" w:hAnsi="GHEA Grapalat"/>
                <w:color w:val="000000"/>
              </w:rPr>
              <w:softHyphen/>
              <w:t xml:space="preserve">անկախ </w:t>
            </w:r>
            <w:r>
              <w:rPr>
                <w:rFonts w:ascii="GHEA Grapalat" w:hAnsi="GHEA Grapalat"/>
                <w:color w:val="000000"/>
              </w:rPr>
              <w:t xml:space="preserve">տվյալ </w:t>
            </w:r>
            <w:r w:rsidRPr="00C56E52">
              <w:rPr>
                <w:rFonts w:ascii="GHEA Grapalat" w:hAnsi="GHEA Grapalat"/>
                <w:color w:val="000000"/>
              </w:rPr>
              <w:t>վարչական գոր</w:t>
            </w:r>
            <w:r>
              <w:rPr>
                <w:rFonts w:ascii="GHEA Grapalat" w:hAnsi="GHEA Grapalat"/>
                <w:color w:val="000000"/>
              </w:rPr>
              <w:softHyphen/>
            </w:r>
            <w:r w:rsidRPr="00C56E52">
              <w:rPr>
                <w:rFonts w:ascii="GHEA Grapalat" w:hAnsi="GHEA Grapalat"/>
                <w:color w:val="000000"/>
              </w:rPr>
              <w:t>ծի շրջա</w:t>
            </w:r>
            <w:r>
              <w:rPr>
                <w:rFonts w:ascii="GHEA Grapalat" w:hAnsi="GHEA Grapalat"/>
                <w:color w:val="000000"/>
              </w:rPr>
              <w:softHyphen/>
            </w:r>
            <w:r w:rsidRPr="00C56E52">
              <w:rPr>
                <w:rFonts w:ascii="GHEA Grapalat" w:hAnsi="GHEA Grapalat"/>
                <w:color w:val="000000"/>
              </w:rPr>
              <w:softHyphen/>
              <w:t>նակնե</w:t>
            </w:r>
            <w:r w:rsidRPr="00C56E52">
              <w:rPr>
                <w:rFonts w:ascii="GHEA Grapalat" w:hAnsi="GHEA Grapalat"/>
                <w:color w:val="000000"/>
              </w:rPr>
              <w:softHyphen/>
              <w:t>րում</w:t>
            </w:r>
            <w:r>
              <w:rPr>
                <w:rFonts w:ascii="GHEA Grapalat" w:hAnsi="GHEA Grapalat"/>
                <w:color w:val="000000"/>
              </w:rPr>
              <w:t xml:space="preserve"> </w:t>
            </w:r>
            <w:r w:rsidRPr="005B6817">
              <w:rPr>
                <w:rFonts w:ascii="GHEA Grapalat" w:hAnsi="GHEA Grapalat"/>
                <w:color w:val="000000"/>
              </w:rPr>
              <w:t>Համա</w:t>
            </w:r>
            <w:r w:rsidRPr="005B6817">
              <w:rPr>
                <w:rFonts w:ascii="GHEA Grapalat" w:hAnsi="GHEA Grapalat"/>
                <w:color w:val="000000"/>
              </w:rPr>
              <w:softHyphen/>
              <w:t>կարգի միջոցով առնվազն մեկ անգամ որևէ գործողություն կատարած լինելուց կամ չլինե</w:t>
            </w:r>
            <w:r w:rsidRPr="005B6817">
              <w:rPr>
                <w:rFonts w:ascii="GHEA Grapalat" w:hAnsi="GHEA Grapalat"/>
                <w:color w:val="000000"/>
              </w:rPr>
              <w:softHyphen/>
              <w:t>լուց։</w:t>
            </w:r>
          </w:p>
          <w:p w14:paraId="7922BBAC" w14:textId="5FF6955A" w:rsidR="005040DA" w:rsidRPr="00211B57" w:rsidRDefault="00AC6B92" w:rsidP="00306633">
            <w:pPr>
              <w:spacing w:line="360" w:lineRule="auto"/>
              <w:jc w:val="both"/>
              <w:rPr>
                <w:rFonts w:ascii="GHEA Grapalat" w:hAnsi="GHEA Grapalat"/>
                <w:b/>
                <w:color w:val="000000"/>
              </w:rPr>
            </w:pPr>
            <w:r>
              <w:rPr>
                <w:rFonts w:ascii="GHEA Grapalat" w:hAnsi="GHEA Grapalat" w:cs="Sylfaen"/>
              </w:rPr>
              <w:t xml:space="preserve">Միաժամանակ հարկ է նշել, որ </w:t>
            </w:r>
            <w:r w:rsidR="005040DA" w:rsidRPr="00211B57">
              <w:rPr>
                <w:rFonts w:ascii="GHEA Grapalat" w:hAnsi="GHEA Grapalat" w:cs="Sylfaen"/>
              </w:rPr>
              <w:t xml:space="preserve">Նախագիծը և դրա հիմնավորումը բովանդակային առումով համահունչ են, դրանցում չկան հակասություններ: Այսպես, </w:t>
            </w:r>
            <w:r w:rsidR="005040DA" w:rsidRPr="00211B57">
              <w:rPr>
                <w:rFonts w:ascii="GHEA Grapalat" w:hAnsi="GHEA Grapalat"/>
              </w:rPr>
              <w:t xml:space="preserve">Նախագծին կից ներկայացված հիմնավորմամբ նշվում է առանձնացված սուբյեկտային կազմի համար Համակարգից օգտվելու պարտադիրության մասին, ինչն արտացոլված է նաև նախագծում: </w:t>
            </w:r>
          </w:p>
          <w:p w14:paraId="4486B157" w14:textId="048EC487" w:rsidR="005040DA" w:rsidRPr="00211B57" w:rsidRDefault="00AC6B92" w:rsidP="006E5548">
            <w:pPr>
              <w:shd w:val="clear" w:color="auto" w:fill="FFFFFF"/>
              <w:spacing w:line="360" w:lineRule="auto"/>
              <w:contextualSpacing/>
              <w:jc w:val="both"/>
              <w:rPr>
                <w:rFonts w:ascii="GHEA Grapalat" w:hAnsi="GHEA Grapalat"/>
              </w:rPr>
            </w:pPr>
            <w:r>
              <w:rPr>
                <w:rFonts w:ascii="GHEA Grapalat" w:hAnsi="GHEA Grapalat"/>
              </w:rPr>
              <w:t>Բացի այդ,</w:t>
            </w:r>
            <w:r w:rsidR="005040DA" w:rsidRPr="00211B57">
              <w:rPr>
                <w:rFonts w:ascii="GHEA Grapalat" w:hAnsi="GHEA Grapalat"/>
              </w:rPr>
              <w:t xml:space="preserve">Նախագծով առանձնացված սուբյեկտային կազմի համար Համակարգից օգտվելու պարտադիրությունն ինքնանպատակ չէ և պայմանավորված է </w:t>
            </w:r>
            <w:r w:rsidR="005040DA">
              <w:rPr>
                <w:rFonts w:ascii="GHEA Grapalat" w:hAnsi="GHEA Grapalat"/>
              </w:rPr>
              <w:t xml:space="preserve">վարչական </w:t>
            </w:r>
            <w:r w:rsidR="005040DA" w:rsidRPr="00211B57">
              <w:rPr>
                <w:rFonts w:ascii="GHEA Grapalat" w:hAnsi="GHEA Grapalat"/>
              </w:rPr>
              <w:t xml:space="preserve">դատավարությունում տվյալ </w:t>
            </w:r>
            <w:r w:rsidR="005040DA" w:rsidRPr="00211B57">
              <w:rPr>
                <w:rFonts w:ascii="GHEA Grapalat" w:hAnsi="GHEA Grapalat"/>
              </w:rPr>
              <w:lastRenderedPageBreak/>
              <w:t xml:space="preserve">սուբյեկտների դերով: </w:t>
            </w:r>
            <w:r w:rsidR="005040DA">
              <w:rPr>
                <w:rFonts w:ascii="GHEA Grapalat" w:hAnsi="GHEA Grapalat"/>
              </w:rPr>
              <w:t>Վարչական</w:t>
            </w:r>
            <w:r w:rsidR="005040DA" w:rsidRPr="00211B57">
              <w:rPr>
                <w:rFonts w:ascii="GHEA Grapalat" w:hAnsi="GHEA Grapalat"/>
              </w:rPr>
              <w:t xml:space="preserve"> դատավարության մասնակիցների մի մասը անտեղյակության, բավարար գիտելիքների, նորագույն տեխնոլոգիաներից օգտվել չկարողանալու պատճառով կարող են դժվարանալ համակարգն օգտագործելուց, այդ իսկ պատճառով նշված սուբյեկտների համար համակարգից օգտվելը նախատեսվել է ոչ պարտադիր: Միևույն ժամանակ, Նախագծով առանձնացվել են սուբյեկտ</w:t>
            </w:r>
            <w:r w:rsidR="006E5548">
              <w:rPr>
                <w:rFonts w:ascii="GHEA Grapalat" w:hAnsi="GHEA Grapalat"/>
              </w:rPr>
              <w:t>ն</w:t>
            </w:r>
            <w:r w:rsidR="005040DA" w:rsidRPr="00211B57">
              <w:rPr>
                <w:rFonts w:ascii="GHEA Grapalat" w:hAnsi="GHEA Grapalat"/>
              </w:rPr>
              <w:t>երի այն շ</w:t>
            </w:r>
            <w:r w:rsidR="006E5548">
              <w:rPr>
                <w:rFonts w:ascii="GHEA Grapalat" w:hAnsi="GHEA Grapalat"/>
              </w:rPr>
              <w:t>ր</w:t>
            </w:r>
            <w:r w:rsidR="005040DA" w:rsidRPr="00211B57">
              <w:rPr>
                <w:rFonts w:ascii="GHEA Grapalat" w:hAnsi="GHEA Grapalat"/>
              </w:rPr>
              <w:t>ջանակը, որոնց համար համակարգից օգտվելը պարտադիր է: Որպես այդպիսին առանձնացվել են այն սուբյեկտները, ովքեր առանց դժվարության կարող են օգտագործել համակարգը, մասնավորապես փաստաբանները, պետական և տեղական ինքնակառավարման մարմինները</w:t>
            </w:r>
            <w:r w:rsidR="006E5548">
              <w:rPr>
                <w:rFonts w:ascii="GHEA Grapalat" w:hAnsi="GHEA Grapalat"/>
              </w:rPr>
              <w:t xml:space="preserve"> և այլն</w:t>
            </w:r>
            <w:r w:rsidR="005040DA" w:rsidRPr="00211B57">
              <w:rPr>
                <w:rFonts w:ascii="GHEA Grapalat" w:hAnsi="GHEA Grapalat"/>
              </w:rPr>
              <w:t xml:space="preserve">: </w:t>
            </w:r>
          </w:p>
          <w:p w14:paraId="7E4E3A2F" w14:textId="64F9ECB9" w:rsidR="005040DA" w:rsidRPr="00211B57" w:rsidRDefault="005040DA" w:rsidP="009E30BC">
            <w:pPr>
              <w:shd w:val="clear" w:color="auto" w:fill="FFFFFF"/>
              <w:spacing w:line="360" w:lineRule="auto"/>
              <w:contextualSpacing/>
              <w:jc w:val="both"/>
              <w:rPr>
                <w:rFonts w:ascii="GHEA Grapalat" w:hAnsi="GHEA Grapalat"/>
              </w:rPr>
            </w:pPr>
            <w:r w:rsidRPr="00211B57">
              <w:rPr>
                <w:rFonts w:ascii="GHEA Grapalat" w:hAnsi="GHEA Grapalat"/>
              </w:rPr>
              <w:t xml:space="preserve">Համակարգն օգտագործող կոնկրետ սուբյեկտների չնախատեսումը կարող էր հանգեցնել համակարգի ուղղակի չկիրառման, այսինքն՝ եթե համակարգից օգտվելը թողնվեր դատավարության մասնակիցների կամահայտնությանը, այդպիսի ցանկություն հնարավոր է ոչ մեկ </w:t>
            </w:r>
            <w:r w:rsidR="009E30BC">
              <w:rPr>
                <w:rFonts w:ascii="GHEA Grapalat" w:hAnsi="GHEA Grapalat"/>
              </w:rPr>
              <w:t>չ</w:t>
            </w:r>
            <w:r w:rsidRPr="00211B57">
              <w:rPr>
                <w:rFonts w:ascii="GHEA Grapalat" w:hAnsi="GHEA Grapalat"/>
              </w:rPr>
              <w:t>հայտներ, և քաղաքացիական դատավարությ</w:t>
            </w:r>
            <w:r w:rsidR="009E30BC">
              <w:rPr>
                <w:rFonts w:ascii="GHEA Grapalat" w:hAnsi="GHEA Grapalat"/>
              </w:rPr>
              <w:t>ան</w:t>
            </w:r>
            <w:r w:rsidRPr="00211B57">
              <w:rPr>
                <w:rFonts w:ascii="GHEA Grapalat" w:hAnsi="GHEA Grapalat"/>
              </w:rPr>
              <w:t xml:space="preserve"> էլեկտրոնային եղանակով իրականացման մոդելը մնար անկատար, ինչը բացասաբար կանդրադառնա այն առավել արագ և արդյուանվետ իրականացնելու վրա: </w:t>
            </w:r>
          </w:p>
          <w:p w14:paraId="1A1B0647" w14:textId="7B0E2144" w:rsidR="005040DA" w:rsidRPr="00211B57" w:rsidRDefault="005040DA" w:rsidP="009E30BC">
            <w:pPr>
              <w:shd w:val="clear" w:color="auto" w:fill="FFFFFF"/>
              <w:spacing w:line="360" w:lineRule="auto"/>
              <w:contextualSpacing/>
              <w:jc w:val="both"/>
              <w:rPr>
                <w:rFonts w:ascii="GHEA Grapalat" w:hAnsi="GHEA Grapalat"/>
              </w:rPr>
            </w:pPr>
            <w:r w:rsidRPr="00211B57">
              <w:rPr>
                <w:rFonts w:ascii="GHEA Grapalat" w:hAnsi="GHEA Grapalat"/>
              </w:rPr>
              <w:lastRenderedPageBreak/>
              <w:t>Միևնույն ժամանակ, հարկ ենք համարում ընդգծել, որ Համակարգում գրանցվելու, նույնականացվելու, դրանից օգտվելու ընթացակարգերը դուրս են (Նախագծի) կարգավորման շրջանակից և սահմանվելու են Բարձրագույն դատական խորհրդի որոշումներով (օրենքի կիրարկումն ապահովող ենթաօրենսդրական իրավական ակտերով):</w:t>
            </w:r>
          </w:p>
          <w:p w14:paraId="19CC862C" w14:textId="77777777" w:rsidR="005040DA" w:rsidRPr="00211B57" w:rsidRDefault="005040DA" w:rsidP="009E30BC">
            <w:pPr>
              <w:shd w:val="clear" w:color="auto" w:fill="FFFFFF"/>
              <w:spacing w:line="360" w:lineRule="auto"/>
              <w:contextualSpacing/>
              <w:jc w:val="both"/>
              <w:rPr>
                <w:rFonts w:ascii="GHEA Grapalat" w:hAnsi="GHEA Grapalat"/>
              </w:rPr>
            </w:pPr>
            <w:r w:rsidRPr="00211B57">
              <w:rPr>
                <w:rFonts w:ascii="GHEA Grapalat" w:hAnsi="GHEA Grapalat"/>
              </w:rPr>
              <w:t xml:space="preserve">Ինչ վերաբերում է դատավարական փաստաթղթերի՝ էլեկտրոնային թվային ստորագրությամբ վավերացնելուն, նշենք, որ ժամանակակից աշխարհը գնում է թվայնացման ճանապարհով, ավելին, դեռ 2005 թվականի հունվարի 27-ից Հայաստանի Հանրապետությունում գործում </w:t>
            </w:r>
            <w:r w:rsidRPr="00211B57">
              <w:rPr>
                <w:rFonts w:ascii="GHEA Grapalat" w:hAnsi="GHEA Grapalat"/>
                <w:color w:val="000000" w:themeColor="text1"/>
              </w:rPr>
              <w:t>է «</w:t>
            </w:r>
            <w:r w:rsidRPr="00211B57">
              <w:rPr>
                <w:rFonts w:ascii="GHEA Grapalat" w:hAnsi="GHEA Grapalat" w:cs="Arial Unicode"/>
                <w:bCs/>
                <w:color w:val="000000" w:themeColor="text1"/>
              </w:rPr>
              <w:t>Էլեկտրոնային փաստաթղթի և էլեկտրոնային թվային ստորագրության մասի</w:t>
            </w:r>
            <w:r w:rsidRPr="00211B57">
              <w:rPr>
                <w:rFonts w:ascii="GHEA Grapalat" w:hAnsi="GHEA Grapalat"/>
                <w:bCs/>
                <w:color w:val="000000" w:themeColor="text1"/>
              </w:rPr>
              <w:t>ն</w:t>
            </w:r>
            <w:r w:rsidRPr="00211B57">
              <w:rPr>
                <w:rFonts w:ascii="GHEA Grapalat" w:hAnsi="GHEA Grapalat"/>
                <w:color w:val="000000" w:themeColor="text1"/>
              </w:rPr>
              <w:t>»</w:t>
            </w:r>
            <w:r w:rsidRPr="00211B57">
              <w:rPr>
                <w:rFonts w:ascii="GHEA Grapalat" w:hAnsi="GHEA Grapalat"/>
              </w:rPr>
              <w:t xml:space="preserve"> օրենքը, որը կարգավորում է էլեկտրոնային փաստաթղթերի և էլեկտրոնային թվային ստորագրությունների կիրառման ընթացքում ծագող հարաբերությունները:</w:t>
            </w:r>
          </w:p>
          <w:p w14:paraId="5643F82F" w14:textId="77777777" w:rsidR="005040DA" w:rsidRPr="00211B57" w:rsidRDefault="005040DA" w:rsidP="005040DA">
            <w:pPr>
              <w:spacing w:line="360" w:lineRule="auto"/>
              <w:jc w:val="center"/>
              <w:rPr>
                <w:rFonts w:ascii="GHEA Grapalat" w:hAnsi="GHEA Grapalat"/>
                <w:b/>
                <w:color w:val="000000"/>
              </w:rPr>
            </w:pPr>
          </w:p>
          <w:p w14:paraId="089517BE" w14:textId="77777777" w:rsidR="00440BAB" w:rsidRPr="00211B57" w:rsidRDefault="00440BAB" w:rsidP="00440BAB">
            <w:pPr>
              <w:spacing w:line="360" w:lineRule="auto"/>
              <w:jc w:val="center"/>
              <w:rPr>
                <w:rFonts w:ascii="GHEA Grapalat" w:hAnsi="GHEA Grapalat" w:cs="Sylfaen"/>
                <w:b/>
              </w:rPr>
            </w:pPr>
          </w:p>
        </w:tc>
      </w:tr>
      <w:tr w:rsidR="00440BAB" w:rsidRPr="0078342A" w14:paraId="49138238" w14:textId="77777777" w:rsidTr="006D5304">
        <w:tc>
          <w:tcPr>
            <w:tcW w:w="11804" w:type="dxa"/>
            <w:gridSpan w:val="3"/>
            <w:vMerge w:val="restart"/>
            <w:shd w:val="clear" w:color="auto" w:fill="D9D9D9" w:themeFill="background1" w:themeFillShade="D9"/>
            <w:vAlign w:val="center"/>
          </w:tcPr>
          <w:p w14:paraId="704324C2" w14:textId="3CD69172" w:rsidR="00440BAB" w:rsidRPr="00EF5ED0" w:rsidRDefault="00440BAB" w:rsidP="00E674A5">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2</w:t>
            </w:r>
            <w:r w:rsidR="00EF5ED0" w:rsidRPr="00EF5ED0">
              <w:rPr>
                <w:rFonts w:ascii="GHEA Grapalat" w:eastAsia="GHEA Grapalat" w:hAnsi="GHEA Grapalat" w:cs="GHEA Grapalat"/>
                <w:b/>
                <w:color w:val="000000"/>
              </w:rPr>
              <w:t>4</w:t>
            </w:r>
            <w:r>
              <w:rPr>
                <w:rFonts w:ascii="GHEA Grapalat" w:eastAsia="GHEA Grapalat" w:hAnsi="GHEA Grapalat" w:cs="GHEA Grapalat"/>
                <w:b/>
                <w:color w:val="000000"/>
              </w:rPr>
              <w:t xml:space="preserve">. </w:t>
            </w:r>
            <w:r w:rsidR="00E674A5">
              <w:rPr>
                <w:rFonts w:ascii="GHEA Grapalat" w:eastAsia="GHEA Grapalat" w:hAnsi="GHEA Grapalat" w:cs="GHEA Grapalat"/>
                <w:b/>
                <w:color w:val="000000"/>
              </w:rPr>
              <w:t>Տ</w:t>
            </w:r>
            <w:r w:rsidR="00E674A5" w:rsidRPr="00440BAB">
              <w:rPr>
                <w:rFonts w:ascii="GHEA Grapalat" w:eastAsia="GHEA Grapalat" w:hAnsi="GHEA Grapalat" w:cs="GHEA Grapalat"/>
                <w:b/>
                <w:color w:val="000000"/>
              </w:rPr>
              <w:t xml:space="preserve">արածքային կառավարման </w:t>
            </w:r>
            <w:r w:rsidR="00E674A5">
              <w:rPr>
                <w:rFonts w:ascii="GHEA Grapalat" w:eastAsia="GHEA Grapalat" w:hAnsi="GHEA Grapalat" w:cs="GHEA Grapalat"/>
                <w:b/>
                <w:color w:val="000000"/>
              </w:rPr>
              <w:t xml:space="preserve">և </w:t>
            </w:r>
            <w:r w:rsidR="00E674A5" w:rsidRPr="00440BAB">
              <w:rPr>
                <w:rFonts w:ascii="GHEA Grapalat" w:eastAsia="GHEA Grapalat" w:hAnsi="GHEA Grapalat" w:cs="GHEA Grapalat"/>
                <w:b/>
                <w:color w:val="000000"/>
              </w:rPr>
              <w:t>ենթակառուցվածքների նախարարություն</w:t>
            </w:r>
          </w:p>
        </w:tc>
        <w:tc>
          <w:tcPr>
            <w:tcW w:w="2956" w:type="dxa"/>
            <w:gridSpan w:val="2"/>
            <w:shd w:val="clear" w:color="auto" w:fill="D9D9D9" w:themeFill="background1" w:themeFillShade="D9"/>
          </w:tcPr>
          <w:p w14:paraId="5AE61DD6" w14:textId="77777777" w:rsidR="00440BAB" w:rsidRPr="0078342A" w:rsidRDefault="00440BAB" w:rsidP="00A93D0F">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2</w:t>
            </w:r>
            <w:r w:rsidR="00A93D0F">
              <w:rPr>
                <w:rFonts w:ascii="GHEA Grapalat" w:eastAsia="GHEA Grapalat" w:hAnsi="GHEA Grapalat" w:cs="GHEA Grapalat"/>
                <w:b/>
                <w:color w:val="000000"/>
              </w:rPr>
              <w:t>1</w:t>
            </w:r>
            <w:r w:rsidRPr="00B2525B">
              <w:rPr>
                <w:rFonts w:ascii="GHEA Grapalat" w:eastAsia="GHEA Grapalat" w:hAnsi="GHEA Grapalat" w:cs="GHEA Grapalat"/>
                <w:b/>
                <w:color w:val="000000"/>
              </w:rPr>
              <w:t>.</w:t>
            </w:r>
            <w:r>
              <w:rPr>
                <w:rFonts w:ascii="GHEA Grapalat" w:eastAsia="GHEA Grapalat" w:hAnsi="GHEA Grapalat" w:cs="GHEA Grapalat"/>
                <w:b/>
                <w:color w:val="000000"/>
              </w:rPr>
              <w:t>0</w:t>
            </w:r>
            <w:r>
              <w:rPr>
                <w:rFonts w:ascii="GHEA Grapalat" w:eastAsia="GHEA Grapalat" w:hAnsi="GHEA Grapalat" w:cs="GHEA Grapalat"/>
                <w:b/>
                <w:color w:val="000000"/>
                <w:lang w:val="en-US"/>
              </w:rPr>
              <w:t>7</w:t>
            </w:r>
            <w:r w:rsidRPr="00B2525B">
              <w:rPr>
                <w:rFonts w:ascii="GHEA Grapalat" w:eastAsia="GHEA Grapalat" w:hAnsi="GHEA Grapalat" w:cs="GHEA Grapalat"/>
                <w:b/>
                <w:color w:val="000000"/>
              </w:rPr>
              <w:t>.202</w:t>
            </w:r>
            <w:r>
              <w:rPr>
                <w:rFonts w:ascii="GHEA Grapalat" w:eastAsia="GHEA Grapalat" w:hAnsi="GHEA Grapalat" w:cs="GHEA Grapalat"/>
                <w:b/>
                <w:color w:val="000000"/>
              </w:rPr>
              <w:t>3</w:t>
            </w:r>
            <w:r w:rsidRPr="00B2525B">
              <w:rPr>
                <w:rFonts w:ascii="GHEA Grapalat" w:eastAsia="GHEA Grapalat" w:hAnsi="GHEA Grapalat" w:cs="GHEA Grapalat"/>
                <w:b/>
                <w:color w:val="000000"/>
              </w:rPr>
              <w:t>թ.</w:t>
            </w:r>
          </w:p>
        </w:tc>
      </w:tr>
      <w:tr w:rsidR="00440BAB" w:rsidRPr="0078342A" w14:paraId="61B2EF69" w14:textId="77777777" w:rsidTr="006D5304">
        <w:tc>
          <w:tcPr>
            <w:tcW w:w="11804" w:type="dxa"/>
            <w:gridSpan w:val="3"/>
            <w:vMerge/>
            <w:shd w:val="clear" w:color="auto" w:fill="D9D9D9" w:themeFill="background1" w:themeFillShade="D9"/>
          </w:tcPr>
          <w:p w14:paraId="0C777244" w14:textId="77777777" w:rsidR="00440BAB" w:rsidRPr="0078342A" w:rsidRDefault="00440BAB" w:rsidP="00440BAB">
            <w:pPr>
              <w:spacing w:line="360" w:lineRule="auto"/>
              <w:jc w:val="both"/>
              <w:rPr>
                <w:rFonts w:ascii="GHEA Grapalat" w:eastAsia="GHEA Grapalat" w:hAnsi="GHEA Grapalat" w:cs="GHEA Grapalat"/>
                <w:i/>
                <w:color w:val="000000"/>
              </w:rPr>
            </w:pPr>
          </w:p>
        </w:tc>
        <w:tc>
          <w:tcPr>
            <w:tcW w:w="2956" w:type="dxa"/>
            <w:gridSpan w:val="2"/>
            <w:shd w:val="clear" w:color="auto" w:fill="D9D9D9" w:themeFill="background1" w:themeFillShade="D9"/>
          </w:tcPr>
          <w:p w14:paraId="5D675EF6" w14:textId="77777777" w:rsidR="00440BAB" w:rsidRPr="0078342A" w:rsidRDefault="00A93D0F" w:rsidP="00440BAB">
            <w:pPr>
              <w:spacing w:line="360" w:lineRule="auto"/>
              <w:jc w:val="center"/>
              <w:rPr>
                <w:rFonts w:ascii="GHEA Grapalat" w:eastAsia="GHEA Grapalat" w:hAnsi="GHEA Grapalat" w:cs="GHEA Grapalat"/>
                <w:b/>
                <w:color w:val="000000"/>
              </w:rPr>
            </w:pPr>
            <w:r>
              <w:rPr>
                <w:rFonts w:ascii="GHEA Grapalat" w:hAnsi="GHEA Grapalat" w:cs="GHEA Grapalat"/>
                <w:b/>
              </w:rPr>
              <w:t>ԳՍ//21825-2023</w:t>
            </w:r>
          </w:p>
        </w:tc>
      </w:tr>
      <w:tr w:rsidR="00440BAB" w:rsidRPr="00211B57" w14:paraId="6FFF39B0" w14:textId="77777777" w:rsidTr="006F19B6">
        <w:tc>
          <w:tcPr>
            <w:tcW w:w="7041" w:type="dxa"/>
          </w:tcPr>
          <w:p w14:paraId="28978C80" w14:textId="77777777" w:rsidR="00EF5ED0" w:rsidRPr="00EF5ED0" w:rsidRDefault="00EF5ED0" w:rsidP="00EF5ED0">
            <w:pPr>
              <w:tabs>
                <w:tab w:val="center" w:pos="4844"/>
              </w:tabs>
              <w:spacing w:line="360" w:lineRule="auto"/>
              <w:ind w:firstLine="720"/>
              <w:jc w:val="both"/>
              <w:rPr>
                <w:rFonts w:ascii="GHEA Grapalat" w:hAnsi="GHEA Grapalat"/>
              </w:rPr>
            </w:pPr>
            <w:r w:rsidRPr="00EF5ED0">
              <w:rPr>
                <w:rFonts w:ascii="GHEA Grapalat" w:hAnsi="GHEA Grapalat"/>
              </w:rPr>
              <w:t xml:space="preserve">Ձեր կողմից Տարածքային կառավարման և ենթակառուցվածքների նախարարություն ներկայացված ««Հայաստանի Հանրապետության դատական օրենսգիրք» սահմանադրական օրենքում լրացումներ կատարելու մասին» սահմանադրական, </w:t>
            </w:r>
            <w:r w:rsidRPr="00EF5ED0">
              <w:rPr>
                <w:rFonts w:ascii="GHEA Grapalat" w:eastAsia="GHEA Grapalat" w:hAnsi="GHEA Grapalat" w:cs="GHEA Grapalat"/>
                <w:color w:val="000000"/>
              </w:rPr>
              <w:t xml:space="preserve">«Հայաստանի Հանրապետության վարչական դատավարության օրենսգրքում լրացումներ և փոփոխություն կատարելու մաuին» օրենքների </w:t>
            </w:r>
            <w:r w:rsidRPr="00EF5ED0">
              <w:rPr>
                <w:rFonts w:ascii="GHEA Grapalat" w:hAnsi="GHEA Grapalat"/>
              </w:rPr>
              <w:t>նախագծերի վերաբերյալ հայտնում ենք հետևյալը.</w:t>
            </w:r>
          </w:p>
          <w:p w14:paraId="58F5DFEB" w14:textId="77777777" w:rsidR="00EF5ED0" w:rsidRPr="00EF5ED0" w:rsidRDefault="00EF5ED0" w:rsidP="00EF5ED0">
            <w:pPr>
              <w:pStyle w:val="ListParagraph"/>
              <w:numPr>
                <w:ilvl w:val="0"/>
                <w:numId w:val="19"/>
              </w:numPr>
              <w:suppressAutoHyphens/>
              <w:spacing w:after="0" w:line="360" w:lineRule="auto"/>
              <w:ind w:left="0" w:firstLine="720"/>
              <w:jc w:val="both"/>
              <w:rPr>
                <w:rFonts w:ascii="GHEA Grapalat" w:hAnsi="GHEA Grapalat"/>
                <w:color w:val="191919"/>
                <w:sz w:val="24"/>
                <w:szCs w:val="24"/>
                <w:shd w:val="clear" w:color="auto" w:fill="FFFFFF"/>
                <w:lang w:val="hy-AM"/>
              </w:rPr>
            </w:pPr>
            <w:r w:rsidRPr="00EF5ED0">
              <w:rPr>
                <w:rFonts w:ascii="GHEA Grapalat" w:hAnsi="GHEA Grapalat"/>
                <w:color w:val="191919"/>
                <w:sz w:val="24"/>
                <w:szCs w:val="24"/>
                <w:shd w:val="clear" w:color="auto" w:fill="FFFFFF"/>
                <w:lang w:val="hy-AM"/>
              </w:rPr>
              <w:t>««</w:t>
            </w:r>
            <w:r w:rsidRPr="00EF5ED0">
              <w:rPr>
                <w:rFonts w:ascii="GHEA Grapalat" w:hAnsi="GHEA Grapalat" w:cs="Sylfaen"/>
                <w:color w:val="191919"/>
                <w:sz w:val="24"/>
                <w:szCs w:val="24"/>
                <w:shd w:val="clear" w:color="auto" w:fill="FFFFFF"/>
                <w:lang w:val="hy-AM"/>
              </w:rPr>
              <w:t>Հայաստանի</w:t>
            </w:r>
            <w:r w:rsidRPr="00EF5ED0">
              <w:rPr>
                <w:rFonts w:ascii="GHEA Grapalat" w:hAnsi="GHEA Grapalat"/>
                <w:color w:val="191919"/>
                <w:sz w:val="24"/>
                <w:szCs w:val="24"/>
                <w:shd w:val="clear" w:color="auto" w:fill="FFFFFF"/>
                <w:lang w:val="hy-AM"/>
              </w:rPr>
              <w:t xml:space="preserve"> </w:t>
            </w:r>
            <w:r w:rsidRPr="00EF5ED0">
              <w:rPr>
                <w:rFonts w:ascii="GHEA Grapalat" w:hAnsi="GHEA Grapalat" w:cs="Sylfaen"/>
                <w:color w:val="191919"/>
                <w:sz w:val="24"/>
                <w:szCs w:val="24"/>
                <w:shd w:val="clear" w:color="auto" w:fill="FFFFFF"/>
                <w:lang w:val="hy-AM"/>
              </w:rPr>
              <w:t>Հանրապետության</w:t>
            </w:r>
            <w:r w:rsidRPr="00EF5ED0">
              <w:rPr>
                <w:rFonts w:ascii="GHEA Grapalat" w:hAnsi="GHEA Grapalat"/>
                <w:color w:val="191919"/>
                <w:sz w:val="24"/>
                <w:szCs w:val="24"/>
                <w:shd w:val="clear" w:color="auto" w:fill="FFFFFF"/>
                <w:lang w:val="hy-AM"/>
              </w:rPr>
              <w:t xml:space="preserve"> </w:t>
            </w:r>
            <w:r w:rsidRPr="00EF5ED0">
              <w:rPr>
                <w:rFonts w:ascii="GHEA Grapalat" w:hAnsi="GHEA Grapalat" w:cs="Sylfaen"/>
                <w:color w:val="191919"/>
                <w:sz w:val="24"/>
                <w:szCs w:val="24"/>
                <w:shd w:val="clear" w:color="auto" w:fill="FFFFFF"/>
                <w:lang w:val="hy-AM"/>
              </w:rPr>
              <w:t>դատական</w:t>
            </w:r>
            <w:r w:rsidRPr="00EF5ED0">
              <w:rPr>
                <w:rFonts w:ascii="GHEA Grapalat" w:hAnsi="GHEA Grapalat"/>
                <w:color w:val="191919"/>
                <w:sz w:val="24"/>
                <w:szCs w:val="24"/>
                <w:shd w:val="clear" w:color="auto" w:fill="FFFFFF"/>
                <w:lang w:val="hy-AM"/>
              </w:rPr>
              <w:t xml:space="preserve"> </w:t>
            </w:r>
            <w:r w:rsidRPr="00EF5ED0">
              <w:rPr>
                <w:rFonts w:ascii="GHEA Grapalat" w:hAnsi="GHEA Grapalat" w:cs="Sylfaen"/>
                <w:color w:val="191919"/>
                <w:sz w:val="24"/>
                <w:szCs w:val="24"/>
                <w:shd w:val="clear" w:color="auto" w:fill="FFFFFF"/>
                <w:lang w:val="hy-AM"/>
              </w:rPr>
              <w:t>օրենսգիրք</w:t>
            </w:r>
            <w:r w:rsidRPr="00EF5ED0">
              <w:rPr>
                <w:rFonts w:ascii="GHEA Grapalat" w:hAnsi="GHEA Grapalat"/>
                <w:color w:val="191919"/>
                <w:sz w:val="24"/>
                <w:szCs w:val="24"/>
                <w:shd w:val="clear" w:color="auto" w:fill="FFFFFF"/>
                <w:lang w:val="hy-AM"/>
              </w:rPr>
              <w:t xml:space="preserve">» </w:t>
            </w:r>
            <w:r w:rsidRPr="00EF5ED0">
              <w:rPr>
                <w:rFonts w:ascii="GHEA Grapalat" w:hAnsi="GHEA Grapalat" w:cs="Sylfaen"/>
                <w:color w:val="191919"/>
                <w:sz w:val="24"/>
                <w:szCs w:val="24"/>
                <w:shd w:val="clear" w:color="auto" w:fill="FFFFFF"/>
                <w:lang w:val="hy-AM"/>
              </w:rPr>
              <w:t>սահմանադրական</w:t>
            </w:r>
            <w:r w:rsidRPr="00EF5ED0">
              <w:rPr>
                <w:rFonts w:ascii="GHEA Grapalat" w:hAnsi="GHEA Grapalat"/>
                <w:color w:val="191919"/>
                <w:sz w:val="24"/>
                <w:szCs w:val="24"/>
                <w:shd w:val="clear" w:color="auto" w:fill="FFFFFF"/>
                <w:lang w:val="hy-AM"/>
              </w:rPr>
              <w:t xml:space="preserve"> </w:t>
            </w:r>
            <w:r w:rsidRPr="00EF5ED0">
              <w:rPr>
                <w:rFonts w:ascii="GHEA Grapalat" w:hAnsi="GHEA Grapalat" w:cs="Sylfaen"/>
                <w:color w:val="191919"/>
                <w:sz w:val="24"/>
                <w:szCs w:val="24"/>
                <w:shd w:val="clear" w:color="auto" w:fill="FFFFFF"/>
                <w:lang w:val="hy-AM"/>
              </w:rPr>
              <w:t>օրենքում</w:t>
            </w:r>
            <w:r w:rsidRPr="00EF5ED0">
              <w:rPr>
                <w:rFonts w:ascii="GHEA Grapalat" w:hAnsi="GHEA Grapalat"/>
                <w:color w:val="191919"/>
                <w:sz w:val="24"/>
                <w:szCs w:val="24"/>
                <w:shd w:val="clear" w:color="auto" w:fill="FFFFFF"/>
                <w:lang w:val="hy-AM"/>
              </w:rPr>
              <w:t xml:space="preserve"> </w:t>
            </w:r>
            <w:r w:rsidRPr="00EF5ED0">
              <w:rPr>
                <w:rFonts w:ascii="GHEA Grapalat" w:hAnsi="GHEA Grapalat" w:cs="Sylfaen"/>
                <w:color w:val="191919"/>
                <w:sz w:val="24"/>
                <w:szCs w:val="24"/>
                <w:shd w:val="clear" w:color="auto" w:fill="FFFFFF"/>
                <w:lang w:val="hy-AM"/>
              </w:rPr>
              <w:t>լրացումներ</w:t>
            </w:r>
            <w:r w:rsidRPr="00EF5ED0">
              <w:rPr>
                <w:rFonts w:ascii="GHEA Grapalat" w:hAnsi="GHEA Grapalat"/>
                <w:color w:val="191919"/>
                <w:sz w:val="24"/>
                <w:szCs w:val="24"/>
                <w:shd w:val="clear" w:color="auto" w:fill="FFFFFF"/>
                <w:lang w:val="hy-AM"/>
              </w:rPr>
              <w:t xml:space="preserve"> </w:t>
            </w:r>
            <w:r w:rsidRPr="00EF5ED0">
              <w:rPr>
                <w:rFonts w:ascii="GHEA Grapalat" w:hAnsi="GHEA Grapalat" w:cs="Sylfaen"/>
                <w:color w:val="191919"/>
                <w:sz w:val="24"/>
                <w:szCs w:val="24"/>
                <w:shd w:val="clear" w:color="auto" w:fill="FFFFFF"/>
                <w:lang w:val="hy-AM"/>
              </w:rPr>
              <w:t>կատարելու</w:t>
            </w:r>
            <w:r w:rsidRPr="00EF5ED0">
              <w:rPr>
                <w:rFonts w:ascii="GHEA Grapalat" w:hAnsi="GHEA Grapalat"/>
                <w:color w:val="191919"/>
                <w:sz w:val="24"/>
                <w:szCs w:val="24"/>
                <w:shd w:val="clear" w:color="auto" w:fill="FFFFFF"/>
                <w:lang w:val="hy-AM"/>
              </w:rPr>
              <w:t xml:space="preserve"> </w:t>
            </w:r>
            <w:r w:rsidRPr="00EF5ED0">
              <w:rPr>
                <w:rFonts w:ascii="GHEA Grapalat" w:hAnsi="GHEA Grapalat" w:cs="Sylfaen"/>
                <w:color w:val="191919"/>
                <w:sz w:val="24"/>
                <w:szCs w:val="24"/>
                <w:shd w:val="clear" w:color="auto" w:fill="FFFFFF"/>
                <w:lang w:val="hy-AM"/>
              </w:rPr>
              <w:t>մասին</w:t>
            </w:r>
            <w:r w:rsidRPr="00EF5ED0">
              <w:rPr>
                <w:rFonts w:ascii="GHEA Grapalat" w:hAnsi="GHEA Grapalat"/>
                <w:color w:val="191919"/>
                <w:sz w:val="24"/>
                <w:szCs w:val="24"/>
                <w:shd w:val="clear" w:color="auto" w:fill="FFFFFF"/>
                <w:lang w:val="hy-AM"/>
              </w:rPr>
              <w:t xml:space="preserve">» </w:t>
            </w:r>
            <w:r w:rsidRPr="00EF5ED0">
              <w:rPr>
                <w:rFonts w:ascii="GHEA Grapalat" w:hAnsi="GHEA Grapalat" w:cs="Sylfaen"/>
                <w:color w:val="191919"/>
                <w:sz w:val="24"/>
                <w:szCs w:val="24"/>
                <w:shd w:val="clear" w:color="auto" w:fill="FFFFFF"/>
                <w:lang w:val="hy-AM"/>
              </w:rPr>
              <w:t>սահմանադրական</w:t>
            </w:r>
            <w:r w:rsidRPr="00EF5ED0">
              <w:rPr>
                <w:rFonts w:ascii="GHEA Grapalat" w:hAnsi="GHEA Grapalat"/>
                <w:color w:val="191919"/>
                <w:sz w:val="24"/>
                <w:szCs w:val="24"/>
                <w:shd w:val="clear" w:color="auto" w:fill="FFFFFF"/>
                <w:lang w:val="hy-AM"/>
              </w:rPr>
              <w:t xml:space="preserve"> </w:t>
            </w:r>
            <w:r w:rsidRPr="00EF5ED0">
              <w:rPr>
                <w:rFonts w:ascii="GHEA Grapalat" w:hAnsi="GHEA Grapalat" w:cs="Sylfaen"/>
                <w:color w:val="191919"/>
                <w:sz w:val="24"/>
                <w:szCs w:val="24"/>
                <w:shd w:val="clear" w:color="auto" w:fill="FFFFFF"/>
                <w:lang w:val="hy-AM"/>
              </w:rPr>
              <w:t>օրենքի</w:t>
            </w:r>
            <w:r w:rsidRPr="00EF5ED0">
              <w:rPr>
                <w:rFonts w:ascii="GHEA Grapalat" w:hAnsi="GHEA Grapalat"/>
                <w:color w:val="191919"/>
                <w:sz w:val="24"/>
                <w:szCs w:val="24"/>
                <w:shd w:val="clear" w:color="auto" w:fill="FFFFFF"/>
                <w:lang w:val="hy-AM"/>
              </w:rPr>
              <w:t xml:space="preserve"> </w:t>
            </w:r>
            <w:r w:rsidRPr="00EF5ED0">
              <w:rPr>
                <w:rFonts w:ascii="GHEA Grapalat" w:hAnsi="GHEA Grapalat" w:cs="Sylfaen"/>
                <w:color w:val="191919"/>
                <w:sz w:val="24"/>
                <w:szCs w:val="24"/>
                <w:shd w:val="clear" w:color="auto" w:fill="FFFFFF"/>
                <w:lang w:val="hy-AM"/>
              </w:rPr>
              <w:t>նախագծի</w:t>
            </w:r>
            <w:r w:rsidRPr="00EF5ED0">
              <w:rPr>
                <w:rFonts w:ascii="GHEA Grapalat" w:hAnsi="GHEA Grapalat"/>
                <w:color w:val="191919"/>
                <w:sz w:val="24"/>
                <w:szCs w:val="24"/>
                <w:shd w:val="clear" w:color="auto" w:fill="FFFFFF"/>
                <w:lang w:val="hy-AM"/>
              </w:rPr>
              <w:t xml:space="preserve"> </w:t>
            </w:r>
            <w:r w:rsidRPr="00EF5ED0">
              <w:rPr>
                <w:rFonts w:ascii="GHEA Grapalat" w:hAnsi="GHEA Grapalat" w:cs="Sylfaen"/>
                <w:color w:val="191919"/>
                <w:sz w:val="24"/>
                <w:szCs w:val="24"/>
                <w:shd w:val="clear" w:color="auto" w:fill="FFFFFF"/>
                <w:lang w:val="hy-AM"/>
              </w:rPr>
              <w:lastRenderedPageBreak/>
              <w:t>հոդված</w:t>
            </w:r>
            <w:r w:rsidRPr="00EF5ED0">
              <w:rPr>
                <w:rFonts w:ascii="GHEA Grapalat" w:hAnsi="GHEA Grapalat"/>
                <w:color w:val="191919"/>
                <w:sz w:val="24"/>
                <w:szCs w:val="24"/>
                <w:shd w:val="clear" w:color="auto" w:fill="FFFFFF"/>
                <w:lang w:val="hy-AM"/>
              </w:rPr>
              <w:t xml:space="preserve"> 1-</w:t>
            </w:r>
            <w:r w:rsidRPr="00EF5ED0">
              <w:rPr>
                <w:rFonts w:ascii="GHEA Grapalat" w:hAnsi="GHEA Grapalat" w:cs="Sylfaen"/>
                <w:color w:val="191919"/>
                <w:sz w:val="24"/>
                <w:szCs w:val="24"/>
                <w:shd w:val="clear" w:color="auto" w:fill="FFFFFF"/>
                <w:lang w:val="hy-AM"/>
              </w:rPr>
              <w:t>ում</w:t>
            </w:r>
            <w:r w:rsidRPr="00EF5ED0">
              <w:rPr>
                <w:rFonts w:ascii="GHEA Grapalat" w:hAnsi="GHEA Grapalat"/>
                <w:color w:val="191919"/>
                <w:sz w:val="24"/>
                <w:szCs w:val="24"/>
                <w:shd w:val="clear" w:color="auto" w:fill="FFFFFF"/>
                <w:lang w:val="hy-AM"/>
              </w:rPr>
              <w:t xml:space="preserve"> «</w:t>
            </w:r>
            <w:r w:rsidRPr="00EF5ED0">
              <w:rPr>
                <w:rFonts w:ascii="GHEA Grapalat" w:hAnsi="GHEA Grapalat" w:cs="Sylfaen"/>
                <w:color w:val="191919"/>
                <w:sz w:val="24"/>
                <w:szCs w:val="24"/>
                <w:shd w:val="clear" w:color="auto" w:fill="FFFFFF"/>
                <w:lang w:val="hy-AM"/>
              </w:rPr>
              <w:t>մասերով</w:t>
            </w:r>
            <w:r w:rsidRPr="00EF5ED0">
              <w:rPr>
                <w:rFonts w:ascii="GHEA Grapalat" w:hAnsi="GHEA Grapalat"/>
                <w:color w:val="191919"/>
                <w:sz w:val="24"/>
                <w:szCs w:val="24"/>
                <w:shd w:val="clear" w:color="auto" w:fill="FFFFFF"/>
                <w:lang w:val="hy-AM"/>
              </w:rPr>
              <w:t xml:space="preserve">» </w:t>
            </w:r>
            <w:r w:rsidRPr="00EF5ED0">
              <w:rPr>
                <w:rFonts w:ascii="GHEA Grapalat" w:hAnsi="GHEA Grapalat" w:cs="Sylfaen"/>
                <w:color w:val="191919"/>
                <w:sz w:val="24"/>
                <w:szCs w:val="24"/>
                <w:shd w:val="clear" w:color="auto" w:fill="FFFFFF"/>
                <w:lang w:val="hy-AM"/>
              </w:rPr>
              <w:t>բառը</w:t>
            </w:r>
            <w:r w:rsidRPr="00EF5ED0">
              <w:rPr>
                <w:rFonts w:ascii="GHEA Grapalat" w:hAnsi="GHEA Grapalat"/>
                <w:color w:val="191919"/>
                <w:sz w:val="24"/>
                <w:szCs w:val="24"/>
                <w:shd w:val="clear" w:color="auto" w:fill="FFFFFF"/>
                <w:lang w:val="hy-AM"/>
              </w:rPr>
              <w:t xml:space="preserve"> անհրաժեշտ է </w:t>
            </w:r>
            <w:r w:rsidRPr="00EF5ED0">
              <w:rPr>
                <w:rFonts w:ascii="GHEA Grapalat" w:hAnsi="GHEA Grapalat" w:cs="Sylfaen"/>
                <w:color w:val="191919"/>
                <w:sz w:val="24"/>
                <w:szCs w:val="24"/>
                <w:shd w:val="clear" w:color="auto" w:fill="FFFFFF"/>
                <w:lang w:val="hy-AM"/>
              </w:rPr>
              <w:t>փոխարինել</w:t>
            </w:r>
            <w:r w:rsidRPr="00EF5ED0">
              <w:rPr>
                <w:rFonts w:ascii="GHEA Grapalat" w:hAnsi="GHEA Grapalat"/>
                <w:color w:val="191919"/>
                <w:sz w:val="24"/>
                <w:szCs w:val="24"/>
                <w:shd w:val="clear" w:color="auto" w:fill="FFFFFF"/>
                <w:lang w:val="hy-AM"/>
              </w:rPr>
              <w:t xml:space="preserve"> «</w:t>
            </w:r>
            <w:r w:rsidRPr="00EF5ED0">
              <w:rPr>
                <w:rFonts w:ascii="GHEA Grapalat" w:hAnsi="GHEA Grapalat" w:cs="Sylfaen"/>
                <w:color w:val="191919"/>
                <w:sz w:val="24"/>
                <w:szCs w:val="24"/>
                <w:shd w:val="clear" w:color="auto" w:fill="FFFFFF"/>
                <w:lang w:val="hy-AM"/>
              </w:rPr>
              <w:t>կետերով</w:t>
            </w:r>
            <w:r w:rsidRPr="00EF5ED0">
              <w:rPr>
                <w:rFonts w:ascii="GHEA Grapalat" w:hAnsi="GHEA Grapalat"/>
                <w:color w:val="191919"/>
                <w:sz w:val="24"/>
                <w:szCs w:val="24"/>
                <w:shd w:val="clear" w:color="auto" w:fill="FFFFFF"/>
                <w:lang w:val="hy-AM"/>
              </w:rPr>
              <w:t xml:space="preserve">» </w:t>
            </w:r>
            <w:r w:rsidRPr="00EF5ED0">
              <w:rPr>
                <w:rFonts w:ascii="GHEA Grapalat" w:hAnsi="GHEA Grapalat" w:cs="Sylfaen"/>
                <w:color w:val="191919"/>
                <w:sz w:val="24"/>
                <w:szCs w:val="24"/>
                <w:shd w:val="clear" w:color="auto" w:fill="FFFFFF"/>
                <w:lang w:val="hy-AM"/>
              </w:rPr>
              <w:t>բառով</w:t>
            </w:r>
            <w:r w:rsidRPr="00EF5ED0">
              <w:rPr>
                <w:rFonts w:ascii="GHEA Grapalat" w:hAnsi="GHEA Grapalat"/>
                <w:color w:val="191919"/>
                <w:sz w:val="24"/>
                <w:szCs w:val="24"/>
                <w:shd w:val="clear" w:color="auto" w:fill="FFFFFF"/>
                <w:lang w:val="hy-AM"/>
              </w:rPr>
              <w:t>։</w:t>
            </w:r>
          </w:p>
          <w:p w14:paraId="6B9C16E8" w14:textId="77777777" w:rsidR="00EF5ED0" w:rsidRPr="00EF5ED0" w:rsidRDefault="00EF5ED0" w:rsidP="00EF5ED0">
            <w:pPr>
              <w:pStyle w:val="ListParagraph"/>
              <w:numPr>
                <w:ilvl w:val="0"/>
                <w:numId w:val="19"/>
              </w:numPr>
              <w:suppressAutoHyphens/>
              <w:spacing w:after="0" w:line="360" w:lineRule="auto"/>
              <w:ind w:left="0" w:firstLine="720"/>
              <w:jc w:val="both"/>
              <w:rPr>
                <w:rFonts w:ascii="GHEA Grapalat" w:hAnsi="GHEA Grapalat"/>
                <w:sz w:val="24"/>
                <w:szCs w:val="24"/>
                <w:lang w:val="hy-AM"/>
              </w:rPr>
            </w:pPr>
            <w:r w:rsidRPr="00EF5ED0">
              <w:rPr>
                <w:rFonts w:ascii="GHEA Grapalat" w:hAnsi="GHEA Grapalat" w:cs="Calibri"/>
                <w:sz w:val="24"/>
                <w:szCs w:val="24"/>
                <w:lang w:val="hy-AM"/>
              </w:rPr>
              <w:t>Առաջարկում ենք նախագծերը համապատասխանեցնել «Նորմատիվ իրավական ակտերի մասին» օրենքի 11-րդ հոդվածի 1-ին մասի 6-րդ կետի պահանջներին։</w:t>
            </w:r>
          </w:p>
          <w:p w14:paraId="327D2D7D" w14:textId="3D115CA8" w:rsidR="00440BAB" w:rsidRPr="00E674A5" w:rsidRDefault="00EF5ED0" w:rsidP="00E674A5">
            <w:pPr>
              <w:tabs>
                <w:tab w:val="center" w:pos="4844"/>
              </w:tabs>
              <w:spacing w:line="360" w:lineRule="auto"/>
              <w:ind w:firstLine="720"/>
              <w:jc w:val="both"/>
              <w:rPr>
                <w:rFonts w:ascii="GHEA Grapalat" w:hAnsi="GHEA Grapalat"/>
              </w:rPr>
            </w:pPr>
            <w:r w:rsidRPr="00EF5ED0">
              <w:rPr>
                <w:rFonts w:ascii="GHEA Grapalat" w:hAnsi="GHEA Grapalat"/>
              </w:rPr>
              <w:t>Միաժամանակ հայտնում ենք Ձեզ, որ նախագծերը գտնվում են Երևանի քաղաքապետարանի հետ լրացուցիչ քննարկման փուլում, ուստի առաջարկում ենք լրացուցիչ ժամանակ տրամադրել առաջարկո</w:t>
            </w:r>
            <w:r w:rsidR="00E674A5">
              <w:rPr>
                <w:rFonts w:ascii="GHEA Grapalat" w:hAnsi="GHEA Grapalat"/>
              </w:rPr>
              <w:t>ւթյունները ներկայացնելու համար:</w:t>
            </w:r>
          </w:p>
        </w:tc>
        <w:tc>
          <w:tcPr>
            <w:tcW w:w="7719" w:type="dxa"/>
            <w:gridSpan w:val="4"/>
          </w:tcPr>
          <w:p w14:paraId="0746D7B3" w14:textId="77777777" w:rsidR="00440BAB" w:rsidRDefault="00440BAB" w:rsidP="00440BAB">
            <w:pPr>
              <w:spacing w:line="360" w:lineRule="auto"/>
              <w:jc w:val="center"/>
              <w:rPr>
                <w:rFonts w:ascii="GHEA Grapalat" w:hAnsi="GHEA Grapalat" w:cs="Sylfaen"/>
                <w:b/>
              </w:rPr>
            </w:pPr>
          </w:p>
          <w:p w14:paraId="43CDA5D9" w14:textId="77777777" w:rsidR="005040DA" w:rsidRDefault="005040DA" w:rsidP="00440BAB">
            <w:pPr>
              <w:spacing w:line="360" w:lineRule="auto"/>
              <w:jc w:val="center"/>
              <w:rPr>
                <w:rFonts w:ascii="GHEA Grapalat" w:hAnsi="GHEA Grapalat" w:cs="Sylfaen"/>
                <w:b/>
              </w:rPr>
            </w:pPr>
          </w:p>
          <w:p w14:paraId="43605C09" w14:textId="77777777" w:rsidR="005040DA" w:rsidRDefault="005040DA" w:rsidP="00440BAB">
            <w:pPr>
              <w:spacing w:line="360" w:lineRule="auto"/>
              <w:jc w:val="center"/>
              <w:rPr>
                <w:rFonts w:ascii="GHEA Grapalat" w:hAnsi="GHEA Grapalat" w:cs="Sylfaen"/>
                <w:b/>
              </w:rPr>
            </w:pPr>
          </w:p>
          <w:p w14:paraId="62B795D1" w14:textId="77777777" w:rsidR="005040DA" w:rsidRDefault="005040DA" w:rsidP="00440BAB">
            <w:pPr>
              <w:spacing w:line="360" w:lineRule="auto"/>
              <w:jc w:val="center"/>
              <w:rPr>
                <w:rFonts w:ascii="GHEA Grapalat" w:hAnsi="GHEA Grapalat" w:cs="Sylfaen"/>
                <w:b/>
              </w:rPr>
            </w:pPr>
          </w:p>
          <w:p w14:paraId="37FB56E2" w14:textId="77777777" w:rsidR="005040DA" w:rsidRDefault="005040DA" w:rsidP="00440BAB">
            <w:pPr>
              <w:spacing w:line="360" w:lineRule="auto"/>
              <w:jc w:val="center"/>
              <w:rPr>
                <w:rFonts w:ascii="GHEA Grapalat" w:hAnsi="GHEA Grapalat" w:cs="Sylfaen"/>
                <w:b/>
              </w:rPr>
            </w:pPr>
          </w:p>
          <w:p w14:paraId="4040DB6B" w14:textId="77777777" w:rsidR="005040DA" w:rsidRDefault="005040DA" w:rsidP="00440BAB">
            <w:pPr>
              <w:spacing w:line="360" w:lineRule="auto"/>
              <w:jc w:val="center"/>
              <w:rPr>
                <w:rFonts w:ascii="GHEA Grapalat" w:hAnsi="GHEA Grapalat" w:cs="Sylfaen"/>
                <w:b/>
              </w:rPr>
            </w:pPr>
          </w:p>
          <w:p w14:paraId="132E5E02" w14:textId="77777777" w:rsidR="005040DA" w:rsidRDefault="005040DA" w:rsidP="00440BAB">
            <w:pPr>
              <w:spacing w:line="360" w:lineRule="auto"/>
              <w:jc w:val="center"/>
              <w:rPr>
                <w:rFonts w:ascii="GHEA Grapalat" w:hAnsi="GHEA Grapalat" w:cs="Sylfaen"/>
                <w:b/>
              </w:rPr>
            </w:pPr>
          </w:p>
          <w:p w14:paraId="74D926CD" w14:textId="77777777" w:rsidR="005040DA" w:rsidRDefault="005040DA" w:rsidP="00440BAB">
            <w:pPr>
              <w:spacing w:line="360" w:lineRule="auto"/>
              <w:jc w:val="center"/>
              <w:rPr>
                <w:rFonts w:ascii="GHEA Grapalat" w:hAnsi="GHEA Grapalat" w:cs="Sylfaen"/>
                <w:b/>
              </w:rPr>
            </w:pPr>
          </w:p>
          <w:p w14:paraId="49B26987" w14:textId="5501AE8C" w:rsidR="005040DA" w:rsidRPr="005040DA" w:rsidRDefault="005040DA" w:rsidP="009E30BC">
            <w:pPr>
              <w:pStyle w:val="ListParagraph"/>
              <w:numPr>
                <w:ilvl w:val="0"/>
                <w:numId w:val="31"/>
              </w:numPr>
              <w:spacing w:after="0" w:line="360" w:lineRule="auto"/>
              <w:jc w:val="center"/>
              <w:rPr>
                <w:rFonts w:ascii="GHEA Grapalat" w:hAnsi="GHEA Grapalat" w:cs="Sylfaen"/>
                <w:b/>
                <w:sz w:val="24"/>
                <w:szCs w:val="24"/>
              </w:rPr>
            </w:pPr>
            <w:r w:rsidRPr="005040DA">
              <w:rPr>
                <w:rFonts w:ascii="GHEA Grapalat" w:hAnsi="GHEA Grapalat" w:cs="Sylfaen"/>
                <w:b/>
                <w:sz w:val="24"/>
                <w:szCs w:val="24"/>
                <w:lang w:val="hy-AM"/>
              </w:rPr>
              <w:t>Ընդունվել է</w:t>
            </w:r>
          </w:p>
          <w:p w14:paraId="5C873EFA" w14:textId="77777777" w:rsidR="005040DA" w:rsidRPr="009E30BC" w:rsidRDefault="005040DA" w:rsidP="009E30BC">
            <w:pPr>
              <w:spacing w:line="360" w:lineRule="auto"/>
              <w:rPr>
                <w:rFonts w:ascii="GHEA Grapalat" w:hAnsi="GHEA Grapalat" w:cs="Sylfaen"/>
              </w:rPr>
            </w:pPr>
            <w:r w:rsidRPr="009E30BC">
              <w:rPr>
                <w:rFonts w:ascii="GHEA Grapalat" w:hAnsi="GHEA Grapalat" w:cs="Sylfaen"/>
              </w:rPr>
              <w:t>Նախագծում կատարվել է համապասխան փոփոխություն:</w:t>
            </w:r>
          </w:p>
          <w:p w14:paraId="4B87DBFB" w14:textId="77777777" w:rsidR="005040DA" w:rsidRDefault="005040DA" w:rsidP="005040DA">
            <w:pPr>
              <w:pStyle w:val="ListParagraph"/>
              <w:spacing w:line="360" w:lineRule="auto"/>
              <w:rPr>
                <w:rFonts w:ascii="GHEA Grapalat" w:hAnsi="GHEA Grapalat" w:cs="Sylfaen"/>
                <w:lang w:val="hy-AM"/>
              </w:rPr>
            </w:pPr>
          </w:p>
          <w:p w14:paraId="360EF9E3" w14:textId="298A5B0D" w:rsidR="005040DA" w:rsidRDefault="005040DA" w:rsidP="005040DA">
            <w:pPr>
              <w:pStyle w:val="ListParagraph"/>
              <w:spacing w:line="360" w:lineRule="auto"/>
              <w:rPr>
                <w:rFonts w:ascii="GHEA Grapalat" w:hAnsi="GHEA Grapalat" w:cs="Sylfaen"/>
                <w:lang w:val="hy-AM"/>
              </w:rPr>
            </w:pPr>
          </w:p>
          <w:p w14:paraId="3BD3C648" w14:textId="77777777" w:rsidR="009E30BC" w:rsidRDefault="009E30BC" w:rsidP="005040DA">
            <w:pPr>
              <w:pStyle w:val="ListParagraph"/>
              <w:spacing w:line="360" w:lineRule="auto"/>
              <w:rPr>
                <w:rFonts w:ascii="GHEA Grapalat" w:hAnsi="GHEA Grapalat" w:cs="Sylfaen"/>
                <w:lang w:val="hy-AM"/>
              </w:rPr>
            </w:pPr>
          </w:p>
          <w:p w14:paraId="77953ACD" w14:textId="77777777" w:rsidR="005040DA" w:rsidRDefault="005040DA" w:rsidP="005040DA">
            <w:pPr>
              <w:pStyle w:val="ListParagraph"/>
              <w:spacing w:line="360" w:lineRule="auto"/>
              <w:rPr>
                <w:rFonts w:ascii="GHEA Grapalat" w:hAnsi="GHEA Grapalat" w:cs="Sylfaen"/>
                <w:lang w:val="hy-AM"/>
              </w:rPr>
            </w:pPr>
          </w:p>
          <w:p w14:paraId="615741C1" w14:textId="77777777" w:rsidR="005040DA" w:rsidRPr="009E30BC" w:rsidRDefault="005040DA" w:rsidP="009E30BC">
            <w:pPr>
              <w:pStyle w:val="ListParagraph"/>
              <w:numPr>
                <w:ilvl w:val="0"/>
                <w:numId w:val="31"/>
              </w:numPr>
              <w:spacing w:after="0" w:line="360" w:lineRule="auto"/>
              <w:jc w:val="center"/>
              <w:rPr>
                <w:rFonts w:ascii="GHEA Grapalat" w:hAnsi="GHEA Grapalat" w:cs="Sylfaen"/>
                <w:b/>
                <w:sz w:val="24"/>
                <w:szCs w:val="24"/>
              </w:rPr>
            </w:pPr>
            <w:r w:rsidRPr="005040DA">
              <w:rPr>
                <w:rFonts w:ascii="GHEA Grapalat" w:hAnsi="GHEA Grapalat" w:cs="Sylfaen"/>
                <w:b/>
                <w:sz w:val="24"/>
                <w:szCs w:val="24"/>
                <w:lang w:val="hy-AM"/>
              </w:rPr>
              <w:t>Ընդունվել է</w:t>
            </w:r>
          </w:p>
          <w:p w14:paraId="49D448F2" w14:textId="30D10EAC" w:rsidR="009E30BC" w:rsidRPr="009E30BC" w:rsidRDefault="009E30BC" w:rsidP="009E30BC">
            <w:pPr>
              <w:spacing w:line="360" w:lineRule="auto"/>
              <w:rPr>
                <w:rFonts w:ascii="GHEA Grapalat" w:hAnsi="GHEA Grapalat" w:cs="Sylfaen"/>
              </w:rPr>
            </w:pPr>
            <w:r w:rsidRPr="009E30BC">
              <w:rPr>
                <w:rFonts w:ascii="GHEA Grapalat" w:hAnsi="GHEA Grapalat" w:cs="Sylfaen"/>
              </w:rPr>
              <w:t xml:space="preserve">Նախագծում կատարվել </w:t>
            </w:r>
            <w:r>
              <w:rPr>
                <w:rFonts w:ascii="GHEA Grapalat" w:hAnsi="GHEA Grapalat" w:cs="Sylfaen"/>
              </w:rPr>
              <w:t>են</w:t>
            </w:r>
            <w:r w:rsidRPr="009E30BC">
              <w:rPr>
                <w:rFonts w:ascii="GHEA Grapalat" w:hAnsi="GHEA Grapalat" w:cs="Sylfaen"/>
              </w:rPr>
              <w:t xml:space="preserve"> համապասխան փոփոխություն</w:t>
            </w:r>
            <w:r>
              <w:rPr>
                <w:rFonts w:ascii="GHEA Grapalat" w:hAnsi="GHEA Grapalat" w:cs="Sylfaen"/>
              </w:rPr>
              <w:t>ներ</w:t>
            </w:r>
            <w:r w:rsidRPr="009E30BC">
              <w:rPr>
                <w:rFonts w:ascii="GHEA Grapalat" w:hAnsi="GHEA Grapalat" w:cs="Sylfaen"/>
              </w:rPr>
              <w:t>:</w:t>
            </w:r>
          </w:p>
        </w:tc>
      </w:tr>
      <w:tr w:rsidR="00440BAB" w:rsidRPr="0078342A" w14:paraId="388BDFBF" w14:textId="77777777" w:rsidTr="006D5304">
        <w:tc>
          <w:tcPr>
            <w:tcW w:w="11804" w:type="dxa"/>
            <w:gridSpan w:val="3"/>
            <w:vMerge w:val="restart"/>
            <w:shd w:val="clear" w:color="auto" w:fill="D9D9D9" w:themeFill="background1" w:themeFillShade="D9"/>
            <w:vAlign w:val="center"/>
          </w:tcPr>
          <w:p w14:paraId="31783617" w14:textId="01A789D0" w:rsidR="00440BAB" w:rsidRPr="005040DA" w:rsidRDefault="00E674A5" w:rsidP="00E674A5">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2</w:t>
            </w:r>
            <w:r w:rsidRPr="00EF5ED0">
              <w:rPr>
                <w:rFonts w:ascii="GHEA Grapalat" w:eastAsia="GHEA Grapalat" w:hAnsi="GHEA Grapalat" w:cs="GHEA Grapalat"/>
                <w:b/>
                <w:color w:val="000000"/>
              </w:rPr>
              <w:t>5</w:t>
            </w:r>
            <w:r>
              <w:rPr>
                <w:rFonts w:ascii="GHEA Grapalat" w:eastAsia="GHEA Grapalat" w:hAnsi="GHEA Grapalat" w:cs="GHEA Grapalat"/>
                <w:b/>
                <w:color w:val="000000"/>
              </w:rPr>
              <w:t>. Բ</w:t>
            </w:r>
            <w:r w:rsidRPr="005040DA">
              <w:rPr>
                <w:rFonts w:ascii="GHEA Grapalat" w:eastAsia="GHEA Grapalat" w:hAnsi="GHEA Grapalat" w:cs="GHEA Grapalat"/>
                <w:b/>
                <w:color w:val="000000"/>
              </w:rPr>
              <w:t>արձր տեխնոլոգիական արդյունաբերության նախարարություն</w:t>
            </w:r>
          </w:p>
        </w:tc>
        <w:tc>
          <w:tcPr>
            <w:tcW w:w="2956" w:type="dxa"/>
            <w:gridSpan w:val="2"/>
            <w:shd w:val="clear" w:color="auto" w:fill="D9D9D9" w:themeFill="background1" w:themeFillShade="D9"/>
          </w:tcPr>
          <w:p w14:paraId="6BBFCF98" w14:textId="77777777" w:rsidR="00440BAB" w:rsidRPr="0078342A" w:rsidRDefault="00440BAB" w:rsidP="00EF5ED0">
            <w:pPr>
              <w:spacing w:line="360" w:lineRule="auto"/>
              <w:jc w:val="center"/>
              <w:rPr>
                <w:rFonts w:ascii="GHEA Grapalat" w:eastAsia="GHEA Grapalat" w:hAnsi="GHEA Grapalat" w:cs="GHEA Grapalat"/>
                <w:b/>
                <w:color w:val="000000"/>
              </w:rPr>
            </w:pPr>
            <w:r w:rsidRPr="005040DA">
              <w:rPr>
                <w:rFonts w:ascii="GHEA Grapalat" w:eastAsia="GHEA Grapalat" w:hAnsi="GHEA Grapalat" w:cs="GHEA Grapalat"/>
                <w:b/>
                <w:color w:val="000000"/>
              </w:rPr>
              <w:t>2</w:t>
            </w:r>
            <w:r w:rsidR="00EF5ED0" w:rsidRPr="005040DA">
              <w:rPr>
                <w:rFonts w:ascii="GHEA Grapalat" w:eastAsia="GHEA Grapalat" w:hAnsi="GHEA Grapalat" w:cs="GHEA Grapalat"/>
                <w:b/>
                <w:color w:val="000000"/>
              </w:rPr>
              <w:t>4</w:t>
            </w:r>
            <w:r w:rsidRPr="00B2525B">
              <w:rPr>
                <w:rFonts w:ascii="GHEA Grapalat" w:eastAsia="GHEA Grapalat" w:hAnsi="GHEA Grapalat" w:cs="GHEA Grapalat"/>
                <w:b/>
                <w:color w:val="000000"/>
              </w:rPr>
              <w:t>.</w:t>
            </w:r>
            <w:r>
              <w:rPr>
                <w:rFonts w:ascii="GHEA Grapalat" w:eastAsia="GHEA Grapalat" w:hAnsi="GHEA Grapalat" w:cs="GHEA Grapalat"/>
                <w:b/>
                <w:color w:val="000000"/>
              </w:rPr>
              <w:t>0</w:t>
            </w:r>
            <w:r w:rsidRPr="005040DA">
              <w:rPr>
                <w:rFonts w:ascii="GHEA Grapalat" w:eastAsia="GHEA Grapalat" w:hAnsi="GHEA Grapalat" w:cs="GHEA Grapalat"/>
                <w:b/>
                <w:color w:val="000000"/>
              </w:rPr>
              <w:t>7</w:t>
            </w:r>
            <w:r w:rsidRPr="00B2525B">
              <w:rPr>
                <w:rFonts w:ascii="GHEA Grapalat" w:eastAsia="GHEA Grapalat" w:hAnsi="GHEA Grapalat" w:cs="GHEA Grapalat"/>
                <w:b/>
                <w:color w:val="000000"/>
              </w:rPr>
              <w:t>.202</w:t>
            </w:r>
            <w:r>
              <w:rPr>
                <w:rFonts w:ascii="GHEA Grapalat" w:eastAsia="GHEA Grapalat" w:hAnsi="GHEA Grapalat" w:cs="GHEA Grapalat"/>
                <w:b/>
                <w:color w:val="000000"/>
              </w:rPr>
              <w:t>3</w:t>
            </w:r>
            <w:r w:rsidRPr="00B2525B">
              <w:rPr>
                <w:rFonts w:ascii="GHEA Grapalat" w:eastAsia="GHEA Grapalat" w:hAnsi="GHEA Grapalat" w:cs="GHEA Grapalat"/>
                <w:b/>
                <w:color w:val="000000"/>
              </w:rPr>
              <w:t>թ.</w:t>
            </w:r>
          </w:p>
        </w:tc>
      </w:tr>
      <w:tr w:rsidR="00440BAB" w:rsidRPr="0078342A" w14:paraId="1BB8616B" w14:textId="77777777" w:rsidTr="006D5304">
        <w:tc>
          <w:tcPr>
            <w:tcW w:w="11804" w:type="dxa"/>
            <w:gridSpan w:val="3"/>
            <w:vMerge/>
          </w:tcPr>
          <w:p w14:paraId="69138105" w14:textId="77777777" w:rsidR="00440BAB" w:rsidRPr="0078342A" w:rsidRDefault="00440BAB" w:rsidP="00EF5ED0">
            <w:pPr>
              <w:spacing w:line="360" w:lineRule="auto"/>
              <w:jc w:val="both"/>
              <w:rPr>
                <w:rFonts w:ascii="GHEA Grapalat" w:eastAsia="GHEA Grapalat" w:hAnsi="GHEA Grapalat" w:cs="GHEA Grapalat"/>
                <w:i/>
                <w:color w:val="000000"/>
              </w:rPr>
            </w:pPr>
          </w:p>
        </w:tc>
        <w:tc>
          <w:tcPr>
            <w:tcW w:w="2956" w:type="dxa"/>
            <w:gridSpan w:val="2"/>
            <w:shd w:val="clear" w:color="auto" w:fill="D9D9D9" w:themeFill="background1" w:themeFillShade="D9"/>
          </w:tcPr>
          <w:p w14:paraId="2C498678" w14:textId="77777777" w:rsidR="00440BAB" w:rsidRPr="0078342A" w:rsidRDefault="00EF5ED0" w:rsidP="00440BAB">
            <w:pPr>
              <w:spacing w:line="360" w:lineRule="auto"/>
              <w:jc w:val="center"/>
              <w:rPr>
                <w:rFonts w:ascii="GHEA Grapalat" w:eastAsia="GHEA Grapalat" w:hAnsi="GHEA Grapalat" w:cs="GHEA Grapalat"/>
                <w:b/>
                <w:color w:val="000000"/>
              </w:rPr>
            </w:pPr>
            <w:r w:rsidRPr="005040DA">
              <w:rPr>
                <w:rFonts w:ascii="GHEA Grapalat" w:eastAsia="GHEA Grapalat" w:hAnsi="GHEA Grapalat" w:cs="GHEA Grapalat"/>
                <w:b/>
                <w:color w:val="000000"/>
              </w:rPr>
              <w:t>01/17</w:t>
            </w:r>
            <w:r w:rsidR="00CA15ED" w:rsidRPr="005040DA">
              <w:rPr>
                <w:rFonts w:ascii="GHEA Grapalat" w:eastAsia="GHEA Grapalat" w:hAnsi="GHEA Grapalat" w:cs="GHEA Grapalat" w:hint="eastAsia"/>
                <w:b/>
                <w:color w:val="000000"/>
              </w:rPr>
              <w:t>.</w:t>
            </w:r>
            <w:r w:rsidRPr="005040DA">
              <w:rPr>
                <w:rFonts w:ascii="GHEA Grapalat" w:eastAsia="GHEA Grapalat" w:hAnsi="GHEA Grapalat" w:cs="GHEA Grapalat"/>
                <w:b/>
                <w:color w:val="000000"/>
              </w:rPr>
              <w:t>2/7101-2023</w:t>
            </w:r>
          </w:p>
        </w:tc>
      </w:tr>
      <w:tr w:rsidR="00440BAB" w:rsidRPr="00211B57" w14:paraId="054AFE70" w14:textId="77777777" w:rsidTr="006F19B6">
        <w:tc>
          <w:tcPr>
            <w:tcW w:w="7041" w:type="dxa"/>
          </w:tcPr>
          <w:p w14:paraId="0B7E05B7" w14:textId="77777777" w:rsidR="00EF5ED0" w:rsidRDefault="00EF5ED0" w:rsidP="00EF5ED0">
            <w:pPr>
              <w:shd w:val="clear" w:color="auto" w:fill="FFFFFF"/>
              <w:spacing w:line="360" w:lineRule="auto"/>
              <w:ind w:firstLine="540"/>
              <w:jc w:val="both"/>
              <w:rPr>
                <w:rFonts w:ascii="GHEA Grapalat" w:hAnsi="GHEA Grapalat" w:cs="Tahoma"/>
              </w:rPr>
            </w:pPr>
            <w:r w:rsidRPr="00F83D55">
              <w:rPr>
                <w:rFonts w:ascii="GHEA Grapalat" w:hAnsi="GHEA Grapalat" w:cs="Sylfaen"/>
              </w:rPr>
              <w:t xml:space="preserve">Ի պատասխան Ձեր 2023 թվականի </w:t>
            </w:r>
            <w:r>
              <w:rPr>
                <w:rFonts w:ascii="GHEA Grapalat" w:hAnsi="GHEA Grapalat" w:cs="Sylfaen"/>
              </w:rPr>
              <w:t>հուլիսի 7</w:t>
            </w:r>
            <w:r w:rsidRPr="000C2A3C">
              <w:rPr>
                <w:rFonts w:ascii="GHEA Grapalat" w:hAnsi="GHEA Grapalat" w:cs="Sylfaen"/>
              </w:rPr>
              <w:t>-</w:t>
            </w:r>
            <w:r>
              <w:rPr>
                <w:rFonts w:ascii="GHEA Grapalat" w:hAnsi="GHEA Grapalat" w:cs="Sylfaen"/>
              </w:rPr>
              <w:t>ի</w:t>
            </w:r>
            <w:r w:rsidRPr="00F83D55">
              <w:rPr>
                <w:rFonts w:ascii="GHEA Grapalat" w:hAnsi="GHEA Grapalat" w:cs="Sylfaen"/>
              </w:rPr>
              <w:t xml:space="preserve"> թիվ </w:t>
            </w:r>
            <w:r w:rsidRPr="00BD1167">
              <w:rPr>
                <w:rFonts w:ascii="GHEA Grapalat" w:hAnsi="GHEA Grapalat" w:cs="Sylfaen"/>
              </w:rPr>
              <w:t>/30.3/32238-2023</w:t>
            </w:r>
            <w:r w:rsidRPr="00F83D55">
              <w:rPr>
                <w:rFonts w:ascii="GHEA Grapalat" w:hAnsi="GHEA Grapalat"/>
                <w:color w:val="000000"/>
              </w:rPr>
              <w:t xml:space="preserve"> գրության՝ </w:t>
            </w:r>
            <w:r w:rsidRPr="00BD1167">
              <w:rPr>
                <w:rFonts w:ascii="GHEA Grapalat" w:hAnsi="GHEA Grapalat"/>
                <w:color w:val="000000"/>
              </w:rPr>
              <w:t>««Հայաստանի Հանրապետության դատական օրենսգիրք» սահմանադրական օրենքում լրացումներ կատարելու մասին»</w:t>
            </w:r>
            <w:r>
              <w:rPr>
                <w:rFonts w:ascii="GHEA Grapalat" w:hAnsi="GHEA Grapalat"/>
                <w:color w:val="000000"/>
              </w:rPr>
              <w:t xml:space="preserve"> սահմանադրական և</w:t>
            </w:r>
            <w:r w:rsidRPr="00BD1167">
              <w:rPr>
                <w:rFonts w:ascii="GHEA Grapalat" w:hAnsi="GHEA Grapalat"/>
                <w:color w:val="000000"/>
              </w:rPr>
              <w:t xml:space="preserve"> </w:t>
            </w:r>
            <w:r w:rsidRPr="00F83D55">
              <w:rPr>
                <w:rFonts w:ascii="GHEA Grapalat" w:hAnsi="GHEA Grapalat"/>
              </w:rPr>
              <w:t>«</w:t>
            </w:r>
            <w:r w:rsidRPr="00327D8D">
              <w:rPr>
                <w:rFonts w:ascii="GHEA Grapalat" w:hAnsi="GHEA Grapalat"/>
              </w:rPr>
              <w:t>Հ</w:t>
            </w:r>
            <w:r w:rsidRPr="00F83D55">
              <w:rPr>
                <w:rFonts w:ascii="GHEA Grapalat" w:hAnsi="GHEA Grapalat"/>
              </w:rPr>
              <w:t xml:space="preserve">այաստանի </w:t>
            </w:r>
            <w:r w:rsidRPr="00327D8D">
              <w:rPr>
                <w:rFonts w:ascii="GHEA Grapalat" w:hAnsi="GHEA Grapalat"/>
              </w:rPr>
              <w:t>Հ</w:t>
            </w:r>
            <w:r w:rsidRPr="00F83D55">
              <w:rPr>
                <w:rFonts w:ascii="GHEA Grapalat" w:hAnsi="GHEA Grapalat"/>
              </w:rPr>
              <w:t>անրապետության վարչական դատավարության օրենսգրքում լրացում</w:t>
            </w:r>
            <w:r>
              <w:rPr>
                <w:rFonts w:ascii="GHEA Grapalat" w:hAnsi="GHEA Grapalat"/>
              </w:rPr>
              <w:t xml:space="preserve">ներ և </w:t>
            </w:r>
            <w:r>
              <w:rPr>
                <w:rFonts w:ascii="GHEA Grapalat" w:hAnsi="GHEA Grapalat"/>
              </w:rPr>
              <w:lastRenderedPageBreak/>
              <w:t>փոփոխություն</w:t>
            </w:r>
            <w:r w:rsidRPr="00327D8D">
              <w:rPr>
                <w:rFonts w:ascii="GHEA Grapalat" w:hAnsi="GHEA Grapalat"/>
              </w:rPr>
              <w:t xml:space="preserve"> </w:t>
            </w:r>
            <w:r w:rsidRPr="00F83D55">
              <w:rPr>
                <w:rFonts w:ascii="GHEA Grapalat" w:hAnsi="GHEA Grapalat"/>
              </w:rPr>
              <w:t>կատարելու մասին» օրենք</w:t>
            </w:r>
            <w:r>
              <w:rPr>
                <w:rFonts w:ascii="GHEA Grapalat" w:hAnsi="GHEA Grapalat"/>
              </w:rPr>
              <w:t>ներ</w:t>
            </w:r>
            <w:r w:rsidRPr="00F83D55">
              <w:rPr>
                <w:rFonts w:ascii="GHEA Grapalat" w:hAnsi="GHEA Grapalat"/>
              </w:rPr>
              <w:t>ի</w:t>
            </w:r>
            <w:r>
              <w:rPr>
                <w:rFonts w:ascii="GHEA Grapalat" w:hAnsi="GHEA Grapalat"/>
              </w:rPr>
              <w:t xml:space="preserve"> </w:t>
            </w:r>
            <w:r w:rsidRPr="00F83D55">
              <w:rPr>
                <w:rFonts w:ascii="GHEA Grapalat" w:hAnsi="GHEA Grapalat"/>
              </w:rPr>
              <w:t>նախագծ</w:t>
            </w:r>
            <w:r>
              <w:rPr>
                <w:rFonts w:ascii="GHEA Grapalat" w:hAnsi="GHEA Grapalat"/>
              </w:rPr>
              <w:t>եր</w:t>
            </w:r>
            <w:r w:rsidRPr="00F83D55">
              <w:rPr>
                <w:rFonts w:ascii="GHEA Grapalat" w:hAnsi="GHEA Grapalat"/>
              </w:rPr>
              <w:t>ի</w:t>
            </w:r>
            <w:r w:rsidRPr="00F83D55">
              <w:rPr>
                <w:rFonts w:ascii="GHEA Grapalat" w:hAnsi="GHEA Grapalat"/>
                <w:color w:val="000000"/>
                <w:shd w:val="clear" w:color="auto" w:fill="FFFFFF"/>
              </w:rPr>
              <w:t xml:space="preserve"> </w:t>
            </w:r>
            <w:r w:rsidRPr="00327D8D">
              <w:rPr>
                <w:rFonts w:ascii="GHEA Grapalat" w:hAnsi="GHEA Grapalat" w:cs="Tahoma"/>
              </w:rPr>
              <w:t>վերաբերյալ</w:t>
            </w:r>
            <w:r>
              <w:rPr>
                <w:rFonts w:ascii="GHEA Grapalat" w:hAnsi="GHEA Grapalat" w:cs="Tahoma"/>
              </w:rPr>
              <w:t xml:space="preserve"> ներկայացնում ենք հետևյալը.</w:t>
            </w:r>
          </w:p>
          <w:p w14:paraId="7CADE7A9" w14:textId="77777777" w:rsidR="00EF5ED0" w:rsidRDefault="00EF5ED0" w:rsidP="00EF5ED0">
            <w:pPr>
              <w:pStyle w:val="ListParagraph"/>
              <w:numPr>
                <w:ilvl w:val="0"/>
                <w:numId w:val="20"/>
              </w:numPr>
              <w:shd w:val="clear" w:color="auto" w:fill="FFFFFF"/>
              <w:suppressAutoHyphens/>
              <w:spacing w:after="0" w:line="360" w:lineRule="auto"/>
              <w:ind w:left="0" w:firstLine="540"/>
              <w:jc w:val="both"/>
              <w:rPr>
                <w:rFonts w:ascii="GHEA Grapalat" w:hAnsi="GHEA Grapalat" w:cs="Tahoma"/>
                <w:sz w:val="24"/>
                <w:szCs w:val="24"/>
                <w:lang w:val="hy-AM"/>
              </w:rPr>
            </w:pPr>
            <w:r w:rsidRPr="00BD1167">
              <w:rPr>
                <w:rFonts w:ascii="GHEA Grapalat" w:hAnsi="GHEA Grapalat" w:cs="Tahoma"/>
                <w:sz w:val="24"/>
                <w:szCs w:val="24"/>
                <w:lang w:val="hy-AM"/>
              </w:rPr>
              <w:t>««Հայաստանի Հանրապետության դատական օրենսգիրք» սահմանադրական օրենքում լրացումներ կատարելու մասին» սահմանադրական</w:t>
            </w:r>
            <w:r>
              <w:rPr>
                <w:rFonts w:ascii="GHEA Grapalat" w:hAnsi="GHEA Grapalat" w:cs="Tahoma"/>
                <w:sz w:val="24"/>
                <w:szCs w:val="24"/>
                <w:lang w:val="hy-AM"/>
              </w:rPr>
              <w:t xml:space="preserve"> օրենքի նախագծի՝</w:t>
            </w:r>
          </w:p>
          <w:p w14:paraId="369D48B7" w14:textId="77777777" w:rsidR="00EF5ED0" w:rsidRDefault="00EF5ED0" w:rsidP="00EF5ED0">
            <w:pPr>
              <w:pStyle w:val="ListParagraph"/>
              <w:numPr>
                <w:ilvl w:val="0"/>
                <w:numId w:val="21"/>
              </w:numPr>
              <w:shd w:val="clear" w:color="auto" w:fill="FFFFFF"/>
              <w:suppressAutoHyphens/>
              <w:spacing w:after="0" w:line="360" w:lineRule="auto"/>
              <w:ind w:left="0" w:firstLine="540"/>
              <w:jc w:val="both"/>
              <w:rPr>
                <w:rFonts w:ascii="GHEA Grapalat" w:hAnsi="GHEA Grapalat" w:cs="Tahoma"/>
                <w:sz w:val="24"/>
                <w:szCs w:val="24"/>
                <w:lang w:val="hy-AM"/>
              </w:rPr>
            </w:pPr>
            <w:r>
              <w:rPr>
                <w:rFonts w:ascii="GHEA Grapalat" w:hAnsi="GHEA Grapalat" w:cs="Tahoma"/>
                <w:sz w:val="24"/>
                <w:szCs w:val="24"/>
                <w:lang w:val="hy-AM"/>
              </w:rPr>
              <w:t xml:space="preserve"> 1-ին հոդվածում «մասերով» բառն անհրաժեշտ է փոխարինել «կետերով» բառով՝ հաշվի առնելով «Նորմատիվ իրավական ակտերի մասին» օրենքի 14-րդ հոդվածի 3-րդ մասի պահանջները,</w:t>
            </w:r>
          </w:p>
          <w:p w14:paraId="4AFB53F2" w14:textId="77777777" w:rsidR="00EF5ED0" w:rsidRPr="00BD1167" w:rsidRDefault="00EF5ED0" w:rsidP="00EF5ED0">
            <w:pPr>
              <w:pStyle w:val="ListParagraph"/>
              <w:numPr>
                <w:ilvl w:val="0"/>
                <w:numId w:val="21"/>
              </w:numPr>
              <w:shd w:val="clear" w:color="auto" w:fill="FFFFFF"/>
              <w:tabs>
                <w:tab w:val="left" w:pos="810"/>
              </w:tabs>
              <w:suppressAutoHyphens/>
              <w:spacing w:after="0" w:line="360" w:lineRule="auto"/>
              <w:ind w:left="0" w:firstLine="540"/>
              <w:jc w:val="both"/>
              <w:rPr>
                <w:rFonts w:ascii="GHEA Grapalat" w:hAnsi="GHEA Grapalat" w:cs="Tahoma"/>
                <w:sz w:val="24"/>
                <w:szCs w:val="24"/>
                <w:lang w:val="hy-AM"/>
              </w:rPr>
            </w:pPr>
            <w:r w:rsidRPr="00BD1167">
              <w:rPr>
                <w:rFonts w:ascii="GHEA Grapalat" w:hAnsi="GHEA Grapalat" w:cs="Tahoma"/>
                <w:sz w:val="24"/>
                <w:szCs w:val="24"/>
                <w:lang w:val="hy-AM"/>
              </w:rPr>
              <w:t xml:space="preserve">2-րդ հոդվածով անհրաժեշտ է նախատեսել նաև կարգավորումներ այն մասին, թե ինչ ժամկետներում է Բարձրագույն դատական խորհուրդը սահմանելու դատարաններում էլեկտրոնային եղանակով իրականացվող դատավարական և այլ գործողությունների իրականացման առանձնահատկությունները՝ </w:t>
            </w:r>
            <w:r>
              <w:rPr>
                <w:rFonts w:ascii="GHEA Grapalat" w:hAnsi="GHEA Grapalat" w:cs="Tahoma"/>
                <w:sz w:val="24"/>
                <w:szCs w:val="24"/>
                <w:lang w:val="hy-AM"/>
              </w:rPr>
              <w:t xml:space="preserve">հաշվի առնելով, որ մյուս երկու իրավական ակտերի դեպքում հստակ նշված են ընդունման ժամկետները: Նշվածը բխում է </w:t>
            </w:r>
            <w:r w:rsidRPr="00472618">
              <w:rPr>
                <w:rFonts w:ascii="GHEA Grapalat" w:hAnsi="GHEA Grapalat" w:cs="Tahoma"/>
                <w:sz w:val="24"/>
                <w:szCs w:val="24"/>
                <w:lang w:val="hy-AM"/>
              </w:rPr>
              <w:t>«Նորմատիվ իրավական ակտերի մասին»</w:t>
            </w:r>
            <w:r>
              <w:rPr>
                <w:rFonts w:ascii="GHEA Grapalat" w:hAnsi="GHEA Grapalat" w:cs="Tahoma"/>
                <w:sz w:val="24"/>
                <w:szCs w:val="24"/>
                <w:lang w:val="hy-AM"/>
              </w:rPr>
              <w:t xml:space="preserve"> օրենքի 13-րդ հոդվածի 5</w:t>
            </w:r>
            <w:r w:rsidRPr="00472618">
              <w:rPr>
                <w:rFonts w:ascii="GHEA Grapalat" w:hAnsi="GHEA Grapalat" w:cs="Tahoma"/>
                <w:sz w:val="24"/>
                <w:szCs w:val="24"/>
                <w:lang w:val="hy-AM"/>
              </w:rPr>
              <w:t>-րդ մասի</w:t>
            </w:r>
            <w:r>
              <w:rPr>
                <w:rFonts w:ascii="GHEA Grapalat" w:hAnsi="GHEA Grapalat" w:cs="Tahoma"/>
                <w:sz w:val="24"/>
                <w:szCs w:val="24"/>
                <w:lang w:val="hy-AM"/>
              </w:rPr>
              <w:t xml:space="preserve"> պահանջներից:</w:t>
            </w:r>
          </w:p>
          <w:p w14:paraId="26D03EFC" w14:textId="77777777" w:rsidR="00EF5ED0" w:rsidRDefault="00EF5ED0" w:rsidP="00EF5ED0">
            <w:pPr>
              <w:pStyle w:val="ListParagraph"/>
              <w:numPr>
                <w:ilvl w:val="0"/>
                <w:numId w:val="20"/>
              </w:numPr>
              <w:shd w:val="clear" w:color="auto" w:fill="FFFFFF"/>
              <w:tabs>
                <w:tab w:val="left" w:pos="810"/>
              </w:tabs>
              <w:suppressAutoHyphens/>
              <w:spacing w:after="0" w:line="360" w:lineRule="auto"/>
              <w:ind w:left="0" w:firstLine="540"/>
              <w:jc w:val="both"/>
              <w:rPr>
                <w:rFonts w:ascii="GHEA Grapalat" w:hAnsi="GHEA Grapalat" w:cs="Tahoma"/>
                <w:sz w:val="24"/>
                <w:szCs w:val="24"/>
                <w:lang w:val="hy-AM"/>
              </w:rPr>
            </w:pPr>
            <w:r w:rsidRPr="00472618">
              <w:rPr>
                <w:rFonts w:ascii="GHEA Grapalat" w:hAnsi="GHEA Grapalat" w:cs="Tahoma"/>
                <w:sz w:val="24"/>
                <w:szCs w:val="24"/>
                <w:lang w:val="hy-AM"/>
              </w:rPr>
              <w:lastRenderedPageBreak/>
              <w:t>«Հայաստանի Հանրապետության վարչական դատավարության օրենսգրքում լրացումներ և փոփոխություն կատարելու մասին» օրենք</w:t>
            </w:r>
            <w:r>
              <w:rPr>
                <w:rFonts w:ascii="GHEA Grapalat" w:hAnsi="GHEA Grapalat" w:cs="Tahoma"/>
                <w:sz w:val="24"/>
                <w:szCs w:val="24"/>
                <w:lang w:val="hy-AM"/>
              </w:rPr>
              <w:t xml:space="preserve">ի նախագծի </w:t>
            </w:r>
            <w:r w:rsidRPr="00472618">
              <w:rPr>
                <w:rFonts w:ascii="GHEA Grapalat" w:hAnsi="GHEA Grapalat" w:cs="Tahoma"/>
                <w:sz w:val="24"/>
                <w:szCs w:val="24"/>
                <w:lang w:val="hy-AM"/>
              </w:rPr>
              <w:t>(</w:t>
            </w:r>
            <w:r>
              <w:rPr>
                <w:rFonts w:ascii="GHEA Grapalat" w:hAnsi="GHEA Grapalat" w:cs="Tahoma"/>
                <w:sz w:val="24"/>
                <w:szCs w:val="24"/>
                <w:lang w:val="hy-AM"/>
              </w:rPr>
              <w:t>այսուհետ՝ Նախագիծ</w:t>
            </w:r>
            <w:r w:rsidRPr="00472618">
              <w:rPr>
                <w:rFonts w:ascii="GHEA Grapalat" w:hAnsi="GHEA Grapalat" w:cs="Tahoma"/>
                <w:sz w:val="24"/>
                <w:szCs w:val="24"/>
                <w:lang w:val="hy-AM"/>
              </w:rPr>
              <w:t>)</w:t>
            </w:r>
            <w:r>
              <w:rPr>
                <w:rFonts w:ascii="GHEA Grapalat" w:hAnsi="GHEA Grapalat" w:cs="Tahoma"/>
                <w:sz w:val="24"/>
                <w:szCs w:val="24"/>
                <w:lang w:val="hy-AM"/>
              </w:rPr>
              <w:t>՝</w:t>
            </w:r>
          </w:p>
          <w:p w14:paraId="1E0D1BBF" w14:textId="77777777" w:rsidR="00EF5ED0" w:rsidRDefault="00EF5ED0" w:rsidP="00EF5ED0">
            <w:pPr>
              <w:pStyle w:val="ListParagraph"/>
              <w:numPr>
                <w:ilvl w:val="0"/>
                <w:numId w:val="22"/>
              </w:numPr>
              <w:shd w:val="clear" w:color="auto" w:fill="FFFFFF"/>
              <w:tabs>
                <w:tab w:val="left" w:pos="540"/>
                <w:tab w:val="left" w:pos="630"/>
              </w:tabs>
              <w:suppressAutoHyphens/>
              <w:spacing w:after="0" w:line="360" w:lineRule="auto"/>
              <w:ind w:left="0" w:firstLine="540"/>
              <w:jc w:val="both"/>
              <w:rPr>
                <w:rFonts w:ascii="GHEA Grapalat" w:hAnsi="GHEA Grapalat" w:cs="Tahoma"/>
                <w:sz w:val="24"/>
                <w:szCs w:val="24"/>
                <w:lang w:val="hy-AM"/>
              </w:rPr>
            </w:pPr>
            <w:r>
              <w:rPr>
                <w:rFonts w:ascii="GHEA Grapalat" w:hAnsi="GHEA Grapalat" w:cs="Tahoma"/>
                <w:sz w:val="24"/>
                <w:szCs w:val="24"/>
                <w:lang w:val="hy-AM"/>
              </w:rPr>
              <w:t xml:space="preserve"> Նախագծի վերնագրում «ԼՐԱՑՈՒՄՆԵՐ» բառն անհրաժեշտ է փոխարինել «ԼՐԱՑՈՒՄ» բառով:</w:t>
            </w:r>
          </w:p>
          <w:p w14:paraId="77EE2BD3" w14:textId="77777777" w:rsidR="00EF5ED0" w:rsidRDefault="00EF5ED0" w:rsidP="00EF5ED0">
            <w:pPr>
              <w:pStyle w:val="ListParagraph"/>
              <w:numPr>
                <w:ilvl w:val="0"/>
                <w:numId w:val="22"/>
              </w:numPr>
              <w:shd w:val="clear" w:color="auto" w:fill="FFFFFF"/>
              <w:tabs>
                <w:tab w:val="left" w:pos="540"/>
              </w:tabs>
              <w:suppressAutoHyphens/>
              <w:spacing w:after="0" w:line="360" w:lineRule="auto"/>
              <w:ind w:left="0" w:firstLine="540"/>
              <w:jc w:val="both"/>
              <w:rPr>
                <w:rFonts w:ascii="GHEA Grapalat" w:hAnsi="GHEA Grapalat" w:cs="Tahoma"/>
                <w:sz w:val="24"/>
                <w:szCs w:val="24"/>
                <w:lang w:val="hy-AM"/>
              </w:rPr>
            </w:pPr>
            <w:r>
              <w:rPr>
                <w:rFonts w:ascii="GHEA Grapalat" w:hAnsi="GHEA Grapalat" w:cs="Tahoma"/>
                <w:sz w:val="24"/>
                <w:szCs w:val="24"/>
                <w:lang w:val="hy-AM"/>
              </w:rPr>
              <w:t>Նախագծի 1-ին հոդվածից «լրացնել» բառից հետո անհրաժեշտ է հանել «հետևյալ բովանդակությամբ» բառերը, քանի որ կրկնվում է:</w:t>
            </w:r>
          </w:p>
          <w:p w14:paraId="07143BC3" w14:textId="77777777" w:rsidR="00EF5ED0" w:rsidRPr="008A39C7" w:rsidRDefault="00EF5ED0" w:rsidP="00EF5ED0">
            <w:pPr>
              <w:pStyle w:val="ListParagraph"/>
              <w:numPr>
                <w:ilvl w:val="0"/>
                <w:numId w:val="22"/>
              </w:numPr>
              <w:tabs>
                <w:tab w:val="left" w:pos="540"/>
              </w:tabs>
              <w:suppressAutoHyphens/>
              <w:spacing w:after="0" w:line="360" w:lineRule="auto"/>
              <w:ind w:left="0" w:firstLine="540"/>
              <w:jc w:val="both"/>
              <w:rPr>
                <w:rFonts w:ascii="GHEA Grapalat" w:hAnsi="GHEA Grapalat" w:cs="Tahoma"/>
                <w:b/>
                <w:sz w:val="24"/>
                <w:szCs w:val="24"/>
                <w:lang w:val="hy-AM"/>
              </w:rPr>
            </w:pPr>
            <w:r>
              <w:rPr>
                <w:rFonts w:ascii="GHEA Grapalat" w:hAnsi="GHEA Grapalat" w:cs="Tahoma"/>
                <w:sz w:val="24"/>
                <w:szCs w:val="24"/>
                <w:lang w:val="hy-AM"/>
              </w:rPr>
              <w:t xml:space="preserve">Նախագծի 1-ին հոդվածով առաջարկվում է </w:t>
            </w:r>
            <w:r w:rsidRPr="00773066">
              <w:rPr>
                <w:rFonts w:ascii="GHEA Grapalat" w:hAnsi="GHEA Grapalat" w:cs="Tahoma"/>
                <w:sz w:val="24"/>
                <w:szCs w:val="24"/>
                <w:lang w:val="hy-AM"/>
              </w:rPr>
              <w:t>Հայաստանի Հանրապետության վարչական դատավարության օրենսգրքում (</w:t>
            </w:r>
            <w:r>
              <w:rPr>
                <w:rFonts w:ascii="GHEA Grapalat" w:hAnsi="GHEA Grapalat" w:cs="Tahoma"/>
                <w:sz w:val="24"/>
                <w:szCs w:val="24"/>
                <w:lang w:val="hy-AM"/>
              </w:rPr>
              <w:t>այսուհետ՝ Օրենսգիրք</w:t>
            </w:r>
            <w:r w:rsidRPr="00773066">
              <w:rPr>
                <w:rFonts w:ascii="GHEA Grapalat" w:hAnsi="GHEA Grapalat" w:cs="Tahoma"/>
                <w:sz w:val="24"/>
                <w:szCs w:val="24"/>
                <w:lang w:val="hy-AM"/>
              </w:rPr>
              <w:t>)</w:t>
            </w:r>
            <w:r>
              <w:rPr>
                <w:rFonts w:ascii="GHEA Grapalat" w:hAnsi="GHEA Grapalat" w:cs="Tahoma"/>
                <w:sz w:val="24"/>
                <w:szCs w:val="24"/>
                <w:lang w:val="hy-AM"/>
              </w:rPr>
              <w:t xml:space="preserve"> լրացնել նոր՝ 11.1-րդ գլխով, որի 64.2-րդ հոդվածով նախատեսվել են կարգավորումներ, որոնք սահմանում են լրացվող գլխի գործողության ոլորտը: Նշված հոդվածի 2-րդ մասով նախատեսված է, որ.  </w:t>
            </w:r>
            <w:r w:rsidRPr="0029125D">
              <w:rPr>
                <w:rFonts w:ascii="GHEA Grapalat" w:hAnsi="GHEA Grapalat" w:cs="Tahoma"/>
                <w:i/>
                <w:sz w:val="24"/>
                <w:szCs w:val="24"/>
                <w:lang w:val="hy-AM"/>
              </w:rPr>
              <w:t>«Եթե սույն գլխով առանձնահատկություններ սահմանված չեն, ապա Համա</w:t>
            </w:r>
            <w:r w:rsidRPr="0029125D">
              <w:rPr>
                <w:rFonts w:ascii="GHEA Grapalat" w:hAnsi="GHEA Grapalat" w:cs="Tahoma"/>
                <w:i/>
                <w:sz w:val="24"/>
                <w:szCs w:val="24"/>
                <w:lang w:val="hy-AM"/>
              </w:rPr>
              <w:softHyphen/>
              <w:t>կար</w:t>
            </w:r>
            <w:r w:rsidRPr="0029125D">
              <w:rPr>
                <w:rFonts w:ascii="GHEA Grapalat" w:hAnsi="GHEA Grapalat" w:cs="Tahoma"/>
                <w:i/>
                <w:sz w:val="24"/>
                <w:szCs w:val="24"/>
                <w:lang w:val="hy-AM"/>
              </w:rPr>
              <w:softHyphen/>
              <w:t>գի միջոցով իրականաց</w:t>
            </w:r>
            <w:r w:rsidRPr="0029125D">
              <w:rPr>
                <w:rFonts w:ascii="GHEA Grapalat" w:hAnsi="GHEA Grapalat" w:cs="Tahoma"/>
                <w:i/>
                <w:sz w:val="24"/>
                <w:szCs w:val="24"/>
                <w:lang w:val="hy-AM"/>
              </w:rPr>
              <w:softHyphen/>
              <w:t xml:space="preserve">վող </w:t>
            </w:r>
            <w:r w:rsidRPr="0029125D">
              <w:rPr>
                <w:rFonts w:ascii="GHEA Grapalat" w:hAnsi="GHEA Grapalat" w:cs="Tahoma"/>
                <w:b/>
                <w:i/>
                <w:sz w:val="24"/>
                <w:szCs w:val="24"/>
                <w:lang w:val="hy-AM"/>
              </w:rPr>
              <w:t>գործողությունների վրա տարածվում են սույն օրենս</w:t>
            </w:r>
            <w:r w:rsidRPr="0029125D">
              <w:rPr>
                <w:rFonts w:ascii="GHEA Grapalat" w:hAnsi="GHEA Grapalat" w:cs="Tahoma"/>
                <w:b/>
                <w:i/>
                <w:sz w:val="24"/>
                <w:szCs w:val="24"/>
                <w:lang w:val="hy-AM"/>
              </w:rPr>
              <w:softHyphen/>
              <w:t>գր</w:t>
            </w:r>
            <w:r w:rsidRPr="0029125D">
              <w:rPr>
                <w:rFonts w:ascii="GHEA Grapalat" w:hAnsi="GHEA Grapalat" w:cs="Tahoma"/>
                <w:b/>
                <w:i/>
                <w:sz w:val="24"/>
                <w:szCs w:val="24"/>
                <w:lang w:val="hy-AM"/>
              </w:rPr>
              <w:softHyphen/>
              <w:t>քի ընդ</w:t>
            </w:r>
            <w:r w:rsidRPr="0029125D">
              <w:rPr>
                <w:rFonts w:ascii="GHEA Grapalat" w:hAnsi="GHEA Grapalat" w:cs="Tahoma"/>
                <w:b/>
                <w:i/>
                <w:sz w:val="24"/>
                <w:szCs w:val="24"/>
                <w:lang w:val="hy-AM"/>
              </w:rPr>
              <w:softHyphen/>
              <w:t>հա</w:t>
            </w:r>
            <w:r w:rsidRPr="0029125D">
              <w:rPr>
                <w:rFonts w:ascii="GHEA Grapalat" w:hAnsi="GHEA Grapalat" w:cs="Tahoma"/>
                <w:b/>
                <w:i/>
                <w:sz w:val="24"/>
                <w:szCs w:val="24"/>
                <w:lang w:val="hy-AM"/>
              </w:rPr>
              <w:softHyphen/>
              <w:t>նուր կանոնները։»:</w:t>
            </w:r>
            <w:r>
              <w:rPr>
                <w:rFonts w:ascii="GHEA Grapalat" w:hAnsi="GHEA Grapalat" w:cs="Tahoma"/>
                <w:b/>
                <w:sz w:val="24"/>
                <w:szCs w:val="24"/>
                <w:lang w:val="hy-AM"/>
              </w:rPr>
              <w:t xml:space="preserve"> </w:t>
            </w:r>
            <w:r>
              <w:rPr>
                <w:rFonts w:ascii="GHEA Grapalat" w:hAnsi="GHEA Grapalat" w:cs="Tahoma"/>
                <w:sz w:val="24"/>
                <w:szCs w:val="24"/>
                <w:lang w:val="hy-AM"/>
              </w:rPr>
              <w:t xml:space="preserve">Այդ առնչությամբ գտնում ենք, որ համապատասխան լրացում </w:t>
            </w:r>
            <w:r>
              <w:rPr>
                <w:rFonts w:ascii="GHEA Grapalat" w:hAnsi="GHEA Grapalat" w:cs="Tahoma"/>
                <w:sz w:val="24"/>
                <w:szCs w:val="24"/>
                <w:lang w:val="hy-AM"/>
              </w:rPr>
              <w:lastRenderedPageBreak/>
              <w:t>պետք է կատարվի նաև Օրենսգրքի գործողության ոլորտը կարգավորող 1-ին հոդվածում:</w:t>
            </w:r>
          </w:p>
          <w:p w14:paraId="2E454FEE" w14:textId="77777777" w:rsidR="00EF5ED0" w:rsidRPr="00565621" w:rsidRDefault="00EF5ED0" w:rsidP="00EF5ED0">
            <w:pPr>
              <w:pStyle w:val="ListParagraph"/>
              <w:numPr>
                <w:ilvl w:val="0"/>
                <w:numId w:val="22"/>
              </w:numPr>
              <w:tabs>
                <w:tab w:val="left" w:pos="810"/>
              </w:tabs>
              <w:suppressAutoHyphens/>
              <w:spacing w:after="0" w:line="360" w:lineRule="auto"/>
              <w:ind w:left="0" w:firstLine="540"/>
              <w:jc w:val="both"/>
              <w:rPr>
                <w:rFonts w:ascii="GHEA Grapalat" w:hAnsi="GHEA Grapalat" w:cs="Tahoma"/>
                <w:sz w:val="24"/>
                <w:szCs w:val="24"/>
                <w:lang w:val="hy-AM"/>
              </w:rPr>
            </w:pPr>
            <w:r>
              <w:rPr>
                <w:rFonts w:ascii="GHEA Grapalat" w:hAnsi="GHEA Grapalat" w:cs="Tahoma"/>
                <w:sz w:val="24"/>
                <w:szCs w:val="24"/>
                <w:lang w:val="hy-AM"/>
              </w:rPr>
              <w:t>Նախագծի 1-ին հոդվածով Օրենսգրքում լրացվող 64.3-րդ հոդվածի 1-ին մասի 1-ին կետի համաձայն՝ «</w:t>
            </w:r>
            <w:r w:rsidRPr="0029125D">
              <w:rPr>
                <w:rFonts w:ascii="GHEA Grapalat" w:hAnsi="GHEA Grapalat" w:cs="Tahoma"/>
                <w:sz w:val="24"/>
                <w:szCs w:val="24"/>
                <w:lang w:val="hy-AM"/>
              </w:rPr>
              <w:t xml:space="preserve">էլեկտրոնային համակարգը </w:t>
            </w:r>
            <w:r w:rsidRPr="0029125D">
              <w:rPr>
                <w:rFonts w:ascii="GHEA Grapalat" w:hAnsi="GHEA Grapalat" w:cs="Tahoma"/>
                <w:b/>
                <w:sz w:val="24"/>
                <w:szCs w:val="24"/>
                <w:lang w:val="hy-AM"/>
              </w:rPr>
              <w:t>էլեկտրոնային փաստաթղթերի</w:t>
            </w:r>
            <w:r w:rsidRPr="0029125D">
              <w:rPr>
                <w:rFonts w:ascii="GHEA Grapalat" w:hAnsi="GHEA Grapalat" w:cs="Tahoma"/>
                <w:sz w:val="24"/>
                <w:szCs w:val="24"/>
                <w:lang w:val="hy-AM"/>
              </w:rPr>
              <w:t xml:space="preserve"> նախապատրաստման, առաքման, ստացման, պահպանման և այլ տիպի գործողություն</w:t>
            </w:r>
            <w:r w:rsidRPr="0029125D">
              <w:rPr>
                <w:rFonts w:ascii="GHEA Grapalat" w:hAnsi="GHEA Grapalat" w:cs="Tahoma"/>
                <w:sz w:val="24"/>
                <w:szCs w:val="24"/>
                <w:lang w:val="hy-AM"/>
              </w:rPr>
              <w:softHyphen/>
              <w:t xml:space="preserve">ների իրականացման համար Դատական դեպարտամենտի կողմից վարվող </w:t>
            </w:r>
            <w:r w:rsidRPr="0029125D">
              <w:rPr>
                <w:rFonts w:ascii="GHEA Grapalat" w:hAnsi="GHEA Grapalat" w:cs="Tahoma"/>
                <w:b/>
                <w:sz w:val="24"/>
                <w:szCs w:val="24"/>
                <w:lang w:val="hy-AM"/>
              </w:rPr>
              <w:t>էլեկտրոնային համակարգն է.»</w:t>
            </w:r>
            <w:r>
              <w:rPr>
                <w:rFonts w:ascii="GHEA Grapalat" w:hAnsi="GHEA Grapalat" w:cs="Tahoma"/>
                <w:b/>
                <w:sz w:val="24"/>
                <w:szCs w:val="24"/>
                <w:lang w:val="hy-AM"/>
              </w:rPr>
              <w:t xml:space="preserve">: </w:t>
            </w:r>
            <w:r>
              <w:rPr>
                <w:rFonts w:ascii="GHEA Grapalat" w:hAnsi="GHEA Grapalat" w:cs="Tahoma"/>
                <w:sz w:val="24"/>
                <w:szCs w:val="24"/>
                <w:lang w:val="hy-AM"/>
              </w:rPr>
              <w:t xml:space="preserve">Միևնույն ժամանակ, նշված հոդվածի 1-ին մասի 2-րդ և 3-րդ կետերով սահմանվում է, թե որն է համարվում </w:t>
            </w:r>
            <w:r w:rsidRPr="0029125D">
              <w:rPr>
                <w:rFonts w:ascii="GHEA Grapalat" w:hAnsi="GHEA Grapalat" w:cs="Tahoma"/>
                <w:sz w:val="24"/>
                <w:szCs w:val="24"/>
                <w:lang w:val="hy-AM"/>
              </w:rPr>
              <w:t>էլեկտրոնային եղա</w:t>
            </w:r>
            <w:r>
              <w:rPr>
                <w:rFonts w:ascii="GHEA Grapalat" w:hAnsi="GHEA Grapalat" w:cs="Tahoma"/>
                <w:sz w:val="24"/>
                <w:szCs w:val="24"/>
                <w:lang w:val="hy-AM"/>
              </w:rPr>
              <w:t xml:space="preserve">նակով վարվող դատական գործը և որը՝ </w:t>
            </w:r>
            <w:r w:rsidRPr="0029125D">
              <w:rPr>
                <w:rFonts w:ascii="GHEA Grapalat" w:hAnsi="GHEA Grapalat" w:cs="Tahoma"/>
                <w:sz w:val="24"/>
                <w:szCs w:val="24"/>
                <w:lang w:val="hy-AM"/>
              </w:rPr>
              <w:t>նյութական եղանակով վարվող գործը</w:t>
            </w:r>
            <w:r>
              <w:rPr>
                <w:rFonts w:ascii="GHEA Grapalat" w:hAnsi="GHEA Grapalat" w:cs="Tahoma"/>
                <w:sz w:val="24"/>
                <w:szCs w:val="24"/>
                <w:lang w:val="hy-AM"/>
              </w:rPr>
              <w:t>: Հարկ է անդրադառնալ «</w:t>
            </w:r>
            <w:r w:rsidRPr="0029125D">
              <w:rPr>
                <w:rFonts w:ascii="GHEA Grapalat" w:hAnsi="GHEA Grapalat" w:cs="Tahoma"/>
                <w:sz w:val="24"/>
                <w:szCs w:val="24"/>
                <w:lang w:val="hy-AM"/>
              </w:rPr>
              <w:t>նյութական եղանակով վարվող գործ</w:t>
            </w:r>
            <w:r>
              <w:rPr>
                <w:rFonts w:ascii="GHEA Grapalat" w:hAnsi="GHEA Grapalat" w:cs="Tahoma"/>
                <w:sz w:val="24"/>
                <w:szCs w:val="24"/>
                <w:lang w:val="hy-AM"/>
              </w:rPr>
              <w:t xml:space="preserve">» հասկացությանը տրված սահմանմանը, որը սահմանվում է հետևյալ կերպ. </w:t>
            </w:r>
            <w:r w:rsidRPr="00565621">
              <w:rPr>
                <w:rFonts w:ascii="GHEA Grapalat" w:hAnsi="GHEA Grapalat" w:cs="Tahoma"/>
                <w:i/>
                <w:sz w:val="24"/>
                <w:szCs w:val="24"/>
                <w:lang w:val="hy-AM"/>
              </w:rPr>
              <w:t xml:space="preserve">«նյութական եղանակով վարվող գործը դատական գործի նյութերի ամբողջությունն է, </w:t>
            </w:r>
            <w:r w:rsidRPr="00565621">
              <w:rPr>
                <w:rFonts w:ascii="GHEA Grapalat" w:hAnsi="GHEA Grapalat" w:cs="Tahoma"/>
                <w:b/>
                <w:i/>
                <w:sz w:val="24"/>
                <w:szCs w:val="24"/>
                <w:lang w:val="hy-AM"/>
              </w:rPr>
              <w:t>որը կազմվում և ձևավորվում է նյութական կրիչի վրա.</w:t>
            </w:r>
            <w:r w:rsidRPr="00565621">
              <w:rPr>
                <w:rFonts w:ascii="GHEA Grapalat" w:hAnsi="GHEA Grapalat" w:cs="Tahoma"/>
                <w:i/>
                <w:sz w:val="24"/>
                <w:szCs w:val="24"/>
                <w:lang w:val="hy-AM"/>
              </w:rPr>
              <w:t>»</w:t>
            </w:r>
            <w:r>
              <w:rPr>
                <w:rFonts w:ascii="GHEA Grapalat" w:hAnsi="GHEA Grapalat" w:cs="Tahoma"/>
                <w:sz w:val="24"/>
                <w:szCs w:val="24"/>
                <w:lang w:val="hy-AM"/>
              </w:rPr>
              <w:t xml:space="preserve">: Այդ առնչությամբ հայտնում ենք, որ էլեկտրոնային կամ նյութական եղանակով վարվող գործերի տարբերակիչ հատկանիշը չի կարող լինել միայն </w:t>
            </w:r>
            <w:r w:rsidRPr="00565621">
              <w:rPr>
                <w:rFonts w:ascii="GHEA Grapalat" w:hAnsi="GHEA Grapalat" w:cs="Tahoma"/>
                <w:b/>
                <w:sz w:val="24"/>
                <w:szCs w:val="24"/>
                <w:lang w:val="hy-AM"/>
              </w:rPr>
              <w:t>նյութական կրիչի վրա լինելը</w:t>
            </w:r>
            <w:r>
              <w:rPr>
                <w:rFonts w:ascii="GHEA Grapalat" w:hAnsi="GHEA Grapalat" w:cs="Tahoma"/>
                <w:sz w:val="24"/>
                <w:szCs w:val="24"/>
                <w:lang w:val="hy-AM"/>
              </w:rPr>
              <w:t xml:space="preserve">, քանի որ Համակարգում </w:t>
            </w:r>
            <w:r>
              <w:rPr>
                <w:rFonts w:ascii="GHEA Grapalat" w:hAnsi="GHEA Grapalat" w:cs="Tahoma"/>
                <w:sz w:val="24"/>
                <w:szCs w:val="24"/>
                <w:lang w:val="hy-AM"/>
              </w:rPr>
              <w:lastRenderedPageBreak/>
              <w:t xml:space="preserve">նյութերը հասանելի են լինում </w:t>
            </w:r>
            <w:r w:rsidRPr="00565621">
              <w:rPr>
                <w:rFonts w:ascii="GHEA Grapalat" w:hAnsi="GHEA Grapalat" w:cs="Tahoma"/>
                <w:b/>
                <w:sz w:val="24"/>
                <w:szCs w:val="24"/>
                <w:lang w:val="hy-AM"/>
              </w:rPr>
              <w:t>էլեկտրոնային փաստաթղթերի միջոցով</w:t>
            </w:r>
            <w:r>
              <w:rPr>
                <w:rFonts w:ascii="GHEA Grapalat" w:hAnsi="GHEA Grapalat" w:cs="Tahoma"/>
                <w:b/>
                <w:sz w:val="24"/>
                <w:szCs w:val="24"/>
                <w:lang w:val="hy-AM"/>
              </w:rPr>
              <w:t xml:space="preserve">, </w:t>
            </w:r>
            <w:r w:rsidRPr="00565621">
              <w:rPr>
                <w:rFonts w:ascii="GHEA Grapalat" w:hAnsi="GHEA Grapalat" w:cs="Tahoma"/>
                <w:sz w:val="24"/>
                <w:szCs w:val="24"/>
                <w:lang w:val="hy-AM"/>
              </w:rPr>
              <w:t xml:space="preserve">իսկ «Էլեկտրոնային փաստաթղթի և էլեկտրոնային թվային ստորագրության մասին» օրենքի 2-րդ հոդվածի համաձայն՝ </w:t>
            </w:r>
            <w:r w:rsidRPr="00565621">
              <w:rPr>
                <w:rFonts w:ascii="GHEA Grapalat" w:hAnsi="GHEA Grapalat" w:cs="Tahoma"/>
                <w:i/>
                <w:sz w:val="24"/>
                <w:szCs w:val="24"/>
                <w:lang w:val="hy-AM"/>
              </w:rPr>
              <w:t>«</w:t>
            </w:r>
            <w:r w:rsidRPr="00565621">
              <w:rPr>
                <w:rFonts w:ascii="GHEA Grapalat" w:hAnsi="GHEA Grapalat" w:cs="Tahoma"/>
                <w:b/>
                <w:bCs/>
                <w:i/>
                <w:sz w:val="24"/>
                <w:szCs w:val="24"/>
                <w:lang w:val="hy-AM"/>
              </w:rPr>
              <w:t>Էլեկտրոնային փաստաթուղթ՝</w:t>
            </w:r>
            <w:r w:rsidRPr="00565621">
              <w:rPr>
                <w:rFonts w:ascii="Calibri" w:hAnsi="Calibri" w:cs="Calibri"/>
                <w:i/>
                <w:sz w:val="24"/>
                <w:szCs w:val="24"/>
                <w:lang w:val="hy-AM"/>
              </w:rPr>
              <w:t> </w:t>
            </w:r>
            <w:r w:rsidRPr="00565621">
              <w:rPr>
                <w:rFonts w:ascii="GHEA Grapalat" w:hAnsi="GHEA Grapalat" w:cs="GHEA Grapalat"/>
                <w:i/>
                <w:sz w:val="24"/>
                <w:szCs w:val="24"/>
                <w:lang w:val="hy-AM"/>
              </w:rPr>
              <w:t>տեղեկություն</w:t>
            </w:r>
            <w:r w:rsidRPr="00565621">
              <w:rPr>
                <w:rFonts w:ascii="GHEA Grapalat" w:hAnsi="GHEA Grapalat" w:cs="Tahoma"/>
                <w:i/>
                <w:sz w:val="24"/>
                <w:szCs w:val="24"/>
                <w:lang w:val="hy-AM"/>
              </w:rPr>
              <w:t xml:space="preserve"> </w:t>
            </w:r>
            <w:r w:rsidRPr="00565621">
              <w:rPr>
                <w:rFonts w:ascii="GHEA Grapalat" w:hAnsi="GHEA Grapalat" w:cs="GHEA Grapalat"/>
                <w:b/>
                <w:i/>
                <w:sz w:val="24"/>
                <w:szCs w:val="24"/>
                <w:lang w:val="hy-AM"/>
              </w:rPr>
              <w:t>գրանցված</w:t>
            </w:r>
            <w:r w:rsidRPr="00565621">
              <w:rPr>
                <w:rFonts w:ascii="GHEA Grapalat" w:hAnsi="GHEA Grapalat" w:cs="Tahoma"/>
                <w:b/>
                <w:i/>
                <w:sz w:val="24"/>
                <w:szCs w:val="24"/>
                <w:lang w:val="hy-AM"/>
              </w:rPr>
              <w:t xml:space="preserve"> </w:t>
            </w:r>
            <w:r w:rsidRPr="00565621">
              <w:rPr>
                <w:rFonts w:ascii="GHEA Grapalat" w:hAnsi="GHEA Grapalat" w:cs="GHEA Grapalat"/>
                <w:b/>
                <w:i/>
                <w:sz w:val="24"/>
                <w:szCs w:val="24"/>
                <w:lang w:val="hy-AM"/>
              </w:rPr>
              <w:t>նյութակ</w:t>
            </w:r>
            <w:r w:rsidRPr="00565621">
              <w:rPr>
                <w:rFonts w:ascii="GHEA Grapalat" w:hAnsi="GHEA Grapalat" w:cs="Tahoma"/>
                <w:b/>
                <w:i/>
                <w:sz w:val="24"/>
                <w:szCs w:val="24"/>
                <w:lang w:val="hy-AM"/>
              </w:rPr>
              <w:t>ան կրիչի</w:t>
            </w:r>
            <w:r w:rsidRPr="00565621">
              <w:rPr>
                <w:rFonts w:ascii="GHEA Grapalat" w:hAnsi="GHEA Grapalat" w:cs="Tahoma"/>
                <w:i/>
                <w:sz w:val="24"/>
                <w:szCs w:val="24"/>
                <w:lang w:val="hy-AM"/>
              </w:rPr>
              <w:t xml:space="preserve"> վրա էլեկտրոնային եղանակով, վավերացված էլեկտրոնային թվային ստորագրությամբ։</w:t>
            </w:r>
            <w:r w:rsidRPr="00565621">
              <w:rPr>
                <w:rFonts w:ascii="GHEA Grapalat" w:hAnsi="GHEA Grapalat" w:cs="Calibri"/>
                <w:i/>
                <w:sz w:val="24"/>
                <w:szCs w:val="24"/>
                <w:lang w:val="hy-AM"/>
              </w:rPr>
              <w:t>...»:</w:t>
            </w:r>
            <w:r>
              <w:rPr>
                <w:rFonts w:ascii="GHEA Grapalat" w:hAnsi="GHEA Grapalat" w:cs="Calibri"/>
                <w:sz w:val="24"/>
                <w:szCs w:val="24"/>
                <w:lang w:val="hy-AM"/>
              </w:rPr>
              <w:t xml:space="preserve"> Բացի այդ, նյութական եղանակով վարվող գործը պարտադիր չէ, որ </w:t>
            </w:r>
            <w:r w:rsidRPr="00565621">
              <w:rPr>
                <w:rFonts w:ascii="GHEA Grapalat" w:hAnsi="GHEA Grapalat" w:cs="Calibri"/>
                <w:b/>
                <w:sz w:val="24"/>
                <w:szCs w:val="24"/>
                <w:lang w:val="hy-AM"/>
              </w:rPr>
              <w:t>կազմվի և ձևավորվի նյութական կրիչի վրա</w:t>
            </w:r>
            <w:r>
              <w:rPr>
                <w:rFonts w:ascii="GHEA Grapalat" w:hAnsi="GHEA Grapalat" w:cs="Calibri"/>
                <w:sz w:val="24"/>
                <w:szCs w:val="24"/>
                <w:lang w:val="hy-AM"/>
              </w:rPr>
              <w:t xml:space="preserve">, քանի որ կարող է ներկայացվել նաև առձեռն՝ փաստաթղթային տարբերակով: Հարկ ենք համարում նաև նշել, որ էլեկտրոնային համակարգը չի կարող միայն էլեկտրոնային փաստաթղթերի </w:t>
            </w:r>
            <w:r w:rsidRPr="002644BA">
              <w:rPr>
                <w:rFonts w:ascii="GHEA Grapalat" w:hAnsi="GHEA Grapalat" w:cs="Calibri"/>
                <w:sz w:val="24"/>
                <w:szCs w:val="24"/>
                <w:lang w:val="hy-AM"/>
              </w:rPr>
              <w:t>նախապատրաստման, առաքման, ստացման, պահպանման և այլ տիպի գործողությունների իրականացման համար</w:t>
            </w:r>
            <w:r>
              <w:rPr>
                <w:rFonts w:ascii="GHEA Grapalat" w:hAnsi="GHEA Grapalat" w:cs="Calibri"/>
                <w:sz w:val="24"/>
                <w:szCs w:val="24"/>
                <w:lang w:val="hy-AM"/>
              </w:rPr>
              <w:t xml:space="preserve"> նախատեսված լինի, քանի որ էլեկտրոնային փաստաթղթերի համար առկա են օրեքով սահմանված հստակ պահանջներ, իսկ տեղեկատվական համակարգերը դրանք տվյալների շտեմարաններում պարունակվող </w:t>
            </w:r>
            <w:r w:rsidRPr="00A63E16">
              <w:rPr>
                <w:rFonts w:ascii="GHEA Grapalat" w:hAnsi="GHEA Grapalat" w:cs="Calibri"/>
                <w:b/>
                <w:sz w:val="24"/>
                <w:szCs w:val="24"/>
                <w:lang w:val="hy-AM"/>
              </w:rPr>
              <w:t>տեղեկատվության կամ թվային տվյալների</w:t>
            </w:r>
            <w:r>
              <w:rPr>
                <w:rFonts w:ascii="GHEA Grapalat" w:hAnsi="GHEA Grapalat" w:cs="Calibri"/>
                <w:sz w:val="24"/>
                <w:szCs w:val="24"/>
                <w:lang w:val="hy-AM"/>
              </w:rPr>
              <w:t xml:space="preserve"> ավտոմատ մշակումը, պահվումը, առբերվումը կամ </w:t>
            </w:r>
            <w:r>
              <w:rPr>
                <w:rFonts w:ascii="GHEA Grapalat" w:hAnsi="GHEA Grapalat" w:cs="Calibri"/>
                <w:sz w:val="24"/>
                <w:szCs w:val="24"/>
                <w:lang w:val="hy-AM"/>
              </w:rPr>
              <w:lastRenderedPageBreak/>
              <w:t>փոխանցումն ապահովող տեղեկատվական տեղնոլոգիաների և տեխնիկական միջոցների ամբողջություն են:</w:t>
            </w:r>
          </w:p>
          <w:p w14:paraId="341817C2" w14:textId="77777777" w:rsidR="00EF5ED0" w:rsidRDefault="00EF5ED0" w:rsidP="00EF5ED0">
            <w:pPr>
              <w:pStyle w:val="ListParagraph"/>
              <w:numPr>
                <w:ilvl w:val="0"/>
                <w:numId w:val="22"/>
              </w:numPr>
              <w:tabs>
                <w:tab w:val="left" w:pos="540"/>
                <w:tab w:val="left" w:pos="900"/>
              </w:tabs>
              <w:suppressAutoHyphens/>
              <w:spacing w:after="0" w:line="360" w:lineRule="auto"/>
              <w:ind w:left="0" w:firstLine="540"/>
              <w:jc w:val="both"/>
              <w:rPr>
                <w:rFonts w:ascii="GHEA Grapalat" w:hAnsi="GHEA Grapalat" w:cs="Tahoma"/>
                <w:sz w:val="24"/>
                <w:szCs w:val="24"/>
                <w:lang w:val="hy-AM"/>
              </w:rPr>
            </w:pPr>
            <w:r w:rsidRPr="00957D5D">
              <w:rPr>
                <w:rFonts w:ascii="GHEA Grapalat" w:hAnsi="GHEA Grapalat" w:cs="Tahoma"/>
                <w:sz w:val="24"/>
                <w:szCs w:val="24"/>
                <w:lang w:val="hy-AM"/>
              </w:rPr>
              <w:t>Նախագծի 1-ին հոդվա</w:t>
            </w:r>
            <w:r>
              <w:rPr>
                <w:rFonts w:ascii="GHEA Grapalat" w:hAnsi="GHEA Grapalat" w:cs="Tahoma"/>
                <w:sz w:val="24"/>
                <w:szCs w:val="24"/>
                <w:lang w:val="hy-AM"/>
              </w:rPr>
              <w:t>ծով Օրենսգրքում լրացվող 64.5</w:t>
            </w:r>
            <w:r w:rsidRPr="00957D5D">
              <w:rPr>
                <w:rFonts w:ascii="GHEA Grapalat" w:hAnsi="GHEA Grapalat" w:cs="Tahoma"/>
                <w:sz w:val="24"/>
                <w:szCs w:val="24"/>
                <w:lang w:val="hy-AM"/>
              </w:rPr>
              <w:t xml:space="preserve">-րդ հոդվածի </w:t>
            </w:r>
            <w:r>
              <w:rPr>
                <w:rFonts w:ascii="GHEA Grapalat" w:hAnsi="GHEA Grapalat" w:cs="Tahoma"/>
                <w:sz w:val="24"/>
                <w:szCs w:val="24"/>
                <w:lang w:val="hy-AM"/>
              </w:rPr>
              <w:t>5-րդ</w:t>
            </w:r>
            <w:r w:rsidRPr="00957D5D">
              <w:rPr>
                <w:rFonts w:ascii="GHEA Grapalat" w:hAnsi="GHEA Grapalat" w:cs="Tahoma"/>
                <w:sz w:val="24"/>
                <w:szCs w:val="24"/>
                <w:lang w:val="hy-AM"/>
              </w:rPr>
              <w:t xml:space="preserve"> մասի</w:t>
            </w:r>
            <w:r>
              <w:rPr>
                <w:rFonts w:ascii="GHEA Grapalat" w:hAnsi="GHEA Grapalat" w:cs="Tahoma"/>
                <w:sz w:val="24"/>
                <w:szCs w:val="24"/>
                <w:lang w:val="hy-AM"/>
              </w:rPr>
              <w:t xml:space="preserve">ց կարգավորումներից պարզ չէ, թե </w:t>
            </w:r>
            <w:r w:rsidRPr="00957D5D">
              <w:rPr>
                <w:rFonts w:ascii="GHEA Grapalat" w:hAnsi="GHEA Grapalat" w:cs="Tahoma"/>
                <w:b/>
                <w:sz w:val="24"/>
                <w:szCs w:val="24"/>
                <w:lang w:val="hy-AM"/>
              </w:rPr>
              <w:t>Համակարգի միջոցով</w:t>
            </w:r>
            <w:r>
              <w:rPr>
                <w:rFonts w:ascii="GHEA Grapalat" w:hAnsi="GHEA Grapalat" w:cs="Tahoma"/>
                <w:sz w:val="24"/>
                <w:szCs w:val="24"/>
                <w:lang w:val="hy-AM"/>
              </w:rPr>
              <w:t xml:space="preserve"> </w:t>
            </w:r>
            <w:r w:rsidRPr="00957D5D">
              <w:rPr>
                <w:rFonts w:ascii="GHEA Grapalat" w:hAnsi="GHEA Grapalat" w:cs="Tahoma"/>
                <w:b/>
                <w:sz w:val="24"/>
                <w:szCs w:val="24"/>
                <w:lang w:val="hy-AM"/>
              </w:rPr>
              <w:t>ում է ներկայացվում</w:t>
            </w:r>
            <w:r>
              <w:rPr>
                <w:rFonts w:ascii="GHEA Grapalat" w:hAnsi="GHEA Grapalat" w:cs="Tahoma"/>
                <w:sz w:val="24"/>
                <w:szCs w:val="24"/>
                <w:lang w:val="hy-AM"/>
              </w:rPr>
              <w:t xml:space="preserve"> ուղարկման մասին համապատասխան ապացույցի սկանավորված տարբերակը, եթե նշված մասում խոսք է գնում Համակարգը չօգտագործող անձի մասին:</w:t>
            </w:r>
          </w:p>
          <w:p w14:paraId="1B542D18" w14:textId="77777777" w:rsidR="00EF5ED0" w:rsidRPr="001E75E2" w:rsidRDefault="00EF5ED0" w:rsidP="00EF5ED0">
            <w:pPr>
              <w:pStyle w:val="ListParagraph"/>
              <w:numPr>
                <w:ilvl w:val="0"/>
                <w:numId w:val="22"/>
              </w:numPr>
              <w:tabs>
                <w:tab w:val="left" w:pos="540"/>
                <w:tab w:val="left" w:pos="900"/>
              </w:tabs>
              <w:suppressAutoHyphens/>
              <w:spacing w:after="0" w:line="360" w:lineRule="auto"/>
              <w:ind w:left="0" w:firstLine="540"/>
              <w:jc w:val="both"/>
              <w:rPr>
                <w:rFonts w:ascii="GHEA Grapalat" w:hAnsi="GHEA Grapalat" w:cs="Tahoma"/>
                <w:i/>
                <w:sz w:val="24"/>
                <w:szCs w:val="24"/>
                <w:lang w:val="hy-AM"/>
              </w:rPr>
            </w:pPr>
            <w:r w:rsidRPr="003F1223">
              <w:rPr>
                <w:rFonts w:ascii="GHEA Grapalat" w:hAnsi="GHEA Grapalat" w:cs="Tahoma"/>
                <w:sz w:val="24"/>
                <w:szCs w:val="24"/>
                <w:lang w:val="hy-AM"/>
              </w:rPr>
              <w:t>Նախագծի 1-ին հոդվածով Օրենսգրքում լրացվող 64.9-րդ հոդվածի 7-րդ մասով սահմանվում է, որ ծավալուն էլեկտրոնային ֆայլերը, ինչպես նաև այն էլեկտրոնային ֆայլերը, որոնք հնարավոր չէ ներկայացնել Համակարգի միջոցով, ներկայացվում են Բարձրագույն դատական խորհրդի սահմանած կարգով:</w:t>
            </w:r>
            <w:r w:rsidRPr="003F1223">
              <w:rPr>
                <w:rFonts w:ascii="GHEA Grapalat" w:hAnsi="GHEA Grapalat" w:cs="Tahoma"/>
                <w:bCs/>
                <w:sz w:val="24"/>
                <w:szCs w:val="24"/>
                <w:lang w:val="hy-AM"/>
              </w:rPr>
              <w:t xml:space="preserve"> Մինչդեռ հարկ է նկատել, որ Նախագծով սահմանված չեն անցումային դրույթներ նշված իրավական ակտն ընդունելու ժամկետի վերաբերյալ, հետևաբ</w:t>
            </w:r>
            <w:r>
              <w:rPr>
                <w:rFonts w:ascii="GHEA Grapalat" w:hAnsi="GHEA Grapalat" w:cs="Tahoma"/>
                <w:bCs/>
                <w:sz w:val="24"/>
                <w:szCs w:val="24"/>
                <w:lang w:val="hy-AM"/>
              </w:rPr>
              <w:t>ար անհրաժեշտ է Նախագծով նախատեսել</w:t>
            </w:r>
            <w:r w:rsidRPr="003F1223">
              <w:rPr>
                <w:rFonts w:ascii="GHEA Grapalat" w:hAnsi="GHEA Grapalat" w:cs="Tahoma"/>
                <w:bCs/>
                <w:sz w:val="24"/>
                <w:szCs w:val="24"/>
                <w:lang w:val="hy-AM"/>
              </w:rPr>
              <w:t xml:space="preserve"> անցումային դրույթներ՝ սահմանելով նախատեսվող իրավական ակտի ընդունման ժամկետը՝ հիմք ընդունելով «Նորմատիվ իրավական ակտերի մասին» օրենքի 13-</w:t>
            </w:r>
            <w:r>
              <w:rPr>
                <w:rFonts w:ascii="GHEA Grapalat" w:hAnsi="GHEA Grapalat" w:cs="Tahoma"/>
                <w:bCs/>
                <w:sz w:val="24"/>
                <w:szCs w:val="24"/>
                <w:lang w:val="hy-AM"/>
              </w:rPr>
              <w:t xml:space="preserve">րդ </w:t>
            </w:r>
            <w:r>
              <w:rPr>
                <w:rFonts w:ascii="GHEA Grapalat" w:hAnsi="GHEA Grapalat" w:cs="Tahoma"/>
                <w:bCs/>
                <w:sz w:val="24"/>
                <w:szCs w:val="24"/>
                <w:lang w:val="hy-AM"/>
              </w:rPr>
              <w:lastRenderedPageBreak/>
              <w:t>հոդվածի 5-րդ մասի 2-րդ կետը: Նույն դիտողությունն առնչվում է նաև Նախագծի 64.13-րդ հոդվածի 4-րդ մասին:</w:t>
            </w:r>
          </w:p>
          <w:p w14:paraId="09D192BE" w14:textId="20508ABB" w:rsidR="00440BAB" w:rsidRPr="00E674A5" w:rsidRDefault="00EF5ED0" w:rsidP="00E674A5">
            <w:pPr>
              <w:tabs>
                <w:tab w:val="left" w:pos="540"/>
                <w:tab w:val="left" w:pos="900"/>
              </w:tabs>
              <w:spacing w:line="360" w:lineRule="auto"/>
              <w:jc w:val="both"/>
              <w:rPr>
                <w:rFonts w:ascii="GHEA Grapalat" w:hAnsi="GHEA Grapalat" w:cs="Tahoma"/>
              </w:rPr>
            </w:pPr>
            <w:r>
              <w:rPr>
                <w:rFonts w:ascii="GHEA Grapalat" w:hAnsi="GHEA Grapalat" w:cs="Tahoma"/>
              </w:rPr>
              <w:tab/>
              <w:t xml:space="preserve">Միևնույն ժամանակ հայտնում ենք, որ Քաղաքացիական դատավարության և Վարչական դատավարության օրենսգրքերում նախատեսվող էլեկտրոնային արդարադատության գործիքները, մասնավորապես՝ էլեկտրոնային համակարգերը </w:t>
            </w:r>
            <w:r w:rsidRPr="001E75E2">
              <w:rPr>
                <w:rFonts w:ascii="GHEA Grapalat" w:hAnsi="GHEA Grapalat" w:cs="Tahoma"/>
              </w:rPr>
              <w:t>(</w:t>
            </w:r>
            <w:r>
              <w:rPr>
                <w:rFonts w:ascii="GHEA Grapalat" w:hAnsi="GHEA Grapalat" w:cs="Tahoma"/>
              </w:rPr>
              <w:t>դրանց տեխնիկական բնութագրերը</w:t>
            </w:r>
            <w:r w:rsidRPr="00D73360">
              <w:rPr>
                <w:rFonts w:ascii="GHEA Grapalat" w:hAnsi="GHEA Grapalat" w:cs="Tahoma"/>
              </w:rPr>
              <w:t>)</w:t>
            </w:r>
            <w:r>
              <w:rPr>
                <w:rFonts w:ascii="GHEA Grapalat" w:hAnsi="GHEA Grapalat" w:cs="Tahoma"/>
              </w:rPr>
              <w:t xml:space="preserve"> պետք է համապատասխանեն թվային բարեփոխումների շրջանակներում ներդրվող թվայնացման ստանդարտների պահանջներին:</w:t>
            </w:r>
          </w:p>
        </w:tc>
        <w:tc>
          <w:tcPr>
            <w:tcW w:w="7719" w:type="dxa"/>
            <w:gridSpan w:val="4"/>
          </w:tcPr>
          <w:p w14:paraId="47F74137" w14:textId="77777777" w:rsidR="00440BAB" w:rsidRDefault="00440BAB" w:rsidP="00440BAB">
            <w:pPr>
              <w:spacing w:line="360" w:lineRule="auto"/>
              <w:jc w:val="center"/>
              <w:rPr>
                <w:rFonts w:ascii="GHEA Grapalat" w:hAnsi="GHEA Grapalat" w:cs="Sylfaen"/>
                <w:b/>
              </w:rPr>
            </w:pPr>
          </w:p>
          <w:p w14:paraId="738DABAD" w14:textId="77777777" w:rsidR="00783042" w:rsidRDefault="00783042" w:rsidP="00440BAB">
            <w:pPr>
              <w:spacing w:line="360" w:lineRule="auto"/>
              <w:jc w:val="center"/>
              <w:rPr>
                <w:rFonts w:ascii="GHEA Grapalat" w:hAnsi="GHEA Grapalat" w:cs="Sylfaen"/>
                <w:b/>
              </w:rPr>
            </w:pPr>
          </w:p>
          <w:p w14:paraId="1CFFFDBE" w14:textId="77777777" w:rsidR="00783042" w:rsidRDefault="00783042" w:rsidP="00440BAB">
            <w:pPr>
              <w:spacing w:line="360" w:lineRule="auto"/>
              <w:jc w:val="center"/>
              <w:rPr>
                <w:rFonts w:ascii="GHEA Grapalat" w:hAnsi="GHEA Grapalat" w:cs="Sylfaen"/>
                <w:b/>
              </w:rPr>
            </w:pPr>
          </w:p>
          <w:p w14:paraId="23B61919" w14:textId="77777777" w:rsidR="00783042" w:rsidRDefault="00783042" w:rsidP="00440BAB">
            <w:pPr>
              <w:spacing w:line="360" w:lineRule="auto"/>
              <w:jc w:val="center"/>
              <w:rPr>
                <w:rFonts w:ascii="GHEA Grapalat" w:hAnsi="GHEA Grapalat" w:cs="Sylfaen"/>
                <w:b/>
              </w:rPr>
            </w:pPr>
          </w:p>
          <w:p w14:paraId="1BED9AF7" w14:textId="77777777" w:rsidR="00783042" w:rsidRDefault="00783042" w:rsidP="00440BAB">
            <w:pPr>
              <w:spacing w:line="360" w:lineRule="auto"/>
              <w:jc w:val="center"/>
              <w:rPr>
                <w:rFonts w:ascii="GHEA Grapalat" w:hAnsi="GHEA Grapalat" w:cs="Sylfaen"/>
                <w:b/>
              </w:rPr>
            </w:pPr>
          </w:p>
          <w:p w14:paraId="055EC921" w14:textId="77777777" w:rsidR="00783042" w:rsidRDefault="00783042" w:rsidP="00440BAB">
            <w:pPr>
              <w:spacing w:line="360" w:lineRule="auto"/>
              <w:jc w:val="center"/>
              <w:rPr>
                <w:rFonts w:ascii="GHEA Grapalat" w:hAnsi="GHEA Grapalat" w:cs="Sylfaen"/>
                <w:b/>
              </w:rPr>
            </w:pPr>
          </w:p>
          <w:p w14:paraId="2056B0D6" w14:textId="77777777" w:rsidR="00783042" w:rsidRDefault="00783042" w:rsidP="00440BAB">
            <w:pPr>
              <w:spacing w:line="360" w:lineRule="auto"/>
              <w:jc w:val="center"/>
              <w:rPr>
                <w:rFonts w:ascii="GHEA Grapalat" w:hAnsi="GHEA Grapalat" w:cs="Sylfaen"/>
                <w:b/>
              </w:rPr>
            </w:pPr>
          </w:p>
          <w:p w14:paraId="38CABDE9" w14:textId="77777777" w:rsidR="00783042" w:rsidRDefault="00783042" w:rsidP="00440BAB">
            <w:pPr>
              <w:spacing w:line="360" w:lineRule="auto"/>
              <w:jc w:val="center"/>
              <w:rPr>
                <w:rFonts w:ascii="GHEA Grapalat" w:hAnsi="GHEA Grapalat" w:cs="Sylfaen"/>
                <w:b/>
              </w:rPr>
            </w:pPr>
          </w:p>
          <w:p w14:paraId="54E46803" w14:textId="04DC1EDA" w:rsidR="00783042" w:rsidRPr="00E22AD1" w:rsidRDefault="00E22AD1" w:rsidP="00E22AD1">
            <w:pPr>
              <w:spacing w:line="360" w:lineRule="auto"/>
              <w:jc w:val="center"/>
              <w:rPr>
                <w:rFonts w:ascii="GHEA Grapalat" w:hAnsi="GHEA Grapalat" w:cs="Sylfaen"/>
                <w:b/>
              </w:rPr>
            </w:pPr>
            <w:r>
              <w:rPr>
                <w:rFonts w:ascii="GHEA Grapalat" w:hAnsi="GHEA Grapalat" w:cs="Sylfaen"/>
                <w:b/>
              </w:rPr>
              <w:t xml:space="preserve">1.1. </w:t>
            </w:r>
            <w:r w:rsidR="00783042" w:rsidRPr="00E22AD1">
              <w:rPr>
                <w:rFonts w:ascii="GHEA Grapalat" w:hAnsi="GHEA Grapalat" w:cs="Sylfaen"/>
                <w:b/>
              </w:rPr>
              <w:t>Ընդունվել է</w:t>
            </w:r>
          </w:p>
          <w:p w14:paraId="59772929" w14:textId="77777777" w:rsidR="00783042" w:rsidRDefault="00783042" w:rsidP="00E22AD1">
            <w:pPr>
              <w:spacing w:line="360" w:lineRule="auto"/>
              <w:rPr>
                <w:rFonts w:ascii="GHEA Grapalat" w:hAnsi="GHEA Grapalat" w:cs="Sylfaen"/>
              </w:rPr>
            </w:pPr>
            <w:r w:rsidRPr="00783042">
              <w:rPr>
                <w:rFonts w:ascii="GHEA Grapalat" w:hAnsi="GHEA Grapalat" w:cs="Sylfaen"/>
              </w:rPr>
              <w:t xml:space="preserve">Նախագծում կատարվել է համապատասխան փոփոխություն: </w:t>
            </w:r>
          </w:p>
          <w:p w14:paraId="4B72DD37" w14:textId="77777777" w:rsidR="00783042" w:rsidRDefault="00783042" w:rsidP="00783042">
            <w:pPr>
              <w:spacing w:line="360" w:lineRule="auto"/>
              <w:ind w:left="360"/>
              <w:rPr>
                <w:rFonts w:ascii="GHEA Grapalat" w:hAnsi="GHEA Grapalat" w:cs="Sylfaen"/>
              </w:rPr>
            </w:pPr>
          </w:p>
          <w:p w14:paraId="109D6039" w14:textId="77777777" w:rsidR="00783042" w:rsidRDefault="00783042" w:rsidP="00783042">
            <w:pPr>
              <w:spacing w:line="360" w:lineRule="auto"/>
              <w:ind w:left="360"/>
              <w:rPr>
                <w:rFonts w:ascii="GHEA Grapalat" w:hAnsi="GHEA Grapalat" w:cs="Sylfaen"/>
              </w:rPr>
            </w:pPr>
          </w:p>
          <w:p w14:paraId="00812B00" w14:textId="77777777" w:rsidR="00783042" w:rsidRDefault="00783042" w:rsidP="00783042">
            <w:pPr>
              <w:spacing w:line="360" w:lineRule="auto"/>
              <w:ind w:left="360"/>
              <w:rPr>
                <w:rFonts w:ascii="GHEA Grapalat" w:hAnsi="GHEA Grapalat" w:cs="Sylfaen"/>
              </w:rPr>
            </w:pPr>
          </w:p>
          <w:p w14:paraId="765B4CA1" w14:textId="77777777" w:rsidR="00783042" w:rsidRDefault="00783042" w:rsidP="00783042">
            <w:pPr>
              <w:spacing w:line="360" w:lineRule="auto"/>
              <w:ind w:left="360"/>
              <w:rPr>
                <w:rFonts w:ascii="GHEA Grapalat" w:hAnsi="GHEA Grapalat" w:cs="Sylfaen"/>
              </w:rPr>
            </w:pPr>
          </w:p>
          <w:p w14:paraId="2797AE15" w14:textId="77777777" w:rsidR="00783042" w:rsidRDefault="00783042" w:rsidP="00783042">
            <w:pPr>
              <w:spacing w:line="360" w:lineRule="auto"/>
              <w:ind w:left="360"/>
              <w:rPr>
                <w:rFonts w:ascii="GHEA Grapalat" w:hAnsi="GHEA Grapalat" w:cs="Sylfaen"/>
              </w:rPr>
            </w:pPr>
          </w:p>
          <w:p w14:paraId="00FE28BC" w14:textId="23573FC9" w:rsidR="00783042" w:rsidRPr="00783042" w:rsidRDefault="00E22AD1" w:rsidP="00E22AD1">
            <w:pPr>
              <w:spacing w:line="360" w:lineRule="auto"/>
              <w:jc w:val="center"/>
              <w:rPr>
                <w:rFonts w:ascii="GHEA Grapalat" w:hAnsi="GHEA Grapalat" w:cs="Sylfaen"/>
                <w:b/>
              </w:rPr>
            </w:pPr>
            <w:r>
              <w:rPr>
                <w:rFonts w:ascii="GHEA Grapalat" w:hAnsi="GHEA Grapalat" w:cs="Sylfaen"/>
                <w:b/>
              </w:rPr>
              <w:t>1.2. Ընդունվել է</w:t>
            </w:r>
          </w:p>
          <w:p w14:paraId="316D6441" w14:textId="77777777" w:rsidR="00783042" w:rsidRDefault="00783042" w:rsidP="00E22AD1">
            <w:pPr>
              <w:spacing w:line="360" w:lineRule="auto"/>
              <w:rPr>
                <w:rFonts w:ascii="GHEA Grapalat" w:hAnsi="GHEA Grapalat" w:cs="Sylfaen"/>
              </w:rPr>
            </w:pPr>
            <w:r w:rsidRPr="00783042">
              <w:rPr>
                <w:rFonts w:ascii="GHEA Grapalat" w:hAnsi="GHEA Grapalat" w:cs="Sylfaen"/>
              </w:rPr>
              <w:t xml:space="preserve">Նախագծում կատարվել է համապատասխան փոփոխություն: </w:t>
            </w:r>
          </w:p>
          <w:p w14:paraId="4CABCEAE" w14:textId="77777777" w:rsidR="00783042" w:rsidRDefault="00783042" w:rsidP="00783042">
            <w:pPr>
              <w:spacing w:line="360" w:lineRule="auto"/>
              <w:ind w:left="360"/>
              <w:rPr>
                <w:rFonts w:ascii="GHEA Grapalat" w:hAnsi="GHEA Grapalat" w:cs="Sylfaen"/>
              </w:rPr>
            </w:pPr>
          </w:p>
          <w:p w14:paraId="7624CFF9" w14:textId="77777777" w:rsidR="00783042" w:rsidRDefault="00783042" w:rsidP="00783042">
            <w:pPr>
              <w:spacing w:line="360" w:lineRule="auto"/>
              <w:ind w:left="360"/>
              <w:rPr>
                <w:rFonts w:ascii="GHEA Grapalat" w:hAnsi="GHEA Grapalat" w:cs="Sylfaen"/>
              </w:rPr>
            </w:pPr>
          </w:p>
          <w:p w14:paraId="7D4B750B" w14:textId="77777777" w:rsidR="00783042" w:rsidRDefault="00783042" w:rsidP="00783042">
            <w:pPr>
              <w:spacing w:line="360" w:lineRule="auto"/>
              <w:ind w:left="360"/>
              <w:rPr>
                <w:rFonts w:ascii="GHEA Grapalat" w:hAnsi="GHEA Grapalat" w:cs="Sylfaen"/>
              </w:rPr>
            </w:pPr>
          </w:p>
          <w:p w14:paraId="52D63549" w14:textId="77777777" w:rsidR="00783042" w:rsidRDefault="00783042" w:rsidP="00783042">
            <w:pPr>
              <w:spacing w:line="360" w:lineRule="auto"/>
              <w:ind w:left="360"/>
              <w:rPr>
                <w:rFonts w:ascii="GHEA Grapalat" w:hAnsi="GHEA Grapalat" w:cs="Sylfaen"/>
              </w:rPr>
            </w:pPr>
          </w:p>
          <w:p w14:paraId="7EC708F5" w14:textId="77777777" w:rsidR="00783042" w:rsidRDefault="00783042" w:rsidP="00783042">
            <w:pPr>
              <w:spacing w:line="360" w:lineRule="auto"/>
              <w:ind w:left="360"/>
              <w:rPr>
                <w:rFonts w:ascii="GHEA Grapalat" w:hAnsi="GHEA Grapalat" w:cs="Sylfaen"/>
              </w:rPr>
            </w:pPr>
          </w:p>
          <w:p w14:paraId="34AF9E3C" w14:textId="77777777" w:rsidR="00783042" w:rsidRDefault="00783042" w:rsidP="00783042">
            <w:pPr>
              <w:spacing w:line="360" w:lineRule="auto"/>
              <w:ind w:left="360"/>
              <w:rPr>
                <w:rFonts w:ascii="GHEA Grapalat" w:hAnsi="GHEA Grapalat" w:cs="Sylfaen"/>
              </w:rPr>
            </w:pPr>
          </w:p>
          <w:p w14:paraId="505627C2" w14:textId="77777777" w:rsidR="00783042" w:rsidRDefault="00783042" w:rsidP="00783042">
            <w:pPr>
              <w:spacing w:line="360" w:lineRule="auto"/>
              <w:ind w:left="360"/>
              <w:rPr>
                <w:rFonts w:ascii="GHEA Grapalat" w:hAnsi="GHEA Grapalat" w:cs="Sylfaen"/>
              </w:rPr>
            </w:pPr>
          </w:p>
          <w:p w14:paraId="14400DA7" w14:textId="77777777" w:rsidR="00783042" w:rsidRDefault="00783042" w:rsidP="00783042">
            <w:pPr>
              <w:spacing w:line="360" w:lineRule="auto"/>
              <w:ind w:left="360"/>
              <w:rPr>
                <w:rFonts w:ascii="GHEA Grapalat" w:hAnsi="GHEA Grapalat" w:cs="Sylfaen"/>
              </w:rPr>
            </w:pPr>
          </w:p>
          <w:p w14:paraId="785880C7" w14:textId="77777777" w:rsidR="00675DE7" w:rsidRDefault="00675DE7" w:rsidP="00783042">
            <w:pPr>
              <w:spacing w:line="360" w:lineRule="auto"/>
              <w:ind w:left="360"/>
              <w:jc w:val="center"/>
              <w:rPr>
                <w:rFonts w:ascii="GHEA Grapalat" w:hAnsi="GHEA Grapalat" w:cs="Sylfaen"/>
                <w:b/>
              </w:rPr>
            </w:pPr>
          </w:p>
          <w:p w14:paraId="27F38E07" w14:textId="445FE29B" w:rsidR="00675DE7" w:rsidRDefault="00675DE7" w:rsidP="00783042">
            <w:pPr>
              <w:spacing w:line="360" w:lineRule="auto"/>
              <w:ind w:left="360"/>
              <w:jc w:val="center"/>
              <w:rPr>
                <w:rFonts w:ascii="GHEA Grapalat" w:hAnsi="GHEA Grapalat" w:cs="Sylfaen"/>
                <w:b/>
              </w:rPr>
            </w:pPr>
          </w:p>
          <w:p w14:paraId="2D852502" w14:textId="4A0526A7" w:rsidR="00923089" w:rsidRDefault="00923089" w:rsidP="00783042">
            <w:pPr>
              <w:spacing w:line="360" w:lineRule="auto"/>
              <w:ind w:left="360"/>
              <w:jc w:val="center"/>
              <w:rPr>
                <w:rFonts w:ascii="GHEA Grapalat" w:hAnsi="GHEA Grapalat" w:cs="Sylfaen"/>
                <w:b/>
              </w:rPr>
            </w:pPr>
          </w:p>
          <w:p w14:paraId="459C684D" w14:textId="10550AD1" w:rsidR="00783042" w:rsidRPr="00783042" w:rsidRDefault="00923089" w:rsidP="00783042">
            <w:pPr>
              <w:spacing w:line="360" w:lineRule="auto"/>
              <w:ind w:left="360"/>
              <w:jc w:val="center"/>
              <w:rPr>
                <w:rFonts w:ascii="GHEA Grapalat" w:hAnsi="GHEA Grapalat" w:cs="Sylfaen"/>
                <w:b/>
              </w:rPr>
            </w:pPr>
            <w:r>
              <w:rPr>
                <w:rFonts w:ascii="GHEA Grapalat" w:hAnsi="GHEA Grapalat" w:cs="Sylfaen"/>
                <w:b/>
              </w:rPr>
              <w:t>2.1. Ընդունվել է</w:t>
            </w:r>
          </w:p>
          <w:p w14:paraId="1C5A2FEF" w14:textId="77777777" w:rsidR="00783042" w:rsidRDefault="00783042" w:rsidP="00923089">
            <w:pPr>
              <w:rPr>
                <w:rFonts w:ascii="GHEA Grapalat" w:hAnsi="GHEA Grapalat"/>
              </w:rPr>
            </w:pPr>
            <w:r w:rsidRPr="00783042">
              <w:rPr>
                <w:rFonts w:ascii="GHEA Grapalat" w:hAnsi="GHEA Grapalat"/>
              </w:rPr>
              <w:t xml:space="preserve">Նախագծում կատարվել է համապատասխան փոփոխություն: </w:t>
            </w:r>
          </w:p>
          <w:p w14:paraId="4AEDB51F" w14:textId="77777777" w:rsidR="00675DE7" w:rsidRDefault="00675DE7" w:rsidP="00923089">
            <w:pPr>
              <w:rPr>
                <w:rFonts w:ascii="GHEA Grapalat" w:hAnsi="GHEA Grapalat"/>
              </w:rPr>
            </w:pPr>
          </w:p>
          <w:p w14:paraId="5F808221" w14:textId="77777777" w:rsidR="00985955" w:rsidRDefault="00985955" w:rsidP="00675DE7">
            <w:pPr>
              <w:spacing w:line="360" w:lineRule="auto"/>
              <w:ind w:left="360"/>
              <w:jc w:val="center"/>
              <w:rPr>
                <w:rFonts w:ascii="GHEA Grapalat" w:hAnsi="GHEA Grapalat"/>
                <w:b/>
              </w:rPr>
            </w:pPr>
          </w:p>
          <w:p w14:paraId="1C4A432D" w14:textId="47569435" w:rsidR="00675DE7" w:rsidRPr="00783042" w:rsidRDefault="00675DE7" w:rsidP="00675DE7">
            <w:pPr>
              <w:spacing w:line="360" w:lineRule="auto"/>
              <w:ind w:left="360"/>
              <w:jc w:val="center"/>
              <w:rPr>
                <w:rFonts w:ascii="GHEA Grapalat" w:hAnsi="GHEA Grapalat" w:cs="Sylfaen"/>
                <w:b/>
              </w:rPr>
            </w:pPr>
            <w:r w:rsidRPr="00675DE7">
              <w:rPr>
                <w:rFonts w:ascii="GHEA Grapalat" w:hAnsi="GHEA Grapalat"/>
                <w:b/>
              </w:rPr>
              <w:t>2.2.</w:t>
            </w:r>
            <w:r w:rsidR="00923089">
              <w:rPr>
                <w:rFonts w:ascii="GHEA Grapalat" w:hAnsi="GHEA Grapalat" w:cs="Sylfaen"/>
                <w:b/>
              </w:rPr>
              <w:t xml:space="preserve"> Ընդունվել է</w:t>
            </w:r>
          </w:p>
          <w:p w14:paraId="67FFD1D0" w14:textId="77777777" w:rsidR="00675DE7" w:rsidRDefault="00675DE7" w:rsidP="00923089">
            <w:pPr>
              <w:rPr>
                <w:rFonts w:ascii="GHEA Grapalat" w:hAnsi="GHEA Grapalat"/>
              </w:rPr>
            </w:pPr>
            <w:r w:rsidRPr="00783042">
              <w:rPr>
                <w:rFonts w:ascii="GHEA Grapalat" w:hAnsi="GHEA Grapalat"/>
              </w:rPr>
              <w:t>Նախագծում կատարվել է համապատասխան փոփոխություն:</w:t>
            </w:r>
          </w:p>
          <w:p w14:paraId="5C2108CE" w14:textId="77777777" w:rsidR="00344013" w:rsidRDefault="00344013" w:rsidP="00675DE7">
            <w:pPr>
              <w:ind w:left="360"/>
              <w:rPr>
                <w:rFonts w:ascii="GHEA Grapalat" w:hAnsi="GHEA Grapalat"/>
              </w:rPr>
            </w:pPr>
          </w:p>
          <w:p w14:paraId="28BF980E" w14:textId="77777777" w:rsidR="00344013" w:rsidRDefault="00344013" w:rsidP="00675DE7">
            <w:pPr>
              <w:ind w:left="360"/>
              <w:rPr>
                <w:rFonts w:ascii="GHEA Grapalat" w:hAnsi="GHEA Grapalat"/>
              </w:rPr>
            </w:pPr>
          </w:p>
          <w:p w14:paraId="7EFD311D" w14:textId="057AF172" w:rsidR="00344013" w:rsidRPr="00344013" w:rsidRDefault="00923089" w:rsidP="00344013">
            <w:pPr>
              <w:ind w:left="360"/>
              <w:jc w:val="center"/>
              <w:rPr>
                <w:rFonts w:ascii="GHEA Grapalat" w:hAnsi="GHEA Grapalat"/>
                <w:b/>
              </w:rPr>
            </w:pPr>
            <w:r>
              <w:rPr>
                <w:rFonts w:ascii="GHEA Grapalat" w:hAnsi="GHEA Grapalat"/>
                <w:b/>
              </w:rPr>
              <w:t>2.</w:t>
            </w:r>
            <w:r w:rsidR="00344013">
              <w:rPr>
                <w:rFonts w:ascii="GHEA Grapalat" w:hAnsi="GHEA Grapalat"/>
                <w:b/>
              </w:rPr>
              <w:t xml:space="preserve">3. </w:t>
            </w:r>
            <w:r w:rsidR="00344013" w:rsidRPr="00344013">
              <w:rPr>
                <w:rFonts w:ascii="GHEA Grapalat" w:hAnsi="GHEA Grapalat"/>
                <w:b/>
              </w:rPr>
              <w:t>Չի</w:t>
            </w:r>
            <w:r>
              <w:rPr>
                <w:rFonts w:ascii="GHEA Grapalat" w:hAnsi="GHEA Grapalat"/>
                <w:b/>
              </w:rPr>
              <w:t xml:space="preserve"> ընդունվել</w:t>
            </w:r>
          </w:p>
          <w:p w14:paraId="52522763" w14:textId="77777777" w:rsidR="00344013" w:rsidRDefault="00344013" w:rsidP="00344013">
            <w:pPr>
              <w:ind w:left="360"/>
              <w:rPr>
                <w:rFonts w:ascii="GHEA Grapalat" w:hAnsi="GHEA Grapalat"/>
              </w:rPr>
            </w:pPr>
          </w:p>
          <w:p w14:paraId="34BDD290" w14:textId="77777777" w:rsidR="00344013" w:rsidRDefault="00344013" w:rsidP="00923089">
            <w:pPr>
              <w:spacing w:line="360" w:lineRule="auto"/>
              <w:jc w:val="both"/>
              <w:rPr>
                <w:rFonts w:ascii="GHEA Grapalat" w:hAnsi="GHEA Grapalat"/>
              </w:rPr>
            </w:pPr>
            <w:r w:rsidRPr="00344013">
              <w:rPr>
                <w:rFonts w:ascii="GHEA Grapalat" w:hAnsi="GHEA Grapalat"/>
              </w:rPr>
              <w:t>Առաջարկը հիմնավորված չէ</w:t>
            </w:r>
            <w:r w:rsidR="00807315">
              <w:rPr>
                <w:rFonts w:ascii="GHEA Grapalat" w:hAnsi="GHEA Grapalat"/>
              </w:rPr>
              <w:t>, կարծում ենք բարձրացված հարցը արդեն իսկ կարգավորված է և լրացման կարիք չկա</w:t>
            </w:r>
            <w:r w:rsidRPr="00344013">
              <w:rPr>
                <w:rFonts w:ascii="GHEA Grapalat" w:hAnsi="GHEA Grapalat"/>
              </w:rPr>
              <w:t xml:space="preserve">: </w:t>
            </w:r>
          </w:p>
          <w:p w14:paraId="7143B0BB" w14:textId="77777777" w:rsidR="00344013" w:rsidRDefault="00344013" w:rsidP="00344013">
            <w:pPr>
              <w:ind w:left="360"/>
              <w:rPr>
                <w:rFonts w:ascii="GHEA Grapalat" w:hAnsi="GHEA Grapalat"/>
              </w:rPr>
            </w:pPr>
          </w:p>
          <w:p w14:paraId="4CDFEEA5" w14:textId="77777777" w:rsidR="00344013" w:rsidRDefault="00344013" w:rsidP="00344013">
            <w:pPr>
              <w:ind w:left="360"/>
              <w:rPr>
                <w:rFonts w:ascii="GHEA Grapalat" w:hAnsi="GHEA Grapalat"/>
              </w:rPr>
            </w:pPr>
          </w:p>
          <w:p w14:paraId="45D2FB65" w14:textId="77777777" w:rsidR="00344013" w:rsidRDefault="00344013" w:rsidP="00344013">
            <w:pPr>
              <w:ind w:left="360"/>
              <w:rPr>
                <w:rFonts w:ascii="GHEA Grapalat" w:hAnsi="GHEA Grapalat"/>
              </w:rPr>
            </w:pPr>
          </w:p>
          <w:p w14:paraId="4A032829" w14:textId="77777777" w:rsidR="00344013" w:rsidRDefault="00344013" w:rsidP="00344013">
            <w:pPr>
              <w:ind w:left="360"/>
              <w:rPr>
                <w:rFonts w:ascii="GHEA Grapalat" w:hAnsi="GHEA Grapalat"/>
              </w:rPr>
            </w:pPr>
          </w:p>
          <w:p w14:paraId="762877E5" w14:textId="77777777" w:rsidR="00344013" w:rsidRDefault="00344013" w:rsidP="00344013">
            <w:pPr>
              <w:ind w:left="360"/>
              <w:rPr>
                <w:rFonts w:ascii="GHEA Grapalat" w:hAnsi="GHEA Grapalat"/>
              </w:rPr>
            </w:pPr>
          </w:p>
          <w:p w14:paraId="098C8594" w14:textId="77777777" w:rsidR="00344013" w:rsidRDefault="00344013" w:rsidP="00344013">
            <w:pPr>
              <w:ind w:left="360"/>
              <w:rPr>
                <w:rFonts w:ascii="GHEA Grapalat" w:hAnsi="GHEA Grapalat"/>
              </w:rPr>
            </w:pPr>
          </w:p>
          <w:p w14:paraId="6EED3C21" w14:textId="77777777" w:rsidR="00344013" w:rsidRDefault="00344013" w:rsidP="00344013">
            <w:pPr>
              <w:ind w:left="360"/>
              <w:rPr>
                <w:rFonts w:ascii="GHEA Grapalat" w:hAnsi="GHEA Grapalat"/>
              </w:rPr>
            </w:pPr>
          </w:p>
          <w:p w14:paraId="1E28B520" w14:textId="77777777" w:rsidR="00344013" w:rsidRDefault="00344013" w:rsidP="00344013">
            <w:pPr>
              <w:ind w:left="360"/>
              <w:rPr>
                <w:rFonts w:ascii="GHEA Grapalat" w:hAnsi="GHEA Grapalat"/>
              </w:rPr>
            </w:pPr>
          </w:p>
          <w:p w14:paraId="1AB95F46" w14:textId="77777777" w:rsidR="00344013" w:rsidRDefault="00344013" w:rsidP="00344013">
            <w:pPr>
              <w:ind w:left="360"/>
              <w:rPr>
                <w:rFonts w:ascii="GHEA Grapalat" w:hAnsi="GHEA Grapalat"/>
              </w:rPr>
            </w:pPr>
          </w:p>
          <w:p w14:paraId="5488C151" w14:textId="77777777" w:rsidR="00344013" w:rsidRDefault="00344013" w:rsidP="00344013">
            <w:pPr>
              <w:ind w:left="360"/>
              <w:rPr>
                <w:rFonts w:ascii="GHEA Grapalat" w:hAnsi="GHEA Grapalat"/>
              </w:rPr>
            </w:pPr>
          </w:p>
          <w:p w14:paraId="1D6D25CE" w14:textId="77777777" w:rsidR="00344013" w:rsidRDefault="00344013" w:rsidP="00344013">
            <w:pPr>
              <w:ind w:left="360"/>
              <w:rPr>
                <w:rFonts w:ascii="GHEA Grapalat" w:hAnsi="GHEA Grapalat"/>
              </w:rPr>
            </w:pPr>
          </w:p>
          <w:p w14:paraId="7F502075" w14:textId="18DAE51A" w:rsidR="00344013" w:rsidRDefault="00344013" w:rsidP="00807315">
            <w:pPr>
              <w:rPr>
                <w:rFonts w:ascii="GHEA Grapalat" w:hAnsi="GHEA Grapalat"/>
              </w:rPr>
            </w:pPr>
          </w:p>
          <w:p w14:paraId="2093C85A" w14:textId="77777777" w:rsidR="00923089" w:rsidRDefault="00923089" w:rsidP="00807315">
            <w:pPr>
              <w:rPr>
                <w:rFonts w:ascii="GHEA Grapalat" w:hAnsi="GHEA Grapalat"/>
              </w:rPr>
            </w:pPr>
          </w:p>
          <w:p w14:paraId="428E0A05" w14:textId="77777777" w:rsidR="00CF2513" w:rsidRDefault="00CF2513" w:rsidP="00807315">
            <w:pPr>
              <w:rPr>
                <w:rFonts w:ascii="GHEA Grapalat" w:hAnsi="GHEA Grapalat"/>
              </w:rPr>
            </w:pPr>
          </w:p>
          <w:p w14:paraId="05C34F97" w14:textId="77777777" w:rsidR="00CF2513" w:rsidRDefault="00CF2513" w:rsidP="00807315">
            <w:pPr>
              <w:rPr>
                <w:rFonts w:ascii="GHEA Grapalat" w:hAnsi="GHEA Grapalat"/>
              </w:rPr>
            </w:pPr>
          </w:p>
          <w:p w14:paraId="5ED690C1" w14:textId="77777777" w:rsidR="00CF2513" w:rsidRDefault="00CF2513" w:rsidP="00807315">
            <w:pPr>
              <w:rPr>
                <w:rFonts w:ascii="GHEA Grapalat" w:hAnsi="GHEA Grapalat"/>
              </w:rPr>
            </w:pPr>
          </w:p>
          <w:p w14:paraId="662E5BDB" w14:textId="77777777" w:rsidR="00853625" w:rsidRDefault="00853625" w:rsidP="00344013">
            <w:pPr>
              <w:ind w:left="360"/>
              <w:jc w:val="center"/>
              <w:rPr>
                <w:rFonts w:ascii="GHEA Grapalat" w:hAnsi="GHEA Grapalat"/>
                <w:b/>
              </w:rPr>
            </w:pPr>
          </w:p>
          <w:p w14:paraId="3FFA136D" w14:textId="48204A02" w:rsidR="00344013" w:rsidRDefault="00923089" w:rsidP="00344013">
            <w:pPr>
              <w:ind w:left="360"/>
              <w:jc w:val="center"/>
              <w:rPr>
                <w:rFonts w:ascii="GHEA Grapalat" w:hAnsi="GHEA Grapalat"/>
                <w:b/>
              </w:rPr>
            </w:pPr>
            <w:r>
              <w:rPr>
                <w:rFonts w:ascii="GHEA Grapalat" w:hAnsi="GHEA Grapalat"/>
                <w:b/>
              </w:rPr>
              <w:t>2.</w:t>
            </w:r>
            <w:r w:rsidR="00344013" w:rsidRPr="00344013">
              <w:rPr>
                <w:rFonts w:ascii="GHEA Grapalat" w:hAnsi="GHEA Grapalat"/>
                <w:b/>
              </w:rPr>
              <w:t>4. Չ</w:t>
            </w:r>
            <w:r w:rsidR="00344013">
              <w:rPr>
                <w:rFonts w:ascii="GHEA Grapalat" w:hAnsi="GHEA Grapalat"/>
                <w:b/>
              </w:rPr>
              <w:t>ի ըն</w:t>
            </w:r>
            <w:r w:rsidR="00344013" w:rsidRPr="00344013">
              <w:rPr>
                <w:rFonts w:ascii="GHEA Grapalat" w:hAnsi="GHEA Grapalat"/>
                <w:b/>
              </w:rPr>
              <w:t>դ</w:t>
            </w:r>
            <w:r w:rsidR="00344013">
              <w:rPr>
                <w:rFonts w:ascii="GHEA Grapalat" w:hAnsi="GHEA Grapalat"/>
                <w:b/>
              </w:rPr>
              <w:t>ո</w:t>
            </w:r>
            <w:r w:rsidR="00344013" w:rsidRPr="00344013">
              <w:rPr>
                <w:rFonts w:ascii="GHEA Grapalat" w:hAnsi="GHEA Grapalat"/>
                <w:b/>
              </w:rPr>
              <w:t>ւնվել</w:t>
            </w:r>
          </w:p>
          <w:p w14:paraId="77C81E3A" w14:textId="77777777" w:rsidR="00344013" w:rsidRDefault="00344013" w:rsidP="00344013">
            <w:pPr>
              <w:ind w:left="360"/>
              <w:jc w:val="center"/>
              <w:rPr>
                <w:rFonts w:ascii="GHEA Grapalat" w:hAnsi="GHEA Grapalat"/>
                <w:b/>
              </w:rPr>
            </w:pPr>
          </w:p>
          <w:p w14:paraId="533C8AE9" w14:textId="77777777" w:rsidR="00344013" w:rsidRDefault="00344013" w:rsidP="00344013">
            <w:pPr>
              <w:spacing w:line="360" w:lineRule="auto"/>
              <w:jc w:val="both"/>
              <w:rPr>
                <w:rFonts w:ascii="GHEA Grapalat" w:hAnsi="GHEA Grapalat"/>
                <w:color w:val="000000"/>
              </w:rPr>
            </w:pPr>
            <w:r w:rsidRPr="00344013">
              <w:rPr>
                <w:rFonts w:ascii="GHEA Grapalat" w:hAnsi="GHEA Grapalat"/>
              </w:rPr>
              <w:t>«Ն</w:t>
            </w:r>
            <w:r>
              <w:rPr>
                <w:rFonts w:ascii="GHEA Grapalat" w:hAnsi="GHEA Grapalat"/>
              </w:rPr>
              <w:t>յու</w:t>
            </w:r>
            <w:r w:rsidRPr="00344013">
              <w:rPr>
                <w:rFonts w:ascii="GHEA Grapalat" w:hAnsi="GHEA Grapalat"/>
              </w:rPr>
              <w:t>թական եղանակով վարվող գործ» հասկացությունը</w:t>
            </w:r>
            <w:r>
              <w:rPr>
                <w:rFonts w:ascii="GHEA Grapalat" w:hAnsi="GHEA Grapalat"/>
              </w:rPr>
              <w:t xml:space="preserve"> </w:t>
            </w:r>
            <w:r w:rsidRPr="00344013">
              <w:rPr>
                <w:rFonts w:ascii="GHEA Grapalat" w:hAnsi="GHEA Grapalat"/>
              </w:rPr>
              <w:t xml:space="preserve">բացատրելու համար նախագծում </w:t>
            </w:r>
            <w:r>
              <w:rPr>
                <w:rFonts w:ascii="GHEA Grapalat" w:hAnsi="GHEA Grapalat"/>
              </w:rPr>
              <w:t>օգտագործվել է նյութական կրիչ հասկացությունը</w:t>
            </w:r>
            <w:r w:rsidR="00807315">
              <w:rPr>
                <w:rFonts w:ascii="GHEA Grapalat" w:hAnsi="GHEA Grapalat"/>
              </w:rPr>
              <w:t xml:space="preserve">, որը ընդգրկուն հասկացություն է: </w:t>
            </w:r>
            <w:r>
              <w:rPr>
                <w:rFonts w:ascii="GHEA Grapalat" w:hAnsi="GHEA Grapalat"/>
              </w:rPr>
              <w:t xml:space="preserve">Նախագծի համաձայն՝ </w:t>
            </w:r>
            <w:r w:rsidRPr="00C56E52">
              <w:rPr>
                <w:rFonts w:ascii="GHEA Grapalat" w:hAnsi="GHEA Grapalat"/>
                <w:color w:val="000000"/>
              </w:rPr>
              <w:t>նյութական եղանակով վարվող գործը դատական գործի նյութերի ամբող</w:t>
            </w:r>
            <w:r w:rsidRPr="00C56E52">
              <w:rPr>
                <w:rFonts w:ascii="GHEA Grapalat" w:hAnsi="GHEA Grapalat"/>
                <w:color w:val="000000"/>
              </w:rPr>
              <w:softHyphen/>
              <w:t>ջութ</w:t>
            </w:r>
            <w:r w:rsidRPr="00C56E52">
              <w:rPr>
                <w:rFonts w:ascii="GHEA Grapalat" w:hAnsi="GHEA Grapalat"/>
                <w:color w:val="000000"/>
              </w:rPr>
              <w:softHyphen/>
              <w:t>յունն է, որը կազմվում և ձևավորվում է նյութական կրիչի վրա</w:t>
            </w:r>
            <w:r>
              <w:rPr>
                <w:rFonts w:ascii="GHEA Grapalat" w:hAnsi="GHEA Grapalat"/>
                <w:color w:val="000000"/>
              </w:rPr>
              <w:t xml:space="preserve">: Դա նշանակում է, որ նյութական եղանակով վարվող գործի դեպքում համապատասխան ապացույցը կարող է արտացոլվել ցանկացած ձևով, մասնավորապես թղթի վրա, համապատասխան կրիչի և այլն: </w:t>
            </w:r>
          </w:p>
          <w:p w14:paraId="54A9DF97" w14:textId="77777777" w:rsidR="00344013" w:rsidRDefault="00344013" w:rsidP="00344013">
            <w:pPr>
              <w:spacing w:line="360" w:lineRule="auto"/>
              <w:jc w:val="both"/>
              <w:rPr>
                <w:rFonts w:ascii="GHEA Grapalat" w:hAnsi="GHEA Grapalat"/>
                <w:color w:val="000000"/>
              </w:rPr>
            </w:pPr>
            <w:r>
              <w:rPr>
                <w:rFonts w:ascii="GHEA Grapalat" w:hAnsi="GHEA Grapalat"/>
                <w:color w:val="000000"/>
              </w:rPr>
              <w:t xml:space="preserve">Մյուս մասով առաջարկը հիմնավորված չէ, բարձրացվել է խնդիր՝ առանց որևէ լուծում առաջարկելու: </w:t>
            </w:r>
          </w:p>
          <w:p w14:paraId="13F3809F" w14:textId="77777777" w:rsidR="00344013" w:rsidRDefault="00344013" w:rsidP="00344013">
            <w:pPr>
              <w:spacing w:line="360" w:lineRule="auto"/>
              <w:jc w:val="both"/>
              <w:rPr>
                <w:rFonts w:ascii="GHEA Grapalat" w:hAnsi="GHEA Grapalat"/>
                <w:color w:val="000000"/>
              </w:rPr>
            </w:pPr>
          </w:p>
          <w:p w14:paraId="7F9A024A" w14:textId="77777777" w:rsidR="00344013" w:rsidRDefault="00344013" w:rsidP="00344013">
            <w:pPr>
              <w:spacing w:line="360" w:lineRule="auto"/>
              <w:jc w:val="both"/>
              <w:rPr>
                <w:rFonts w:ascii="GHEA Grapalat" w:hAnsi="GHEA Grapalat"/>
                <w:color w:val="000000"/>
              </w:rPr>
            </w:pPr>
          </w:p>
          <w:p w14:paraId="5256C95E" w14:textId="77777777" w:rsidR="00344013" w:rsidRDefault="00344013" w:rsidP="00344013">
            <w:pPr>
              <w:spacing w:line="360" w:lineRule="auto"/>
              <w:jc w:val="both"/>
              <w:rPr>
                <w:rFonts w:ascii="GHEA Grapalat" w:hAnsi="GHEA Grapalat"/>
                <w:color w:val="000000"/>
              </w:rPr>
            </w:pPr>
          </w:p>
          <w:p w14:paraId="6677F7FC" w14:textId="77777777" w:rsidR="00344013" w:rsidRDefault="00344013" w:rsidP="00344013">
            <w:pPr>
              <w:spacing w:line="360" w:lineRule="auto"/>
              <w:jc w:val="both"/>
              <w:rPr>
                <w:rFonts w:ascii="GHEA Grapalat" w:hAnsi="GHEA Grapalat"/>
                <w:color w:val="000000"/>
              </w:rPr>
            </w:pPr>
          </w:p>
          <w:p w14:paraId="23715A69" w14:textId="77777777" w:rsidR="00344013" w:rsidRDefault="00344013" w:rsidP="00344013">
            <w:pPr>
              <w:spacing w:line="360" w:lineRule="auto"/>
              <w:jc w:val="both"/>
              <w:rPr>
                <w:rFonts w:ascii="GHEA Grapalat" w:hAnsi="GHEA Grapalat"/>
                <w:color w:val="000000"/>
              </w:rPr>
            </w:pPr>
          </w:p>
          <w:p w14:paraId="4EA63C25" w14:textId="77777777" w:rsidR="00344013" w:rsidRDefault="00344013" w:rsidP="00344013">
            <w:pPr>
              <w:spacing w:line="360" w:lineRule="auto"/>
              <w:jc w:val="both"/>
              <w:rPr>
                <w:rFonts w:ascii="GHEA Grapalat" w:hAnsi="GHEA Grapalat"/>
                <w:color w:val="000000"/>
              </w:rPr>
            </w:pPr>
          </w:p>
          <w:p w14:paraId="5A5E34A7" w14:textId="77777777" w:rsidR="00344013" w:rsidRDefault="00344013" w:rsidP="00344013">
            <w:pPr>
              <w:spacing w:line="360" w:lineRule="auto"/>
              <w:jc w:val="both"/>
              <w:rPr>
                <w:rFonts w:ascii="GHEA Grapalat" w:hAnsi="GHEA Grapalat"/>
                <w:color w:val="000000"/>
              </w:rPr>
            </w:pPr>
          </w:p>
          <w:p w14:paraId="6B16C302" w14:textId="77777777" w:rsidR="00344013" w:rsidRDefault="00344013" w:rsidP="00344013">
            <w:pPr>
              <w:spacing w:line="360" w:lineRule="auto"/>
              <w:jc w:val="both"/>
              <w:rPr>
                <w:rFonts w:ascii="GHEA Grapalat" w:hAnsi="GHEA Grapalat"/>
                <w:color w:val="000000"/>
              </w:rPr>
            </w:pPr>
          </w:p>
          <w:p w14:paraId="6344037C" w14:textId="77777777" w:rsidR="00344013" w:rsidRDefault="00344013" w:rsidP="00344013">
            <w:pPr>
              <w:spacing w:line="360" w:lineRule="auto"/>
              <w:jc w:val="both"/>
              <w:rPr>
                <w:rFonts w:ascii="GHEA Grapalat" w:hAnsi="GHEA Grapalat"/>
                <w:color w:val="000000"/>
              </w:rPr>
            </w:pPr>
          </w:p>
          <w:p w14:paraId="43468B48" w14:textId="77777777" w:rsidR="00344013" w:rsidRDefault="00344013" w:rsidP="00344013">
            <w:pPr>
              <w:spacing w:line="360" w:lineRule="auto"/>
              <w:jc w:val="both"/>
              <w:rPr>
                <w:rFonts w:ascii="GHEA Grapalat" w:hAnsi="GHEA Grapalat"/>
                <w:color w:val="000000"/>
              </w:rPr>
            </w:pPr>
          </w:p>
          <w:p w14:paraId="045A1DD4" w14:textId="77777777" w:rsidR="00344013" w:rsidRDefault="00344013" w:rsidP="00344013">
            <w:pPr>
              <w:spacing w:line="360" w:lineRule="auto"/>
              <w:jc w:val="both"/>
              <w:rPr>
                <w:rFonts w:ascii="GHEA Grapalat" w:hAnsi="GHEA Grapalat"/>
                <w:color w:val="000000"/>
              </w:rPr>
            </w:pPr>
          </w:p>
          <w:p w14:paraId="10370B3C" w14:textId="77777777" w:rsidR="00344013" w:rsidRDefault="00344013" w:rsidP="00344013">
            <w:pPr>
              <w:spacing w:line="360" w:lineRule="auto"/>
              <w:jc w:val="both"/>
              <w:rPr>
                <w:rFonts w:ascii="GHEA Grapalat" w:hAnsi="GHEA Grapalat"/>
                <w:color w:val="000000"/>
              </w:rPr>
            </w:pPr>
          </w:p>
          <w:p w14:paraId="2AB6BFA2" w14:textId="77777777" w:rsidR="00344013" w:rsidRDefault="00344013" w:rsidP="00344013">
            <w:pPr>
              <w:spacing w:line="360" w:lineRule="auto"/>
              <w:jc w:val="both"/>
              <w:rPr>
                <w:rFonts w:ascii="GHEA Grapalat" w:hAnsi="GHEA Grapalat"/>
                <w:color w:val="000000"/>
              </w:rPr>
            </w:pPr>
          </w:p>
          <w:p w14:paraId="3FE28497" w14:textId="77777777" w:rsidR="00344013" w:rsidRDefault="00344013" w:rsidP="00344013">
            <w:pPr>
              <w:spacing w:line="360" w:lineRule="auto"/>
              <w:jc w:val="both"/>
              <w:rPr>
                <w:rFonts w:ascii="GHEA Grapalat" w:hAnsi="GHEA Grapalat"/>
                <w:color w:val="000000"/>
              </w:rPr>
            </w:pPr>
          </w:p>
          <w:p w14:paraId="70056D6B" w14:textId="77777777" w:rsidR="00344013" w:rsidRDefault="00344013" w:rsidP="00344013">
            <w:pPr>
              <w:spacing w:line="360" w:lineRule="auto"/>
              <w:jc w:val="both"/>
              <w:rPr>
                <w:rFonts w:ascii="GHEA Grapalat" w:hAnsi="GHEA Grapalat"/>
                <w:color w:val="000000"/>
              </w:rPr>
            </w:pPr>
          </w:p>
          <w:p w14:paraId="1B439689" w14:textId="77777777" w:rsidR="00344013" w:rsidRDefault="00344013" w:rsidP="00344013">
            <w:pPr>
              <w:spacing w:line="360" w:lineRule="auto"/>
              <w:jc w:val="both"/>
              <w:rPr>
                <w:rFonts w:ascii="GHEA Grapalat" w:hAnsi="GHEA Grapalat"/>
                <w:color w:val="000000"/>
              </w:rPr>
            </w:pPr>
          </w:p>
          <w:p w14:paraId="0AF2D892" w14:textId="77777777" w:rsidR="00344013" w:rsidRDefault="00344013" w:rsidP="00344013">
            <w:pPr>
              <w:spacing w:line="360" w:lineRule="auto"/>
              <w:jc w:val="both"/>
              <w:rPr>
                <w:rFonts w:ascii="GHEA Grapalat" w:hAnsi="GHEA Grapalat"/>
                <w:color w:val="000000"/>
              </w:rPr>
            </w:pPr>
          </w:p>
          <w:p w14:paraId="216B0181" w14:textId="77777777" w:rsidR="00344013" w:rsidRDefault="00344013" w:rsidP="00344013">
            <w:pPr>
              <w:spacing w:line="360" w:lineRule="auto"/>
              <w:jc w:val="both"/>
              <w:rPr>
                <w:rFonts w:ascii="GHEA Grapalat" w:hAnsi="GHEA Grapalat"/>
                <w:color w:val="000000"/>
              </w:rPr>
            </w:pPr>
          </w:p>
          <w:p w14:paraId="212568A3" w14:textId="77777777" w:rsidR="00344013" w:rsidRDefault="00344013" w:rsidP="00344013">
            <w:pPr>
              <w:spacing w:line="360" w:lineRule="auto"/>
              <w:jc w:val="both"/>
              <w:rPr>
                <w:rFonts w:ascii="GHEA Grapalat" w:hAnsi="GHEA Grapalat"/>
                <w:color w:val="000000"/>
              </w:rPr>
            </w:pPr>
          </w:p>
          <w:p w14:paraId="332C0697" w14:textId="77777777" w:rsidR="00344013" w:rsidRDefault="00344013" w:rsidP="00344013">
            <w:pPr>
              <w:spacing w:line="360" w:lineRule="auto"/>
              <w:jc w:val="both"/>
              <w:rPr>
                <w:rFonts w:ascii="GHEA Grapalat" w:hAnsi="GHEA Grapalat"/>
                <w:color w:val="000000"/>
              </w:rPr>
            </w:pPr>
          </w:p>
          <w:p w14:paraId="3B058C5F" w14:textId="77777777" w:rsidR="00344013" w:rsidRDefault="00344013" w:rsidP="00344013">
            <w:pPr>
              <w:spacing w:line="360" w:lineRule="auto"/>
              <w:jc w:val="both"/>
              <w:rPr>
                <w:rFonts w:ascii="GHEA Grapalat" w:hAnsi="GHEA Grapalat"/>
                <w:color w:val="000000"/>
              </w:rPr>
            </w:pPr>
          </w:p>
          <w:p w14:paraId="5EE6F738" w14:textId="77777777" w:rsidR="00344013" w:rsidRDefault="00344013" w:rsidP="00344013">
            <w:pPr>
              <w:spacing w:line="360" w:lineRule="auto"/>
              <w:jc w:val="both"/>
              <w:rPr>
                <w:rFonts w:ascii="GHEA Grapalat" w:hAnsi="GHEA Grapalat"/>
                <w:color w:val="000000"/>
              </w:rPr>
            </w:pPr>
          </w:p>
          <w:p w14:paraId="5DA70FF6" w14:textId="77777777" w:rsidR="00344013" w:rsidRDefault="00344013" w:rsidP="00344013">
            <w:pPr>
              <w:spacing w:line="360" w:lineRule="auto"/>
              <w:jc w:val="both"/>
              <w:rPr>
                <w:rFonts w:ascii="GHEA Grapalat" w:hAnsi="GHEA Grapalat"/>
                <w:color w:val="000000"/>
              </w:rPr>
            </w:pPr>
          </w:p>
          <w:p w14:paraId="6D1C2A6E" w14:textId="77777777" w:rsidR="00344013" w:rsidRDefault="00344013" w:rsidP="00344013">
            <w:pPr>
              <w:spacing w:line="360" w:lineRule="auto"/>
              <w:jc w:val="both"/>
              <w:rPr>
                <w:rFonts w:ascii="GHEA Grapalat" w:hAnsi="GHEA Grapalat"/>
                <w:color w:val="000000"/>
              </w:rPr>
            </w:pPr>
          </w:p>
          <w:p w14:paraId="6C94A489" w14:textId="77777777" w:rsidR="00344013" w:rsidRDefault="00344013" w:rsidP="00344013">
            <w:pPr>
              <w:spacing w:line="360" w:lineRule="auto"/>
              <w:jc w:val="both"/>
              <w:rPr>
                <w:rFonts w:ascii="GHEA Grapalat" w:hAnsi="GHEA Grapalat"/>
                <w:color w:val="000000"/>
              </w:rPr>
            </w:pPr>
          </w:p>
          <w:p w14:paraId="1D790F3D" w14:textId="09A3FB13" w:rsidR="00344013" w:rsidRDefault="00344013" w:rsidP="00344013">
            <w:pPr>
              <w:spacing w:line="360" w:lineRule="auto"/>
              <w:jc w:val="both"/>
              <w:rPr>
                <w:rFonts w:ascii="GHEA Grapalat" w:hAnsi="GHEA Grapalat"/>
                <w:color w:val="000000"/>
              </w:rPr>
            </w:pPr>
          </w:p>
          <w:p w14:paraId="72E3CDA8" w14:textId="77777777" w:rsidR="00985955" w:rsidRDefault="00985955" w:rsidP="00344013">
            <w:pPr>
              <w:spacing w:line="360" w:lineRule="auto"/>
              <w:jc w:val="both"/>
              <w:rPr>
                <w:rFonts w:ascii="GHEA Grapalat" w:hAnsi="GHEA Grapalat"/>
                <w:color w:val="000000"/>
              </w:rPr>
            </w:pPr>
          </w:p>
          <w:p w14:paraId="7F51160B" w14:textId="77777777" w:rsidR="00CF2513" w:rsidRDefault="00CF2513" w:rsidP="00807315">
            <w:pPr>
              <w:spacing w:line="360" w:lineRule="auto"/>
              <w:ind w:left="360"/>
              <w:jc w:val="center"/>
              <w:rPr>
                <w:rFonts w:ascii="GHEA Grapalat" w:hAnsi="GHEA Grapalat"/>
                <w:b/>
              </w:rPr>
            </w:pPr>
          </w:p>
          <w:p w14:paraId="5C31F068" w14:textId="77777777" w:rsidR="00CF2513" w:rsidRDefault="00CF2513" w:rsidP="00807315">
            <w:pPr>
              <w:spacing w:line="360" w:lineRule="auto"/>
              <w:ind w:left="360"/>
              <w:jc w:val="center"/>
              <w:rPr>
                <w:rFonts w:ascii="GHEA Grapalat" w:hAnsi="GHEA Grapalat"/>
                <w:b/>
              </w:rPr>
            </w:pPr>
          </w:p>
          <w:p w14:paraId="5A929F75" w14:textId="64C7B32F" w:rsidR="00344013" w:rsidRDefault="00923089" w:rsidP="00807315">
            <w:pPr>
              <w:spacing w:line="360" w:lineRule="auto"/>
              <w:ind w:left="360"/>
              <w:jc w:val="center"/>
              <w:rPr>
                <w:rFonts w:ascii="GHEA Grapalat" w:hAnsi="GHEA Grapalat"/>
                <w:b/>
              </w:rPr>
            </w:pPr>
            <w:r>
              <w:rPr>
                <w:rFonts w:ascii="GHEA Grapalat" w:hAnsi="GHEA Grapalat"/>
                <w:b/>
              </w:rPr>
              <w:t>2.</w:t>
            </w:r>
            <w:r w:rsidR="00872207">
              <w:rPr>
                <w:rFonts w:ascii="GHEA Grapalat" w:hAnsi="GHEA Grapalat"/>
                <w:b/>
              </w:rPr>
              <w:t>5</w:t>
            </w:r>
            <w:r w:rsidR="00344013" w:rsidRPr="00344013">
              <w:rPr>
                <w:rFonts w:ascii="GHEA Grapalat" w:hAnsi="GHEA Grapalat"/>
                <w:b/>
              </w:rPr>
              <w:t>. Չ</w:t>
            </w:r>
            <w:r w:rsidR="00344013">
              <w:rPr>
                <w:rFonts w:ascii="GHEA Grapalat" w:hAnsi="GHEA Grapalat"/>
                <w:b/>
              </w:rPr>
              <w:t>ի ըն</w:t>
            </w:r>
            <w:r w:rsidR="00344013" w:rsidRPr="00344013">
              <w:rPr>
                <w:rFonts w:ascii="GHEA Grapalat" w:hAnsi="GHEA Grapalat"/>
                <w:b/>
              </w:rPr>
              <w:t>դ</w:t>
            </w:r>
            <w:r w:rsidR="00344013">
              <w:rPr>
                <w:rFonts w:ascii="GHEA Grapalat" w:hAnsi="GHEA Grapalat"/>
                <w:b/>
              </w:rPr>
              <w:t>ո</w:t>
            </w:r>
            <w:r w:rsidR="00344013" w:rsidRPr="00344013">
              <w:rPr>
                <w:rFonts w:ascii="GHEA Grapalat" w:hAnsi="GHEA Grapalat"/>
                <w:b/>
              </w:rPr>
              <w:t>ւնվել</w:t>
            </w:r>
          </w:p>
          <w:p w14:paraId="45FC1FF3" w14:textId="77777777" w:rsidR="00344013" w:rsidRDefault="00344013" w:rsidP="00807315">
            <w:pPr>
              <w:spacing w:line="360" w:lineRule="auto"/>
              <w:jc w:val="both"/>
              <w:rPr>
                <w:rFonts w:ascii="GHEA Grapalat" w:hAnsi="GHEA Grapalat"/>
                <w:color w:val="000000"/>
              </w:rPr>
            </w:pPr>
            <w:r>
              <w:rPr>
                <w:rFonts w:ascii="GHEA Grapalat" w:hAnsi="GHEA Grapalat"/>
              </w:rPr>
              <w:t xml:space="preserve">Նախագծով կարգավորված է </w:t>
            </w:r>
            <w:r w:rsidR="00872207" w:rsidRPr="00C078D2">
              <w:rPr>
                <w:rFonts w:ascii="GHEA Grapalat" w:hAnsi="GHEA Grapalat"/>
                <w:color w:val="000000"/>
              </w:rPr>
              <w:t>Համակարգի միջոցով ներկայացված դատավարական փաստաթուղթը և դրա կից փաստաթղթերը Համակարգը չօգտագործող ան</w:t>
            </w:r>
            <w:r w:rsidR="00872207" w:rsidRPr="00C078D2">
              <w:rPr>
                <w:rFonts w:ascii="GHEA Grapalat" w:hAnsi="GHEA Grapalat"/>
                <w:color w:val="000000"/>
              </w:rPr>
              <w:softHyphen/>
              <w:t>ձին ուղարկ</w:t>
            </w:r>
            <w:r w:rsidR="00872207">
              <w:rPr>
                <w:rFonts w:ascii="GHEA Grapalat" w:hAnsi="GHEA Grapalat"/>
                <w:color w:val="000000"/>
              </w:rPr>
              <w:t xml:space="preserve">ելու հետ կապված հարցը, իսկ ներկայացրած դիտարկումը անհասկանալի է թե ինչ խնդիր է բարձրաձայնում: </w:t>
            </w:r>
          </w:p>
          <w:p w14:paraId="74627BF3" w14:textId="6CC4D1CF" w:rsidR="00872207" w:rsidRPr="00783042" w:rsidRDefault="00923089" w:rsidP="00807315">
            <w:pPr>
              <w:spacing w:line="360" w:lineRule="auto"/>
              <w:jc w:val="center"/>
              <w:rPr>
                <w:rFonts w:ascii="GHEA Grapalat" w:hAnsi="GHEA Grapalat" w:cs="Sylfaen"/>
                <w:b/>
              </w:rPr>
            </w:pPr>
            <w:r>
              <w:rPr>
                <w:rFonts w:ascii="GHEA Grapalat" w:hAnsi="GHEA Grapalat" w:cs="Sylfaen"/>
                <w:b/>
              </w:rPr>
              <w:t>2.</w:t>
            </w:r>
            <w:r w:rsidR="00872207">
              <w:rPr>
                <w:rFonts w:ascii="GHEA Grapalat" w:hAnsi="GHEA Grapalat" w:cs="Sylfaen"/>
                <w:b/>
              </w:rPr>
              <w:t>6</w:t>
            </w:r>
            <w:r>
              <w:rPr>
                <w:rFonts w:ascii="GHEA Grapalat" w:hAnsi="GHEA Grapalat" w:cs="Sylfaen"/>
                <w:b/>
              </w:rPr>
              <w:t>. Ընդունվել է</w:t>
            </w:r>
          </w:p>
          <w:p w14:paraId="013A0ED8" w14:textId="77777777" w:rsidR="00872207" w:rsidRDefault="00872207" w:rsidP="00923089">
            <w:pPr>
              <w:rPr>
                <w:rFonts w:ascii="GHEA Grapalat" w:hAnsi="GHEA Grapalat"/>
              </w:rPr>
            </w:pPr>
            <w:r w:rsidRPr="00783042">
              <w:rPr>
                <w:rFonts w:ascii="GHEA Grapalat" w:hAnsi="GHEA Grapalat"/>
              </w:rPr>
              <w:t xml:space="preserve">Նախագծում կատարվել է համապատասխան փոփոխություն: </w:t>
            </w:r>
          </w:p>
          <w:p w14:paraId="2B5827CC" w14:textId="77777777" w:rsidR="00872207" w:rsidRDefault="00872207" w:rsidP="00344013">
            <w:pPr>
              <w:spacing w:line="360" w:lineRule="auto"/>
              <w:jc w:val="both"/>
              <w:rPr>
                <w:rFonts w:ascii="GHEA Grapalat" w:hAnsi="GHEA Grapalat"/>
                <w:color w:val="000000"/>
              </w:rPr>
            </w:pPr>
          </w:p>
          <w:p w14:paraId="6FFB80D8" w14:textId="77777777" w:rsidR="00872207" w:rsidRDefault="00872207" w:rsidP="00344013">
            <w:pPr>
              <w:spacing w:line="360" w:lineRule="auto"/>
              <w:jc w:val="both"/>
              <w:rPr>
                <w:rFonts w:ascii="GHEA Grapalat" w:hAnsi="GHEA Grapalat"/>
                <w:color w:val="000000"/>
              </w:rPr>
            </w:pPr>
          </w:p>
          <w:p w14:paraId="1E8ACB9B" w14:textId="77777777" w:rsidR="00872207" w:rsidRPr="00344013" w:rsidRDefault="00872207" w:rsidP="00344013">
            <w:pPr>
              <w:spacing w:line="360" w:lineRule="auto"/>
              <w:jc w:val="both"/>
              <w:rPr>
                <w:rFonts w:ascii="GHEA Grapalat" w:hAnsi="GHEA Grapalat"/>
              </w:rPr>
            </w:pPr>
          </w:p>
          <w:p w14:paraId="4DB1AF2E" w14:textId="77777777" w:rsidR="00344013" w:rsidRPr="00344013" w:rsidRDefault="00344013" w:rsidP="00344013">
            <w:pPr>
              <w:ind w:left="360"/>
            </w:pPr>
          </w:p>
          <w:p w14:paraId="349A688E" w14:textId="77777777" w:rsidR="00675DE7" w:rsidRPr="00783042" w:rsidRDefault="00675DE7" w:rsidP="00783042">
            <w:pPr>
              <w:ind w:left="360"/>
              <w:rPr>
                <w:rFonts w:ascii="GHEA Grapalat" w:hAnsi="GHEA Grapalat"/>
              </w:rPr>
            </w:pPr>
          </w:p>
          <w:p w14:paraId="22A9D832" w14:textId="77777777" w:rsidR="00783042" w:rsidRDefault="00783042" w:rsidP="00783042">
            <w:pPr>
              <w:spacing w:line="360" w:lineRule="auto"/>
              <w:ind w:left="360"/>
              <w:rPr>
                <w:rFonts w:ascii="GHEA Grapalat" w:hAnsi="GHEA Grapalat" w:cs="Sylfaen"/>
              </w:rPr>
            </w:pPr>
          </w:p>
          <w:p w14:paraId="68D7AA03" w14:textId="77777777" w:rsidR="00783042" w:rsidRDefault="00783042" w:rsidP="00783042">
            <w:pPr>
              <w:spacing w:line="360" w:lineRule="auto"/>
              <w:ind w:left="360"/>
              <w:rPr>
                <w:rFonts w:ascii="GHEA Grapalat" w:hAnsi="GHEA Grapalat" w:cs="Sylfaen"/>
              </w:rPr>
            </w:pPr>
          </w:p>
          <w:p w14:paraId="34A2299B" w14:textId="77777777" w:rsidR="00783042" w:rsidRDefault="00783042" w:rsidP="00783042">
            <w:pPr>
              <w:spacing w:line="360" w:lineRule="auto"/>
              <w:ind w:left="360"/>
              <w:rPr>
                <w:rFonts w:ascii="GHEA Grapalat" w:hAnsi="GHEA Grapalat" w:cs="Sylfaen"/>
              </w:rPr>
            </w:pPr>
          </w:p>
          <w:p w14:paraId="4C22E418" w14:textId="77777777" w:rsidR="00783042" w:rsidRDefault="00783042" w:rsidP="00783042">
            <w:pPr>
              <w:spacing w:line="360" w:lineRule="auto"/>
              <w:ind w:left="360"/>
              <w:rPr>
                <w:rFonts w:ascii="GHEA Grapalat" w:hAnsi="GHEA Grapalat" w:cs="Sylfaen"/>
              </w:rPr>
            </w:pPr>
          </w:p>
          <w:p w14:paraId="71953CD0" w14:textId="77777777" w:rsidR="00783042" w:rsidRPr="00783042" w:rsidRDefault="00783042" w:rsidP="00783042">
            <w:pPr>
              <w:spacing w:line="360" w:lineRule="auto"/>
              <w:ind w:left="360"/>
              <w:rPr>
                <w:rFonts w:ascii="GHEA Grapalat" w:hAnsi="GHEA Grapalat" w:cs="Sylfaen"/>
              </w:rPr>
            </w:pPr>
          </w:p>
        </w:tc>
      </w:tr>
      <w:tr w:rsidR="002703F1" w:rsidRPr="0078342A" w14:paraId="24A3518E" w14:textId="77777777" w:rsidTr="006D5304">
        <w:tc>
          <w:tcPr>
            <w:tcW w:w="11804" w:type="dxa"/>
            <w:gridSpan w:val="3"/>
            <w:vMerge w:val="restart"/>
            <w:shd w:val="clear" w:color="auto" w:fill="D9D9D9" w:themeFill="background1" w:themeFillShade="D9"/>
            <w:vAlign w:val="center"/>
          </w:tcPr>
          <w:p w14:paraId="5C539A08" w14:textId="4AF7FE33" w:rsidR="002703F1" w:rsidRPr="00EF5ED0" w:rsidRDefault="00E674A5" w:rsidP="00E674A5">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2</w:t>
            </w:r>
            <w:r w:rsidRPr="00A93D0F">
              <w:rPr>
                <w:rFonts w:ascii="GHEA Grapalat" w:eastAsia="GHEA Grapalat" w:hAnsi="GHEA Grapalat" w:cs="GHEA Grapalat"/>
                <w:b/>
                <w:color w:val="000000"/>
              </w:rPr>
              <w:t>6</w:t>
            </w:r>
            <w:r>
              <w:rPr>
                <w:rFonts w:ascii="GHEA Grapalat" w:eastAsia="GHEA Grapalat" w:hAnsi="GHEA Grapalat" w:cs="GHEA Grapalat"/>
                <w:b/>
                <w:color w:val="000000"/>
              </w:rPr>
              <w:t xml:space="preserve">. </w:t>
            </w:r>
            <w:r w:rsidRPr="00211B57">
              <w:rPr>
                <w:rFonts w:ascii="GHEA Grapalat" w:hAnsi="GHEA Grapalat"/>
                <w:b/>
              </w:rPr>
              <w:t>«</w:t>
            </w:r>
            <w:r>
              <w:rPr>
                <w:rFonts w:ascii="GHEA Grapalat" w:hAnsi="GHEA Grapalat"/>
                <w:b/>
              </w:rPr>
              <w:t>Է</w:t>
            </w:r>
            <w:r w:rsidRPr="00211B57">
              <w:rPr>
                <w:rFonts w:ascii="GHEA Grapalat" w:hAnsi="GHEA Grapalat"/>
                <w:b/>
              </w:rPr>
              <w:t>լեկտրոնային կառավարման ենթակառուցվածքների ներդրման գրասենյակ» ՓԲԸ</w:t>
            </w:r>
          </w:p>
        </w:tc>
        <w:tc>
          <w:tcPr>
            <w:tcW w:w="2956" w:type="dxa"/>
            <w:gridSpan w:val="2"/>
            <w:shd w:val="clear" w:color="auto" w:fill="D9D9D9" w:themeFill="background1" w:themeFillShade="D9"/>
          </w:tcPr>
          <w:p w14:paraId="0E49147A" w14:textId="77777777" w:rsidR="002703F1" w:rsidRPr="0078342A" w:rsidRDefault="002703F1" w:rsidP="002703F1">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18</w:t>
            </w:r>
            <w:r w:rsidRPr="00B2525B">
              <w:rPr>
                <w:rFonts w:ascii="GHEA Grapalat" w:eastAsia="GHEA Grapalat" w:hAnsi="GHEA Grapalat" w:cs="GHEA Grapalat"/>
                <w:b/>
                <w:color w:val="000000"/>
              </w:rPr>
              <w:t>.</w:t>
            </w:r>
            <w:r>
              <w:rPr>
                <w:rFonts w:ascii="GHEA Grapalat" w:eastAsia="GHEA Grapalat" w:hAnsi="GHEA Grapalat" w:cs="GHEA Grapalat"/>
                <w:b/>
                <w:color w:val="000000"/>
              </w:rPr>
              <w:t>0</w:t>
            </w:r>
            <w:r>
              <w:rPr>
                <w:rFonts w:ascii="GHEA Grapalat" w:eastAsia="GHEA Grapalat" w:hAnsi="GHEA Grapalat" w:cs="GHEA Grapalat"/>
                <w:b/>
                <w:color w:val="000000"/>
                <w:lang w:val="en-US"/>
              </w:rPr>
              <w:t>7</w:t>
            </w:r>
            <w:r w:rsidRPr="00B2525B">
              <w:rPr>
                <w:rFonts w:ascii="GHEA Grapalat" w:eastAsia="GHEA Grapalat" w:hAnsi="GHEA Grapalat" w:cs="GHEA Grapalat"/>
                <w:b/>
                <w:color w:val="000000"/>
              </w:rPr>
              <w:t>.202</w:t>
            </w:r>
            <w:r>
              <w:rPr>
                <w:rFonts w:ascii="GHEA Grapalat" w:eastAsia="GHEA Grapalat" w:hAnsi="GHEA Grapalat" w:cs="GHEA Grapalat"/>
                <w:b/>
                <w:color w:val="000000"/>
              </w:rPr>
              <w:t>3</w:t>
            </w:r>
            <w:r w:rsidRPr="00B2525B">
              <w:rPr>
                <w:rFonts w:ascii="GHEA Grapalat" w:eastAsia="GHEA Grapalat" w:hAnsi="GHEA Grapalat" w:cs="GHEA Grapalat"/>
                <w:b/>
                <w:color w:val="000000"/>
              </w:rPr>
              <w:t>թ.</w:t>
            </w:r>
          </w:p>
        </w:tc>
      </w:tr>
      <w:tr w:rsidR="002703F1" w:rsidRPr="0078342A" w14:paraId="49FF1AA4" w14:textId="77777777" w:rsidTr="006D5304">
        <w:tc>
          <w:tcPr>
            <w:tcW w:w="11804" w:type="dxa"/>
            <w:gridSpan w:val="3"/>
            <w:vMerge/>
            <w:shd w:val="clear" w:color="auto" w:fill="D9D9D9" w:themeFill="background1" w:themeFillShade="D9"/>
          </w:tcPr>
          <w:p w14:paraId="287C8822" w14:textId="77777777" w:rsidR="002703F1" w:rsidRPr="0078342A" w:rsidRDefault="002703F1" w:rsidP="008A19B6">
            <w:pPr>
              <w:spacing w:line="360" w:lineRule="auto"/>
              <w:jc w:val="both"/>
              <w:rPr>
                <w:rFonts w:ascii="GHEA Grapalat" w:eastAsia="GHEA Grapalat" w:hAnsi="GHEA Grapalat" w:cs="GHEA Grapalat"/>
                <w:i/>
                <w:color w:val="000000"/>
              </w:rPr>
            </w:pPr>
          </w:p>
        </w:tc>
        <w:tc>
          <w:tcPr>
            <w:tcW w:w="2956" w:type="dxa"/>
            <w:gridSpan w:val="2"/>
            <w:shd w:val="clear" w:color="auto" w:fill="D9D9D9" w:themeFill="background1" w:themeFillShade="D9"/>
          </w:tcPr>
          <w:p w14:paraId="4C7F4822" w14:textId="77777777" w:rsidR="002703F1" w:rsidRPr="002703F1" w:rsidRDefault="002703F1" w:rsidP="008A19B6">
            <w:pPr>
              <w:spacing w:line="360" w:lineRule="auto"/>
              <w:jc w:val="center"/>
              <w:rPr>
                <w:rFonts w:ascii="GHEA Grapalat" w:eastAsia="GHEA Grapalat" w:hAnsi="GHEA Grapalat" w:cs="GHEA Grapalat"/>
                <w:b/>
                <w:color w:val="000000"/>
                <w:lang w:val="en-US"/>
              </w:rPr>
            </w:pPr>
            <w:r w:rsidRPr="00211B57">
              <w:rPr>
                <w:rFonts w:ascii="GHEA Grapalat" w:eastAsia="GHEA Grapalat" w:hAnsi="GHEA Grapalat" w:cs="GHEA Grapalat"/>
                <w:b/>
                <w:color w:val="000000"/>
              </w:rPr>
              <w:t>№</w:t>
            </w:r>
            <w:r>
              <w:rPr>
                <w:rFonts w:ascii="GHEA Grapalat" w:eastAsia="GHEA Grapalat" w:hAnsi="GHEA Grapalat" w:cs="GHEA Grapalat"/>
                <w:b/>
                <w:color w:val="000000"/>
                <w:lang w:val="en-US"/>
              </w:rPr>
              <w:t xml:space="preserve"> 3413</w:t>
            </w:r>
          </w:p>
        </w:tc>
      </w:tr>
      <w:tr w:rsidR="002703F1" w:rsidRPr="00211B57" w14:paraId="12D8D943" w14:textId="77777777" w:rsidTr="006F19B6">
        <w:tc>
          <w:tcPr>
            <w:tcW w:w="7041" w:type="dxa"/>
          </w:tcPr>
          <w:p w14:paraId="5AADDAB2" w14:textId="77777777" w:rsidR="00E16220" w:rsidRPr="00092B65" w:rsidRDefault="00E16220" w:rsidP="00E16220">
            <w:pPr>
              <w:spacing w:line="360" w:lineRule="auto"/>
              <w:ind w:firstLine="709"/>
              <w:jc w:val="both"/>
              <w:rPr>
                <w:rFonts w:ascii="GHEA Grapalat" w:hAnsi="GHEA Grapalat"/>
                <w:bCs/>
              </w:rPr>
            </w:pPr>
            <w:r w:rsidRPr="00092B65">
              <w:rPr>
                <w:rFonts w:ascii="GHEA Grapalat" w:hAnsi="GHEA Grapalat"/>
                <w:bCs/>
              </w:rPr>
              <w:t xml:space="preserve">Ի պատասխան Ձեր՝ 2023 թվականի հուլիսի 07-ի թիվ /30.3/32248-2023 գրության՝ ««Հայաստանի Հանրապետության դատական օրենսգիրք» սահմանադրական օրենքում լրացումներ կատարելու մասին» սահմանադրական, «Հայաստանի Հանրապետության վարչական դատավարության օրենսգրքում լրացումներ և փոփոխություն կատարելու մաuին» օրենքների նախագծերի վերաբերյալ դիտողություններ և առաջարկություններ </w:t>
            </w:r>
            <w:r w:rsidRPr="00092B65">
              <w:rPr>
                <w:rFonts w:ascii="GHEA Grapalat" w:hAnsi="GHEA Grapalat"/>
                <w:bCs/>
              </w:rPr>
              <w:lastRenderedPageBreak/>
              <w:t>ներկայացնելու վերաբերյալ՝ առաջարկում ենք «Հայաստանի Հանրապետության վարչական դատավարության օրենսգրքում լրացումներ և փոփոխություն կատարելու մաuին» օրենքի նախագծի (այսուհետ՝ Նախագիծ)՝</w:t>
            </w:r>
          </w:p>
          <w:p w14:paraId="5AABC5B0" w14:textId="77777777" w:rsidR="00E16220" w:rsidRPr="00E16220" w:rsidRDefault="00E16220" w:rsidP="00E16220">
            <w:pPr>
              <w:pStyle w:val="ListParagraph"/>
              <w:numPr>
                <w:ilvl w:val="0"/>
                <w:numId w:val="24"/>
              </w:numPr>
              <w:tabs>
                <w:tab w:val="left" w:pos="990"/>
              </w:tabs>
              <w:spacing w:after="0" w:line="360" w:lineRule="auto"/>
              <w:ind w:left="0"/>
              <w:jc w:val="both"/>
              <w:rPr>
                <w:rFonts w:ascii="GHEA Grapalat" w:eastAsiaTheme="minorEastAsia" w:hAnsi="GHEA Grapalat"/>
                <w:bCs/>
                <w:sz w:val="24"/>
                <w:szCs w:val="24"/>
                <w:lang w:val="hy-AM"/>
              </w:rPr>
            </w:pPr>
            <w:r w:rsidRPr="00E16220">
              <w:rPr>
                <w:rFonts w:ascii="GHEA Grapalat" w:eastAsiaTheme="minorEastAsia" w:hAnsi="GHEA Grapalat"/>
                <w:bCs/>
                <w:sz w:val="24"/>
                <w:szCs w:val="24"/>
                <w:lang w:val="hy-AM"/>
              </w:rPr>
              <w:t>64.2-րդ հոդվածի 4-րդ մասից հանել «կամ տեխնիկական տեսանկյունից» բառերը՝ հետևյալ պատճառաբանությամբ.</w:t>
            </w:r>
          </w:p>
          <w:p w14:paraId="0ACBE7C7" w14:textId="59241F14" w:rsidR="00E16220" w:rsidRDefault="00E16220" w:rsidP="00E16220">
            <w:pPr>
              <w:tabs>
                <w:tab w:val="left" w:pos="720"/>
              </w:tabs>
              <w:spacing w:line="360" w:lineRule="auto"/>
              <w:contextualSpacing/>
              <w:jc w:val="both"/>
              <w:rPr>
                <w:rFonts w:ascii="GHEA Grapalat" w:hAnsi="GHEA Grapalat"/>
                <w:bCs/>
              </w:rPr>
            </w:pPr>
            <w:r w:rsidRPr="00092B65">
              <w:rPr>
                <w:rFonts w:ascii="GHEA Grapalat" w:hAnsi="GHEA Grapalat"/>
                <w:bCs/>
              </w:rPr>
              <w:t>Օբյեկտիվորեն անհնարին կարող է լինել համակարգի միջոցով գործողությունների կատարումը՝ պայմանավորված, օրինակ, ինտերնետ հասանելիության բացակայությամբ կամ համակարգի խափանմամբ: Սակայն, եթե սահմանվի համակարգի միջոցով գործողությունների կատարման անհնարինությունը տեխնիկական տեսանկյունից՝ ցանկացած բան կարող է լինել տեխնիկապես անհնար, և, արդյունքում, այսպես թե այնպես հնարավոր չի լինի որևէ գործողություն իրականացնել: Գտնում ենք, որ այս դրույթը կհանգեցնի նրան, որ համակարգը հետագայում չի զարգանա:</w:t>
            </w:r>
          </w:p>
          <w:p w14:paraId="4B8773EA" w14:textId="77777777" w:rsidR="00807315" w:rsidRPr="00092B65" w:rsidRDefault="00807315" w:rsidP="00E16220">
            <w:pPr>
              <w:tabs>
                <w:tab w:val="left" w:pos="720"/>
              </w:tabs>
              <w:spacing w:line="360" w:lineRule="auto"/>
              <w:contextualSpacing/>
              <w:jc w:val="both"/>
              <w:rPr>
                <w:rFonts w:ascii="GHEA Grapalat" w:hAnsi="GHEA Grapalat"/>
                <w:bCs/>
              </w:rPr>
            </w:pPr>
          </w:p>
          <w:p w14:paraId="2676C1CF" w14:textId="77777777" w:rsidR="00E16220" w:rsidRPr="00E16220" w:rsidRDefault="00E16220" w:rsidP="00E16220">
            <w:pPr>
              <w:pStyle w:val="ListParagraph"/>
              <w:numPr>
                <w:ilvl w:val="0"/>
                <w:numId w:val="24"/>
              </w:numPr>
              <w:tabs>
                <w:tab w:val="left" w:pos="990"/>
              </w:tabs>
              <w:spacing w:after="0" w:line="360" w:lineRule="auto"/>
              <w:ind w:left="0" w:firstLine="720"/>
              <w:jc w:val="both"/>
              <w:rPr>
                <w:rFonts w:ascii="GHEA Grapalat" w:eastAsiaTheme="minorEastAsia" w:hAnsi="GHEA Grapalat"/>
                <w:bCs/>
                <w:sz w:val="24"/>
                <w:szCs w:val="24"/>
                <w:lang w:val="hy-AM"/>
              </w:rPr>
            </w:pPr>
            <w:r w:rsidRPr="00E16220">
              <w:rPr>
                <w:rFonts w:ascii="GHEA Grapalat" w:eastAsiaTheme="minorEastAsia" w:hAnsi="GHEA Grapalat"/>
                <w:bCs/>
                <w:sz w:val="24"/>
                <w:szCs w:val="24"/>
                <w:lang w:val="hy-AM"/>
              </w:rPr>
              <w:t xml:space="preserve">Նախագծի 64.4-րդ հոդվածով նախատեսվում է դատական գործի վարում էլեկտրոնային և, ըստ անհրաժեշտության՝ նյութական եղանակով: Անհրաժեշտ է </w:t>
            </w:r>
            <w:r w:rsidRPr="00E16220">
              <w:rPr>
                <w:rFonts w:ascii="GHEA Grapalat" w:eastAsiaTheme="minorEastAsia" w:hAnsi="GHEA Grapalat"/>
                <w:bCs/>
                <w:sz w:val="24"/>
                <w:szCs w:val="24"/>
                <w:lang w:val="hy-AM"/>
              </w:rPr>
              <w:lastRenderedPageBreak/>
              <w:t>հասկանալ, թե ինչպես է որոշվելու դատական գործը նյութական եղանակով վարելու անհրաժեշտությունը: Սակայն, ցանկացած պարագայում, դատական գործի՝ միաժամանակ և՛ էլեկտրոնային, և՛ նյութական վարումը անհրաժեշտ է բացառել:  Եթե գործը էլեկտրոնային է, ապա անհրաժեշտ է բացառել դրա՝ թղթային եղանակով պահելու պահանջը, քանի որ այն հանգեցնում է ոչ միայն միևնույն գործին առնչվող նյութերի համակարգման ու պահպանման խնդրին, այլև փաստացի դատարաններում աշխատանքի ծանրաբեռնվածության երկրաչափական աճի: Առաջարկում ենք սահմանել, որ այն գործերը որոնք սկսել են էլեկտրոնային եղանակով, պետք է վարվեն համակարգում, իսկ թղթային ստացված գործերը պետք է թվայնացվեն ու ներմուծվեն համակարգ՝ ներքին շրջանառության համար:</w:t>
            </w:r>
          </w:p>
          <w:p w14:paraId="34F5E7F5" w14:textId="77777777" w:rsidR="00E16220" w:rsidRDefault="00E16220" w:rsidP="00E16220">
            <w:pPr>
              <w:tabs>
                <w:tab w:val="left" w:pos="990"/>
              </w:tabs>
              <w:spacing w:line="360" w:lineRule="auto"/>
              <w:ind w:firstLine="720"/>
              <w:contextualSpacing/>
              <w:jc w:val="both"/>
              <w:rPr>
                <w:rFonts w:ascii="GHEA Grapalat" w:hAnsi="GHEA Grapalat"/>
                <w:bCs/>
              </w:rPr>
            </w:pPr>
            <w:r w:rsidRPr="00092B65">
              <w:rPr>
                <w:rFonts w:ascii="GHEA Grapalat" w:hAnsi="GHEA Grapalat"/>
                <w:bCs/>
              </w:rPr>
              <w:t>Ուստի, առաջարկում ենք կատարել համապատասխան փոփոխությունները Նախագծում:</w:t>
            </w:r>
          </w:p>
          <w:p w14:paraId="58D07FF6" w14:textId="77777777" w:rsidR="00807315" w:rsidRPr="00092B65" w:rsidRDefault="00807315" w:rsidP="00E16220">
            <w:pPr>
              <w:tabs>
                <w:tab w:val="left" w:pos="990"/>
              </w:tabs>
              <w:spacing w:line="360" w:lineRule="auto"/>
              <w:ind w:firstLine="720"/>
              <w:contextualSpacing/>
              <w:jc w:val="both"/>
              <w:rPr>
                <w:rFonts w:ascii="GHEA Grapalat" w:hAnsi="GHEA Grapalat"/>
                <w:bCs/>
              </w:rPr>
            </w:pPr>
          </w:p>
          <w:p w14:paraId="51C9F807" w14:textId="77777777" w:rsidR="00E16220" w:rsidRDefault="00E16220" w:rsidP="00E16220">
            <w:pPr>
              <w:pStyle w:val="ListParagraph"/>
              <w:numPr>
                <w:ilvl w:val="0"/>
                <w:numId w:val="24"/>
              </w:numPr>
              <w:tabs>
                <w:tab w:val="left" w:pos="990"/>
              </w:tabs>
              <w:spacing w:after="0" w:line="360" w:lineRule="auto"/>
              <w:ind w:left="0" w:firstLine="720"/>
              <w:jc w:val="both"/>
              <w:rPr>
                <w:rFonts w:ascii="GHEA Grapalat" w:eastAsiaTheme="minorEastAsia" w:hAnsi="GHEA Grapalat"/>
                <w:bCs/>
                <w:sz w:val="24"/>
                <w:szCs w:val="24"/>
                <w:lang w:val="hy-AM"/>
              </w:rPr>
            </w:pPr>
            <w:r w:rsidRPr="00E16220">
              <w:rPr>
                <w:rFonts w:ascii="GHEA Grapalat" w:eastAsiaTheme="minorEastAsia" w:hAnsi="GHEA Grapalat"/>
                <w:bCs/>
                <w:sz w:val="24"/>
                <w:szCs w:val="24"/>
                <w:lang w:val="hy-AM"/>
              </w:rPr>
              <w:t>64.5-րդ հոդվածի 10-րդ մասում ամրագրված դրույթի հետ կապված առ այն, որ դատավարական փաստա</w:t>
            </w:r>
            <w:r w:rsidRPr="00E16220">
              <w:rPr>
                <w:rFonts w:ascii="GHEA Grapalat" w:eastAsiaTheme="minorEastAsia" w:hAnsi="GHEA Grapalat"/>
                <w:bCs/>
                <w:sz w:val="24"/>
                <w:szCs w:val="24"/>
                <w:lang w:val="hy-AM"/>
              </w:rPr>
              <w:softHyphen/>
              <w:t>թղ</w:t>
            </w:r>
            <w:r w:rsidRPr="00E16220">
              <w:rPr>
                <w:rFonts w:ascii="GHEA Grapalat" w:eastAsiaTheme="minorEastAsia" w:hAnsi="GHEA Grapalat"/>
                <w:bCs/>
                <w:sz w:val="24"/>
                <w:szCs w:val="24"/>
                <w:lang w:val="hy-AM"/>
              </w:rPr>
              <w:softHyphen/>
              <w:t>թերը Համակարգի միջոցով ներկայացվելու դեպ</w:t>
            </w:r>
            <w:r w:rsidRPr="00E16220">
              <w:rPr>
                <w:rFonts w:ascii="GHEA Grapalat" w:eastAsiaTheme="minorEastAsia" w:hAnsi="GHEA Grapalat"/>
                <w:bCs/>
                <w:sz w:val="24"/>
                <w:szCs w:val="24"/>
                <w:lang w:val="hy-AM"/>
              </w:rPr>
              <w:softHyphen/>
            </w:r>
            <w:r w:rsidRPr="00E16220">
              <w:rPr>
                <w:rFonts w:ascii="GHEA Grapalat" w:eastAsiaTheme="minorEastAsia" w:hAnsi="GHEA Grapalat"/>
                <w:bCs/>
                <w:sz w:val="24"/>
                <w:szCs w:val="24"/>
                <w:lang w:val="hy-AM"/>
              </w:rPr>
              <w:softHyphen/>
            </w:r>
            <w:r w:rsidRPr="00E16220">
              <w:rPr>
                <w:rFonts w:ascii="GHEA Grapalat" w:eastAsiaTheme="minorEastAsia" w:hAnsi="GHEA Grapalat"/>
                <w:bCs/>
                <w:sz w:val="24"/>
                <w:szCs w:val="24"/>
                <w:lang w:val="hy-AM"/>
              </w:rPr>
              <w:softHyphen/>
              <w:t xml:space="preserve">քում անձը չի </w:t>
            </w:r>
            <w:r w:rsidRPr="00E16220">
              <w:rPr>
                <w:rFonts w:ascii="GHEA Grapalat" w:eastAsiaTheme="minorEastAsia" w:hAnsi="GHEA Grapalat"/>
                <w:bCs/>
                <w:sz w:val="24"/>
                <w:szCs w:val="24"/>
                <w:lang w:val="hy-AM"/>
              </w:rPr>
              <w:lastRenderedPageBreak/>
              <w:t>ազատվում սույն մասում չնշված անձանց անձը հաստատող փաս</w:t>
            </w:r>
            <w:r w:rsidRPr="00E16220">
              <w:rPr>
                <w:rFonts w:ascii="GHEA Grapalat" w:eastAsiaTheme="minorEastAsia" w:hAnsi="GHEA Grapalat"/>
                <w:bCs/>
                <w:sz w:val="24"/>
                <w:szCs w:val="24"/>
                <w:lang w:val="hy-AM"/>
              </w:rPr>
              <w:softHyphen/>
              <w:t>տա</w:t>
            </w:r>
            <w:r w:rsidRPr="00E16220">
              <w:rPr>
                <w:rFonts w:ascii="GHEA Grapalat" w:eastAsiaTheme="minorEastAsia" w:hAnsi="GHEA Grapalat"/>
                <w:bCs/>
                <w:sz w:val="24"/>
                <w:szCs w:val="24"/>
                <w:lang w:val="hy-AM"/>
              </w:rPr>
              <w:softHyphen/>
              <w:t>թղթի պատճենը կամ պե</w:t>
            </w:r>
            <w:r w:rsidRPr="00E16220">
              <w:rPr>
                <w:rFonts w:ascii="GHEA Grapalat" w:eastAsiaTheme="minorEastAsia" w:hAnsi="GHEA Grapalat"/>
                <w:bCs/>
                <w:sz w:val="24"/>
                <w:szCs w:val="24"/>
                <w:lang w:val="hy-AM"/>
              </w:rPr>
              <w:softHyphen/>
              <w:t>տա</w:t>
            </w:r>
            <w:r w:rsidRPr="00E16220">
              <w:rPr>
                <w:rFonts w:ascii="GHEA Grapalat" w:eastAsiaTheme="minorEastAsia" w:hAnsi="GHEA Grapalat"/>
                <w:bCs/>
                <w:sz w:val="24"/>
                <w:szCs w:val="24"/>
                <w:lang w:val="hy-AM"/>
              </w:rPr>
              <w:softHyphen/>
              <w:t>կան գրանց</w:t>
            </w:r>
            <w:r w:rsidRPr="00E16220">
              <w:rPr>
                <w:rFonts w:ascii="GHEA Grapalat" w:eastAsiaTheme="minorEastAsia" w:hAnsi="GHEA Grapalat"/>
                <w:bCs/>
                <w:sz w:val="24"/>
                <w:szCs w:val="24"/>
                <w:lang w:val="hy-AM"/>
              </w:rPr>
              <w:softHyphen/>
              <w:t>ման վերաբեր</w:t>
            </w:r>
            <w:r w:rsidRPr="00E16220">
              <w:rPr>
                <w:rFonts w:ascii="GHEA Grapalat" w:eastAsiaTheme="minorEastAsia" w:hAnsi="GHEA Grapalat"/>
                <w:bCs/>
                <w:sz w:val="24"/>
                <w:szCs w:val="24"/>
                <w:lang w:val="hy-AM"/>
              </w:rPr>
              <w:softHyphen/>
              <w:t>յալ տվյալները պարունակող փաստաթղթի պատճենը ներկայացնելու պար</w:t>
            </w:r>
            <w:r w:rsidRPr="00E16220">
              <w:rPr>
                <w:rFonts w:ascii="GHEA Grapalat" w:eastAsiaTheme="minorEastAsia" w:hAnsi="GHEA Grapalat"/>
                <w:bCs/>
                <w:sz w:val="24"/>
                <w:szCs w:val="24"/>
                <w:lang w:val="hy-AM"/>
              </w:rPr>
              <w:softHyphen/>
              <w:t xml:space="preserve">տականությունից՝ </w:t>
            </w:r>
            <w:r w:rsidRPr="00E16220">
              <w:rPr>
                <w:rFonts w:ascii="GHEA Grapalat" w:hAnsi="GHEA Grapalat"/>
                <w:bCs/>
                <w:sz w:val="24"/>
                <w:szCs w:val="24"/>
                <w:lang w:val="hy-AM"/>
              </w:rPr>
              <w:t>ա</w:t>
            </w:r>
            <w:r w:rsidRPr="00E16220">
              <w:rPr>
                <w:rFonts w:ascii="GHEA Grapalat" w:eastAsiaTheme="minorEastAsia" w:hAnsi="GHEA Grapalat"/>
                <w:bCs/>
                <w:sz w:val="24"/>
                <w:szCs w:val="24"/>
                <w:lang w:val="hy-AM"/>
              </w:rPr>
              <w:t>նհրաժեշտ է հասկանալ, թե ինչու է սահմանվում այսպիսի սահմանափակում: Եթե անձին հնարավոր է նույնականացնել Համակարգի միջոցով, ապա ի՞նչ տարբերություն, թե որ անձանց վերաբերյալ է ներկայացվելու փաստաթուղթը. կարևոր է Համակարգի միջոցով բոլոր ներգրավված անձանց նույնականացնելու հնարավորությունը:</w:t>
            </w:r>
          </w:p>
          <w:p w14:paraId="4C3D0174" w14:textId="77777777" w:rsidR="00807315" w:rsidRPr="00E16220" w:rsidRDefault="00807315" w:rsidP="00807315">
            <w:pPr>
              <w:pStyle w:val="ListParagraph"/>
              <w:tabs>
                <w:tab w:val="left" w:pos="990"/>
              </w:tabs>
              <w:spacing w:after="0" w:line="360" w:lineRule="auto"/>
              <w:jc w:val="both"/>
              <w:rPr>
                <w:rFonts w:ascii="GHEA Grapalat" w:eastAsiaTheme="minorEastAsia" w:hAnsi="GHEA Grapalat"/>
                <w:bCs/>
                <w:sz w:val="24"/>
                <w:szCs w:val="24"/>
                <w:lang w:val="hy-AM"/>
              </w:rPr>
            </w:pPr>
          </w:p>
          <w:p w14:paraId="5B6DA1F8" w14:textId="77777777" w:rsidR="00E16220" w:rsidRDefault="00E16220" w:rsidP="00E16220">
            <w:pPr>
              <w:pStyle w:val="ListParagraph"/>
              <w:numPr>
                <w:ilvl w:val="0"/>
                <w:numId w:val="24"/>
              </w:numPr>
              <w:tabs>
                <w:tab w:val="left" w:pos="990"/>
              </w:tabs>
              <w:spacing w:after="0" w:line="360" w:lineRule="auto"/>
              <w:ind w:left="0" w:firstLine="720"/>
              <w:jc w:val="both"/>
              <w:rPr>
                <w:rFonts w:ascii="GHEA Grapalat" w:eastAsiaTheme="minorEastAsia" w:hAnsi="GHEA Grapalat"/>
                <w:bCs/>
                <w:sz w:val="24"/>
                <w:szCs w:val="24"/>
                <w:lang w:val="hy-AM"/>
              </w:rPr>
            </w:pPr>
            <w:r w:rsidRPr="00E16220">
              <w:rPr>
                <w:rFonts w:ascii="GHEA Grapalat" w:eastAsiaTheme="minorEastAsia" w:hAnsi="GHEA Grapalat"/>
                <w:bCs/>
                <w:sz w:val="24"/>
                <w:szCs w:val="24"/>
                <w:lang w:val="hy-AM"/>
              </w:rPr>
              <w:t>64.5-րդ հոդվածի 11-րդ մասը «ինքնաշխատ» բառից հետո լրացնել «եղանակով» բառով:</w:t>
            </w:r>
          </w:p>
          <w:p w14:paraId="17EB9757" w14:textId="77777777" w:rsidR="00807315" w:rsidRPr="00E16220" w:rsidRDefault="00807315" w:rsidP="00807315">
            <w:pPr>
              <w:pStyle w:val="ListParagraph"/>
              <w:tabs>
                <w:tab w:val="left" w:pos="990"/>
              </w:tabs>
              <w:spacing w:after="0" w:line="360" w:lineRule="auto"/>
              <w:jc w:val="both"/>
              <w:rPr>
                <w:rFonts w:ascii="GHEA Grapalat" w:eastAsiaTheme="minorEastAsia" w:hAnsi="GHEA Grapalat"/>
                <w:bCs/>
                <w:sz w:val="24"/>
                <w:szCs w:val="24"/>
                <w:lang w:val="hy-AM"/>
              </w:rPr>
            </w:pPr>
          </w:p>
          <w:p w14:paraId="44199BD4" w14:textId="10D47343" w:rsidR="00E16220" w:rsidRDefault="00E16220" w:rsidP="00E16220">
            <w:pPr>
              <w:pStyle w:val="ListParagraph"/>
              <w:numPr>
                <w:ilvl w:val="0"/>
                <w:numId w:val="24"/>
              </w:numPr>
              <w:tabs>
                <w:tab w:val="left" w:pos="990"/>
              </w:tabs>
              <w:spacing w:after="0" w:line="360" w:lineRule="auto"/>
              <w:ind w:left="0" w:firstLine="720"/>
              <w:jc w:val="both"/>
              <w:rPr>
                <w:rFonts w:ascii="GHEA Grapalat" w:eastAsiaTheme="minorEastAsia" w:hAnsi="GHEA Grapalat"/>
                <w:bCs/>
                <w:sz w:val="24"/>
                <w:szCs w:val="24"/>
                <w:lang w:val="hy-AM"/>
              </w:rPr>
            </w:pPr>
            <w:r w:rsidRPr="00807315">
              <w:rPr>
                <w:rFonts w:ascii="GHEA Grapalat" w:eastAsiaTheme="minorEastAsia" w:hAnsi="GHEA Grapalat"/>
                <w:bCs/>
                <w:sz w:val="24"/>
                <w:szCs w:val="24"/>
                <w:lang w:val="hy-AM"/>
              </w:rPr>
              <w:t>64.5-րդ հոդվածի 11-րդ մասում «միասնական էլեկտրոնային տեղեկատվական համակարգ» բառերը փոխարինել «կառավարության փոխգործելիության հարթակ (ԿՓՀ)» բառերով:</w:t>
            </w:r>
          </w:p>
          <w:p w14:paraId="41567E39" w14:textId="77777777" w:rsidR="00853625" w:rsidRDefault="00853625" w:rsidP="00853625">
            <w:pPr>
              <w:pStyle w:val="ListParagraph"/>
              <w:tabs>
                <w:tab w:val="left" w:pos="990"/>
              </w:tabs>
              <w:spacing w:after="0" w:line="360" w:lineRule="auto"/>
              <w:jc w:val="both"/>
              <w:rPr>
                <w:rFonts w:ascii="GHEA Grapalat" w:eastAsiaTheme="minorEastAsia" w:hAnsi="GHEA Grapalat"/>
                <w:bCs/>
                <w:sz w:val="24"/>
                <w:szCs w:val="24"/>
                <w:lang w:val="hy-AM"/>
              </w:rPr>
            </w:pPr>
          </w:p>
          <w:p w14:paraId="1DA024E6" w14:textId="77777777" w:rsidR="00E16220" w:rsidRDefault="00E16220" w:rsidP="00E16220">
            <w:pPr>
              <w:pStyle w:val="ListParagraph"/>
              <w:numPr>
                <w:ilvl w:val="0"/>
                <w:numId w:val="24"/>
              </w:numPr>
              <w:tabs>
                <w:tab w:val="left" w:pos="990"/>
              </w:tabs>
              <w:spacing w:after="0" w:line="360" w:lineRule="auto"/>
              <w:ind w:left="0" w:firstLine="720"/>
              <w:jc w:val="both"/>
              <w:rPr>
                <w:rFonts w:ascii="GHEA Grapalat" w:eastAsiaTheme="minorEastAsia" w:hAnsi="GHEA Grapalat"/>
                <w:bCs/>
                <w:sz w:val="24"/>
                <w:szCs w:val="24"/>
                <w:lang w:val="hy-AM"/>
              </w:rPr>
            </w:pPr>
            <w:r w:rsidRPr="00E16220">
              <w:rPr>
                <w:rFonts w:ascii="GHEA Grapalat" w:eastAsiaTheme="minorEastAsia" w:hAnsi="GHEA Grapalat"/>
                <w:bCs/>
                <w:sz w:val="24"/>
                <w:szCs w:val="24"/>
                <w:lang w:val="hy-AM"/>
              </w:rPr>
              <w:lastRenderedPageBreak/>
              <w:t>64.9-րդ հոդվածի 2-րդ մասը «դրանց սկանավորված տարբերակները» բառերից առաջ լրացնել «դրանք կամ» բառերով՝ հաշվի առնելով, որ գրավոր ապացույցը կարող է ներկայացվել նաև էլեկտրոնային եղանակով՝ հաստատված էլեկտրոնային ստորագրությամբ, ինչը սկանավորելու անհրաժեշտություն չկա:</w:t>
            </w:r>
          </w:p>
          <w:p w14:paraId="23B44627" w14:textId="77777777" w:rsidR="00807315" w:rsidRPr="00E16220" w:rsidRDefault="00807315" w:rsidP="00807315">
            <w:pPr>
              <w:pStyle w:val="ListParagraph"/>
              <w:tabs>
                <w:tab w:val="left" w:pos="990"/>
              </w:tabs>
              <w:spacing w:after="0" w:line="360" w:lineRule="auto"/>
              <w:jc w:val="both"/>
              <w:rPr>
                <w:rFonts w:ascii="GHEA Grapalat" w:eastAsiaTheme="minorEastAsia" w:hAnsi="GHEA Grapalat"/>
                <w:bCs/>
                <w:sz w:val="24"/>
                <w:szCs w:val="24"/>
                <w:lang w:val="hy-AM"/>
              </w:rPr>
            </w:pPr>
          </w:p>
          <w:p w14:paraId="55F3FB4B" w14:textId="77777777" w:rsidR="00E16220" w:rsidRDefault="00E16220" w:rsidP="00E16220">
            <w:pPr>
              <w:pStyle w:val="ListParagraph"/>
              <w:numPr>
                <w:ilvl w:val="0"/>
                <w:numId w:val="24"/>
              </w:numPr>
              <w:tabs>
                <w:tab w:val="left" w:pos="990"/>
              </w:tabs>
              <w:spacing w:after="0" w:line="360" w:lineRule="auto"/>
              <w:ind w:left="0" w:firstLine="720"/>
              <w:jc w:val="both"/>
              <w:rPr>
                <w:rFonts w:ascii="GHEA Grapalat" w:eastAsiaTheme="minorEastAsia" w:hAnsi="GHEA Grapalat"/>
                <w:bCs/>
                <w:sz w:val="24"/>
                <w:szCs w:val="24"/>
              </w:rPr>
            </w:pPr>
            <w:r w:rsidRPr="00E16220">
              <w:rPr>
                <w:rFonts w:ascii="GHEA Grapalat" w:eastAsiaTheme="minorEastAsia" w:hAnsi="GHEA Grapalat"/>
                <w:bCs/>
                <w:sz w:val="24"/>
                <w:szCs w:val="24"/>
                <w:lang w:val="hy-AM"/>
              </w:rPr>
              <w:t>64.9-րդ հոդվածի 3-րդ մասը «եթե համապատասխան փաստաթղթի սկանավորված տարբերակը ներկայացվել է Համակարգի միջոցով:» բառերից հետո լրացնել «Փաստաթղթի սկա</w:t>
            </w:r>
            <w:r w:rsidRPr="00E16220">
              <w:rPr>
                <w:rFonts w:ascii="GHEA Grapalat" w:eastAsiaTheme="minorEastAsia" w:hAnsi="GHEA Grapalat"/>
                <w:bCs/>
                <w:sz w:val="24"/>
                <w:szCs w:val="24"/>
                <w:lang w:val="hy-AM"/>
              </w:rPr>
              <w:softHyphen/>
              <w:t>նա</w:t>
            </w:r>
            <w:r w:rsidRPr="00E16220">
              <w:rPr>
                <w:rFonts w:ascii="GHEA Grapalat" w:eastAsiaTheme="minorEastAsia" w:hAnsi="GHEA Grapalat"/>
                <w:bCs/>
                <w:sz w:val="24"/>
                <w:szCs w:val="24"/>
                <w:lang w:val="hy-AM"/>
              </w:rPr>
              <w:softHyphen/>
              <w:t>վորված լինելու պահանջը չի տարածվում էլեկտրոնային եղանակով կամ կապի այլ միջոցով ստացված գրավոր ապացույցի նկատմամբ։</w:t>
            </w:r>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բառերով</w:t>
            </w:r>
            <w:proofErr w:type="spellEnd"/>
            <w:r w:rsidRPr="00092B65">
              <w:rPr>
                <w:rFonts w:ascii="GHEA Grapalat" w:eastAsiaTheme="minorEastAsia" w:hAnsi="GHEA Grapalat"/>
                <w:bCs/>
                <w:sz w:val="24"/>
                <w:szCs w:val="24"/>
              </w:rPr>
              <w:t>:</w:t>
            </w:r>
          </w:p>
          <w:p w14:paraId="0BFC3DC6" w14:textId="77777777" w:rsidR="00807315" w:rsidRPr="00092B65" w:rsidRDefault="00807315" w:rsidP="00807315">
            <w:pPr>
              <w:pStyle w:val="ListParagraph"/>
              <w:tabs>
                <w:tab w:val="left" w:pos="990"/>
              </w:tabs>
              <w:spacing w:after="0" w:line="360" w:lineRule="auto"/>
              <w:jc w:val="both"/>
              <w:rPr>
                <w:rFonts w:ascii="GHEA Grapalat" w:eastAsiaTheme="minorEastAsia" w:hAnsi="GHEA Grapalat"/>
                <w:bCs/>
                <w:sz w:val="24"/>
                <w:szCs w:val="24"/>
              </w:rPr>
            </w:pPr>
          </w:p>
          <w:p w14:paraId="66DA7A04" w14:textId="77777777" w:rsidR="00E16220" w:rsidRDefault="00E16220" w:rsidP="00E16220">
            <w:pPr>
              <w:pStyle w:val="ListParagraph"/>
              <w:numPr>
                <w:ilvl w:val="0"/>
                <w:numId w:val="24"/>
              </w:numPr>
              <w:tabs>
                <w:tab w:val="left" w:pos="990"/>
              </w:tabs>
              <w:spacing w:after="0" w:line="360" w:lineRule="auto"/>
              <w:ind w:left="0" w:firstLine="720"/>
              <w:jc w:val="both"/>
              <w:rPr>
                <w:rFonts w:ascii="GHEA Grapalat" w:eastAsiaTheme="minorEastAsia" w:hAnsi="GHEA Grapalat"/>
                <w:bCs/>
                <w:sz w:val="24"/>
                <w:szCs w:val="24"/>
              </w:rPr>
            </w:pPr>
            <w:r w:rsidRPr="00092B65">
              <w:rPr>
                <w:rFonts w:ascii="GHEA Grapalat" w:eastAsiaTheme="minorEastAsia" w:hAnsi="GHEA Grapalat"/>
                <w:bCs/>
                <w:sz w:val="24"/>
                <w:szCs w:val="24"/>
              </w:rPr>
              <w:t xml:space="preserve">64.9-րդ </w:t>
            </w:r>
            <w:proofErr w:type="spellStart"/>
            <w:r w:rsidRPr="00092B65">
              <w:rPr>
                <w:rFonts w:ascii="GHEA Grapalat" w:eastAsiaTheme="minorEastAsia" w:hAnsi="GHEA Grapalat"/>
                <w:bCs/>
                <w:sz w:val="24"/>
                <w:szCs w:val="24"/>
              </w:rPr>
              <w:t>հոդվածի</w:t>
            </w:r>
            <w:proofErr w:type="spellEnd"/>
            <w:r w:rsidRPr="00092B65">
              <w:rPr>
                <w:rFonts w:ascii="GHEA Grapalat" w:eastAsiaTheme="minorEastAsia" w:hAnsi="GHEA Grapalat"/>
                <w:bCs/>
                <w:sz w:val="24"/>
                <w:szCs w:val="24"/>
              </w:rPr>
              <w:t xml:space="preserve"> 4-րդ </w:t>
            </w:r>
            <w:proofErr w:type="spellStart"/>
            <w:r w:rsidRPr="00092B65">
              <w:rPr>
                <w:rFonts w:ascii="GHEA Grapalat" w:eastAsiaTheme="minorEastAsia" w:hAnsi="GHEA Grapalat"/>
                <w:bCs/>
                <w:sz w:val="24"/>
                <w:szCs w:val="24"/>
              </w:rPr>
              <w:t>մասը</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փոփոխել</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չսահմանափակելով</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համակարգի</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միջոցով</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միջնորդություն</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ներկայացնելու</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հնարավորությունը</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Առաջարկում</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ենք</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նախատեսել</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միջնորդությունը</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էլեկտրոնային</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համակարգի</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lastRenderedPageBreak/>
              <w:t>միջոցով</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իսկ</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իրեղեն</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ապացույցն</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առանձին</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ներկայացնելու</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իրավակարգավորում</w:t>
            </w:r>
            <w:proofErr w:type="spellEnd"/>
            <w:r w:rsidRPr="00092B65">
              <w:rPr>
                <w:rFonts w:ascii="GHEA Grapalat" w:eastAsiaTheme="minorEastAsia" w:hAnsi="GHEA Grapalat"/>
                <w:bCs/>
                <w:sz w:val="24"/>
                <w:szCs w:val="24"/>
              </w:rPr>
              <w:t>:</w:t>
            </w:r>
          </w:p>
          <w:p w14:paraId="6687E848" w14:textId="77777777" w:rsidR="00807315" w:rsidRDefault="00807315" w:rsidP="00807315">
            <w:pPr>
              <w:pStyle w:val="ListParagraph"/>
              <w:tabs>
                <w:tab w:val="left" w:pos="990"/>
              </w:tabs>
              <w:spacing w:after="0" w:line="360" w:lineRule="auto"/>
              <w:jc w:val="both"/>
              <w:rPr>
                <w:rFonts w:ascii="GHEA Grapalat" w:eastAsiaTheme="minorEastAsia" w:hAnsi="GHEA Grapalat"/>
                <w:bCs/>
                <w:sz w:val="24"/>
                <w:szCs w:val="24"/>
              </w:rPr>
            </w:pPr>
          </w:p>
          <w:p w14:paraId="06E70387" w14:textId="77777777" w:rsidR="00E16220" w:rsidRPr="00807315" w:rsidRDefault="00E16220" w:rsidP="00E16220">
            <w:pPr>
              <w:pStyle w:val="ListParagraph"/>
              <w:numPr>
                <w:ilvl w:val="0"/>
                <w:numId w:val="24"/>
              </w:numPr>
              <w:tabs>
                <w:tab w:val="left" w:pos="990"/>
              </w:tabs>
              <w:spacing w:after="0" w:line="360" w:lineRule="auto"/>
              <w:ind w:left="0" w:firstLine="720"/>
              <w:jc w:val="both"/>
              <w:rPr>
                <w:rFonts w:ascii="GHEA Grapalat" w:eastAsiaTheme="minorEastAsia" w:hAnsi="GHEA Grapalat"/>
                <w:bCs/>
                <w:sz w:val="24"/>
                <w:szCs w:val="24"/>
              </w:rPr>
            </w:pPr>
            <w:r w:rsidRPr="00092B65">
              <w:rPr>
                <w:rFonts w:ascii="GHEA Grapalat" w:eastAsiaTheme="minorEastAsia" w:hAnsi="GHEA Grapalat"/>
                <w:bCs/>
                <w:sz w:val="24"/>
                <w:szCs w:val="24"/>
              </w:rPr>
              <w:t xml:space="preserve">64.9-րդ </w:t>
            </w:r>
            <w:proofErr w:type="spellStart"/>
            <w:r w:rsidRPr="00092B65">
              <w:rPr>
                <w:rFonts w:ascii="GHEA Grapalat" w:eastAsiaTheme="minorEastAsia" w:hAnsi="GHEA Grapalat"/>
                <w:bCs/>
                <w:sz w:val="24"/>
                <w:szCs w:val="24"/>
              </w:rPr>
              <w:t>հոդվածի</w:t>
            </w:r>
            <w:proofErr w:type="spellEnd"/>
            <w:r w:rsidRPr="00092B65">
              <w:rPr>
                <w:rFonts w:ascii="GHEA Grapalat" w:eastAsiaTheme="minorEastAsia" w:hAnsi="GHEA Grapalat"/>
                <w:bCs/>
                <w:sz w:val="24"/>
                <w:szCs w:val="24"/>
              </w:rPr>
              <w:t xml:space="preserve"> </w:t>
            </w:r>
            <w:r>
              <w:rPr>
                <w:rFonts w:ascii="GHEA Grapalat" w:eastAsiaTheme="minorEastAsia" w:hAnsi="GHEA Grapalat"/>
                <w:bCs/>
                <w:sz w:val="24"/>
                <w:szCs w:val="24"/>
              </w:rPr>
              <w:t>7-</w:t>
            </w:r>
            <w:r w:rsidRPr="00092B65">
              <w:rPr>
                <w:rFonts w:ascii="GHEA Grapalat" w:eastAsiaTheme="minorEastAsia" w:hAnsi="GHEA Grapalat"/>
                <w:bCs/>
                <w:sz w:val="24"/>
                <w:szCs w:val="24"/>
              </w:rPr>
              <w:t xml:space="preserve">րդ </w:t>
            </w:r>
            <w:proofErr w:type="spellStart"/>
            <w:r>
              <w:rPr>
                <w:rFonts w:ascii="GHEA Grapalat" w:eastAsiaTheme="minorEastAsia" w:hAnsi="GHEA Grapalat"/>
                <w:bCs/>
                <w:sz w:val="24"/>
                <w:szCs w:val="24"/>
              </w:rPr>
              <w:t>մասում</w:t>
            </w:r>
            <w:proofErr w:type="spellEnd"/>
            <w:r>
              <w:rPr>
                <w:rFonts w:ascii="GHEA Grapalat" w:eastAsiaTheme="minorEastAsia" w:hAnsi="GHEA Grapalat"/>
                <w:bCs/>
                <w:sz w:val="24"/>
                <w:szCs w:val="24"/>
              </w:rPr>
              <w:t xml:space="preserve"> </w:t>
            </w:r>
            <w:proofErr w:type="spellStart"/>
            <w:r w:rsidRPr="009D5152">
              <w:rPr>
                <w:rFonts w:ascii="GHEA Grapalat" w:eastAsiaTheme="minorEastAsia" w:hAnsi="GHEA Grapalat"/>
                <w:bCs/>
                <w:sz w:val="24"/>
                <w:szCs w:val="24"/>
              </w:rPr>
              <w:t>սահմանված</w:t>
            </w:r>
            <w:proofErr w:type="spellEnd"/>
            <w:r w:rsidRPr="009D5152">
              <w:rPr>
                <w:rFonts w:ascii="GHEA Grapalat" w:eastAsiaTheme="minorEastAsia" w:hAnsi="GHEA Grapalat"/>
                <w:bCs/>
                <w:sz w:val="24"/>
                <w:szCs w:val="24"/>
              </w:rPr>
              <w:t xml:space="preserve"> </w:t>
            </w:r>
            <w:r w:rsidRPr="009D5152">
              <w:rPr>
                <w:rFonts w:ascii="GHEA Grapalat" w:hAnsi="GHEA Grapalat"/>
                <w:bCs/>
                <w:sz w:val="24"/>
                <w:szCs w:val="24"/>
              </w:rPr>
              <w:t>«</w:t>
            </w:r>
            <w:proofErr w:type="spellStart"/>
            <w:r w:rsidRPr="009D5152">
              <w:rPr>
                <w:rFonts w:ascii="GHEA Grapalat" w:hAnsi="GHEA Grapalat"/>
                <w:bCs/>
                <w:sz w:val="24"/>
                <w:szCs w:val="24"/>
              </w:rPr>
              <w:t>ծավալուն</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էլեկտրոնային</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ֆայլեր</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ինչպես</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նաև</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այն</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էլեկտ</w:t>
            </w:r>
            <w:r w:rsidRPr="009D5152">
              <w:rPr>
                <w:rFonts w:ascii="GHEA Grapalat" w:hAnsi="GHEA Grapalat"/>
                <w:bCs/>
                <w:sz w:val="24"/>
                <w:szCs w:val="24"/>
              </w:rPr>
              <w:softHyphen/>
              <w:t>րոնային</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ֆայլերը</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որոնք</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հնարավոր</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չէ</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ներկայացնել</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Համակարգի</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միջոցով</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հասկացության</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հետ</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կապված</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գտնում</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ենք</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որ</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անհրաժեշտ</w:t>
            </w:r>
            <w:proofErr w:type="spellEnd"/>
            <w:r w:rsidRPr="009D5152">
              <w:rPr>
                <w:rFonts w:ascii="GHEA Grapalat" w:hAnsi="GHEA Grapalat"/>
                <w:bCs/>
                <w:sz w:val="24"/>
                <w:szCs w:val="24"/>
              </w:rPr>
              <w:t xml:space="preserve"> է </w:t>
            </w:r>
            <w:proofErr w:type="spellStart"/>
            <w:r w:rsidRPr="009D5152">
              <w:rPr>
                <w:rFonts w:ascii="GHEA Grapalat" w:hAnsi="GHEA Grapalat"/>
                <w:bCs/>
                <w:sz w:val="24"/>
                <w:szCs w:val="24"/>
              </w:rPr>
              <w:t>սահմանել</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թե</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ինչ</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ֆայլեր</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են</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որ</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հնարավոր</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չէ</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Համակարգի</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միջոցով</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ներկայացնել</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կամ</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համարել</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ծավալուն</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Այլապես</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ցանկացած</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փաստաթուղթ</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կարող</w:t>
            </w:r>
            <w:proofErr w:type="spellEnd"/>
            <w:r w:rsidRPr="009D5152">
              <w:rPr>
                <w:rFonts w:ascii="GHEA Grapalat" w:hAnsi="GHEA Grapalat"/>
                <w:bCs/>
                <w:sz w:val="24"/>
                <w:szCs w:val="24"/>
              </w:rPr>
              <w:t xml:space="preserve"> է </w:t>
            </w:r>
            <w:proofErr w:type="spellStart"/>
            <w:r w:rsidRPr="009D5152">
              <w:rPr>
                <w:rFonts w:ascii="GHEA Grapalat" w:hAnsi="GHEA Grapalat"/>
                <w:bCs/>
                <w:sz w:val="24"/>
                <w:szCs w:val="24"/>
              </w:rPr>
              <w:t>դիտվել</w:t>
            </w:r>
            <w:proofErr w:type="spellEnd"/>
            <w:r w:rsidRPr="009D5152">
              <w:rPr>
                <w:rFonts w:ascii="GHEA Grapalat" w:hAnsi="GHEA Grapalat"/>
                <w:bCs/>
                <w:sz w:val="24"/>
                <w:szCs w:val="24"/>
              </w:rPr>
              <w:t xml:space="preserve"> </w:t>
            </w:r>
            <w:proofErr w:type="spellStart"/>
            <w:r w:rsidRPr="009D5152">
              <w:rPr>
                <w:rFonts w:ascii="GHEA Grapalat" w:hAnsi="GHEA Grapalat"/>
                <w:bCs/>
                <w:sz w:val="24"/>
                <w:szCs w:val="24"/>
              </w:rPr>
              <w:t>որպես</w:t>
            </w:r>
            <w:proofErr w:type="spellEnd"/>
            <w:r>
              <w:rPr>
                <w:rFonts w:ascii="GHEA Grapalat" w:hAnsi="GHEA Grapalat"/>
                <w:bCs/>
                <w:sz w:val="24"/>
                <w:szCs w:val="24"/>
              </w:rPr>
              <w:t xml:space="preserve"> </w:t>
            </w:r>
            <w:proofErr w:type="spellStart"/>
            <w:r>
              <w:rPr>
                <w:rFonts w:ascii="GHEA Grapalat" w:hAnsi="GHEA Grapalat"/>
                <w:bCs/>
                <w:sz w:val="24"/>
                <w:szCs w:val="24"/>
              </w:rPr>
              <w:t>ծավալուն</w:t>
            </w:r>
            <w:proofErr w:type="spellEnd"/>
            <w:r>
              <w:rPr>
                <w:rFonts w:ascii="GHEA Grapalat" w:hAnsi="GHEA Grapalat"/>
                <w:bCs/>
                <w:sz w:val="24"/>
                <w:szCs w:val="24"/>
              </w:rPr>
              <w:t xml:space="preserve"> </w:t>
            </w:r>
            <w:proofErr w:type="spellStart"/>
            <w:r>
              <w:rPr>
                <w:rFonts w:ascii="GHEA Grapalat" w:hAnsi="GHEA Grapalat"/>
                <w:bCs/>
                <w:sz w:val="24"/>
                <w:szCs w:val="24"/>
              </w:rPr>
              <w:t>կամ</w:t>
            </w:r>
            <w:proofErr w:type="spellEnd"/>
            <w:r>
              <w:rPr>
                <w:rFonts w:ascii="GHEA Grapalat" w:hAnsi="GHEA Grapalat"/>
                <w:bCs/>
                <w:sz w:val="24"/>
                <w:szCs w:val="24"/>
              </w:rPr>
              <w:t xml:space="preserve"> </w:t>
            </w:r>
            <w:proofErr w:type="spellStart"/>
            <w:r>
              <w:rPr>
                <w:rFonts w:ascii="GHEA Grapalat" w:hAnsi="GHEA Grapalat"/>
                <w:bCs/>
                <w:sz w:val="24"/>
                <w:szCs w:val="24"/>
              </w:rPr>
              <w:t>Համակարգի</w:t>
            </w:r>
            <w:proofErr w:type="spellEnd"/>
            <w:r>
              <w:rPr>
                <w:rFonts w:ascii="GHEA Grapalat" w:hAnsi="GHEA Grapalat"/>
                <w:bCs/>
                <w:sz w:val="24"/>
                <w:szCs w:val="24"/>
              </w:rPr>
              <w:t xml:space="preserve"> </w:t>
            </w:r>
            <w:proofErr w:type="spellStart"/>
            <w:r>
              <w:rPr>
                <w:rFonts w:ascii="GHEA Grapalat" w:hAnsi="GHEA Grapalat"/>
                <w:bCs/>
                <w:sz w:val="24"/>
                <w:szCs w:val="24"/>
              </w:rPr>
              <w:t>միջոցով</w:t>
            </w:r>
            <w:proofErr w:type="spellEnd"/>
            <w:r>
              <w:rPr>
                <w:rFonts w:ascii="GHEA Grapalat" w:hAnsi="GHEA Grapalat"/>
                <w:bCs/>
                <w:sz w:val="24"/>
                <w:szCs w:val="24"/>
              </w:rPr>
              <w:t xml:space="preserve"> </w:t>
            </w:r>
            <w:proofErr w:type="spellStart"/>
            <w:r>
              <w:rPr>
                <w:rFonts w:ascii="GHEA Grapalat" w:hAnsi="GHEA Grapalat"/>
                <w:bCs/>
                <w:sz w:val="24"/>
                <w:szCs w:val="24"/>
              </w:rPr>
              <w:t>ներկայացման</w:t>
            </w:r>
            <w:proofErr w:type="spellEnd"/>
            <w:r>
              <w:rPr>
                <w:rFonts w:ascii="GHEA Grapalat" w:hAnsi="GHEA Grapalat"/>
                <w:bCs/>
                <w:sz w:val="24"/>
                <w:szCs w:val="24"/>
              </w:rPr>
              <w:t xml:space="preserve"> </w:t>
            </w:r>
            <w:proofErr w:type="spellStart"/>
            <w:r>
              <w:rPr>
                <w:rFonts w:ascii="GHEA Grapalat" w:hAnsi="GHEA Grapalat"/>
                <w:bCs/>
                <w:sz w:val="24"/>
                <w:szCs w:val="24"/>
              </w:rPr>
              <w:t>ոչ</w:t>
            </w:r>
            <w:proofErr w:type="spellEnd"/>
            <w:r>
              <w:rPr>
                <w:rFonts w:ascii="GHEA Grapalat" w:hAnsi="GHEA Grapalat"/>
                <w:bCs/>
                <w:sz w:val="24"/>
                <w:szCs w:val="24"/>
              </w:rPr>
              <w:t xml:space="preserve"> </w:t>
            </w:r>
            <w:proofErr w:type="spellStart"/>
            <w:r>
              <w:rPr>
                <w:rFonts w:ascii="GHEA Grapalat" w:hAnsi="GHEA Grapalat"/>
                <w:bCs/>
                <w:sz w:val="24"/>
                <w:szCs w:val="24"/>
              </w:rPr>
              <w:t>ենթակա</w:t>
            </w:r>
            <w:proofErr w:type="spellEnd"/>
            <w:r>
              <w:rPr>
                <w:rFonts w:ascii="GHEA Grapalat" w:hAnsi="GHEA Grapalat"/>
                <w:bCs/>
                <w:sz w:val="24"/>
                <w:szCs w:val="24"/>
              </w:rPr>
              <w:t>:</w:t>
            </w:r>
          </w:p>
          <w:p w14:paraId="677EFEB3" w14:textId="77777777" w:rsidR="00807315" w:rsidRPr="004006A6" w:rsidRDefault="00807315" w:rsidP="00807315">
            <w:pPr>
              <w:pStyle w:val="ListParagraph"/>
              <w:tabs>
                <w:tab w:val="left" w:pos="990"/>
              </w:tabs>
              <w:spacing w:after="0" w:line="360" w:lineRule="auto"/>
              <w:jc w:val="both"/>
              <w:rPr>
                <w:rFonts w:ascii="GHEA Grapalat" w:eastAsiaTheme="minorEastAsia" w:hAnsi="GHEA Grapalat"/>
                <w:bCs/>
                <w:sz w:val="24"/>
                <w:szCs w:val="24"/>
              </w:rPr>
            </w:pPr>
          </w:p>
          <w:p w14:paraId="0DFDFCC3" w14:textId="77777777" w:rsidR="00E16220" w:rsidRDefault="00E16220" w:rsidP="00E16220">
            <w:pPr>
              <w:pStyle w:val="ListParagraph"/>
              <w:numPr>
                <w:ilvl w:val="0"/>
                <w:numId w:val="24"/>
              </w:numPr>
              <w:tabs>
                <w:tab w:val="left" w:pos="810"/>
                <w:tab w:val="left" w:pos="1080"/>
              </w:tabs>
              <w:spacing w:after="0" w:line="360" w:lineRule="auto"/>
              <w:ind w:left="0" w:firstLine="720"/>
              <w:jc w:val="both"/>
              <w:rPr>
                <w:rFonts w:ascii="GHEA Grapalat" w:eastAsiaTheme="minorEastAsia" w:hAnsi="GHEA Grapalat"/>
                <w:bCs/>
                <w:sz w:val="24"/>
                <w:szCs w:val="24"/>
              </w:rPr>
            </w:pPr>
            <w:r>
              <w:rPr>
                <w:rFonts w:ascii="GHEA Grapalat" w:eastAsiaTheme="minorEastAsia" w:hAnsi="GHEA Grapalat"/>
                <w:bCs/>
                <w:sz w:val="24"/>
                <w:szCs w:val="24"/>
              </w:rPr>
              <w:t xml:space="preserve">64.11-րդ </w:t>
            </w:r>
            <w:proofErr w:type="spellStart"/>
            <w:r>
              <w:rPr>
                <w:rFonts w:ascii="GHEA Grapalat" w:eastAsiaTheme="minorEastAsia" w:hAnsi="GHEA Grapalat"/>
                <w:bCs/>
                <w:sz w:val="24"/>
                <w:szCs w:val="24"/>
              </w:rPr>
              <w:t>հոդվածի</w:t>
            </w:r>
            <w:proofErr w:type="spellEnd"/>
            <w:r>
              <w:rPr>
                <w:rFonts w:ascii="GHEA Grapalat" w:eastAsiaTheme="minorEastAsia" w:hAnsi="GHEA Grapalat"/>
                <w:bCs/>
                <w:sz w:val="24"/>
                <w:szCs w:val="24"/>
              </w:rPr>
              <w:t xml:space="preserve"> 1-ին </w:t>
            </w:r>
            <w:proofErr w:type="spellStart"/>
            <w:r>
              <w:rPr>
                <w:rFonts w:ascii="GHEA Grapalat" w:eastAsiaTheme="minorEastAsia" w:hAnsi="GHEA Grapalat"/>
                <w:bCs/>
                <w:sz w:val="24"/>
                <w:szCs w:val="24"/>
              </w:rPr>
              <w:t>մասի</w:t>
            </w:r>
            <w:proofErr w:type="spellEnd"/>
            <w:r>
              <w:rPr>
                <w:rFonts w:ascii="GHEA Grapalat" w:eastAsiaTheme="minorEastAsia" w:hAnsi="GHEA Grapalat"/>
                <w:bCs/>
                <w:sz w:val="24"/>
                <w:szCs w:val="24"/>
              </w:rPr>
              <w:t xml:space="preserve"> 1-ին </w:t>
            </w:r>
            <w:proofErr w:type="spellStart"/>
            <w:r>
              <w:rPr>
                <w:rFonts w:ascii="GHEA Grapalat" w:eastAsiaTheme="minorEastAsia" w:hAnsi="GHEA Grapalat"/>
                <w:bCs/>
                <w:sz w:val="24"/>
                <w:szCs w:val="24"/>
              </w:rPr>
              <w:t>կետի</w:t>
            </w:r>
            <w:proofErr w:type="spellEnd"/>
            <w:r>
              <w:rPr>
                <w:rFonts w:ascii="GHEA Grapalat" w:eastAsiaTheme="minorEastAsia" w:hAnsi="GHEA Grapalat"/>
                <w:bCs/>
                <w:sz w:val="24"/>
                <w:szCs w:val="24"/>
              </w:rPr>
              <w:t xml:space="preserve"> </w:t>
            </w:r>
            <w:proofErr w:type="spellStart"/>
            <w:r>
              <w:rPr>
                <w:rFonts w:ascii="GHEA Grapalat" w:eastAsiaTheme="minorEastAsia" w:hAnsi="GHEA Grapalat"/>
                <w:bCs/>
                <w:sz w:val="24"/>
                <w:szCs w:val="24"/>
              </w:rPr>
              <w:t>հետ</w:t>
            </w:r>
            <w:proofErr w:type="spellEnd"/>
            <w:r>
              <w:rPr>
                <w:rFonts w:ascii="GHEA Grapalat" w:eastAsiaTheme="minorEastAsia" w:hAnsi="GHEA Grapalat"/>
                <w:bCs/>
                <w:sz w:val="24"/>
                <w:szCs w:val="24"/>
              </w:rPr>
              <w:t xml:space="preserve"> </w:t>
            </w:r>
            <w:proofErr w:type="spellStart"/>
            <w:r>
              <w:rPr>
                <w:rFonts w:ascii="GHEA Grapalat" w:eastAsiaTheme="minorEastAsia" w:hAnsi="GHEA Grapalat"/>
                <w:bCs/>
                <w:sz w:val="24"/>
                <w:szCs w:val="24"/>
              </w:rPr>
              <w:t>կապված</w:t>
            </w:r>
            <w:proofErr w:type="spellEnd"/>
            <w:r>
              <w:rPr>
                <w:rFonts w:ascii="GHEA Grapalat" w:eastAsiaTheme="minorEastAsia" w:hAnsi="GHEA Grapalat"/>
                <w:bCs/>
                <w:sz w:val="24"/>
                <w:szCs w:val="24"/>
              </w:rPr>
              <w:t xml:space="preserve">՝ </w:t>
            </w:r>
            <w:proofErr w:type="spellStart"/>
            <w:r>
              <w:rPr>
                <w:rFonts w:ascii="GHEA Grapalat" w:eastAsiaTheme="minorEastAsia" w:hAnsi="GHEA Grapalat"/>
                <w:bCs/>
                <w:sz w:val="24"/>
                <w:szCs w:val="24"/>
              </w:rPr>
              <w:t>հ</w:t>
            </w:r>
            <w:r w:rsidRPr="004006A6">
              <w:rPr>
                <w:rFonts w:ascii="GHEA Grapalat" w:eastAsiaTheme="minorEastAsia" w:hAnsi="GHEA Grapalat"/>
                <w:bCs/>
                <w:sz w:val="24"/>
                <w:szCs w:val="24"/>
              </w:rPr>
              <w:t>աշվի</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առնելով</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այն</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հանգամանքը</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որ</w:t>
            </w:r>
            <w:proofErr w:type="spellEnd"/>
            <w:r w:rsidRPr="004006A6">
              <w:rPr>
                <w:rFonts w:ascii="GHEA Grapalat" w:eastAsiaTheme="minorEastAsia" w:hAnsi="GHEA Grapalat"/>
                <w:bCs/>
                <w:sz w:val="24"/>
                <w:szCs w:val="24"/>
              </w:rPr>
              <w:t xml:space="preserve"> </w:t>
            </w:r>
            <w:proofErr w:type="spellStart"/>
            <w:r>
              <w:rPr>
                <w:rFonts w:ascii="GHEA Grapalat" w:eastAsiaTheme="minorEastAsia" w:hAnsi="GHEA Grapalat"/>
                <w:bCs/>
                <w:sz w:val="24"/>
                <w:szCs w:val="24"/>
              </w:rPr>
              <w:t>կ</w:t>
            </w:r>
            <w:r w:rsidRPr="004006A6">
              <w:rPr>
                <w:rFonts w:ascii="GHEA Grapalat" w:eastAsiaTheme="minorEastAsia" w:hAnsi="GHEA Grapalat"/>
                <w:bCs/>
                <w:sz w:val="24"/>
                <w:szCs w:val="24"/>
              </w:rPr>
              <w:t>առավարության</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փոծխգործելիության</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հարթակի</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միջոցով</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հնարավոր</w:t>
            </w:r>
            <w:proofErr w:type="spellEnd"/>
            <w:r w:rsidRPr="004006A6">
              <w:rPr>
                <w:rFonts w:ascii="GHEA Grapalat" w:eastAsiaTheme="minorEastAsia" w:hAnsi="GHEA Grapalat"/>
                <w:bCs/>
                <w:sz w:val="24"/>
                <w:szCs w:val="24"/>
              </w:rPr>
              <w:t xml:space="preserve"> է </w:t>
            </w:r>
            <w:proofErr w:type="spellStart"/>
            <w:r w:rsidRPr="004006A6">
              <w:rPr>
                <w:rFonts w:ascii="GHEA Grapalat" w:eastAsiaTheme="minorEastAsia" w:hAnsi="GHEA Grapalat"/>
                <w:bCs/>
                <w:sz w:val="24"/>
                <w:szCs w:val="24"/>
              </w:rPr>
              <w:t>ստուգել</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պետական</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տուրքի</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գանձապետական</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հաշվեհամարին</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հաշվառված</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լինելու</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փաստը</w:t>
            </w:r>
            <w:proofErr w:type="spellEnd"/>
            <w:r>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առաջարկում</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ենք</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սահմանել</w:t>
            </w:r>
            <w:proofErr w:type="spellEnd"/>
            <w:r>
              <w:rPr>
                <w:rFonts w:ascii="GHEA Grapalat" w:eastAsiaTheme="minorEastAsia" w:hAnsi="GHEA Grapalat"/>
                <w:bCs/>
                <w:sz w:val="24"/>
                <w:szCs w:val="24"/>
              </w:rPr>
              <w:t xml:space="preserve">, </w:t>
            </w:r>
            <w:proofErr w:type="spellStart"/>
            <w:r>
              <w:rPr>
                <w:rFonts w:ascii="GHEA Grapalat" w:eastAsiaTheme="minorEastAsia" w:hAnsi="GHEA Grapalat"/>
                <w:bCs/>
                <w:sz w:val="24"/>
                <w:szCs w:val="24"/>
              </w:rPr>
              <w:t>ո</w:t>
            </w:r>
            <w:r w:rsidRPr="004006A6">
              <w:rPr>
                <w:rFonts w:ascii="GHEA Grapalat" w:eastAsiaTheme="minorEastAsia" w:hAnsi="GHEA Grapalat"/>
                <w:bCs/>
                <w:sz w:val="24"/>
                <w:szCs w:val="24"/>
              </w:rPr>
              <w:t>ր</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պետական</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տուրքը</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համարվում</w:t>
            </w:r>
            <w:proofErr w:type="spellEnd"/>
            <w:r w:rsidRPr="004006A6">
              <w:rPr>
                <w:rFonts w:ascii="GHEA Grapalat" w:eastAsiaTheme="minorEastAsia" w:hAnsi="GHEA Grapalat"/>
                <w:bCs/>
                <w:sz w:val="24"/>
                <w:szCs w:val="24"/>
              </w:rPr>
              <w:t xml:space="preserve"> է </w:t>
            </w:r>
            <w:proofErr w:type="spellStart"/>
            <w:r w:rsidRPr="004006A6">
              <w:rPr>
                <w:rFonts w:ascii="GHEA Grapalat" w:eastAsiaTheme="minorEastAsia" w:hAnsi="GHEA Grapalat"/>
                <w:bCs/>
                <w:sz w:val="24"/>
                <w:szCs w:val="24"/>
              </w:rPr>
              <w:t>վճարված</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եթե</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այն</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նույնականացվել</w:t>
            </w:r>
            <w:proofErr w:type="spellEnd"/>
            <w:r w:rsidRPr="004006A6">
              <w:rPr>
                <w:rFonts w:ascii="GHEA Grapalat" w:eastAsiaTheme="minorEastAsia" w:hAnsi="GHEA Grapalat"/>
                <w:bCs/>
                <w:sz w:val="24"/>
                <w:szCs w:val="24"/>
              </w:rPr>
              <w:t xml:space="preserve"> է</w:t>
            </w:r>
            <w:r>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գանձապետարանի</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lastRenderedPageBreak/>
              <w:t>համապատասխան</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հաշվեհամարին</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մուտքագրված</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գումարի</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հետ</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անկախ</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նրանից</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թե</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ինչ</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վճարային</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համակարգի</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միջոցով</w:t>
            </w:r>
            <w:proofErr w:type="spellEnd"/>
            <w:r w:rsidRPr="004006A6">
              <w:rPr>
                <w:rFonts w:ascii="GHEA Grapalat" w:eastAsiaTheme="minorEastAsia" w:hAnsi="GHEA Grapalat"/>
                <w:bCs/>
                <w:sz w:val="24"/>
                <w:szCs w:val="24"/>
              </w:rPr>
              <w:t xml:space="preserve"> է </w:t>
            </w:r>
            <w:proofErr w:type="spellStart"/>
            <w:r w:rsidRPr="004006A6">
              <w:rPr>
                <w:rFonts w:ascii="GHEA Grapalat" w:eastAsiaTheme="minorEastAsia" w:hAnsi="GHEA Grapalat"/>
                <w:bCs/>
                <w:sz w:val="24"/>
                <w:szCs w:val="24"/>
              </w:rPr>
              <w:t>կատարվել</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վճարումը</w:t>
            </w:r>
            <w:proofErr w:type="spellEnd"/>
            <w:r>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Այս</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պարագայում</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անդորրագիր</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ներկայացնելու</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կարիք</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այլևս</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չի</w:t>
            </w:r>
            <w:proofErr w:type="spellEnd"/>
            <w:r w:rsidRPr="004006A6">
              <w:rPr>
                <w:rFonts w:ascii="GHEA Grapalat" w:eastAsiaTheme="minorEastAsia" w:hAnsi="GHEA Grapalat"/>
                <w:bCs/>
                <w:sz w:val="24"/>
                <w:szCs w:val="24"/>
              </w:rPr>
              <w:t xml:space="preserve"> </w:t>
            </w:r>
            <w:proofErr w:type="spellStart"/>
            <w:r w:rsidRPr="004006A6">
              <w:rPr>
                <w:rFonts w:ascii="GHEA Grapalat" w:eastAsiaTheme="minorEastAsia" w:hAnsi="GHEA Grapalat"/>
                <w:bCs/>
                <w:sz w:val="24"/>
                <w:szCs w:val="24"/>
              </w:rPr>
              <w:t>լինի</w:t>
            </w:r>
            <w:proofErr w:type="spellEnd"/>
            <w:r w:rsidRPr="004006A6">
              <w:rPr>
                <w:rFonts w:ascii="GHEA Grapalat" w:eastAsiaTheme="minorEastAsia" w:hAnsi="GHEA Grapalat"/>
                <w:bCs/>
                <w:sz w:val="24"/>
                <w:szCs w:val="24"/>
              </w:rPr>
              <w:t>:</w:t>
            </w:r>
          </w:p>
          <w:p w14:paraId="63D66F3F" w14:textId="77777777" w:rsidR="00807315" w:rsidRPr="00092B65" w:rsidRDefault="00807315" w:rsidP="00807315">
            <w:pPr>
              <w:pStyle w:val="ListParagraph"/>
              <w:tabs>
                <w:tab w:val="left" w:pos="810"/>
                <w:tab w:val="left" w:pos="1080"/>
              </w:tabs>
              <w:spacing w:after="0" w:line="360" w:lineRule="auto"/>
              <w:jc w:val="both"/>
              <w:rPr>
                <w:rFonts w:ascii="GHEA Grapalat" w:eastAsiaTheme="minorEastAsia" w:hAnsi="GHEA Grapalat"/>
                <w:bCs/>
                <w:sz w:val="24"/>
                <w:szCs w:val="24"/>
              </w:rPr>
            </w:pPr>
          </w:p>
          <w:p w14:paraId="3476BCBF" w14:textId="77777777" w:rsidR="00E16220" w:rsidRPr="00092B65" w:rsidRDefault="00776F3E" w:rsidP="00E16220">
            <w:pPr>
              <w:pStyle w:val="ListParagraph"/>
              <w:numPr>
                <w:ilvl w:val="0"/>
                <w:numId w:val="24"/>
              </w:numPr>
              <w:tabs>
                <w:tab w:val="left" w:pos="990"/>
              </w:tabs>
              <w:spacing w:after="0" w:line="360" w:lineRule="auto"/>
              <w:ind w:left="0" w:firstLine="720"/>
              <w:jc w:val="both"/>
              <w:rPr>
                <w:rFonts w:ascii="GHEA Grapalat" w:eastAsiaTheme="minorEastAsia" w:hAnsi="GHEA Grapalat"/>
                <w:bCs/>
                <w:sz w:val="24"/>
                <w:szCs w:val="24"/>
              </w:rPr>
            </w:pPr>
            <w:r>
              <w:rPr>
                <w:rFonts w:ascii="GHEA Grapalat" w:eastAsiaTheme="minorEastAsia" w:hAnsi="GHEA Grapalat"/>
                <w:bCs/>
                <w:sz w:val="24"/>
                <w:szCs w:val="24"/>
              </w:rPr>
              <w:t xml:space="preserve"> </w:t>
            </w:r>
            <w:proofErr w:type="spellStart"/>
            <w:r w:rsidR="00E16220" w:rsidRPr="00092B65">
              <w:rPr>
                <w:rFonts w:ascii="GHEA Grapalat" w:eastAsiaTheme="minorEastAsia" w:hAnsi="GHEA Grapalat"/>
                <w:bCs/>
                <w:sz w:val="24"/>
                <w:szCs w:val="24"/>
              </w:rPr>
              <w:t>Տարընթերցումից</w:t>
            </w:r>
            <w:proofErr w:type="spellEnd"/>
            <w:r w:rsidR="00E16220" w:rsidRPr="00092B65">
              <w:rPr>
                <w:rFonts w:ascii="GHEA Grapalat" w:eastAsiaTheme="minorEastAsia" w:hAnsi="GHEA Grapalat"/>
                <w:bCs/>
                <w:sz w:val="24"/>
                <w:szCs w:val="24"/>
              </w:rPr>
              <w:t xml:space="preserve"> </w:t>
            </w:r>
            <w:proofErr w:type="spellStart"/>
            <w:r w:rsidR="00E16220" w:rsidRPr="00092B65">
              <w:rPr>
                <w:rFonts w:ascii="GHEA Grapalat" w:eastAsiaTheme="minorEastAsia" w:hAnsi="GHEA Grapalat"/>
                <w:bCs/>
                <w:sz w:val="24"/>
                <w:szCs w:val="24"/>
              </w:rPr>
              <w:t>խուսափելու</w:t>
            </w:r>
            <w:proofErr w:type="spellEnd"/>
            <w:r w:rsidR="00E16220" w:rsidRPr="00092B65">
              <w:rPr>
                <w:rFonts w:ascii="GHEA Grapalat" w:eastAsiaTheme="minorEastAsia" w:hAnsi="GHEA Grapalat"/>
                <w:bCs/>
                <w:sz w:val="24"/>
                <w:szCs w:val="24"/>
              </w:rPr>
              <w:t xml:space="preserve"> </w:t>
            </w:r>
            <w:proofErr w:type="spellStart"/>
            <w:r w:rsidR="00E16220" w:rsidRPr="00092B65">
              <w:rPr>
                <w:rFonts w:ascii="GHEA Grapalat" w:eastAsiaTheme="minorEastAsia" w:hAnsi="GHEA Grapalat"/>
                <w:bCs/>
                <w:sz w:val="24"/>
                <w:szCs w:val="24"/>
              </w:rPr>
              <w:t>նպատակով</w:t>
            </w:r>
            <w:proofErr w:type="spellEnd"/>
            <w:r w:rsidR="00E16220" w:rsidRPr="00092B65">
              <w:rPr>
                <w:rFonts w:ascii="GHEA Grapalat" w:eastAsiaTheme="minorEastAsia" w:hAnsi="GHEA Grapalat"/>
                <w:bCs/>
                <w:sz w:val="24"/>
                <w:szCs w:val="24"/>
              </w:rPr>
              <w:t xml:space="preserve"> 64.12-րդ </w:t>
            </w:r>
            <w:proofErr w:type="spellStart"/>
            <w:r w:rsidR="00E16220" w:rsidRPr="00092B65">
              <w:rPr>
                <w:rFonts w:ascii="GHEA Grapalat" w:eastAsiaTheme="minorEastAsia" w:hAnsi="GHEA Grapalat"/>
                <w:bCs/>
                <w:sz w:val="24"/>
                <w:szCs w:val="24"/>
              </w:rPr>
              <w:t>հոդվածի</w:t>
            </w:r>
            <w:proofErr w:type="spellEnd"/>
            <w:r w:rsidR="00E16220" w:rsidRPr="00092B65">
              <w:rPr>
                <w:rFonts w:ascii="GHEA Grapalat" w:eastAsiaTheme="minorEastAsia" w:hAnsi="GHEA Grapalat"/>
                <w:bCs/>
                <w:sz w:val="24"/>
                <w:szCs w:val="24"/>
              </w:rPr>
              <w:t xml:space="preserve"> 1-ին </w:t>
            </w:r>
            <w:proofErr w:type="spellStart"/>
            <w:r w:rsidR="00E16220" w:rsidRPr="00092B65">
              <w:rPr>
                <w:rFonts w:ascii="GHEA Grapalat" w:eastAsiaTheme="minorEastAsia" w:hAnsi="GHEA Grapalat"/>
                <w:bCs/>
                <w:sz w:val="24"/>
                <w:szCs w:val="24"/>
              </w:rPr>
              <w:t>մասը</w:t>
            </w:r>
            <w:proofErr w:type="spellEnd"/>
            <w:r w:rsidR="00E16220" w:rsidRPr="00092B65">
              <w:rPr>
                <w:rFonts w:ascii="GHEA Grapalat" w:eastAsiaTheme="minorEastAsia" w:hAnsi="GHEA Grapalat"/>
                <w:bCs/>
                <w:sz w:val="24"/>
                <w:szCs w:val="24"/>
              </w:rPr>
              <w:t xml:space="preserve"> </w:t>
            </w:r>
            <w:proofErr w:type="spellStart"/>
            <w:r w:rsidR="00E16220" w:rsidRPr="00092B65">
              <w:rPr>
                <w:rFonts w:ascii="GHEA Grapalat" w:eastAsiaTheme="minorEastAsia" w:hAnsi="GHEA Grapalat"/>
                <w:bCs/>
                <w:sz w:val="24"/>
                <w:szCs w:val="24"/>
              </w:rPr>
              <w:t>շարադրել</w:t>
            </w:r>
            <w:proofErr w:type="spellEnd"/>
            <w:r w:rsidR="00E16220" w:rsidRPr="00092B65">
              <w:rPr>
                <w:rFonts w:ascii="GHEA Grapalat" w:eastAsiaTheme="minorEastAsia" w:hAnsi="GHEA Grapalat"/>
                <w:bCs/>
                <w:sz w:val="24"/>
                <w:szCs w:val="24"/>
              </w:rPr>
              <w:t xml:space="preserve"> </w:t>
            </w:r>
            <w:proofErr w:type="spellStart"/>
            <w:r w:rsidR="00E16220" w:rsidRPr="00092B65">
              <w:rPr>
                <w:rFonts w:ascii="GHEA Grapalat" w:eastAsiaTheme="minorEastAsia" w:hAnsi="GHEA Grapalat"/>
                <w:bCs/>
                <w:sz w:val="24"/>
                <w:szCs w:val="24"/>
              </w:rPr>
              <w:t>հետևյալ</w:t>
            </w:r>
            <w:proofErr w:type="spellEnd"/>
            <w:r w:rsidR="00E16220" w:rsidRPr="00092B65">
              <w:rPr>
                <w:rFonts w:ascii="GHEA Grapalat" w:eastAsiaTheme="minorEastAsia" w:hAnsi="GHEA Grapalat"/>
                <w:bCs/>
                <w:sz w:val="24"/>
                <w:szCs w:val="24"/>
              </w:rPr>
              <w:t xml:space="preserve"> </w:t>
            </w:r>
            <w:proofErr w:type="spellStart"/>
            <w:r w:rsidR="00E16220" w:rsidRPr="00092B65">
              <w:rPr>
                <w:rFonts w:ascii="GHEA Grapalat" w:eastAsiaTheme="minorEastAsia" w:hAnsi="GHEA Grapalat"/>
                <w:bCs/>
                <w:sz w:val="24"/>
                <w:szCs w:val="24"/>
              </w:rPr>
              <w:t>խմբագրությամբ</w:t>
            </w:r>
            <w:proofErr w:type="spellEnd"/>
            <w:r w:rsidR="00E16220" w:rsidRPr="00092B65">
              <w:rPr>
                <w:rFonts w:ascii="GHEA Grapalat" w:eastAsiaTheme="minorEastAsia" w:hAnsi="GHEA Grapalat"/>
                <w:bCs/>
                <w:sz w:val="24"/>
                <w:szCs w:val="24"/>
              </w:rPr>
              <w:t xml:space="preserve">. </w:t>
            </w:r>
          </w:p>
          <w:p w14:paraId="4A33C4B3" w14:textId="77777777" w:rsidR="00E16220" w:rsidRDefault="00E16220" w:rsidP="00E16220">
            <w:pPr>
              <w:tabs>
                <w:tab w:val="left" w:pos="990"/>
              </w:tabs>
              <w:spacing w:line="360" w:lineRule="auto"/>
              <w:ind w:firstLine="720"/>
              <w:contextualSpacing/>
              <w:jc w:val="both"/>
              <w:rPr>
                <w:rFonts w:ascii="GHEA Grapalat" w:hAnsi="GHEA Grapalat"/>
                <w:bCs/>
              </w:rPr>
            </w:pPr>
            <w:r w:rsidRPr="00092B65">
              <w:rPr>
                <w:rFonts w:ascii="GHEA Grapalat" w:hAnsi="GHEA Grapalat"/>
                <w:bCs/>
              </w:rPr>
              <w:t>«1. Համակարգում առկա էլեկտրոնային գործի նյութերը (ներառյալ՝ դրանում կա</w:t>
            </w:r>
            <w:r w:rsidRPr="00092B65">
              <w:rPr>
                <w:rFonts w:ascii="GHEA Grapalat" w:hAnsi="GHEA Grapalat"/>
                <w:bCs/>
              </w:rPr>
              <w:softHyphen/>
              <w:t>տարված փոփոխությունները և լրացումները) ամբողջ ծավալով պետք է հասանելի լինեն ոչ միայն գործը քննող դատավորին և նրա աշխատակազմին, այլև գոր</w:t>
            </w:r>
            <w:r w:rsidRPr="00092B65">
              <w:rPr>
                <w:rFonts w:ascii="GHEA Grapalat" w:hAnsi="GHEA Grapalat"/>
                <w:bCs/>
              </w:rPr>
              <w:softHyphen/>
              <w:t>ծին մասնակցող ան</w:t>
            </w:r>
            <w:r w:rsidRPr="00092B65">
              <w:rPr>
                <w:rFonts w:ascii="GHEA Grapalat" w:hAnsi="GHEA Grapalat"/>
                <w:bCs/>
              </w:rPr>
              <w:softHyphen/>
              <w:t>ձանց և նրանց ներկայացուցիչներին»:</w:t>
            </w:r>
          </w:p>
          <w:p w14:paraId="3F0DF4A6" w14:textId="77777777" w:rsidR="00807315" w:rsidRPr="00092B65" w:rsidRDefault="00807315" w:rsidP="00E16220">
            <w:pPr>
              <w:tabs>
                <w:tab w:val="left" w:pos="990"/>
              </w:tabs>
              <w:spacing w:line="360" w:lineRule="auto"/>
              <w:ind w:firstLine="720"/>
              <w:contextualSpacing/>
              <w:jc w:val="both"/>
              <w:rPr>
                <w:rFonts w:ascii="GHEA Grapalat" w:hAnsi="GHEA Grapalat"/>
                <w:bCs/>
              </w:rPr>
            </w:pPr>
          </w:p>
          <w:p w14:paraId="156F542E" w14:textId="77777777" w:rsidR="00E16220" w:rsidRPr="00092B65" w:rsidRDefault="00E16220" w:rsidP="00E16220">
            <w:pPr>
              <w:pStyle w:val="ListParagraph"/>
              <w:numPr>
                <w:ilvl w:val="0"/>
                <w:numId w:val="24"/>
              </w:numPr>
              <w:tabs>
                <w:tab w:val="left" w:pos="900"/>
                <w:tab w:val="left" w:pos="1080"/>
              </w:tabs>
              <w:spacing w:after="0" w:line="360" w:lineRule="auto"/>
              <w:ind w:left="0" w:firstLine="720"/>
              <w:jc w:val="both"/>
              <w:rPr>
                <w:rFonts w:ascii="GHEA Grapalat" w:eastAsiaTheme="minorEastAsia" w:hAnsi="GHEA Grapalat"/>
                <w:bCs/>
                <w:sz w:val="24"/>
                <w:szCs w:val="24"/>
              </w:rPr>
            </w:pPr>
            <w:r w:rsidRPr="00092B65">
              <w:rPr>
                <w:rFonts w:ascii="GHEA Grapalat" w:eastAsiaTheme="minorEastAsia" w:hAnsi="GHEA Grapalat"/>
                <w:bCs/>
                <w:sz w:val="24"/>
                <w:szCs w:val="24"/>
              </w:rPr>
              <w:t xml:space="preserve"> 64.15-րդ </w:t>
            </w:r>
            <w:proofErr w:type="spellStart"/>
            <w:r w:rsidRPr="00092B65">
              <w:rPr>
                <w:rFonts w:ascii="GHEA Grapalat" w:eastAsiaTheme="minorEastAsia" w:hAnsi="GHEA Grapalat"/>
                <w:bCs/>
                <w:sz w:val="24"/>
                <w:szCs w:val="24"/>
              </w:rPr>
              <w:t>հոդվածի</w:t>
            </w:r>
            <w:proofErr w:type="spellEnd"/>
            <w:r w:rsidRPr="00092B65">
              <w:rPr>
                <w:rFonts w:ascii="GHEA Grapalat" w:eastAsiaTheme="minorEastAsia" w:hAnsi="GHEA Grapalat"/>
                <w:bCs/>
                <w:sz w:val="24"/>
                <w:szCs w:val="24"/>
              </w:rPr>
              <w:t xml:space="preserve"> 1-ին </w:t>
            </w:r>
            <w:proofErr w:type="spellStart"/>
            <w:r w:rsidRPr="00092B65">
              <w:rPr>
                <w:rFonts w:ascii="GHEA Grapalat" w:eastAsiaTheme="minorEastAsia" w:hAnsi="GHEA Grapalat"/>
                <w:bCs/>
                <w:sz w:val="24"/>
                <w:szCs w:val="24"/>
              </w:rPr>
              <w:t>մասի</w:t>
            </w:r>
            <w:proofErr w:type="spellEnd"/>
            <w:r w:rsidRPr="00092B65">
              <w:rPr>
                <w:rFonts w:ascii="GHEA Grapalat" w:eastAsiaTheme="minorEastAsia" w:hAnsi="GHEA Grapalat"/>
                <w:bCs/>
                <w:sz w:val="24"/>
                <w:szCs w:val="24"/>
              </w:rPr>
              <w:t xml:space="preserve"> 1-ին </w:t>
            </w:r>
            <w:proofErr w:type="spellStart"/>
            <w:r w:rsidRPr="00092B65">
              <w:rPr>
                <w:rFonts w:ascii="GHEA Grapalat" w:eastAsiaTheme="minorEastAsia" w:hAnsi="GHEA Grapalat"/>
                <w:bCs/>
                <w:sz w:val="24"/>
                <w:szCs w:val="24"/>
              </w:rPr>
              <w:t>կետը</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այն</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վավերացվել</w:t>
            </w:r>
            <w:proofErr w:type="spellEnd"/>
            <w:r w:rsidRPr="00092B65">
              <w:rPr>
                <w:rFonts w:ascii="GHEA Grapalat" w:eastAsiaTheme="minorEastAsia" w:hAnsi="GHEA Grapalat"/>
                <w:bCs/>
                <w:sz w:val="24"/>
                <w:szCs w:val="24"/>
              </w:rPr>
              <w:t xml:space="preserve"> է </w:t>
            </w:r>
            <w:proofErr w:type="spellStart"/>
            <w:r w:rsidRPr="00092B65">
              <w:rPr>
                <w:rFonts w:ascii="GHEA Grapalat" w:eastAsiaTheme="minorEastAsia" w:hAnsi="GHEA Grapalat"/>
                <w:bCs/>
                <w:sz w:val="24"/>
                <w:szCs w:val="24"/>
              </w:rPr>
              <w:t>դրանում</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նշված</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անձանց</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էլեկտրոնային</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ստորագրություններով</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բառերից</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հետո</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լրացնել</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Էլեկտրոնային</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փաստաթղթի</w:t>
            </w:r>
            <w:proofErr w:type="spellEnd"/>
            <w:r w:rsidRPr="00092B65">
              <w:rPr>
                <w:rFonts w:ascii="GHEA Grapalat" w:eastAsiaTheme="minorEastAsia" w:hAnsi="GHEA Grapalat"/>
                <w:bCs/>
                <w:sz w:val="24"/>
                <w:szCs w:val="24"/>
              </w:rPr>
              <w:t xml:space="preserve"> և </w:t>
            </w:r>
            <w:proofErr w:type="spellStart"/>
            <w:r w:rsidRPr="00092B65">
              <w:rPr>
                <w:rFonts w:ascii="GHEA Grapalat" w:eastAsiaTheme="minorEastAsia" w:hAnsi="GHEA Grapalat"/>
                <w:bCs/>
                <w:sz w:val="24"/>
                <w:szCs w:val="24"/>
              </w:rPr>
              <w:t>էլեկտրոնային</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թվային</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ստորագրության</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մասին</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օրենքին</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համապատասխան</w:t>
            </w:r>
            <w:proofErr w:type="spellEnd"/>
            <w:r w:rsidRPr="00092B65">
              <w:rPr>
                <w:rFonts w:ascii="GHEA Grapalat" w:eastAsiaTheme="minorEastAsia" w:hAnsi="GHEA Grapalat"/>
                <w:bCs/>
                <w:sz w:val="24"/>
                <w:szCs w:val="24"/>
              </w:rPr>
              <w:t xml:space="preserve">» </w:t>
            </w:r>
            <w:proofErr w:type="spellStart"/>
            <w:r w:rsidRPr="00092B65">
              <w:rPr>
                <w:rFonts w:ascii="GHEA Grapalat" w:eastAsiaTheme="minorEastAsia" w:hAnsi="GHEA Grapalat"/>
                <w:bCs/>
                <w:sz w:val="24"/>
                <w:szCs w:val="24"/>
              </w:rPr>
              <w:t>բառերով</w:t>
            </w:r>
            <w:proofErr w:type="spellEnd"/>
            <w:r w:rsidRPr="00092B65">
              <w:rPr>
                <w:rFonts w:ascii="GHEA Grapalat" w:eastAsiaTheme="minorEastAsia" w:hAnsi="GHEA Grapalat"/>
                <w:bCs/>
                <w:sz w:val="24"/>
                <w:szCs w:val="24"/>
              </w:rPr>
              <w:t>:</w:t>
            </w:r>
          </w:p>
          <w:p w14:paraId="0ECCC578" w14:textId="2488428F" w:rsidR="002703F1" w:rsidRPr="00E674A5" w:rsidRDefault="00E16220" w:rsidP="00E674A5">
            <w:pPr>
              <w:tabs>
                <w:tab w:val="left" w:pos="900"/>
                <w:tab w:val="left" w:pos="1080"/>
              </w:tabs>
              <w:spacing w:line="360" w:lineRule="auto"/>
              <w:contextualSpacing/>
              <w:jc w:val="both"/>
              <w:rPr>
                <w:rFonts w:ascii="GHEA Grapalat" w:hAnsi="GHEA Grapalat"/>
                <w:bCs/>
              </w:rPr>
            </w:pPr>
            <w:r w:rsidRPr="00092B65">
              <w:rPr>
                <w:rFonts w:ascii="GHEA Grapalat" w:hAnsi="GHEA Grapalat"/>
                <w:bCs/>
              </w:rPr>
              <w:lastRenderedPageBreak/>
              <w:tab/>
              <w:t xml:space="preserve">Առաջարկում ենք ««Հայաստանի Հանրապետության դատական օրենսգիրք» սահմանադրական օրենքում լրացումներ կատարելու մասին» սահմանադրական օրենքի նախագծի Հոդված 1-ում «մասերով» բառը փոխարինել «կետերով» </w:t>
            </w:r>
            <w:r>
              <w:rPr>
                <w:rFonts w:ascii="GHEA Grapalat" w:hAnsi="GHEA Grapalat"/>
                <w:bCs/>
              </w:rPr>
              <w:t>բառ</w:t>
            </w:r>
            <w:r w:rsidRPr="00092B65">
              <w:rPr>
                <w:rFonts w:ascii="GHEA Grapalat" w:hAnsi="GHEA Grapalat"/>
                <w:bCs/>
              </w:rPr>
              <w:t>ով:</w:t>
            </w:r>
          </w:p>
        </w:tc>
        <w:tc>
          <w:tcPr>
            <w:tcW w:w="7719" w:type="dxa"/>
            <w:gridSpan w:val="4"/>
          </w:tcPr>
          <w:p w14:paraId="60C04F5A" w14:textId="1F2E050F" w:rsidR="00872207" w:rsidRPr="00211B57" w:rsidRDefault="00872207" w:rsidP="00872207">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1</w:t>
            </w:r>
            <w:r w:rsidRPr="00211B57">
              <w:rPr>
                <w:rFonts w:ascii="GHEA Grapalat" w:eastAsia="GHEA Grapalat" w:hAnsi="GHEA Grapalat" w:cs="GHEA Grapalat"/>
                <w:b/>
                <w:color w:val="000000"/>
              </w:rPr>
              <w:t>. Չի ընդունվել</w:t>
            </w:r>
          </w:p>
          <w:p w14:paraId="4CB129D4" w14:textId="2BFC88EA" w:rsidR="00872207" w:rsidRDefault="00872207" w:rsidP="00872207">
            <w:pPr>
              <w:spacing w:line="360" w:lineRule="auto"/>
              <w:jc w:val="both"/>
              <w:rPr>
                <w:rFonts w:ascii="GHEA Grapalat" w:eastAsia="GHEA Grapalat" w:hAnsi="GHEA Grapalat" w:cs="GHEA Grapalat"/>
                <w:color w:val="000000"/>
              </w:rPr>
            </w:pPr>
            <w:r w:rsidRPr="00211B57">
              <w:rPr>
                <w:rFonts w:ascii="GHEA Grapalat" w:eastAsia="GHEA Grapalat" w:hAnsi="GHEA Grapalat" w:cs="GHEA Grapalat"/>
                <w:color w:val="000000"/>
              </w:rPr>
              <w:t xml:space="preserve">Հաշվի առնելով </w:t>
            </w:r>
            <w:r w:rsidR="00D04A1B">
              <w:rPr>
                <w:rFonts w:ascii="GHEA Grapalat" w:eastAsia="GHEA Grapalat" w:hAnsi="GHEA Grapalat" w:cs="GHEA Grapalat"/>
                <w:color w:val="000000"/>
              </w:rPr>
              <w:t xml:space="preserve">ՀՀ </w:t>
            </w:r>
            <w:r w:rsidR="00923089">
              <w:rPr>
                <w:rFonts w:ascii="GHEA Grapalat" w:eastAsia="GHEA Grapalat" w:hAnsi="GHEA Grapalat" w:cs="GHEA Grapalat"/>
                <w:color w:val="000000"/>
              </w:rPr>
              <w:t>վարչական</w:t>
            </w:r>
            <w:r w:rsidRPr="00211B57">
              <w:rPr>
                <w:rFonts w:ascii="GHEA Grapalat" w:eastAsia="GHEA Grapalat" w:hAnsi="GHEA Grapalat" w:cs="GHEA Grapalat"/>
                <w:color w:val="000000"/>
              </w:rPr>
              <w:t xml:space="preserve"> դատավարության օրենսգրքում նախատեսված ապացույցների տարբեր տեսակները, և որոշ դեպքերում ապացույցների մի քանի տեսակների տեխնիկական տեսա</w:t>
            </w:r>
            <w:r>
              <w:rPr>
                <w:rFonts w:ascii="GHEA Grapalat" w:eastAsia="GHEA Grapalat" w:hAnsi="GHEA Grapalat" w:cs="GHEA Grapalat"/>
                <w:color w:val="000000"/>
              </w:rPr>
              <w:t>ն</w:t>
            </w:r>
            <w:r w:rsidRPr="00211B57">
              <w:rPr>
                <w:rFonts w:ascii="GHEA Grapalat" w:eastAsia="GHEA Grapalat" w:hAnsi="GHEA Grapalat" w:cs="GHEA Grapalat"/>
                <w:color w:val="000000"/>
              </w:rPr>
              <w:t>կյունից էլեկտրոն</w:t>
            </w:r>
            <w:r>
              <w:rPr>
                <w:rFonts w:ascii="GHEA Grapalat" w:eastAsia="GHEA Grapalat" w:hAnsi="GHEA Grapalat" w:cs="GHEA Grapalat"/>
                <w:color w:val="000000"/>
              </w:rPr>
              <w:t>ա</w:t>
            </w:r>
            <w:r w:rsidRPr="00211B57">
              <w:rPr>
                <w:rFonts w:ascii="GHEA Grapalat" w:eastAsia="GHEA Grapalat" w:hAnsi="GHEA Grapalat" w:cs="GHEA Grapalat"/>
                <w:color w:val="000000"/>
              </w:rPr>
              <w:t>յին եղանակով ներկայացման անհնարինությունը, նշված գործիքակազմը</w:t>
            </w:r>
            <w:r w:rsidRPr="006824D1">
              <w:rPr>
                <w:rFonts w:ascii="GHEA Grapalat" w:eastAsia="GHEA Grapalat" w:hAnsi="GHEA Grapalat" w:cs="GHEA Grapalat"/>
                <w:color w:val="000000"/>
              </w:rPr>
              <w:t xml:space="preserve"> </w:t>
            </w:r>
            <w:r w:rsidRPr="00211B57">
              <w:rPr>
                <w:rFonts w:ascii="GHEA Grapalat" w:eastAsia="GHEA Grapalat" w:hAnsi="GHEA Grapalat" w:cs="GHEA Grapalat"/>
                <w:color w:val="000000"/>
              </w:rPr>
              <w:t xml:space="preserve">պահպանվել է: </w:t>
            </w:r>
            <w:r w:rsidR="00D04A1B">
              <w:rPr>
                <w:rFonts w:ascii="GHEA Grapalat" w:eastAsia="GHEA Grapalat" w:hAnsi="GHEA Grapalat" w:cs="GHEA Grapalat"/>
                <w:color w:val="000000"/>
              </w:rPr>
              <w:t xml:space="preserve">Բացի այդ, տեխնիկական տեսանկյունից անհնարինությունը կարող է </w:t>
            </w:r>
            <w:r w:rsidR="00D04A1B">
              <w:rPr>
                <w:rFonts w:ascii="GHEA Grapalat" w:eastAsia="GHEA Grapalat" w:hAnsi="GHEA Grapalat" w:cs="GHEA Grapalat"/>
                <w:color w:val="000000"/>
              </w:rPr>
              <w:lastRenderedPageBreak/>
              <w:t>դրսևորվել նաև ինտերնետ հասանելիության բացակայության կամ համակարգի խափանման դեպքերում:</w:t>
            </w:r>
          </w:p>
          <w:p w14:paraId="439E86B4" w14:textId="77777777" w:rsidR="00872207" w:rsidRDefault="00872207" w:rsidP="00872207">
            <w:pPr>
              <w:spacing w:line="360" w:lineRule="auto"/>
              <w:jc w:val="both"/>
              <w:rPr>
                <w:rFonts w:ascii="GHEA Grapalat" w:eastAsia="GHEA Grapalat" w:hAnsi="GHEA Grapalat" w:cs="GHEA Grapalat"/>
                <w:color w:val="000000"/>
              </w:rPr>
            </w:pPr>
          </w:p>
          <w:p w14:paraId="33A27551" w14:textId="77777777" w:rsidR="00872207" w:rsidRPr="003070D1" w:rsidRDefault="00872207" w:rsidP="00872207">
            <w:pPr>
              <w:spacing w:line="360" w:lineRule="auto"/>
              <w:jc w:val="both"/>
              <w:rPr>
                <w:rFonts w:ascii="GHEA Grapalat" w:eastAsia="GHEA Grapalat" w:hAnsi="GHEA Grapalat" w:cs="GHEA Grapalat"/>
                <w:color w:val="000000"/>
              </w:rPr>
            </w:pPr>
          </w:p>
          <w:p w14:paraId="7A7B7AAA" w14:textId="77777777" w:rsidR="00872207" w:rsidRDefault="00872207" w:rsidP="00872207">
            <w:pPr>
              <w:spacing w:line="360" w:lineRule="auto"/>
              <w:jc w:val="both"/>
              <w:rPr>
                <w:rFonts w:ascii="GHEA Grapalat" w:eastAsia="GHEA Grapalat" w:hAnsi="GHEA Grapalat" w:cs="GHEA Grapalat"/>
                <w:color w:val="000000"/>
              </w:rPr>
            </w:pPr>
          </w:p>
          <w:p w14:paraId="6E1DCE95" w14:textId="77777777" w:rsidR="00872207" w:rsidRDefault="00872207" w:rsidP="00872207">
            <w:pPr>
              <w:spacing w:line="360" w:lineRule="auto"/>
              <w:jc w:val="both"/>
              <w:rPr>
                <w:rFonts w:ascii="GHEA Grapalat" w:eastAsia="GHEA Grapalat" w:hAnsi="GHEA Grapalat" w:cs="GHEA Grapalat"/>
                <w:color w:val="000000"/>
              </w:rPr>
            </w:pPr>
          </w:p>
          <w:p w14:paraId="088B09AB" w14:textId="77777777" w:rsidR="00872207" w:rsidRDefault="00872207" w:rsidP="00872207">
            <w:pPr>
              <w:spacing w:line="360" w:lineRule="auto"/>
              <w:jc w:val="both"/>
              <w:rPr>
                <w:rFonts w:ascii="GHEA Grapalat" w:eastAsia="GHEA Grapalat" w:hAnsi="GHEA Grapalat" w:cs="GHEA Grapalat"/>
                <w:color w:val="000000"/>
              </w:rPr>
            </w:pPr>
          </w:p>
          <w:p w14:paraId="58FE8903" w14:textId="77777777" w:rsidR="00872207" w:rsidRDefault="00872207" w:rsidP="00872207">
            <w:pPr>
              <w:spacing w:line="360" w:lineRule="auto"/>
              <w:jc w:val="both"/>
              <w:rPr>
                <w:rFonts w:ascii="GHEA Grapalat" w:eastAsia="GHEA Grapalat" w:hAnsi="GHEA Grapalat" w:cs="GHEA Grapalat"/>
                <w:color w:val="000000"/>
              </w:rPr>
            </w:pPr>
          </w:p>
          <w:p w14:paraId="37DB1228" w14:textId="77777777" w:rsidR="00872207" w:rsidRDefault="00872207" w:rsidP="00872207">
            <w:pPr>
              <w:spacing w:line="360" w:lineRule="auto"/>
              <w:jc w:val="both"/>
              <w:rPr>
                <w:rFonts w:ascii="GHEA Grapalat" w:eastAsia="GHEA Grapalat" w:hAnsi="GHEA Grapalat" w:cs="GHEA Grapalat"/>
                <w:color w:val="000000"/>
              </w:rPr>
            </w:pPr>
          </w:p>
          <w:p w14:paraId="6A5448BE" w14:textId="77777777" w:rsidR="00872207" w:rsidRDefault="00872207" w:rsidP="00872207">
            <w:pPr>
              <w:spacing w:line="360" w:lineRule="auto"/>
              <w:jc w:val="both"/>
              <w:rPr>
                <w:rFonts w:ascii="GHEA Grapalat" w:eastAsia="GHEA Grapalat" w:hAnsi="GHEA Grapalat" w:cs="GHEA Grapalat"/>
                <w:color w:val="000000"/>
              </w:rPr>
            </w:pPr>
          </w:p>
          <w:p w14:paraId="3E77946A" w14:textId="77777777" w:rsidR="00872207" w:rsidRDefault="00872207" w:rsidP="00872207">
            <w:pPr>
              <w:spacing w:line="360" w:lineRule="auto"/>
              <w:jc w:val="both"/>
              <w:rPr>
                <w:rFonts w:ascii="GHEA Grapalat" w:eastAsia="GHEA Grapalat" w:hAnsi="GHEA Grapalat" w:cs="GHEA Grapalat"/>
                <w:color w:val="000000"/>
              </w:rPr>
            </w:pPr>
          </w:p>
          <w:p w14:paraId="0C8575DC" w14:textId="77777777" w:rsidR="00872207" w:rsidRDefault="00872207" w:rsidP="00872207">
            <w:pPr>
              <w:spacing w:line="360" w:lineRule="auto"/>
              <w:jc w:val="both"/>
              <w:rPr>
                <w:rFonts w:ascii="GHEA Grapalat" w:eastAsia="GHEA Grapalat" w:hAnsi="GHEA Grapalat" w:cs="GHEA Grapalat"/>
                <w:color w:val="000000"/>
              </w:rPr>
            </w:pPr>
          </w:p>
          <w:p w14:paraId="77073A1B" w14:textId="77777777" w:rsidR="00872207" w:rsidRDefault="00872207" w:rsidP="00872207">
            <w:pPr>
              <w:spacing w:line="360" w:lineRule="auto"/>
              <w:jc w:val="both"/>
              <w:rPr>
                <w:rFonts w:ascii="GHEA Grapalat" w:eastAsia="GHEA Grapalat" w:hAnsi="GHEA Grapalat" w:cs="GHEA Grapalat"/>
                <w:color w:val="000000"/>
              </w:rPr>
            </w:pPr>
          </w:p>
          <w:p w14:paraId="6B4D1F0F" w14:textId="77777777" w:rsidR="00872207" w:rsidRDefault="00872207" w:rsidP="00872207">
            <w:pPr>
              <w:spacing w:line="360" w:lineRule="auto"/>
              <w:jc w:val="both"/>
              <w:rPr>
                <w:rFonts w:ascii="GHEA Grapalat" w:eastAsia="GHEA Grapalat" w:hAnsi="GHEA Grapalat" w:cs="GHEA Grapalat"/>
                <w:color w:val="000000"/>
              </w:rPr>
            </w:pPr>
          </w:p>
          <w:p w14:paraId="08AD6908" w14:textId="77777777" w:rsidR="00872207" w:rsidRDefault="00872207" w:rsidP="00872207">
            <w:pPr>
              <w:spacing w:line="360" w:lineRule="auto"/>
              <w:jc w:val="both"/>
              <w:rPr>
                <w:rFonts w:ascii="GHEA Grapalat" w:eastAsia="GHEA Grapalat" w:hAnsi="GHEA Grapalat" w:cs="GHEA Grapalat"/>
                <w:color w:val="000000"/>
              </w:rPr>
            </w:pPr>
          </w:p>
          <w:p w14:paraId="7FA2FEA4" w14:textId="77777777" w:rsidR="00872207" w:rsidRDefault="00872207" w:rsidP="00872207">
            <w:pPr>
              <w:spacing w:line="360" w:lineRule="auto"/>
              <w:jc w:val="both"/>
              <w:rPr>
                <w:rFonts w:ascii="GHEA Grapalat" w:eastAsia="GHEA Grapalat" w:hAnsi="GHEA Grapalat" w:cs="GHEA Grapalat"/>
                <w:color w:val="000000"/>
              </w:rPr>
            </w:pPr>
          </w:p>
          <w:p w14:paraId="547602FA" w14:textId="77777777" w:rsidR="00807315" w:rsidRDefault="00807315" w:rsidP="00872207">
            <w:pPr>
              <w:spacing w:line="360" w:lineRule="auto"/>
              <w:jc w:val="center"/>
              <w:rPr>
                <w:rFonts w:ascii="GHEA Grapalat" w:hAnsi="GHEA Grapalat" w:cs="Sylfaen"/>
                <w:b/>
              </w:rPr>
            </w:pPr>
          </w:p>
          <w:p w14:paraId="4E5D08B6" w14:textId="57889BC7" w:rsidR="00872207" w:rsidRPr="00211B57" w:rsidRDefault="00872207" w:rsidP="00872207">
            <w:pPr>
              <w:spacing w:line="360" w:lineRule="auto"/>
              <w:jc w:val="center"/>
              <w:rPr>
                <w:rFonts w:ascii="GHEA Grapalat" w:hAnsi="GHEA Grapalat" w:cs="Sylfaen"/>
                <w:b/>
              </w:rPr>
            </w:pPr>
            <w:r>
              <w:rPr>
                <w:rFonts w:ascii="GHEA Grapalat" w:hAnsi="GHEA Grapalat" w:cs="Sylfaen"/>
                <w:b/>
              </w:rPr>
              <w:t>2</w:t>
            </w:r>
            <w:r w:rsidR="00923089">
              <w:rPr>
                <w:rFonts w:ascii="GHEA Grapalat" w:hAnsi="GHEA Grapalat" w:cs="Sylfaen"/>
                <w:b/>
              </w:rPr>
              <w:t xml:space="preserve">. </w:t>
            </w:r>
            <w:r w:rsidR="007138C5">
              <w:rPr>
                <w:rFonts w:ascii="GHEA Grapalat" w:hAnsi="GHEA Grapalat" w:cs="Sylfaen"/>
                <w:b/>
              </w:rPr>
              <w:t>Ը</w:t>
            </w:r>
            <w:r w:rsidR="00923089">
              <w:rPr>
                <w:rFonts w:ascii="GHEA Grapalat" w:hAnsi="GHEA Grapalat" w:cs="Sylfaen"/>
                <w:b/>
              </w:rPr>
              <w:t>նդունվել</w:t>
            </w:r>
            <w:r w:rsidR="007138C5">
              <w:rPr>
                <w:rFonts w:ascii="GHEA Grapalat" w:hAnsi="GHEA Grapalat" w:cs="Sylfaen"/>
                <w:b/>
              </w:rPr>
              <w:t xml:space="preserve"> է</w:t>
            </w:r>
          </w:p>
          <w:p w14:paraId="028A420E" w14:textId="5D7474C3" w:rsidR="007138C5" w:rsidRDefault="007138C5" w:rsidP="00872207">
            <w:pPr>
              <w:spacing w:line="360" w:lineRule="auto"/>
              <w:jc w:val="both"/>
              <w:rPr>
                <w:rFonts w:ascii="GHEA Grapalat" w:hAnsi="GHEA Grapalat" w:cs="Sylfaen"/>
              </w:rPr>
            </w:pPr>
            <w:r>
              <w:rPr>
                <w:rFonts w:ascii="GHEA Grapalat" w:hAnsi="GHEA Grapalat" w:cs="Sylfaen"/>
              </w:rPr>
              <w:t>Նշված կարգավորումը Նախագծի լրամշակման արդյունքում խմբագրվել է: Մասնավորապես սահմանվել է, որ ք</w:t>
            </w:r>
            <w:r w:rsidRPr="007138C5">
              <w:rPr>
                <w:rFonts w:ascii="GHEA Grapalat" w:hAnsi="GHEA Grapalat" w:cs="Sylfaen"/>
              </w:rPr>
              <w:t xml:space="preserve">աղաքացիական </w:t>
            </w:r>
            <w:r w:rsidRPr="007138C5">
              <w:rPr>
                <w:rFonts w:ascii="GHEA Grapalat" w:hAnsi="GHEA Grapalat" w:cs="Sylfaen"/>
              </w:rPr>
              <w:lastRenderedPageBreak/>
              <w:t>գործի շրջանակներում դատարանը գործը վարում է  էլեկտրոնային եղանակով, բացառությամբ այն փաստաթղթերի (նյութերի), որոնք ստացվել են քաղաքացիական գործի շրջա</w:t>
            </w:r>
            <w:r>
              <w:rPr>
                <w:rFonts w:ascii="GHEA Grapalat" w:hAnsi="GHEA Grapalat" w:cs="Sylfaen"/>
              </w:rPr>
              <w:t>նակնե</w:t>
            </w:r>
            <w:r w:rsidRPr="007138C5">
              <w:rPr>
                <w:rFonts w:ascii="GHEA Grapalat" w:hAnsi="GHEA Grapalat" w:cs="Sylfaen"/>
              </w:rPr>
              <w:t>րում առնվազն</w:t>
            </w:r>
            <w:r>
              <w:rPr>
                <w:rFonts w:ascii="GHEA Grapalat" w:hAnsi="GHEA Grapalat" w:cs="Sylfaen"/>
              </w:rPr>
              <w:t xml:space="preserve"> մեկ անգամ Համակարգի միջոցով </w:t>
            </w:r>
            <w:r w:rsidRPr="007138C5">
              <w:rPr>
                <w:rFonts w:ascii="GHEA Grapalat" w:hAnsi="GHEA Grapalat" w:cs="Sylfaen"/>
              </w:rPr>
              <w:t>որևէ գործո</w:t>
            </w:r>
            <w:r>
              <w:rPr>
                <w:rFonts w:ascii="GHEA Grapalat" w:hAnsi="GHEA Grapalat" w:cs="Sylfaen"/>
              </w:rPr>
              <w:t>ղու</w:t>
            </w:r>
            <w:r w:rsidRPr="007138C5">
              <w:rPr>
                <w:rFonts w:ascii="GHEA Grapalat" w:hAnsi="GHEA Grapalat" w:cs="Sylfaen"/>
              </w:rPr>
              <w:t xml:space="preserve">թյուն </w:t>
            </w:r>
            <w:r>
              <w:rPr>
                <w:rFonts w:ascii="GHEA Grapalat" w:hAnsi="GHEA Grapalat" w:cs="Sylfaen"/>
              </w:rPr>
              <w:t xml:space="preserve">կատարած </w:t>
            </w:r>
            <w:r w:rsidRPr="007138C5">
              <w:rPr>
                <w:rFonts w:ascii="GHEA Grapalat" w:hAnsi="GHEA Grapalat" w:cs="Sylfaen"/>
              </w:rPr>
              <w:t xml:space="preserve">և հետագայում </w:t>
            </w:r>
            <w:r w:rsidR="004102E3">
              <w:rPr>
                <w:rFonts w:ascii="GHEA Grapalat" w:hAnsi="GHEA Grapalat" w:cs="Sylfaen"/>
              </w:rPr>
              <w:t>Համակարգից օգտվելու անհնարինության մա</w:t>
            </w:r>
            <w:r w:rsidR="004102E3" w:rsidRPr="007138C5">
              <w:rPr>
                <w:rFonts w:ascii="GHEA Grapalat" w:hAnsi="GHEA Grapalat" w:cs="Sylfaen"/>
              </w:rPr>
              <w:t xml:space="preserve">սին </w:t>
            </w:r>
            <w:r w:rsidRPr="007138C5">
              <w:rPr>
                <w:rFonts w:ascii="GHEA Grapalat" w:hAnsi="GHEA Grapalat" w:cs="Sylfaen"/>
              </w:rPr>
              <w:t>գործը քննող դատարանին տեղյակ չ</w:t>
            </w:r>
            <w:r>
              <w:rPr>
                <w:rFonts w:ascii="GHEA Grapalat" w:hAnsi="GHEA Grapalat" w:cs="Sylfaen"/>
              </w:rPr>
              <w:t>պահած</w:t>
            </w:r>
            <w:r w:rsidRPr="007138C5">
              <w:rPr>
                <w:rFonts w:ascii="GHEA Grapalat" w:hAnsi="GHEA Grapalat" w:cs="Sylfaen"/>
              </w:rPr>
              <w:t xml:space="preserve"> ֆիզիկական անձի կողմից կամ ուղարկվել են նրան</w:t>
            </w:r>
            <w:r w:rsidR="004102E3">
              <w:rPr>
                <w:rFonts w:ascii="GHEA Grapalat" w:hAnsi="GHEA Grapalat" w:cs="Sylfaen"/>
              </w:rPr>
              <w:t>, ինչպես նաև լրացվող</w:t>
            </w:r>
            <w:r w:rsidRPr="007138C5">
              <w:rPr>
                <w:rFonts w:ascii="GHEA Grapalat" w:hAnsi="GHEA Grapalat" w:cs="Sylfaen"/>
              </w:rPr>
              <w:t xml:space="preserve"> գլխով նախատեսված այլ դեպքերում։</w:t>
            </w:r>
            <w:r w:rsidR="004102E3">
              <w:rPr>
                <w:rFonts w:ascii="GHEA Grapalat" w:hAnsi="GHEA Grapalat" w:cs="Sylfaen"/>
              </w:rPr>
              <w:t xml:space="preserve"> Որպես այդպիսի դեպքեր կարող են նշվել, օրինակ, պետական գաղտնիք պարունակող փաստաթղթերի ներկայացումը, կամ դատարանի պահանջով իրեղեն ապացույցի ներկայացումը:</w:t>
            </w:r>
          </w:p>
          <w:p w14:paraId="62240A6D" w14:textId="4969F130" w:rsidR="00872207" w:rsidRDefault="00872207" w:rsidP="00872207">
            <w:pPr>
              <w:spacing w:line="360" w:lineRule="auto"/>
              <w:jc w:val="both"/>
              <w:rPr>
                <w:rFonts w:ascii="GHEA Grapalat" w:hAnsi="GHEA Grapalat"/>
                <w:color w:val="000000"/>
              </w:rPr>
            </w:pPr>
          </w:p>
          <w:p w14:paraId="1BB0EF69" w14:textId="77777777" w:rsidR="004E646B" w:rsidRDefault="004E646B" w:rsidP="00872207">
            <w:pPr>
              <w:spacing w:line="360" w:lineRule="auto"/>
              <w:jc w:val="both"/>
              <w:rPr>
                <w:rFonts w:ascii="GHEA Grapalat" w:hAnsi="GHEA Grapalat"/>
                <w:color w:val="000000"/>
              </w:rPr>
            </w:pPr>
          </w:p>
          <w:p w14:paraId="6DDD53A0" w14:textId="77777777" w:rsidR="004E646B" w:rsidRDefault="004E646B" w:rsidP="00872207">
            <w:pPr>
              <w:spacing w:line="360" w:lineRule="auto"/>
              <w:jc w:val="both"/>
              <w:rPr>
                <w:rFonts w:ascii="GHEA Grapalat" w:hAnsi="GHEA Grapalat"/>
                <w:color w:val="000000"/>
              </w:rPr>
            </w:pPr>
          </w:p>
          <w:p w14:paraId="5EDE2213" w14:textId="77777777" w:rsidR="004E646B" w:rsidRDefault="004E646B" w:rsidP="00872207">
            <w:pPr>
              <w:spacing w:line="360" w:lineRule="auto"/>
              <w:jc w:val="both"/>
              <w:rPr>
                <w:rFonts w:ascii="GHEA Grapalat" w:hAnsi="GHEA Grapalat"/>
                <w:color w:val="000000"/>
              </w:rPr>
            </w:pPr>
          </w:p>
          <w:p w14:paraId="0ACE23F9" w14:textId="77777777" w:rsidR="004E646B" w:rsidRDefault="004E646B" w:rsidP="00872207">
            <w:pPr>
              <w:spacing w:line="360" w:lineRule="auto"/>
              <w:jc w:val="both"/>
              <w:rPr>
                <w:rFonts w:ascii="GHEA Grapalat" w:hAnsi="GHEA Grapalat"/>
                <w:color w:val="000000"/>
              </w:rPr>
            </w:pPr>
          </w:p>
          <w:p w14:paraId="2B21266B" w14:textId="35385709" w:rsidR="00985955" w:rsidRDefault="00985955" w:rsidP="00872207">
            <w:pPr>
              <w:spacing w:line="360" w:lineRule="auto"/>
              <w:jc w:val="both"/>
              <w:rPr>
                <w:rFonts w:ascii="GHEA Grapalat" w:hAnsi="GHEA Grapalat"/>
                <w:color w:val="000000"/>
              </w:rPr>
            </w:pPr>
          </w:p>
          <w:p w14:paraId="7307AB0B" w14:textId="2FD9267E" w:rsidR="004E646B" w:rsidRDefault="00923089" w:rsidP="004E646B">
            <w:pPr>
              <w:spacing w:line="360" w:lineRule="auto"/>
              <w:jc w:val="center"/>
              <w:rPr>
                <w:rFonts w:ascii="GHEA Grapalat" w:hAnsi="GHEA Grapalat"/>
                <w:b/>
                <w:color w:val="000000"/>
              </w:rPr>
            </w:pPr>
            <w:r>
              <w:rPr>
                <w:rFonts w:ascii="GHEA Grapalat" w:hAnsi="GHEA Grapalat"/>
                <w:b/>
                <w:color w:val="000000"/>
              </w:rPr>
              <w:t xml:space="preserve">3. </w:t>
            </w:r>
            <w:r w:rsidR="00BB567D">
              <w:rPr>
                <w:rFonts w:ascii="GHEA Grapalat" w:hAnsi="GHEA Grapalat"/>
                <w:b/>
                <w:color w:val="000000"/>
              </w:rPr>
              <w:t>Ը</w:t>
            </w:r>
            <w:r>
              <w:rPr>
                <w:rFonts w:ascii="GHEA Grapalat" w:hAnsi="GHEA Grapalat"/>
                <w:b/>
                <w:color w:val="000000"/>
              </w:rPr>
              <w:t>նդունվել</w:t>
            </w:r>
            <w:r w:rsidR="00BB567D">
              <w:rPr>
                <w:rFonts w:ascii="GHEA Grapalat" w:hAnsi="GHEA Grapalat"/>
                <w:b/>
                <w:color w:val="000000"/>
              </w:rPr>
              <w:t xml:space="preserve"> է</w:t>
            </w:r>
          </w:p>
          <w:p w14:paraId="0839AD73" w14:textId="3CBE7736" w:rsidR="004E646B" w:rsidRPr="004E646B" w:rsidRDefault="00BB567D" w:rsidP="004E646B">
            <w:pPr>
              <w:spacing w:line="360" w:lineRule="auto"/>
              <w:jc w:val="both"/>
              <w:rPr>
                <w:rFonts w:ascii="GHEA Grapalat" w:hAnsi="GHEA Grapalat"/>
                <w:color w:val="000000"/>
              </w:rPr>
            </w:pPr>
            <w:r>
              <w:rPr>
                <w:rFonts w:ascii="GHEA Grapalat" w:hAnsi="GHEA Grapalat"/>
                <w:color w:val="000000"/>
              </w:rPr>
              <w:t>Նախագծի լրամշակման արդյունքում նշված կարգավորումը հանվել է</w:t>
            </w:r>
            <w:r w:rsidR="004E646B" w:rsidRPr="004E646B">
              <w:rPr>
                <w:rFonts w:ascii="GHEA Grapalat" w:hAnsi="GHEA Grapalat"/>
                <w:color w:val="000000"/>
              </w:rPr>
              <w:t xml:space="preserve">: </w:t>
            </w:r>
          </w:p>
          <w:p w14:paraId="27BFD059" w14:textId="77777777" w:rsidR="00872207" w:rsidRPr="00211B57" w:rsidRDefault="00872207" w:rsidP="00872207">
            <w:pPr>
              <w:spacing w:line="360" w:lineRule="auto"/>
              <w:jc w:val="both"/>
              <w:rPr>
                <w:rFonts w:ascii="GHEA Grapalat" w:eastAsia="GHEA Grapalat" w:hAnsi="GHEA Grapalat" w:cs="GHEA Grapalat"/>
                <w:color w:val="000000"/>
              </w:rPr>
            </w:pPr>
          </w:p>
          <w:p w14:paraId="04A8A952" w14:textId="77777777" w:rsidR="002703F1" w:rsidRDefault="002703F1" w:rsidP="00872207">
            <w:pPr>
              <w:pStyle w:val="ListParagraph"/>
              <w:spacing w:line="360" w:lineRule="auto"/>
              <w:ind w:left="3240"/>
              <w:rPr>
                <w:rFonts w:ascii="GHEA Grapalat" w:hAnsi="GHEA Grapalat" w:cs="Sylfaen"/>
                <w:b/>
                <w:lang w:val="hy-AM"/>
              </w:rPr>
            </w:pPr>
          </w:p>
          <w:p w14:paraId="5574711A" w14:textId="77777777" w:rsidR="004E646B" w:rsidRDefault="004E646B" w:rsidP="00872207">
            <w:pPr>
              <w:pStyle w:val="ListParagraph"/>
              <w:spacing w:line="360" w:lineRule="auto"/>
              <w:ind w:left="3240"/>
              <w:rPr>
                <w:rFonts w:ascii="GHEA Grapalat" w:hAnsi="GHEA Grapalat" w:cs="Sylfaen"/>
                <w:b/>
                <w:lang w:val="hy-AM"/>
              </w:rPr>
            </w:pPr>
          </w:p>
          <w:p w14:paraId="6F23C2C4" w14:textId="77777777" w:rsidR="004E646B" w:rsidRDefault="004E646B" w:rsidP="00872207">
            <w:pPr>
              <w:pStyle w:val="ListParagraph"/>
              <w:spacing w:line="360" w:lineRule="auto"/>
              <w:ind w:left="3240"/>
              <w:rPr>
                <w:rFonts w:ascii="GHEA Grapalat" w:hAnsi="GHEA Grapalat" w:cs="Sylfaen"/>
                <w:b/>
                <w:lang w:val="hy-AM"/>
              </w:rPr>
            </w:pPr>
          </w:p>
          <w:p w14:paraId="49F3CE9E" w14:textId="77777777" w:rsidR="004E646B" w:rsidRDefault="004E646B" w:rsidP="00872207">
            <w:pPr>
              <w:pStyle w:val="ListParagraph"/>
              <w:spacing w:line="360" w:lineRule="auto"/>
              <w:ind w:left="3240"/>
              <w:rPr>
                <w:rFonts w:ascii="GHEA Grapalat" w:hAnsi="GHEA Grapalat" w:cs="Sylfaen"/>
                <w:b/>
                <w:lang w:val="hy-AM"/>
              </w:rPr>
            </w:pPr>
          </w:p>
          <w:p w14:paraId="294A4F27" w14:textId="77777777" w:rsidR="004E646B" w:rsidRDefault="004E646B" w:rsidP="00872207">
            <w:pPr>
              <w:pStyle w:val="ListParagraph"/>
              <w:spacing w:line="360" w:lineRule="auto"/>
              <w:ind w:left="3240"/>
              <w:rPr>
                <w:rFonts w:ascii="GHEA Grapalat" w:hAnsi="GHEA Grapalat" w:cs="Sylfaen"/>
                <w:b/>
                <w:lang w:val="hy-AM"/>
              </w:rPr>
            </w:pPr>
          </w:p>
          <w:p w14:paraId="22CB5726" w14:textId="77777777" w:rsidR="004E646B" w:rsidRDefault="004E646B" w:rsidP="00872207">
            <w:pPr>
              <w:pStyle w:val="ListParagraph"/>
              <w:spacing w:line="360" w:lineRule="auto"/>
              <w:ind w:left="3240"/>
              <w:rPr>
                <w:rFonts w:ascii="GHEA Grapalat" w:hAnsi="GHEA Grapalat" w:cs="Sylfaen"/>
                <w:b/>
                <w:lang w:val="hy-AM"/>
              </w:rPr>
            </w:pPr>
          </w:p>
          <w:p w14:paraId="6DDB0752" w14:textId="77777777" w:rsidR="004E646B" w:rsidRDefault="004E646B" w:rsidP="00872207">
            <w:pPr>
              <w:pStyle w:val="ListParagraph"/>
              <w:spacing w:line="360" w:lineRule="auto"/>
              <w:ind w:left="3240"/>
              <w:rPr>
                <w:rFonts w:ascii="GHEA Grapalat" w:hAnsi="GHEA Grapalat" w:cs="Sylfaen"/>
                <w:b/>
                <w:lang w:val="hy-AM"/>
              </w:rPr>
            </w:pPr>
          </w:p>
          <w:p w14:paraId="06B4CFAD" w14:textId="77777777" w:rsidR="004E646B" w:rsidRDefault="004E646B" w:rsidP="00872207">
            <w:pPr>
              <w:pStyle w:val="ListParagraph"/>
              <w:spacing w:line="360" w:lineRule="auto"/>
              <w:ind w:left="3240"/>
              <w:rPr>
                <w:rFonts w:ascii="GHEA Grapalat" w:hAnsi="GHEA Grapalat" w:cs="Sylfaen"/>
                <w:b/>
                <w:lang w:val="hy-AM"/>
              </w:rPr>
            </w:pPr>
          </w:p>
          <w:p w14:paraId="618FCF20" w14:textId="015B3BE9" w:rsidR="004E646B" w:rsidRDefault="004E646B" w:rsidP="00872207">
            <w:pPr>
              <w:pStyle w:val="ListParagraph"/>
              <w:spacing w:line="360" w:lineRule="auto"/>
              <w:ind w:left="3240"/>
              <w:rPr>
                <w:rFonts w:ascii="GHEA Grapalat" w:hAnsi="GHEA Grapalat" w:cs="Sylfaen"/>
                <w:b/>
                <w:lang w:val="hy-AM"/>
              </w:rPr>
            </w:pPr>
          </w:p>
          <w:p w14:paraId="24160122" w14:textId="77777777" w:rsidR="00923089" w:rsidRDefault="00923089" w:rsidP="00872207">
            <w:pPr>
              <w:pStyle w:val="ListParagraph"/>
              <w:spacing w:line="360" w:lineRule="auto"/>
              <w:ind w:left="3240"/>
              <w:rPr>
                <w:rFonts w:ascii="GHEA Grapalat" w:hAnsi="GHEA Grapalat" w:cs="Sylfaen"/>
                <w:b/>
                <w:lang w:val="hy-AM"/>
              </w:rPr>
            </w:pPr>
          </w:p>
          <w:p w14:paraId="6509F011" w14:textId="3ED783AB" w:rsidR="004E646B" w:rsidRPr="004E646B" w:rsidRDefault="004E646B" w:rsidP="004E646B">
            <w:pPr>
              <w:spacing w:line="360" w:lineRule="auto"/>
              <w:jc w:val="center"/>
              <w:rPr>
                <w:rFonts w:ascii="GHEA Grapalat" w:hAnsi="GHEA Grapalat"/>
                <w:b/>
                <w:color w:val="000000"/>
              </w:rPr>
            </w:pPr>
            <w:r>
              <w:rPr>
                <w:rFonts w:ascii="GHEA Grapalat" w:hAnsi="GHEA Grapalat"/>
                <w:b/>
                <w:color w:val="000000"/>
              </w:rPr>
              <w:t>4</w:t>
            </w:r>
            <w:r w:rsidRPr="004E646B">
              <w:rPr>
                <w:rFonts w:ascii="GHEA Grapalat" w:hAnsi="GHEA Grapalat"/>
                <w:b/>
                <w:color w:val="000000"/>
              </w:rPr>
              <w:t>.</w:t>
            </w:r>
            <w:r>
              <w:rPr>
                <w:rFonts w:ascii="GHEA Grapalat" w:hAnsi="GHEA Grapalat"/>
                <w:b/>
                <w:color w:val="000000"/>
              </w:rPr>
              <w:t xml:space="preserve"> </w:t>
            </w:r>
            <w:r w:rsidR="00923089">
              <w:rPr>
                <w:rFonts w:ascii="GHEA Grapalat" w:hAnsi="GHEA Grapalat"/>
                <w:b/>
                <w:color w:val="000000"/>
              </w:rPr>
              <w:t>Ընդունվել է</w:t>
            </w:r>
          </w:p>
          <w:p w14:paraId="494B962A" w14:textId="77777777" w:rsidR="004E646B" w:rsidRPr="004E646B" w:rsidRDefault="004E646B" w:rsidP="004E646B">
            <w:pPr>
              <w:rPr>
                <w:rFonts w:ascii="GHEA Grapalat" w:hAnsi="GHEA Grapalat"/>
              </w:rPr>
            </w:pPr>
            <w:r w:rsidRPr="004E646B">
              <w:rPr>
                <w:rFonts w:ascii="GHEA Grapalat" w:hAnsi="GHEA Grapalat"/>
              </w:rPr>
              <w:t xml:space="preserve">Նախագծում կատարվել է համապատասխան փոփոխություն: </w:t>
            </w:r>
          </w:p>
          <w:p w14:paraId="73CCA8DD" w14:textId="77777777" w:rsidR="004E646B" w:rsidRDefault="004E646B" w:rsidP="004E646B">
            <w:pPr>
              <w:spacing w:line="360" w:lineRule="auto"/>
              <w:rPr>
                <w:rFonts w:ascii="GHEA Grapalat" w:hAnsi="GHEA Grapalat" w:cs="Sylfaen"/>
                <w:b/>
              </w:rPr>
            </w:pPr>
          </w:p>
          <w:p w14:paraId="0D771DCD" w14:textId="77777777" w:rsidR="00807315" w:rsidRDefault="00807315" w:rsidP="000F21D2">
            <w:pPr>
              <w:spacing w:line="360" w:lineRule="auto"/>
              <w:jc w:val="center"/>
              <w:rPr>
                <w:rFonts w:ascii="GHEA Grapalat" w:hAnsi="GHEA Grapalat" w:cs="Sylfaen"/>
                <w:b/>
              </w:rPr>
            </w:pPr>
          </w:p>
          <w:p w14:paraId="1029F293" w14:textId="748D85B6" w:rsidR="000F21D2" w:rsidRDefault="000F21D2" w:rsidP="000F21D2">
            <w:pPr>
              <w:spacing w:line="360" w:lineRule="auto"/>
              <w:jc w:val="center"/>
              <w:rPr>
                <w:rFonts w:ascii="GHEA Grapalat" w:hAnsi="GHEA Grapalat" w:cs="Sylfaen"/>
                <w:b/>
              </w:rPr>
            </w:pPr>
            <w:r w:rsidRPr="00807315">
              <w:rPr>
                <w:rFonts w:ascii="GHEA Grapalat" w:hAnsi="GHEA Grapalat" w:cs="Sylfaen"/>
                <w:b/>
              </w:rPr>
              <w:t xml:space="preserve">5. </w:t>
            </w:r>
            <w:r w:rsidR="00923089">
              <w:rPr>
                <w:rFonts w:ascii="GHEA Grapalat" w:hAnsi="GHEA Grapalat" w:cs="Sylfaen"/>
                <w:b/>
              </w:rPr>
              <w:t>Չի ընդունվել</w:t>
            </w:r>
          </w:p>
          <w:p w14:paraId="344BB66A" w14:textId="77777777" w:rsidR="000F21D2" w:rsidRDefault="000F21D2" w:rsidP="000F21D2">
            <w:pPr>
              <w:spacing w:line="360" w:lineRule="auto"/>
              <w:jc w:val="both"/>
              <w:rPr>
                <w:rFonts w:ascii="GHEA Grapalat" w:hAnsi="GHEA Grapalat" w:cs="Sylfaen"/>
              </w:rPr>
            </w:pPr>
            <w:r w:rsidRPr="000F21D2">
              <w:rPr>
                <w:rFonts w:ascii="GHEA Grapalat" w:hAnsi="GHEA Grapalat" w:cs="Sylfaen"/>
              </w:rPr>
              <w:t xml:space="preserve">Առաջարկում որևէ կերպ հիմնավորված չէ կիրառված բառերի փոփոխության անհրաժեշտությունը: </w:t>
            </w:r>
          </w:p>
          <w:p w14:paraId="57A1BF26" w14:textId="77777777" w:rsidR="000F21D2" w:rsidRDefault="000F21D2" w:rsidP="000F21D2">
            <w:pPr>
              <w:spacing w:line="360" w:lineRule="auto"/>
              <w:jc w:val="both"/>
              <w:rPr>
                <w:rFonts w:ascii="GHEA Grapalat" w:hAnsi="GHEA Grapalat" w:cs="Sylfaen"/>
              </w:rPr>
            </w:pPr>
          </w:p>
          <w:p w14:paraId="732EE8F2" w14:textId="3BD055E9" w:rsidR="00807315" w:rsidRDefault="00807315" w:rsidP="000F21D2">
            <w:pPr>
              <w:spacing w:line="360" w:lineRule="auto"/>
              <w:jc w:val="center"/>
              <w:rPr>
                <w:rFonts w:ascii="GHEA Grapalat" w:hAnsi="GHEA Grapalat" w:cs="Sylfaen"/>
                <w:b/>
              </w:rPr>
            </w:pPr>
          </w:p>
          <w:p w14:paraId="427C90CE" w14:textId="77777777" w:rsidR="00853625" w:rsidRDefault="00853625" w:rsidP="000F21D2">
            <w:pPr>
              <w:spacing w:line="360" w:lineRule="auto"/>
              <w:jc w:val="center"/>
              <w:rPr>
                <w:rFonts w:ascii="GHEA Grapalat" w:hAnsi="GHEA Grapalat" w:cs="Sylfaen"/>
                <w:b/>
              </w:rPr>
            </w:pPr>
          </w:p>
          <w:p w14:paraId="69AB8B71" w14:textId="1D83A441" w:rsidR="000F21D2" w:rsidRDefault="000F21D2" w:rsidP="000F21D2">
            <w:pPr>
              <w:spacing w:line="360" w:lineRule="auto"/>
              <w:jc w:val="center"/>
              <w:rPr>
                <w:rFonts w:ascii="GHEA Grapalat" w:hAnsi="GHEA Grapalat" w:cs="Sylfaen"/>
                <w:b/>
              </w:rPr>
            </w:pPr>
            <w:r w:rsidRPr="000F21D2">
              <w:rPr>
                <w:rFonts w:ascii="GHEA Grapalat" w:hAnsi="GHEA Grapalat" w:cs="Sylfaen"/>
                <w:b/>
              </w:rPr>
              <w:lastRenderedPageBreak/>
              <w:t>6.</w:t>
            </w:r>
            <w:r w:rsidR="00923089">
              <w:rPr>
                <w:rFonts w:ascii="GHEA Grapalat" w:hAnsi="GHEA Grapalat" w:cs="Sylfaen"/>
                <w:b/>
              </w:rPr>
              <w:t xml:space="preserve"> Ընդունվել է</w:t>
            </w:r>
          </w:p>
          <w:p w14:paraId="75114DE2" w14:textId="77777777" w:rsidR="000F21D2" w:rsidRDefault="000F21D2" w:rsidP="000F21D2">
            <w:pPr>
              <w:spacing w:line="360" w:lineRule="auto"/>
              <w:jc w:val="both"/>
              <w:rPr>
                <w:rFonts w:ascii="GHEA Grapalat" w:hAnsi="GHEA Grapalat"/>
                <w:bCs/>
              </w:rPr>
            </w:pPr>
            <w:r w:rsidRPr="000F21D2">
              <w:rPr>
                <w:rFonts w:ascii="GHEA Grapalat" w:hAnsi="GHEA Grapalat" w:cs="Sylfaen"/>
              </w:rPr>
              <w:t xml:space="preserve">Նախագծի </w:t>
            </w:r>
            <w:r>
              <w:rPr>
                <w:rFonts w:ascii="GHEA Grapalat" w:hAnsi="GHEA Grapalat" w:cs="Sylfaen"/>
              </w:rPr>
              <w:t xml:space="preserve">64.5-րդ հոդվածի 2-րդ մասով սահմանվել է, որ </w:t>
            </w:r>
            <w:r>
              <w:rPr>
                <w:rFonts w:ascii="GHEA Grapalat" w:hAnsi="GHEA Grapalat"/>
                <w:bCs/>
              </w:rPr>
              <w:t xml:space="preserve">այն դեպքում, երբ դատավարական փաստաթղթին կից ներկայացվող փաստաթուղթը էլեկտրոնային է, այն ներկայացվում է առանց սկանավորման: </w:t>
            </w:r>
          </w:p>
          <w:p w14:paraId="33E5BD28" w14:textId="77777777" w:rsidR="000F21D2" w:rsidRDefault="000F21D2" w:rsidP="000F21D2">
            <w:pPr>
              <w:spacing w:line="360" w:lineRule="auto"/>
              <w:jc w:val="both"/>
              <w:rPr>
                <w:rFonts w:ascii="GHEA Grapalat" w:hAnsi="GHEA Grapalat"/>
                <w:bCs/>
              </w:rPr>
            </w:pPr>
          </w:p>
          <w:p w14:paraId="0F966A4C" w14:textId="77777777" w:rsidR="00807315" w:rsidRDefault="00807315" w:rsidP="000F21D2">
            <w:pPr>
              <w:spacing w:line="360" w:lineRule="auto"/>
              <w:jc w:val="center"/>
              <w:rPr>
                <w:rFonts w:ascii="GHEA Grapalat" w:hAnsi="GHEA Grapalat"/>
                <w:b/>
                <w:bCs/>
              </w:rPr>
            </w:pPr>
          </w:p>
          <w:p w14:paraId="18789305" w14:textId="020C0638" w:rsidR="000F21D2" w:rsidRDefault="000F21D2" w:rsidP="000F21D2">
            <w:pPr>
              <w:spacing w:line="360" w:lineRule="auto"/>
              <w:jc w:val="center"/>
              <w:rPr>
                <w:rFonts w:ascii="GHEA Grapalat" w:hAnsi="GHEA Grapalat"/>
                <w:b/>
                <w:bCs/>
              </w:rPr>
            </w:pPr>
            <w:r w:rsidRPr="000F21D2">
              <w:rPr>
                <w:rFonts w:ascii="GHEA Grapalat" w:hAnsi="GHEA Grapalat"/>
                <w:b/>
                <w:bCs/>
              </w:rPr>
              <w:t>7.</w:t>
            </w:r>
            <w:r w:rsidR="00923089">
              <w:rPr>
                <w:rFonts w:ascii="GHEA Grapalat" w:hAnsi="GHEA Grapalat"/>
                <w:b/>
                <w:bCs/>
              </w:rPr>
              <w:t xml:space="preserve"> Ընդունվել է</w:t>
            </w:r>
          </w:p>
          <w:p w14:paraId="64ACDD23" w14:textId="77777777" w:rsidR="000F21D2" w:rsidRDefault="000F21D2" w:rsidP="000F21D2">
            <w:pPr>
              <w:spacing w:line="360" w:lineRule="auto"/>
              <w:jc w:val="both"/>
              <w:rPr>
                <w:rFonts w:ascii="GHEA Grapalat" w:hAnsi="GHEA Grapalat"/>
                <w:bCs/>
              </w:rPr>
            </w:pPr>
            <w:r>
              <w:rPr>
                <w:rFonts w:ascii="GHEA Grapalat" w:hAnsi="GHEA Grapalat"/>
                <w:bCs/>
              </w:rPr>
              <w:t xml:space="preserve">Նախագծում կատարվել է համապատասխան լրացում: </w:t>
            </w:r>
          </w:p>
          <w:p w14:paraId="56AC7C01" w14:textId="77777777" w:rsidR="00A14C5C" w:rsidRDefault="00A14C5C" w:rsidP="000F21D2">
            <w:pPr>
              <w:spacing w:line="360" w:lineRule="auto"/>
              <w:jc w:val="both"/>
              <w:rPr>
                <w:rFonts w:ascii="GHEA Grapalat" w:hAnsi="GHEA Grapalat"/>
                <w:bCs/>
              </w:rPr>
            </w:pPr>
          </w:p>
          <w:p w14:paraId="321E089B" w14:textId="77777777" w:rsidR="00A14C5C" w:rsidRDefault="00A14C5C" w:rsidP="000F21D2">
            <w:pPr>
              <w:spacing w:line="360" w:lineRule="auto"/>
              <w:jc w:val="both"/>
              <w:rPr>
                <w:rFonts w:ascii="GHEA Grapalat" w:hAnsi="GHEA Grapalat"/>
                <w:bCs/>
              </w:rPr>
            </w:pPr>
          </w:p>
          <w:p w14:paraId="453CFEC5" w14:textId="5BC80A5D" w:rsidR="00A14C5C" w:rsidRDefault="00A14C5C" w:rsidP="000F21D2">
            <w:pPr>
              <w:spacing w:line="360" w:lineRule="auto"/>
              <w:jc w:val="both"/>
              <w:rPr>
                <w:rFonts w:ascii="GHEA Grapalat" w:hAnsi="GHEA Grapalat"/>
                <w:bCs/>
              </w:rPr>
            </w:pPr>
          </w:p>
          <w:p w14:paraId="24427751" w14:textId="028B27F0" w:rsidR="00923089" w:rsidRDefault="00923089" w:rsidP="000F21D2">
            <w:pPr>
              <w:spacing w:line="360" w:lineRule="auto"/>
              <w:jc w:val="both"/>
              <w:rPr>
                <w:rFonts w:ascii="GHEA Grapalat" w:hAnsi="GHEA Grapalat"/>
                <w:bCs/>
              </w:rPr>
            </w:pPr>
          </w:p>
          <w:p w14:paraId="2F87C0C2" w14:textId="77777777" w:rsidR="00923089" w:rsidRDefault="00923089" w:rsidP="000F21D2">
            <w:pPr>
              <w:spacing w:line="360" w:lineRule="auto"/>
              <w:jc w:val="both"/>
              <w:rPr>
                <w:rFonts w:ascii="GHEA Grapalat" w:hAnsi="GHEA Grapalat"/>
                <w:bCs/>
              </w:rPr>
            </w:pPr>
          </w:p>
          <w:p w14:paraId="5006AAF3" w14:textId="77777777" w:rsidR="00A14C5C" w:rsidRDefault="00A14C5C" w:rsidP="000F21D2">
            <w:pPr>
              <w:spacing w:line="360" w:lineRule="auto"/>
              <w:jc w:val="both"/>
              <w:rPr>
                <w:rFonts w:ascii="GHEA Grapalat" w:hAnsi="GHEA Grapalat"/>
                <w:bCs/>
              </w:rPr>
            </w:pPr>
          </w:p>
          <w:p w14:paraId="404EE5A3" w14:textId="1C1EBAED" w:rsidR="00A14C5C" w:rsidRDefault="00A14C5C" w:rsidP="00A14C5C">
            <w:pPr>
              <w:spacing w:line="360" w:lineRule="auto"/>
              <w:jc w:val="center"/>
              <w:rPr>
                <w:rFonts w:ascii="GHEA Grapalat" w:hAnsi="GHEA Grapalat"/>
                <w:b/>
                <w:bCs/>
              </w:rPr>
            </w:pPr>
            <w:r w:rsidRPr="00A14C5C">
              <w:rPr>
                <w:rFonts w:ascii="GHEA Grapalat" w:hAnsi="GHEA Grapalat"/>
                <w:b/>
                <w:bCs/>
              </w:rPr>
              <w:t>8.</w:t>
            </w:r>
            <w:r w:rsidR="00853625">
              <w:rPr>
                <w:rFonts w:ascii="GHEA Grapalat" w:hAnsi="GHEA Grapalat"/>
                <w:b/>
                <w:bCs/>
              </w:rPr>
              <w:t xml:space="preserve"> </w:t>
            </w:r>
            <w:r w:rsidR="00C35439">
              <w:rPr>
                <w:rFonts w:ascii="GHEA Grapalat" w:hAnsi="GHEA Grapalat"/>
                <w:b/>
                <w:bCs/>
              </w:rPr>
              <w:t>Ը</w:t>
            </w:r>
            <w:r w:rsidR="00853625">
              <w:rPr>
                <w:rFonts w:ascii="GHEA Grapalat" w:hAnsi="GHEA Grapalat"/>
                <w:b/>
                <w:bCs/>
              </w:rPr>
              <w:t>նդունվել</w:t>
            </w:r>
            <w:r w:rsidR="00C35439">
              <w:rPr>
                <w:rFonts w:ascii="GHEA Grapalat" w:hAnsi="GHEA Grapalat"/>
                <w:b/>
                <w:bCs/>
              </w:rPr>
              <w:t xml:space="preserve"> է</w:t>
            </w:r>
          </w:p>
          <w:p w14:paraId="173ACD5E" w14:textId="558E3614" w:rsidR="00807315" w:rsidRPr="00C35439" w:rsidRDefault="00C35439" w:rsidP="00C35439">
            <w:pPr>
              <w:spacing w:line="360" w:lineRule="auto"/>
              <w:jc w:val="both"/>
              <w:rPr>
                <w:rFonts w:ascii="GHEA Grapalat" w:hAnsi="GHEA Grapalat"/>
                <w:color w:val="000000"/>
              </w:rPr>
            </w:pPr>
            <w:r w:rsidRPr="00C35439">
              <w:rPr>
                <w:rFonts w:ascii="GHEA Grapalat" w:hAnsi="GHEA Grapalat"/>
                <w:color w:val="000000"/>
              </w:rPr>
              <w:t>Նախագծում կատարվել է համապատասխան փոփոխություն:</w:t>
            </w:r>
          </w:p>
          <w:p w14:paraId="4BBD7289" w14:textId="5353DD28" w:rsidR="00C35439" w:rsidRDefault="00C35439" w:rsidP="00CE61D7">
            <w:pPr>
              <w:spacing w:line="360" w:lineRule="auto"/>
              <w:jc w:val="center"/>
              <w:rPr>
                <w:rFonts w:ascii="GHEA Grapalat" w:hAnsi="GHEA Grapalat"/>
                <w:b/>
                <w:color w:val="000000"/>
              </w:rPr>
            </w:pPr>
          </w:p>
          <w:p w14:paraId="53582C75" w14:textId="78BB0CC6" w:rsidR="00C35439" w:rsidRDefault="00C35439" w:rsidP="00CE61D7">
            <w:pPr>
              <w:spacing w:line="360" w:lineRule="auto"/>
              <w:jc w:val="center"/>
              <w:rPr>
                <w:rFonts w:ascii="GHEA Grapalat" w:hAnsi="GHEA Grapalat"/>
                <w:b/>
                <w:color w:val="000000"/>
              </w:rPr>
            </w:pPr>
          </w:p>
          <w:p w14:paraId="3AE606C9" w14:textId="456539AA" w:rsidR="00C35439" w:rsidRDefault="00C35439" w:rsidP="00CE61D7">
            <w:pPr>
              <w:spacing w:line="360" w:lineRule="auto"/>
              <w:jc w:val="center"/>
              <w:rPr>
                <w:rFonts w:ascii="GHEA Grapalat" w:hAnsi="GHEA Grapalat"/>
                <w:b/>
                <w:color w:val="000000"/>
              </w:rPr>
            </w:pPr>
          </w:p>
          <w:p w14:paraId="576218DB" w14:textId="5012B076" w:rsidR="00C35439" w:rsidRDefault="00C35439" w:rsidP="00CE61D7">
            <w:pPr>
              <w:spacing w:line="360" w:lineRule="auto"/>
              <w:jc w:val="center"/>
              <w:rPr>
                <w:rFonts w:ascii="GHEA Grapalat" w:hAnsi="GHEA Grapalat"/>
                <w:b/>
                <w:color w:val="000000"/>
              </w:rPr>
            </w:pPr>
          </w:p>
          <w:p w14:paraId="78086E83" w14:textId="5E48F199" w:rsidR="00C35439" w:rsidRDefault="00C35439" w:rsidP="00CE61D7">
            <w:pPr>
              <w:spacing w:line="360" w:lineRule="auto"/>
              <w:jc w:val="center"/>
              <w:rPr>
                <w:rFonts w:ascii="GHEA Grapalat" w:hAnsi="GHEA Grapalat"/>
                <w:b/>
                <w:color w:val="000000"/>
              </w:rPr>
            </w:pPr>
          </w:p>
          <w:p w14:paraId="2F696176" w14:textId="77777777" w:rsidR="00C35439" w:rsidRDefault="00C35439" w:rsidP="00CE61D7">
            <w:pPr>
              <w:spacing w:line="360" w:lineRule="auto"/>
              <w:jc w:val="center"/>
              <w:rPr>
                <w:rFonts w:ascii="GHEA Grapalat" w:hAnsi="GHEA Grapalat"/>
                <w:b/>
                <w:color w:val="000000"/>
              </w:rPr>
            </w:pPr>
          </w:p>
          <w:p w14:paraId="45E53AD5" w14:textId="6CFAC226" w:rsidR="00CE61D7" w:rsidRDefault="00CE61D7" w:rsidP="00CE61D7">
            <w:pPr>
              <w:spacing w:line="360" w:lineRule="auto"/>
              <w:jc w:val="center"/>
              <w:rPr>
                <w:rFonts w:ascii="GHEA Grapalat" w:hAnsi="GHEA Grapalat"/>
                <w:b/>
                <w:color w:val="000000"/>
              </w:rPr>
            </w:pPr>
            <w:r w:rsidRPr="00CE61D7">
              <w:rPr>
                <w:rFonts w:ascii="GHEA Grapalat" w:hAnsi="GHEA Grapalat"/>
                <w:b/>
                <w:color w:val="000000"/>
              </w:rPr>
              <w:t>9.</w:t>
            </w:r>
            <w:r>
              <w:rPr>
                <w:rFonts w:ascii="GHEA Grapalat" w:hAnsi="GHEA Grapalat"/>
                <w:b/>
                <w:color w:val="000000"/>
              </w:rPr>
              <w:t xml:space="preserve"> Չ</w:t>
            </w:r>
            <w:r w:rsidR="00807315">
              <w:rPr>
                <w:rFonts w:ascii="GHEA Grapalat" w:hAnsi="GHEA Grapalat"/>
                <w:b/>
                <w:color w:val="000000"/>
              </w:rPr>
              <w:t>ի ըն</w:t>
            </w:r>
            <w:r>
              <w:rPr>
                <w:rFonts w:ascii="GHEA Grapalat" w:hAnsi="GHEA Grapalat"/>
                <w:b/>
                <w:color w:val="000000"/>
              </w:rPr>
              <w:t>դ</w:t>
            </w:r>
            <w:r w:rsidR="00807315">
              <w:rPr>
                <w:rFonts w:ascii="GHEA Grapalat" w:hAnsi="GHEA Grapalat"/>
                <w:b/>
                <w:color w:val="000000"/>
              </w:rPr>
              <w:t>ո</w:t>
            </w:r>
            <w:r>
              <w:rPr>
                <w:rFonts w:ascii="GHEA Grapalat" w:hAnsi="GHEA Grapalat"/>
                <w:b/>
                <w:color w:val="000000"/>
              </w:rPr>
              <w:t>ւն</w:t>
            </w:r>
            <w:r w:rsidR="00923089">
              <w:rPr>
                <w:rFonts w:ascii="GHEA Grapalat" w:hAnsi="GHEA Grapalat"/>
                <w:b/>
                <w:color w:val="000000"/>
              </w:rPr>
              <w:t>վել</w:t>
            </w:r>
          </w:p>
          <w:p w14:paraId="3CC91570" w14:textId="06A2D970" w:rsidR="00B7737D" w:rsidRDefault="00CE61D7" w:rsidP="00B7737D">
            <w:pPr>
              <w:spacing w:line="360" w:lineRule="auto"/>
              <w:jc w:val="both"/>
              <w:rPr>
                <w:rFonts w:ascii="GHEA Grapalat" w:hAnsi="GHEA Grapalat"/>
                <w:color w:val="000000"/>
              </w:rPr>
            </w:pPr>
            <w:r w:rsidRPr="00CE61D7">
              <w:rPr>
                <w:rFonts w:ascii="GHEA Grapalat" w:hAnsi="GHEA Grapalat"/>
                <w:color w:val="000000"/>
              </w:rPr>
              <w:t>Նշված հարցերը կարգավորվելու են Բարձրա</w:t>
            </w:r>
            <w:r w:rsidR="00C35439">
              <w:rPr>
                <w:rFonts w:ascii="GHEA Grapalat" w:hAnsi="GHEA Grapalat"/>
                <w:color w:val="000000"/>
              </w:rPr>
              <w:t>գույն դատական խորհրդի որոշմամբ, քանի որ Օրենսգրքով չեն կարող սահմանվել բոլոր մանրամասնությունները, ինչպես օրինակ, թե որ ծավալի առկայությունը կարող է հնարավորություն տալ ֆայլը դիտարկել որպես ծավալուն</w:t>
            </w:r>
            <w:r w:rsidR="00B7737D">
              <w:rPr>
                <w:rFonts w:ascii="GHEA Grapalat" w:hAnsi="GHEA Grapalat"/>
                <w:color w:val="000000"/>
              </w:rPr>
              <w:t>, որի դեպքում պետք է հաշվի առնել նաև Համակարգի ընձեռնած հնարավորությունները</w:t>
            </w:r>
            <w:r w:rsidR="00C35439">
              <w:rPr>
                <w:rFonts w:ascii="GHEA Grapalat" w:hAnsi="GHEA Grapalat"/>
                <w:color w:val="000000"/>
              </w:rPr>
              <w:t>: Հետևաբար նման հարցերը անհրաժեշտ է կարգավորել ենթաօրենսդրական մակարդակում</w:t>
            </w:r>
            <w:r w:rsidR="00B7737D">
              <w:rPr>
                <w:rFonts w:ascii="GHEA Grapalat" w:hAnsi="GHEA Grapalat"/>
                <w:color w:val="000000"/>
              </w:rPr>
              <w:t>:</w:t>
            </w:r>
          </w:p>
          <w:p w14:paraId="01CAF7E0" w14:textId="0CF9FFBA" w:rsidR="00CA4475" w:rsidRDefault="00CA4475" w:rsidP="00C35439">
            <w:pPr>
              <w:spacing w:line="360" w:lineRule="auto"/>
              <w:jc w:val="both"/>
              <w:rPr>
                <w:rFonts w:ascii="GHEA Grapalat" w:hAnsi="GHEA Grapalat"/>
                <w:color w:val="000000"/>
              </w:rPr>
            </w:pPr>
          </w:p>
          <w:p w14:paraId="451611A4" w14:textId="54D49E7E" w:rsidR="00CA4475" w:rsidRPr="00CA4475" w:rsidRDefault="00923089" w:rsidP="00CA4475">
            <w:pPr>
              <w:spacing w:line="360" w:lineRule="auto"/>
              <w:jc w:val="center"/>
              <w:rPr>
                <w:rFonts w:ascii="GHEA Grapalat" w:hAnsi="GHEA Grapalat"/>
                <w:b/>
                <w:color w:val="000000"/>
              </w:rPr>
            </w:pPr>
            <w:r>
              <w:rPr>
                <w:rFonts w:ascii="GHEA Grapalat" w:hAnsi="GHEA Grapalat"/>
                <w:b/>
                <w:color w:val="000000"/>
              </w:rPr>
              <w:t xml:space="preserve">10. </w:t>
            </w:r>
            <w:r w:rsidR="00880EAF">
              <w:rPr>
                <w:rFonts w:ascii="GHEA Grapalat" w:hAnsi="GHEA Grapalat"/>
                <w:b/>
                <w:color w:val="000000"/>
              </w:rPr>
              <w:t>Ը</w:t>
            </w:r>
            <w:r>
              <w:rPr>
                <w:rFonts w:ascii="GHEA Grapalat" w:hAnsi="GHEA Grapalat"/>
                <w:b/>
                <w:color w:val="000000"/>
              </w:rPr>
              <w:t>նդունվել</w:t>
            </w:r>
            <w:r w:rsidR="00880EAF">
              <w:rPr>
                <w:rFonts w:ascii="GHEA Grapalat" w:hAnsi="GHEA Grapalat"/>
                <w:b/>
                <w:color w:val="000000"/>
              </w:rPr>
              <w:t xml:space="preserve"> է</w:t>
            </w:r>
          </w:p>
          <w:p w14:paraId="3C879AC5" w14:textId="7D0638BE" w:rsidR="00CA4475" w:rsidRDefault="009E57C9" w:rsidP="009E57C9">
            <w:pPr>
              <w:spacing w:line="360" w:lineRule="auto"/>
              <w:jc w:val="both"/>
              <w:rPr>
                <w:rFonts w:ascii="GHEA Grapalat" w:hAnsi="GHEA Grapalat" w:cs="Sylfaen"/>
              </w:rPr>
            </w:pPr>
            <w:r w:rsidRPr="009E57C9">
              <w:rPr>
                <w:rFonts w:ascii="GHEA Grapalat" w:hAnsi="GHEA Grapalat"/>
              </w:rPr>
              <w:t xml:space="preserve">Նախագծում կատարվել է համապատասխան փոփոխություն: Հարկ է նշել, որ Նախագծով առաջարկվող համակարգը ինտեգրվելու: պետական վճարումների էլեկտրոնային e-payment համակարգին  Մասնավորապես սահմանվել է, որ պետական տուրքը համարվում է վճարված, և պետական տուրքի վճարման անդորրագրի բնօրինակը համարվում է ներկայացված, եթե պետական տուրքը վճարվել է </w:t>
            </w:r>
            <w:r w:rsidRPr="009E57C9">
              <w:rPr>
                <w:rFonts w:ascii="GHEA Grapalat" w:hAnsi="GHEA Grapalat"/>
              </w:rPr>
              <w:lastRenderedPageBreak/>
              <w:t>Համակարգի միջոցով, և գործը քննող դատարանը Համակարգի միջոցով կարող է հավաստիանալ, որ վճարումը կատարված է։</w:t>
            </w:r>
          </w:p>
          <w:p w14:paraId="394949EA" w14:textId="77777777" w:rsidR="00DC6ED4" w:rsidRDefault="00DC6ED4" w:rsidP="00CA4475">
            <w:pPr>
              <w:spacing w:line="360" w:lineRule="auto"/>
              <w:jc w:val="center"/>
              <w:rPr>
                <w:rFonts w:ascii="GHEA Grapalat" w:hAnsi="GHEA Grapalat" w:cs="Sylfaen"/>
              </w:rPr>
            </w:pPr>
          </w:p>
          <w:p w14:paraId="4BA56163" w14:textId="77777777" w:rsidR="00DC6ED4" w:rsidRDefault="00DC6ED4" w:rsidP="00CA4475">
            <w:pPr>
              <w:spacing w:line="360" w:lineRule="auto"/>
              <w:jc w:val="center"/>
              <w:rPr>
                <w:rFonts w:ascii="GHEA Grapalat" w:hAnsi="GHEA Grapalat" w:cs="Sylfaen"/>
              </w:rPr>
            </w:pPr>
          </w:p>
          <w:p w14:paraId="6F1C7BB4" w14:textId="77777777" w:rsidR="00807315" w:rsidRDefault="00807315" w:rsidP="00CA4475">
            <w:pPr>
              <w:spacing w:line="360" w:lineRule="auto"/>
              <w:jc w:val="center"/>
              <w:rPr>
                <w:rFonts w:ascii="GHEA Grapalat" w:hAnsi="GHEA Grapalat" w:cs="Sylfaen"/>
                <w:b/>
              </w:rPr>
            </w:pPr>
          </w:p>
          <w:p w14:paraId="32C28FB8" w14:textId="7E1819F2" w:rsidR="00DC6ED4" w:rsidRPr="00DC6ED4" w:rsidRDefault="00923089" w:rsidP="00CA4475">
            <w:pPr>
              <w:spacing w:line="360" w:lineRule="auto"/>
              <w:jc w:val="center"/>
              <w:rPr>
                <w:rFonts w:ascii="GHEA Grapalat" w:hAnsi="GHEA Grapalat" w:cs="Sylfaen"/>
                <w:b/>
              </w:rPr>
            </w:pPr>
            <w:r>
              <w:rPr>
                <w:rFonts w:ascii="GHEA Grapalat" w:hAnsi="GHEA Grapalat" w:cs="Sylfaen"/>
                <w:b/>
              </w:rPr>
              <w:t xml:space="preserve">11. </w:t>
            </w:r>
            <w:r w:rsidR="00880EAF">
              <w:rPr>
                <w:rFonts w:ascii="GHEA Grapalat" w:hAnsi="GHEA Grapalat" w:cs="Sylfaen"/>
                <w:b/>
              </w:rPr>
              <w:t>Ը</w:t>
            </w:r>
            <w:r>
              <w:rPr>
                <w:rFonts w:ascii="GHEA Grapalat" w:hAnsi="GHEA Grapalat" w:cs="Sylfaen"/>
                <w:b/>
              </w:rPr>
              <w:t>նդունվել</w:t>
            </w:r>
            <w:r w:rsidR="00880EAF">
              <w:rPr>
                <w:rFonts w:ascii="GHEA Grapalat" w:hAnsi="GHEA Grapalat" w:cs="Sylfaen"/>
                <w:b/>
              </w:rPr>
              <w:t xml:space="preserve"> է</w:t>
            </w:r>
          </w:p>
          <w:p w14:paraId="6D104BE6" w14:textId="4C85E076" w:rsidR="00DC6ED4" w:rsidRDefault="00880EAF" w:rsidP="00DC6ED4">
            <w:pPr>
              <w:spacing w:line="360" w:lineRule="auto"/>
              <w:jc w:val="both"/>
              <w:rPr>
                <w:rFonts w:ascii="GHEA Grapalat" w:hAnsi="GHEA Grapalat" w:cs="Sylfaen"/>
              </w:rPr>
            </w:pPr>
            <w:r w:rsidRPr="00880EAF">
              <w:rPr>
                <w:rFonts w:ascii="GHEA Grapalat" w:hAnsi="GHEA Grapalat" w:cs="Sylfaen"/>
              </w:rPr>
              <w:t xml:space="preserve">Նախագծի նշված </w:t>
            </w:r>
            <w:r>
              <w:rPr>
                <w:rFonts w:ascii="GHEA Grapalat" w:hAnsi="GHEA Grapalat" w:cs="Sylfaen"/>
              </w:rPr>
              <w:t>կարգավորումը</w:t>
            </w:r>
            <w:r w:rsidRPr="00880EAF">
              <w:rPr>
                <w:rFonts w:ascii="GHEA Grapalat" w:hAnsi="GHEA Grapalat" w:cs="Sylfaen"/>
              </w:rPr>
              <w:t xml:space="preserve"> շարադրվել է առաջարկվող խմբագրությամբ:</w:t>
            </w:r>
            <w:r w:rsidR="00DC6ED4">
              <w:rPr>
                <w:rFonts w:ascii="GHEA Grapalat" w:hAnsi="GHEA Grapalat" w:cs="Sylfaen"/>
              </w:rPr>
              <w:t xml:space="preserve"> </w:t>
            </w:r>
          </w:p>
          <w:p w14:paraId="253CB064" w14:textId="77777777" w:rsidR="00D44D73" w:rsidRDefault="00D44D73" w:rsidP="00DC6ED4">
            <w:pPr>
              <w:spacing w:line="360" w:lineRule="auto"/>
              <w:jc w:val="both"/>
              <w:rPr>
                <w:rFonts w:ascii="GHEA Grapalat" w:hAnsi="GHEA Grapalat" w:cs="Sylfaen"/>
              </w:rPr>
            </w:pPr>
          </w:p>
          <w:p w14:paraId="2447AD4B" w14:textId="77777777" w:rsidR="00D44D73" w:rsidRDefault="00D44D73" w:rsidP="00DC6ED4">
            <w:pPr>
              <w:spacing w:line="360" w:lineRule="auto"/>
              <w:jc w:val="both"/>
              <w:rPr>
                <w:rFonts w:ascii="GHEA Grapalat" w:hAnsi="GHEA Grapalat" w:cs="Sylfaen"/>
              </w:rPr>
            </w:pPr>
          </w:p>
          <w:p w14:paraId="6CCFDC3A" w14:textId="77777777" w:rsidR="00D44D73" w:rsidRDefault="00D44D73" w:rsidP="00DC6ED4">
            <w:pPr>
              <w:spacing w:line="360" w:lineRule="auto"/>
              <w:jc w:val="both"/>
              <w:rPr>
                <w:rFonts w:ascii="GHEA Grapalat" w:hAnsi="GHEA Grapalat" w:cs="Sylfaen"/>
              </w:rPr>
            </w:pPr>
          </w:p>
          <w:p w14:paraId="7D408FEF" w14:textId="77777777" w:rsidR="00D44D73" w:rsidRDefault="00D44D73" w:rsidP="00DC6ED4">
            <w:pPr>
              <w:spacing w:line="360" w:lineRule="auto"/>
              <w:jc w:val="both"/>
              <w:rPr>
                <w:rFonts w:ascii="GHEA Grapalat" w:hAnsi="GHEA Grapalat" w:cs="Sylfaen"/>
              </w:rPr>
            </w:pPr>
          </w:p>
          <w:p w14:paraId="30DEAF33" w14:textId="7F22BB0D" w:rsidR="00807315" w:rsidRDefault="00807315" w:rsidP="00D44D73">
            <w:pPr>
              <w:spacing w:line="360" w:lineRule="auto"/>
              <w:jc w:val="center"/>
              <w:rPr>
                <w:rFonts w:ascii="GHEA Grapalat" w:hAnsi="GHEA Grapalat" w:cs="Sylfaen"/>
                <w:b/>
              </w:rPr>
            </w:pPr>
          </w:p>
          <w:p w14:paraId="726ECF7D" w14:textId="77777777" w:rsidR="00880EAF" w:rsidRDefault="00880EAF" w:rsidP="00D44D73">
            <w:pPr>
              <w:spacing w:line="360" w:lineRule="auto"/>
              <w:jc w:val="center"/>
              <w:rPr>
                <w:rFonts w:ascii="GHEA Grapalat" w:hAnsi="GHEA Grapalat" w:cs="Sylfaen"/>
                <w:b/>
              </w:rPr>
            </w:pPr>
          </w:p>
          <w:p w14:paraId="69F3F63D" w14:textId="7FAF9D85" w:rsidR="00D44D73" w:rsidRPr="00D44D73" w:rsidRDefault="00923089" w:rsidP="00D44D73">
            <w:pPr>
              <w:spacing w:line="360" w:lineRule="auto"/>
              <w:jc w:val="center"/>
              <w:rPr>
                <w:rFonts w:ascii="GHEA Grapalat" w:hAnsi="GHEA Grapalat" w:cs="Sylfaen"/>
                <w:b/>
              </w:rPr>
            </w:pPr>
            <w:r>
              <w:rPr>
                <w:rFonts w:ascii="GHEA Grapalat" w:hAnsi="GHEA Grapalat" w:cs="Sylfaen"/>
                <w:b/>
              </w:rPr>
              <w:t xml:space="preserve">12. </w:t>
            </w:r>
            <w:r w:rsidR="00853625">
              <w:rPr>
                <w:rFonts w:ascii="GHEA Grapalat" w:hAnsi="GHEA Grapalat" w:cs="Sylfaen"/>
                <w:b/>
              </w:rPr>
              <w:t>Ը</w:t>
            </w:r>
            <w:r>
              <w:rPr>
                <w:rFonts w:ascii="GHEA Grapalat" w:hAnsi="GHEA Grapalat" w:cs="Sylfaen"/>
                <w:b/>
              </w:rPr>
              <w:t>նդունվել</w:t>
            </w:r>
            <w:r w:rsidR="00853625">
              <w:rPr>
                <w:rFonts w:ascii="GHEA Grapalat" w:hAnsi="GHEA Grapalat" w:cs="Sylfaen"/>
                <w:b/>
              </w:rPr>
              <w:t xml:space="preserve"> է</w:t>
            </w:r>
          </w:p>
          <w:p w14:paraId="4F3A83A3" w14:textId="10747A69" w:rsidR="00D44D73" w:rsidRPr="00CE61D7" w:rsidRDefault="00853625" w:rsidP="00853625">
            <w:pPr>
              <w:spacing w:line="360" w:lineRule="auto"/>
              <w:jc w:val="both"/>
              <w:rPr>
                <w:rFonts w:ascii="GHEA Grapalat" w:hAnsi="GHEA Grapalat" w:cs="Sylfaen"/>
              </w:rPr>
            </w:pPr>
            <w:r>
              <w:rPr>
                <w:rFonts w:ascii="GHEA Grapalat" w:hAnsi="GHEA Grapalat" w:cs="Sylfaen"/>
              </w:rPr>
              <w:t>Նախագծում կատարվել է համապատասխան փոփոխություն:</w:t>
            </w:r>
          </w:p>
        </w:tc>
      </w:tr>
      <w:tr w:rsidR="002703F1" w:rsidRPr="0078342A" w14:paraId="75271606" w14:textId="77777777" w:rsidTr="006D5304">
        <w:tc>
          <w:tcPr>
            <w:tcW w:w="11804" w:type="dxa"/>
            <w:gridSpan w:val="3"/>
            <w:vMerge w:val="restart"/>
            <w:shd w:val="clear" w:color="auto" w:fill="D9D9D9" w:themeFill="background1" w:themeFillShade="D9"/>
            <w:vAlign w:val="center"/>
          </w:tcPr>
          <w:p w14:paraId="7C5A74E5" w14:textId="5BEF99F4" w:rsidR="00807315" w:rsidRPr="00776F3E" w:rsidRDefault="006F19B6" w:rsidP="006F19B6">
            <w:pPr>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rPr>
              <w:lastRenderedPageBreak/>
              <w:t>2</w:t>
            </w:r>
            <w:r w:rsidRPr="00776F3E">
              <w:rPr>
                <w:rFonts w:ascii="GHEA Grapalat" w:eastAsia="GHEA Grapalat" w:hAnsi="GHEA Grapalat" w:cs="GHEA Grapalat"/>
                <w:b/>
                <w:color w:val="000000"/>
              </w:rPr>
              <w:t>7</w:t>
            </w:r>
            <w:r>
              <w:rPr>
                <w:rFonts w:ascii="GHEA Grapalat" w:eastAsia="GHEA Grapalat" w:hAnsi="GHEA Grapalat" w:cs="GHEA Grapalat"/>
                <w:b/>
                <w:color w:val="000000"/>
              </w:rPr>
              <w:t>. Մ</w:t>
            </w:r>
            <w:proofErr w:type="spellStart"/>
            <w:r>
              <w:rPr>
                <w:rFonts w:ascii="GHEA Grapalat" w:eastAsia="GHEA Grapalat" w:hAnsi="GHEA Grapalat" w:cs="GHEA Grapalat"/>
                <w:b/>
                <w:color w:val="000000"/>
                <w:lang w:val="en-US"/>
              </w:rPr>
              <w:t>արդու</w:t>
            </w:r>
            <w:proofErr w:type="spellEnd"/>
            <w:r>
              <w:rPr>
                <w:rFonts w:ascii="GHEA Grapalat" w:eastAsia="GHEA Grapalat" w:hAnsi="GHEA Grapalat" w:cs="GHEA Grapalat"/>
                <w:b/>
                <w:color w:val="000000"/>
                <w:lang w:val="en-US"/>
              </w:rPr>
              <w:t xml:space="preserve"> </w:t>
            </w:r>
            <w:proofErr w:type="spellStart"/>
            <w:r>
              <w:rPr>
                <w:rFonts w:ascii="GHEA Grapalat" w:eastAsia="GHEA Grapalat" w:hAnsi="GHEA Grapalat" w:cs="GHEA Grapalat"/>
                <w:b/>
                <w:color w:val="000000"/>
                <w:lang w:val="en-US"/>
              </w:rPr>
              <w:t>իրավունքների</w:t>
            </w:r>
            <w:proofErr w:type="spellEnd"/>
            <w:r>
              <w:rPr>
                <w:rFonts w:ascii="GHEA Grapalat" w:eastAsia="GHEA Grapalat" w:hAnsi="GHEA Grapalat" w:cs="GHEA Grapalat"/>
                <w:b/>
                <w:color w:val="000000"/>
                <w:lang w:val="en-US"/>
              </w:rPr>
              <w:t xml:space="preserve"> </w:t>
            </w:r>
            <w:proofErr w:type="spellStart"/>
            <w:r>
              <w:rPr>
                <w:rFonts w:ascii="GHEA Grapalat" w:eastAsia="GHEA Grapalat" w:hAnsi="GHEA Grapalat" w:cs="GHEA Grapalat"/>
                <w:b/>
                <w:color w:val="000000"/>
                <w:lang w:val="en-US"/>
              </w:rPr>
              <w:t>պաշտպան</w:t>
            </w:r>
            <w:proofErr w:type="spellEnd"/>
          </w:p>
        </w:tc>
        <w:tc>
          <w:tcPr>
            <w:tcW w:w="2956" w:type="dxa"/>
            <w:gridSpan w:val="2"/>
            <w:shd w:val="clear" w:color="auto" w:fill="D9D9D9" w:themeFill="background1" w:themeFillShade="D9"/>
          </w:tcPr>
          <w:p w14:paraId="35436283" w14:textId="77777777" w:rsidR="002703F1" w:rsidRPr="0078342A" w:rsidRDefault="002703F1" w:rsidP="00776F3E">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2</w:t>
            </w:r>
            <w:r w:rsidR="00776F3E">
              <w:rPr>
                <w:rFonts w:ascii="GHEA Grapalat" w:eastAsia="GHEA Grapalat" w:hAnsi="GHEA Grapalat" w:cs="GHEA Grapalat"/>
                <w:b/>
                <w:color w:val="000000"/>
                <w:lang w:val="en-US"/>
              </w:rPr>
              <w:t>4</w:t>
            </w:r>
            <w:r w:rsidRPr="00B2525B">
              <w:rPr>
                <w:rFonts w:ascii="GHEA Grapalat" w:eastAsia="GHEA Grapalat" w:hAnsi="GHEA Grapalat" w:cs="GHEA Grapalat"/>
                <w:b/>
                <w:color w:val="000000"/>
              </w:rPr>
              <w:t>.</w:t>
            </w:r>
            <w:r>
              <w:rPr>
                <w:rFonts w:ascii="GHEA Grapalat" w:eastAsia="GHEA Grapalat" w:hAnsi="GHEA Grapalat" w:cs="GHEA Grapalat"/>
                <w:b/>
                <w:color w:val="000000"/>
              </w:rPr>
              <w:t>0</w:t>
            </w:r>
            <w:r>
              <w:rPr>
                <w:rFonts w:ascii="GHEA Grapalat" w:eastAsia="GHEA Grapalat" w:hAnsi="GHEA Grapalat" w:cs="GHEA Grapalat"/>
                <w:b/>
                <w:color w:val="000000"/>
                <w:lang w:val="en-US"/>
              </w:rPr>
              <w:t>7</w:t>
            </w:r>
            <w:r w:rsidRPr="00B2525B">
              <w:rPr>
                <w:rFonts w:ascii="GHEA Grapalat" w:eastAsia="GHEA Grapalat" w:hAnsi="GHEA Grapalat" w:cs="GHEA Grapalat"/>
                <w:b/>
                <w:color w:val="000000"/>
              </w:rPr>
              <w:t>.202</w:t>
            </w:r>
            <w:r>
              <w:rPr>
                <w:rFonts w:ascii="GHEA Grapalat" w:eastAsia="GHEA Grapalat" w:hAnsi="GHEA Grapalat" w:cs="GHEA Grapalat"/>
                <w:b/>
                <w:color w:val="000000"/>
              </w:rPr>
              <w:t>3</w:t>
            </w:r>
            <w:r w:rsidRPr="00B2525B">
              <w:rPr>
                <w:rFonts w:ascii="GHEA Grapalat" w:eastAsia="GHEA Grapalat" w:hAnsi="GHEA Grapalat" w:cs="GHEA Grapalat"/>
                <w:b/>
                <w:color w:val="000000"/>
              </w:rPr>
              <w:t>թ.</w:t>
            </w:r>
          </w:p>
        </w:tc>
      </w:tr>
      <w:tr w:rsidR="002703F1" w:rsidRPr="0078342A" w14:paraId="14C0D831" w14:textId="77777777" w:rsidTr="006D5304">
        <w:tc>
          <w:tcPr>
            <w:tcW w:w="11804" w:type="dxa"/>
            <w:gridSpan w:val="3"/>
            <w:vMerge/>
            <w:shd w:val="clear" w:color="auto" w:fill="D9D9D9" w:themeFill="background1" w:themeFillShade="D9"/>
          </w:tcPr>
          <w:p w14:paraId="7784ED98" w14:textId="77777777" w:rsidR="002703F1" w:rsidRPr="0078342A" w:rsidRDefault="002703F1" w:rsidP="008A19B6">
            <w:pPr>
              <w:spacing w:line="360" w:lineRule="auto"/>
              <w:jc w:val="both"/>
              <w:rPr>
                <w:rFonts w:ascii="GHEA Grapalat" w:eastAsia="GHEA Grapalat" w:hAnsi="GHEA Grapalat" w:cs="GHEA Grapalat"/>
                <w:i/>
                <w:color w:val="000000"/>
              </w:rPr>
            </w:pPr>
          </w:p>
        </w:tc>
        <w:tc>
          <w:tcPr>
            <w:tcW w:w="2956" w:type="dxa"/>
            <w:gridSpan w:val="2"/>
            <w:shd w:val="clear" w:color="auto" w:fill="D9D9D9" w:themeFill="background1" w:themeFillShade="D9"/>
          </w:tcPr>
          <w:p w14:paraId="419BE584" w14:textId="77777777" w:rsidR="002703F1" w:rsidRPr="0078342A" w:rsidRDefault="00776F3E" w:rsidP="008A19B6">
            <w:pPr>
              <w:spacing w:line="360" w:lineRule="auto"/>
              <w:jc w:val="center"/>
              <w:rPr>
                <w:rFonts w:ascii="GHEA Grapalat" w:eastAsia="GHEA Grapalat" w:hAnsi="GHEA Grapalat" w:cs="GHEA Grapalat"/>
                <w:b/>
                <w:color w:val="000000"/>
              </w:rPr>
            </w:pPr>
            <w:r w:rsidRPr="00776F3E">
              <w:rPr>
                <w:rFonts w:ascii="GHEA Grapalat" w:eastAsia="GHEA Grapalat" w:hAnsi="GHEA Grapalat" w:cs="GHEA Grapalat"/>
                <w:b/>
                <w:color w:val="000000"/>
                <w:lang w:val="en-US"/>
              </w:rPr>
              <w:t>01/13.3/2708-2023</w:t>
            </w:r>
          </w:p>
        </w:tc>
      </w:tr>
      <w:tr w:rsidR="002703F1" w:rsidRPr="00211B57" w14:paraId="65D6358F" w14:textId="77777777" w:rsidTr="006F19B6">
        <w:tc>
          <w:tcPr>
            <w:tcW w:w="7041" w:type="dxa"/>
          </w:tcPr>
          <w:p w14:paraId="45327E1B" w14:textId="77777777" w:rsidR="00967542" w:rsidRPr="00967542" w:rsidRDefault="00967542" w:rsidP="00967542">
            <w:pPr>
              <w:spacing w:line="360" w:lineRule="auto"/>
              <w:ind w:firstLine="544"/>
              <w:jc w:val="both"/>
              <w:rPr>
                <w:rFonts w:ascii="GHEA Grapalat" w:hAnsi="GHEA Grapalat"/>
              </w:rPr>
            </w:pPr>
            <w:r w:rsidRPr="00E73726">
              <w:rPr>
                <w:rFonts w:ascii="GHEA Grapalat" w:hAnsi="GHEA Grapalat"/>
              </w:rPr>
              <w:t xml:space="preserve">««Հայաստանի Հանրապետության դատական օրենսգիրք» սահմանադրական օրենքում լրացումներ կատարելու մասին» սահմանադրական, «Հայաստանի Հանրապետության վարչական դատավարության օրենսգրքում լրացումներ և փոփոխություն կատարելու մասին» օրենքների </w:t>
            </w:r>
            <w:r w:rsidRPr="00E73726">
              <w:rPr>
                <w:rFonts w:ascii="GHEA Grapalat" w:hAnsi="GHEA Grapalat" w:cs="Sylfaen"/>
                <w:color w:val="000000"/>
                <w:shd w:val="clear" w:color="auto" w:fill="FFFFFF"/>
              </w:rPr>
              <w:t>նախագծերի</w:t>
            </w:r>
            <w:r w:rsidRPr="00E73726">
              <w:rPr>
                <w:rFonts w:ascii="GHEA Grapalat" w:hAnsi="GHEA Grapalat" w:cs="Sylfaen"/>
                <w:b/>
                <w:color w:val="000000"/>
                <w:shd w:val="clear" w:color="auto" w:fill="FFFFFF"/>
              </w:rPr>
              <w:t xml:space="preserve"> </w:t>
            </w:r>
            <w:r w:rsidRPr="00E73726">
              <w:rPr>
                <w:rFonts w:ascii="GHEA Grapalat" w:hAnsi="GHEA Grapalat" w:cs="Sylfaen"/>
              </w:rPr>
              <w:t>վերաբերյալ</w:t>
            </w:r>
            <w:r w:rsidRPr="00E73726">
              <w:rPr>
                <w:rFonts w:ascii="GHEA Grapalat" w:hAnsi="GHEA Grapalat"/>
              </w:rPr>
              <w:t xml:space="preserve"> </w:t>
            </w:r>
            <w:r w:rsidRPr="00E73726">
              <w:rPr>
                <w:rFonts w:ascii="GHEA Grapalat" w:hAnsi="GHEA Grapalat" w:cs="Sylfaen"/>
              </w:rPr>
              <w:t>ՀՀ</w:t>
            </w:r>
            <w:r w:rsidRPr="00E73726">
              <w:rPr>
                <w:rFonts w:ascii="GHEA Grapalat" w:hAnsi="GHEA Grapalat"/>
              </w:rPr>
              <w:t xml:space="preserve"> </w:t>
            </w:r>
            <w:r w:rsidRPr="00E73726">
              <w:rPr>
                <w:rFonts w:ascii="GHEA Grapalat" w:hAnsi="GHEA Grapalat" w:cs="Sylfaen"/>
              </w:rPr>
              <w:t>մարդու</w:t>
            </w:r>
            <w:r w:rsidRPr="00E73726">
              <w:rPr>
                <w:rFonts w:ascii="GHEA Grapalat" w:hAnsi="GHEA Grapalat"/>
              </w:rPr>
              <w:t xml:space="preserve"> </w:t>
            </w:r>
            <w:r w:rsidRPr="00E73726">
              <w:rPr>
                <w:rFonts w:ascii="GHEA Grapalat" w:hAnsi="GHEA Grapalat" w:cs="Sylfaen"/>
              </w:rPr>
              <w:t>իրավունքների</w:t>
            </w:r>
            <w:r w:rsidRPr="00E73726">
              <w:rPr>
                <w:rFonts w:ascii="GHEA Grapalat" w:hAnsi="GHEA Grapalat"/>
              </w:rPr>
              <w:t xml:space="preserve"> </w:t>
            </w:r>
            <w:r w:rsidRPr="00E73726">
              <w:rPr>
                <w:rFonts w:ascii="GHEA Grapalat" w:hAnsi="GHEA Grapalat" w:cs="Sylfaen"/>
              </w:rPr>
              <w:t>պաշտպանի</w:t>
            </w:r>
            <w:r w:rsidRPr="00E73726">
              <w:rPr>
                <w:rFonts w:ascii="GHEA Grapalat" w:hAnsi="GHEA Grapalat"/>
              </w:rPr>
              <w:t xml:space="preserve"> աշխատակազմի </w:t>
            </w:r>
            <w:r w:rsidRPr="00E73726">
              <w:rPr>
                <w:rFonts w:ascii="GHEA Grapalat" w:hAnsi="GHEA Grapalat" w:cs="Sylfaen"/>
              </w:rPr>
              <w:t>կարծիքը</w:t>
            </w:r>
            <w:r w:rsidRPr="00E73726">
              <w:rPr>
                <w:rFonts w:ascii="GHEA Grapalat" w:hAnsi="GHEA Grapalat"/>
              </w:rPr>
              <w:t xml:space="preserve"> </w:t>
            </w:r>
            <w:r w:rsidRPr="00E73726">
              <w:rPr>
                <w:rFonts w:ascii="GHEA Grapalat" w:hAnsi="GHEA Grapalat" w:cs="Sylfaen"/>
              </w:rPr>
              <w:t>հանգում</w:t>
            </w:r>
            <w:r w:rsidRPr="00E73726">
              <w:rPr>
                <w:rFonts w:ascii="GHEA Grapalat" w:hAnsi="GHEA Grapalat"/>
              </w:rPr>
              <w:t xml:space="preserve"> </w:t>
            </w:r>
            <w:r w:rsidRPr="00E73726">
              <w:rPr>
                <w:rFonts w:ascii="GHEA Grapalat" w:hAnsi="GHEA Grapalat" w:cs="Sylfaen"/>
              </w:rPr>
              <w:t>է</w:t>
            </w:r>
            <w:r w:rsidRPr="00E73726">
              <w:rPr>
                <w:rFonts w:ascii="GHEA Grapalat" w:hAnsi="GHEA Grapalat"/>
              </w:rPr>
              <w:t xml:space="preserve"> </w:t>
            </w:r>
            <w:r w:rsidRPr="00E73726">
              <w:rPr>
                <w:rFonts w:ascii="GHEA Grapalat" w:hAnsi="GHEA Grapalat" w:cs="Sylfaen"/>
              </w:rPr>
              <w:t>հետևյալին</w:t>
            </w:r>
            <w:r w:rsidRPr="00E73726">
              <w:rPr>
                <w:rFonts w:ascii="GHEA Grapalat" w:hAnsi="GHEA Grapalat"/>
              </w:rPr>
              <w:t>.</w:t>
            </w:r>
          </w:p>
          <w:p w14:paraId="3D1CB564" w14:textId="77777777" w:rsidR="00967542" w:rsidRPr="00E73726" w:rsidRDefault="00967542" w:rsidP="00967542">
            <w:pPr>
              <w:pStyle w:val="ListParagraph"/>
              <w:numPr>
                <w:ilvl w:val="0"/>
                <w:numId w:val="25"/>
              </w:numPr>
              <w:shd w:val="clear" w:color="auto" w:fill="FFFFFF"/>
              <w:spacing w:after="0" w:line="360" w:lineRule="auto"/>
              <w:ind w:left="0" w:firstLine="544"/>
              <w:jc w:val="both"/>
              <w:rPr>
                <w:rFonts w:ascii="GHEA Grapalat" w:hAnsi="GHEA Grapalat"/>
                <w:sz w:val="24"/>
                <w:szCs w:val="24"/>
                <w:lang w:val="hy-AM"/>
              </w:rPr>
            </w:pPr>
            <w:r w:rsidRPr="00E73726">
              <w:rPr>
                <w:rFonts w:ascii="GHEA Grapalat" w:hAnsi="GHEA Grapalat"/>
                <w:sz w:val="24"/>
                <w:szCs w:val="24"/>
                <w:lang w:val="hy-AM"/>
              </w:rPr>
              <w:t>««Հայաստանի Հանրապետության դատական օրենսգիրք» սահմանադրական օրենքում լրացումներ կատարելու մասին» սահմանադրական օրենքի նախագծի</w:t>
            </w:r>
            <w:r w:rsidRPr="00E73726">
              <w:rPr>
                <w:rStyle w:val="FootnoteReference"/>
                <w:rFonts w:ascii="GHEA Grapalat" w:hAnsi="GHEA Grapalat"/>
                <w:sz w:val="24"/>
                <w:szCs w:val="24"/>
                <w:lang w:val="hy-AM"/>
              </w:rPr>
              <w:footnoteReference w:id="1"/>
            </w:r>
            <w:r w:rsidRPr="00E73726">
              <w:rPr>
                <w:rFonts w:ascii="GHEA Grapalat" w:hAnsi="GHEA Grapalat"/>
                <w:sz w:val="24"/>
                <w:szCs w:val="24"/>
                <w:lang w:val="hy-AM"/>
              </w:rPr>
              <w:t xml:space="preserve"> 1-ին հոդվածով նախատեսվում է «Հայաստանի </w:t>
            </w:r>
            <w:r w:rsidRPr="00E73726">
              <w:rPr>
                <w:rFonts w:ascii="GHEA Grapalat" w:hAnsi="GHEA Grapalat"/>
                <w:sz w:val="24"/>
                <w:szCs w:val="24"/>
                <w:lang w:val="hy-AM"/>
              </w:rPr>
              <w:lastRenderedPageBreak/>
              <w:t xml:space="preserve">Հանրապետության դատական օրենսգիրք» սահմանադրական օրենքում լրացնել 11.1-րդ գլուխ, որի 64.3-րդ հոդվածի 1-ին մասի 4-րդ կետի համաձայն՝ </w:t>
            </w:r>
            <w:r w:rsidRPr="00E73726">
              <w:rPr>
                <w:rFonts w:ascii="GHEA Grapalat" w:hAnsi="GHEA Grapalat"/>
                <w:color w:val="000000"/>
                <w:sz w:val="24"/>
                <w:szCs w:val="24"/>
                <w:lang w:val="hy-AM"/>
              </w:rPr>
              <w:t>համակարգն օգտագործող անձ է համարվում այն անձը, ով տվյալ վարչական գոր</w:t>
            </w:r>
            <w:r w:rsidRPr="00E73726">
              <w:rPr>
                <w:rFonts w:ascii="GHEA Grapalat" w:hAnsi="GHEA Grapalat"/>
                <w:color w:val="000000"/>
                <w:sz w:val="24"/>
                <w:szCs w:val="24"/>
                <w:lang w:val="hy-AM"/>
              </w:rPr>
              <w:softHyphen/>
              <w:t>ծի շրջա</w:t>
            </w:r>
            <w:r w:rsidRPr="00E73726">
              <w:rPr>
                <w:rFonts w:ascii="GHEA Grapalat" w:hAnsi="GHEA Grapalat"/>
                <w:color w:val="000000"/>
                <w:sz w:val="24"/>
                <w:szCs w:val="24"/>
                <w:lang w:val="hy-AM"/>
              </w:rPr>
              <w:softHyphen/>
            </w:r>
            <w:r w:rsidRPr="00E73726">
              <w:rPr>
                <w:rFonts w:ascii="GHEA Grapalat" w:hAnsi="GHEA Grapalat"/>
                <w:color w:val="000000"/>
                <w:sz w:val="24"/>
                <w:szCs w:val="24"/>
                <w:lang w:val="hy-AM"/>
              </w:rPr>
              <w:softHyphen/>
              <w:t>նակնե</w:t>
            </w:r>
            <w:r w:rsidRPr="00E73726">
              <w:rPr>
                <w:rFonts w:ascii="GHEA Grapalat" w:hAnsi="GHEA Grapalat"/>
                <w:color w:val="000000"/>
                <w:sz w:val="24"/>
                <w:szCs w:val="24"/>
                <w:lang w:val="hy-AM"/>
              </w:rPr>
              <w:softHyphen/>
              <w:t>րում առ</w:t>
            </w:r>
            <w:r w:rsidRPr="00E73726">
              <w:rPr>
                <w:rFonts w:ascii="GHEA Grapalat" w:hAnsi="GHEA Grapalat"/>
                <w:color w:val="000000"/>
                <w:sz w:val="24"/>
                <w:szCs w:val="24"/>
                <w:lang w:val="hy-AM"/>
              </w:rPr>
              <w:softHyphen/>
              <w:t>նվազն մեկ անգամ Համակարգի միջոցով կա</w:t>
            </w:r>
            <w:r w:rsidRPr="00E73726">
              <w:rPr>
                <w:rFonts w:ascii="GHEA Grapalat" w:hAnsi="GHEA Grapalat"/>
                <w:color w:val="000000"/>
                <w:sz w:val="24"/>
                <w:szCs w:val="24"/>
                <w:lang w:val="hy-AM"/>
              </w:rPr>
              <w:softHyphen/>
              <w:t>տարել է որևէ գոր</w:t>
            </w:r>
            <w:r w:rsidRPr="00E73726">
              <w:rPr>
                <w:rFonts w:ascii="GHEA Grapalat" w:hAnsi="GHEA Grapalat"/>
                <w:color w:val="000000"/>
                <w:sz w:val="24"/>
                <w:szCs w:val="24"/>
                <w:lang w:val="hy-AM"/>
              </w:rPr>
              <w:softHyphen/>
              <w:t>ծո</w:t>
            </w:r>
            <w:r w:rsidRPr="00E73726">
              <w:rPr>
                <w:rFonts w:ascii="GHEA Grapalat" w:hAnsi="GHEA Grapalat"/>
                <w:color w:val="000000"/>
                <w:sz w:val="24"/>
                <w:szCs w:val="24"/>
                <w:lang w:val="hy-AM"/>
              </w:rPr>
              <w:softHyphen/>
              <w:t>ղու</w:t>
            </w:r>
            <w:r w:rsidRPr="00E73726">
              <w:rPr>
                <w:rFonts w:ascii="GHEA Grapalat" w:hAnsi="GHEA Grapalat"/>
                <w:color w:val="000000"/>
                <w:sz w:val="24"/>
                <w:szCs w:val="24"/>
                <w:lang w:val="hy-AM"/>
              </w:rPr>
              <w:softHyphen/>
              <w:t>թյուն և հե</w:t>
            </w:r>
            <w:r w:rsidRPr="00E73726">
              <w:rPr>
                <w:rFonts w:ascii="GHEA Grapalat" w:hAnsi="GHEA Grapalat"/>
                <w:color w:val="000000"/>
                <w:sz w:val="24"/>
                <w:szCs w:val="24"/>
                <w:lang w:val="hy-AM"/>
              </w:rPr>
              <w:softHyphen/>
              <w:t>տագայում գործը քննող դատարանին տեղյակ չի պահել Համակարգից օգ</w:t>
            </w:r>
            <w:r w:rsidRPr="00E73726">
              <w:rPr>
                <w:rFonts w:ascii="GHEA Grapalat" w:hAnsi="GHEA Grapalat"/>
                <w:color w:val="000000"/>
                <w:sz w:val="24"/>
                <w:szCs w:val="24"/>
                <w:lang w:val="hy-AM"/>
              </w:rPr>
              <w:softHyphen/>
              <w:t>տ</w:t>
            </w:r>
            <w:r w:rsidRPr="00E73726">
              <w:rPr>
                <w:rFonts w:ascii="GHEA Grapalat" w:hAnsi="GHEA Grapalat"/>
                <w:color w:val="000000"/>
                <w:sz w:val="24"/>
                <w:szCs w:val="24"/>
                <w:lang w:val="hy-AM"/>
              </w:rPr>
              <w:softHyphen/>
              <w:t>վելու ան</w:t>
            </w:r>
            <w:r w:rsidRPr="00E73726">
              <w:rPr>
                <w:rFonts w:ascii="GHEA Grapalat" w:hAnsi="GHEA Grapalat"/>
                <w:color w:val="000000"/>
                <w:sz w:val="24"/>
                <w:szCs w:val="24"/>
                <w:lang w:val="hy-AM"/>
              </w:rPr>
              <w:softHyphen/>
              <w:t>հնա</w:t>
            </w:r>
            <w:r w:rsidRPr="00E73726">
              <w:rPr>
                <w:rFonts w:ascii="GHEA Grapalat" w:hAnsi="GHEA Grapalat"/>
                <w:color w:val="000000"/>
                <w:sz w:val="24"/>
                <w:szCs w:val="24"/>
                <w:lang w:val="hy-AM"/>
              </w:rPr>
              <w:softHyphen/>
              <w:t>րինության մա</w:t>
            </w:r>
            <w:r w:rsidRPr="00E73726">
              <w:rPr>
                <w:rFonts w:ascii="GHEA Grapalat" w:hAnsi="GHEA Grapalat"/>
                <w:color w:val="000000"/>
                <w:sz w:val="24"/>
                <w:szCs w:val="24"/>
                <w:lang w:val="hy-AM"/>
              </w:rPr>
              <w:softHyphen/>
              <w:t>սին:</w:t>
            </w:r>
          </w:p>
          <w:p w14:paraId="1167802B" w14:textId="77777777" w:rsidR="00967542" w:rsidRPr="00E73726" w:rsidRDefault="00967542" w:rsidP="00967542">
            <w:pPr>
              <w:pStyle w:val="ListParagraph"/>
              <w:shd w:val="clear" w:color="auto" w:fill="FFFFFF"/>
              <w:spacing w:after="0" w:line="360" w:lineRule="auto"/>
              <w:ind w:left="0" w:firstLine="544"/>
              <w:jc w:val="both"/>
              <w:rPr>
                <w:rFonts w:ascii="GHEA Grapalat" w:hAnsi="GHEA Grapalat"/>
                <w:sz w:val="24"/>
                <w:szCs w:val="24"/>
                <w:lang w:val="hy-AM"/>
              </w:rPr>
            </w:pPr>
            <w:r w:rsidRPr="00E73726">
              <w:rPr>
                <w:rFonts w:ascii="GHEA Grapalat" w:hAnsi="GHEA Grapalat"/>
                <w:color w:val="000000"/>
                <w:sz w:val="24"/>
                <w:szCs w:val="24"/>
                <w:lang w:val="hy-AM"/>
              </w:rPr>
              <w:tab/>
              <w:t>Նույն գլխի իմաստով, պետական և տեղական ինքնակառավարման մարմինները, վար</w:t>
            </w:r>
            <w:r w:rsidRPr="00E73726">
              <w:rPr>
                <w:rFonts w:ascii="GHEA Grapalat" w:hAnsi="GHEA Grapalat"/>
                <w:color w:val="000000"/>
                <w:sz w:val="24"/>
                <w:szCs w:val="24"/>
                <w:lang w:val="hy-AM"/>
              </w:rPr>
              <w:softHyphen/>
            </w:r>
            <w:r w:rsidRPr="00E73726">
              <w:rPr>
                <w:rFonts w:ascii="GHEA Grapalat" w:hAnsi="GHEA Grapalat"/>
                <w:color w:val="000000"/>
                <w:sz w:val="24"/>
                <w:szCs w:val="24"/>
                <w:lang w:val="hy-AM"/>
              </w:rPr>
              <w:softHyphen/>
              <w:t>չարարություն իրականացնող մարմինները, դրանց պաշտոնատար անձինք, նորմատիվ իրավական ակտերի իրավաչափությունը վի</w:t>
            </w:r>
            <w:r w:rsidRPr="00E73726">
              <w:rPr>
                <w:rFonts w:ascii="GHEA Grapalat" w:hAnsi="GHEA Grapalat"/>
                <w:color w:val="000000"/>
                <w:sz w:val="24"/>
                <w:szCs w:val="24"/>
                <w:lang w:val="hy-AM"/>
              </w:rPr>
              <w:softHyphen/>
              <w:t>ճարկելու վերաբերյալ գործին մասնակցող ան</w:t>
            </w:r>
            <w:r w:rsidRPr="00E73726">
              <w:rPr>
                <w:rFonts w:ascii="GHEA Grapalat" w:hAnsi="GHEA Grapalat"/>
                <w:color w:val="000000"/>
                <w:sz w:val="24"/>
                <w:szCs w:val="24"/>
                <w:lang w:val="hy-AM"/>
              </w:rPr>
              <w:softHyphen/>
              <w:t>ձինք, հավաքի անցկացման մասին համայնքի ղեկավարի որոշումների և գործողությունների իրավաչափությունը վիճարկելու վերաբերյալ գործին մասնակցող անձինք, ընտրական իրա</w:t>
            </w:r>
            <w:r w:rsidRPr="00E73726">
              <w:rPr>
                <w:rFonts w:ascii="GHEA Grapalat" w:hAnsi="GHEA Grapalat"/>
                <w:color w:val="000000"/>
                <w:sz w:val="24"/>
                <w:szCs w:val="24"/>
                <w:lang w:val="hy-AM"/>
              </w:rPr>
              <w:softHyphen/>
              <w:t>վունքի պաշտպանության վերաբերյալ գործին մասնակցող անձինք (բացի հայցվորից), դա</w:t>
            </w:r>
            <w:r w:rsidRPr="00E73726">
              <w:rPr>
                <w:rFonts w:ascii="GHEA Grapalat" w:hAnsi="GHEA Grapalat"/>
                <w:color w:val="000000"/>
                <w:sz w:val="24"/>
                <w:szCs w:val="24"/>
                <w:lang w:val="hy-AM"/>
              </w:rPr>
              <w:softHyphen/>
              <w:t>տական կարգով վարչական պատասխանատվության ենթարկելու վերաբերյալ գործով հայց</w:t>
            </w:r>
            <w:r w:rsidRPr="00E73726">
              <w:rPr>
                <w:rFonts w:ascii="GHEA Grapalat" w:hAnsi="GHEA Grapalat"/>
                <w:color w:val="000000"/>
                <w:sz w:val="24"/>
                <w:szCs w:val="24"/>
                <w:lang w:val="hy-AM"/>
              </w:rPr>
              <w:softHyphen/>
            </w:r>
            <w:r w:rsidRPr="00E73726">
              <w:rPr>
                <w:rFonts w:ascii="GHEA Grapalat" w:hAnsi="GHEA Grapalat"/>
                <w:color w:val="000000"/>
                <w:sz w:val="24"/>
                <w:szCs w:val="24"/>
                <w:lang w:val="hy-AM"/>
              </w:rPr>
              <w:softHyphen/>
              <w:t xml:space="preserve">վորները, անձնական տվյալների պաշտպանության </w:t>
            </w:r>
            <w:r w:rsidRPr="00E73726">
              <w:rPr>
                <w:rFonts w:ascii="GHEA Grapalat" w:hAnsi="GHEA Grapalat"/>
                <w:color w:val="000000"/>
                <w:sz w:val="24"/>
                <w:szCs w:val="24"/>
                <w:lang w:val="hy-AM"/>
              </w:rPr>
              <w:lastRenderedPageBreak/>
              <w:t>վերաբերյալ գործին մասնակցող ան</w:t>
            </w:r>
            <w:r w:rsidRPr="00E73726">
              <w:rPr>
                <w:rFonts w:ascii="GHEA Grapalat" w:hAnsi="GHEA Grapalat"/>
                <w:color w:val="000000"/>
                <w:sz w:val="24"/>
                <w:szCs w:val="24"/>
                <w:lang w:val="hy-AM"/>
              </w:rPr>
              <w:softHyphen/>
            </w:r>
            <w:r w:rsidRPr="00E73726">
              <w:rPr>
                <w:rFonts w:ascii="GHEA Grapalat" w:hAnsi="GHEA Grapalat"/>
                <w:color w:val="000000"/>
                <w:sz w:val="24"/>
                <w:szCs w:val="24"/>
                <w:lang w:val="hy-AM"/>
              </w:rPr>
              <w:softHyphen/>
              <w:t>ձինք, հասարակական կազմակերպության ներկայացրած հայցով գործին մասնակցող ան</w:t>
            </w:r>
            <w:r w:rsidRPr="00E73726">
              <w:rPr>
                <w:rFonts w:ascii="GHEA Grapalat" w:hAnsi="GHEA Grapalat"/>
                <w:color w:val="000000"/>
                <w:sz w:val="24"/>
                <w:szCs w:val="24"/>
                <w:lang w:val="hy-AM"/>
              </w:rPr>
              <w:softHyphen/>
            </w:r>
            <w:r w:rsidRPr="00E73726">
              <w:rPr>
                <w:rFonts w:ascii="GHEA Grapalat" w:hAnsi="GHEA Grapalat"/>
                <w:color w:val="000000"/>
                <w:sz w:val="24"/>
                <w:szCs w:val="24"/>
                <w:lang w:val="hy-AM"/>
              </w:rPr>
              <w:softHyphen/>
              <w:t>ձինք, լիցենզիայի հետ կապված լիազոր մարմնի որոշումների իրավաչափությունը վի</w:t>
            </w:r>
            <w:r w:rsidRPr="00E73726">
              <w:rPr>
                <w:rFonts w:ascii="GHEA Grapalat" w:hAnsi="GHEA Grapalat"/>
                <w:color w:val="000000"/>
                <w:sz w:val="24"/>
                <w:szCs w:val="24"/>
                <w:lang w:val="hy-AM"/>
              </w:rPr>
              <w:softHyphen/>
              <w:t>ճարկելու վերաբերյալ գործին մասնակցող անձինք, կոռուպցիայի կանխարգելման հանձնա</w:t>
            </w:r>
            <w:r w:rsidRPr="00E73726">
              <w:rPr>
                <w:rFonts w:ascii="GHEA Grapalat" w:hAnsi="GHEA Grapalat"/>
                <w:color w:val="000000"/>
                <w:sz w:val="24"/>
                <w:szCs w:val="24"/>
                <w:lang w:val="hy-AM"/>
              </w:rPr>
              <w:softHyphen/>
              <w:t>ժողովի եզրակացությունները փաստի հիմքով վիճարկելու վերաբերյալ գործին մասնակցող անձինք, կոռուպցիայի կանխարգելման հանձնաժողովի կողմից իրավիճակային հայտարա</w:t>
            </w:r>
            <w:r w:rsidRPr="00E73726">
              <w:rPr>
                <w:rFonts w:ascii="GHEA Grapalat" w:hAnsi="GHEA Grapalat"/>
                <w:color w:val="000000"/>
                <w:sz w:val="24"/>
                <w:szCs w:val="24"/>
                <w:lang w:val="hy-AM"/>
              </w:rPr>
              <w:softHyphen/>
              <w:t>րագիր ներկայացվելու որոշման իրավաչափությունը վիճարկելու վերաբերյալ գործին մաս</w:t>
            </w:r>
            <w:r w:rsidRPr="00E73726">
              <w:rPr>
                <w:rFonts w:ascii="GHEA Grapalat" w:hAnsi="GHEA Grapalat"/>
                <w:color w:val="000000"/>
                <w:sz w:val="24"/>
                <w:szCs w:val="24"/>
                <w:lang w:val="hy-AM"/>
              </w:rPr>
              <w:softHyphen/>
              <w:t xml:space="preserve">նակցող անձինք, կարանտինի </w:t>
            </w:r>
            <w:r w:rsidRPr="00E73726">
              <w:rPr>
                <w:rFonts w:ascii="GHEA Grapalat" w:hAnsi="GHEA Grapalat" w:cs="GHEA Grapalat"/>
                <w:color w:val="000000"/>
                <w:sz w:val="24"/>
                <w:szCs w:val="24"/>
                <w:lang w:val="hy-AM"/>
              </w:rPr>
              <w:t>պայմաններում</w:t>
            </w:r>
            <w:r w:rsidRPr="00E73726">
              <w:rPr>
                <w:rFonts w:ascii="GHEA Grapalat" w:hAnsi="GHEA Grapalat" w:cs="Calibri"/>
                <w:color w:val="000000"/>
                <w:sz w:val="24"/>
                <w:szCs w:val="24"/>
                <w:lang w:val="hy-AM"/>
              </w:rPr>
              <w:t xml:space="preserve"> </w:t>
            </w:r>
            <w:r w:rsidRPr="00E73726">
              <w:rPr>
                <w:rFonts w:ascii="GHEA Grapalat" w:hAnsi="GHEA Grapalat" w:cs="GHEA Grapalat"/>
                <w:color w:val="000000"/>
                <w:sz w:val="24"/>
                <w:szCs w:val="24"/>
                <w:lang w:val="hy-AM"/>
              </w:rPr>
              <w:t>օրենքով</w:t>
            </w:r>
            <w:r w:rsidRPr="00E73726">
              <w:rPr>
                <w:rFonts w:ascii="GHEA Grapalat" w:hAnsi="GHEA Grapalat" w:cs="Calibri"/>
                <w:color w:val="000000"/>
                <w:sz w:val="24"/>
                <w:szCs w:val="24"/>
                <w:lang w:val="hy-AM"/>
              </w:rPr>
              <w:t xml:space="preserve"> </w:t>
            </w:r>
            <w:r w:rsidRPr="00E73726">
              <w:rPr>
                <w:rFonts w:ascii="GHEA Grapalat" w:hAnsi="GHEA Grapalat" w:cs="GHEA Grapalat"/>
                <w:color w:val="000000"/>
                <w:sz w:val="24"/>
                <w:szCs w:val="24"/>
                <w:lang w:val="hy-AM"/>
              </w:rPr>
              <w:t>սահմանված</w:t>
            </w:r>
            <w:r w:rsidRPr="00E73726">
              <w:rPr>
                <w:rFonts w:ascii="GHEA Grapalat" w:hAnsi="GHEA Grapalat" w:cs="Calibri"/>
                <w:color w:val="000000"/>
                <w:sz w:val="24"/>
                <w:szCs w:val="24"/>
                <w:lang w:val="hy-AM"/>
              </w:rPr>
              <w:t xml:space="preserve"> </w:t>
            </w:r>
            <w:r w:rsidRPr="00E73726">
              <w:rPr>
                <w:rFonts w:ascii="GHEA Grapalat" w:hAnsi="GHEA Grapalat" w:cs="GHEA Grapalat"/>
                <w:color w:val="000000"/>
                <w:sz w:val="24"/>
                <w:szCs w:val="24"/>
                <w:lang w:val="hy-AM"/>
              </w:rPr>
              <w:t>միջոցառումների</w:t>
            </w:r>
            <w:r w:rsidRPr="00E73726">
              <w:rPr>
                <w:rFonts w:ascii="GHEA Grapalat" w:hAnsi="GHEA Grapalat" w:cs="Calibri"/>
                <w:color w:val="000000"/>
                <w:sz w:val="24"/>
                <w:szCs w:val="24"/>
                <w:lang w:val="hy-AM"/>
              </w:rPr>
              <w:t xml:space="preserve"> </w:t>
            </w:r>
            <w:r w:rsidRPr="00E73726">
              <w:rPr>
                <w:rFonts w:ascii="GHEA Grapalat" w:hAnsi="GHEA Grapalat" w:cs="GHEA Grapalat"/>
                <w:color w:val="000000"/>
                <w:sz w:val="24"/>
                <w:szCs w:val="24"/>
                <w:lang w:val="hy-AM"/>
              </w:rPr>
              <w:t>կի</w:t>
            </w:r>
            <w:r w:rsidRPr="00E73726">
              <w:rPr>
                <w:rFonts w:ascii="GHEA Grapalat" w:hAnsi="GHEA Grapalat" w:cs="GHEA Grapalat"/>
                <w:color w:val="000000"/>
                <w:sz w:val="24"/>
                <w:szCs w:val="24"/>
                <w:lang w:val="hy-AM"/>
              </w:rPr>
              <w:softHyphen/>
              <w:t>րառ</w:t>
            </w:r>
            <w:r w:rsidRPr="00E73726">
              <w:rPr>
                <w:rFonts w:ascii="GHEA Grapalat" w:hAnsi="GHEA Grapalat" w:cs="GHEA Grapalat"/>
                <w:color w:val="000000"/>
                <w:sz w:val="24"/>
                <w:szCs w:val="24"/>
                <w:lang w:val="hy-AM"/>
              </w:rPr>
              <w:softHyphen/>
              <w:t>ման</w:t>
            </w:r>
            <w:r w:rsidRPr="00E73726">
              <w:rPr>
                <w:rFonts w:ascii="GHEA Grapalat" w:hAnsi="GHEA Grapalat" w:cs="Calibri"/>
                <w:color w:val="000000"/>
                <w:sz w:val="24"/>
                <w:szCs w:val="24"/>
                <w:lang w:val="hy-AM"/>
              </w:rPr>
              <w:t xml:space="preserve"> </w:t>
            </w:r>
            <w:r w:rsidRPr="00E73726">
              <w:rPr>
                <w:rFonts w:ascii="GHEA Grapalat" w:hAnsi="GHEA Grapalat" w:cs="GHEA Grapalat"/>
                <w:color w:val="000000"/>
                <w:sz w:val="24"/>
                <w:szCs w:val="24"/>
                <w:lang w:val="hy-AM"/>
              </w:rPr>
              <w:t>շրջանակներում</w:t>
            </w:r>
            <w:r w:rsidRPr="00E73726">
              <w:rPr>
                <w:rFonts w:ascii="GHEA Grapalat" w:hAnsi="GHEA Grapalat" w:cs="Calibri"/>
                <w:color w:val="000000"/>
                <w:sz w:val="24"/>
                <w:szCs w:val="24"/>
                <w:lang w:val="hy-AM"/>
              </w:rPr>
              <w:t xml:space="preserve"> </w:t>
            </w:r>
            <w:r w:rsidRPr="00E73726">
              <w:rPr>
                <w:rFonts w:ascii="GHEA Grapalat" w:hAnsi="GHEA Grapalat" w:cs="GHEA Grapalat"/>
                <w:color w:val="000000"/>
                <w:sz w:val="24"/>
                <w:szCs w:val="24"/>
                <w:lang w:val="hy-AM"/>
              </w:rPr>
              <w:t>ընդունված</w:t>
            </w:r>
            <w:r w:rsidRPr="00E73726">
              <w:rPr>
                <w:rFonts w:ascii="GHEA Grapalat" w:hAnsi="GHEA Grapalat" w:cs="Calibri"/>
                <w:color w:val="000000"/>
                <w:sz w:val="24"/>
                <w:szCs w:val="24"/>
                <w:lang w:val="hy-AM"/>
              </w:rPr>
              <w:t xml:space="preserve"> </w:t>
            </w:r>
            <w:r w:rsidRPr="00E73726">
              <w:rPr>
                <w:rFonts w:ascii="GHEA Grapalat" w:hAnsi="GHEA Grapalat" w:cs="GHEA Grapalat"/>
                <w:color w:val="000000"/>
                <w:sz w:val="24"/>
                <w:szCs w:val="24"/>
                <w:lang w:val="hy-AM"/>
              </w:rPr>
              <w:t>ակտերի</w:t>
            </w:r>
            <w:r w:rsidRPr="00E73726">
              <w:rPr>
                <w:rFonts w:ascii="GHEA Grapalat" w:hAnsi="GHEA Grapalat" w:cs="Calibri"/>
                <w:color w:val="000000"/>
                <w:sz w:val="24"/>
                <w:szCs w:val="24"/>
                <w:lang w:val="hy-AM"/>
              </w:rPr>
              <w:t xml:space="preserve"> </w:t>
            </w:r>
            <w:r w:rsidRPr="00E73726">
              <w:rPr>
                <w:rFonts w:ascii="GHEA Grapalat" w:hAnsi="GHEA Grapalat" w:cs="GHEA Grapalat"/>
                <w:color w:val="000000"/>
                <w:sz w:val="24"/>
                <w:szCs w:val="24"/>
                <w:lang w:val="hy-AM"/>
              </w:rPr>
              <w:t>իրավաչափության</w:t>
            </w:r>
            <w:r w:rsidRPr="00E73726">
              <w:rPr>
                <w:rFonts w:ascii="GHEA Grapalat" w:hAnsi="GHEA Grapalat" w:cs="Calibri"/>
                <w:color w:val="000000"/>
                <w:sz w:val="24"/>
                <w:szCs w:val="24"/>
                <w:lang w:val="hy-AM"/>
              </w:rPr>
              <w:t xml:space="preserve"> </w:t>
            </w:r>
            <w:r w:rsidRPr="00E73726">
              <w:rPr>
                <w:rFonts w:ascii="GHEA Grapalat" w:hAnsi="GHEA Grapalat" w:cs="GHEA Grapalat"/>
                <w:color w:val="000000"/>
                <w:sz w:val="24"/>
                <w:szCs w:val="24"/>
                <w:lang w:val="hy-AM"/>
              </w:rPr>
              <w:t>վիճարկման</w:t>
            </w:r>
            <w:r w:rsidRPr="00E73726">
              <w:rPr>
                <w:rFonts w:ascii="GHEA Grapalat" w:hAnsi="GHEA Grapalat" w:cs="Calibri"/>
                <w:color w:val="000000"/>
                <w:sz w:val="24"/>
                <w:szCs w:val="24"/>
                <w:lang w:val="hy-AM"/>
              </w:rPr>
              <w:t xml:space="preserve"> </w:t>
            </w:r>
            <w:r w:rsidRPr="00E73726">
              <w:rPr>
                <w:rFonts w:ascii="GHEA Grapalat" w:hAnsi="GHEA Grapalat" w:cs="GHEA Grapalat"/>
                <w:color w:val="000000"/>
                <w:sz w:val="24"/>
                <w:szCs w:val="24"/>
                <w:lang w:val="hy-AM"/>
              </w:rPr>
              <w:t>գործով պա</w:t>
            </w:r>
            <w:r w:rsidRPr="00E73726">
              <w:rPr>
                <w:rFonts w:ascii="GHEA Grapalat" w:hAnsi="GHEA Grapalat" w:cs="GHEA Grapalat"/>
                <w:color w:val="000000"/>
                <w:sz w:val="24"/>
                <w:szCs w:val="24"/>
                <w:lang w:val="hy-AM"/>
              </w:rPr>
              <w:softHyphen/>
              <w:t>տաս</w:t>
            </w:r>
            <w:r w:rsidRPr="00E73726">
              <w:rPr>
                <w:rFonts w:ascii="GHEA Grapalat" w:hAnsi="GHEA Grapalat" w:cs="GHEA Grapalat"/>
                <w:color w:val="000000"/>
                <w:sz w:val="24"/>
                <w:szCs w:val="24"/>
                <w:lang w:val="hy-AM"/>
              </w:rPr>
              <w:softHyphen/>
              <w:t>խանողները, անհետաձգելի միջամտության որոշման բողոքարկման վարույթով պա</w:t>
            </w:r>
            <w:r w:rsidRPr="00E73726">
              <w:rPr>
                <w:rFonts w:ascii="GHEA Grapalat" w:hAnsi="GHEA Grapalat" w:cs="GHEA Grapalat"/>
                <w:color w:val="000000"/>
                <w:sz w:val="24"/>
                <w:szCs w:val="24"/>
                <w:lang w:val="hy-AM"/>
              </w:rPr>
              <w:softHyphen/>
              <w:t>տաս</w:t>
            </w:r>
            <w:r w:rsidRPr="00E73726">
              <w:rPr>
                <w:rFonts w:ascii="GHEA Grapalat" w:hAnsi="GHEA Grapalat" w:cs="GHEA Grapalat"/>
                <w:color w:val="000000"/>
                <w:sz w:val="24"/>
                <w:szCs w:val="24"/>
                <w:lang w:val="hy-AM"/>
              </w:rPr>
              <w:softHyphen/>
              <w:t xml:space="preserve">խանողները, </w:t>
            </w:r>
            <w:r w:rsidRPr="00E73726">
              <w:rPr>
                <w:rFonts w:ascii="GHEA Grapalat" w:hAnsi="GHEA Grapalat"/>
                <w:color w:val="000000"/>
                <w:sz w:val="24"/>
                <w:szCs w:val="24"/>
                <w:lang w:val="hy-AM"/>
              </w:rPr>
              <w:t>ներկայացուցիչ հանդի</w:t>
            </w:r>
            <w:r w:rsidRPr="00E73726">
              <w:rPr>
                <w:rFonts w:ascii="GHEA Grapalat" w:hAnsi="GHEA Grapalat"/>
                <w:color w:val="000000"/>
                <w:sz w:val="24"/>
                <w:szCs w:val="24"/>
                <w:lang w:val="hy-AM"/>
              </w:rPr>
              <w:softHyphen/>
              <w:t>սացող փաստաբանները, սնանկության գործով կա</w:t>
            </w:r>
            <w:r w:rsidRPr="00E73726">
              <w:rPr>
                <w:rFonts w:ascii="GHEA Grapalat" w:hAnsi="GHEA Grapalat"/>
                <w:color w:val="000000"/>
                <w:sz w:val="24"/>
                <w:szCs w:val="24"/>
                <w:lang w:val="hy-AM"/>
              </w:rPr>
              <w:softHyphen/>
              <w:t>ռավարիչները և նոտարները</w:t>
            </w:r>
            <w:r w:rsidRPr="00E73726">
              <w:rPr>
                <w:rFonts w:ascii="GHEA Grapalat" w:hAnsi="GHEA Grapalat" w:cs="Calibri"/>
                <w:color w:val="000000"/>
                <w:sz w:val="24"/>
                <w:szCs w:val="24"/>
                <w:lang w:val="hy-AM"/>
              </w:rPr>
              <w:t xml:space="preserve"> </w:t>
            </w:r>
            <w:r w:rsidRPr="00E73726">
              <w:rPr>
                <w:rFonts w:ascii="GHEA Grapalat" w:hAnsi="GHEA Grapalat"/>
                <w:color w:val="000000"/>
                <w:sz w:val="24"/>
                <w:szCs w:val="24"/>
                <w:lang w:val="hy-AM"/>
              </w:rPr>
              <w:t xml:space="preserve">համարվում են համակարգն օգտագործող անձինք՝ </w:t>
            </w:r>
            <w:r w:rsidRPr="00E73726">
              <w:rPr>
                <w:rFonts w:ascii="GHEA Grapalat" w:hAnsi="GHEA Grapalat"/>
                <w:color w:val="000000"/>
                <w:sz w:val="24"/>
                <w:szCs w:val="24"/>
                <w:lang w:val="hy-AM"/>
              </w:rPr>
              <w:softHyphen/>
              <w:t>անկախ տվյալ վարչական գոր</w:t>
            </w:r>
            <w:r w:rsidRPr="00E73726">
              <w:rPr>
                <w:rFonts w:ascii="GHEA Grapalat" w:hAnsi="GHEA Grapalat"/>
                <w:color w:val="000000"/>
                <w:sz w:val="24"/>
                <w:szCs w:val="24"/>
                <w:lang w:val="hy-AM"/>
              </w:rPr>
              <w:softHyphen/>
              <w:t>ծի շրջա</w:t>
            </w:r>
            <w:r w:rsidRPr="00E73726">
              <w:rPr>
                <w:rFonts w:ascii="GHEA Grapalat" w:hAnsi="GHEA Grapalat"/>
                <w:color w:val="000000"/>
                <w:sz w:val="24"/>
                <w:szCs w:val="24"/>
                <w:lang w:val="hy-AM"/>
              </w:rPr>
              <w:softHyphen/>
            </w:r>
            <w:r w:rsidRPr="00E73726">
              <w:rPr>
                <w:rFonts w:ascii="GHEA Grapalat" w:hAnsi="GHEA Grapalat"/>
                <w:color w:val="000000"/>
                <w:sz w:val="24"/>
                <w:szCs w:val="24"/>
                <w:lang w:val="hy-AM"/>
              </w:rPr>
              <w:softHyphen/>
              <w:t>նակնե</w:t>
            </w:r>
            <w:r w:rsidRPr="00E73726">
              <w:rPr>
                <w:rFonts w:ascii="GHEA Grapalat" w:hAnsi="GHEA Grapalat"/>
                <w:color w:val="000000"/>
                <w:sz w:val="24"/>
                <w:szCs w:val="24"/>
                <w:lang w:val="hy-AM"/>
              </w:rPr>
              <w:softHyphen/>
              <w:t>րում Համա</w:t>
            </w:r>
            <w:r w:rsidRPr="00E73726">
              <w:rPr>
                <w:rFonts w:ascii="GHEA Grapalat" w:hAnsi="GHEA Grapalat"/>
                <w:color w:val="000000"/>
                <w:sz w:val="24"/>
                <w:szCs w:val="24"/>
                <w:lang w:val="hy-AM"/>
              </w:rPr>
              <w:softHyphen/>
              <w:t>կարգի միջոցով առնվազն մեկ անգամ որևէ գործողություն կատարած լինելուց կամ չլինե</w:t>
            </w:r>
            <w:r w:rsidRPr="00E73726">
              <w:rPr>
                <w:rFonts w:ascii="GHEA Grapalat" w:hAnsi="GHEA Grapalat"/>
                <w:color w:val="000000"/>
                <w:sz w:val="24"/>
                <w:szCs w:val="24"/>
                <w:lang w:val="hy-AM"/>
              </w:rPr>
              <w:softHyphen/>
              <w:t>լուց:</w:t>
            </w:r>
          </w:p>
          <w:p w14:paraId="4AACA5FF" w14:textId="77777777" w:rsidR="00967542" w:rsidRPr="00E73726" w:rsidRDefault="00967542" w:rsidP="00967542">
            <w:pPr>
              <w:pBdr>
                <w:top w:val="nil"/>
                <w:left w:val="nil"/>
                <w:bottom w:val="nil"/>
                <w:right w:val="nil"/>
                <w:between w:val="nil"/>
              </w:pBdr>
              <w:spacing w:line="360" w:lineRule="auto"/>
              <w:ind w:firstLine="544"/>
              <w:jc w:val="both"/>
              <w:rPr>
                <w:rFonts w:ascii="GHEA Grapalat" w:hAnsi="GHEA Grapalat" w:cs="Calibri"/>
                <w:color w:val="000000"/>
                <w:lang w:eastAsia="ru-RU"/>
              </w:rPr>
            </w:pPr>
            <w:r w:rsidRPr="00E73726">
              <w:rPr>
                <w:rFonts w:ascii="GHEA Grapalat" w:hAnsi="GHEA Grapalat" w:cs="Sylfaen"/>
                <w:color w:val="000000"/>
                <w:shd w:val="clear" w:color="auto" w:fill="FFFFFF"/>
              </w:rPr>
              <w:lastRenderedPageBreak/>
              <w:t>Պետք է նշել, որ Նախագծի</w:t>
            </w:r>
            <w:r w:rsidRPr="00E73726">
              <w:rPr>
                <w:rFonts w:ascii="GHEA Grapalat" w:hAnsi="GHEA Grapalat" w:cs="Sylfaen"/>
                <w:b/>
                <w:color w:val="000000"/>
                <w:shd w:val="clear" w:color="auto" w:fill="FFFFFF"/>
              </w:rPr>
              <w:t xml:space="preserve"> </w:t>
            </w:r>
            <w:r w:rsidRPr="00E73726">
              <w:rPr>
                <w:rFonts w:ascii="GHEA Grapalat" w:hAnsi="GHEA Grapalat" w:cs="Sylfaen"/>
              </w:rPr>
              <w:t xml:space="preserve">հիմնավորումների համաձայն՝ </w:t>
            </w:r>
            <w:r w:rsidRPr="00E73726">
              <w:rPr>
                <w:rFonts w:ascii="GHEA Grapalat" w:hAnsi="GHEA Grapalat" w:cs="Arial"/>
                <w:lang w:eastAsia="ru-RU"/>
              </w:rPr>
              <w:t xml:space="preserve">Նախագծով հստակ սահմանվել է այն սուբյեկտների շրջանակը, ովքեր պետք է օգտագործեն էլեկտրոնային համակարգը, մասնավորապես` փաստաբանները, սնանկության գործով կառավարիչները և </w:t>
            </w:r>
            <w:r w:rsidRPr="00E73726">
              <w:rPr>
                <w:rFonts w:ascii="GHEA Grapalat" w:hAnsi="GHEA Grapalat" w:cs="Calibri"/>
                <w:color w:val="000000"/>
                <w:lang w:eastAsia="ru-RU"/>
              </w:rPr>
              <w:t>գնումների հետ կապված վեճերով վարույթում պատասխանողը:</w:t>
            </w:r>
          </w:p>
          <w:p w14:paraId="5C690033" w14:textId="77777777" w:rsidR="00967542" w:rsidRPr="00E73726" w:rsidRDefault="00967542" w:rsidP="00967542">
            <w:pPr>
              <w:pBdr>
                <w:top w:val="nil"/>
                <w:left w:val="nil"/>
                <w:bottom w:val="nil"/>
                <w:right w:val="nil"/>
                <w:between w:val="nil"/>
              </w:pBdr>
              <w:spacing w:line="360" w:lineRule="auto"/>
              <w:ind w:firstLine="544"/>
              <w:jc w:val="both"/>
              <w:rPr>
                <w:rFonts w:ascii="GHEA Grapalat" w:hAnsi="GHEA Grapalat" w:cs="Calibri"/>
                <w:color w:val="000000"/>
                <w:lang w:eastAsia="ru-RU"/>
              </w:rPr>
            </w:pPr>
            <w:r w:rsidRPr="00E73726">
              <w:rPr>
                <w:rFonts w:ascii="GHEA Grapalat" w:hAnsi="GHEA Grapalat" w:cs="Calibri"/>
                <w:color w:val="000000"/>
                <w:lang w:eastAsia="ru-RU"/>
              </w:rPr>
              <w:t xml:space="preserve"> Նախագծով նախատեսված կարգավորումների և Նախագծի հիմնավորման համադրությունը ցույց է տալիս, որ դրանք հակասում են իրար այնքանով, որ ի տարբերություն Նախագծի հիմնավորումների՝ Նախագծով նախատեսված Համակարգն օգտագործող սուբյեկտների շրջանակն ավելի լայն է և սահմանափակված չէ որևէ ոլորտով:</w:t>
            </w:r>
          </w:p>
          <w:p w14:paraId="43399931" w14:textId="77777777" w:rsidR="00967542" w:rsidRDefault="00967542" w:rsidP="00967542">
            <w:pPr>
              <w:tabs>
                <w:tab w:val="left" w:pos="90"/>
                <w:tab w:val="left" w:pos="9450"/>
                <w:tab w:val="left" w:pos="9540"/>
              </w:tabs>
              <w:spacing w:line="360" w:lineRule="auto"/>
              <w:ind w:firstLine="544"/>
              <w:contextualSpacing/>
              <w:jc w:val="both"/>
              <w:rPr>
                <w:rFonts w:ascii="GHEA Grapalat" w:hAnsi="GHEA Grapalat"/>
                <w:bCs/>
              </w:rPr>
            </w:pPr>
            <w:r w:rsidRPr="00E73726">
              <w:rPr>
                <w:rFonts w:ascii="GHEA Grapalat" w:hAnsi="GHEA Grapalat"/>
                <w:bCs/>
              </w:rPr>
              <w:t>Հարկ է նշել նաև, որ Նախագծի հիմնավորման մեջ բացահայտված չէ, թե ինչով է պայմանավորված այդպիսի սուբյեկտային կազմի ընտրությունը:</w:t>
            </w:r>
          </w:p>
          <w:p w14:paraId="1FAB6618" w14:textId="77777777" w:rsidR="00CF2513" w:rsidRDefault="00CF2513" w:rsidP="00967542">
            <w:pPr>
              <w:tabs>
                <w:tab w:val="left" w:pos="90"/>
                <w:tab w:val="left" w:pos="9450"/>
                <w:tab w:val="left" w:pos="9540"/>
              </w:tabs>
              <w:spacing w:line="360" w:lineRule="auto"/>
              <w:ind w:firstLine="544"/>
              <w:contextualSpacing/>
              <w:jc w:val="both"/>
              <w:rPr>
                <w:rFonts w:ascii="GHEA Grapalat" w:hAnsi="GHEA Grapalat"/>
                <w:bCs/>
              </w:rPr>
            </w:pPr>
          </w:p>
          <w:p w14:paraId="2B3662EE" w14:textId="77777777" w:rsidR="00CF2513" w:rsidRDefault="00CF2513" w:rsidP="00CF2513">
            <w:pPr>
              <w:tabs>
                <w:tab w:val="left" w:pos="90"/>
                <w:tab w:val="left" w:pos="9450"/>
                <w:tab w:val="left" w:pos="9540"/>
              </w:tabs>
              <w:spacing w:line="360" w:lineRule="auto"/>
              <w:contextualSpacing/>
              <w:jc w:val="both"/>
              <w:rPr>
                <w:rFonts w:ascii="GHEA Grapalat" w:hAnsi="GHEA Grapalat"/>
                <w:bCs/>
              </w:rPr>
            </w:pPr>
          </w:p>
          <w:p w14:paraId="5E2CE65F" w14:textId="77777777" w:rsidR="00CF2513" w:rsidRPr="00E73726" w:rsidRDefault="00CF2513" w:rsidP="00CF2513">
            <w:pPr>
              <w:tabs>
                <w:tab w:val="left" w:pos="90"/>
                <w:tab w:val="left" w:pos="9450"/>
                <w:tab w:val="left" w:pos="9540"/>
              </w:tabs>
              <w:spacing w:line="360" w:lineRule="auto"/>
              <w:contextualSpacing/>
              <w:jc w:val="both"/>
              <w:rPr>
                <w:rFonts w:ascii="GHEA Grapalat" w:hAnsi="GHEA Grapalat"/>
                <w:bCs/>
              </w:rPr>
            </w:pPr>
          </w:p>
          <w:p w14:paraId="13B6BF86" w14:textId="77777777" w:rsidR="00967542" w:rsidRPr="00E73726" w:rsidRDefault="00967542" w:rsidP="00967542">
            <w:pPr>
              <w:pStyle w:val="ListParagraph"/>
              <w:numPr>
                <w:ilvl w:val="1"/>
                <w:numId w:val="25"/>
              </w:numPr>
              <w:shd w:val="clear" w:color="auto" w:fill="FFFFFF"/>
              <w:spacing w:after="0" w:line="360" w:lineRule="auto"/>
              <w:ind w:left="0" w:firstLine="544"/>
              <w:jc w:val="both"/>
              <w:rPr>
                <w:rFonts w:ascii="GHEA Grapalat" w:hAnsi="GHEA Grapalat"/>
                <w:color w:val="000000"/>
                <w:sz w:val="24"/>
                <w:szCs w:val="24"/>
                <w:lang w:val="hy-AM"/>
              </w:rPr>
            </w:pPr>
            <w:r w:rsidRPr="00E73726">
              <w:rPr>
                <w:rFonts w:ascii="GHEA Grapalat" w:hAnsi="GHEA Grapalat"/>
                <w:bCs/>
                <w:sz w:val="24"/>
                <w:szCs w:val="24"/>
                <w:lang w:val="hy-AM"/>
              </w:rPr>
              <w:lastRenderedPageBreak/>
              <w:t xml:space="preserve">Բացի այդ, Նախագծում տրված </w:t>
            </w:r>
            <w:r w:rsidRPr="00E73726">
              <w:rPr>
                <w:rFonts w:ascii="GHEA Grapalat" w:hAnsi="GHEA Grapalat"/>
                <w:color w:val="000000"/>
                <w:sz w:val="24"/>
                <w:szCs w:val="24"/>
                <w:lang w:val="hy-AM"/>
              </w:rPr>
              <w:t xml:space="preserve">համակարգն օգտագործող անձի </w:t>
            </w:r>
            <w:r w:rsidRPr="00E73726">
              <w:rPr>
                <w:rFonts w:ascii="GHEA Grapalat" w:hAnsi="GHEA Grapalat"/>
                <w:bCs/>
                <w:sz w:val="24"/>
                <w:szCs w:val="24"/>
                <w:lang w:val="hy-AM"/>
              </w:rPr>
              <w:t xml:space="preserve">ձևակերպումը, որն է </w:t>
            </w:r>
            <w:r w:rsidRPr="00E73726">
              <w:rPr>
                <w:rFonts w:ascii="GHEA Grapalat" w:hAnsi="GHEA Grapalat"/>
                <w:color w:val="000000"/>
                <w:sz w:val="24"/>
                <w:szCs w:val="24"/>
                <w:lang w:val="hy-AM"/>
              </w:rPr>
              <w:t>տվյալ վարչական գոր</w:t>
            </w:r>
            <w:r w:rsidRPr="00E73726">
              <w:rPr>
                <w:rFonts w:ascii="GHEA Grapalat" w:hAnsi="GHEA Grapalat"/>
                <w:color w:val="000000"/>
                <w:sz w:val="24"/>
                <w:szCs w:val="24"/>
                <w:lang w:val="hy-AM"/>
              </w:rPr>
              <w:softHyphen/>
              <w:t>ծի շրջա</w:t>
            </w:r>
            <w:r w:rsidRPr="00E73726">
              <w:rPr>
                <w:rFonts w:ascii="GHEA Grapalat" w:hAnsi="GHEA Grapalat"/>
                <w:color w:val="000000"/>
                <w:sz w:val="24"/>
                <w:szCs w:val="24"/>
                <w:lang w:val="hy-AM"/>
              </w:rPr>
              <w:softHyphen/>
            </w:r>
            <w:r w:rsidRPr="00E73726">
              <w:rPr>
                <w:rFonts w:ascii="GHEA Grapalat" w:hAnsi="GHEA Grapalat"/>
                <w:color w:val="000000"/>
                <w:sz w:val="24"/>
                <w:szCs w:val="24"/>
                <w:lang w:val="hy-AM"/>
              </w:rPr>
              <w:softHyphen/>
              <w:t>նակնե</w:t>
            </w:r>
            <w:r w:rsidRPr="00E73726">
              <w:rPr>
                <w:rFonts w:ascii="GHEA Grapalat" w:hAnsi="GHEA Grapalat"/>
                <w:color w:val="000000"/>
                <w:sz w:val="24"/>
                <w:szCs w:val="24"/>
                <w:lang w:val="hy-AM"/>
              </w:rPr>
              <w:softHyphen/>
              <w:t>րում առ</w:t>
            </w:r>
            <w:r w:rsidRPr="00E73726">
              <w:rPr>
                <w:rFonts w:ascii="GHEA Grapalat" w:hAnsi="GHEA Grapalat"/>
                <w:color w:val="000000"/>
                <w:sz w:val="24"/>
                <w:szCs w:val="24"/>
                <w:lang w:val="hy-AM"/>
              </w:rPr>
              <w:softHyphen/>
              <w:t>նվազն մեկ անգամ Համակարգի միջոցով որևէ գոր</w:t>
            </w:r>
            <w:r w:rsidRPr="00E73726">
              <w:rPr>
                <w:rFonts w:ascii="GHEA Grapalat" w:hAnsi="GHEA Grapalat"/>
                <w:color w:val="000000"/>
                <w:sz w:val="24"/>
                <w:szCs w:val="24"/>
                <w:lang w:val="hy-AM"/>
              </w:rPr>
              <w:softHyphen/>
              <w:t>ծո</w:t>
            </w:r>
            <w:r w:rsidRPr="00E73726">
              <w:rPr>
                <w:rFonts w:ascii="GHEA Grapalat" w:hAnsi="GHEA Grapalat"/>
                <w:color w:val="000000"/>
                <w:sz w:val="24"/>
                <w:szCs w:val="24"/>
                <w:lang w:val="hy-AM"/>
              </w:rPr>
              <w:softHyphen/>
              <w:t>ղու</w:t>
            </w:r>
            <w:r w:rsidRPr="00E73726">
              <w:rPr>
                <w:rFonts w:ascii="GHEA Grapalat" w:hAnsi="GHEA Grapalat"/>
                <w:color w:val="000000"/>
                <w:sz w:val="24"/>
                <w:szCs w:val="24"/>
                <w:lang w:val="hy-AM"/>
              </w:rPr>
              <w:softHyphen/>
              <w:t>թյուն կատարելը և հե</w:t>
            </w:r>
            <w:r w:rsidRPr="00E73726">
              <w:rPr>
                <w:rFonts w:ascii="GHEA Grapalat" w:hAnsi="GHEA Grapalat"/>
                <w:color w:val="000000"/>
                <w:sz w:val="24"/>
                <w:szCs w:val="24"/>
                <w:lang w:val="hy-AM"/>
              </w:rPr>
              <w:softHyphen/>
              <w:t>տագայում գործը քննող դատարանին տեղյակ պահելը  Համակարգից օգ</w:t>
            </w:r>
            <w:r w:rsidRPr="00E73726">
              <w:rPr>
                <w:rFonts w:ascii="GHEA Grapalat" w:hAnsi="GHEA Grapalat"/>
                <w:color w:val="000000"/>
                <w:sz w:val="24"/>
                <w:szCs w:val="24"/>
                <w:lang w:val="hy-AM"/>
              </w:rPr>
              <w:softHyphen/>
              <w:t>տ</w:t>
            </w:r>
            <w:r w:rsidRPr="00E73726">
              <w:rPr>
                <w:rFonts w:ascii="GHEA Grapalat" w:hAnsi="GHEA Grapalat"/>
                <w:color w:val="000000"/>
                <w:sz w:val="24"/>
                <w:szCs w:val="24"/>
                <w:lang w:val="hy-AM"/>
              </w:rPr>
              <w:softHyphen/>
              <w:t>վելու ան</w:t>
            </w:r>
            <w:r w:rsidRPr="00E73726">
              <w:rPr>
                <w:rFonts w:ascii="GHEA Grapalat" w:hAnsi="GHEA Grapalat"/>
                <w:color w:val="000000"/>
                <w:sz w:val="24"/>
                <w:szCs w:val="24"/>
                <w:lang w:val="hy-AM"/>
              </w:rPr>
              <w:softHyphen/>
              <w:t>հնա</w:t>
            </w:r>
            <w:r w:rsidRPr="00E73726">
              <w:rPr>
                <w:rFonts w:ascii="GHEA Grapalat" w:hAnsi="GHEA Grapalat"/>
                <w:color w:val="000000"/>
                <w:sz w:val="24"/>
                <w:szCs w:val="24"/>
                <w:lang w:val="hy-AM"/>
              </w:rPr>
              <w:softHyphen/>
              <w:t>րինության մա</w:t>
            </w:r>
            <w:r w:rsidRPr="00E73726">
              <w:rPr>
                <w:rFonts w:ascii="GHEA Grapalat" w:hAnsi="GHEA Grapalat"/>
                <w:color w:val="000000"/>
                <w:sz w:val="24"/>
                <w:szCs w:val="24"/>
                <w:lang w:val="hy-AM"/>
              </w:rPr>
              <w:softHyphen/>
              <w:t xml:space="preserve">սին, </w:t>
            </w:r>
            <w:r w:rsidRPr="00E73726">
              <w:rPr>
                <w:rFonts w:ascii="GHEA Grapalat" w:hAnsi="GHEA Grapalat" w:cs="Sylfaen"/>
                <w:bCs/>
                <w:sz w:val="24"/>
                <w:szCs w:val="24"/>
                <w:lang w:val="hy-AM"/>
              </w:rPr>
              <w:t>հստակ</w:t>
            </w:r>
            <w:r w:rsidRPr="00E73726">
              <w:rPr>
                <w:rFonts w:ascii="GHEA Grapalat" w:hAnsi="GHEA Grapalat"/>
                <w:bCs/>
                <w:sz w:val="24"/>
                <w:szCs w:val="24"/>
                <w:lang w:val="hy-AM"/>
              </w:rPr>
              <w:t xml:space="preserve"> չէ, քանի որ սահմանված չէ, թե ինչ եղանակով և գործիքակազմի կիրառմամբ գործին մասնակցող անձը պետք է տեղեկացնի դատարանին Համակարգից օգտվելու անհնարինության մասին:</w:t>
            </w:r>
          </w:p>
          <w:p w14:paraId="64DE3F89" w14:textId="77777777" w:rsidR="00967542" w:rsidRDefault="00967542" w:rsidP="00967542">
            <w:pPr>
              <w:pStyle w:val="ListParagraph"/>
              <w:shd w:val="clear" w:color="auto" w:fill="FFFFFF"/>
              <w:spacing w:after="0" w:line="360" w:lineRule="auto"/>
              <w:ind w:left="0" w:firstLine="544"/>
              <w:jc w:val="both"/>
              <w:rPr>
                <w:rFonts w:ascii="GHEA Grapalat" w:hAnsi="GHEA Grapalat"/>
                <w:bCs/>
                <w:sz w:val="24"/>
                <w:szCs w:val="24"/>
                <w:lang w:val="hy-AM"/>
              </w:rPr>
            </w:pPr>
            <w:r w:rsidRPr="00E73726">
              <w:rPr>
                <w:rFonts w:ascii="GHEA Grapalat" w:hAnsi="GHEA Grapalat"/>
                <w:bCs/>
                <w:sz w:val="24"/>
                <w:szCs w:val="24"/>
                <w:lang w:val="hy-AM"/>
              </w:rPr>
              <w:t>Վերոգրյալ դիտարկումների հաշվառմամբ անհրաժեշտ է հստակեցնել Նախագծի խնդրո առարկա դրույթը:</w:t>
            </w:r>
          </w:p>
          <w:p w14:paraId="3D384C07" w14:textId="77777777" w:rsidR="00807315" w:rsidRPr="00967542" w:rsidRDefault="00807315" w:rsidP="00967542">
            <w:pPr>
              <w:pStyle w:val="ListParagraph"/>
              <w:shd w:val="clear" w:color="auto" w:fill="FFFFFF"/>
              <w:spacing w:after="0" w:line="360" w:lineRule="auto"/>
              <w:ind w:left="0" w:firstLine="544"/>
              <w:jc w:val="both"/>
              <w:rPr>
                <w:rFonts w:ascii="GHEA Grapalat" w:hAnsi="GHEA Grapalat"/>
                <w:color w:val="000000"/>
                <w:sz w:val="24"/>
                <w:szCs w:val="24"/>
                <w:lang w:val="hy-AM"/>
              </w:rPr>
            </w:pPr>
          </w:p>
          <w:p w14:paraId="33C9798B" w14:textId="77777777" w:rsidR="00967542" w:rsidRPr="00E73726" w:rsidRDefault="00967542" w:rsidP="00967542">
            <w:pPr>
              <w:numPr>
                <w:ilvl w:val="0"/>
                <w:numId w:val="25"/>
              </w:numPr>
              <w:spacing w:line="360" w:lineRule="auto"/>
              <w:ind w:left="0" w:firstLine="544"/>
              <w:jc w:val="both"/>
              <w:rPr>
                <w:rFonts w:ascii="GHEA Grapalat" w:hAnsi="GHEA Grapalat"/>
              </w:rPr>
            </w:pPr>
            <w:r w:rsidRPr="00E73726">
              <w:rPr>
                <w:rFonts w:ascii="GHEA Grapalat" w:hAnsi="GHEA Grapalat"/>
              </w:rPr>
              <w:t xml:space="preserve">Նախագծով լրացվող 11.1-րդ գլխի 64.4-րդ հոդվածի 1-ին մասի համաձայն՝ </w:t>
            </w:r>
            <w:r w:rsidRPr="00E73726">
              <w:rPr>
                <w:rFonts w:ascii="GHEA Grapalat" w:hAnsi="GHEA Grapalat"/>
                <w:color w:val="000000"/>
              </w:rPr>
              <w:t>յուրաքանչյուր վարչական գործի շրջանակներում դատարանը գործը վարում է  էլեկ</w:t>
            </w:r>
            <w:r w:rsidRPr="00E73726">
              <w:rPr>
                <w:rFonts w:ascii="GHEA Grapalat" w:hAnsi="GHEA Grapalat"/>
                <w:color w:val="000000"/>
              </w:rPr>
              <w:softHyphen/>
              <w:t>տրոնային և, ըստ անհրաժեշտության՝ նյութական եղանակով:</w:t>
            </w:r>
          </w:p>
          <w:p w14:paraId="53488A88" w14:textId="77777777" w:rsidR="00967542" w:rsidRPr="00E73726" w:rsidRDefault="00967542" w:rsidP="00967542">
            <w:pPr>
              <w:pBdr>
                <w:top w:val="nil"/>
                <w:left w:val="nil"/>
                <w:bottom w:val="nil"/>
                <w:right w:val="nil"/>
                <w:between w:val="nil"/>
              </w:pBdr>
              <w:spacing w:line="360" w:lineRule="auto"/>
              <w:ind w:firstLine="544"/>
              <w:jc w:val="both"/>
              <w:rPr>
                <w:rFonts w:ascii="GHEA Grapalat" w:hAnsi="GHEA Grapalat" w:cs="Arial"/>
                <w:lang w:eastAsia="ru-RU"/>
              </w:rPr>
            </w:pPr>
            <w:r w:rsidRPr="00E73726">
              <w:rPr>
                <w:rFonts w:ascii="GHEA Grapalat" w:hAnsi="GHEA Grapalat"/>
                <w:color w:val="000000"/>
              </w:rPr>
              <w:t xml:space="preserve">Հարկ է նշել, որ Նախագծի վերաբերյալ ներկայացված հիմնավորումների համաձայն՝ </w:t>
            </w:r>
            <w:r w:rsidRPr="00E73726">
              <w:rPr>
                <w:rFonts w:ascii="GHEA Grapalat" w:hAnsi="GHEA Grapalat" w:cs="Arial"/>
                <w:lang w:eastAsia="ru-RU"/>
              </w:rPr>
              <w:t>դատարանն ամեն դեպքում պարտավոր է միա</w:t>
            </w:r>
            <w:r w:rsidRPr="00E73726">
              <w:rPr>
                <w:rFonts w:ascii="GHEA Grapalat" w:hAnsi="GHEA Grapalat" w:cs="Arial"/>
                <w:lang w:eastAsia="ru-RU"/>
              </w:rPr>
              <w:softHyphen/>
              <w:t>ժամանակ վա</w:t>
            </w:r>
            <w:r w:rsidRPr="00E73726">
              <w:rPr>
                <w:rFonts w:ascii="GHEA Grapalat" w:hAnsi="GHEA Grapalat" w:cs="Arial"/>
                <w:lang w:eastAsia="ru-RU"/>
              </w:rPr>
              <w:softHyphen/>
              <w:t xml:space="preserve">րել և՛ «թղթային», և´ </w:t>
            </w:r>
            <w:r w:rsidRPr="00E73726">
              <w:rPr>
                <w:rFonts w:ascii="GHEA Grapalat" w:hAnsi="GHEA Grapalat" w:cs="Arial"/>
                <w:lang w:eastAsia="ru-RU"/>
              </w:rPr>
              <w:lastRenderedPageBreak/>
              <w:t>«էլեկտրոնային» գործեր, որոնց պարունակությունը բովանդակային առումով պետք է լինի համարժեք:</w:t>
            </w:r>
          </w:p>
          <w:p w14:paraId="20F776B9" w14:textId="77777777" w:rsidR="00967542" w:rsidRPr="00E73726" w:rsidRDefault="00967542" w:rsidP="00967542">
            <w:pPr>
              <w:pBdr>
                <w:top w:val="nil"/>
                <w:left w:val="nil"/>
                <w:bottom w:val="nil"/>
                <w:right w:val="nil"/>
                <w:between w:val="nil"/>
              </w:pBdr>
              <w:spacing w:line="360" w:lineRule="auto"/>
              <w:ind w:firstLine="544"/>
              <w:jc w:val="both"/>
              <w:rPr>
                <w:rFonts w:ascii="GHEA Grapalat" w:hAnsi="GHEA Grapalat" w:cs="Arial"/>
                <w:lang w:eastAsia="ru-RU"/>
              </w:rPr>
            </w:pPr>
            <w:r w:rsidRPr="00E73726">
              <w:rPr>
                <w:rFonts w:ascii="GHEA Grapalat" w:hAnsi="GHEA Grapalat" w:cs="Arial"/>
                <w:lang w:eastAsia="ru-RU"/>
              </w:rPr>
              <w:t>Վերոգրյալը ցույց է տալիս, որ Նախագիծն ու դրա հիմնավորումները հակասում են իրար՝ նկատի ունենալով նաև այն հանգամանքը, որ Նախագծով նախատեսվել են այնպիսի կարգավորումներ, որոնց վերլուծությունը թույլ է տալիս եզրակացնել, որ էլեկտրոնային եղանակի հետ միաժամանակ թղթային եղանակով գործը վարելու պարտականություն դատարանը չի կրում:</w:t>
            </w:r>
          </w:p>
          <w:p w14:paraId="50925F96" w14:textId="77777777" w:rsidR="00967542" w:rsidRPr="00967542" w:rsidRDefault="00967542" w:rsidP="00967542">
            <w:pPr>
              <w:shd w:val="clear" w:color="auto" w:fill="FFFFFF"/>
              <w:spacing w:line="360" w:lineRule="auto"/>
              <w:ind w:firstLine="544"/>
              <w:jc w:val="both"/>
              <w:rPr>
                <w:rFonts w:ascii="GHEA Grapalat" w:hAnsi="GHEA Grapalat"/>
                <w:color w:val="000000"/>
              </w:rPr>
            </w:pPr>
            <w:r w:rsidRPr="00E73726">
              <w:rPr>
                <w:rFonts w:ascii="GHEA Grapalat" w:hAnsi="GHEA Grapalat" w:cs="Arial"/>
                <w:lang w:eastAsia="ru-RU"/>
              </w:rPr>
              <w:t xml:space="preserve">Ասվածի վկայությունն է այն, որ օրինակ՝ </w:t>
            </w:r>
            <w:r w:rsidRPr="00E73726">
              <w:rPr>
                <w:rFonts w:ascii="GHEA Grapalat" w:hAnsi="GHEA Grapalat"/>
                <w:color w:val="000000"/>
              </w:rPr>
              <w:t>դատական ակտի դեմ Համակարգի միջոցով բողոք ներկայացվելու դեպքում բո</w:t>
            </w:r>
            <w:r w:rsidRPr="00E73726">
              <w:rPr>
                <w:rFonts w:ascii="GHEA Grapalat" w:hAnsi="GHEA Grapalat"/>
                <w:color w:val="000000"/>
              </w:rPr>
              <w:softHyphen/>
              <w:t>ղոք բերող անձն ազատվում է բողոքի օրինակը դատական ակտ    կայացրած  դատա</w:t>
            </w:r>
            <w:r w:rsidRPr="00E73726">
              <w:rPr>
                <w:rFonts w:ascii="GHEA Grapalat" w:hAnsi="GHEA Grapalat"/>
                <w:color w:val="000000"/>
              </w:rPr>
              <w:softHyphen/>
              <w:t>րան   ու</w:t>
            </w:r>
            <w:r w:rsidRPr="00E73726">
              <w:rPr>
                <w:rFonts w:ascii="GHEA Grapalat" w:hAnsi="GHEA Grapalat"/>
                <w:color w:val="000000"/>
              </w:rPr>
              <w:softHyphen/>
              <w:t>ղարկելու     պարտականությունից     կամ դատավարական փաստաթղթերը Համակարգի միջոցով ներկայացվելու դեպ</w:t>
            </w:r>
            <w:r w:rsidRPr="00E73726">
              <w:rPr>
                <w:rFonts w:ascii="GHEA Grapalat" w:hAnsi="GHEA Grapalat"/>
                <w:color w:val="000000"/>
              </w:rPr>
              <w:softHyphen/>
              <w:t>քում անձն ազատվում է համապատասխան փաստաթղթի էլեկտրոնային կրիչը ներ</w:t>
            </w:r>
            <w:r w:rsidRPr="00E73726">
              <w:rPr>
                <w:rFonts w:ascii="GHEA Grapalat" w:hAnsi="GHEA Grapalat"/>
                <w:color w:val="000000"/>
              </w:rPr>
              <w:softHyphen/>
            </w:r>
            <w:r w:rsidRPr="00E73726">
              <w:rPr>
                <w:rFonts w:ascii="GHEA Grapalat" w:hAnsi="GHEA Grapalat"/>
                <w:color w:val="000000"/>
              </w:rPr>
              <w:softHyphen/>
              <w:t>կա</w:t>
            </w:r>
            <w:r w:rsidRPr="00E73726">
              <w:rPr>
                <w:rFonts w:ascii="GHEA Grapalat" w:hAnsi="GHEA Grapalat"/>
                <w:color w:val="000000"/>
              </w:rPr>
              <w:softHyphen/>
            </w:r>
            <w:r w:rsidRPr="00E73726">
              <w:rPr>
                <w:rFonts w:ascii="GHEA Grapalat" w:hAnsi="GHEA Grapalat"/>
                <w:color w:val="000000"/>
              </w:rPr>
              <w:softHyphen/>
              <w:t>յացնելու պարտականությունից:</w:t>
            </w:r>
          </w:p>
          <w:p w14:paraId="1A69E92B" w14:textId="77777777" w:rsidR="00967542" w:rsidRDefault="00967542" w:rsidP="00967542">
            <w:pPr>
              <w:pBdr>
                <w:top w:val="nil"/>
                <w:left w:val="nil"/>
                <w:bottom w:val="nil"/>
                <w:right w:val="nil"/>
                <w:between w:val="nil"/>
              </w:pBdr>
              <w:spacing w:line="360" w:lineRule="auto"/>
              <w:ind w:firstLine="544"/>
              <w:jc w:val="both"/>
              <w:rPr>
                <w:rFonts w:ascii="GHEA Grapalat" w:hAnsi="GHEA Grapalat" w:cs="Arial"/>
                <w:lang w:eastAsia="ru-RU"/>
              </w:rPr>
            </w:pPr>
            <w:r w:rsidRPr="00E73726">
              <w:rPr>
                <w:rFonts w:ascii="GHEA Grapalat" w:hAnsi="GHEA Grapalat" w:cs="Arial"/>
                <w:lang w:eastAsia="ru-RU"/>
              </w:rPr>
              <w:t xml:space="preserve">Ելնելով վերը նշվածից՝  անհրաժեշտ է պարզաբանել, թե ի վերջո վարչական գործը թղթային և էլեկտրոնային տարբերակով միաժամանակյա վարելու պարտականություն </w:t>
            </w:r>
            <w:r w:rsidRPr="00E73726">
              <w:rPr>
                <w:rFonts w:ascii="GHEA Grapalat" w:hAnsi="GHEA Grapalat" w:cs="Arial"/>
                <w:lang w:eastAsia="ru-RU"/>
              </w:rPr>
              <w:lastRenderedPageBreak/>
              <w:t>դատարանը կրում է, թե ոչ, և ըստ դրա էլ</w:t>
            </w:r>
            <w:r>
              <w:rPr>
                <w:rFonts w:ascii="GHEA Grapalat" w:hAnsi="GHEA Grapalat" w:cs="Arial"/>
                <w:lang w:eastAsia="ru-RU"/>
              </w:rPr>
              <w:t>՝</w:t>
            </w:r>
            <w:r w:rsidRPr="00E73726">
              <w:rPr>
                <w:rFonts w:ascii="GHEA Grapalat" w:hAnsi="GHEA Grapalat" w:cs="Arial"/>
                <w:lang w:eastAsia="ru-RU"/>
              </w:rPr>
              <w:t xml:space="preserve"> համապատասխանեցնել Նախագծի մնացած կարգավորումները: </w:t>
            </w:r>
          </w:p>
          <w:p w14:paraId="6C22CAC5" w14:textId="77777777" w:rsidR="00807315" w:rsidRPr="00967542" w:rsidRDefault="00807315" w:rsidP="00967542">
            <w:pPr>
              <w:pBdr>
                <w:top w:val="nil"/>
                <w:left w:val="nil"/>
                <w:bottom w:val="nil"/>
                <w:right w:val="nil"/>
                <w:between w:val="nil"/>
              </w:pBdr>
              <w:spacing w:line="360" w:lineRule="auto"/>
              <w:ind w:firstLine="544"/>
              <w:jc w:val="both"/>
              <w:rPr>
                <w:rFonts w:ascii="GHEA Grapalat" w:hAnsi="GHEA Grapalat" w:cs="Arial"/>
                <w:lang w:eastAsia="ru-RU"/>
              </w:rPr>
            </w:pPr>
          </w:p>
          <w:p w14:paraId="0DC9D198" w14:textId="77777777" w:rsidR="00967542" w:rsidRPr="00E73726" w:rsidRDefault="00967542" w:rsidP="00967542">
            <w:pPr>
              <w:pStyle w:val="ListParagraph"/>
              <w:numPr>
                <w:ilvl w:val="0"/>
                <w:numId w:val="25"/>
              </w:numPr>
              <w:shd w:val="clear" w:color="auto" w:fill="FFFFFF"/>
              <w:spacing w:after="0" w:line="360" w:lineRule="auto"/>
              <w:ind w:left="0" w:firstLine="544"/>
              <w:jc w:val="both"/>
              <w:rPr>
                <w:rFonts w:ascii="GHEA Grapalat" w:hAnsi="GHEA Grapalat"/>
                <w:sz w:val="24"/>
                <w:szCs w:val="24"/>
                <w:lang w:val="hy-AM"/>
              </w:rPr>
            </w:pPr>
            <w:r w:rsidRPr="00E73726">
              <w:rPr>
                <w:rFonts w:ascii="GHEA Grapalat" w:hAnsi="GHEA Grapalat" w:cs="Sylfaen"/>
                <w:sz w:val="24"/>
                <w:szCs w:val="24"/>
                <w:lang w:val="hy-AM"/>
              </w:rPr>
              <w:t>Նախագծով լրացվող</w:t>
            </w:r>
            <w:r w:rsidRPr="00E73726">
              <w:rPr>
                <w:rFonts w:ascii="GHEA Grapalat" w:hAnsi="GHEA Grapalat"/>
                <w:sz w:val="24"/>
                <w:szCs w:val="24"/>
                <w:lang w:val="hy-AM"/>
              </w:rPr>
              <w:t xml:space="preserve"> 11.1.-րդ գլխի 64.7-րդ հոդվածի 1-րդ մասի համաձայն՝ </w:t>
            </w:r>
            <w:r w:rsidRPr="00E73726">
              <w:rPr>
                <w:rFonts w:ascii="GHEA Grapalat" w:hAnsi="GHEA Grapalat"/>
                <w:color w:val="000000"/>
                <w:sz w:val="24"/>
                <w:szCs w:val="24"/>
                <w:lang w:val="hy-AM"/>
              </w:rPr>
              <w:t>դատական ծանուցագիրը համարվում է Համակարգն օգտագործող ան</w:t>
            </w:r>
            <w:r w:rsidRPr="00E73726">
              <w:rPr>
                <w:rFonts w:ascii="GHEA Grapalat" w:hAnsi="GHEA Grapalat"/>
                <w:color w:val="000000"/>
                <w:sz w:val="24"/>
                <w:szCs w:val="24"/>
                <w:lang w:val="hy-AM"/>
              </w:rPr>
              <w:softHyphen/>
              <w:t>ձին ու</w:t>
            </w:r>
            <w:r w:rsidRPr="00E73726">
              <w:rPr>
                <w:rFonts w:ascii="GHEA Grapalat" w:hAnsi="GHEA Grapalat"/>
                <w:color w:val="000000"/>
                <w:sz w:val="24"/>
                <w:szCs w:val="24"/>
                <w:lang w:val="hy-AM"/>
              </w:rPr>
              <w:softHyphen/>
              <w:t>ղարկ</w:t>
            </w:r>
            <w:r w:rsidRPr="00E73726">
              <w:rPr>
                <w:rFonts w:ascii="GHEA Grapalat" w:hAnsi="GHEA Grapalat"/>
                <w:color w:val="000000"/>
                <w:sz w:val="24"/>
                <w:szCs w:val="24"/>
                <w:lang w:val="hy-AM"/>
              </w:rPr>
              <w:softHyphen/>
              <w:t>ված, եթե այն կազմվել է Համակարգի կող</w:t>
            </w:r>
            <w:r w:rsidRPr="00E73726">
              <w:rPr>
                <w:rFonts w:ascii="GHEA Grapalat" w:hAnsi="GHEA Grapalat"/>
                <w:color w:val="000000"/>
                <w:sz w:val="24"/>
                <w:szCs w:val="24"/>
                <w:lang w:val="hy-AM"/>
              </w:rPr>
              <w:softHyphen/>
              <w:t>մից տրամադրվող գործիքակազմին և ա</w:t>
            </w:r>
            <w:r w:rsidRPr="00E73726">
              <w:rPr>
                <w:rFonts w:ascii="GHEA Grapalat" w:hAnsi="GHEA Grapalat"/>
                <w:color w:val="000000"/>
                <w:sz w:val="24"/>
                <w:szCs w:val="24"/>
                <w:lang w:val="hy-AM"/>
              </w:rPr>
              <w:softHyphen/>
              <w:t>ռաջա</w:t>
            </w:r>
            <w:r w:rsidRPr="00E73726">
              <w:rPr>
                <w:rFonts w:ascii="GHEA Grapalat" w:hAnsi="GHEA Grapalat"/>
                <w:color w:val="000000"/>
                <w:sz w:val="24"/>
                <w:szCs w:val="24"/>
                <w:lang w:val="hy-AM"/>
              </w:rPr>
              <w:softHyphen/>
              <w:t>դր</w:t>
            </w:r>
            <w:r w:rsidRPr="00E73726">
              <w:rPr>
                <w:rFonts w:ascii="GHEA Grapalat" w:hAnsi="GHEA Grapalat"/>
                <w:color w:val="000000"/>
                <w:sz w:val="24"/>
                <w:szCs w:val="24"/>
                <w:lang w:val="hy-AM"/>
              </w:rPr>
              <w:softHyphen/>
            </w:r>
            <w:r w:rsidRPr="00E73726">
              <w:rPr>
                <w:rFonts w:ascii="GHEA Grapalat" w:hAnsi="GHEA Grapalat"/>
                <w:color w:val="000000"/>
                <w:sz w:val="24"/>
                <w:szCs w:val="24"/>
                <w:lang w:val="hy-AM"/>
              </w:rPr>
              <w:softHyphen/>
              <w:t>վող պահանջներին համա</w:t>
            </w:r>
            <w:r w:rsidRPr="00E73726">
              <w:rPr>
                <w:rFonts w:ascii="GHEA Grapalat" w:hAnsi="GHEA Grapalat"/>
                <w:color w:val="000000"/>
                <w:sz w:val="24"/>
                <w:szCs w:val="24"/>
                <w:lang w:val="hy-AM"/>
              </w:rPr>
              <w:softHyphen/>
              <w:t>պատասխան, պարունակում է սույն օրենս</w:t>
            </w:r>
            <w:r w:rsidRPr="00E73726">
              <w:rPr>
                <w:rFonts w:ascii="GHEA Grapalat" w:hAnsi="GHEA Grapalat"/>
                <w:color w:val="000000"/>
                <w:sz w:val="24"/>
                <w:szCs w:val="24"/>
                <w:lang w:val="hy-AM"/>
              </w:rPr>
              <w:softHyphen/>
              <w:t>գր</w:t>
            </w:r>
            <w:r w:rsidRPr="00E73726">
              <w:rPr>
                <w:rFonts w:ascii="GHEA Grapalat" w:hAnsi="GHEA Grapalat"/>
                <w:color w:val="000000"/>
                <w:sz w:val="24"/>
                <w:szCs w:val="24"/>
                <w:lang w:val="hy-AM"/>
              </w:rPr>
              <w:softHyphen/>
              <w:t>քով սահմանված տե</w:t>
            </w:r>
            <w:r w:rsidRPr="00E73726">
              <w:rPr>
                <w:rFonts w:ascii="GHEA Grapalat" w:hAnsi="GHEA Grapalat"/>
                <w:color w:val="000000"/>
                <w:sz w:val="24"/>
                <w:szCs w:val="24"/>
                <w:lang w:val="hy-AM"/>
              </w:rPr>
              <w:softHyphen/>
              <w:t>ղեկատվությունը և Համակարգի միջոցով հասանելի է դարձվել Հա</w:t>
            </w:r>
            <w:r w:rsidRPr="00E73726">
              <w:rPr>
                <w:rFonts w:ascii="GHEA Grapalat" w:hAnsi="GHEA Grapalat"/>
                <w:color w:val="000000"/>
                <w:sz w:val="24"/>
                <w:szCs w:val="24"/>
                <w:lang w:val="hy-AM"/>
              </w:rPr>
              <w:softHyphen/>
            </w:r>
            <w:r w:rsidRPr="00E73726">
              <w:rPr>
                <w:rFonts w:ascii="GHEA Grapalat" w:hAnsi="GHEA Grapalat"/>
                <w:color w:val="000000"/>
                <w:sz w:val="24"/>
                <w:szCs w:val="24"/>
                <w:lang w:val="hy-AM"/>
              </w:rPr>
              <w:softHyphen/>
              <w:t>մա</w:t>
            </w:r>
            <w:r w:rsidRPr="00E73726">
              <w:rPr>
                <w:rFonts w:ascii="GHEA Grapalat" w:hAnsi="GHEA Grapalat"/>
                <w:color w:val="000000"/>
                <w:sz w:val="24"/>
                <w:szCs w:val="24"/>
                <w:lang w:val="hy-AM"/>
              </w:rPr>
              <w:softHyphen/>
              <w:t>կարգն օգտագոր</w:t>
            </w:r>
            <w:r w:rsidRPr="00E73726">
              <w:rPr>
                <w:rFonts w:ascii="GHEA Grapalat" w:hAnsi="GHEA Grapalat"/>
                <w:color w:val="000000"/>
                <w:sz w:val="24"/>
                <w:szCs w:val="24"/>
                <w:lang w:val="hy-AM"/>
              </w:rPr>
              <w:softHyphen/>
              <w:t>ծող ան</w:t>
            </w:r>
            <w:r w:rsidRPr="00E73726">
              <w:rPr>
                <w:rFonts w:ascii="GHEA Grapalat" w:hAnsi="GHEA Grapalat"/>
                <w:color w:val="000000"/>
                <w:sz w:val="24"/>
                <w:szCs w:val="24"/>
                <w:lang w:val="hy-AM"/>
              </w:rPr>
              <w:softHyphen/>
              <w:t>ձին:</w:t>
            </w:r>
          </w:p>
          <w:p w14:paraId="127A6899" w14:textId="77777777" w:rsidR="00967542" w:rsidRDefault="00967542" w:rsidP="00967542">
            <w:pPr>
              <w:pStyle w:val="ListParagraph"/>
              <w:shd w:val="clear" w:color="auto" w:fill="FFFFFF"/>
              <w:spacing w:after="0" w:line="360" w:lineRule="auto"/>
              <w:ind w:left="0" w:firstLine="544"/>
              <w:jc w:val="both"/>
              <w:rPr>
                <w:rFonts w:ascii="GHEA Grapalat" w:hAnsi="GHEA Grapalat"/>
                <w:color w:val="000000"/>
                <w:sz w:val="24"/>
                <w:szCs w:val="24"/>
                <w:lang w:val="hy-AM"/>
              </w:rPr>
            </w:pPr>
            <w:r w:rsidRPr="00E73726">
              <w:rPr>
                <w:rFonts w:ascii="GHEA Grapalat" w:hAnsi="GHEA Grapalat"/>
                <w:color w:val="000000"/>
                <w:sz w:val="24"/>
                <w:szCs w:val="24"/>
                <w:lang w:val="hy-AM"/>
              </w:rPr>
              <w:t xml:space="preserve">Հաշվի առնելով այն հանգամանքը, որ հնարավոր է համակարգն օգտագործելու անհնարինություն </w:t>
            </w:r>
            <w:r>
              <w:rPr>
                <w:rFonts w:ascii="GHEA Grapalat" w:hAnsi="GHEA Grapalat"/>
                <w:color w:val="000000"/>
                <w:sz w:val="24"/>
                <w:szCs w:val="24"/>
                <w:lang w:val="hy-AM"/>
              </w:rPr>
              <w:t>առաջանա</w:t>
            </w:r>
            <w:r w:rsidRPr="00E73726">
              <w:rPr>
                <w:rFonts w:ascii="GHEA Grapalat" w:hAnsi="GHEA Grapalat"/>
                <w:color w:val="000000"/>
                <w:sz w:val="24"/>
                <w:szCs w:val="24"/>
                <w:lang w:val="hy-AM"/>
              </w:rPr>
              <w:t xml:space="preserve"> և անձը չկարողանա օգտվել համակարգից՝ անհրաժեշտ է սահմանել նաև համակարգը չօգտագործող անձին դատական ծանուցագրի ուղարկման կարգը:</w:t>
            </w:r>
          </w:p>
          <w:p w14:paraId="7D0B67C8" w14:textId="77777777" w:rsidR="00807315" w:rsidRPr="00967542" w:rsidRDefault="00807315" w:rsidP="00967542">
            <w:pPr>
              <w:pStyle w:val="ListParagraph"/>
              <w:shd w:val="clear" w:color="auto" w:fill="FFFFFF"/>
              <w:spacing w:after="0" w:line="360" w:lineRule="auto"/>
              <w:ind w:left="0" w:firstLine="544"/>
              <w:jc w:val="both"/>
              <w:rPr>
                <w:rFonts w:ascii="GHEA Grapalat" w:hAnsi="GHEA Grapalat"/>
                <w:color w:val="000000"/>
                <w:sz w:val="24"/>
                <w:szCs w:val="24"/>
                <w:lang w:val="hy-AM"/>
              </w:rPr>
            </w:pPr>
          </w:p>
          <w:p w14:paraId="39995852" w14:textId="77777777" w:rsidR="00967542" w:rsidRPr="00E73726" w:rsidRDefault="00967542" w:rsidP="00967542">
            <w:pPr>
              <w:pStyle w:val="ListParagraph"/>
              <w:numPr>
                <w:ilvl w:val="0"/>
                <w:numId w:val="25"/>
              </w:numPr>
              <w:shd w:val="clear" w:color="auto" w:fill="FFFFFF"/>
              <w:spacing w:after="0" w:line="360" w:lineRule="auto"/>
              <w:ind w:left="0" w:firstLine="544"/>
              <w:jc w:val="both"/>
              <w:rPr>
                <w:rFonts w:ascii="GHEA Grapalat" w:hAnsi="GHEA Grapalat"/>
                <w:color w:val="000000"/>
                <w:sz w:val="24"/>
                <w:szCs w:val="24"/>
                <w:lang w:val="hy-AM"/>
              </w:rPr>
            </w:pPr>
            <w:r w:rsidRPr="00E73726">
              <w:rPr>
                <w:rFonts w:ascii="GHEA Grapalat" w:hAnsi="GHEA Grapalat"/>
                <w:color w:val="000000"/>
                <w:sz w:val="24"/>
                <w:szCs w:val="24"/>
                <w:lang w:val="hy-AM"/>
              </w:rPr>
              <w:t xml:space="preserve">Նախագծով լրացվող 11.1.-րդ գլխի 64.9.-րդ հոդվածի 3-րդ մասի համաձայն՝ գրավոր ապացույցի </w:t>
            </w:r>
            <w:r w:rsidRPr="00E73726">
              <w:rPr>
                <w:rFonts w:ascii="GHEA Grapalat" w:hAnsi="GHEA Grapalat"/>
                <w:color w:val="000000"/>
                <w:sz w:val="24"/>
                <w:szCs w:val="24"/>
                <w:lang w:val="hy-AM"/>
              </w:rPr>
              <w:lastRenderedPageBreak/>
              <w:t>ամբողջական տարբերակը, պատշաճ թարգմանությունը, բնօ</w:t>
            </w:r>
            <w:r w:rsidRPr="00E73726">
              <w:rPr>
                <w:rFonts w:ascii="GHEA Grapalat" w:hAnsi="GHEA Grapalat"/>
                <w:color w:val="000000"/>
                <w:sz w:val="24"/>
                <w:szCs w:val="24"/>
                <w:lang w:val="hy-AM"/>
              </w:rPr>
              <w:softHyphen/>
              <w:t>րինակը, կրկնօրինակը կամ պատշաճ վավերաց</w:t>
            </w:r>
            <w:r w:rsidRPr="00E73726">
              <w:rPr>
                <w:rFonts w:ascii="GHEA Grapalat" w:hAnsi="GHEA Grapalat"/>
                <w:color w:val="000000"/>
                <w:sz w:val="24"/>
                <w:szCs w:val="24"/>
                <w:lang w:val="hy-AM"/>
              </w:rPr>
              <w:softHyphen/>
              <w:t>ված պատ</w:t>
            </w:r>
            <w:r w:rsidRPr="00E73726">
              <w:rPr>
                <w:rFonts w:ascii="GHEA Grapalat" w:hAnsi="GHEA Grapalat"/>
                <w:color w:val="000000"/>
                <w:sz w:val="24"/>
                <w:szCs w:val="24"/>
                <w:lang w:val="hy-AM"/>
              </w:rPr>
              <w:softHyphen/>
              <w:t>ճենը հա</w:t>
            </w:r>
            <w:r w:rsidRPr="00E73726">
              <w:rPr>
                <w:rFonts w:ascii="GHEA Grapalat" w:hAnsi="GHEA Grapalat"/>
                <w:color w:val="000000"/>
                <w:sz w:val="24"/>
                <w:szCs w:val="24"/>
                <w:lang w:val="hy-AM"/>
              </w:rPr>
              <w:softHyphen/>
              <w:t>մարվում է ներկայաց</w:t>
            </w:r>
            <w:r w:rsidRPr="00E73726">
              <w:rPr>
                <w:rFonts w:ascii="GHEA Grapalat" w:hAnsi="GHEA Grapalat"/>
                <w:color w:val="000000"/>
                <w:sz w:val="24"/>
                <w:szCs w:val="24"/>
                <w:lang w:val="hy-AM"/>
              </w:rPr>
              <w:softHyphen/>
              <w:t>ված, եթե համապատասխան փաստաթղթի սկա</w:t>
            </w:r>
            <w:r w:rsidRPr="00E73726">
              <w:rPr>
                <w:rFonts w:ascii="GHEA Grapalat" w:hAnsi="GHEA Grapalat"/>
                <w:color w:val="000000"/>
                <w:sz w:val="24"/>
                <w:szCs w:val="24"/>
                <w:lang w:val="hy-AM"/>
              </w:rPr>
              <w:softHyphen/>
              <w:t>նա</w:t>
            </w:r>
            <w:r w:rsidRPr="00E73726">
              <w:rPr>
                <w:rFonts w:ascii="GHEA Grapalat" w:hAnsi="GHEA Grapalat"/>
                <w:color w:val="000000"/>
                <w:sz w:val="24"/>
                <w:szCs w:val="24"/>
                <w:lang w:val="hy-AM"/>
              </w:rPr>
              <w:softHyphen/>
              <w:t>վորված տար</w:t>
            </w:r>
            <w:r w:rsidRPr="00E73726">
              <w:rPr>
                <w:rFonts w:ascii="GHEA Grapalat" w:hAnsi="GHEA Grapalat"/>
                <w:color w:val="000000"/>
                <w:sz w:val="24"/>
                <w:szCs w:val="24"/>
                <w:lang w:val="hy-AM"/>
              </w:rPr>
              <w:softHyphen/>
              <w:t>բե</w:t>
            </w:r>
            <w:r w:rsidRPr="00E73726">
              <w:rPr>
                <w:rFonts w:ascii="GHEA Grapalat" w:hAnsi="GHEA Grapalat"/>
                <w:color w:val="000000"/>
                <w:sz w:val="24"/>
                <w:szCs w:val="24"/>
                <w:lang w:val="hy-AM"/>
              </w:rPr>
              <w:softHyphen/>
              <w:t xml:space="preserve">րակը ներկայացվել է Համակարգի միջոցով: </w:t>
            </w:r>
            <w:r w:rsidRPr="00E73726">
              <w:rPr>
                <w:rFonts w:ascii="GHEA Grapalat" w:hAnsi="GHEA Grapalat"/>
                <w:color w:val="000000"/>
                <w:sz w:val="24"/>
                <w:szCs w:val="24"/>
                <w:lang w:val="hy-AM"/>
              </w:rPr>
              <w:softHyphen/>
              <w:t>Դատա</w:t>
            </w:r>
            <w:r w:rsidRPr="00E73726">
              <w:rPr>
                <w:rFonts w:ascii="GHEA Grapalat" w:hAnsi="GHEA Grapalat"/>
                <w:color w:val="000000"/>
                <w:sz w:val="24"/>
                <w:szCs w:val="24"/>
                <w:lang w:val="hy-AM"/>
              </w:rPr>
              <w:softHyphen/>
              <w:t>րանն ի</w:t>
            </w:r>
            <w:r w:rsidRPr="00E73726">
              <w:rPr>
                <w:rFonts w:ascii="GHEA Grapalat" w:hAnsi="GHEA Grapalat"/>
                <w:color w:val="000000"/>
                <w:sz w:val="24"/>
                <w:szCs w:val="24"/>
                <w:lang w:val="hy-AM"/>
              </w:rPr>
              <w:softHyphen/>
              <w:t>րավունք ունի գրավոր ապա</w:t>
            </w:r>
            <w:r w:rsidRPr="00E73726">
              <w:rPr>
                <w:rFonts w:ascii="GHEA Grapalat" w:hAnsi="GHEA Grapalat"/>
                <w:color w:val="000000"/>
                <w:sz w:val="24"/>
                <w:szCs w:val="24"/>
                <w:lang w:val="hy-AM"/>
              </w:rPr>
              <w:softHyphen/>
              <w:t>ցույցի ամբողջական տար</w:t>
            </w:r>
            <w:r w:rsidRPr="00E73726">
              <w:rPr>
                <w:rFonts w:ascii="GHEA Grapalat" w:hAnsi="GHEA Grapalat"/>
                <w:color w:val="000000"/>
                <w:sz w:val="24"/>
                <w:szCs w:val="24"/>
                <w:lang w:val="hy-AM"/>
              </w:rPr>
              <w:softHyphen/>
              <w:t>բերակի, պատշաճ թարգմա</w:t>
            </w:r>
            <w:r w:rsidRPr="00E73726">
              <w:rPr>
                <w:rFonts w:ascii="GHEA Grapalat" w:hAnsi="GHEA Grapalat"/>
                <w:color w:val="000000"/>
                <w:sz w:val="24"/>
                <w:szCs w:val="24"/>
                <w:lang w:val="hy-AM"/>
              </w:rPr>
              <w:softHyphen/>
              <w:t>նության, բնօրինակի, կրկնօրինակի կամ պատշաճ վա</w:t>
            </w:r>
            <w:r w:rsidRPr="00E73726">
              <w:rPr>
                <w:rFonts w:ascii="GHEA Grapalat" w:hAnsi="GHEA Grapalat"/>
                <w:color w:val="000000"/>
                <w:sz w:val="24"/>
                <w:szCs w:val="24"/>
                <w:lang w:val="hy-AM"/>
              </w:rPr>
              <w:softHyphen/>
              <w:t>վերաց</w:t>
            </w:r>
            <w:r w:rsidRPr="00E73726">
              <w:rPr>
                <w:rFonts w:ascii="GHEA Grapalat" w:hAnsi="GHEA Grapalat"/>
                <w:color w:val="000000"/>
                <w:sz w:val="24"/>
                <w:szCs w:val="24"/>
                <w:lang w:val="hy-AM"/>
              </w:rPr>
              <w:softHyphen/>
              <w:t>ված պատճենի սկանավոր</w:t>
            </w:r>
            <w:r w:rsidRPr="00E73726">
              <w:rPr>
                <w:rFonts w:ascii="GHEA Grapalat" w:hAnsi="GHEA Grapalat"/>
                <w:color w:val="000000"/>
                <w:sz w:val="24"/>
                <w:szCs w:val="24"/>
                <w:lang w:val="hy-AM"/>
              </w:rPr>
              <w:softHyphen/>
              <w:t>ված տար</w:t>
            </w:r>
            <w:r w:rsidRPr="00E73726">
              <w:rPr>
                <w:rFonts w:ascii="GHEA Grapalat" w:hAnsi="GHEA Grapalat"/>
                <w:color w:val="000000"/>
                <w:sz w:val="24"/>
                <w:szCs w:val="24"/>
                <w:lang w:val="hy-AM"/>
              </w:rPr>
              <w:softHyphen/>
              <w:t xml:space="preserve">բերակը </w:t>
            </w:r>
            <w:r w:rsidRPr="00E73726">
              <w:rPr>
                <w:rFonts w:ascii="GHEA Grapalat" w:hAnsi="GHEA Grapalat"/>
                <w:sz w:val="24"/>
                <w:szCs w:val="24"/>
                <w:lang w:val="hy-AM"/>
              </w:rPr>
              <w:t>ներ</w:t>
            </w:r>
            <w:r w:rsidRPr="00E73726">
              <w:rPr>
                <w:rFonts w:ascii="GHEA Grapalat" w:hAnsi="GHEA Grapalat"/>
                <w:sz w:val="24"/>
                <w:szCs w:val="24"/>
                <w:lang w:val="hy-AM"/>
              </w:rPr>
              <w:softHyphen/>
              <w:t>կայացրած ան</w:t>
            </w:r>
            <w:r w:rsidRPr="00E73726">
              <w:rPr>
                <w:rFonts w:ascii="GHEA Grapalat" w:hAnsi="GHEA Grapalat"/>
                <w:sz w:val="24"/>
                <w:szCs w:val="24"/>
                <w:lang w:val="hy-AM"/>
              </w:rPr>
              <w:softHyphen/>
              <w:t>ձից բա</w:t>
            </w:r>
            <w:r w:rsidRPr="00E73726">
              <w:rPr>
                <w:rFonts w:ascii="GHEA Grapalat" w:hAnsi="GHEA Grapalat"/>
                <w:sz w:val="24"/>
                <w:szCs w:val="24"/>
                <w:lang w:val="hy-AM"/>
              </w:rPr>
              <w:softHyphen/>
              <w:t>նավոր կամ գրավոր (այդ թվում՝ Համակարգի միջո</w:t>
            </w:r>
            <w:r w:rsidRPr="00E73726">
              <w:rPr>
                <w:rFonts w:ascii="GHEA Grapalat" w:hAnsi="GHEA Grapalat"/>
                <w:sz w:val="24"/>
                <w:szCs w:val="24"/>
                <w:lang w:val="hy-AM"/>
              </w:rPr>
              <w:softHyphen/>
              <w:t>ցով ու</w:t>
            </w:r>
            <w:r w:rsidRPr="00E73726">
              <w:rPr>
                <w:rFonts w:ascii="GHEA Grapalat" w:hAnsi="GHEA Grapalat"/>
                <w:sz w:val="24"/>
                <w:szCs w:val="24"/>
                <w:lang w:val="hy-AM"/>
              </w:rPr>
              <w:softHyphen/>
              <w:t>ղարկ</w:t>
            </w:r>
            <w:r w:rsidRPr="00E73726">
              <w:rPr>
                <w:rFonts w:ascii="GHEA Grapalat" w:hAnsi="GHEA Grapalat"/>
                <w:sz w:val="24"/>
                <w:szCs w:val="24"/>
                <w:lang w:val="hy-AM"/>
              </w:rPr>
              <w:softHyphen/>
              <w:t>ված հաղոր</w:t>
            </w:r>
            <w:r w:rsidRPr="00E73726">
              <w:rPr>
                <w:rFonts w:ascii="GHEA Grapalat" w:hAnsi="GHEA Grapalat"/>
                <w:sz w:val="24"/>
                <w:szCs w:val="24"/>
                <w:lang w:val="hy-AM"/>
              </w:rPr>
              <w:softHyphen/>
              <w:t>դա</w:t>
            </w:r>
            <w:r w:rsidRPr="00E73726">
              <w:rPr>
                <w:rFonts w:ascii="GHEA Grapalat" w:hAnsi="GHEA Grapalat"/>
                <w:sz w:val="24"/>
                <w:szCs w:val="24"/>
                <w:lang w:val="hy-AM"/>
              </w:rPr>
              <w:softHyphen/>
            </w:r>
            <w:r w:rsidRPr="00E73726">
              <w:rPr>
                <w:rFonts w:ascii="GHEA Grapalat" w:hAnsi="GHEA Grapalat"/>
                <w:sz w:val="24"/>
                <w:szCs w:val="24"/>
                <w:lang w:val="hy-AM"/>
              </w:rPr>
              <w:softHyphen/>
              <w:t>գրու</w:t>
            </w:r>
            <w:r w:rsidRPr="00E73726">
              <w:rPr>
                <w:rFonts w:ascii="GHEA Grapalat" w:hAnsi="GHEA Grapalat"/>
                <w:sz w:val="24"/>
                <w:szCs w:val="24"/>
                <w:lang w:val="hy-AM"/>
              </w:rPr>
              <w:softHyphen/>
              <w:t>թ</w:t>
            </w:r>
            <w:r w:rsidRPr="00E73726">
              <w:rPr>
                <w:rFonts w:ascii="GHEA Grapalat" w:hAnsi="GHEA Grapalat"/>
                <w:sz w:val="24"/>
                <w:szCs w:val="24"/>
                <w:lang w:val="hy-AM"/>
              </w:rPr>
              <w:softHyphen/>
              <w:t>յամբ) պահան</w:t>
            </w:r>
            <w:r w:rsidRPr="00E73726">
              <w:rPr>
                <w:rFonts w:ascii="GHEA Grapalat" w:hAnsi="GHEA Grapalat"/>
                <w:sz w:val="24"/>
                <w:szCs w:val="24"/>
                <w:lang w:val="hy-AM"/>
              </w:rPr>
              <w:softHyphen/>
              <w:t>ջել ներկա</w:t>
            </w:r>
            <w:r w:rsidRPr="00E73726">
              <w:rPr>
                <w:rFonts w:ascii="GHEA Grapalat" w:hAnsi="GHEA Grapalat"/>
                <w:sz w:val="24"/>
                <w:szCs w:val="24"/>
                <w:lang w:val="hy-AM"/>
              </w:rPr>
              <w:softHyphen/>
              <w:t>յացնել հա</w:t>
            </w:r>
            <w:r w:rsidRPr="00E73726">
              <w:rPr>
                <w:rFonts w:ascii="GHEA Grapalat" w:hAnsi="GHEA Grapalat"/>
                <w:sz w:val="24"/>
                <w:szCs w:val="24"/>
                <w:lang w:val="hy-AM"/>
              </w:rPr>
              <w:softHyphen/>
              <w:t>մա</w:t>
            </w:r>
            <w:r w:rsidRPr="00E73726">
              <w:rPr>
                <w:rFonts w:ascii="GHEA Grapalat" w:hAnsi="GHEA Grapalat"/>
                <w:sz w:val="24"/>
                <w:szCs w:val="24"/>
                <w:lang w:val="hy-AM"/>
              </w:rPr>
              <w:softHyphen/>
              <w:t>պա</w:t>
            </w:r>
            <w:r w:rsidRPr="00E73726">
              <w:rPr>
                <w:rFonts w:ascii="GHEA Grapalat" w:hAnsi="GHEA Grapalat"/>
                <w:sz w:val="24"/>
                <w:szCs w:val="24"/>
                <w:lang w:val="hy-AM"/>
              </w:rPr>
              <w:softHyphen/>
            </w:r>
            <w:r w:rsidRPr="00E73726">
              <w:rPr>
                <w:rFonts w:ascii="GHEA Grapalat" w:hAnsi="GHEA Grapalat"/>
                <w:sz w:val="24"/>
                <w:szCs w:val="24"/>
                <w:lang w:val="hy-AM"/>
              </w:rPr>
              <w:softHyphen/>
              <w:t>տաս</w:t>
            </w:r>
            <w:r w:rsidRPr="00E73726">
              <w:rPr>
                <w:rFonts w:ascii="GHEA Grapalat" w:hAnsi="GHEA Grapalat"/>
                <w:sz w:val="24"/>
                <w:szCs w:val="24"/>
                <w:lang w:val="hy-AM"/>
              </w:rPr>
              <w:softHyphen/>
            </w:r>
            <w:r w:rsidRPr="00E73726">
              <w:rPr>
                <w:rFonts w:ascii="GHEA Grapalat" w:hAnsi="GHEA Grapalat"/>
                <w:sz w:val="24"/>
                <w:szCs w:val="24"/>
                <w:lang w:val="hy-AM"/>
              </w:rPr>
              <w:softHyphen/>
              <w:t>խան փաս</w:t>
            </w:r>
            <w:r w:rsidRPr="00E73726">
              <w:rPr>
                <w:rFonts w:ascii="GHEA Grapalat" w:hAnsi="GHEA Grapalat"/>
                <w:sz w:val="24"/>
                <w:szCs w:val="24"/>
                <w:lang w:val="hy-AM"/>
              </w:rPr>
              <w:softHyphen/>
              <w:t>տա</w:t>
            </w:r>
            <w:r w:rsidRPr="00E73726">
              <w:rPr>
                <w:rFonts w:ascii="GHEA Grapalat" w:hAnsi="GHEA Grapalat"/>
                <w:sz w:val="24"/>
                <w:szCs w:val="24"/>
                <w:lang w:val="hy-AM"/>
              </w:rPr>
              <w:softHyphen/>
              <w:t>թղթի՝ նյութական եղա</w:t>
            </w:r>
            <w:r w:rsidRPr="00E73726">
              <w:rPr>
                <w:rFonts w:ascii="GHEA Grapalat" w:hAnsi="GHEA Grapalat"/>
                <w:sz w:val="24"/>
                <w:szCs w:val="24"/>
                <w:lang w:val="hy-AM"/>
              </w:rPr>
              <w:softHyphen/>
              <w:t>նա</w:t>
            </w:r>
            <w:r w:rsidRPr="00E73726">
              <w:rPr>
                <w:rFonts w:ascii="GHEA Grapalat" w:hAnsi="GHEA Grapalat"/>
                <w:sz w:val="24"/>
                <w:szCs w:val="24"/>
                <w:lang w:val="hy-AM"/>
              </w:rPr>
              <w:softHyphen/>
            </w:r>
            <w:r w:rsidRPr="00E73726">
              <w:rPr>
                <w:rFonts w:ascii="GHEA Grapalat" w:hAnsi="GHEA Grapalat"/>
                <w:sz w:val="24"/>
                <w:szCs w:val="24"/>
                <w:lang w:val="hy-AM"/>
              </w:rPr>
              <w:softHyphen/>
              <w:t xml:space="preserve">կով առկա օրինակը։ </w:t>
            </w:r>
          </w:p>
          <w:p w14:paraId="4ADE1496" w14:textId="77777777" w:rsidR="00967542" w:rsidRDefault="00967542" w:rsidP="00967542">
            <w:pPr>
              <w:pStyle w:val="ListParagraph"/>
              <w:shd w:val="clear" w:color="auto" w:fill="FFFFFF"/>
              <w:spacing w:after="0" w:line="360" w:lineRule="auto"/>
              <w:ind w:left="0" w:firstLine="544"/>
              <w:jc w:val="both"/>
              <w:rPr>
                <w:rFonts w:ascii="GHEA Grapalat" w:hAnsi="GHEA Grapalat"/>
                <w:sz w:val="24"/>
                <w:szCs w:val="24"/>
                <w:lang w:val="hy-AM"/>
              </w:rPr>
            </w:pPr>
            <w:r w:rsidRPr="00E73726">
              <w:rPr>
                <w:rFonts w:ascii="GHEA Grapalat" w:hAnsi="GHEA Grapalat"/>
                <w:sz w:val="24"/>
                <w:szCs w:val="24"/>
                <w:lang w:val="hy-AM"/>
              </w:rPr>
              <w:t>Վերոգրյալի հետ կապված՝ անհրաժեշտ է պարզաբանել, թե որն է ապացույցի ամբողջական տարբերակի և բնօրինակի տարբերությունը, և արդյոք դրանք չեն նույնանում:</w:t>
            </w:r>
          </w:p>
          <w:p w14:paraId="44C88D51" w14:textId="77777777" w:rsidR="00807315" w:rsidRPr="00967542" w:rsidRDefault="00807315" w:rsidP="00967542">
            <w:pPr>
              <w:pStyle w:val="ListParagraph"/>
              <w:shd w:val="clear" w:color="auto" w:fill="FFFFFF"/>
              <w:spacing w:after="0" w:line="360" w:lineRule="auto"/>
              <w:ind w:left="0" w:firstLine="544"/>
              <w:jc w:val="both"/>
              <w:rPr>
                <w:rFonts w:ascii="GHEA Grapalat" w:hAnsi="GHEA Grapalat"/>
                <w:sz w:val="24"/>
                <w:szCs w:val="24"/>
                <w:lang w:val="hy-AM"/>
              </w:rPr>
            </w:pPr>
          </w:p>
          <w:p w14:paraId="5CE2398F" w14:textId="77777777" w:rsidR="00967542" w:rsidRPr="00967542" w:rsidRDefault="00967542" w:rsidP="00967542">
            <w:pPr>
              <w:pStyle w:val="ListParagraph"/>
              <w:shd w:val="clear" w:color="auto" w:fill="FFFFFF"/>
              <w:spacing w:after="0" w:line="360" w:lineRule="auto"/>
              <w:ind w:left="0" w:firstLine="544"/>
              <w:jc w:val="both"/>
              <w:rPr>
                <w:rFonts w:ascii="GHEA Grapalat" w:hAnsi="GHEA Grapalat"/>
                <w:color w:val="000000"/>
                <w:sz w:val="24"/>
                <w:szCs w:val="24"/>
                <w:lang w:val="hy-AM"/>
              </w:rPr>
            </w:pPr>
            <w:r w:rsidRPr="00967542">
              <w:rPr>
                <w:rFonts w:ascii="GHEA Grapalat" w:hAnsi="GHEA Grapalat"/>
                <w:sz w:val="24"/>
                <w:szCs w:val="24"/>
                <w:lang w:val="hy-AM"/>
              </w:rPr>
              <w:t>5. Ն</w:t>
            </w:r>
            <w:r w:rsidRPr="00967542">
              <w:rPr>
                <w:rFonts w:ascii="GHEA Grapalat" w:hAnsi="GHEA Grapalat" w:cs="Sylfaen"/>
                <w:bCs/>
                <w:sz w:val="24"/>
                <w:szCs w:val="24"/>
                <w:lang w:val="hy-AM"/>
              </w:rPr>
              <w:t>ախագծով</w:t>
            </w:r>
            <w:r w:rsidRPr="00967542">
              <w:rPr>
                <w:rFonts w:ascii="GHEA Grapalat" w:hAnsi="GHEA Grapalat" w:cs="Times New Roman"/>
                <w:bCs/>
                <w:sz w:val="24"/>
                <w:szCs w:val="24"/>
                <w:lang w:val="hy-AM"/>
              </w:rPr>
              <w:t xml:space="preserve"> </w:t>
            </w:r>
            <w:r w:rsidRPr="00967542">
              <w:rPr>
                <w:rFonts w:ascii="GHEA Grapalat" w:hAnsi="GHEA Grapalat" w:cs="Sylfaen"/>
                <w:bCs/>
                <w:sz w:val="24"/>
                <w:szCs w:val="24"/>
                <w:lang w:val="hy-AM"/>
              </w:rPr>
              <w:t>լրացվող</w:t>
            </w:r>
            <w:r w:rsidRPr="00967542">
              <w:rPr>
                <w:rFonts w:ascii="GHEA Grapalat" w:hAnsi="GHEA Grapalat" w:cs="Times New Roman"/>
                <w:bCs/>
                <w:sz w:val="24"/>
                <w:szCs w:val="24"/>
                <w:lang w:val="hy-AM"/>
              </w:rPr>
              <w:t xml:space="preserve"> 11.1 </w:t>
            </w:r>
            <w:r w:rsidRPr="00967542">
              <w:rPr>
                <w:rFonts w:ascii="GHEA Grapalat" w:hAnsi="GHEA Grapalat" w:cs="Sylfaen"/>
                <w:bCs/>
                <w:sz w:val="24"/>
                <w:szCs w:val="24"/>
                <w:lang w:val="hy-AM"/>
              </w:rPr>
              <w:t>գլխի</w:t>
            </w:r>
            <w:r w:rsidRPr="00967542">
              <w:rPr>
                <w:rFonts w:ascii="GHEA Grapalat" w:hAnsi="GHEA Grapalat"/>
                <w:bCs/>
                <w:sz w:val="24"/>
                <w:szCs w:val="24"/>
                <w:lang w:val="hy-AM"/>
              </w:rPr>
              <w:t xml:space="preserve"> 64.15.-րդ հոդվածի 2-րդ մասով նախատեսվում է, որ </w:t>
            </w:r>
            <w:r w:rsidRPr="00967542">
              <w:rPr>
                <w:rFonts w:ascii="GHEA Grapalat" w:hAnsi="GHEA Grapalat"/>
                <w:color w:val="000000"/>
                <w:sz w:val="24"/>
                <w:szCs w:val="24"/>
                <w:lang w:val="hy-AM"/>
              </w:rPr>
              <w:t>նույն հոդվածի 1-ին մասի 2-րդ կետով սահմանված դեպքում դատարանն ի</w:t>
            </w:r>
            <w:r w:rsidRPr="00967542">
              <w:rPr>
                <w:rFonts w:ascii="GHEA Grapalat" w:hAnsi="GHEA Grapalat"/>
                <w:color w:val="000000"/>
                <w:sz w:val="24"/>
                <w:szCs w:val="24"/>
                <w:lang w:val="hy-AM"/>
              </w:rPr>
              <w:softHyphen/>
            </w:r>
            <w:r w:rsidRPr="00967542">
              <w:rPr>
                <w:rFonts w:ascii="GHEA Grapalat" w:hAnsi="GHEA Grapalat"/>
                <w:color w:val="000000"/>
                <w:sz w:val="24"/>
                <w:szCs w:val="24"/>
                <w:lang w:val="hy-AM"/>
              </w:rPr>
              <w:softHyphen/>
              <w:t xml:space="preserve">րավունք ունի հաշտության համաձայնության բնօրինակի սկանավորված </w:t>
            </w:r>
            <w:r w:rsidRPr="00967542">
              <w:rPr>
                <w:rFonts w:ascii="GHEA Grapalat" w:hAnsi="GHEA Grapalat"/>
                <w:color w:val="000000"/>
                <w:sz w:val="24"/>
                <w:szCs w:val="24"/>
                <w:lang w:val="hy-AM"/>
              </w:rPr>
              <w:lastRenderedPageBreak/>
              <w:t>տար</w:t>
            </w:r>
            <w:r w:rsidRPr="00967542">
              <w:rPr>
                <w:rFonts w:ascii="GHEA Grapalat" w:hAnsi="GHEA Grapalat"/>
                <w:color w:val="000000"/>
                <w:sz w:val="24"/>
                <w:szCs w:val="24"/>
                <w:lang w:val="hy-AM"/>
              </w:rPr>
              <w:softHyphen/>
              <w:t>բերա</w:t>
            </w:r>
            <w:r w:rsidRPr="00967542">
              <w:rPr>
                <w:rFonts w:ascii="GHEA Grapalat" w:hAnsi="GHEA Grapalat"/>
                <w:color w:val="000000"/>
                <w:sz w:val="24"/>
                <w:szCs w:val="24"/>
                <w:lang w:val="hy-AM"/>
              </w:rPr>
              <w:softHyphen/>
              <w:t>կը ներ</w:t>
            </w:r>
            <w:r w:rsidRPr="00967542">
              <w:rPr>
                <w:rFonts w:ascii="GHEA Grapalat" w:hAnsi="GHEA Grapalat"/>
                <w:color w:val="000000"/>
                <w:sz w:val="24"/>
                <w:szCs w:val="24"/>
                <w:lang w:val="hy-AM"/>
              </w:rPr>
              <w:softHyphen/>
              <w:t>կայացրած գործին մասնակցող ան</w:t>
            </w:r>
            <w:r w:rsidRPr="00967542">
              <w:rPr>
                <w:rFonts w:ascii="GHEA Grapalat" w:hAnsi="GHEA Grapalat"/>
                <w:color w:val="000000"/>
                <w:sz w:val="24"/>
                <w:szCs w:val="24"/>
                <w:lang w:val="hy-AM"/>
              </w:rPr>
              <w:softHyphen/>
              <w:t xml:space="preserve">ձից բանավոր կամ </w:t>
            </w:r>
            <w:r w:rsidRPr="00967542">
              <w:rPr>
                <w:rFonts w:ascii="GHEA Grapalat" w:hAnsi="GHEA Grapalat"/>
                <w:sz w:val="24"/>
                <w:szCs w:val="24"/>
                <w:lang w:val="hy-AM"/>
              </w:rPr>
              <w:t>գրավոր (այդ թվում՝ Համակարգի միջո</w:t>
            </w:r>
            <w:r w:rsidRPr="00967542">
              <w:rPr>
                <w:rFonts w:ascii="GHEA Grapalat" w:hAnsi="GHEA Grapalat"/>
                <w:sz w:val="24"/>
                <w:szCs w:val="24"/>
                <w:lang w:val="hy-AM"/>
              </w:rPr>
              <w:softHyphen/>
              <w:t>ցով ուղար</w:t>
            </w:r>
            <w:r w:rsidRPr="00967542">
              <w:rPr>
                <w:rFonts w:ascii="GHEA Grapalat" w:hAnsi="GHEA Grapalat"/>
                <w:sz w:val="24"/>
                <w:szCs w:val="24"/>
                <w:lang w:val="hy-AM"/>
              </w:rPr>
              <w:softHyphen/>
              <w:t>կ</w:t>
            </w:r>
            <w:r w:rsidRPr="00967542">
              <w:rPr>
                <w:rFonts w:ascii="GHEA Grapalat" w:hAnsi="GHEA Grapalat"/>
                <w:sz w:val="24"/>
                <w:szCs w:val="24"/>
                <w:lang w:val="hy-AM"/>
              </w:rPr>
              <w:softHyphen/>
              <w:t>ված հաղոր</w:t>
            </w:r>
            <w:r w:rsidRPr="00967542">
              <w:rPr>
                <w:rFonts w:ascii="GHEA Grapalat" w:hAnsi="GHEA Grapalat"/>
                <w:sz w:val="24"/>
                <w:szCs w:val="24"/>
                <w:lang w:val="hy-AM"/>
              </w:rPr>
              <w:softHyphen/>
              <w:t>դա</w:t>
            </w:r>
            <w:r w:rsidRPr="00967542">
              <w:rPr>
                <w:rFonts w:ascii="GHEA Grapalat" w:hAnsi="GHEA Grapalat"/>
                <w:sz w:val="24"/>
                <w:szCs w:val="24"/>
                <w:lang w:val="hy-AM"/>
              </w:rPr>
              <w:softHyphen/>
              <w:t>գրու</w:t>
            </w:r>
            <w:r w:rsidRPr="00967542">
              <w:rPr>
                <w:rFonts w:ascii="GHEA Grapalat" w:hAnsi="GHEA Grapalat"/>
                <w:sz w:val="24"/>
                <w:szCs w:val="24"/>
                <w:lang w:val="hy-AM"/>
              </w:rPr>
              <w:softHyphen/>
              <w:t>թ</w:t>
            </w:r>
            <w:r w:rsidRPr="00967542">
              <w:rPr>
                <w:rFonts w:ascii="GHEA Grapalat" w:hAnsi="GHEA Grapalat"/>
                <w:sz w:val="24"/>
                <w:szCs w:val="24"/>
                <w:lang w:val="hy-AM"/>
              </w:rPr>
              <w:softHyphen/>
              <w:t>յամբ) պահան</w:t>
            </w:r>
            <w:r w:rsidRPr="00967542">
              <w:rPr>
                <w:rFonts w:ascii="GHEA Grapalat" w:hAnsi="GHEA Grapalat"/>
                <w:sz w:val="24"/>
                <w:szCs w:val="24"/>
                <w:lang w:val="hy-AM"/>
              </w:rPr>
              <w:softHyphen/>
              <w:t>ջել ներկայացնել հաշտության համա</w:t>
            </w:r>
            <w:r w:rsidRPr="00967542">
              <w:rPr>
                <w:rFonts w:ascii="GHEA Grapalat" w:hAnsi="GHEA Grapalat"/>
                <w:sz w:val="24"/>
                <w:szCs w:val="24"/>
                <w:lang w:val="hy-AM"/>
              </w:rPr>
              <w:softHyphen/>
              <w:t>ձայ</w:t>
            </w:r>
            <w:r w:rsidRPr="00967542">
              <w:rPr>
                <w:rFonts w:ascii="GHEA Grapalat" w:hAnsi="GHEA Grapalat"/>
                <w:sz w:val="24"/>
                <w:szCs w:val="24"/>
                <w:lang w:val="hy-AM"/>
              </w:rPr>
              <w:softHyphen/>
              <w:t>նու</w:t>
            </w:r>
            <w:r w:rsidRPr="00967542">
              <w:rPr>
                <w:rFonts w:ascii="GHEA Grapalat" w:hAnsi="GHEA Grapalat"/>
                <w:sz w:val="24"/>
                <w:szCs w:val="24"/>
                <w:lang w:val="hy-AM"/>
              </w:rPr>
              <w:softHyphen/>
              <w:t>թյան բնօ</w:t>
            </w:r>
            <w:r w:rsidRPr="00967542">
              <w:rPr>
                <w:rFonts w:ascii="GHEA Grapalat" w:hAnsi="GHEA Grapalat"/>
                <w:sz w:val="24"/>
                <w:szCs w:val="24"/>
                <w:lang w:val="hy-AM"/>
              </w:rPr>
              <w:softHyphen/>
              <w:t>րինակի՝ նյութական եղա</w:t>
            </w:r>
            <w:r w:rsidRPr="00967542">
              <w:rPr>
                <w:rFonts w:ascii="GHEA Grapalat" w:hAnsi="GHEA Grapalat"/>
                <w:sz w:val="24"/>
                <w:szCs w:val="24"/>
                <w:lang w:val="hy-AM"/>
              </w:rPr>
              <w:softHyphen/>
              <w:t>նա</w:t>
            </w:r>
            <w:r w:rsidRPr="00967542">
              <w:rPr>
                <w:rFonts w:ascii="GHEA Grapalat" w:hAnsi="GHEA Grapalat"/>
                <w:sz w:val="24"/>
                <w:szCs w:val="24"/>
                <w:lang w:val="hy-AM"/>
              </w:rPr>
              <w:softHyphen/>
            </w:r>
            <w:r w:rsidRPr="00967542">
              <w:rPr>
                <w:rFonts w:ascii="GHEA Grapalat" w:hAnsi="GHEA Grapalat"/>
                <w:sz w:val="24"/>
                <w:szCs w:val="24"/>
                <w:lang w:val="hy-AM"/>
              </w:rPr>
              <w:softHyphen/>
              <w:t>կով առկա օրինակը։ Դատարանի պա</w:t>
            </w:r>
            <w:r w:rsidRPr="00967542">
              <w:rPr>
                <w:rFonts w:ascii="GHEA Grapalat" w:hAnsi="GHEA Grapalat"/>
                <w:sz w:val="24"/>
                <w:szCs w:val="24"/>
                <w:lang w:val="hy-AM"/>
              </w:rPr>
              <w:softHyphen/>
              <w:t>հան</w:t>
            </w:r>
            <w:r w:rsidRPr="00967542">
              <w:rPr>
                <w:rFonts w:ascii="GHEA Grapalat" w:hAnsi="GHEA Grapalat"/>
                <w:sz w:val="24"/>
                <w:szCs w:val="24"/>
                <w:lang w:val="hy-AM"/>
              </w:rPr>
              <w:softHyphen/>
              <w:t>ջի չկա</w:t>
            </w:r>
            <w:r w:rsidRPr="00967542">
              <w:rPr>
                <w:rFonts w:ascii="GHEA Grapalat" w:hAnsi="GHEA Grapalat"/>
                <w:sz w:val="24"/>
                <w:szCs w:val="24"/>
                <w:lang w:val="hy-AM"/>
              </w:rPr>
              <w:softHyphen/>
              <w:t>տա</w:t>
            </w:r>
            <w:r w:rsidRPr="00967542">
              <w:rPr>
                <w:rFonts w:ascii="GHEA Grapalat" w:hAnsi="GHEA Grapalat"/>
                <w:sz w:val="24"/>
                <w:szCs w:val="24"/>
                <w:lang w:val="hy-AM"/>
              </w:rPr>
              <w:softHyphen/>
              <w:t>ր</w:t>
            </w:r>
            <w:r w:rsidRPr="00967542">
              <w:rPr>
                <w:rFonts w:ascii="GHEA Grapalat" w:hAnsi="GHEA Grapalat"/>
                <w:sz w:val="24"/>
                <w:szCs w:val="24"/>
                <w:lang w:val="hy-AM"/>
              </w:rPr>
              <w:softHyphen/>
              <w:t>ման դեպքում հաշտության համաձայնությունը չի քննարկվում և չի հաս</w:t>
            </w:r>
            <w:r w:rsidRPr="00967542">
              <w:rPr>
                <w:rFonts w:ascii="GHEA Grapalat" w:hAnsi="GHEA Grapalat"/>
                <w:sz w:val="24"/>
                <w:szCs w:val="24"/>
                <w:lang w:val="hy-AM"/>
              </w:rPr>
              <w:softHyphen/>
              <w:t>տատվում դա</w:t>
            </w:r>
            <w:r w:rsidRPr="00967542">
              <w:rPr>
                <w:rFonts w:ascii="GHEA Grapalat" w:hAnsi="GHEA Grapalat"/>
                <w:sz w:val="24"/>
                <w:szCs w:val="24"/>
                <w:lang w:val="hy-AM"/>
              </w:rPr>
              <w:softHyphen/>
              <w:t>տարանի կողմից։</w:t>
            </w:r>
          </w:p>
          <w:p w14:paraId="6DC71AAF" w14:textId="77777777" w:rsidR="00967542" w:rsidRPr="00E73726" w:rsidRDefault="00967542" w:rsidP="00967542">
            <w:pPr>
              <w:pStyle w:val="ListParagraph"/>
              <w:tabs>
                <w:tab w:val="left" w:pos="90"/>
                <w:tab w:val="left" w:pos="9450"/>
                <w:tab w:val="left" w:pos="9540"/>
              </w:tabs>
              <w:spacing w:after="0" w:line="360" w:lineRule="auto"/>
              <w:ind w:left="0" w:firstLine="544"/>
              <w:jc w:val="both"/>
              <w:rPr>
                <w:rFonts w:ascii="GHEA Grapalat" w:hAnsi="GHEA Grapalat"/>
                <w:bCs/>
                <w:sz w:val="24"/>
                <w:szCs w:val="24"/>
                <w:lang w:val="hy-AM"/>
              </w:rPr>
            </w:pPr>
            <w:r w:rsidRPr="00E73726">
              <w:rPr>
                <w:rFonts w:ascii="GHEA Grapalat" w:hAnsi="GHEA Grapalat"/>
                <w:bCs/>
                <w:sz w:val="24"/>
                <w:szCs w:val="24"/>
                <w:lang w:val="hy-AM"/>
              </w:rPr>
              <w:t>Այսպիսով, եթե դատարանի պահանջից հետո հաշտության համաձայնության բնօրինակը՝ նյութական եղանակով, չի ներկայացվում այն անձի կողմից, ով Համակարգի միջոցով ներկայացրել էր հաշտության համաձայնության սկանավորված տարբերակը, ապա բացասական հետևանքները կրում են հաշտության համաձայնության կողմ հանդիսացող բոլոր անձինք։</w:t>
            </w:r>
          </w:p>
          <w:p w14:paraId="5C2733EC" w14:textId="186DB2D0" w:rsidR="00807315" w:rsidRPr="00985955" w:rsidRDefault="00967542" w:rsidP="00985955">
            <w:pPr>
              <w:pStyle w:val="ListParagraph"/>
              <w:tabs>
                <w:tab w:val="left" w:pos="90"/>
                <w:tab w:val="left" w:pos="9450"/>
                <w:tab w:val="left" w:pos="9540"/>
              </w:tabs>
              <w:spacing w:after="0" w:line="360" w:lineRule="auto"/>
              <w:ind w:left="0" w:firstLine="544"/>
              <w:jc w:val="both"/>
              <w:rPr>
                <w:rFonts w:ascii="GHEA Grapalat" w:hAnsi="GHEA Grapalat"/>
                <w:bCs/>
                <w:sz w:val="24"/>
                <w:szCs w:val="24"/>
                <w:lang w:val="hy-AM"/>
              </w:rPr>
            </w:pPr>
            <w:r w:rsidRPr="00E73726">
              <w:rPr>
                <w:rFonts w:ascii="GHEA Grapalat" w:hAnsi="GHEA Grapalat"/>
                <w:bCs/>
                <w:sz w:val="24"/>
                <w:szCs w:val="24"/>
                <w:lang w:val="hy-AM"/>
              </w:rPr>
              <w:t xml:space="preserve">Հաշվի առնելով այն հանգամանքը, որ հաշտության համաձայնությունը արտահայտում է այն կնքած կողմերից յուրաքանչյուրի կամքը և կողմերը հավասարապես շահագրգռված են դատարանի կողմից հաշտության համաձայնության հաստատման համար, անհրաժեշտ է, որպեսզի դատարանի պահանջը ուղղված լինի </w:t>
            </w:r>
            <w:r w:rsidRPr="00E73726">
              <w:rPr>
                <w:rFonts w:ascii="GHEA Grapalat" w:hAnsi="GHEA Grapalat"/>
                <w:bCs/>
                <w:sz w:val="24"/>
                <w:szCs w:val="24"/>
                <w:lang w:val="hy-AM"/>
              </w:rPr>
              <w:lastRenderedPageBreak/>
              <w:t>համաձայնության բոլոր կողմերին և հաշտության համաձայնության կողմ հանդիսացող յուրաքանչյուր անձ ունենա իրավունք և հնարավորություն դատարանի պահանջով հաշտության համաձայնության բնօրինակը նյութական եղանակով ներկայացնելու համար։</w:t>
            </w:r>
          </w:p>
          <w:p w14:paraId="25231F5D" w14:textId="77777777" w:rsidR="00985955" w:rsidRDefault="00985955" w:rsidP="00967542">
            <w:pPr>
              <w:pStyle w:val="ListParagraph"/>
              <w:tabs>
                <w:tab w:val="left" w:pos="90"/>
                <w:tab w:val="left" w:pos="9450"/>
                <w:tab w:val="left" w:pos="9540"/>
              </w:tabs>
              <w:spacing w:after="0" w:line="360" w:lineRule="auto"/>
              <w:ind w:left="0" w:firstLine="544"/>
              <w:jc w:val="both"/>
              <w:rPr>
                <w:rFonts w:ascii="GHEA Grapalat" w:hAnsi="GHEA Grapalat"/>
                <w:bCs/>
                <w:sz w:val="24"/>
                <w:szCs w:val="24"/>
                <w:lang w:val="hy-AM"/>
              </w:rPr>
            </w:pPr>
          </w:p>
          <w:p w14:paraId="66FFDC51" w14:textId="77DE45A7" w:rsidR="00967542" w:rsidRPr="00967542" w:rsidRDefault="00967542" w:rsidP="00967542">
            <w:pPr>
              <w:pStyle w:val="ListParagraph"/>
              <w:tabs>
                <w:tab w:val="left" w:pos="90"/>
                <w:tab w:val="left" w:pos="9450"/>
                <w:tab w:val="left" w:pos="9540"/>
              </w:tabs>
              <w:spacing w:after="0" w:line="360" w:lineRule="auto"/>
              <w:ind w:left="0" w:firstLine="544"/>
              <w:jc w:val="both"/>
              <w:rPr>
                <w:rFonts w:ascii="GHEA Grapalat" w:hAnsi="GHEA Grapalat"/>
                <w:bCs/>
                <w:sz w:val="24"/>
                <w:szCs w:val="24"/>
                <w:lang w:val="hy-AM"/>
              </w:rPr>
            </w:pPr>
            <w:r w:rsidRPr="00967542">
              <w:rPr>
                <w:rFonts w:ascii="GHEA Grapalat" w:hAnsi="GHEA Grapalat"/>
                <w:bCs/>
                <w:sz w:val="24"/>
                <w:szCs w:val="24"/>
                <w:lang w:val="hy-AM"/>
              </w:rPr>
              <w:t xml:space="preserve">6. </w:t>
            </w:r>
            <w:r w:rsidRPr="00967542">
              <w:rPr>
                <w:rFonts w:ascii="GHEA Grapalat" w:hAnsi="GHEA Grapalat" w:cs="Sylfaen"/>
                <w:bCs/>
                <w:sz w:val="24"/>
                <w:szCs w:val="24"/>
                <w:lang w:val="hy-AM"/>
              </w:rPr>
              <w:t>Անհրաժեշտ</w:t>
            </w:r>
            <w:r w:rsidRPr="00967542">
              <w:rPr>
                <w:rFonts w:ascii="GHEA Grapalat" w:hAnsi="GHEA Grapalat"/>
                <w:bCs/>
                <w:sz w:val="24"/>
                <w:szCs w:val="24"/>
                <w:lang w:val="hy-AM"/>
              </w:rPr>
              <w:t xml:space="preserve"> է նշել նաև, որ Նախագծով առաջարկվող կարգավորումները չեն անդրադառնում դատարանի կողմից դատավարության մասնակիցների՝ տվյալ էլեկտրոնային գործին ներգրավելու հարցերին։ Այսինքն, չկան առաջարկվող դրույթներ, որոնք կարգավորում են օրինակ՝ ինչպես և ինչ ժամկետում դատարանը Համակարգի միջոցով ստացված հայցադիմումի (դիմումի) մասին պետք է ծանուցի գործին մասնակցող այլ անձանց և ինչ եղանակով նրանց համար պետք է հասանելի դառնան էլեկտրոնային գործի նյութերը: </w:t>
            </w:r>
          </w:p>
          <w:p w14:paraId="1632EBE3" w14:textId="6B5F1E27" w:rsidR="002703F1" w:rsidRPr="006F19B6" w:rsidRDefault="00967542" w:rsidP="006F19B6">
            <w:pPr>
              <w:tabs>
                <w:tab w:val="left" w:pos="90"/>
                <w:tab w:val="left" w:pos="9450"/>
                <w:tab w:val="left" w:pos="9540"/>
              </w:tabs>
              <w:spacing w:line="360" w:lineRule="auto"/>
              <w:ind w:firstLine="544"/>
              <w:contextualSpacing/>
              <w:jc w:val="both"/>
              <w:rPr>
                <w:rFonts w:ascii="GHEA Grapalat" w:hAnsi="GHEA Grapalat"/>
                <w:bCs/>
                <w:i/>
              </w:rPr>
            </w:pPr>
            <w:r w:rsidRPr="00E73726">
              <w:rPr>
                <w:rFonts w:ascii="GHEA Grapalat" w:hAnsi="GHEA Grapalat"/>
                <w:bCs/>
              </w:rPr>
              <w:t>Կարծում ենք, որ, ի թիվս այլնի, անհրաժեշտ է նախատեսել դատարանի կողմից դատավարության մասնակիցների էլեկտրոնային գործին ներգրավելու կարգը։</w:t>
            </w:r>
          </w:p>
        </w:tc>
        <w:tc>
          <w:tcPr>
            <w:tcW w:w="7719" w:type="dxa"/>
            <w:gridSpan w:val="4"/>
          </w:tcPr>
          <w:p w14:paraId="3A902CF9" w14:textId="2909B3E0" w:rsidR="002703F1" w:rsidRDefault="00D44D73" w:rsidP="008A19B6">
            <w:pPr>
              <w:spacing w:line="360" w:lineRule="auto"/>
              <w:jc w:val="center"/>
              <w:rPr>
                <w:rFonts w:ascii="GHEA Grapalat" w:hAnsi="GHEA Grapalat" w:cs="Sylfaen"/>
                <w:b/>
              </w:rPr>
            </w:pPr>
            <w:r>
              <w:rPr>
                <w:rFonts w:ascii="GHEA Grapalat" w:hAnsi="GHEA Grapalat" w:cs="Sylfaen"/>
                <w:b/>
              </w:rPr>
              <w:lastRenderedPageBreak/>
              <w:t xml:space="preserve">1. </w:t>
            </w:r>
            <w:r w:rsidR="00276E2C">
              <w:rPr>
                <w:rFonts w:ascii="GHEA Grapalat" w:hAnsi="GHEA Grapalat" w:cs="Sylfaen"/>
                <w:b/>
              </w:rPr>
              <w:t>Ընդունվել է</w:t>
            </w:r>
            <w:r w:rsidR="00BB52E7">
              <w:rPr>
                <w:rFonts w:ascii="GHEA Grapalat" w:hAnsi="GHEA Grapalat" w:cs="Sylfaen"/>
                <w:b/>
              </w:rPr>
              <w:t xml:space="preserve"> </w:t>
            </w:r>
          </w:p>
          <w:p w14:paraId="6348EB4F" w14:textId="208EF2B7" w:rsidR="00985955" w:rsidRPr="00275BB8" w:rsidRDefault="00276E2C" w:rsidP="00985955">
            <w:pPr>
              <w:shd w:val="clear" w:color="auto" w:fill="FFFFFF"/>
              <w:spacing w:line="360" w:lineRule="auto"/>
              <w:jc w:val="both"/>
              <w:rPr>
                <w:rFonts w:ascii="GHEA Grapalat" w:hAnsi="GHEA Grapalat"/>
              </w:rPr>
            </w:pPr>
            <w:r>
              <w:rPr>
                <w:rFonts w:ascii="GHEA Grapalat" w:hAnsi="GHEA Grapalat" w:cs="Sylfaen"/>
              </w:rPr>
              <w:t xml:space="preserve">Նախագծի լրամշակման արդյունքում նշված կարգավորումը խմբագրվել է և հստակեցվել է Համակարգն օգտագործող անձանց շրջանակը: </w:t>
            </w:r>
            <w:r w:rsidR="00985955" w:rsidRPr="00275BB8">
              <w:rPr>
                <w:rFonts w:ascii="GHEA Grapalat" w:hAnsi="GHEA Grapalat"/>
              </w:rPr>
              <w:t>Մասնավորապես սահմանվել է, որ համակարգն օգտագործող անձ է համարվում`</w:t>
            </w:r>
          </w:p>
          <w:p w14:paraId="7F782317" w14:textId="77777777" w:rsidR="00985955" w:rsidRPr="00275BB8" w:rsidRDefault="00985955" w:rsidP="00985955">
            <w:pPr>
              <w:shd w:val="clear" w:color="auto" w:fill="FFFFFF"/>
              <w:spacing w:line="360" w:lineRule="auto"/>
              <w:jc w:val="both"/>
              <w:rPr>
                <w:rFonts w:ascii="GHEA Grapalat" w:hAnsi="GHEA Grapalat"/>
              </w:rPr>
            </w:pPr>
            <w:r w:rsidRPr="00275BB8">
              <w:rPr>
                <w:rFonts w:ascii="GHEA Grapalat" w:hAnsi="GHEA Grapalat"/>
              </w:rPr>
              <w:t>ա. այն ֆիզիկական անձը, որը քաղաքա</w:t>
            </w:r>
            <w:r>
              <w:rPr>
                <w:rFonts w:ascii="GHEA Grapalat" w:hAnsi="GHEA Grapalat"/>
              </w:rPr>
              <w:t>ցիական գործի շրջանակներում առ</w:t>
            </w:r>
            <w:r w:rsidRPr="00275BB8">
              <w:rPr>
                <w:rFonts w:ascii="GHEA Grapalat" w:hAnsi="GHEA Grapalat"/>
              </w:rPr>
              <w:t>նվազն մեկ անգամ Համակարգի միջոցով կատարել է որևէ գործողու</w:t>
            </w:r>
            <w:r>
              <w:rPr>
                <w:rFonts w:ascii="GHEA Grapalat" w:hAnsi="GHEA Grapalat"/>
              </w:rPr>
              <w:t>թյուն և հե</w:t>
            </w:r>
            <w:r w:rsidRPr="00275BB8">
              <w:rPr>
                <w:rFonts w:ascii="GHEA Grapalat" w:hAnsi="GHEA Grapalat"/>
              </w:rPr>
              <w:t>տագայում գործը քննող դատարանին տեղյակ չի պա</w:t>
            </w:r>
            <w:r>
              <w:rPr>
                <w:rFonts w:ascii="GHEA Grapalat" w:hAnsi="GHEA Grapalat"/>
              </w:rPr>
              <w:t>հել Համակարգից օգտվելու անհնա</w:t>
            </w:r>
            <w:r w:rsidRPr="00275BB8">
              <w:rPr>
                <w:rFonts w:ascii="GHEA Grapalat" w:hAnsi="GHEA Grapalat"/>
              </w:rPr>
              <w:t>րինության մասին.</w:t>
            </w:r>
          </w:p>
          <w:p w14:paraId="7533A892" w14:textId="02495B0B" w:rsidR="00276E2C" w:rsidRDefault="00CF2513" w:rsidP="00985955">
            <w:pPr>
              <w:spacing w:line="360" w:lineRule="auto"/>
              <w:jc w:val="both"/>
              <w:rPr>
                <w:rFonts w:ascii="GHEA Grapalat" w:hAnsi="GHEA Grapalat" w:cs="Sylfaen"/>
              </w:rPr>
            </w:pPr>
            <w:r>
              <w:rPr>
                <w:rFonts w:ascii="GHEA Grapalat" w:hAnsi="GHEA Grapalat"/>
                <w:color w:val="000000"/>
              </w:rPr>
              <w:lastRenderedPageBreak/>
              <w:t>բ.</w:t>
            </w:r>
            <w:r w:rsidRPr="000238BC">
              <w:rPr>
                <w:rFonts w:ascii="GHEA Grapalat" w:hAnsi="GHEA Grapalat"/>
                <w:color w:val="000000"/>
              </w:rPr>
              <w:t xml:space="preserve"> </w:t>
            </w:r>
            <w:r>
              <w:rPr>
                <w:rFonts w:ascii="GHEA Grapalat" w:hAnsi="GHEA Grapalat"/>
                <w:color w:val="000000"/>
              </w:rPr>
              <w:t>իրավաբանական անձինք, անհատ ձեռնարկատերերը,</w:t>
            </w:r>
            <w:r w:rsidRPr="00F80110">
              <w:rPr>
                <w:rFonts w:ascii="GHEA Grapalat" w:hAnsi="GHEA Grapalat"/>
                <w:color w:val="000000"/>
              </w:rPr>
              <w:t xml:space="preserve"> պետական և տեղական ինքնակառավարման մարմինները,</w:t>
            </w:r>
            <w:r>
              <w:rPr>
                <w:rFonts w:ascii="GHEA Grapalat" w:hAnsi="GHEA Grapalat"/>
                <w:color w:val="000000"/>
              </w:rPr>
              <w:t xml:space="preserve"> վար</w:t>
            </w:r>
            <w:r>
              <w:rPr>
                <w:rFonts w:ascii="GHEA Grapalat" w:hAnsi="GHEA Grapalat"/>
                <w:color w:val="000000"/>
              </w:rPr>
              <w:softHyphen/>
            </w:r>
            <w:r>
              <w:rPr>
                <w:rFonts w:ascii="GHEA Grapalat" w:hAnsi="GHEA Grapalat"/>
                <w:color w:val="000000"/>
              </w:rPr>
              <w:softHyphen/>
              <w:t>չարարություն իրականացնող մարմինները, դրանց պաշտոնատար անձինք, նորմատիվ իրավական ակտերի իրավաչափությունը վի</w:t>
            </w:r>
            <w:r>
              <w:rPr>
                <w:rFonts w:ascii="GHEA Grapalat" w:hAnsi="GHEA Grapalat"/>
                <w:color w:val="000000"/>
              </w:rPr>
              <w:softHyphen/>
              <w:t>ճարկելու վերաբերյալ գործին մասնակցող ան</w:t>
            </w:r>
            <w:r>
              <w:rPr>
                <w:rFonts w:ascii="GHEA Grapalat" w:hAnsi="GHEA Grapalat"/>
                <w:color w:val="000000"/>
              </w:rPr>
              <w:softHyphen/>
              <w:t xml:space="preserve">ձինք, </w:t>
            </w:r>
            <w:r w:rsidRPr="00F80110">
              <w:rPr>
                <w:rFonts w:ascii="GHEA Grapalat" w:hAnsi="GHEA Grapalat"/>
                <w:color w:val="000000"/>
              </w:rPr>
              <w:t xml:space="preserve">հավաքի անցկացման մասին համայնքի ղեկավարի որոշումների </w:t>
            </w:r>
            <w:r>
              <w:rPr>
                <w:rFonts w:ascii="GHEA Grapalat" w:hAnsi="GHEA Grapalat"/>
                <w:color w:val="000000"/>
              </w:rPr>
              <w:t>և</w:t>
            </w:r>
            <w:r w:rsidRPr="00F80110">
              <w:rPr>
                <w:rFonts w:ascii="GHEA Grapalat" w:hAnsi="GHEA Grapalat"/>
                <w:color w:val="000000"/>
              </w:rPr>
              <w:t xml:space="preserve"> գործողությունների իրավաչափությունը վիճարկելու վերաբերյալ </w:t>
            </w:r>
            <w:r>
              <w:rPr>
                <w:rFonts w:ascii="GHEA Grapalat" w:hAnsi="GHEA Grapalat"/>
                <w:color w:val="000000"/>
              </w:rPr>
              <w:t xml:space="preserve">գործին մասնակցող անձինք, </w:t>
            </w:r>
            <w:r w:rsidRPr="00972DF0">
              <w:rPr>
                <w:rFonts w:ascii="GHEA Grapalat" w:hAnsi="GHEA Grapalat"/>
                <w:color w:val="000000"/>
              </w:rPr>
              <w:t>ընտրական իրա</w:t>
            </w:r>
            <w:r>
              <w:rPr>
                <w:rFonts w:ascii="GHEA Grapalat" w:hAnsi="GHEA Grapalat"/>
                <w:color w:val="000000"/>
              </w:rPr>
              <w:softHyphen/>
            </w:r>
            <w:r w:rsidRPr="00972DF0">
              <w:rPr>
                <w:rFonts w:ascii="GHEA Grapalat" w:hAnsi="GHEA Grapalat"/>
                <w:color w:val="000000"/>
              </w:rPr>
              <w:t>վունքի պաշտպանության վերաբերյալ գործին մասնակցող անձինք</w:t>
            </w:r>
            <w:r>
              <w:rPr>
                <w:rFonts w:ascii="GHEA Grapalat" w:hAnsi="GHEA Grapalat"/>
                <w:color w:val="000000"/>
              </w:rPr>
              <w:t xml:space="preserve"> </w:t>
            </w:r>
            <w:r w:rsidRPr="00972DF0">
              <w:rPr>
                <w:rFonts w:ascii="GHEA Grapalat" w:hAnsi="GHEA Grapalat"/>
                <w:color w:val="000000"/>
              </w:rPr>
              <w:t>(</w:t>
            </w:r>
            <w:r>
              <w:rPr>
                <w:rFonts w:ascii="GHEA Grapalat" w:hAnsi="GHEA Grapalat"/>
                <w:color w:val="000000"/>
              </w:rPr>
              <w:t>բացի հայցվորից</w:t>
            </w:r>
            <w:r w:rsidRPr="00972DF0">
              <w:rPr>
                <w:rFonts w:ascii="GHEA Grapalat" w:hAnsi="GHEA Grapalat"/>
                <w:color w:val="000000"/>
              </w:rPr>
              <w:t>)</w:t>
            </w:r>
            <w:r>
              <w:rPr>
                <w:rFonts w:ascii="GHEA Grapalat" w:hAnsi="GHEA Grapalat"/>
                <w:color w:val="000000"/>
              </w:rPr>
              <w:t xml:space="preserve">, </w:t>
            </w:r>
            <w:r w:rsidRPr="00972DF0">
              <w:rPr>
                <w:rFonts w:ascii="GHEA Grapalat" w:hAnsi="GHEA Grapalat"/>
                <w:color w:val="000000"/>
              </w:rPr>
              <w:t>դա</w:t>
            </w:r>
            <w:r>
              <w:rPr>
                <w:rFonts w:ascii="GHEA Grapalat" w:hAnsi="GHEA Grapalat"/>
                <w:color w:val="000000"/>
              </w:rPr>
              <w:softHyphen/>
            </w:r>
            <w:r w:rsidRPr="00972DF0">
              <w:rPr>
                <w:rFonts w:ascii="GHEA Grapalat" w:hAnsi="GHEA Grapalat"/>
                <w:color w:val="000000"/>
              </w:rPr>
              <w:t>տական կարգով վարչական պատասխանատվության ենթարկելու վերաբերյալ գործ</w:t>
            </w:r>
            <w:r>
              <w:rPr>
                <w:rFonts w:ascii="GHEA Grapalat" w:hAnsi="GHEA Grapalat"/>
                <w:color w:val="000000"/>
              </w:rPr>
              <w:t>ով հայց</w:t>
            </w:r>
            <w:r>
              <w:rPr>
                <w:rFonts w:ascii="GHEA Grapalat" w:hAnsi="GHEA Grapalat"/>
                <w:color w:val="000000"/>
              </w:rPr>
              <w:softHyphen/>
            </w:r>
            <w:r>
              <w:rPr>
                <w:rFonts w:ascii="GHEA Grapalat" w:hAnsi="GHEA Grapalat"/>
                <w:color w:val="000000"/>
              </w:rPr>
              <w:softHyphen/>
              <w:t>վորները,</w:t>
            </w:r>
            <w:r w:rsidRPr="00972DF0">
              <w:rPr>
                <w:rFonts w:ascii="GHEA Grapalat" w:hAnsi="GHEA Grapalat"/>
                <w:color w:val="000000"/>
              </w:rPr>
              <w:t xml:space="preserve"> անձնական տվյալների պաշտպանության վերաբերյալ </w:t>
            </w:r>
            <w:r>
              <w:rPr>
                <w:rFonts w:ascii="GHEA Grapalat" w:hAnsi="GHEA Grapalat"/>
                <w:color w:val="000000"/>
              </w:rPr>
              <w:t>գործին մասնակցող ան</w:t>
            </w:r>
            <w:r>
              <w:rPr>
                <w:rFonts w:ascii="GHEA Grapalat" w:hAnsi="GHEA Grapalat"/>
                <w:color w:val="000000"/>
              </w:rPr>
              <w:softHyphen/>
            </w:r>
            <w:r>
              <w:rPr>
                <w:rFonts w:ascii="GHEA Grapalat" w:hAnsi="GHEA Grapalat"/>
                <w:color w:val="000000"/>
              </w:rPr>
              <w:softHyphen/>
              <w:t>ձինք</w:t>
            </w:r>
            <w:r w:rsidRPr="00972DF0">
              <w:rPr>
                <w:rFonts w:ascii="GHEA Grapalat" w:hAnsi="GHEA Grapalat"/>
                <w:color w:val="000000"/>
              </w:rPr>
              <w:t xml:space="preserve">, հասարակական կազմակերպության ներկայացրած հայցով </w:t>
            </w:r>
            <w:r>
              <w:rPr>
                <w:rFonts w:ascii="GHEA Grapalat" w:hAnsi="GHEA Grapalat"/>
                <w:color w:val="000000"/>
              </w:rPr>
              <w:t>գործին մասնակցող ան</w:t>
            </w:r>
            <w:r>
              <w:rPr>
                <w:rFonts w:ascii="GHEA Grapalat" w:hAnsi="GHEA Grapalat"/>
                <w:color w:val="000000"/>
              </w:rPr>
              <w:softHyphen/>
            </w:r>
            <w:r>
              <w:rPr>
                <w:rFonts w:ascii="GHEA Grapalat" w:hAnsi="GHEA Grapalat"/>
                <w:color w:val="000000"/>
              </w:rPr>
              <w:softHyphen/>
              <w:t>ձինք</w:t>
            </w:r>
            <w:r w:rsidRPr="00972DF0">
              <w:rPr>
                <w:rFonts w:ascii="GHEA Grapalat" w:hAnsi="GHEA Grapalat"/>
                <w:color w:val="000000"/>
              </w:rPr>
              <w:t xml:space="preserve">, </w:t>
            </w:r>
            <w:r w:rsidRPr="0073593F">
              <w:rPr>
                <w:rFonts w:ascii="GHEA Grapalat" w:hAnsi="GHEA Grapalat"/>
                <w:color w:val="000000"/>
              </w:rPr>
              <w:t>լիցենզիայի հետ կապված լիազոր մարմնի որոշումների իրավաչափությունը վի</w:t>
            </w:r>
            <w:r>
              <w:rPr>
                <w:rFonts w:ascii="GHEA Grapalat" w:hAnsi="GHEA Grapalat"/>
                <w:color w:val="000000"/>
              </w:rPr>
              <w:softHyphen/>
            </w:r>
            <w:r w:rsidRPr="0073593F">
              <w:rPr>
                <w:rFonts w:ascii="GHEA Grapalat" w:hAnsi="GHEA Grapalat"/>
                <w:color w:val="000000"/>
              </w:rPr>
              <w:t>ճարկելու վերաբերյալ գործ</w:t>
            </w:r>
            <w:r>
              <w:rPr>
                <w:rFonts w:ascii="GHEA Grapalat" w:hAnsi="GHEA Grapalat"/>
                <w:color w:val="000000"/>
              </w:rPr>
              <w:t xml:space="preserve">ին մասնակցող անձինք, </w:t>
            </w:r>
            <w:r w:rsidRPr="0028434C">
              <w:rPr>
                <w:rFonts w:ascii="GHEA Grapalat" w:hAnsi="GHEA Grapalat"/>
                <w:color w:val="000000"/>
              </w:rPr>
              <w:t>կոռուպցիայի կանխարգելման հանձնա</w:t>
            </w:r>
            <w:r>
              <w:rPr>
                <w:rFonts w:ascii="GHEA Grapalat" w:hAnsi="GHEA Grapalat"/>
                <w:color w:val="000000"/>
              </w:rPr>
              <w:softHyphen/>
            </w:r>
            <w:r w:rsidRPr="0028434C">
              <w:rPr>
                <w:rFonts w:ascii="GHEA Grapalat" w:hAnsi="GHEA Grapalat"/>
                <w:color w:val="000000"/>
              </w:rPr>
              <w:t>ժողովի եզրակացությունները փաստի հիմքով վիճարկելու վերաբերյալ գործ</w:t>
            </w:r>
            <w:r>
              <w:rPr>
                <w:rFonts w:ascii="GHEA Grapalat" w:hAnsi="GHEA Grapalat"/>
                <w:color w:val="000000"/>
              </w:rPr>
              <w:t xml:space="preserve">ին մասնակցող անձինք, </w:t>
            </w:r>
            <w:r w:rsidRPr="0028434C">
              <w:rPr>
                <w:rFonts w:ascii="GHEA Grapalat" w:hAnsi="GHEA Grapalat"/>
                <w:color w:val="000000"/>
              </w:rPr>
              <w:t>կոռուպցիայի կանխարգելման հանձնաժողովի կողմից իրավիճակային հայտարա</w:t>
            </w:r>
            <w:r>
              <w:rPr>
                <w:rFonts w:ascii="GHEA Grapalat" w:hAnsi="GHEA Grapalat"/>
                <w:color w:val="000000"/>
              </w:rPr>
              <w:softHyphen/>
            </w:r>
            <w:r w:rsidRPr="0028434C">
              <w:rPr>
                <w:rFonts w:ascii="GHEA Grapalat" w:hAnsi="GHEA Grapalat"/>
                <w:color w:val="000000"/>
              </w:rPr>
              <w:t xml:space="preserve">րագիր ներկայացվելու որոշման </w:t>
            </w:r>
            <w:r w:rsidRPr="0028434C">
              <w:rPr>
                <w:rFonts w:ascii="GHEA Grapalat" w:hAnsi="GHEA Grapalat"/>
                <w:color w:val="000000"/>
              </w:rPr>
              <w:lastRenderedPageBreak/>
              <w:t>իրավաչափությունը վիճարկելու վերաբերյալ գործ</w:t>
            </w:r>
            <w:r>
              <w:rPr>
                <w:rFonts w:ascii="GHEA Grapalat" w:hAnsi="GHEA Grapalat"/>
                <w:color w:val="000000"/>
              </w:rPr>
              <w:t>ին մաս</w:t>
            </w:r>
            <w:r>
              <w:rPr>
                <w:rFonts w:ascii="GHEA Grapalat" w:hAnsi="GHEA Grapalat"/>
                <w:color w:val="000000"/>
              </w:rPr>
              <w:softHyphen/>
              <w:t xml:space="preserve">նակցող անձինք, </w:t>
            </w:r>
            <w:r w:rsidRPr="0028434C">
              <w:rPr>
                <w:rFonts w:ascii="GHEA Grapalat" w:hAnsi="GHEA Grapalat"/>
                <w:color w:val="000000"/>
              </w:rPr>
              <w:t>կարանտինի</w:t>
            </w:r>
            <w:r>
              <w:rPr>
                <w:rFonts w:ascii="GHEA Grapalat" w:hAnsi="GHEA Grapalat"/>
                <w:color w:val="000000"/>
              </w:rPr>
              <w:t xml:space="preserve"> </w:t>
            </w:r>
            <w:r w:rsidRPr="0028434C">
              <w:rPr>
                <w:rFonts w:ascii="GHEA Grapalat" w:hAnsi="GHEA Grapalat" w:cs="GHEA Grapalat"/>
                <w:color w:val="000000"/>
              </w:rPr>
              <w:t>պայմաններում</w:t>
            </w:r>
            <w:r>
              <w:rPr>
                <w:rFonts w:ascii="Calibri" w:hAnsi="Calibri" w:cs="Calibri"/>
                <w:color w:val="000000"/>
              </w:rPr>
              <w:t xml:space="preserve"> </w:t>
            </w:r>
            <w:r w:rsidRPr="0028434C">
              <w:rPr>
                <w:rFonts w:ascii="GHEA Grapalat" w:hAnsi="GHEA Grapalat" w:cs="GHEA Grapalat"/>
                <w:color w:val="000000"/>
              </w:rPr>
              <w:t>օրենքով</w:t>
            </w:r>
            <w:r>
              <w:rPr>
                <w:rFonts w:ascii="Calibri" w:hAnsi="Calibri" w:cs="Calibri"/>
                <w:color w:val="000000"/>
              </w:rPr>
              <w:t xml:space="preserve"> </w:t>
            </w:r>
            <w:r w:rsidRPr="0028434C">
              <w:rPr>
                <w:rFonts w:ascii="GHEA Grapalat" w:hAnsi="GHEA Grapalat" w:cs="GHEA Grapalat"/>
                <w:color w:val="000000"/>
              </w:rPr>
              <w:t>սահմանված</w:t>
            </w:r>
            <w:r>
              <w:rPr>
                <w:rFonts w:ascii="Calibri" w:hAnsi="Calibri" w:cs="Calibri"/>
                <w:color w:val="000000"/>
              </w:rPr>
              <w:t xml:space="preserve"> </w:t>
            </w:r>
            <w:r w:rsidRPr="0028434C">
              <w:rPr>
                <w:rFonts w:ascii="GHEA Grapalat" w:hAnsi="GHEA Grapalat" w:cs="GHEA Grapalat"/>
                <w:color w:val="000000"/>
              </w:rPr>
              <w:t>միջոցառումների</w:t>
            </w:r>
            <w:r>
              <w:rPr>
                <w:rFonts w:ascii="Calibri" w:hAnsi="Calibri" w:cs="Calibri"/>
                <w:color w:val="000000"/>
              </w:rPr>
              <w:t xml:space="preserve"> </w:t>
            </w:r>
            <w:r w:rsidRPr="0028434C">
              <w:rPr>
                <w:rFonts w:ascii="GHEA Grapalat" w:hAnsi="GHEA Grapalat" w:cs="GHEA Grapalat"/>
                <w:color w:val="000000"/>
              </w:rPr>
              <w:t>կի</w:t>
            </w:r>
            <w:r>
              <w:rPr>
                <w:rFonts w:ascii="GHEA Grapalat" w:hAnsi="GHEA Grapalat" w:cs="GHEA Grapalat"/>
                <w:color w:val="000000"/>
              </w:rPr>
              <w:softHyphen/>
            </w:r>
            <w:r w:rsidRPr="0028434C">
              <w:rPr>
                <w:rFonts w:ascii="GHEA Grapalat" w:hAnsi="GHEA Grapalat" w:cs="GHEA Grapalat"/>
                <w:color w:val="000000"/>
              </w:rPr>
              <w:t>րառ</w:t>
            </w:r>
            <w:r>
              <w:rPr>
                <w:rFonts w:ascii="GHEA Grapalat" w:hAnsi="GHEA Grapalat" w:cs="GHEA Grapalat"/>
                <w:color w:val="000000"/>
              </w:rPr>
              <w:softHyphen/>
            </w:r>
            <w:r w:rsidRPr="0028434C">
              <w:rPr>
                <w:rFonts w:ascii="GHEA Grapalat" w:hAnsi="GHEA Grapalat" w:cs="GHEA Grapalat"/>
                <w:color w:val="000000"/>
              </w:rPr>
              <w:t>ման</w:t>
            </w:r>
            <w:r>
              <w:rPr>
                <w:rFonts w:ascii="Calibri" w:hAnsi="Calibri" w:cs="Calibri"/>
                <w:color w:val="000000"/>
              </w:rPr>
              <w:t xml:space="preserve"> </w:t>
            </w:r>
            <w:r w:rsidRPr="0028434C">
              <w:rPr>
                <w:rFonts w:ascii="GHEA Grapalat" w:hAnsi="GHEA Grapalat" w:cs="GHEA Grapalat"/>
                <w:color w:val="000000"/>
              </w:rPr>
              <w:t>շրջանակներում</w:t>
            </w:r>
            <w:r>
              <w:rPr>
                <w:rFonts w:ascii="Calibri" w:hAnsi="Calibri" w:cs="Calibri"/>
                <w:color w:val="000000"/>
              </w:rPr>
              <w:t xml:space="preserve"> </w:t>
            </w:r>
            <w:r w:rsidRPr="0028434C">
              <w:rPr>
                <w:rFonts w:ascii="GHEA Grapalat" w:hAnsi="GHEA Grapalat" w:cs="GHEA Grapalat"/>
                <w:color w:val="000000"/>
              </w:rPr>
              <w:t>ընդունված</w:t>
            </w:r>
            <w:r>
              <w:rPr>
                <w:rFonts w:ascii="Calibri" w:hAnsi="Calibri" w:cs="Calibri"/>
                <w:color w:val="000000"/>
              </w:rPr>
              <w:t xml:space="preserve"> </w:t>
            </w:r>
            <w:r w:rsidRPr="0028434C">
              <w:rPr>
                <w:rFonts w:ascii="GHEA Grapalat" w:hAnsi="GHEA Grapalat" w:cs="GHEA Grapalat"/>
                <w:color w:val="000000"/>
              </w:rPr>
              <w:t>ակտերի</w:t>
            </w:r>
            <w:r>
              <w:rPr>
                <w:rFonts w:ascii="Calibri" w:hAnsi="Calibri" w:cs="Calibri"/>
                <w:color w:val="000000"/>
              </w:rPr>
              <w:t xml:space="preserve"> </w:t>
            </w:r>
            <w:r w:rsidRPr="0028434C">
              <w:rPr>
                <w:rFonts w:ascii="GHEA Grapalat" w:hAnsi="GHEA Grapalat" w:cs="GHEA Grapalat"/>
                <w:color w:val="000000"/>
              </w:rPr>
              <w:t>իրավաչափության</w:t>
            </w:r>
            <w:r>
              <w:rPr>
                <w:rFonts w:ascii="Calibri" w:hAnsi="Calibri" w:cs="Calibri"/>
                <w:color w:val="000000"/>
              </w:rPr>
              <w:t xml:space="preserve"> </w:t>
            </w:r>
            <w:r w:rsidRPr="0028434C">
              <w:rPr>
                <w:rFonts w:ascii="GHEA Grapalat" w:hAnsi="GHEA Grapalat" w:cs="GHEA Grapalat"/>
                <w:color w:val="000000"/>
              </w:rPr>
              <w:t>վիճարկման</w:t>
            </w:r>
            <w:r>
              <w:rPr>
                <w:rFonts w:ascii="Calibri" w:hAnsi="Calibri" w:cs="Calibri"/>
                <w:color w:val="000000"/>
              </w:rPr>
              <w:t xml:space="preserve"> </w:t>
            </w:r>
            <w:r w:rsidRPr="0028434C">
              <w:rPr>
                <w:rFonts w:ascii="GHEA Grapalat" w:hAnsi="GHEA Grapalat" w:cs="GHEA Grapalat"/>
                <w:color w:val="000000"/>
              </w:rPr>
              <w:t>գործ</w:t>
            </w:r>
            <w:r>
              <w:rPr>
                <w:rFonts w:ascii="GHEA Grapalat" w:hAnsi="GHEA Grapalat" w:cs="GHEA Grapalat"/>
                <w:color w:val="000000"/>
              </w:rPr>
              <w:t>ով պա</w:t>
            </w:r>
            <w:r>
              <w:rPr>
                <w:rFonts w:ascii="GHEA Grapalat" w:hAnsi="GHEA Grapalat" w:cs="GHEA Grapalat"/>
                <w:color w:val="000000"/>
              </w:rPr>
              <w:softHyphen/>
              <w:t>տաս</w:t>
            </w:r>
            <w:r>
              <w:rPr>
                <w:rFonts w:ascii="GHEA Grapalat" w:hAnsi="GHEA Grapalat" w:cs="GHEA Grapalat"/>
                <w:color w:val="000000"/>
              </w:rPr>
              <w:softHyphen/>
              <w:t>խանողները, անհետաձգելի միջամտության որոշման բողոքարկման վարույթով պա</w:t>
            </w:r>
            <w:r>
              <w:rPr>
                <w:rFonts w:ascii="GHEA Grapalat" w:hAnsi="GHEA Grapalat" w:cs="GHEA Grapalat"/>
                <w:color w:val="000000"/>
              </w:rPr>
              <w:softHyphen/>
              <w:t>տաս</w:t>
            </w:r>
            <w:r>
              <w:rPr>
                <w:rFonts w:ascii="GHEA Grapalat" w:hAnsi="GHEA Grapalat" w:cs="GHEA Grapalat"/>
                <w:color w:val="000000"/>
              </w:rPr>
              <w:softHyphen/>
              <w:t xml:space="preserve">խանողները, </w:t>
            </w:r>
            <w:r w:rsidRPr="005B6817">
              <w:rPr>
                <w:rFonts w:ascii="GHEA Grapalat" w:hAnsi="GHEA Grapalat"/>
                <w:color w:val="000000"/>
              </w:rPr>
              <w:t>ներկայացուցիչ հանդի</w:t>
            </w:r>
            <w:r w:rsidRPr="005B6817">
              <w:rPr>
                <w:rFonts w:ascii="GHEA Grapalat" w:hAnsi="GHEA Grapalat"/>
                <w:color w:val="000000"/>
              </w:rPr>
              <w:softHyphen/>
              <w:t>սացող փաստաբանները, սնանկության գործով կա</w:t>
            </w:r>
            <w:r>
              <w:rPr>
                <w:rFonts w:ascii="GHEA Grapalat" w:hAnsi="GHEA Grapalat"/>
                <w:color w:val="000000"/>
              </w:rPr>
              <w:softHyphen/>
            </w:r>
            <w:r w:rsidRPr="005B6817">
              <w:rPr>
                <w:rFonts w:ascii="GHEA Grapalat" w:hAnsi="GHEA Grapalat"/>
                <w:color w:val="000000"/>
              </w:rPr>
              <w:t>ռավարիչները</w:t>
            </w:r>
            <w:r w:rsidRPr="005A68A5">
              <w:rPr>
                <w:rFonts w:ascii="GHEA Grapalat" w:hAnsi="GHEA Grapalat"/>
                <w:color w:val="000000"/>
              </w:rPr>
              <w:t xml:space="preserve">, </w:t>
            </w:r>
            <w:r>
              <w:rPr>
                <w:rFonts w:ascii="GHEA Grapalat" w:hAnsi="GHEA Grapalat"/>
                <w:color w:val="000000"/>
              </w:rPr>
              <w:t>արտոնա</w:t>
            </w:r>
            <w:r>
              <w:rPr>
                <w:rFonts w:ascii="GHEA Grapalat" w:hAnsi="GHEA Grapalat"/>
                <w:color w:val="000000"/>
              </w:rPr>
              <w:softHyphen/>
              <w:t>գրված հաշտարարները և</w:t>
            </w:r>
            <w:r w:rsidRPr="005B6817">
              <w:rPr>
                <w:rFonts w:ascii="GHEA Grapalat" w:hAnsi="GHEA Grapalat"/>
                <w:color w:val="000000"/>
              </w:rPr>
              <w:t xml:space="preserve"> նոտարները</w:t>
            </w:r>
            <w:r>
              <w:rPr>
                <w:rFonts w:ascii="Calibri" w:hAnsi="Calibri" w:cs="Calibri"/>
                <w:color w:val="000000"/>
              </w:rPr>
              <w:t xml:space="preserve"> </w:t>
            </w:r>
            <w:r w:rsidRPr="005B6817">
              <w:rPr>
                <w:rFonts w:ascii="GHEA Grapalat" w:hAnsi="GHEA Grapalat"/>
                <w:color w:val="000000"/>
              </w:rPr>
              <w:t xml:space="preserve">համարվում են համակարգն օգտագործող անձինք՝ </w:t>
            </w:r>
            <w:r w:rsidRPr="005B6817">
              <w:rPr>
                <w:rFonts w:ascii="GHEA Grapalat" w:hAnsi="GHEA Grapalat"/>
                <w:color w:val="000000"/>
              </w:rPr>
              <w:softHyphen/>
              <w:t xml:space="preserve">անկախ </w:t>
            </w:r>
            <w:r>
              <w:rPr>
                <w:rFonts w:ascii="GHEA Grapalat" w:hAnsi="GHEA Grapalat"/>
                <w:color w:val="000000"/>
              </w:rPr>
              <w:t xml:space="preserve">տվյալ </w:t>
            </w:r>
            <w:r w:rsidRPr="00C56E52">
              <w:rPr>
                <w:rFonts w:ascii="GHEA Grapalat" w:hAnsi="GHEA Grapalat"/>
                <w:color w:val="000000"/>
              </w:rPr>
              <w:t>վարչական գոր</w:t>
            </w:r>
            <w:r>
              <w:rPr>
                <w:rFonts w:ascii="GHEA Grapalat" w:hAnsi="GHEA Grapalat"/>
                <w:color w:val="000000"/>
              </w:rPr>
              <w:softHyphen/>
            </w:r>
            <w:r w:rsidRPr="00C56E52">
              <w:rPr>
                <w:rFonts w:ascii="GHEA Grapalat" w:hAnsi="GHEA Grapalat"/>
                <w:color w:val="000000"/>
              </w:rPr>
              <w:t>ծի շրջա</w:t>
            </w:r>
            <w:r>
              <w:rPr>
                <w:rFonts w:ascii="GHEA Grapalat" w:hAnsi="GHEA Grapalat"/>
                <w:color w:val="000000"/>
              </w:rPr>
              <w:softHyphen/>
            </w:r>
            <w:r w:rsidRPr="00C56E52">
              <w:rPr>
                <w:rFonts w:ascii="GHEA Grapalat" w:hAnsi="GHEA Grapalat"/>
                <w:color w:val="000000"/>
              </w:rPr>
              <w:softHyphen/>
              <w:t>նակնե</w:t>
            </w:r>
            <w:r w:rsidRPr="00C56E52">
              <w:rPr>
                <w:rFonts w:ascii="GHEA Grapalat" w:hAnsi="GHEA Grapalat"/>
                <w:color w:val="000000"/>
              </w:rPr>
              <w:softHyphen/>
              <w:t>րում</w:t>
            </w:r>
            <w:r>
              <w:rPr>
                <w:rFonts w:ascii="GHEA Grapalat" w:hAnsi="GHEA Grapalat"/>
                <w:color w:val="000000"/>
              </w:rPr>
              <w:t xml:space="preserve"> </w:t>
            </w:r>
            <w:r w:rsidRPr="005B6817">
              <w:rPr>
                <w:rFonts w:ascii="GHEA Grapalat" w:hAnsi="GHEA Grapalat"/>
                <w:color w:val="000000"/>
              </w:rPr>
              <w:t>Համա</w:t>
            </w:r>
            <w:r w:rsidRPr="005B6817">
              <w:rPr>
                <w:rFonts w:ascii="GHEA Grapalat" w:hAnsi="GHEA Grapalat"/>
                <w:color w:val="000000"/>
              </w:rPr>
              <w:softHyphen/>
              <w:t>կարգի միջոցով առնվազն մեկ անգամ որևէ գործողություն կատարած լինելուց կամ չլինե</w:t>
            </w:r>
            <w:r w:rsidRPr="005B6817">
              <w:rPr>
                <w:rFonts w:ascii="GHEA Grapalat" w:hAnsi="GHEA Grapalat"/>
                <w:color w:val="000000"/>
              </w:rPr>
              <w:softHyphen/>
              <w:t>լուց։</w:t>
            </w:r>
          </w:p>
          <w:p w14:paraId="481A12B4" w14:textId="41CF090F" w:rsidR="00BB52E7" w:rsidRPr="00211B57" w:rsidRDefault="00276E2C" w:rsidP="00BB52E7">
            <w:pPr>
              <w:spacing w:line="360" w:lineRule="auto"/>
              <w:jc w:val="both"/>
              <w:rPr>
                <w:rFonts w:ascii="GHEA Grapalat" w:hAnsi="GHEA Grapalat"/>
                <w:b/>
                <w:color w:val="000000"/>
              </w:rPr>
            </w:pPr>
            <w:r>
              <w:rPr>
                <w:rFonts w:ascii="GHEA Grapalat" w:hAnsi="GHEA Grapalat" w:cs="Sylfaen"/>
              </w:rPr>
              <w:t xml:space="preserve">Միաժամանակ հարկ է նշել, որ </w:t>
            </w:r>
            <w:r w:rsidR="00BB52E7" w:rsidRPr="00211B57">
              <w:rPr>
                <w:rFonts w:ascii="GHEA Grapalat" w:hAnsi="GHEA Grapalat" w:cs="Sylfaen"/>
              </w:rPr>
              <w:t>Նախագիծը և դրա հիմնավորումը բովանդակային առումով համահունչ են,</w:t>
            </w:r>
            <w:r>
              <w:rPr>
                <w:rFonts w:ascii="GHEA Grapalat" w:hAnsi="GHEA Grapalat" w:cs="Sylfaen"/>
              </w:rPr>
              <w:t xml:space="preserve"> դրանցում չկան հակասություններ: </w:t>
            </w:r>
            <w:r w:rsidR="00BB52E7" w:rsidRPr="00211B57">
              <w:rPr>
                <w:rFonts w:ascii="GHEA Grapalat" w:hAnsi="GHEA Grapalat" w:cs="Sylfaen"/>
              </w:rPr>
              <w:t xml:space="preserve">Այսպես, </w:t>
            </w:r>
            <w:r w:rsidR="00BB52E7" w:rsidRPr="00211B57">
              <w:rPr>
                <w:rFonts w:ascii="GHEA Grapalat" w:hAnsi="GHEA Grapalat"/>
              </w:rPr>
              <w:t xml:space="preserve">Նախագծին կից ներկայացված հիմնավորմամբ նշվում է առանձնացված սուբյեկտային կազմի համար Համակարգից օգտվելու պարտադիրության մասին, ինչն արտացոլված է նաև նախագծում: </w:t>
            </w:r>
          </w:p>
          <w:p w14:paraId="2B4C5510" w14:textId="103F9420" w:rsidR="00BB52E7" w:rsidRPr="00211B57" w:rsidRDefault="00BB52E7" w:rsidP="003F0F76">
            <w:pPr>
              <w:shd w:val="clear" w:color="auto" w:fill="FFFFFF"/>
              <w:spacing w:line="360" w:lineRule="auto"/>
              <w:contextualSpacing/>
              <w:jc w:val="both"/>
              <w:rPr>
                <w:rFonts w:ascii="GHEA Grapalat" w:hAnsi="GHEA Grapalat"/>
              </w:rPr>
            </w:pPr>
            <w:r w:rsidRPr="00211B57">
              <w:rPr>
                <w:rFonts w:ascii="GHEA Grapalat" w:hAnsi="GHEA Grapalat"/>
              </w:rPr>
              <w:t xml:space="preserve">Նախագծով առանձնացված սուբյեկտային կազմի համար Համակարգից օգտվելու պարտադիրությունն ինքնանպատակ չէ և պայմանավորված է </w:t>
            </w:r>
            <w:r>
              <w:rPr>
                <w:rFonts w:ascii="GHEA Grapalat" w:hAnsi="GHEA Grapalat"/>
              </w:rPr>
              <w:t xml:space="preserve">վարչական </w:t>
            </w:r>
            <w:r w:rsidRPr="00211B57">
              <w:rPr>
                <w:rFonts w:ascii="GHEA Grapalat" w:hAnsi="GHEA Grapalat"/>
              </w:rPr>
              <w:t xml:space="preserve">դատավարությունում տվյալ </w:t>
            </w:r>
            <w:r w:rsidRPr="00211B57">
              <w:rPr>
                <w:rFonts w:ascii="GHEA Grapalat" w:hAnsi="GHEA Grapalat"/>
              </w:rPr>
              <w:lastRenderedPageBreak/>
              <w:t xml:space="preserve">սուբյեկտների դերով: </w:t>
            </w:r>
            <w:r>
              <w:rPr>
                <w:rFonts w:ascii="GHEA Grapalat" w:hAnsi="GHEA Grapalat"/>
              </w:rPr>
              <w:t>Վարչական</w:t>
            </w:r>
            <w:r w:rsidRPr="00211B57">
              <w:rPr>
                <w:rFonts w:ascii="GHEA Grapalat" w:hAnsi="GHEA Grapalat"/>
              </w:rPr>
              <w:t xml:space="preserve"> դատավարության մասնակիցների մի մասը անտեղյակության, բավարար գիտելիքների, նորագույն տեխնոլոգիաներից օգտվել չկարողանալու պատճառով կարող են դժվարանալ համակարգն օգտագործելուց, այդ իսկ պատճառով նշված սուբյեկտների համար համակարգից օգտվելը նախատեսվել է ոչ պարտադիր: Միևույն ժամանակ, Նախագծով առ</w:t>
            </w:r>
            <w:r w:rsidR="00276E2C">
              <w:rPr>
                <w:rFonts w:ascii="GHEA Grapalat" w:hAnsi="GHEA Grapalat"/>
              </w:rPr>
              <w:t>անձնացվել են սուբյեկտների այն շր</w:t>
            </w:r>
            <w:r w:rsidRPr="00211B57">
              <w:rPr>
                <w:rFonts w:ascii="GHEA Grapalat" w:hAnsi="GHEA Grapalat"/>
              </w:rPr>
              <w:t xml:space="preserve">ջանակը, որոնց համար համակարգից օգտվելը պարտադիր է: Որպես այդպիսին առանձնացվել են այն սուբյեկտները, ովքեր առանց դժվարության կարող են օգտագործել համակարգը, </w:t>
            </w:r>
            <w:r w:rsidR="00276E2C">
              <w:rPr>
                <w:rFonts w:ascii="GHEA Grapalat" w:hAnsi="GHEA Grapalat"/>
              </w:rPr>
              <w:t>ինչպես օրինակ,</w:t>
            </w:r>
            <w:r w:rsidRPr="00211B57">
              <w:rPr>
                <w:rFonts w:ascii="GHEA Grapalat" w:hAnsi="GHEA Grapalat"/>
              </w:rPr>
              <w:t xml:space="preserve"> փաստաբանները, պետական և տեղական ինքնակառավարման մարմինները</w:t>
            </w:r>
            <w:r w:rsidR="00276E2C">
              <w:rPr>
                <w:rFonts w:ascii="GHEA Grapalat" w:hAnsi="GHEA Grapalat"/>
              </w:rPr>
              <w:t xml:space="preserve"> և այլն</w:t>
            </w:r>
            <w:r w:rsidRPr="00211B57">
              <w:rPr>
                <w:rFonts w:ascii="GHEA Grapalat" w:hAnsi="GHEA Grapalat"/>
              </w:rPr>
              <w:t xml:space="preserve">: </w:t>
            </w:r>
          </w:p>
          <w:p w14:paraId="2A682034" w14:textId="2D6198BC" w:rsidR="00BB52E7" w:rsidRPr="00211B57" w:rsidRDefault="00BB52E7" w:rsidP="003F0F76">
            <w:pPr>
              <w:shd w:val="clear" w:color="auto" w:fill="FFFFFF"/>
              <w:spacing w:line="360" w:lineRule="auto"/>
              <w:contextualSpacing/>
              <w:jc w:val="both"/>
              <w:rPr>
                <w:rFonts w:ascii="GHEA Grapalat" w:hAnsi="GHEA Grapalat"/>
              </w:rPr>
            </w:pPr>
            <w:r w:rsidRPr="00211B57">
              <w:rPr>
                <w:rFonts w:ascii="GHEA Grapalat" w:hAnsi="GHEA Grapalat"/>
              </w:rPr>
              <w:t xml:space="preserve">Համակարգն օգտագործող կոնկրետ սուբյեկտների չնախատեսումը կարող էր հանգեցնել համակարգի ուղղակի չկիրառման, այսինքն՝ եթե համակարգից օգտվելը թողնվեր դատավարության մասնակիցների կամահայտնությանը, այդպիսի ցանկություն հնարավոր է ոչ մեկ </w:t>
            </w:r>
            <w:r w:rsidR="003F0F76">
              <w:rPr>
                <w:rFonts w:ascii="GHEA Grapalat" w:hAnsi="GHEA Grapalat"/>
              </w:rPr>
              <w:t>չ</w:t>
            </w:r>
            <w:r w:rsidRPr="00211B57">
              <w:rPr>
                <w:rFonts w:ascii="GHEA Grapalat" w:hAnsi="GHEA Grapalat"/>
              </w:rPr>
              <w:t xml:space="preserve">հայտներ, և </w:t>
            </w:r>
            <w:r w:rsidR="003F0F76">
              <w:rPr>
                <w:rFonts w:ascii="GHEA Grapalat" w:hAnsi="GHEA Grapalat"/>
              </w:rPr>
              <w:t>վարչական</w:t>
            </w:r>
            <w:r w:rsidRPr="00211B57">
              <w:rPr>
                <w:rFonts w:ascii="GHEA Grapalat" w:hAnsi="GHEA Grapalat"/>
              </w:rPr>
              <w:t xml:space="preserve"> դատավարությունը էլեկտրոնային եղանակով իրականացման մոդելը մնար անկատար, ինչը բացասաբար կանդրադառնա այն առավել արագ և արդյուանվետ իրականացնելու վրա: </w:t>
            </w:r>
          </w:p>
          <w:p w14:paraId="2D1E0185" w14:textId="77777777" w:rsidR="00CF2513" w:rsidRDefault="00CF2513" w:rsidP="00BB52E7">
            <w:pPr>
              <w:shd w:val="clear" w:color="auto" w:fill="FFFFFF"/>
              <w:spacing w:line="360" w:lineRule="auto"/>
              <w:contextualSpacing/>
              <w:jc w:val="center"/>
              <w:rPr>
                <w:rFonts w:ascii="GHEA Grapalat" w:hAnsi="GHEA Grapalat"/>
                <w:b/>
              </w:rPr>
            </w:pPr>
          </w:p>
          <w:p w14:paraId="3BC7BE05" w14:textId="7B8EB761" w:rsidR="00BB52E7" w:rsidRDefault="00BB52E7" w:rsidP="00BB52E7">
            <w:pPr>
              <w:shd w:val="clear" w:color="auto" w:fill="FFFFFF"/>
              <w:spacing w:line="360" w:lineRule="auto"/>
              <w:contextualSpacing/>
              <w:jc w:val="center"/>
              <w:rPr>
                <w:rFonts w:ascii="GHEA Grapalat" w:hAnsi="GHEA Grapalat"/>
                <w:b/>
              </w:rPr>
            </w:pPr>
            <w:r w:rsidRPr="00BB52E7">
              <w:rPr>
                <w:rFonts w:ascii="GHEA Grapalat" w:hAnsi="GHEA Grapalat"/>
                <w:b/>
              </w:rPr>
              <w:lastRenderedPageBreak/>
              <w:t>1.1</w:t>
            </w:r>
            <w:r>
              <w:rPr>
                <w:rFonts w:ascii="GHEA Grapalat" w:hAnsi="GHEA Grapalat"/>
                <w:b/>
              </w:rPr>
              <w:t>.</w:t>
            </w:r>
            <w:r w:rsidR="003F0F76">
              <w:rPr>
                <w:rFonts w:ascii="GHEA Grapalat" w:hAnsi="GHEA Grapalat"/>
                <w:b/>
              </w:rPr>
              <w:t xml:space="preserve"> Չի ընդունվել</w:t>
            </w:r>
          </w:p>
          <w:p w14:paraId="78D1A2A6" w14:textId="28E02927" w:rsidR="00BA295E" w:rsidRDefault="00BA295E" w:rsidP="00BA295E">
            <w:pPr>
              <w:shd w:val="clear" w:color="auto" w:fill="FFFFFF"/>
              <w:spacing w:line="360" w:lineRule="auto"/>
              <w:contextualSpacing/>
              <w:jc w:val="both"/>
              <w:rPr>
                <w:rFonts w:ascii="GHEA Grapalat" w:hAnsi="GHEA Grapalat"/>
              </w:rPr>
            </w:pPr>
            <w:r>
              <w:rPr>
                <w:rFonts w:ascii="GHEA Grapalat" w:hAnsi="GHEA Grapalat"/>
              </w:rPr>
              <w:t>Նախագծում այս հարցի վերաբերյալ հատուկ կարգավորում չկա, քանի որ առաջարկվող գլուխը չի կարող ցանկացած հարց կարգավորել ամենայն մանրուքներով: Հատուկ կարգավորման բացակայության դեպքում, կողմը</w:t>
            </w:r>
            <w:r w:rsidR="00A1243B">
              <w:rPr>
                <w:rFonts w:ascii="GHEA Grapalat" w:hAnsi="GHEA Grapalat"/>
              </w:rPr>
              <w:t xml:space="preserve"> անհնարինության վերաբերյալ</w:t>
            </w:r>
            <w:r>
              <w:rPr>
                <w:rFonts w:ascii="GHEA Grapalat" w:hAnsi="GHEA Grapalat"/>
              </w:rPr>
              <w:t xml:space="preserve"> դատարանին կարող է հայտնել ցանկացած թույլատրելի եղանակով, օրինակ գրավոր միջորդության տեսքով, կամ դատական նիստի ընթացքում համապատասխան հայտարարություն անելով և այլն: </w:t>
            </w:r>
          </w:p>
          <w:p w14:paraId="1D59BC88" w14:textId="77777777" w:rsidR="00BA295E" w:rsidRDefault="00BA295E" w:rsidP="00BA295E">
            <w:pPr>
              <w:shd w:val="clear" w:color="auto" w:fill="FFFFFF"/>
              <w:spacing w:line="360" w:lineRule="auto"/>
              <w:contextualSpacing/>
              <w:jc w:val="both"/>
              <w:rPr>
                <w:rFonts w:ascii="GHEA Grapalat" w:hAnsi="GHEA Grapalat"/>
              </w:rPr>
            </w:pPr>
          </w:p>
          <w:p w14:paraId="16A27B8F" w14:textId="77777777" w:rsidR="00BA295E" w:rsidRDefault="00BA295E" w:rsidP="00BA295E">
            <w:pPr>
              <w:shd w:val="clear" w:color="auto" w:fill="FFFFFF"/>
              <w:spacing w:line="360" w:lineRule="auto"/>
              <w:contextualSpacing/>
              <w:jc w:val="both"/>
              <w:rPr>
                <w:rFonts w:ascii="GHEA Grapalat" w:hAnsi="GHEA Grapalat"/>
              </w:rPr>
            </w:pPr>
          </w:p>
          <w:p w14:paraId="726AE1BB" w14:textId="77777777" w:rsidR="00BA295E" w:rsidRDefault="00BA295E" w:rsidP="00BA295E">
            <w:pPr>
              <w:shd w:val="clear" w:color="auto" w:fill="FFFFFF"/>
              <w:spacing w:line="360" w:lineRule="auto"/>
              <w:contextualSpacing/>
              <w:jc w:val="both"/>
              <w:rPr>
                <w:rFonts w:ascii="GHEA Grapalat" w:hAnsi="GHEA Grapalat"/>
              </w:rPr>
            </w:pPr>
          </w:p>
          <w:p w14:paraId="0962B966" w14:textId="77777777" w:rsidR="00BA295E" w:rsidRDefault="00BA295E" w:rsidP="00BA295E">
            <w:pPr>
              <w:shd w:val="clear" w:color="auto" w:fill="FFFFFF"/>
              <w:spacing w:line="360" w:lineRule="auto"/>
              <w:contextualSpacing/>
              <w:jc w:val="both"/>
              <w:rPr>
                <w:rFonts w:ascii="GHEA Grapalat" w:hAnsi="GHEA Grapalat"/>
              </w:rPr>
            </w:pPr>
          </w:p>
          <w:p w14:paraId="64CEB470" w14:textId="5AD64497" w:rsidR="00B74DD8" w:rsidRPr="00B74DD8" w:rsidRDefault="00BA295E" w:rsidP="00B74DD8">
            <w:pPr>
              <w:shd w:val="clear" w:color="auto" w:fill="FFFFFF"/>
              <w:spacing w:line="360" w:lineRule="auto"/>
              <w:contextualSpacing/>
              <w:jc w:val="center"/>
              <w:rPr>
                <w:rFonts w:ascii="GHEA Grapalat" w:hAnsi="GHEA Grapalat"/>
                <w:b/>
              </w:rPr>
            </w:pPr>
            <w:r w:rsidRPr="00BA295E">
              <w:rPr>
                <w:rFonts w:ascii="GHEA Grapalat" w:hAnsi="GHEA Grapalat"/>
                <w:b/>
              </w:rPr>
              <w:t>2.</w:t>
            </w:r>
            <w:r w:rsidR="00B74DD8">
              <w:rPr>
                <w:rFonts w:ascii="GHEA Grapalat" w:hAnsi="GHEA Grapalat"/>
                <w:b/>
              </w:rPr>
              <w:t xml:space="preserve"> </w:t>
            </w:r>
            <w:r w:rsidR="00A1243B">
              <w:rPr>
                <w:rFonts w:ascii="GHEA Grapalat" w:hAnsi="GHEA Grapalat" w:cs="Sylfaen"/>
                <w:b/>
              </w:rPr>
              <w:t>Ընդունվել է</w:t>
            </w:r>
          </w:p>
          <w:p w14:paraId="205BB5C2" w14:textId="2789D324" w:rsidR="00A1243B" w:rsidRDefault="00A1243B" w:rsidP="00B74DD8">
            <w:pPr>
              <w:spacing w:line="360" w:lineRule="auto"/>
              <w:jc w:val="both"/>
              <w:rPr>
                <w:rFonts w:ascii="GHEA Grapalat" w:hAnsi="GHEA Grapalat" w:cs="Sylfaen"/>
              </w:rPr>
            </w:pPr>
            <w:r>
              <w:rPr>
                <w:rFonts w:ascii="GHEA Grapalat" w:hAnsi="GHEA Grapalat" w:cs="Sylfaen"/>
              </w:rPr>
              <w:t>Նշված կարգավորումը Նախագծի լրամշակման արդյունքում խմբագրվել է: Մասնավորապես սահմանվել է, որ ք</w:t>
            </w:r>
            <w:r w:rsidRPr="007138C5">
              <w:rPr>
                <w:rFonts w:ascii="GHEA Grapalat" w:hAnsi="GHEA Grapalat" w:cs="Sylfaen"/>
              </w:rPr>
              <w:t>աղաքացիական գործի շրջանակներում դատարանը գործը վարում է  էլեկտրոնային եղանակով, բացառությամբ այն փաստաթղթերի (նյութերի), որոնք ստացվել են քաղաքացիական գործի շրջա</w:t>
            </w:r>
            <w:r>
              <w:rPr>
                <w:rFonts w:ascii="GHEA Grapalat" w:hAnsi="GHEA Grapalat" w:cs="Sylfaen"/>
              </w:rPr>
              <w:t>նակնե</w:t>
            </w:r>
            <w:r w:rsidRPr="007138C5">
              <w:rPr>
                <w:rFonts w:ascii="GHEA Grapalat" w:hAnsi="GHEA Grapalat" w:cs="Sylfaen"/>
              </w:rPr>
              <w:t>րում առնվազն</w:t>
            </w:r>
            <w:r>
              <w:rPr>
                <w:rFonts w:ascii="GHEA Grapalat" w:hAnsi="GHEA Grapalat" w:cs="Sylfaen"/>
              </w:rPr>
              <w:t xml:space="preserve"> մեկ անգամ Համակարգի միջոցով </w:t>
            </w:r>
            <w:r w:rsidRPr="007138C5">
              <w:rPr>
                <w:rFonts w:ascii="GHEA Grapalat" w:hAnsi="GHEA Grapalat" w:cs="Sylfaen"/>
              </w:rPr>
              <w:t>որևէ գործո</w:t>
            </w:r>
            <w:r>
              <w:rPr>
                <w:rFonts w:ascii="GHEA Grapalat" w:hAnsi="GHEA Grapalat" w:cs="Sylfaen"/>
              </w:rPr>
              <w:t>ղու</w:t>
            </w:r>
            <w:r w:rsidRPr="007138C5">
              <w:rPr>
                <w:rFonts w:ascii="GHEA Grapalat" w:hAnsi="GHEA Grapalat" w:cs="Sylfaen"/>
              </w:rPr>
              <w:t xml:space="preserve">թյուն </w:t>
            </w:r>
            <w:r>
              <w:rPr>
                <w:rFonts w:ascii="GHEA Grapalat" w:hAnsi="GHEA Grapalat" w:cs="Sylfaen"/>
              </w:rPr>
              <w:t xml:space="preserve">կատարած </w:t>
            </w:r>
            <w:r w:rsidRPr="007138C5">
              <w:rPr>
                <w:rFonts w:ascii="GHEA Grapalat" w:hAnsi="GHEA Grapalat" w:cs="Sylfaen"/>
              </w:rPr>
              <w:t xml:space="preserve">և հետագայում </w:t>
            </w:r>
            <w:r>
              <w:rPr>
                <w:rFonts w:ascii="GHEA Grapalat" w:hAnsi="GHEA Grapalat" w:cs="Sylfaen"/>
              </w:rPr>
              <w:t>Համակարգից օգտվելու անհնարինության մա</w:t>
            </w:r>
            <w:r w:rsidRPr="007138C5">
              <w:rPr>
                <w:rFonts w:ascii="GHEA Grapalat" w:hAnsi="GHEA Grapalat" w:cs="Sylfaen"/>
              </w:rPr>
              <w:t xml:space="preserve">սին </w:t>
            </w:r>
            <w:r w:rsidRPr="007138C5">
              <w:rPr>
                <w:rFonts w:ascii="GHEA Grapalat" w:hAnsi="GHEA Grapalat" w:cs="Sylfaen"/>
              </w:rPr>
              <w:lastRenderedPageBreak/>
              <w:t>գործը քննող դատարանին տեղյակ չ</w:t>
            </w:r>
            <w:r>
              <w:rPr>
                <w:rFonts w:ascii="GHEA Grapalat" w:hAnsi="GHEA Grapalat" w:cs="Sylfaen"/>
              </w:rPr>
              <w:t>պահած</w:t>
            </w:r>
            <w:r w:rsidRPr="007138C5">
              <w:rPr>
                <w:rFonts w:ascii="GHEA Grapalat" w:hAnsi="GHEA Grapalat" w:cs="Sylfaen"/>
              </w:rPr>
              <w:t xml:space="preserve"> ֆիզիկական անձի կողմից կամ ուղարկվել են նրան</w:t>
            </w:r>
            <w:r>
              <w:rPr>
                <w:rFonts w:ascii="GHEA Grapalat" w:hAnsi="GHEA Grapalat" w:cs="Sylfaen"/>
              </w:rPr>
              <w:t>, ինչպես նաև լրացվող</w:t>
            </w:r>
            <w:r w:rsidRPr="007138C5">
              <w:rPr>
                <w:rFonts w:ascii="GHEA Grapalat" w:hAnsi="GHEA Grapalat" w:cs="Sylfaen"/>
              </w:rPr>
              <w:t xml:space="preserve"> գլխով նախատեսված այլ դեպքերում։</w:t>
            </w:r>
            <w:r>
              <w:rPr>
                <w:rFonts w:ascii="GHEA Grapalat" w:hAnsi="GHEA Grapalat" w:cs="Sylfaen"/>
              </w:rPr>
              <w:t xml:space="preserve"> Որպես այդպիսի դեպքեր կարող են նշվել, օրինակ, պետական գաղտնիք պարունակող փաստաթղթերի ներկայացումը, կամ դատարանի պահանջով իրեղեն ապացույցի ներկայացումը:</w:t>
            </w:r>
          </w:p>
          <w:p w14:paraId="6D75CD30" w14:textId="08494A76" w:rsidR="00A1243B" w:rsidRPr="00211B57" w:rsidRDefault="00A1243B" w:rsidP="00B74DD8">
            <w:pPr>
              <w:spacing w:line="360" w:lineRule="auto"/>
              <w:jc w:val="both"/>
              <w:rPr>
                <w:rFonts w:ascii="GHEA Grapalat" w:hAnsi="GHEA Grapalat"/>
                <w:color w:val="000000"/>
              </w:rPr>
            </w:pPr>
            <w:r>
              <w:rPr>
                <w:rFonts w:ascii="GHEA Grapalat" w:hAnsi="GHEA Grapalat" w:cs="Sylfaen"/>
              </w:rPr>
              <w:t>Միաժամանակ հարկ է նշել, որ Նախագծով առաջարկվող կարգավորումները և հիմնավորումը համապատասխանեցվել են:</w:t>
            </w:r>
          </w:p>
          <w:p w14:paraId="69F7A581" w14:textId="77777777" w:rsidR="00B74DD8" w:rsidRDefault="00B74DD8" w:rsidP="00BA295E">
            <w:pPr>
              <w:shd w:val="clear" w:color="auto" w:fill="FFFFFF"/>
              <w:spacing w:line="360" w:lineRule="auto"/>
              <w:contextualSpacing/>
              <w:jc w:val="center"/>
              <w:rPr>
                <w:rFonts w:ascii="GHEA Grapalat" w:hAnsi="GHEA Grapalat" w:cs="Sylfaen"/>
                <w:b/>
              </w:rPr>
            </w:pPr>
          </w:p>
          <w:p w14:paraId="5C952DF0" w14:textId="77777777" w:rsidR="00B74DD8" w:rsidRDefault="00B74DD8" w:rsidP="00BA295E">
            <w:pPr>
              <w:shd w:val="clear" w:color="auto" w:fill="FFFFFF"/>
              <w:spacing w:line="360" w:lineRule="auto"/>
              <w:contextualSpacing/>
              <w:jc w:val="center"/>
              <w:rPr>
                <w:rFonts w:ascii="GHEA Grapalat" w:hAnsi="GHEA Grapalat" w:cs="Sylfaen"/>
                <w:b/>
              </w:rPr>
            </w:pPr>
          </w:p>
          <w:p w14:paraId="6210357D" w14:textId="77777777" w:rsidR="00B74DD8" w:rsidRDefault="00B74DD8" w:rsidP="00BA295E">
            <w:pPr>
              <w:shd w:val="clear" w:color="auto" w:fill="FFFFFF"/>
              <w:spacing w:line="360" w:lineRule="auto"/>
              <w:contextualSpacing/>
              <w:jc w:val="center"/>
              <w:rPr>
                <w:rFonts w:ascii="GHEA Grapalat" w:hAnsi="GHEA Grapalat" w:cs="Sylfaen"/>
                <w:b/>
              </w:rPr>
            </w:pPr>
          </w:p>
          <w:p w14:paraId="22E0EC6E" w14:textId="77777777" w:rsidR="00B74DD8" w:rsidRDefault="00B74DD8" w:rsidP="00BA295E">
            <w:pPr>
              <w:shd w:val="clear" w:color="auto" w:fill="FFFFFF"/>
              <w:spacing w:line="360" w:lineRule="auto"/>
              <w:contextualSpacing/>
              <w:jc w:val="center"/>
              <w:rPr>
                <w:rFonts w:ascii="GHEA Grapalat" w:hAnsi="GHEA Grapalat" w:cs="Sylfaen"/>
                <w:b/>
              </w:rPr>
            </w:pPr>
          </w:p>
          <w:p w14:paraId="29DB00A5" w14:textId="77777777" w:rsidR="00B74DD8" w:rsidRDefault="00B74DD8" w:rsidP="00BA295E">
            <w:pPr>
              <w:shd w:val="clear" w:color="auto" w:fill="FFFFFF"/>
              <w:spacing w:line="360" w:lineRule="auto"/>
              <w:contextualSpacing/>
              <w:jc w:val="center"/>
              <w:rPr>
                <w:rFonts w:ascii="GHEA Grapalat" w:hAnsi="GHEA Grapalat" w:cs="Sylfaen"/>
                <w:b/>
              </w:rPr>
            </w:pPr>
          </w:p>
          <w:p w14:paraId="51B474C2" w14:textId="77777777" w:rsidR="00B74DD8" w:rsidRDefault="00B74DD8" w:rsidP="00BA295E">
            <w:pPr>
              <w:shd w:val="clear" w:color="auto" w:fill="FFFFFF"/>
              <w:spacing w:line="360" w:lineRule="auto"/>
              <w:contextualSpacing/>
              <w:jc w:val="center"/>
              <w:rPr>
                <w:rFonts w:ascii="GHEA Grapalat" w:hAnsi="GHEA Grapalat" w:cs="Sylfaen"/>
                <w:b/>
              </w:rPr>
            </w:pPr>
          </w:p>
          <w:p w14:paraId="12F026DF" w14:textId="77777777" w:rsidR="00B74DD8" w:rsidRDefault="00B74DD8" w:rsidP="00BA295E">
            <w:pPr>
              <w:shd w:val="clear" w:color="auto" w:fill="FFFFFF"/>
              <w:spacing w:line="360" w:lineRule="auto"/>
              <w:contextualSpacing/>
              <w:jc w:val="center"/>
              <w:rPr>
                <w:rFonts w:ascii="GHEA Grapalat" w:hAnsi="GHEA Grapalat" w:cs="Sylfaen"/>
                <w:b/>
              </w:rPr>
            </w:pPr>
          </w:p>
          <w:p w14:paraId="220FFE2C" w14:textId="77777777" w:rsidR="00B74DD8" w:rsidRDefault="00B74DD8" w:rsidP="00BA295E">
            <w:pPr>
              <w:shd w:val="clear" w:color="auto" w:fill="FFFFFF"/>
              <w:spacing w:line="360" w:lineRule="auto"/>
              <w:contextualSpacing/>
              <w:jc w:val="center"/>
              <w:rPr>
                <w:rFonts w:ascii="GHEA Grapalat" w:hAnsi="GHEA Grapalat" w:cs="Sylfaen"/>
                <w:b/>
              </w:rPr>
            </w:pPr>
          </w:p>
          <w:p w14:paraId="5A96AA8F" w14:textId="77777777" w:rsidR="00B74DD8" w:rsidRDefault="00B74DD8" w:rsidP="00BA295E">
            <w:pPr>
              <w:shd w:val="clear" w:color="auto" w:fill="FFFFFF"/>
              <w:spacing w:line="360" w:lineRule="auto"/>
              <w:contextualSpacing/>
              <w:jc w:val="center"/>
              <w:rPr>
                <w:rFonts w:ascii="GHEA Grapalat" w:hAnsi="GHEA Grapalat" w:cs="Sylfaen"/>
                <w:b/>
              </w:rPr>
            </w:pPr>
          </w:p>
          <w:p w14:paraId="611A2237" w14:textId="77777777" w:rsidR="00B74DD8" w:rsidRDefault="00B74DD8" w:rsidP="00BA295E">
            <w:pPr>
              <w:shd w:val="clear" w:color="auto" w:fill="FFFFFF"/>
              <w:spacing w:line="360" w:lineRule="auto"/>
              <w:contextualSpacing/>
              <w:jc w:val="center"/>
              <w:rPr>
                <w:rFonts w:ascii="GHEA Grapalat" w:hAnsi="GHEA Grapalat" w:cs="Sylfaen"/>
                <w:b/>
              </w:rPr>
            </w:pPr>
          </w:p>
          <w:p w14:paraId="429F71E5" w14:textId="77777777" w:rsidR="00B74DD8" w:rsidRDefault="00B74DD8" w:rsidP="00BA295E">
            <w:pPr>
              <w:shd w:val="clear" w:color="auto" w:fill="FFFFFF"/>
              <w:spacing w:line="360" w:lineRule="auto"/>
              <w:contextualSpacing/>
              <w:jc w:val="center"/>
              <w:rPr>
                <w:rFonts w:ascii="GHEA Grapalat" w:hAnsi="GHEA Grapalat" w:cs="Sylfaen"/>
                <w:b/>
              </w:rPr>
            </w:pPr>
          </w:p>
          <w:p w14:paraId="79E136D4" w14:textId="77777777" w:rsidR="00B74DD8" w:rsidRDefault="00B74DD8" w:rsidP="00BA295E">
            <w:pPr>
              <w:shd w:val="clear" w:color="auto" w:fill="FFFFFF"/>
              <w:spacing w:line="360" w:lineRule="auto"/>
              <w:contextualSpacing/>
              <w:jc w:val="center"/>
              <w:rPr>
                <w:rFonts w:ascii="GHEA Grapalat" w:hAnsi="GHEA Grapalat" w:cs="Sylfaen"/>
                <w:b/>
              </w:rPr>
            </w:pPr>
          </w:p>
          <w:p w14:paraId="50015EA6" w14:textId="77777777" w:rsidR="00B74DD8" w:rsidRDefault="00B74DD8" w:rsidP="00BA295E">
            <w:pPr>
              <w:shd w:val="clear" w:color="auto" w:fill="FFFFFF"/>
              <w:spacing w:line="360" w:lineRule="auto"/>
              <w:contextualSpacing/>
              <w:jc w:val="center"/>
              <w:rPr>
                <w:rFonts w:ascii="GHEA Grapalat" w:hAnsi="GHEA Grapalat" w:cs="Sylfaen"/>
                <w:b/>
              </w:rPr>
            </w:pPr>
          </w:p>
          <w:p w14:paraId="5F98D50D" w14:textId="77777777" w:rsidR="00B74DD8" w:rsidRDefault="00B74DD8" w:rsidP="00BA295E">
            <w:pPr>
              <w:shd w:val="clear" w:color="auto" w:fill="FFFFFF"/>
              <w:spacing w:line="360" w:lineRule="auto"/>
              <w:contextualSpacing/>
              <w:jc w:val="center"/>
              <w:rPr>
                <w:rFonts w:ascii="GHEA Grapalat" w:hAnsi="GHEA Grapalat" w:cs="Sylfaen"/>
                <w:b/>
              </w:rPr>
            </w:pPr>
          </w:p>
          <w:p w14:paraId="05325042" w14:textId="77777777" w:rsidR="00B74DD8" w:rsidRDefault="00B74DD8" w:rsidP="00BA295E">
            <w:pPr>
              <w:shd w:val="clear" w:color="auto" w:fill="FFFFFF"/>
              <w:spacing w:line="360" w:lineRule="auto"/>
              <w:contextualSpacing/>
              <w:jc w:val="center"/>
              <w:rPr>
                <w:rFonts w:ascii="GHEA Grapalat" w:hAnsi="GHEA Grapalat" w:cs="Sylfaen"/>
                <w:b/>
              </w:rPr>
            </w:pPr>
          </w:p>
          <w:p w14:paraId="763DA31A" w14:textId="77777777" w:rsidR="00B74DD8" w:rsidRDefault="00B74DD8" w:rsidP="00BA295E">
            <w:pPr>
              <w:shd w:val="clear" w:color="auto" w:fill="FFFFFF"/>
              <w:spacing w:line="360" w:lineRule="auto"/>
              <w:contextualSpacing/>
              <w:jc w:val="center"/>
              <w:rPr>
                <w:rFonts w:ascii="GHEA Grapalat" w:hAnsi="GHEA Grapalat" w:cs="Sylfaen"/>
                <w:b/>
              </w:rPr>
            </w:pPr>
          </w:p>
          <w:p w14:paraId="601E8874" w14:textId="572F5C1E" w:rsidR="00B74DD8" w:rsidRDefault="003F0F76" w:rsidP="00B74DD8">
            <w:pPr>
              <w:shd w:val="clear" w:color="auto" w:fill="FFFFFF"/>
              <w:spacing w:line="360" w:lineRule="auto"/>
              <w:contextualSpacing/>
              <w:jc w:val="center"/>
              <w:rPr>
                <w:rFonts w:ascii="GHEA Grapalat" w:hAnsi="GHEA Grapalat" w:cs="Sylfaen"/>
                <w:b/>
              </w:rPr>
            </w:pPr>
            <w:r>
              <w:rPr>
                <w:rFonts w:ascii="GHEA Grapalat" w:hAnsi="GHEA Grapalat" w:cs="Sylfaen"/>
                <w:b/>
              </w:rPr>
              <w:t>3. Չի ընդունվել</w:t>
            </w:r>
          </w:p>
          <w:p w14:paraId="0E65C3FA" w14:textId="25F78027" w:rsidR="00B74DD8" w:rsidRDefault="00B74DD8" w:rsidP="00B74DD8">
            <w:pPr>
              <w:shd w:val="clear" w:color="auto" w:fill="FFFFFF"/>
              <w:spacing w:line="360" w:lineRule="auto"/>
              <w:contextualSpacing/>
              <w:jc w:val="both"/>
              <w:rPr>
                <w:rFonts w:ascii="GHEA Grapalat" w:hAnsi="GHEA Grapalat" w:cs="Sylfaen"/>
              </w:rPr>
            </w:pPr>
            <w:r w:rsidRPr="00B74DD8">
              <w:rPr>
                <w:rFonts w:ascii="GHEA Grapalat" w:hAnsi="GHEA Grapalat" w:cs="Sylfaen"/>
              </w:rPr>
              <w:t xml:space="preserve">Նախագծի հիմքում դրվել է այն մոտեցումը, որ բոլոր գործողությունները կատարվելու են համակարգի միջոցով, այնուամենայիվ եթե համակարգն հնարավոր չլինի ժամանակավորապես օգտագործել, ապա </w:t>
            </w:r>
            <w:r w:rsidR="003F0F76">
              <w:rPr>
                <w:rFonts w:ascii="GHEA Grapalat" w:hAnsi="GHEA Grapalat" w:cs="Sylfaen"/>
              </w:rPr>
              <w:t>վարչական</w:t>
            </w:r>
            <w:r w:rsidRPr="00B74DD8">
              <w:rPr>
                <w:rFonts w:ascii="GHEA Grapalat" w:hAnsi="GHEA Grapalat" w:cs="Sylfaen"/>
              </w:rPr>
              <w:t xml:space="preserve"> դատավարության օրենսգրքի ընդհանուր կարգավորումների կիրառմամբ կիրականացվաի համապատասխան գործողությունը:</w:t>
            </w:r>
          </w:p>
          <w:p w14:paraId="711C0EA1" w14:textId="77777777" w:rsidR="00B74DD8" w:rsidRDefault="00B74DD8" w:rsidP="00B74DD8">
            <w:pPr>
              <w:shd w:val="clear" w:color="auto" w:fill="FFFFFF"/>
              <w:spacing w:line="360" w:lineRule="auto"/>
              <w:contextualSpacing/>
              <w:jc w:val="both"/>
              <w:rPr>
                <w:rFonts w:ascii="GHEA Grapalat" w:hAnsi="GHEA Grapalat" w:cs="Sylfaen"/>
              </w:rPr>
            </w:pPr>
          </w:p>
          <w:p w14:paraId="5C6A3B43" w14:textId="77777777" w:rsidR="00B74DD8" w:rsidRDefault="00B74DD8" w:rsidP="00B74DD8">
            <w:pPr>
              <w:shd w:val="clear" w:color="auto" w:fill="FFFFFF"/>
              <w:spacing w:line="360" w:lineRule="auto"/>
              <w:contextualSpacing/>
              <w:jc w:val="both"/>
              <w:rPr>
                <w:rFonts w:ascii="GHEA Grapalat" w:hAnsi="GHEA Grapalat" w:cs="Sylfaen"/>
              </w:rPr>
            </w:pPr>
          </w:p>
          <w:p w14:paraId="72704E15" w14:textId="77777777" w:rsidR="00B74DD8" w:rsidRDefault="00B74DD8" w:rsidP="00B74DD8">
            <w:pPr>
              <w:shd w:val="clear" w:color="auto" w:fill="FFFFFF"/>
              <w:spacing w:line="360" w:lineRule="auto"/>
              <w:contextualSpacing/>
              <w:jc w:val="both"/>
              <w:rPr>
                <w:rFonts w:ascii="GHEA Grapalat" w:hAnsi="GHEA Grapalat" w:cs="Sylfaen"/>
              </w:rPr>
            </w:pPr>
          </w:p>
          <w:p w14:paraId="5970662D" w14:textId="77777777" w:rsidR="00B74DD8" w:rsidRDefault="00B74DD8" w:rsidP="00B74DD8">
            <w:pPr>
              <w:shd w:val="clear" w:color="auto" w:fill="FFFFFF"/>
              <w:spacing w:line="360" w:lineRule="auto"/>
              <w:contextualSpacing/>
              <w:jc w:val="both"/>
              <w:rPr>
                <w:rFonts w:ascii="GHEA Grapalat" w:hAnsi="GHEA Grapalat" w:cs="Sylfaen"/>
              </w:rPr>
            </w:pPr>
          </w:p>
          <w:p w14:paraId="480CB193" w14:textId="77777777" w:rsidR="00B74DD8" w:rsidRDefault="00B74DD8" w:rsidP="00B74DD8">
            <w:pPr>
              <w:shd w:val="clear" w:color="auto" w:fill="FFFFFF"/>
              <w:spacing w:line="360" w:lineRule="auto"/>
              <w:contextualSpacing/>
              <w:jc w:val="both"/>
              <w:rPr>
                <w:rFonts w:ascii="GHEA Grapalat" w:hAnsi="GHEA Grapalat" w:cs="Sylfaen"/>
              </w:rPr>
            </w:pPr>
          </w:p>
          <w:p w14:paraId="2A053D74" w14:textId="77777777" w:rsidR="00B74DD8" w:rsidRDefault="00B74DD8" w:rsidP="00B74DD8">
            <w:pPr>
              <w:shd w:val="clear" w:color="auto" w:fill="FFFFFF"/>
              <w:spacing w:line="360" w:lineRule="auto"/>
              <w:contextualSpacing/>
              <w:jc w:val="both"/>
              <w:rPr>
                <w:rFonts w:ascii="GHEA Grapalat" w:hAnsi="GHEA Grapalat" w:cs="Sylfaen"/>
              </w:rPr>
            </w:pPr>
          </w:p>
          <w:p w14:paraId="261357F2" w14:textId="77777777" w:rsidR="00807315" w:rsidRDefault="00807315" w:rsidP="00B74DD8">
            <w:pPr>
              <w:shd w:val="clear" w:color="auto" w:fill="FFFFFF"/>
              <w:spacing w:line="360" w:lineRule="auto"/>
              <w:contextualSpacing/>
              <w:jc w:val="center"/>
              <w:rPr>
                <w:rFonts w:ascii="GHEA Grapalat" w:hAnsi="GHEA Grapalat" w:cs="Sylfaen"/>
                <w:b/>
              </w:rPr>
            </w:pPr>
          </w:p>
          <w:p w14:paraId="4F21995C" w14:textId="257085C3" w:rsidR="00B74DD8" w:rsidRDefault="00B74DD8" w:rsidP="00B74DD8">
            <w:pPr>
              <w:shd w:val="clear" w:color="auto" w:fill="FFFFFF"/>
              <w:spacing w:line="360" w:lineRule="auto"/>
              <w:contextualSpacing/>
              <w:jc w:val="center"/>
              <w:rPr>
                <w:rFonts w:ascii="GHEA Grapalat" w:hAnsi="GHEA Grapalat" w:cs="Sylfaen"/>
                <w:b/>
              </w:rPr>
            </w:pPr>
            <w:r w:rsidRPr="00B74DD8">
              <w:rPr>
                <w:rFonts w:ascii="GHEA Grapalat" w:hAnsi="GHEA Grapalat" w:cs="Sylfaen"/>
                <w:b/>
              </w:rPr>
              <w:t>4. Չ</w:t>
            </w:r>
            <w:r>
              <w:rPr>
                <w:rFonts w:ascii="GHEA Grapalat" w:hAnsi="GHEA Grapalat" w:cs="Sylfaen"/>
                <w:b/>
              </w:rPr>
              <w:t>ի ըն</w:t>
            </w:r>
            <w:r w:rsidRPr="00B74DD8">
              <w:rPr>
                <w:rFonts w:ascii="GHEA Grapalat" w:hAnsi="GHEA Grapalat" w:cs="Sylfaen"/>
                <w:b/>
              </w:rPr>
              <w:t>դ</w:t>
            </w:r>
            <w:r>
              <w:rPr>
                <w:rFonts w:ascii="GHEA Grapalat" w:hAnsi="GHEA Grapalat" w:cs="Sylfaen"/>
                <w:b/>
              </w:rPr>
              <w:t>ո</w:t>
            </w:r>
            <w:r w:rsidR="003F0F76">
              <w:rPr>
                <w:rFonts w:ascii="GHEA Grapalat" w:hAnsi="GHEA Grapalat" w:cs="Sylfaen"/>
                <w:b/>
              </w:rPr>
              <w:t>ւնվել</w:t>
            </w:r>
          </w:p>
          <w:p w14:paraId="57052BF9" w14:textId="7EF33B37" w:rsidR="00B74DD8" w:rsidRDefault="00B74DD8" w:rsidP="00B74DD8">
            <w:pPr>
              <w:shd w:val="clear" w:color="auto" w:fill="FFFFFF"/>
              <w:spacing w:line="360" w:lineRule="auto"/>
              <w:contextualSpacing/>
              <w:jc w:val="both"/>
              <w:rPr>
                <w:rFonts w:ascii="GHEA Grapalat" w:hAnsi="GHEA Grapalat" w:cs="Sylfaen"/>
              </w:rPr>
            </w:pPr>
            <w:r w:rsidRPr="00B74DD8">
              <w:rPr>
                <w:rFonts w:ascii="GHEA Grapalat" w:hAnsi="GHEA Grapalat" w:cs="Sylfaen"/>
              </w:rPr>
              <w:lastRenderedPageBreak/>
              <w:t xml:space="preserve">Բարձրացված հարցերը կարգավորված են </w:t>
            </w:r>
            <w:r w:rsidR="003F0F76">
              <w:rPr>
                <w:rFonts w:ascii="GHEA Grapalat" w:hAnsi="GHEA Grapalat" w:cs="Sylfaen"/>
              </w:rPr>
              <w:t>Վարչական</w:t>
            </w:r>
            <w:r w:rsidR="003F0F76" w:rsidRPr="00B74DD8">
              <w:rPr>
                <w:rFonts w:ascii="GHEA Grapalat" w:hAnsi="GHEA Grapalat" w:cs="Sylfaen"/>
              </w:rPr>
              <w:t xml:space="preserve"> դատավարության օրենսգքրի </w:t>
            </w:r>
            <w:r w:rsidR="003F0F76">
              <w:rPr>
                <w:rFonts w:ascii="GHEA Grapalat" w:hAnsi="GHEA Grapalat" w:cs="Sylfaen"/>
              </w:rPr>
              <w:t>7-րդ գլխի</w:t>
            </w:r>
            <w:r w:rsidR="003F0F76" w:rsidRPr="00B74DD8">
              <w:rPr>
                <w:rFonts w:ascii="GHEA Grapalat" w:hAnsi="GHEA Grapalat" w:cs="Sylfaen"/>
              </w:rPr>
              <w:t xml:space="preserve"> </w:t>
            </w:r>
            <w:r w:rsidR="003F0F76">
              <w:rPr>
                <w:rFonts w:ascii="GHEA Grapalat" w:hAnsi="GHEA Grapalat" w:cs="Sylfaen"/>
              </w:rPr>
              <w:t>և Ք</w:t>
            </w:r>
            <w:r w:rsidRPr="00B74DD8">
              <w:rPr>
                <w:rFonts w:ascii="GHEA Grapalat" w:hAnsi="GHEA Grapalat" w:cs="Sylfaen"/>
              </w:rPr>
              <w:t xml:space="preserve">աղաքացիական դատավարության օրենսգքրի </w:t>
            </w:r>
            <w:r>
              <w:rPr>
                <w:rFonts w:ascii="GHEA Grapalat" w:hAnsi="GHEA Grapalat" w:cs="Sylfaen"/>
              </w:rPr>
              <w:t xml:space="preserve">8-րդ գլխի շրջանակներում և կարծում  ենք նշված տերմինները հատուկ մեկնաբանման կամ սահմանման կարիք չունեն: </w:t>
            </w:r>
          </w:p>
          <w:p w14:paraId="7C74C938" w14:textId="77777777" w:rsidR="00B74DD8" w:rsidRDefault="00B74DD8" w:rsidP="00B74DD8">
            <w:pPr>
              <w:shd w:val="clear" w:color="auto" w:fill="FFFFFF"/>
              <w:spacing w:line="360" w:lineRule="auto"/>
              <w:contextualSpacing/>
              <w:jc w:val="both"/>
              <w:rPr>
                <w:rFonts w:ascii="GHEA Grapalat" w:hAnsi="GHEA Grapalat" w:cs="Sylfaen"/>
              </w:rPr>
            </w:pPr>
          </w:p>
          <w:p w14:paraId="27585A6A" w14:textId="77777777" w:rsidR="00B74DD8" w:rsidRDefault="00B74DD8" w:rsidP="00B74DD8">
            <w:pPr>
              <w:shd w:val="clear" w:color="auto" w:fill="FFFFFF"/>
              <w:spacing w:line="360" w:lineRule="auto"/>
              <w:contextualSpacing/>
              <w:jc w:val="both"/>
              <w:rPr>
                <w:rFonts w:ascii="GHEA Grapalat" w:hAnsi="GHEA Grapalat" w:cs="Sylfaen"/>
              </w:rPr>
            </w:pPr>
          </w:p>
          <w:p w14:paraId="03914BBC" w14:textId="77777777" w:rsidR="00B74DD8" w:rsidRDefault="00B74DD8" w:rsidP="00B74DD8">
            <w:pPr>
              <w:shd w:val="clear" w:color="auto" w:fill="FFFFFF"/>
              <w:spacing w:line="360" w:lineRule="auto"/>
              <w:contextualSpacing/>
              <w:jc w:val="both"/>
              <w:rPr>
                <w:rFonts w:ascii="GHEA Grapalat" w:hAnsi="GHEA Grapalat" w:cs="Sylfaen"/>
              </w:rPr>
            </w:pPr>
          </w:p>
          <w:p w14:paraId="781319C0" w14:textId="77777777" w:rsidR="00B74DD8" w:rsidRDefault="00B74DD8" w:rsidP="00B74DD8">
            <w:pPr>
              <w:shd w:val="clear" w:color="auto" w:fill="FFFFFF"/>
              <w:spacing w:line="360" w:lineRule="auto"/>
              <w:contextualSpacing/>
              <w:jc w:val="both"/>
              <w:rPr>
                <w:rFonts w:ascii="GHEA Grapalat" w:hAnsi="GHEA Grapalat" w:cs="Sylfaen"/>
              </w:rPr>
            </w:pPr>
          </w:p>
          <w:p w14:paraId="0FCFCC45" w14:textId="77777777" w:rsidR="00B74DD8" w:rsidRDefault="00B74DD8" w:rsidP="00B74DD8">
            <w:pPr>
              <w:shd w:val="clear" w:color="auto" w:fill="FFFFFF"/>
              <w:spacing w:line="360" w:lineRule="auto"/>
              <w:contextualSpacing/>
              <w:jc w:val="both"/>
              <w:rPr>
                <w:rFonts w:ascii="GHEA Grapalat" w:hAnsi="GHEA Grapalat" w:cs="Sylfaen"/>
              </w:rPr>
            </w:pPr>
          </w:p>
          <w:p w14:paraId="31DC2DBD" w14:textId="77777777" w:rsidR="00B74DD8" w:rsidRDefault="00B74DD8" w:rsidP="00B74DD8">
            <w:pPr>
              <w:shd w:val="clear" w:color="auto" w:fill="FFFFFF"/>
              <w:spacing w:line="360" w:lineRule="auto"/>
              <w:contextualSpacing/>
              <w:jc w:val="both"/>
              <w:rPr>
                <w:rFonts w:ascii="GHEA Grapalat" w:hAnsi="GHEA Grapalat" w:cs="Sylfaen"/>
              </w:rPr>
            </w:pPr>
          </w:p>
          <w:p w14:paraId="66D367C0" w14:textId="77777777" w:rsidR="00B74DD8" w:rsidRDefault="00B74DD8" w:rsidP="00B74DD8">
            <w:pPr>
              <w:shd w:val="clear" w:color="auto" w:fill="FFFFFF"/>
              <w:spacing w:line="360" w:lineRule="auto"/>
              <w:contextualSpacing/>
              <w:jc w:val="both"/>
              <w:rPr>
                <w:rFonts w:ascii="GHEA Grapalat" w:hAnsi="GHEA Grapalat" w:cs="Sylfaen"/>
              </w:rPr>
            </w:pPr>
          </w:p>
          <w:p w14:paraId="57402483" w14:textId="77777777" w:rsidR="00B74DD8" w:rsidRDefault="00B74DD8" w:rsidP="00B74DD8">
            <w:pPr>
              <w:shd w:val="clear" w:color="auto" w:fill="FFFFFF"/>
              <w:spacing w:line="360" w:lineRule="auto"/>
              <w:contextualSpacing/>
              <w:jc w:val="both"/>
              <w:rPr>
                <w:rFonts w:ascii="GHEA Grapalat" w:hAnsi="GHEA Grapalat" w:cs="Sylfaen"/>
              </w:rPr>
            </w:pPr>
          </w:p>
          <w:p w14:paraId="52C5A7C8" w14:textId="77777777" w:rsidR="00B74DD8" w:rsidRDefault="00B74DD8" w:rsidP="00B74DD8">
            <w:pPr>
              <w:shd w:val="clear" w:color="auto" w:fill="FFFFFF"/>
              <w:spacing w:line="360" w:lineRule="auto"/>
              <w:contextualSpacing/>
              <w:jc w:val="both"/>
              <w:rPr>
                <w:rFonts w:ascii="GHEA Grapalat" w:hAnsi="GHEA Grapalat" w:cs="Sylfaen"/>
              </w:rPr>
            </w:pPr>
          </w:p>
          <w:p w14:paraId="03C2769B" w14:textId="77777777" w:rsidR="00B74DD8" w:rsidRDefault="00B74DD8" w:rsidP="00B74DD8">
            <w:pPr>
              <w:shd w:val="clear" w:color="auto" w:fill="FFFFFF"/>
              <w:spacing w:line="360" w:lineRule="auto"/>
              <w:contextualSpacing/>
              <w:jc w:val="both"/>
              <w:rPr>
                <w:rFonts w:ascii="GHEA Grapalat" w:hAnsi="GHEA Grapalat" w:cs="Sylfaen"/>
              </w:rPr>
            </w:pPr>
          </w:p>
          <w:p w14:paraId="564CCEB5" w14:textId="77777777" w:rsidR="00B74DD8" w:rsidRDefault="00B74DD8" w:rsidP="00B74DD8">
            <w:pPr>
              <w:shd w:val="clear" w:color="auto" w:fill="FFFFFF"/>
              <w:spacing w:line="360" w:lineRule="auto"/>
              <w:contextualSpacing/>
              <w:jc w:val="both"/>
              <w:rPr>
                <w:rFonts w:ascii="GHEA Grapalat" w:hAnsi="GHEA Grapalat" w:cs="Sylfaen"/>
              </w:rPr>
            </w:pPr>
          </w:p>
          <w:p w14:paraId="3B4E6B70" w14:textId="509030AC" w:rsidR="00B74DD8" w:rsidRPr="00211B57" w:rsidRDefault="00B74DD8" w:rsidP="00B74DD8">
            <w:pPr>
              <w:spacing w:line="360" w:lineRule="auto"/>
              <w:jc w:val="center"/>
              <w:rPr>
                <w:rFonts w:ascii="GHEA Grapalat" w:hAnsi="GHEA Grapalat"/>
                <w:b/>
              </w:rPr>
            </w:pPr>
            <w:r w:rsidRPr="00B74DD8">
              <w:rPr>
                <w:rFonts w:ascii="GHEA Grapalat" w:hAnsi="GHEA Grapalat" w:cs="Sylfaen"/>
                <w:b/>
              </w:rPr>
              <w:t>5.</w:t>
            </w:r>
            <w:r w:rsidR="0034649E">
              <w:rPr>
                <w:rFonts w:ascii="GHEA Grapalat" w:hAnsi="GHEA Grapalat"/>
                <w:b/>
              </w:rPr>
              <w:t xml:space="preserve">  </w:t>
            </w:r>
            <w:r w:rsidR="002E3358">
              <w:rPr>
                <w:rFonts w:ascii="GHEA Grapalat" w:hAnsi="GHEA Grapalat"/>
                <w:b/>
              </w:rPr>
              <w:t>Ը</w:t>
            </w:r>
            <w:r w:rsidR="0034649E">
              <w:rPr>
                <w:rFonts w:ascii="GHEA Grapalat" w:hAnsi="GHEA Grapalat"/>
                <w:b/>
              </w:rPr>
              <w:t>նդունվել</w:t>
            </w:r>
            <w:r w:rsidR="002E3358">
              <w:rPr>
                <w:rFonts w:ascii="GHEA Grapalat" w:hAnsi="GHEA Grapalat"/>
                <w:b/>
              </w:rPr>
              <w:t xml:space="preserve"> է</w:t>
            </w:r>
          </w:p>
          <w:p w14:paraId="665087F3" w14:textId="38C6CE61" w:rsidR="00B74DD8" w:rsidRDefault="002E3358" w:rsidP="00B74DD8">
            <w:pPr>
              <w:spacing w:line="360" w:lineRule="auto"/>
              <w:jc w:val="both"/>
              <w:rPr>
                <w:rFonts w:ascii="GHEA Grapalat" w:hAnsi="GHEA Grapalat"/>
              </w:rPr>
            </w:pPr>
            <w:r>
              <w:rPr>
                <w:rFonts w:ascii="GHEA Grapalat" w:hAnsi="GHEA Grapalat"/>
              </w:rPr>
              <w:t>Նախագծի լրամշակման արդյունքում առաջարկվող կարգավորումը հանվել է:</w:t>
            </w:r>
            <w:r w:rsidR="00B74DD8">
              <w:rPr>
                <w:rFonts w:ascii="GHEA Grapalat" w:hAnsi="GHEA Grapalat"/>
              </w:rPr>
              <w:t xml:space="preserve"> </w:t>
            </w:r>
          </w:p>
          <w:p w14:paraId="3A7C545D" w14:textId="77777777" w:rsidR="00B74DD8" w:rsidRDefault="00B74DD8" w:rsidP="00B74DD8">
            <w:pPr>
              <w:spacing w:line="360" w:lineRule="auto"/>
              <w:jc w:val="both"/>
              <w:rPr>
                <w:rFonts w:ascii="GHEA Grapalat" w:hAnsi="GHEA Grapalat"/>
              </w:rPr>
            </w:pPr>
          </w:p>
          <w:p w14:paraId="4EBD3A84" w14:textId="77777777" w:rsidR="00B74DD8" w:rsidRDefault="00B74DD8" w:rsidP="00B74DD8">
            <w:pPr>
              <w:spacing w:line="360" w:lineRule="auto"/>
              <w:jc w:val="both"/>
              <w:rPr>
                <w:rFonts w:ascii="GHEA Grapalat" w:hAnsi="GHEA Grapalat"/>
              </w:rPr>
            </w:pPr>
          </w:p>
          <w:p w14:paraId="4C7AC5C6" w14:textId="26996727" w:rsidR="00807315" w:rsidRDefault="00807315" w:rsidP="00B74DD8">
            <w:pPr>
              <w:spacing w:line="360" w:lineRule="auto"/>
              <w:jc w:val="center"/>
              <w:rPr>
                <w:rFonts w:ascii="GHEA Grapalat" w:hAnsi="GHEA Grapalat"/>
                <w:b/>
              </w:rPr>
            </w:pPr>
          </w:p>
          <w:p w14:paraId="66170494" w14:textId="24329518" w:rsidR="002E3358" w:rsidRDefault="002E3358" w:rsidP="00B74DD8">
            <w:pPr>
              <w:spacing w:line="360" w:lineRule="auto"/>
              <w:jc w:val="center"/>
              <w:rPr>
                <w:rFonts w:ascii="GHEA Grapalat" w:hAnsi="GHEA Grapalat"/>
                <w:b/>
              </w:rPr>
            </w:pPr>
          </w:p>
          <w:p w14:paraId="438E8925" w14:textId="7B6387E3" w:rsidR="002E3358" w:rsidRDefault="002E3358" w:rsidP="00B74DD8">
            <w:pPr>
              <w:spacing w:line="360" w:lineRule="auto"/>
              <w:jc w:val="center"/>
              <w:rPr>
                <w:rFonts w:ascii="GHEA Grapalat" w:hAnsi="GHEA Grapalat"/>
                <w:b/>
              </w:rPr>
            </w:pPr>
          </w:p>
          <w:p w14:paraId="3460FA2A" w14:textId="2B8D7853" w:rsidR="002E3358" w:rsidRDefault="002E3358" w:rsidP="00B74DD8">
            <w:pPr>
              <w:spacing w:line="360" w:lineRule="auto"/>
              <w:jc w:val="center"/>
              <w:rPr>
                <w:rFonts w:ascii="GHEA Grapalat" w:hAnsi="GHEA Grapalat"/>
                <w:b/>
              </w:rPr>
            </w:pPr>
          </w:p>
          <w:p w14:paraId="6D4DDC25" w14:textId="2FCF654D" w:rsidR="002E3358" w:rsidRDefault="002E3358" w:rsidP="00B74DD8">
            <w:pPr>
              <w:spacing w:line="360" w:lineRule="auto"/>
              <w:jc w:val="center"/>
              <w:rPr>
                <w:rFonts w:ascii="GHEA Grapalat" w:hAnsi="GHEA Grapalat"/>
                <w:b/>
              </w:rPr>
            </w:pPr>
          </w:p>
          <w:p w14:paraId="426DF5A4" w14:textId="70C03698" w:rsidR="002E3358" w:rsidRDefault="002E3358" w:rsidP="00B74DD8">
            <w:pPr>
              <w:spacing w:line="360" w:lineRule="auto"/>
              <w:jc w:val="center"/>
              <w:rPr>
                <w:rFonts w:ascii="GHEA Grapalat" w:hAnsi="GHEA Grapalat"/>
                <w:b/>
              </w:rPr>
            </w:pPr>
          </w:p>
          <w:p w14:paraId="18FB5889" w14:textId="576BADE7" w:rsidR="002E3358" w:rsidRDefault="002E3358" w:rsidP="00B74DD8">
            <w:pPr>
              <w:spacing w:line="360" w:lineRule="auto"/>
              <w:jc w:val="center"/>
              <w:rPr>
                <w:rFonts w:ascii="GHEA Grapalat" w:hAnsi="GHEA Grapalat"/>
                <w:b/>
              </w:rPr>
            </w:pPr>
          </w:p>
          <w:p w14:paraId="58FB5CF8" w14:textId="0E8C15A3" w:rsidR="002E3358" w:rsidRDefault="002E3358" w:rsidP="00B74DD8">
            <w:pPr>
              <w:spacing w:line="360" w:lineRule="auto"/>
              <w:jc w:val="center"/>
              <w:rPr>
                <w:rFonts w:ascii="GHEA Grapalat" w:hAnsi="GHEA Grapalat"/>
                <w:b/>
              </w:rPr>
            </w:pPr>
          </w:p>
          <w:p w14:paraId="2F26B8DA" w14:textId="3B48D39C" w:rsidR="002E3358" w:rsidRDefault="002E3358" w:rsidP="00B74DD8">
            <w:pPr>
              <w:spacing w:line="360" w:lineRule="auto"/>
              <w:jc w:val="center"/>
              <w:rPr>
                <w:rFonts w:ascii="GHEA Grapalat" w:hAnsi="GHEA Grapalat"/>
                <w:b/>
              </w:rPr>
            </w:pPr>
          </w:p>
          <w:p w14:paraId="73EAD226" w14:textId="0DDCBE8E" w:rsidR="002E3358" w:rsidRDefault="002E3358" w:rsidP="00B74DD8">
            <w:pPr>
              <w:spacing w:line="360" w:lineRule="auto"/>
              <w:jc w:val="center"/>
              <w:rPr>
                <w:rFonts w:ascii="GHEA Grapalat" w:hAnsi="GHEA Grapalat"/>
                <w:b/>
              </w:rPr>
            </w:pPr>
          </w:p>
          <w:p w14:paraId="688712BE" w14:textId="7120F541" w:rsidR="002E3358" w:rsidRDefault="002E3358" w:rsidP="00B74DD8">
            <w:pPr>
              <w:spacing w:line="360" w:lineRule="auto"/>
              <w:jc w:val="center"/>
              <w:rPr>
                <w:rFonts w:ascii="GHEA Grapalat" w:hAnsi="GHEA Grapalat"/>
                <w:b/>
              </w:rPr>
            </w:pPr>
          </w:p>
          <w:p w14:paraId="186DBF0B" w14:textId="1D1B8A4C" w:rsidR="002E3358" w:rsidRDefault="002E3358" w:rsidP="00B74DD8">
            <w:pPr>
              <w:spacing w:line="360" w:lineRule="auto"/>
              <w:jc w:val="center"/>
              <w:rPr>
                <w:rFonts w:ascii="GHEA Grapalat" w:hAnsi="GHEA Grapalat"/>
                <w:b/>
              </w:rPr>
            </w:pPr>
          </w:p>
          <w:p w14:paraId="449536EA" w14:textId="282E01AE" w:rsidR="002E3358" w:rsidRDefault="002E3358" w:rsidP="00B74DD8">
            <w:pPr>
              <w:spacing w:line="360" w:lineRule="auto"/>
              <w:jc w:val="center"/>
              <w:rPr>
                <w:rFonts w:ascii="GHEA Grapalat" w:hAnsi="GHEA Grapalat"/>
                <w:b/>
              </w:rPr>
            </w:pPr>
          </w:p>
          <w:p w14:paraId="080338D2" w14:textId="0B2C7D64" w:rsidR="002E3358" w:rsidRDefault="002E3358" w:rsidP="00B74DD8">
            <w:pPr>
              <w:spacing w:line="360" w:lineRule="auto"/>
              <w:jc w:val="center"/>
              <w:rPr>
                <w:rFonts w:ascii="GHEA Grapalat" w:hAnsi="GHEA Grapalat"/>
                <w:b/>
              </w:rPr>
            </w:pPr>
          </w:p>
          <w:p w14:paraId="44D320E5" w14:textId="656A374D" w:rsidR="002E3358" w:rsidRDefault="002E3358" w:rsidP="00B74DD8">
            <w:pPr>
              <w:spacing w:line="360" w:lineRule="auto"/>
              <w:jc w:val="center"/>
              <w:rPr>
                <w:rFonts w:ascii="GHEA Grapalat" w:hAnsi="GHEA Grapalat"/>
                <w:b/>
              </w:rPr>
            </w:pPr>
          </w:p>
          <w:p w14:paraId="36D87118" w14:textId="0C689520" w:rsidR="002E3358" w:rsidRDefault="002E3358" w:rsidP="00B74DD8">
            <w:pPr>
              <w:spacing w:line="360" w:lineRule="auto"/>
              <w:jc w:val="center"/>
              <w:rPr>
                <w:rFonts w:ascii="GHEA Grapalat" w:hAnsi="GHEA Grapalat"/>
                <w:b/>
              </w:rPr>
            </w:pPr>
          </w:p>
          <w:p w14:paraId="232D9AC8" w14:textId="313F0D9F" w:rsidR="002E3358" w:rsidRDefault="002E3358" w:rsidP="00B74DD8">
            <w:pPr>
              <w:spacing w:line="360" w:lineRule="auto"/>
              <w:jc w:val="center"/>
              <w:rPr>
                <w:rFonts w:ascii="GHEA Grapalat" w:hAnsi="GHEA Grapalat"/>
                <w:b/>
              </w:rPr>
            </w:pPr>
          </w:p>
          <w:p w14:paraId="5AFA53DE" w14:textId="27CF5FD2" w:rsidR="002E3358" w:rsidRDefault="002E3358" w:rsidP="00B74DD8">
            <w:pPr>
              <w:spacing w:line="360" w:lineRule="auto"/>
              <w:jc w:val="center"/>
              <w:rPr>
                <w:rFonts w:ascii="GHEA Grapalat" w:hAnsi="GHEA Grapalat"/>
                <w:b/>
              </w:rPr>
            </w:pPr>
          </w:p>
          <w:p w14:paraId="599BB68E" w14:textId="79D7E853" w:rsidR="002E3358" w:rsidRDefault="002E3358" w:rsidP="00B74DD8">
            <w:pPr>
              <w:spacing w:line="360" w:lineRule="auto"/>
              <w:jc w:val="center"/>
              <w:rPr>
                <w:rFonts w:ascii="GHEA Grapalat" w:hAnsi="GHEA Grapalat"/>
                <w:b/>
              </w:rPr>
            </w:pPr>
          </w:p>
          <w:p w14:paraId="6AF8B714" w14:textId="493C6F4E" w:rsidR="002E3358" w:rsidRDefault="002E3358" w:rsidP="00B74DD8">
            <w:pPr>
              <w:spacing w:line="360" w:lineRule="auto"/>
              <w:jc w:val="center"/>
              <w:rPr>
                <w:rFonts w:ascii="GHEA Grapalat" w:hAnsi="GHEA Grapalat"/>
                <w:b/>
              </w:rPr>
            </w:pPr>
          </w:p>
          <w:p w14:paraId="2E86D070" w14:textId="4B4A150D" w:rsidR="002E3358" w:rsidRDefault="002E3358" w:rsidP="00B74DD8">
            <w:pPr>
              <w:spacing w:line="360" w:lineRule="auto"/>
              <w:jc w:val="center"/>
              <w:rPr>
                <w:rFonts w:ascii="GHEA Grapalat" w:hAnsi="GHEA Grapalat"/>
                <w:b/>
              </w:rPr>
            </w:pPr>
          </w:p>
          <w:p w14:paraId="74167EA4" w14:textId="0E540DAF" w:rsidR="002E3358" w:rsidRDefault="002E3358" w:rsidP="00B74DD8">
            <w:pPr>
              <w:spacing w:line="360" w:lineRule="auto"/>
              <w:jc w:val="center"/>
              <w:rPr>
                <w:rFonts w:ascii="GHEA Grapalat" w:hAnsi="GHEA Grapalat"/>
                <w:b/>
              </w:rPr>
            </w:pPr>
          </w:p>
          <w:p w14:paraId="499DB4A9" w14:textId="52C86687" w:rsidR="002E3358" w:rsidRDefault="002E3358" w:rsidP="00B74DD8">
            <w:pPr>
              <w:spacing w:line="360" w:lineRule="auto"/>
              <w:jc w:val="center"/>
              <w:rPr>
                <w:rFonts w:ascii="GHEA Grapalat" w:hAnsi="GHEA Grapalat"/>
                <w:b/>
              </w:rPr>
            </w:pPr>
          </w:p>
          <w:p w14:paraId="6D1238E9" w14:textId="5558EC3B" w:rsidR="002E3358" w:rsidRDefault="002E3358" w:rsidP="00B74DD8">
            <w:pPr>
              <w:spacing w:line="360" w:lineRule="auto"/>
              <w:jc w:val="center"/>
              <w:rPr>
                <w:rFonts w:ascii="GHEA Grapalat" w:hAnsi="GHEA Grapalat"/>
                <w:b/>
              </w:rPr>
            </w:pPr>
          </w:p>
          <w:p w14:paraId="4F6B7C2F" w14:textId="77777777" w:rsidR="002E3358" w:rsidRDefault="002E3358" w:rsidP="00B74DD8">
            <w:pPr>
              <w:spacing w:line="360" w:lineRule="auto"/>
              <w:jc w:val="center"/>
              <w:rPr>
                <w:rFonts w:ascii="GHEA Grapalat" w:hAnsi="GHEA Grapalat"/>
                <w:b/>
              </w:rPr>
            </w:pPr>
          </w:p>
          <w:p w14:paraId="5790A76F" w14:textId="77777777" w:rsidR="00985955" w:rsidRDefault="00985955" w:rsidP="00CF2513">
            <w:pPr>
              <w:spacing w:line="360" w:lineRule="auto"/>
              <w:rPr>
                <w:rFonts w:ascii="GHEA Grapalat" w:hAnsi="GHEA Grapalat"/>
                <w:b/>
              </w:rPr>
            </w:pPr>
          </w:p>
          <w:p w14:paraId="1D022562" w14:textId="2BC0E80D" w:rsidR="00B74DD8" w:rsidRPr="00B74DD8" w:rsidRDefault="00B74DD8" w:rsidP="00B74DD8">
            <w:pPr>
              <w:spacing w:line="360" w:lineRule="auto"/>
              <w:jc w:val="center"/>
              <w:rPr>
                <w:rFonts w:ascii="GHEA Grapalat" w:hAnsi="GHEA Grapalat"/>
                <w:b/>
              </w:rPr>
            </w:pPr>
            <w:r w:rsidRPr="00B74DD8">
              <w:rPr>
                <w:rFonts w:ascii="GHEA Grapalat" w:hAnsi="GHEA Grapalat"/>
                <w:b/>
              </w:rPr>
              <w:t>6.</w:t>
            </w:r>
            <w:r w:rsidR="00791185">
              <w:rPr>
                <w:rFonts w:ascii="GHEA Grapalat" w:hAnsi="GHEA Grapalat"/>
                <w:b/>
              </w:rPr>
              <w:t xml:space="preserve"> Չի ընդունվել</w:t>
            </w:r>
            <w:r>
              <w:rPr>
                <w:rFonts w:ascii="GHEA Grapalat" w:hAnsi="GHEA Grapalat"/>
                <w:b/>
              </w:rPr>
              <w:t xml:space="preserve"> </w:t>
            </w:r>
          </w:p>
          <w:p w14:paraId="7660DC04" w14:textId="6EB4D8AE" w:rsidR="00B74DD8" w:rsidRPr="00211B57" w:rsidRDefault="00B74DD8" w:rsidP="00B74DD8">
            <w:pPr>
              <w:spacing w:line="360" w:lineRule="auto"/>
              <w:jc w:val="both"/>
              <w:rPr>
                <w:rFonts w:ascii="GHEA Grapalat" w:hAnsi="GHEA Grapalat" w:cs="Sylfaen"/>
              </w:rPr>
            </w:pPr>
            <w:r w:rsidRPr="00211B57">
              <w:rPr>
                <w:rFonts w:ascii="GHEA Grapalat" w:hAnsi="GHEA Grapalat" w:cs="Sylfaen"/>
              </w:rPr>
              <w:t>Դատավարական գործողությունններ կատարելու, համապատասխան որոշումներ կայացնելու ժ</w:t>
            </w:r>
            <w:r w:rsidR="00791185">
              <w:rPr>
                <w:rFonts w:ascii="GHEA Grapalat" w:hAnsi="GHEA Grapalat" w:cs="Sylfaen"/>
              </w:rPr>
              <w:t>ամկետների մասով որևէ առանձնահատ</w:t>
            </w:r>
            <w:r w:rsidRPr="00211B57">
              <w:rPr>
                <w:rFonts w:ascii="GHEA Grapalat" w:hAnsi="GHEA Grapalat" w:cs="Sylfaen"/>
              </w:rPr>
              <w:t xml:space="preserve">կություն չի սահմանվել: Դա նաշանակում </w:t>
            </w:r>
            <w:r>
              <w:rPr>
                <w:rFonts w:ascii="GHEA Grapalat" w:hAnsi="GHEA Grapalat" w:cs="Sylfaen"/>
              </w:rPr>
              <w:t>է, որ դատարանը կաշկանդված է որո</w:t>
            </w:r>
            <w:r w:rsidRPr="00211B57">
              <w:rPr>
                <w:rFonts w:ascii="GHEA Grapalat" w:hAnsi="GHEA Grapalat" w:cs="Sylfaen"/>
              </w:rPr>
              <w:t>շ</w:t>
            </w:r>
            <w:r>
              <w:rPr>
                <w:rFonts w:ascii="GHEA Grapalat" w:hAnsi="GHEA Grapalat" w:cs="Sylfaen"/>
              </w:rPr>
              <w:t>ա</w:t>
            </w:r>
            <w:r w:rsidRPr="00211B57">
              <w:rPr>
                <w:rFonts w:ascii="GHEA Grapalat" w:hAnsi="GHEA Grapalat" w:cs="Sylfaen"/>
              </w:rPr>
              <w:t>կի դատավարական գործողություններ կատարելու ժամկետներով որոնք ընդհանուր են, օրինակ հայցադիմումը վարույթ ընդունելու մասին որոշման կայացո</w:t>
            </w:r>
            <w:r w:rsidR="00791185">
              <w:rPr>
                <w:rFonts w:ascii="GHEA Grapalat" w:hAnsi="GHEA Grapalat" w:cs="Sylfaen"/>
              </w:rPr>
              <w:t>ւ</w:t>
            </w:r>
            <w:r w:rsidRPr="00211B57">
              <w:rPr>
                <w:rFonts w:ascii="GHEA Grapalat" w:hAnsi="GHEA Grapalat" w:cs="Sylfaen"/>
              </w:rPr>
              <w:t>մը 7</w:t>
            </w:r>
            <w:r w:rsidR="00791185">
              <w:rPr>
                <w:rFonts w:ascii="GHEA Grapalat" w:hAnsi="GHEA Grapalat" w:cs="Sylfaen"/>
              </w:rPr>
              <w:t>-</w:t>
            </w:r>
            <w:r w:rsidRPr="00211B57">
              <w:rPr>
                <w:rFonts w:ascii="GHEA Grapalat" w:hAnsi="GHEA Grapalat" w:cs="Sylfaen"/>
              </w:rPr>
              <w:t>օրյա ժամկետում: Միակ տարբերությունը այն է, որ այդ որոշումը պետք է ներբեռնվի համակարգ կամ ստեղծվի համակարգի միջոցով և այդ պահից հաս</w:t>
            </w:r>
            <w:r w:rsidR="00791185">
              <w:rPr>
                <w:rFonts w:ascii="GHEA Grapalat" w:hAnsi="GHEA Grapalat" w:cs="Sylfaen"/>
              </w:rPr>
              <w:t>անելի դառնա համակար</w:t>
            </w:r>
            <w:r w:rsidRPr="00211B57">
              <w:rPr>
                <w:rFonts w:ascii="GHEA Grapalat" w:hAnsi="GHEA Grapalat" w:cs="Sylfaen"/>
              </w:rPr>
              <w:t xml:space="preserve">գն օգտագործող անձի համար: </w:t>
            </w:r>
          </w:p>
          <w:p w14:paraId="0C81ACFE" w14:textId="72D8C51C" w:rsidR="00B74DD8" w:rsidRPr="00B74DD8" w:rsidRDefault="00B74DD8" w:rsidP="006F19B6">
            <w:pPr>
              <w:shd w:val="clear" w:color="auto" w:fill="FFFFFF"/>
              <w:spacing w:line="360" w:lineRule="auto"/>
              <w:contextualSpacing/>
              <w:rPr>
                <w:rFonts w:ascii="GHEA Grapalat" w:hAnsi="GHEA Grapalat" w:cs="Sylfaen"/>
                <w:b/>
              </w:rPr>
            </w:pPr>
          </w:p>
        </w:tc>
      </w:tr>
      <w:tr w:rsidR="00577979" w:rsidRPr="0078342A" w14:paraId="19B26E8E" w14:textId="77777777" w:rsidTr="006D5304">
        <w:tc>
          <w:tcPr>
            <w:tcW w:w="11804" w:type="dxa"/>
            <w:gridSpan w:val="3"/>
            <w:vMerge w:val="restart"/>
            <w:shd w:val="clear" w:color="auto" w:fill="D9D9D9" w:themeFill="background1" w:themeFillShade="D9"/>
            <w:vAlign w:val="center"/>
          </w:tcPr>
          <w:p w14:paraId="7FDFDEC5" w14:textId="5F8DD083" w:rsidR="00577979" w:rsidRPr="00BB52E7" w:rsidRDefault="006F19B6" w:rsidP="006F19B6">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28. Կենտրոնական բանկ</w:t>
            </w:r>
          </w:p>
        </w:tc>
        <w:tc>
          <w:tcPr>
            <w:tcW w:w="2956" w:type="dxa"/>
            <w:gridSpan w:val="2"/>
            <w:shd w:val="clear" w:color="auto" w:fill="D9D9D9" w:themeFill="background1" w:themeFillShade="D9"/>
          </w:tcPr>
          <w:p w14:paraId="4A723044" w14:textId="77777777" w:rsidR="00577979" w:rsidRPr="0078342A" w:rsidRDefault="00577979" w:rsidP="007A15A3">
            <w:pPr>
              <w:spacing w:line="360" w:lineRule="auto"/>
              <w:jc w:val="center"/>
              <w:rPr>
                <w:rFonts w:ascii="GHEA Grapalat" w:eastAsia="GHEA Grapalat" w:hAnsi="GHEA Grapalat" w:cs="GHEA Grapalat"/>
                <w:b/>
                <w:color w:val="000000"/>
              </w:rPr>
            </w:pPr>
            <w:r w:rsidRPr="00BB52E7">
              <w:rPr>
                <w:rFonts w:ascii="GHEA Grapalat" w:eastAsia="GHEA Grapalat" w:hAnsi="GHEA Grapalat" w:cs="GHEA Grapalat"/>
                <w:b/>
                <w:color w:val="000000"/>
              </w:rPr>
              <w:t>2</w:t>
            </w:r>
            <w:r w:rsidR="007A15A3">
              <w:rPr>
                <w:rFonts w:ascii="GHEA Grapalat" w:eastAsia="GHEA Grapalat" w:hAnsi="GHEA Grapalat" w:cs="GHEA Grapalat"/>
                <w:b/>
                <w:color w:val="000000"/>
              </w:rPr>
              <w:t>8</w:t>
            </w:r>
            <w:r w:rsidRPr="00B2525B">
              <w:rPr>
                <w:rFonts w:ascii="GHEA Grapalat" w:eastAsia="GHEA Grapalat" w:hAnsi="GHEA Grapalat" w:cs="GHEA Grapalat"/>
                <w:b/>
                <w:color w:val="000000"/>
              </w:rPr>
              <w:t>.</w:t>
            </w:r>
            <w:r>
              <w:rPr>
                <w:rFonts w:ascii="GHEA Grapalat" w:eastAsia="GHEA Grapalat" w:hAnsi="GHEA Grapalat" w:cs="GHEA Grapalat"/>
                <w:b/>
                <w:color w:val="000000"/>
              </w:rPr>
              <w:t>0</w:t>
            </w:r>
            <w:r w:rsidR="007A15A3">
              <w:rPr>
                <w:rFonts w:ascii="GHEA Grapalat" w:eastAsia="GHEA Grapalat" w:hAnsi="GHEA Grapalat" w:cs="GHEA Grapalat"/>
                <w:b/>
                <w:color w:val="000000"/>
              </w:rPr>
              <w:t>8</w:t>
            </w:r>
            <w:r w:rsidRPr="00B2525B">
              <w:rPr>
                <w:rFonts w:ascii="GHEA Grapalat" w:eastAsia="GHEA Grapalat" w:hAnsi="GHEA Grapalat" w:cs="GHEA Grapalat"/>
                <w:b/>
                <w:color w:val="000000"/>
              </w:rPr>
              <w:t>.202</w:t>
            </w:r>
            <w:r>
              <w:rPr>
                <w:rFonts w:ascii="GHEA Grapalat" w:eastAsia="GHEA Grapalat" w:hAnsi="GHEA Grapalat" w:cs="GHEA Grapalat"/>
                <w:b/>
                <w:color w:val="000000"/>
              </w:rPr>
              <w:t>3</w:t>
            </w:r>
            <w:r w:rsidRPr="00B2525B">
              <w:rPr>
                <w:rFonts w:ascii="GHEA Grapalat" w:eastAsia="GHEA Grapalat" w:hAnsi="GHEA Grapalat" w:cs="GHEA Grapalat"/>
                <w:b/>
                <w:color w:val="000000"/>
              </w:rPr>
              <w:t>թ.</w:t>
            </w:r>
          </w:p>
        </w:tc>
      </w:tr>
      <w:tr w:rsidR="00577979" w:rsidRPr="0078342A" w14:paraId="3B4517F3" w14:textId="77777777" w:rsidTr="006D5304">
        <w:tc>
          <w:tcPr>
            <w:tcW w:w="11804" w:type="dxa"/>
            <w:gridSpan w:val="3"/>
            <w:vMerge/>
            <w:shd w:val="clear" w:color="auto" w:fill="D9D9D9" w:themeFill="background1" w:themeFillShade="D9"/>
          </w:tcPr>
          <w:p w14:paraId="6D480CDC" w14:textId="77777777" w:rsidR="00577979" w:rsidRPr="0078342A" w:rsidRDefault="00577979" w:rsidP="008A19B6">
            <w:pPr>
              <w:spacing w:line="360" w:lineRule="auto"/>
              <w:jc w:val="both"/>
              <w:rPr>
                <w:rFonts w:ascii="GHEA Grapalat" w:eastAsia="GHEA Grapalat" w:hAnsi="GHEA Grapalat" w:cs="GHEA Grapalat"/>
                <w:i/>
                <w:color w:val="000000"/>
              </w:rPr>
            </w:pPr>
          </w:p>
        </w:tc>
        <w:tc>
          <w:tcPr>
            <w:tcW w:w="2956" w:type="dxa"/>
            <w:gridSpan w:val="2"/>
            <w:shd w:val="clear" w:color="auto" w:fill="D9D9D9" w:themeFill="background1" w:themeFillShade="D9"/>
          </w:tcPr>
          <w:p w14:paraId="00223482" w14:textId="77777777" w:rsidR="00577979" w:rsidRPr="0078342A" w:rsidRDefault="007A15A3" w:rsidP="008A19B6">
            <w:pPr>
              <w:spacing w:line="360" w:lineRule="auto"/>
              <w:jc w:val="center"/>
              <w:rPr>
                <w:rFonts w:ascii="GHEA Grapalat" w:eastAsia="GHEA Grapalat" w:hAnsi="GHEA Grapalat" w:cs="GHEA Grapalat"/>
                <w:b/>
                <w:color w:val="000000"/>
              </w:rPr>
            </w:pPr>
            <w:r w:rsidRPr="00BB52E7">
              <w:rPr>
                <w:rFonts w:ascii="GHEA Grapalat" w:eastAsia="GHEA Grapalat" w:hAnsi="GHEA Grapalat" w:cs="GHEA Grapalat"/>
                <w:b/>
                <w:color w:val="000000"/>
              </w:rPr>
              <w:t>15.1-07/656-23</w:t>
            </w:r>
          </w:p>
        </w:tc>
      </w:tr>
      <w:tr w:rsidR="007A15A3" w:rsidRPr="00211B57" w14:paraId="786514B2" w14:textId="77777777" w:rsidTr="006F19B6">
        <w:tc>
          <w:tcPr>
            <w:tcW w:w="7041" w:type="dxa"/>
          </w:tcPr>
          <w:p w14:paraId="64B48C02" w14:textId="77777777" w:rsidR="007A15A3" w:rsidRPr="007A15A3" w:rsidRDefault="007A15A3" w:rsidP="007A15A3">
            <w:pPr>
              <w:spacing w:line="360" w:lineRule="auto"/>
              <w:ind w:firstLine="810"/>
              <w:jc w:val="both"/>
              <w:rPr>
                <w:rFonts w:ascii="GHEA Grapalat" w:hAnsi="GHEA Grapalat"/>
                <w:bCs/>
              </w:rPr>
            </w:pPr>
            <w:r w:rsidRPr="007A15A3">
              <w:rPr>
                <w:rFonts w:ascii="GHEA Grapalat" w:hAnsi="GHEA Grapalat"/>
                <w:bCs/>
              </w:rPr>
              <w:lastRenderedPageBreak/>
              <w:t>Ուսումնասիրելով Ձեր կողմից ներկայացված ««Հայաստանի Հանրապետության դատական օրենսգիրք» սահմանադրական օրենքում լրացումներ կատարելու մասին» սահմանադրական, «Հայաստանի Հանրապետության վարչական դատավարության օրենսգրքում լրացումներ և փոփոխություն  կատարելու մաuին» օրենքների նախագծերը՝ Հայաստանի Հանրապետության կենտրոնական բանկը հայտնում է հետևյալը</w:t>
            </w:r>
            <w:r w:rsidRPr="007A15A3">
              <w:rPr>
                <w:rFonts w:ascii="Cambria Math" w:hAnsi="Cambria Math" w:cs="Cambria Math"/>
                <w:bCs/>
              </w:rPr>
              <w:t>․</w:t>
            </w:r>
          </w:p>
          <w:p w14:paraId="7D6C22EE" w14:textId="77777777" w:rsidR="007A15A3" w:rsidRPr="007A15A3" w:rsidRDefault="007A15A3" w:rsidP="007A15A3">
            <w:pPr>
              <w:shd w:val="clear" w:color="auto" w:fill="FFFFFF"/>
              <w:spacing w:line="360" w:lineRule="auto"/>
              <w:ind w:firstLine="720"/>
              <w:jc w:val="both"/>
              <w:rPr>
                <w:rFonts w:ascii="GHEA Grapalat" w:hAnsi="GHEA Grapalat"/>
                <w:bCs/>
              </w:rPr>
            </w:pPr>
            <w:r w:rsidRPr="007A15A3">
              <w:rPr>
                <w:rFonts w:ascii="GHEA Grapalat" w:hAnsi="GHEA Grapalat"/>
                <w:bCs/>
              </w:rPr>
              <w:t xml:space="preserve"> «Հայաստանի Հանրապետության վարչական դատավարության օրենսգրքում լրացումներ և փոփոխություն կատարելու մասին» օրենքի նախագծի (այսուհետ՝ Օրենսգիրք) 64.5 հոդվածի 1-ին մասով սահմանվում է, որ բոլոր դատավարական փաստաթղթերը (հայցադիմում, հակընդդեմ հայց, դիմում, բողոք, պա</w:t>
            </w:r>
            <w:r w:rsidRPr="007A15A3">
              <w:rPr>
                <w:rFonts w:ascii="GHEA Grapalat" w:hAnsi="GHEA Grapalat"/>
                <w:bCs/>
              </w:rPr>
              <w:softHyphen/>
              <w:t>տաս</w:t>
            </w:r>
            <w:r w:rsidRPr="007A15A3">
              <w:rPr>
                <w:rFonts w:ascii="GHEA Grapalat" w:hAnsi="GHEA Grapalat"/>
                <w:bCs/>
              </w:rPr>
              <w:softHyphen/>
              <w:t>խան, առարկություն, դիրքորոշում, միջնորդություն և այլն) կազմվում և ներ</w:t>
            </w:r>
            <w:r w:rsidRPr="007A15A3">
              <w:rPr>
                <w:rFonts w:ascii="GHEA Grapalat" w:hAnsi="GHEA Grapalat"/>
                <w:bCs/>
              </w:rPr>
              <w:softHyphen/>
              <w:t>կայացվում են Հա</w:t>
            </w:r>
            <w:r w:rsidRPr="007A15A3">
              <w:rPr>
                <w:rFonts w:ascii="GHEA Grapalat" w:hAnsi="GHEA Grapalat"/>
                <w:bCs/>
              </w:rPr>
              <w:softHyphen/>
              <w:t>մակարգի միջոցով՝ Համակարգի կողմից տրամադրվող գործիքակազ</w:t>
            </w:r>
            <w:r w:rsidRPr="007A15A3">
              <w:rPr>
                <w:rFonts w:ascii="GHEA Grapalat" w:hAnsi="GHEA Grapalat"/>
                <w:bCs/>
              </w:rPr>
              <w:softHyphen/>
              <w:t>մին և առա</w:t>
            </w:r>
            <w:r w:rsidRPr="007A15A3">
              <w:rPr>
                <w:rFonts w:ascii="GHEA Grapalat" w:hAnsi="GHEA Grapalat"/>
                <w:bCs/>
              </w:rPr>
              <w:softHyphen/>
              <w:t>ջադր</w:t>
            </w:r>
            <w:r w:rsidRPr="007A15A3">
              <w:rPr>
                <w:rFonts w:ascii="GHEA Grapalat" w:hAnsi="GHEA Grapalat"/>
                <w:bCs/>
              </w:rPr>
              <w:softHyphen/>
              <w:t>վող պահանջներին համա</w:t>
            </w:r>
            <w:r w:rsidRPr="007A15A3">
              <w:rPr>
                <w:rFonts w:ascii="GHEA Grapalat" w:hAnsi="GHEA Grapalat"/>
                <w:bCs/>
              </w:rPr>
              <w:softHyphen/>
              <w:t xml:space="preserve">պատասխան: Բացի այդ, Օրենսգրքի 64.2 հոդվածի 2-րդ մասը սահմանում է, որ եթե առանձնահատկությունները սահմանված չեն ներկայացվող </w:t>
            </w:r>
            <w:r w:rsidRPr="007A15A3">
              <w:rPr>
                <w:rFonts w:ascii="GHEA Grapalat" w:hAnsi="GHEA Grapalat"/>
                <w:bCs/>
              </w:rPr>
              <w:lastRenderedPageBreak/>
              <w:t>նախագծով, ապա Համա</w:t>
            </w:r>
            <w:r w:rsidRPr="007A15A3">
              <w:rPr>
                <w:rFonts w:ascii="GHEA Grapalat" w:hAnsi="GHEA Grapalat"/>
                <w:bCs/>
              </w:rPr>
              <w:softHyphen/>
              <w:t>կար</w:t>
            </w:r>
            <w:r w:rsidRPr="007A15A3">
              <w:rPr>
                <w:rFonts w:ascii="GHEA Grapalat" w:hAnsi="GHEA Grapalat"/>
                <w:bCs/>
              </w:rPr>
              <w:softHyphen/>
              <w:t>գի միջոցով իրա</w:t>
            </w:r>
            <w:r w:rsidRPr="007A15A3">
              <w:rPr>
                <w:rFonts w:ascii="GHEA Grapalat" w:hAnsi="GHEA Grapalat"/>
                <w:bCs/>
              </w:rPr>
              <w:softHyphen/>
              <w:t>կանաց</w:t>
            </w:r>
            <w:r w:rsidRPr="007A15A3">
              <w:rPr>
                <w:rFonts w:ascii="GHEA Grapalat" w:hAnsi="GHEA Grapalat"/>
                <w:bCs/>
              </w:rPr>
              <w:softHyphen/>
              <w:t>վող գործողությունների վրա տարածվում են Հայաստանի Հանրապետության վարչական դատավարության օրենս</w:t>
            </w:r>
            <w:r w:rsidRPr="007A15A3">
              <w:rPr>
                <w:rFonts w:ascii="GHEA Grapalat" w:hAnsi="GHEA Grapalat"/>
                <w:bCs/>
              </w:rPr>
              <w:softHyphen/>
              <w:t>գր</w:t>
            </w:r>
            <w:r w:rsidRPr="007A15A3">
              <w:rPr>
                <w:rFonts w:ascii="GHEA Grapalat" w:hAnsi="GHEA Grapalat"/>
                <w:bCs/>
              </w:rPr>
              <w:softHyphen/>
              <w:t>քի ընդ</w:t>
            </w:r>
            <w:r w:rsidRPr="007A15A3">
              <w:rPr>
                <w:rFonts w:ascii="GHEA Grapalat" w:hAnsi="GHEA Grapalat"/>
                <w:bCs/>
              </w:rPr>
              <w:softHyphen/>
              <w:t>հա</w:t>
            </w:r>
            <w:r w:rsidRPr="007A15A3">
              <w:rPr>
                <w:rFonts w:ascii="GHEA Grapalat" w:hAnsi="GHEA Grapalat"/>
                <w:bCs/>
              </w:rPr>
              <w:softHyphen/>
              <w:t xml:space="preserve">նուր կանոնները։ </w:t>
            </w:r>
          </w:p>
          <w:p w14:paraId="38850E7B" w14:textId="77777777" w:rsidR="007A15A3" w:rsidRPr="007A15A3" w:rsidRDefault="007A15A3" w:rsidP="007A15A3">
            <w:pPr>
              <w:shd w:val="clear" w:color="auto" w:fill="FFFFFF"/>
              <w:spacing w:line="360" w:lineRule="auto"/>
              <w:ind w:firstLine="720"/>
              <w:jc w:val="both"/>
              <w:rPr>
                <w:rFonts w:ascii="GHEA Grapalat" w:hAnsi="GHEA Grapalat"/>
                <w:bCs/>
              </w:rPr>
            </w:pPr>
            <w:r w:rsidRPr="007A15A3">
              <w:rPr>
                <w:rFonts w:ascii="GHEA Grapalat" w:hAnsi="GHEA Grapalat"/>
                <w:bCs/>
              </w:rPr>
              <w:t>Վերոգրյալը վերլուծելով` ստացվում է, որ բոլոր դատավարական փաստաթղթերը պետք է ներկայացվեն միայն Համակարգի միջոցով, ինչը լրացուցիչ հիմնավորման կարիք ունի: Նաև կարծում ենք, որ Համակարգից օգտվողների համար (բացառությամբ Օրենսգրքի 64.3 հոդվածի 1-ին մասի 4-րդ կետի 2-րդ պարբերությամբ նախատեսված մարմինների) պետք է լինի ընտրություն կատարելու հնարավորություն, թե որ տարբերակով ներկայացնել դատավարական փաստաթղթերը՝ անկախ գրանցված լինելու հանգամանքից:</w:t>
            </w:r>
          </w:p>
          <w:p w14:paraId="259AA7C5" w14:textId="440A419E" w:rsidR="007A15A3" w:rsidRPr="006F19B6" w:rsidRDefault="007A15A3" w:rsidP="006F19B6">
            <w:pPr>
              <w:shd w:val="clear" w:color="auto" w:fill="FFFFFF"/>
              <w:spacing w:line="360" w:lineRule="auto"/>
              <w:ind w:firstLine="720"/>
              <w:jc w:val="both"/>
              <w:rPr>
                <w:rFonts w:ascii="GHEA Grapalat" w:hAnsi="GHEA Grapalat"/>
                <w:bCs/>
              </w:rPr>
            </w:pPr>
            <w:r w:rsidRPr="007A15A3">
              <w:rPr>
                <w:rFonts w:ascii="GHEA Grapalat" w:hAnsi="GHEA Grapalat"/>
                <w:bCs/>
              </w:rPr>
              <w:t xml:space="preserve">Միևնույն ժամանակ առաջարկում ենք, Օրենսգրքում նախատեսել դրույթ, որով կսահմանվի, որ Համակարգում կլինի համապատասխան հնարավորություն, որով օգտատերերը (ցանկության դեպքում) կարող են ստանալ անվճար հիմունքներով կարճ հաղորդագրություններ՝ </w:t>
            </w:r>
            <w:r w:rsidRPr="007A15A3">
              <w:rPr>
                <w:rFonts w:ascii="GHEA Grapalat" w:hAnsi="GHEA Grapalat"/>
                <w:bCs/>
              </w:rPr>
              <w:lastRenderedPageBreak/>
              <w:t>անձնական գրասենյակում կ</w:t>
            </w:r>
            <w:r w:rsidR="006F19B6">
              <w:rPr>
                <w:rFonts w:ascii="GHEA Grapalat" w:hAnsi="GHEA Grapalat"/>
                <w:bCs/>
              </w:rPr>
              <w:t>ատարվող փոփոխության վերաբերյալ:</w:t>
            </w:r>
          </w:p>
        </w:tc>
        <w:tc>
          <w:tcPr>
            <w:tcW w:w="7719" w:type="dxa"/>
            <w:gridSpan w:val="4"/>
          </w:tcPr>
          <w:p w14:paraId="6872EB82" w14:textId="4679C319" w:rsidR="00791185" w:rsidRPr="00791185" w:rsidRDefault="001C25F3" w:rsidP="00791185">
            <w:pPr>
              <w:shd w:val="clear" w:color="auto" w:fill="FFFFFF"/>
              <w:spacing w:line="360" w:lineRule="auto"/>
              <w:contextualSpacing/>
              <w:jc w:val="center"/>
              <w:rPr>
                <w:rFonts w:ascii="GHEA Grapalat" w:hAnsi="GHEA Grapalat"/>
                <w:b/>
              </w:rPr>
            </w:pPr>
            <w:r>
              <w:rPr>
                <w:rFonts w:ascii="GHEA Grapalat" w:hAnsi="GHEA Grapalat"/>
                <w:b/>
              </w:rPr>
              <w:lastRenderedPageBreak/>
              <w:t>Մասամբ է ը</w:t>
            </w:r>
            <w:r w:rsidR="00791185" w:rsidRPr="00791185">
              <w:rPr>
                <w:rFonts w:ascii="GHEA Grapalat" w:hAnsi="GHEA Grapalat"/>
                <w:b/>
              </w:rPr>
              <w:t>նդունվել</w:t>
            </w:r>
          </w:p>
          <w:p w14:paraId="39230144" w14:textId="01DF2B51" w:rsidR="007C20A1" w:rsidRDefault="007C20A1" w:rsidP="00791185">
            <w:pPr>
              <w:shd w:val="clear" w:color="auto" w:fill="FFFFFF"/>
              <w:spacing w:line="360" w:lineRule="auto"/>
              <w:contextualSpacing/>
              <w:jc w:val="both"/>
              <w:rPr>
                <w:rFonts w:ascii="GHEA Grapalat" w:hAnsi="GHEA Grapalat"/>
              </w:rPr>
            </w:pPr>
            <w:r w:rsidRPr="00097A1C">
              <w:rPr>
                <w:rFonts w:ascii="GHEA Grapalat" w:hAnsi="GHEA Grapalat"/>
              </w:rPr>
              <w:t>Նախագծով առանձնացված սուբյեկտային կազմի համար Համակարգից օգտվելու պարտադիրությունն ինքնանպատակ չէ և պայմանավորված է վարչական դատավարությունում տվյալ սուբյեկտների դերով: Վարչական դատավարության մասնակիցների մի մասը անտեղյակության, բավարար գիտելիքների, նորագույն տեխնոլոգիաներից օգտվել չկարողանալու պատճառով կարող են դժվարանալ համակարգն օգտագործելուց, այդ իսկ պատճառով նշված սուբյեկտների համար համակարգից օգտվելը նախատեսվել է ոչ պարտադիր: Միևույն ժամանակ, Նախագծով առանձնացվել են սուբյեկտ</w:t>
            </w:r>
            <w:r w:rsidR="00097A1C">
              <w:rPr>
                <w:rFonts w:ascii="GHEA Grapalat" w:hAnsi="GHEA Grapalat"/>
              </w:rPr>
              <w:t>ն</w:t>
            </w:r>
            <w:r w:rsidRPr="00097A1C">
              <w:rPr>
                <w:rFonts w:ascii="GHEA Grapalat" w:hAnsi="GHEA Grapalat"/>
              </w:rPr>
              <w:t>երի այն շ</w:t>
            </w:r>
            <w:r w:rsidR="00097A1C">
              <w:rPr>
                <w:rFonts w:ascii="GHEA Grapalat" w:hAnsi="GHEA Grapalat"/>
              </w:rPr>
              <w:t>ր</w:t>
            </w:r>
            <w:r w:rsidRPr="00097A1C">
              <w:rPr>
                <w:rFonts w:ascii="GHEA Grapalat" w:hAnsi="GHEA Grapalat"/>
              </w:rPr>
              <w:t xml:space="preserve">ջանակը, որոնց համար համակարգից օգտվելը պարտադիր է: Որպես այդպիսին առանձնացվել են այն սուբյեկտները, ովքեր առանց դժվարության կարող են օգտագործել համակարգը, </w:t>
            </w:r>
            <w:r w:rsidR="001C25F3">
              <w:rPr>
                <w:rFonts w:ascii="GHEA Grapalat" w:hAnsi="GHEA Grapalat"/>
              </w:rPr>
              <w:t>ինչպես օրինակ,</w:t>
            </w:r>
            <w:r w:rsidRPr="00097A1C">
              <w:rPr>
                <w:rFonts w:ascii="GHEA Grapalat" w:hAnsi="GHEA Grapalat"/>
              </w:rPr>
              <w:t xml:space="preserve"> փաստաբանները, պետական և տեղական ինքնակառավարման մարմինները</w:t>
            </w:r>
            <w:r w:rsidR="00791185">
              <w:rPr>
                <w:rFonts w:ascii="GHEA Grapalat" w:hAnsi="GHEA Grapalat"/>
              </w:rPr>
              <w:t xml:space="preserve"> և այլն</w:t>
            </w:r>
            <w:r w:rsidRPr="00097A1C">
              <w:rPr>
                <w:rFonts w:ascii="GHEA Grapalat" w:hAnsi="GHEA Grapalat"/>
              </w:rPr>
              <w:t>:</w:t>
            </w:r>
            <w:r w:rsidRPr="00211B57">
              <w:rPr>
                <w:rFonts w:ascii="GHEA Grapalat" w:hAnsi="GHEA Grapalat"/>
              </w:rPr>
              <w:t xml:space="preserve"> </w:t>
            </w:r>
          </w:p>
          <w:p w14:paraId="0EF4593C" w14:textId="77777777" w:rsidR="00097A1C" w:rsidRDefault="00097A1C" w:rsidP="00791185">
            <w:pPr>
              <w:shd w:val="clear" w:color="auto" w:fill="FFFFFF"/>
              <w:spacing w:line="360" w:lineRule="auto"/>
              <w:contextualSpacing/>
              <w:jc w:val="both"/>
              <w:rPr>
                <w:rFonts w:ascii="GHEA Grapalat" w:hAnsi="GHEA Grapalat"/>
              </w:rPr>
            </w:pPr>
            <w:r w:rsidRPr="00211B57">
              <w:rPr>
                <w:rFonts w:ascii="GHEA Grapalat" w:hAnsi="GHEA Grapalat"/>
              </w:rPr>
              <w:t xml:space="preserve">Համակարգն օգտագործող կոնկրետ սուբյեկտների չնախատեսումը կարող էր հանգեցնել համակարգի ուղղակի չկիրառման, այսինքն՝ եթե համակարգից օգտվելը թողնվեր դատավարության մասնակիցների կամահայտնությանը, այդպիսի ցանկություն հնարավոր է ոչ մեկ </w:t>
            </w:r>
            <w:r>
              <w:rPr>
                <w:rFonts w:ascii="GHEA Grapalat" w:hAnsi="GHEA Grapalat"/>
              </w:rPr>
              <w:t>չ</w:t>
            </w:r>
            <w:r w:rsidRPr="00211B57">
              <w:rPr>
                <w:rFonts w:ascii="GHEA Grapalat" w:hAnsi="GHEA Grapalat"/>
              </w:rPr>
              <w:t xml:space="preserve">հայտներ, և </w:t>
            </w:r>
            <w:r>
              <w:rPr>
                <w:rFonts w:ascii="GHEA Grapalat" w:hAnsi="GHEA Grapalat"/>
              </w:rPr>
              <w:t>վարչական</w:t>
            </w:r>
            <w:r w:rsidRPr="00211B57">
              <w:rPr>
                <w:rFonts w:ascii="GHEA Grapalat" w:hAnsi="GHEA Grapalat"/>
              </w:rPr>
              <w:t xml:space="preserve"> դատավարությունը </w:t>
            </w:r>
            <w:r w:rsidRPr="00211B57">
              <w:rPr>
                <w:rFonts w:ascii="GHEA Grapalat" w:hAnsi="GHEA Grapalat"/>
              </w:rPr>
              <w:lastRenderedPageBreak/>
              <w:t xml:space="preserve">էլեկտրոնային եղանակով իրականացման մոդելը մնար անկատար, ինչը բացասաբար կանդրադառնա այն առավել արագ և արդյուանվետ իրականացնելու վրա: </w:t>
            </w:r>
          </w:p>
          <w:p w14:paraId="77790295" w14:textId="08B8BC48" w:rsidR="007A15A3" w:rsidRPr="001C25F3" w:rsidRDefault="001C25F3" w:rsidP="001C25F3">
            <w:pPr>
              <w:shd w:val="clear" w:color="auto" w:fill="FFFFFF"/>
              <w:spacing w:line="360" w:lineRule="auto"/>
              <w:contextualSpacing/>
              <w:jc w:val="both"/>
              <w:rPr>
                <w:rFonts w:ascii="GHEA Grapalat" w:hAnsi="GHEA Grapalat" w:cs="Sylfaen"/>
              </w:rPr>
            </w:pPr>
            <w:r>
              <w:rPr>
                <w:rFonts w:ascii="GHEA Grapalat" w:hAnsi="GHEA Grapalat" w:cs="Sylfaen"/>
              </w:rPr>
              <w:t>Միաժամանակ հարկ է նշել, որ Նախագծի լրամշակման արդյունքում սահմանվել է</w:t>
            </w:r>
            <w:r w:rsidRPr="001C25F3">
              <w:rPr>
                <w:rFonts w:ascii="GHEA Grapalat" w:hAnsi="GHEA Grapalat" w:cs="Sylfaen"/>
              </w:rPr>
              <w:t>, որ Համակարգն օգտագործող անձին որևէ փաստաթուղթ (նյութ) հասանելի դառնալու դեպքում Համակարգն օգտագործող անձը անմիջապես տեղեկացվում է Համակարգում մուտքագրված անձի  բջջային հեռախոսահամարին կարճ հաղորդագրություն ուղարկելու միջոցով:</w:t>
            </w:r>
          </w:p>
        </w:tc>
      </w:tr>
      <w:tr w:rsidR="009D295E" w:rsidRPr="0078342A" w14:paraId="697CECAF" w14:textId="77777777" w:rsidTr="006D5304">
        <w:tc>
          <w:tcPr>
            <w:tcW w:w="11804" w:type="dxa"/>
            <w:gridSpan w:val="3"/>
            <w:vMerge w:val="restart"/>
            <w:shd w:val="clear" w:color="auto" w:fill="D9D9D9" w:themeFill="background1" w:themeFillShade="D9"/>
            <w:vAlign w:val="center"/>
          </w:tcPr>
          <w:p w14:paraId="07C16C5F" w14:textId="69B402FB" w:rsidR="009D295E" w:rsidRPr="006F19B6" w:rsidRDefault="006F19B6" w:rsidP="006F19B6">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29. Բարձրագույն դատական խորհուրդ</w:t>
            </w:r>
          </w:p>
        </w:tc>
        <w:tc>
          <w:tcPr>
            <w:tcW w:w="2956" w:type="dxa"/>
            <w:gridSpan w:val="2"/>
            <w:shd w:val="clear" w:color="auto" w:fill="D9D9D9" w:themeFill="background1" w:themeFillShade="D9"/>
          </w:tcPr>
          <w:p w14:paraId="22672180" w14:textId="77777777" w:rsidR="009D295E" w:rsidRPr="0078342A" w:rsidRDefault="009D295E" w:rsidP="009D295E">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2</w:t>
            </w:r>
            <w:r>
              <w:rPr>
                <w:rFonts w:ascii="GHEA Grapalat" w:eastAsia="GHEA Grapalat" w:hAnsi="GHEA Grapalat" w:cs="GHEA Grapalat"/>
                <w:b/>
                <w:color w:val="000000"/>
              </w:rPr>
              <w:t>5</w:t>
            </w:r>
            <w:r w:rsidRPr="00B2525B">
              <w:rPr>
                <w:rFonts w:ascii="GHEA Grapalat" w:eastAsia="GHEA Grapalat" w:hAnsi="GHEA Grapalat" w:cs="GHEA Grapalat"/>
                <w:b/>
                <w:color w:val="000000"/>
              </w:rPr>
              <w:t>.</w:t>
            </w:r>
            <w:r>
              <w:rPr>
                <w:rFonts w:ascii="GHEA Grapalat" w:eastAsia="GHEA Grapalat" w:hAnsi="GHEA Grapalat" w:cs="GHEA Grapalat"/>
                <w:b/>
                <w:color w:val="000000"/>
              </w:rPr>
              <w:t>07</w:t>
            </w:r>
            <w:r w:rsidRPr="00B2525B">
              <w:rPr>
                <w:rFonts w:ascii="GHEA Grapalat" w:eastAsia="GHEA Grapalat" w:hAnsi="GHEA Grapalat" w:cs="GHEA Grapalat"/>
                <w:b/>
                <w:color w:val="000000"/>
              </w:rPr>
              <w:t>.202</w:t>
            </w:r>
            <w:r>
              <w:rPr>
                <w:rFonts w:ascii="GHEA Grapalat" w:eastAsia="GHEA Grapalat" w:hAnsi="GHEA Grapalat" w:cs="GHEA Grapalat"/>
                <w:b/>
                <w:color w:val="000000"/>
              </w:rPr>
              <w:t>3</w:t>
            </w:r>
            <w:r w:rsidRPr="00B2525B">
              <w:rPr>
                <w:rFonts w:ascii="GHEA Grapalat" w:eastAsia="GHEA Grapalat" w:hAnsi="GHEA Grapalat" w:cs="GHEA Grapalat"/>
                <w:b/>
                <w:color w:val="000000"/>
              </w:rPr>
              <w:t>թ.</w:t>
            </w:r>
          </w:p>
        </w:tc>
      </w:tr>
      <w:tr w:rsidR="009D295E" w:rsidRPr="0078342A" w14:paraId="0636E368" w14:textId="77777777" w:rsidTr="006D5304">
        <w:tc>
          <w:tcPr>
            <w:tcW w:w="11804" w:type="dxa"/>
            <w:gridSpan w:val="3"/>
            <w:vMerge/>
            <w:shd w:val="clear" w:color="auto" w:fill="D9D9D9" w:themeFill="background1" w:themeFillShade="D9"/>
          </w:tcPr>
          <w:p w14:paraId="7890F6D3" w14:textId="77777777" w:rsidR="009D295E" w:rsidRPr="0078342A" w:rsidRDefault="009D295E" w:rsidP="008A19B6">
            <w:pPr>
              <w:spacing w:line="360" w:lineRule="auto"/>
              <w:jc w:val="both"/>
              <w:rPr>
                <w:rFonts w:ascii="GHEA Grapalat" w:eastAsia="GHEA Grapalat" w:hAnsi="GHEA Grapalat" w:cs="GHEA Grapalat"/>
                <w:i/>
                <w:color w:val="000000"/>
              </w:rPr>
            </w:pPr>
          </w:p>
        </w:tc>
        <w:tc>
          <w:tcPr>
            <w:tcW w:w="2956" w:type="dxa"/>
            <w:gridSpan w:val="2"/>
            <w:shd w:val="clear" w:color="auto" w:fill="D9D9D9" w:themeFill="background1" w:themeFillShade="D9"/>
          </w:tcPr>
          <w:p w14:paraId="4F6C3B97" w14:textId="3C3C7F70" w:rsidR="009D295E" w:rsidRPr="006F19B6" w:rsidRDefault="009D295E" w:rsidP="006F19B6">
            <w:pPr>
              <w:spacing w:line="360" w:lineRule="auto"/>
              <w:jc w:val="center"/>
              <w:rPr>
                <w:rFonts w:ascii="GHEA Grapalat" w:eastAsia="GHEA Grapalat" w:hAnsi="GHEA Grapalat" w:cs="GHEA Grapalat"/>
                <w:b/>
                <w:color w:val="000000"/>
                <w:lang w:val="en-US"/>
              </w:rPr>
            </w:pPr>
            <w:r w:rsidRPr="009D295E">
              <w:rPr>
                <w:rFonts w:ascii="GHEA Grapalat" w:eastAsia="GHEA Grapalat" w:hAnsi="GHEA Grapalat" w:cs="GHEA Grapalat"/>
                <w:b/>
                <w:color w:val="000000"/>
                <w:lang w:val="en-US"/>
              </w:rPr>
              <w:t>ԴԴ</w:t>
            </w:r>
            <w:r w:rsidR="006F19B6">
              <w:rPr>
                <w:rFonts w:ascii="GHEA Grapalat" w:eastAsia="GHEA Grapalat" w:hAnsi="GHEA Grapalat" w:cs="GHEA Grapalat"/>
                <w:b/>
                <w:color w:val="000000"/>
                <w:lang w:val="en-US"/>
              </w:rPr>
              <w:t>/1452-23</w:t>
            </w:r>
          </w:p>
        </w:tc>
      </w:tr>
      <w:tr w:rsidR="002028BF" w:rsidRPr="00211B57" w14:paraId="11733722" w14:textId="77777777" w:rsidTr="006F19B6">
        <w:tc>
          <w:tcPr>
            <w:tcW w:w="7041" w:type="dxa"/>
          </w:tcPr>
          <w:p w14:paraId="02BEAE34" w14:textId="77777777" w:rsidR="002028BF" w:rsidRDefault="008A19B6" w:rsidP="00B32418">
            <w:pPr>
              <w:spacing w:line="360" w:lineRule="auto"/>
              <w:jc w:val="both"/>
              <w:rPr>
                <w:rFonts w:ascii="GHEA Grapalat" w:hAnsi="GHEA Grapalat"/>
                <w:bCs/>
              </w:rPr>
            </w:pPr>
            <w:r w:rsidRPr="007A15A3">
              <w:rPr>
                <w:rFonts w:ascii="GHEA Grapalat" w:hAnsi="GHEA Grapalat"/>
                <w:bCs/>
              </w:rPr>
              <w:t>««Հայաստանի Հանրապետության դատական օրենսգիրք» սահմանադրական օրենքում լրացումներ կատարելու մասին» սահմանադրական</w:t>
            </w:r>
            <w:r w:rsidR="00B32418">
              <w:rPr>
                <w:rFonts w:ascii="GHEA Grapalat" w:hAnsi="GHEA Grapalat"/>
                <w:bCs/>
              </w:rPr>
              <w:t xml:space="preserve"> օրենքի և</w:t>
            </w:r>
            <w:r w:rsidRPr="007A15A3">
              <w:rPr>
                <w:rFonts w:ascii="GHEA Grapalat" w:hAnsi="GHEA Grapalat"/>
                <w:bCs/>
              </w:rPr>
              <w:t xml:space="preserve"> «Հայաստանի Հանրապետության վարչական դատավարության օրենսգրքում լրացումներ և փոփոխություն  կատարելու </w:t>
            </w:r>
            <w:r w:rsidR="00B32418">
              <w:rPr>
                <w:rFonts w:ascii="GHEA Grapalat" w:hAnsi="GHEA Grapalat"/>
                <w:bCs/>
              </w:rPr>
              <w:t xml:space="preserve">մաuին» օրենքի նախագծերի վերաբերյալ առաջարկություններ. </w:t>
            </w:r>
          </w:p>
          <w:p w14:paraId="3C7E8B0C" w14:textId="56C806DA" w:rsidR="004955F7" w:rsidRPr="00693E2E" w:rsidRDefault="004955F7" w:rsidP="00693E2E">
            <w:pPr>
              <w:shd w:val="clear" w:color="auto" w:fill="FFFFFF"/>
              <w:spacing w:line="360" w:lineRule="auto"/>
              <w:jc w:val="both"/>
              <w:rPr>
                <w:rFonts w:ascii="GHEA Grapalat" w:hAnsi="GHEA Grapalat"/>
                <w:color w:val="000000"/>
                <w:shd w:val="clear" w:color="auto" w:fill="FFFFFF"/>
              </w:rPr>
            </w:pPr>
            <w:r w:rsidRPr="004955F7">
              <w:rPr>
                <w:rFonts w:ascii="GHEA Grapalat" w:hAnsi="GHEA Grapalat"/>
                <w:bCs/>
              </w:rPr>
              <w:t>1.</w:t>
            </w:r>
            <w:r>
              <w:rPr>
                <w:rFonts w:ascii="GHEA Grapalat" w:hAnsi="GHEA Grapalat"/>
                <w:bCs/>
              </w:rPr>
              <w:t xml:space="preserve"> </w:t>
            </w:r>
            <w:r w:rsidR="00240079" w:rsidRPr="004955F7">
              <w:rPr>
                <w:rFonts w:ascii="GHEA Grapalat" w:hAnsi="GHEA Grapalat"/>
                <w:bCs/>
              </w:rPr>
              <w:t xml:space="preserve">««Հայաստանի Հանրապետության դատական օրենսգիրք» սահմանադրական օրենքում լրացումներ կատարելու մասին» սահմանադրական օրենքի նախագծի 1-ին հոդվածով </w:t>
            </w:r>
            <w:r w:rsidR="00240079" w:rsidRPr="004955F7">
              <w:rPr>
                <w:rFonts w:ascii="GHEA Grapalat" w:hAnsi="GHEA Grapalat"/>
                <w:color w:val="000000"/>
                <w:shd w:val="clear" w:color="auto" w:fill="FFFFFF"/>
              </w:rPr>
              <w:t xml:space="preserve">«Հայաստանի Հանրապետության դատական օրենսգիրք» 2018 թվականի փետրվարի 7-ի ՀՕ-95-Ն սահմանադրական օրենքի (այսուհետ՝ Օրենք) 89-րդ հոդվածի 1-ին մասը </w:t>
            </w:r>
            <w:r w:rsidR="00240079" w:rsidRPr="004955F7">
              <w:rPr>
                <w:rFonts w:ascii="GHEA Grapalat" w:hAnsi="GHEA Grapalat"/>
                <w:color w:val="000000" w:themeColor="text1"/>
                <w:shd w:val="clear" w:color="auto" w:fill="FFFFFF"/>
              </w:rPr>
              <w:t>լրացվում է 30.1-րդ, 30.2-րդ</w:t>
            </w:r>
            <w:r w:rsidR="00B37132" w:rsidRPr="004955F7">
              <w:rPr>
                <w:rFonts w:ascii="GHEA Grapalat" w:hAnsi="GHEA Grapalat"/>
                <w:color w:val="000000" w:themeColor="text1"/>
                <w:shd w:val="clear" w:color="auto" w:fill="FFFFFF"/>
              </w:rPr>
              <w:t xml:space="preserve"> և</w:t>
            </w:r>
            <w:r w:rsidR="00240079" w:rsidRPr="004955F7">
              <w:rPr>
                <w:rFonts w:ascii="GHEA Grapalat" w:hAnsi="GHEA Grapalat"/>
                <w:color w:val="000000" w:themeColor="text1"/>
                <w:shd w:val="clear" w:color="auto" w:fill="FFFFFF"/>
              </w:rPr>
              <w:t xml:space="preserve"> 30.3-րդ </w:t>
            </w:r>
            <w:r w:rsidR="00B37132" w:rsidRPr="004955F7">
              <w:rPr>
                <w:rFonts w:ascii="GHEA Grapalat" w:hAnsi="GHEA Grapalat"/>
                <w:color w:val="000000" w:themeColor="text1"/>
                <w:shd w:val="clear" w:color="auto" w:fill="FFFFFF"/>
              </w:rPr>
              <w:t xml:space="preserve">մասերով (կետերով), ինչը կառաջացնի միմյանց առնչվող, սակայն երեք առանձին կարգեր մշակելու անհրաժեշտություն: Նշված կարգերի </w:t>
            </w:r>
            <w:r w:rsidR="00B37132" w:rsidRPr="004955F7">
              <w:rPr>
                <w:rFonts w:ascii="GHEA Grapalat" w:hAnsi="GHEA Grapalat"/>
                <w:color w:val="000000" w:themeColor="text1"/>
                <w:shd w:val="clear" w:color="auto" w:fill="FFFFFF"/>
              </w:rPr>
              <w:lastRenderedPageBreak/>
              <w:t xml:space="preserve">ամբողջականությունը ապահովելու նպատակով՝ առաջարկվում է նշված հոդվածը </w:t>
            </w:r>
            <w:r w:rsidR="00620A14" w:rsidRPr="004955F7">
              <w:rPr>
                <w:rFonts w:ascii="GHEA Grapalat" w:hAnsi="GHEA Grapalat"/>
                <w:color w:val="000000" w:themeColor="text1"/>
                <w:shd w:val="clear" w:color="auto" w:fill="FFFFFF"/>
              </w:rPr>
              <w:t xml:space="preserve">լրացնել 30.1-րդ կետով՝ դրանում ներառելով 30.1-րդ, 30.2-րդ և 30.3-րդ կետերի բովանդակությունը: </w:t>
            </w:r>
            <w:r w:rsidRPr="004955F7">
              <w:rPr>
                <w:rFonts w:ascii="GHEA Grapalat" w:hAnsi="GHEA Grapalat"/>
                <w:color w:val="000000" w:themeColor="text1"/>
                <w:shd w:val="clear" w:color="auto" w:fill="FFFFFF"/>
              </w:rPr>
              <w:t>Միաժամանակ, առաջարկվում է նշված նախագծի անցումային դրույթները շարադրել վերոնշյալ առաջարկի համատեքստում:</w:t>
            </w:r>
            <w:r w:rsidRPr="004955F7">
              <w:rPr>
                <w:rFonts w:ascii="GHEA Grapalat" w:hAnsi="GHEA Grapalat"/>
                <w:color w:val="000000"/>
                <w:shd w:val="clear" w:color="auto" w:fill="FFFFFF"/>
              </w:rPr>
              <w:t xml:space="preserve"> </w:t>
            </w:r>
          </w:p>
        </w:tc>
        <w:tc>
          <w:tcPr>
            <w:tcW w:w="7719" w:type="dxa"/>
            <w:gridSpan w:val="4"/>
          </w:tcPr>
          <w:p w14:paraId="5DA92306" w14:textId="77777777" w:rsidR="002028BF" w:rsidRDefault="002028BF" w:rsidP="008A19B6">
            <w:pPr>
              <w:spacing w:line="360" w:lineRule="auto"/>
              <w:jc w:val="center"/>
              <w:rPr>
                <w:rFonts w:ascii="GHEA Grapalat" w:hAnsi="GHEA Grapalat"/>
                <w:b/>
              </w:rPr>
            </w:pPr>
          </w:p>
          <w:p w14:paraId="3CB18AF3" w14:textId="77777777" w:rsidR="004955F7" w:rsidRDefault="004955F7" w:rsidP="008A19B6">
            <w:pPr>
              <w:spacing w:line="360" w:lineRule="auto"/>
              <w:jc w:val="center"/>
              <w:rPr>
                <w:rFonts w:ascii="GHEA Grapalat" w:hAnsi="GHEA Grapalat"/>
                <w:b/>
              </w:rPr>
            </w:pPr>
          </w:p>
          <w:p w14:paraId="022C6A17" w14:textId="77777777" w:rsidR="004955F7" w:rsidRDefault="004955F7" w:rsidP="008A19B6">
            <w:pPr>
              <w:spacing w:line="360" w:lineRule="auto"/>
              <w:jc w:val="center"/>
              <w:rPr>
                <w:rFonts w:ascii="GHEA Grapalat" w:hAnsi="GHEA Grapalat"/>
                <w:b/>
              </w:rPr>
            </w:pPr>
          </w:p>
          <w:p w14:paraId="7CEEB7B6" w14:textId="77777777" w:rsidR="004955F7" w:rsidRDefault="004955F7" w:rsidP="008A19B6">
            <w:pPr>
              <w:spacing w:line="360" w:lineRule="auto"/>
              <w:jc w:val="center"/>
              <w:rPr>
                <w:rFonts w:ascii="GHEA Grapalat" w:hAnsi="GHEA Grapalat"/>
                <w:b/>
              </w:rPr>
            </w:pPr>
          </w:p>
          <w:p w14:paraId="6D0ACCA2" w14:textId="77777777" w:rsidR="004955F7" w:rsidRDefault="004955F7" w:rsidP="008A19B6">
            <w:pPr>
              <w:spacing w:line="360" w:lineRule="auto"/>
              <w:jc w:val="center"/>
              <w:rPr>
                <w:rFonts w:ascii="GHEA Grapalat" w:hAnsi="GHEA Grapalat"/>
                <w:b/>
              </w:rPr>
            </w:pPr>
          </w:p>
          <w:p w14:paraId="52595C03" w14:textId="77777777" w:rsidR="004955F7" w:rsidRDefault="004955F7" w:rsidP="008A19B6">
            <w:pPr>
              <w:spacing w:line="360" w:lineRule="auto"/>
              <w:jc w:val="center"/>
              <w:rPr>
                <w:rFonts w:ascii="GHEA Grapalat" w:hAnsi="GHEA Grapalat"/>
                <w:b/>
              </w:rPr>
            </w:pPr>
          </w:p>
          <w:p w14:paraId="492BADFD" w14:textId="77777777" w:rsidR="004955F7" w:rsidRDefault="004955F7" w:rsidP="004955F7">
            <w:pPr>
              <w:spacing w:line="360" w:lineRule="auto"/>
              <w:rPr>
                <w:rFonts w:ascii="GHEA Grapalat" w:hAnsi="GHEA Grapalat"/>
                <w:b/>
              </w:rPr>
            </w:pPr>
          </w:p>
          <w:p w14:paraId="2BBEA704" w14:textId="056BB8CC" w:rsidR="004955F7" w:rsidRPr="00693E2E" w:rsidRDefault="004955F7" w:rsidP="00693E2E">
            <w:pPr>
              <w:pStyle w:val="ListParagraph"/>
              <w:numPr>
                <w:ilvl w:val="0"/>
                <w:numId w:val="26"/>
              </w:numPr>
              <w:spacing w:after="0" w:line="360" w:lineRule="auto"/>
              <w:jc w:val="center"/>
              <w:rPr>
                <w:rFonts w:ascii="GHEA Grapalat" w:hAnsi="GHEA Grapalat" w:cs="Sylfaen"/>
                <w:b/>
                <w:sz w:val="24"/>
                <w:szCs w:val="24"/>
              </w:rPr>
            </w:pPr>
            <w:r w:rsidRPr="00693E2E">
              <w:rPr>
                <w:rFonts w:ascii="GHEA Grapalat" w:hAnsi="GHEA Grapalat" w:cs="Sylfaen"/>
                <w:b/>
                <w:sz w:val="24"/>
                <w:szCs w:val="24"/>
                <w:lang w:val="hy-AM"/>
              </w:rPr>
              <w:t>Ընդունվել է</w:t>
            </w:r>
          </w:p>
          <w:p w14:paraId="4C1A11B4" w14:textId="77777777" w:rsidR="004955F7" w:rsidRPr="00693E2E" w:rsidRDefault="004955F7" w:rsidP="00693E2E">
            <w:pPr>
              <w:spacing w:line="360" w:lineRule="auto"/>
              <w:rPr>
                <w:rFonts w:ascii="GHEA Grapalat" w:hAnsi="GHEA Grapalat" w:cs="Sylfaen"/>
              </w:rPr>
            </w:pPr>
            <w:r w:rsidRPr="00693E2E">
              <w:rPr>
                <w:rFonts w:ascii="GHEA Grapalat" w:hAnsi="GHEA Grapalat" w:cs="Sylfaen"/>
              </w:rPr>
              <w:t xml:space="preserve">Նախագծում կատարվել է համապատասխան փոփոխություն: </w:t>
            </w:r>
          </w:p>
          <w:p w14:paraId="1F260AA6" w14:textId="77777777" w:rsidR="004955F7" w:rsidRPr="004955F7" w:rsidRDefault="004955F7" w:rsidP="004955F7">
            <w:pPr>
              <w:pStyle w:val="ListParagraph"/>
              <w:spacing w:line="360" w:lineRule="auto"/>
              <w:rPr>
                <w:rFonts w:ascii="GHEA Grapalat" w:hAnsi="GHEA Grapalat" w:cs="Sylfaen"/>
                <w:b/>
              </w:rPr>
            </w:pPr>
          </w:p>
        </w:tc>
      </w:tr>
      <w:tr w:rsidR="004955F7" w:rsidRPr="00211B57" w14:paraId="44E074DA" w14:textId="77777777" w:rsidTr="00312FBD">
        <w:trPr>
          <w:trHeight w:val="2960"/>
        </w:trPr>
        <w:tc>
          <w:tcPr>
            <w:tcW w:w="7041" w:type="dxa"/>
          </w:tcPr>
          <w:p w14:paraId="0C16C901" w14:textId="77777777" w:rsidR="004955F7" w:rsidRDefault="004955F7" w:rsidP="004955F7">
            <w:pPr>
              <w:spacing w:line="360" w:lineRule="auto"/>
              <w:jc w:val="both"/>
              <w:rPr>
                <w:rFonts w:ascii="GHEA Grapalat" w:eastAsia="GHEA Grapalat" w:hAnsi="GHEA Grapalat" w:cs="GHEA Grapalat"/>
                <w:color w:val="000000"/>
              </w:rPr>
            </w:pPr>
            <w:r w:rsidRPr="004955F7">
              <w:rPr>
                <w:rFonts w:ascii="GHEA Grapalat" w:hAnsi="GHEA Grapalat"/>
                <w:b/>
                <w:bCs/>
              </w:rPr>
              <w:t>2.</w:t>
            </w:r>
            <w:r>
              <w:rPr>
                <w:rFonts w:ascii="GHEA Grapalat" w:hAnsi="GHEA Grapalat"/>
                <w:bCs/>
              </w:rPr>
              <w:t xml:space="preserve"> </w:t>
            </w:r>
            <w:r w:rsidRPr="00A86FF6">
              <w:rPr>
                <w:rFonts w:ascii="GHEA Grapalat" w:eastAsia="GHEA Grapalat" w:hAnsi="GHEA Grapalat" w:cs="GHEA Grapalat"/>
                <w:color w:val="000000"/>
              </w:rPr>
              <w:t>«</w:t>
            </w:r>
            <w:r>
              <w:rPr>
                <w:rFonts w:ascii="GHEA Grapalat" w:eastAsia="GHEA Grapalat" w:hAnsi="GHEA Grapalat" w:cs="GHEA Grapalat"/>
                <w:color w:val="000000"/>
              </w:rPr>
              <w:t>Վ</w:t>
            </w:r>
            <w:r w:rsidRPr="00197472">
              <w:rPr>
                <w:rFonts w:ascii="GHEA Grapalat" w:eastAsia="GHEA Grapalat" w:hAnsi="GHEA Grapalat" w:cs="GHEA Grapalat"/>
                <w:color w:val="000000"/>
              </w:rPr>
              <w:t>արչական դատավարության</w:t>
            </w:r>
            <w:r w:rsidRPr="00A86FF6">
              <w:rPr>
                <w:rFonts w:ascii="GHEA Grapalat" w:eastAsia="GHEA Grapalat" w:hAnsi="GHEA Grapalat" w:cs="GHEA Grapalat"/>
                <w:color w:val="000000"/>
              </w:rPr>
              <w:t xml:space="preserve"> օրենսգրքում </w:t>
            </w:r>
            <w:r w:rsidRPr="004955F7">
              <w:rPr>
                <w:rFonts w:ascii="GHEA Grapalat" w:eastAsia="GHEA Grapalat" w:hAnsi="GHEA Grapalat" w:cs="GHEA Grapalat"/>
                <w:color w:val="000000"/>
              </w:rPr>
              <w:t>լրացումներ</w:t>
            </w:r>
            <w:r w:rsidRPr="00DC4395">
              <w:rPr>
                <w:rFonts w:ascii="GHEA Grapalat" w:eastAsia="GHEA Grapalat" w:hAnsi="GHEA Grapalat" w:cs="GHEA Grapalat"/>
                <w:color w:val="000000"/>
              </w:rPr>
              <w:t xml:space="preserve"> </w:t>
            </w:r>
            <w:r w:rsidRPr="004955F7">
              <w:rPr>
                <w:rFonts w:ascii="GHEA Grapalat" w:eastAsia="GHEA Grapalat" w:hAnsi="GHEA Grapalat" w:cs="GHEA Grapalat"/>
                <w:color w:val="000000"/>
              </w:rPr>
              <w:t>և</w:t>
            </w:r>
            <w:r w:rsidRPr="00DC4395">
              <w:rPr>
                <w:rFonts w:ascii="GHEA Grapalat" w:eastAsia="GHEA Grapalat" w:hAnsi="GHEA Grapalat" w:cs="GHEA Grapalat"/>
                <w:color w:val="000000"/>
              </w:rPr>
              <w:t xml:space="preserve"> </w:t>
            </w:r>
            <w:r w:rsidRPr="004955F7">
              <w:rPr>
                <w:rFonts w:ascii="GHEA Grapalat" w:eastAsia="GHEA Grapalat" w:hAnsi="GHEA Grapalat" w:cs="GHEA Grapalat"/>
                <w:color w:val="000000"/>
              </w:rPr>
              <w:t>փոփոխություն</w:t>
            </w:r>
            <w:r w:rsidRPr="00DC4395">
              <w:rPr>
                <w:rFonts w:ascii="GHEA Grapalat" w:eastAsia="GHEA Grapalat" w:hAnsi="GHEA Grapalat" w:cs="GHEA Grapalat"/>
                <w:color w:val="000000"/>
              </w:rPr>
              <w:t xml:space="preserve"> </w:t>
            </w:r>
            <w:r w:rsidRPr="00197472">
              <w:rPr>
                <w:rFonts w:ascii="GHEA Grapalat" w:eastAsia="GHEA Grapalat" w:hAnsi="GHEA Grapalat" w:cs="GHEA Grapalat"/>
                <w:color w:val="000000"/>
              </w:rPr>
              <w:t xml:space="preserve"> </w:t>
            </w:r>
            <w:r w:rsidRPr="00A86FF6">
              <w:rPr>
                <w:rFonts w:ascii="GHEA Grapalat" w:eastAsia="GHEA Grapalat" w:hAnsi="GHEA Grapalat" w:cs="GHEA Grapalat"/>
                <w:color w:val="000000"/>
              </w:rPr>
              <w:t>կատարելու մաuին</w:t>
            </w:r>
            <w:r>
              <w:rPr>
                <w:rFonts w:ascii="GHEA Grapalat" w:eastAsia="GHEA Grapalat" w:hAnsi="GHEA Grapalat" w:cs="GHEA Grapalat"/>
                <w:color w:val="000000"/>
              </w:rPr>
              <w:t>»</w:t>
            </w:r>
            <w:r w:rsidRPr="00197472">
              <w:rPr>
                <w:rFonts w:ascii="GHEA Grapalat" w:eastAsia="GHEA Grapalat" w:hAnsi="GHEA Grapalat" w:cs="GHEA Grapalat"/>
                <w:color w:val="000000"/>
              </w:rPr>
              <w:t xml:space="preserve"> </w:t>
            </w:r>
            <w:r>
              <w:rPr>
                <w:rFonts w:ascii="GHEA Grapalat" w:eastAsia="GHEA Grapalat" w:hAnsi="GHEA Grapalat" w:cs="GHEA Grapalat"/>
                <w:color w:val="000000"/>
              </w:rPr>
              <w:t>օրենք</w:t>
            </w:r>
            <w:r w:rsidRPr="00A86FF6">
              <w:rPr>
                <w:rFonts w:ascii="GHEA Grapalat" w:eastAsia="GHEA Grapalat" w:hAnsi="GHEA Grapalat" w:cs="GHEA Grapalat"/>
                <w:color w:val="000000"/>
              </w:rPr>
              <w:t xml:space="preserve">ի </w:t>
            </w:r>
            <w:r>
              <w:rPr>
                <w:rFonts w:ascii="GHEA Grapalat" w:eastAsia="GHEA Grapalat" w:hAnsi="GHEA Grapalat" w:cs="GHEA Grapalat"/>
                <w:color w:val="000000"/>
              </w:rPr>
              <w:t xml:space="preserve">(այսուհետ՝ Օրենք) </w:t>
            </w:r>
            <w:r>
              <w:rPr>
                <w:rFonts w:ascii="GHEA Grapalat" w:hAnsi="GHEA Grapalat"/>
              </w:rPr>
              <w:t xml:space="preserve">նախագծի </w:t>
            </w:r>
            <w:r>
              <w:rPr>
                <w:rFonts w:ascii="GHEA Grapalat" w:eastAsia="GHEA Grapalat" w:hAnsi="GHEA Grapalat" w:cs="GHEA Grapalat"/>
                <w:color w:val="000000"/>
              </w:rPr>
              <w:t>(այսուհետ՝ Նախագիծ) կապակցությամբ հարկ ենք համարում նշել հետևյալը.</w:t>
            </w:r>
          </w:p>
          <w:p w14:paraId="1EA72C29" w14:textId="3045E243" w:rsidR="00097A1C" w:rsidRDefault="004955F7" w:rsidP="004955F7">
            <w:pPr>
              <w:spacing w:line="360" w:lineRule="auto"/>
              <w:jc w:val="both"/>
              <w:rPr>
                <w:rFonts w:ascii="GHEA Grapalat" w:eastAsia="GHEA Grapalat" w:hAnsi="GHEA Grapalat" w:cs="GHEA Grapalat"/>
                <w:color w:val="000000"/>
              </w:rPr>
            </w:pPr>
            <w:r w:rsidRPr="0045377A">
              <w:rPr>
                <w:rFonts w:ascii="GHEA Grapalat" w:eastAsia="GHEA Grapalat" w:hAnsi="GHEA Grapalat" w:cs="GHEA Grapalat"/>
                <w:b/>
                <w:color w:val="000000"/>
              </w:rPr>
              <w:t>2.1</w:t>
            </w:r>
            <w:r w:rsidR="006F3CEF" w:rsidRPr="0045377A">
              <w:rPr>
                <w:rFonts w:ascii="GHEA Grapalat" w:eastAsia="GHEA Grapalat" w:hAnsi="GHEA Grapalat" w:cs="GHEA Grapalat"/>
                <w:b/>
                <w:color w:val="000000"/>
              </w:rPr>
              <w:t>.</w:t>
            </w:r>
            <w:r w:rsidR="006F3CEF">
              <w:rPr>
                <w:rFonts w:ascii="GHEA Grapalat" w:eastAsia="GHEA Grapalat" w:hAnsi="GHEA Grapalat" w:cs="GHEA Grapalat"/>
                <w:color w:val="000000"/>
              </w:rPr>
              <w:t xml:space="preserve"> Օրենքը լրացվում է նոր 11.1-ին գլխով, մինչդեռ Նախագծի վերնագիրը վերաբերում է ոչ թե լրացումներ, այլ փոփոխություններ կատարելուն: Ուստի Նախագծի վերնագիրն անհրաժեշտ է համապատասխանեցնել «Նորմատիվ իրավական ակտերի մասին» օրենքի 12-րդ հոդվածի 1-ին մասի պահանջներին՝ դրանում շարադրված «լրացումներ և փոփոխություն» բառերը փոխարինելով «լրացում» բառով: </w:t>
            </w:r>
            <w:r>
              <w:rPr>
                <w:rFonts w:ascii="GHEA Grapalat" w:eastAsia="GHEA Grapalat" w:hAnsi="GHEA Grapalat" w:cs="GHEA Grapalat"/>
                <w:color w:val="000000"/>
              </w:rPr>
              <w:t xml:space="preserve"> </w:t>
            </w:r>
          </w:p>
          <w:p w14:paraId="0405F8CA" w14:textId="77777777" w:rsidR="00693E2E" w:rsidRDefault="00693E2E" w:rsidP="004955F7">
            <w:pPr>
              <w:spacing w:line="360" w:lineRule="auto"/>
              <w:jc w:val="both"/>
              <w:rPr>
                <w:rFonts w:ascii="GHEA Grapalat" w:eastAsia="GHEA Grapalat" w:hAnsi="GHEA Grapalat" w:cs="GHEA Grapalat"/>
                <w:color w:val="000000"/>
              </w:rPr>
            </w:pPr>
          </w:p>
          <w:p w14:paraId="0E55D3A0" w14:textId="77777777" w:rsidR="00116983" w:rsidRDefault="00F53FC1" w:rsidP="00B32418">
            <w:pPr>
              <w:spacing w:line="360" w:lineRule="auto"/>
              <w:jc w:val="both"/>
              <w:rPr>
                <w:rFonts w:ascii="GHEA Grapalat" w:hAnsi="GHEA Grapalat"/>
                <w:color w:val="000000"/>
              </w:rPr>
            </w:pPr>
            <w:r w:rsidRPr="0045377A">
              <w:rPr>
                <w:rFonts w:ascii="GHEA Grapalat" w:eastAsia="GHEA Grapalat" w:hAnsi="GHEA Grapalat" w:cs="GHEA Grapalat"/>
                <w:b/>
                <w:color w:val="000000"/>
              </w:rPr>
              <w:lastRenderedPageBreak/>
              <w:t>2.2.</w:t>
            </w:r>
            <w:r>
              <w:rPr>
                <w:rFonts w:ascii="GHEA Grapalat" w:eastAsia="GHEA Grapalat" w:hAnsi="GHEA Grapalat" w:cs="GHEA Grapalat"/>
                <w:color w:val="000000"/>
              </w:rPr>
              <w:t xml:space="preserve"> </w:t>
            </w:r>
            <w:r w:rsidR="00816BF0">
              <w:rPr>
                <w:rFonts w:ascii="GHEA Grapalat" w:eastAsia="GHEA Grapalat" w:hAnsi="GHEA Grapalat" w:cs="GHEA Grapalat"/>
                <w:color w:val="000000"/>
              </w:rPr>
              <w:t xml:space="preserve">Նախագծի համաձայն՝ Օրենսգրքի 64.4-րդ հոդվածի 1-ին մասով առաջարկվում է, որ յուրաքանչյուր </w:t>
            </w:r>
            <w:r w:rsidR="00816BF0" w:rsidRPr="00CE5686">
              <w:rPr>
                <w:rFonts w:ascii="GHEA Grapalat" w:hAnsi="GHEA Grapalat"/>
                <w:color w:val="000000"/>
              </w:rPr>
              <w:t>վարչական գործի շրջանակներում դատարանը գործը վարում է  էլեկ</w:t>
            </w:r>
            <w:r w:rsidR="00816BF0">
              <w:rPr>
                <w:rFonts w:ascii="GHEA Grapalat" w:hAnsi="GHEA Grapalat"/>
                <w:color w:val="000000"/>
              </w:rPr>
              <w:softHyphen/>
            </w:r>
            <w:r w:rsidR="00816BF0" w:rsidRPr="00CE5686">
              <w:rPr>
                <w:rFonts w:ascii="GHEA Grapalat" w:hAnsi="GHEA Grapalat"/>
                <w:color w:val="000000"/>
              </w:rPr>
              <w:t xml:space="preserve">տրոնային և, ըստ անհրաժեշտության՝ </w:t>
            </w:r>
            <w:r w:rsidR="00816BF0" w:rsidRPr="0060406A">
              <w:rPr>
                <w:rFonts w:ascii="GHEA Grapalat" w:hAnsi="GHEA Grapalat"/>
                <w:color w:val="000000"/>
              </w:rPr>
              <w:t xml:space="preserve">նյութական </w:t>
            </w:r>
            <w:r w:rsidR="00816BF0">
              <w:rPr>
                <w:rFonts w:ascii="GHEA Grapalat" w:hAnsi="GHEA Grapalat"/>
                <w:color w:val="000000"/>
              </w:rPr>
              <w:t>եղանակով, իսկ նույն հոդվածի 2-րդ և 3-րդ մասերով առաջարկվող կարգավորումների համաձայն՝ է</w:t>
            </w:r>
            <w:r w:rsidR="00816BF0" w:rsidRPr="0060406A">
              <w:rPr>
                <w:rFonts w:ascii="GHEA Grapalat" w:hAnsi="GHEA Grapalat"/>
                <w:color w:val="000000"/>
              </w:rPr>
              <w:t>լեկ</w:t>
            </w:r>
            <w:r w:rsidR="00816BF0" w:rsidRPr="0060406A">
              <w:rPr>
                <w:rFonts w:ascii="GHEA Grapalat" w:hAnsi="GHEA Grapalat"/>
                <w:color w:val="000000"/>
              </w:rPr>
              <w:softHyphen/>
              <w:t>տրոնային և նյու</w:t>
            </w:r>
            <w:r w:rsidR="00816BF0" w:rsidRPr="0060406A">
              <w:rPr>
                <w:rFonts w:ascii="GHEA Grapalat" w:hAnsi="GHEA Grapalat"/>
                <w:color w:val="000000"/>
              </w:rPr>
              <w:softHyphen/>
              <w:t>թա</w:t>
            </w:r>
            <w:r w:rsidR="00816BF0">
              <w:rPr>
                <w:rFonts w:ascii="GHEA Grapalat" w:hAnsi="GHEA Grapalat"/>
                <w:color w:val="000000"/>
              </w:rPr>
              <w:softHyphen/>
            </w:r>
            <w:r w:rsidR="00816BF0" w:rsidRPr="0060406A">
              <w:rPr>
                <w:rFonts w:ascii="GHEA Grapalat" w:hAnsi="GHEA Grapalat"/>
                <w:color w:val="000000"/>
              </w:rPr>
              <w:t>կան եղանակով վարվող գործերի պարունակու</w:t>
            </w:r>
            <w:r w:rsidR="00816BF0" w:rsidRPr="0060406A">
              <w:rPr>
                <w:rFonts w:ascii="GHEA Grapalat" w:hAnsi="GHEA Grapalat"/>
                <w:color w:val="000000"/>
              </w:rPr>
              <w:softHyphen/>
              <w:t>թյուն</w:t>
            </w:r>
            <w:r w:rsidR="00816BF0" w:rsidRPr="0060406A">
              <w:rPr>
                <w:rFonts w:ascii="GHEA Grapalat" w:hAnsi="GHEA Grapalat"/>
                <w:color w:val="000000"/>
              </w:rPr>
              <w:softHyphen/>
              <w:t>ները բովանդակային առումով պետք է լինեն միմյանց նույնական և համարժեք</w:t>
            </w:r>
            <w:r w:rsidR="00816BF0">
              <w:rPr>
                <w:rFonts w:ascii="GHEA Grapalat" w:hAnsi="GHEA Grapalat"/>
                <w:color w:val="000000"/>
              </w:rPr>
              <w:t>, ըստ այդմ՝ է</w:t>
            </w:r>
            <w:r w:rsidR="00816BF0" w:rsidRPr="00587D4A">
              <w:rPr>
                <w:rFonts w:ascii="GHEA Grapalat" w:hAnsi="GHEA Grapalat"/>
                <w:color w:val="000000"/>
              </w:rPr>
              <w:t xml:space="preserve">լեկտրոնային եղանակով վարվող գործը </w:t>
            </w:r>
            <w:r w:rsidR="00816BF0">
              <w:rPr>
                <w:rFonts w:ascii="GHEA Grapalat" w:hAnsi="GHEA Grapalat"/>
                <w:color w:val="000000"/>
              </w:rPr>
              <w:t xml:space="preserve">պետք է պարունակի նյութական եղանակով վարվող </w:t>
            </w:r>
            <w:r w:rsidR="00816BF0" w:rsidRPr="00587D4A">
              <w:rPr>
                <w:rFonts w:ascii="GHEA Grapalat" w:hAnsi="GHEA Grapalat"/>
                <w:color w:val="000000"/>
              </w:rPr>
              <w:t>գործ</w:t>
            </w:r>
            <w:r w:rsidR="00816BF0">
              <w:rPr>
                <w:rFonts w:ascii="GHEA Grapalat" w:hAnsi="GHEA Grapalat"/>
                <w:color w:val="000000"/>
              </w:rPr>
              <w:t>ում առկա</w:t>
            </w:r>
            <w:r w:rsidR="00816BF0" w:rsidRPr="00587D4A">
              <w:rPr>
                <w:rFonts w:ascii="GHEA Grapalat" w:hAnsi="GHEA Grapalat"/>
                <w:color w:val="000000"/>
              </w:rPr>
              <w:t xml:space="preserve"> բոլոր նյու</w:t>
            </w:r>
            <w:r w:rsidR="00816BF0" w:rsidRPr="00587D4A">
              <w:rPr>
                <w:rFonts w:ascii="GHEA Grapalat" w:hAnsi="GHEA Grapalat"/>
                <w:color w:val="000000"/>
              </w:rPr>
              <w:softHyphen/>
              <w:t>թերը</w:t>
            </w:r>
            <w:r w:rsidR="00816BF0">
              <w:rPr>
                <w:rFonts w:ascii="GHEA Grapalat" w:hAnsi="GHEA Grapalat"/>
                <w:color w:val="000000"/>
              </w:rPr>
              <w:t xml:space="preserve"> և հակառակը: </w:t>
            </w:r>
          </w:p>
          <w:p w14:paraId="0DA4537B" w14:textId="77777777" w:rsidR="00816BF0" w:rsidRDefault="00816BF0" w:rsidP="00BD56B6">
            <w:pPr>
              <w:shd w:val="clear" w:color="auto" w:fill="FFFFFF"/>
              <w:spacing w:line="360" w:lineRule="auto"/>
              <w:jc w:val="both"/>
              <w:rPr>
                <w:rFonts w:ascii="GHEA Grapalat" w:hAnsi="GHEA Grapalat"/>
                <w:color w:val="000000"/>
              </w:rPr>
            </w:pPr>
            <w:r>
              <w:rPr>
                <w:rFonts w:ascii="GHEA Grapalat" w:hAnsi="GHEA Grapalat"/>
                <w:color w:val="000000"/>
              </w:rPr>
              <w:t xml:space="preserve">Միաժամանակ, Օրենսգրքի 64.5-րդ հոդվածի 1-ին և 2-րդ մասերով առաջարկվում է, որ բոլոր </w:t>
            </w:r>
            <w:r w:rsidR="00BD56B6" w:rsidRPr="00B8199C">
              <w:rPr>
                <w:rFonts w:ascii="GHEA Grapalat" w:hAnsi="GHEA Grapalat"/>
                <w:color w:val="000000"/>
              </w:rPr>
              <w:t xml:space="preserve">դատավարական փաստաթղթերը (հայցադիմում, </w:t>
            </w:r>
            <w:r w:rsidR="00BD56B6">
              <w:rPr>
                <w:rFonts w:ascii="GHEA Grapalat" w:hAnsi="GHEA Grapalat"/>
                <w:color w:val="000000"/>
              </w:rPr>
              <w:t xml:space="preserve">հակընդդեմ հայց, </w:t>
            </w:r>
            <w:r w:rsidR="00BD56B6" w:rsidRPr="00B8199C">
              <w:rPr>
                <w:rFonts w:ascii="GHEA Grapalat" w:hAnsi="GHEA Grapalat"/>
                <w:color w:val="000000"/>
              </w:rPr>
              <w:t>դիմում, բողոք, պա</w:t>
            </w:r>
            <w:r w:rsidR="00BD56B6" w:rsidRPr="00B8199C">
              <w:rPr>
                <w:rFonts w:ascii="GHEA Grapalat" w:hAnsi="GHEA Grapalat"/>
                <w:color w:val="000000"/>
              </w:rPr>
              <w:softHyphen/>
              <w:t>տաս</w:t>
            </w:r>
            <w:r w:rsidR="00BD56B6" w:rsidRPr="00B8199C">
              <w:rPr>
                <w:rFonts w:ascii="GHEA Grapalat" w:hAnsi="GHEA Grapalat"/>
                <w:color w:val="000000"/>
              </w:rPr>
              <w:softHyphen/>
              <w:t xml:space="preserve">խան, </w:t>
            </w:r>
            <w:r w:rsidR="00BD56B6">
              <w:rPr>
                <w:rFonts w:ascii="GHEA Grapalat" w:hAnsi="GHEA Grapalat"/>
                <w:color w:val="000000"/>
              </w:rPr>
              <w:t xml:space="preserve">առարկություն, </w:t>
            </w:r>
            <w:r w:rsidR="00BD56B6" w:rsidRPr="00B8199C">
              <w:rPr>
                <w:rFonts w:ascii="GHEA Grapalat" w:hAnsi="GHEA Grapalat"/>
                <w:color w:val="000000"/>
              </w:rPr>
              <w:t>դիրքորոշում, միջնորդություն և այլն) կազմվում և ներ</w:t>
            </w:r>
            <w:r w:rsidR="00BD56B6">
              <w:rPr>
                <w:rFonts w:ascii="GHEA Grapalat" w:hAnsi="GHEA Grapalat"/>
                <w:color w:val="000000"/>
              </w:rPr>
              <w:softHyphen/>
            </w:r>
            <w:r w:rsidR="00BD56B6" w:rsidRPr="00B8199C">
              <w:rPr>
                <w:rFonts w:ascii="GHEA Grapalat" w:hAnsi="GHEA Grapalat"/>
                <w:color w:val="000000"/>
              </w:rPr>
              <w:t>կայացվում են Հա</w:t>
            </w:r>
            <w:r w:rsidR="00BD56B6" w:rsidRPr="00B8199C">
              <w:rPr>
                <w:rFonts w:ascii="GHEA Grapalat" w:hAnsi="GHEA Grapalat"/>
                <w:color w:val="000000"/>
              </w:rPr>
              <w:softHyphen/>
              <w:t>մակարգի միջոցով՝ Համակարգի կողմից տրամադրվող գործիքակազ</w:t>
            </w:r>
            <w:r w:rsidR="00BD56B6" w:rsidRPr="00B8199C">
              <w:rPr>
                <w:rFonts w:ascii="GHEA Grapalat" w:hAnsi="GHEA Grapalat"/>
                <w:color w:val="000000"/>
              </w:rPr>
              <w:softHyphen/>
              <w:t>մին և առա</w:t>
            </w:r>
            <w:r w:rsidR="00BD56B6" w:rsidRPr="00B8199C">
              <w:rPr>
                <w:rFonts w:ascii="GHEA Grapalat" w:hAnsi="GHEA Grapalat"/>
                <w:color w:val="000000"/>
              </w:rPr>
              <w:softHyphen/>
              <w:t>ջադր</w:t>
            </w:r>
            <w:r w:rsidR="00BD56B6" w:rsidRPr="00B8199C">
              <w:rPr>
                <w:rFonts w:ascii="GHEA Grapalat" w:hAnsi="GHEA Grapalat"/>
                <w:color w:val="000000"/>
              </w:rPr>
              <w:softHyphen/>
              <w:t>վող պահանջներին համա</w:t>
            </w:r>
            <w:r w:rsidR="00BD56B6" w:rsidRPr="00B8199C">
              <w:rPr>
                <w:rFonts w:ascii="GHEA Grapalat" w:hAnsi="GHEA Grapalat"/>
                <w:color w:val="000000"/>
              </w:rPr>
              <w:softHyphen/>
              <w:t>պատասխան</w:t>
            </w:r>
            <w:r w:rsidR="00BD56B6">
              <w:rPr>
                <w:rFonts w:ascii="GHEA Grapalat" w:hAnsi="GHEA Grapalat"/>
                <w:color w:val="000000"/>
              </w:rPr>
              <w:t xml:space="preserve">: </w:t>
            </w:r>
            <w:r w:rsidR="00BD56B6" w:rsidRPr="0032651B">
              <w:rPr>
                <w:rFonts w:ascii="GHEA Grapalat" w:hAnsi="GHEA Grapalat"/>
                <w:color w:val="000000"/>
              </w:rPr>
              <w:t xml:space="preserve">Դատավարական փաստաթղթին կից ներկայացվող փաստաթղթերը </w:t>
            </w:r>
            <w:r w:rsidR="00BD56B6">
              <w:rPr>
                <w:rFonts w:ascii="GHEA Grapalat" w:hAnsi="GHEA Grapalat"/>
                <w:color w:val="000000"/>
              </w:rPr>
              <w:t xml:space="preserve">պետք է </w:t>
            </w:r>
            <w:r w:rsidR="00BD56B6" w:rsidRPr="0032651B">
              <w:rPr>
                <w:rFonts w:ascii="GHEA Grapalat" w:hAnsi="GHEA Grapalat"/>
                <w:color w:val="000000"/>
              </w:rPr>
              <w:t>ներկա</w:t>
            </w:r>
            <w:r w:rsidR="00BD56B6" w:rsidRPr="0032651B">
              <w:rPr>
                <w:rFonts w:ascii="GHEA Grapalat" w:hAnsi="GHEA Grapalat"/>
                <w:color w:val="000000"/>
              </w:rPr>
              <w:softHyphen/>
              <w:t>յաց</w:t>
            </w:r>
            <w:r w:rsidR="00BD56B6" w:rsidRPr="0032651B">
              <w:rPr>
                <w:rFonts w:ascii="GHEA Grapalat" w:hAnsi="GHEA Grapalat"/>
                <w:color w:val="000000"/>
              </w:rPr>
              <w:softHyphen/>
              <w:t>վ</w:t>
            </w:r>
            <w:r w:rsidR="00BD56B6">
              <w:rPr>
                <w:rFonts w:ascii="GHEA Grapalat" w:hAnsi="GHEA Grapalat"/>
                <w:color w:val="000000"/>
              </w:rPr>
              <w:t xml:space="preserve">են դրանց </w:t>
            </w:r>
            <w:r w:rsidR="00BD56B6">
              <w:rPr>
                <w:rFonts w:ascii="GHEA Grapalat" w:hAnsi="GHEA Grapalat"/>
                <w:color w:val="000000"/>
              </w:rPr>
              <w:lastRenderedPageBreak/>
              <w:t xml:space="preserve">սկանավորված տարբերակները համակարգի միջոցով ուղարկելու եղանակով: </w:t>
            </w:r>
            <w:r w:rsidR="00BD56B6" w:rsidRPr="0032651B">
              <w:rPr>
                <w:rFonts w:ascii="GHEA Grapalat" w:hAnsi="GHEA Grapalat"/>
                <w:color w:val="000000"/>
              </w:rPr>
              <w:t xml:space="preserve"> </w:t>
            </w:r>
          </w:p>
          <w:p w14:paraId="74234B8E" w14:textId="77777777" w:rsidR="00BD56B6" w:rsidRDefault="00BD56B6" w:rsidP="00BD56B6">
            <w:pPr>
              <w:shd w:val="clear" w:color="auto" w:fill="FFFFFF"/>
              <w:spacing w:line="360" w:lineRule="auto"/>
              <w:jc w:val="both"/>
              <w:rPr>
                <w:rFonts w:ascii="GHEA Grapalat" w:hAnsi="GHEA Grapalat"/>
                <w:color w:val="000000"/>
              </w:rPr>
            </w:pPr>
            <w:r>
              <w:rPr>
                <w:rFonts w:ascii="GHEA Grapalat" w:hAnsi="GHEA Grapalat"/>
                <w:color w:val="000000"/>
              </w:rPr>
              <w:t xml:space="preserve">Այս կապակցությամբ հարկ ենք համարում նշել, որ «Պետական և ծառայողական գաղտնիքի մասին» </w:t>
            </w:r>
            <w:r w:rsidR="00ED03D9">
              <w:rPr>
                <w:rFonts w:ascii="GHEA Grapalat" w:hAnsi="GHEA Grapalat"/>
                <w:color w:val="000000"/>
              </w:rPr>
              <w:t xml:space="preserve">ՀՀ օրենքով և ենթաօրենսդրական նորմատիվ իրավական ակտերով սահմանված են պետական կամ ծառայողական գաղտնիք համարվող տեղեկություններ պարունակող փաստաթղթերի հետ առնչվելու, դրանք շրջանառելու իրավական հիմքերը և պահանջները, որոնք չեն ենթադրում, հակառակը՝ բացառում են պետական կամ ծառայողական գաղտնիք համարվող տեղեկություններ պարունակող փաստաթղթերի սկանավորումը և դրանք՝ որպես էլեկտրոնային փաստաթուղթ համակարգի միջոցով հասանելի դարձնելը: </w:t>
            </w:r>
          </w:p>
          <w:p w14:paraId="0916776E" w14:textId="77777777" w:rsidR="00BD56B6" w:rsidRDefault="00ED03D9" w:rsidP="00BD56B6">
            <w:pPr>
              <w:shd w:val="clear" w:color="auto" w:fill="FFFFFF"/>
              <w:spacing w:line="360" w:lineRule="auto"/>
              <w:jc w:val="both"/>
              <w:rPr>
                <w:rFonts w:ascii="GHEA Grapalat" w:hAnsi="GHEA Grapalat"/>
                <w:color w:val="000000"/>
              </w:rPr>
            </w:pPr>
            <w:r>
              <w:rPr>
                <w:rFonts w:ascii="GHEA Grapalat" w:hAnsi="GHEA Grapalat"/>
                <w:color w:val="000000"/>
              </w:rPr>
              <w:t xml:space="preserve">Նման պայմաններում առաջարկվում է նախատեսել հստակ սահմանափակումներ՝ պետական կամ ծառայողական գաղտնիք համարվող տեղեկություններ պարունակող փաստաթղթերը սկանավորելու և դրանք՝ որպես էլեկտրոնային փաստաթուղթ </w:t>
            </w:r>
            <w:r w:rsidR="002652C6">
              <w:rPr>
                <w:rFonts w:ascii="GHEA Grapalat" w:hAnsi="GHEA Grapalat"/>
                <w:color w:val="000000"/>
              </w:rPr>
              <w:t xml:space="preserve">համակարգի միջոցով հասանելի դարձնելու հետ կապված, իսկ դրանք պահպանելու </w:t>
            </w:r>
            <w:r w:rsidR="002652C6">
              <w:rPr>
                <w:rFonts w:ascii="GHEA Grapalat" w:hAnsi="GHEA Grapalat"/>
                <w:color w:val="000000"/>
              </w:rPr>
              <w:lastRenderedPageBreak/>
              <w:t xml:space="preserve">հնարավորությունը նախատեսել բացառապես Նախագծի իմաստով «նյութական եղանակով» վարվող գործում: </w:t>
            </w:r>
          </w:p>
          <w:p w14:paraId="3DF07FB7" w14:textId="77777777" w:rsidR="001E2DAD" w:rsidRPr="00816BF0" w:rsidRDefault="001E2DAD" w:rsidP="00BD56B6">
            <w:pPr>
              <w:shd w:val="clear" w:color="auto" w:fill="FFFFFF"/>
              <w:spacing w:line="360" w:lineRule="auto"/>
              <w:jc w:val="both"/>
              <w:rPr>
                <w:rFonts w:ascii="GHEA Grapalat" w:hAnsi="GHEA Grapalat"/>
                <w:color w:val="000000"/>
              </w:rPr>
            </w:pPr>
          </w:p>
          <w:p w14:paraId="4E6077A1" w14:textId="77777777" w:rsidR="001A4BC8" w:rsidRDefault="00116983" w:rsidP="00B32418">
            <w:pPr>
              <w:spacing w:line="360" w:lineRule="auto"/>
              <w:jc w:val="both"/>
              <w:rPr>
                <w:rFonts w:ascii="GHEA Grapalat" w:hAnsi="GHEA Grapalat"/>
                <w:color w:val="000000"/>
                <w:shd w:val="clear" w:color="auto" w:fill="FFFFFF"/>
              </w:rPr>
            </w:pPr>
            <w:r w:rsidRPr="0045377A">
              <w:rPr>
                <w:rFonts w:ascii="GHEA Grapalat" w:hAnsi="GHEA Grapalat"/>
                <w:b/>
                <w:bCs/>
              </w:rPr>
              <w:t xml:space="preserve">2.3. </w:t>
            </w:r>
            <w:r w:rsidR="0045377A" w:rsidRPr="0045377A">
              <w:rPr>
                <w:rFonts w:ascii="GHEA Grapalat" w:hAnsi="GHEA Grapalat"/>
                <w:bCs/>
              </w:rPr>
              <w:t>Օ</w:t>
            </w:r>
            <w:r w:rsidR="0045377A">
              <w:rPr>
                <w:rFonts w:ascii="GHEA Grapalat" w:hAnsi="GHEA Grapalat"/>
                <w:bCs/>
              </w:rPr>
              <w:t>րենսգրքի՝ «Դատական վարույթի հրապարակայնությունը» վերտառությամբ</w:t>
            </w:r>
            <w:r w:rsidR="00DC645A">
              <w:rPr>
                <w:rFonts w:ascii="GHEA Grapalat" w:hAnsi="GHEA Grapalat"/>
                <w:bCs/>
              </w:rPr>
              <w:t xml:space="preserve"> 8-րդ հոդվածով սահմանված է, որ դ</w:t>
            </w:r>
            <w:r w:rsidR="0045377A">
              <w:rPr>
                <w:rFonts w:ascii="GHEA Grapalat" w:hAnsi="GHEA Grapalat"/>
                <w:bCs/>
              </w:rPr>
              <w:t>ատարանում, որպես կանոն</w:t>
            </w:r>
            <w:r w:rsidR="00DC645A">
              <w:rPr>
                <w:rFonts w:ascii="GHEA Grapalat" w:hAnsi="GHEA Grapalat"/>
                <w:bCs/>
              </w:rPr>
              <w:t xml:space="preserve">, գործը քննվում է դռնբաց դատական նիստում, միաժամանակ Օրենսգրքով թվարկված պայմանների առկայության դեպքում դատարանը </w:t>
            </w:r>
            <w:r w:rsidR="00DC645A" w:rsidRPr="00DC645A">
              <w:rPr>
                <w:rFonts w:ascii="GHEA Grapalat" w:hAnsi="GHEA Grapalat"/>
                <w:bCs/>
              </w:rPr>
              <w:t xml:space="preserve">դատավարության մասնակցի </w:t>
            </w:r>
            <w:r w:rsidR="0045377A" w:rsidRPr="0045377A">
              <w:rPr>
                <w:rFonts w:ascii="GHEA Grapalat" w:hAnsi="GHEA Grapalat"/>
                <w:bCs/>
              </w:rPr>
              <w:t>միջնորդությամբ կամ իր նախաձեռնությամբ գործը կամ դրա մի մասը կարող է քննել դռնփակ դատական նիստում</w:t>
            </w:r>
            <w:r w:rsidR="00DC645A">
              <w:rPr>
                <w:rFonts w:ascii="GHEA Grapalat" w:hAnsi="GHEA Grapalat"/>
                <w:bCs/>
              </w:rPr>
              <w:t>, որի վերաբերյալ կայացնում է համապատասխան որոշում</w:t>
            </w:r>
            <w:r w:rsidR="0045377A">
              <w:rPr>
                <w:rFonts w:ascii="Arial Unicode" w:hAnsi="Arial Unicode"/>
                <w:color w:val="000000"/>
                <w:sz w:val="21"/>
                <w:szCs w:val="21"/>
                <w:shd w:val="clear" w:color="auto" w:fill="FFFFFF"/>
              </w:rPr>
              <w:t>:</w:t>
            </w:r>
            <w:r w:rsidR="001A4BC8">
              <w:rPr>
                <w:rFonts w:ascii="Arial Unicode" w:hAnsi="Arial Unicode"/>
                <w:color w:val="000000"/>
                <w:sz w:val="21"/>
                <w:szCs w:val="21"/>
                <w:shd w:val="clear" w:color="auto" w:fill="FFFFFF"/>
              </w:rPr>
              <w:t xml:space="preserve"> </w:t>
            </w:r>
            <w:r w:rsidR="001A4BC8">
              <w:rPr>
                <w:rFonts w:ascii="GHEA Grapalat" w:hAnsi="GHEA Grapalat"/>
                <w:bCs/>
              </w:rPr>
              <w:t>Ընդ որում, դ</w:t>
            </w:r>
            <w:r w:rsidR="001A4BC8" w:rsidRPr="001A4BC8">
              <w:rPr>
                <w:rFonts w:ascii="GHEA Grapalat" w:hAnsi="GHEA Grapalat"/>
                <w:bCs/>
              </w:rPr>
              <w:t>ռնփակ դատական նիստում գործի քն</w:t>
            </w:r>
            <w:r w:rsidR="001A4BC8">
              <w:rPr>
                <w:rFonts w:ascii="GHEA Grapalat" w:hAnsi="GHEA Grapalat"/>
                <w:bCs/>
              </w:rPr>
              <w:t>նությունն իրականացվում է Օ</w:t>
            </w:r>
            <w:r w:rsidR="001A4BC8" w:rsidRPr="001A4BC8">
              <w:rPr>
                <w:rFonts w:ascii="GHEA Grapalat" w:hAnsi="GHEA Grapalat"/>
                <w:bCs/>
              </w:rPr>
              <w:t>րենսգրքով սահմանված կանոնների պահպանմամբ:</w:t>
            </w:r>
            <w:r w:rsidR="001A4BC8">
              <w:rPr>
                <w:rFonts w:ascii="Arial Unicode" w:hAnsi="Arial Unicode"/>
                <w:color w:val="000000"/>
                <w:sz w:val="21"/>
                <w:szCs w:val="21"/>
                <w:shd w:val="clear" w:color="auto" w:fill="FFFFFF"/>
              </w:rPr>
              <w:t xml:space="preserve"> </w:t>
            </w:r>
            <w:r w:rsidR="001A4BC8" w:rsidRPr="001A4BC8">
              <w:rPr>
                <w:rFonts w:ascii="GHEA Grapalat" w:hAnsi="GHEA Grapalat"/>
                <w:color w:val="000000"/>
                <w:shd w:val="clear" w:color="auto" w:fill="FFFFFF"/>
              </w:rPr>
              <w:t>Գործը դռնփակ նիստում քննելու դեպքում դատական նիստին ներկա</w:t>
            </w:r>
            <w:r w:rsidR="001A4BC8">
              <w:rPr>
                <w:rFonts w:ascii="GHEA Grapalat" w:hAnsi="GHEA Grapalat"/>
                <w:color w:val="000000"/>
                <w:shd w:val="clear" w:color="auto" w:fill="FFFFFF"/>
              </w:rPr>
              <w:t xml:space="preserve"> լինելու իրավունք ունեցող </w:t>
            </w:r>
            <w:r w:rsidR="001A4BC8" w:rsidRPr="001A4BC8">
              <w:rPr>
                <w:rFonts w:ascii="GHEA Grapalat" w:hAnsi="GHEA Grapalat"/>
                <w:color w:val="000000"/>
                <w:shd w:val="clear" w:color="auto" w:fill="FFFFFF"/>
              </w:rPr>
              <w:t>անձինք</w:t>
            </w:r>
            <w:r w:rsidR="001A4BC8">
              <w:rPr>
                <w:rFonts w:ascii="GHEA Grapalat" w:hAnsi="GHEA Grapalat"/>
                <w:color w:val="000000"/>
                <w:shd w:val="clear" w:color="auto" w:fill="FFFFFF"/>
              </w:rPr>
              <w:t xml:space="preserve"> </w:t>
            </w:r>
            <w:r w:rsidR="001A4BC8" w:rsidRPr="001A4BC8">
              <w:rPr>
                <w:rFonts w:ascii="GHEA Grapalat" w:hAnsi="GHEA Grapalat"/>
                <w:color w:val="000000"/>
                <w:shd w:val="clear" w:color="auto" w:fill="FFFFFF"/>
              </w:rPr>
              <w:t>դատարանի կողմից ստորագրություն վերցնելու միջոցով նախազգուշացվում են օրենքով պահպանվող գաղտնի տեղեկությունները չհրապարակելու և սահմանված կարգի խախտմամբ օգտագործելու համար պատասխանատվության մասին</w:t>
            </w:r>
            <w:r w:rsidR="001A4BC8">
              <w:rPr>
                <w:rFonts w:ascii="GHEA Grapalat" w:hAnsi="GHEA Grapalat"/>
                <w:color w:val="000000"/>
                <w:shd w:val="clear" w:color="auto" w:fill="FFFFFF"/>
              </w:rPr>
              <w:t xml:space="preserve">, </w:t>
            </w:r>
            <w:r w:rsidR="001A4BC8" w:rsidRPr="001A4BC8">
              <w:rPr>
                <w:rFonts w:ascii="GHEA Grapalat" w:hAnsi="GHEA Grapalat"/>
                <w:color w:val="000000"/>
                <w:shd w:val="clear" w:color="auto" w:fill="FFFFFF"/>
              </w:rPr>
              <w:lastRenderedPageBreak/>
              <w:t>դռնփակ նիստում</w:t>
            </w:r>
            <w:r w:rsidR="001A4BC8">
              <w:rPr>
                <w:rFonts w:ascii="GHEA Grapalat" w:hAnsi="GHEA Grapalat"/>
                <w:color w:val="000000"/>
                <w:shd w:val="clear" w:color="auto" w:fill="FFFFFF"/>
              </w:rPr>
              <w:t xml:space="preserve"> գործը</w:t>
            </w:r>
            <w:r w:rsidR="001A4BC8" w:rsidRPr="001A4BC8">
              <w:rPr>
                <w:rFonts w:ascii="GHEA Grapalat" w:hAnsi="GHEA Grapalat"/>
                <w:color w:val="000000"/>
                <w:shd w:val="clear" w:color="auto" w:fill="FFFFFF"/>
              </w:rPr>
              <w:t xml:space="preserve"> քննելու դեպքում դատական իշխանության պաշտոնական կայք</w:t>
            </w:r>
            <w:r w:rsidR="001A4BC8">
              <w:rPr>
                <w:rFonts w:ascii="GHEA Grapalat" w:hAnsi="GHEA Grapalat"/>
                <w:color w:val="000000"/>
                <w:shd w:val="clear" w:color="auto" w:fill="FFFFFF"/>
              </w:rPr>
              <w:t>ում</w:t>
            </w:r>
            <w:r w:rsidR="001A4BC8" w:rsidRPr="001A4BC8">
              <w:rPr>
                <w:rFonts w:ascii="GHEA Grapalat" w:hAnsi="GHEA Grapalat"/>
                <w:color w:val="000000"/>
                <w:shd w:val="clear" w:color="auto" w:fill="FFFFFF"/>
              </w:rPr>
              <w:t xml:space="preserve"> հրապարակվում </w:t>
            </w:r>
            <w:r w:rsidR="001A4BC8">
              <w:rPr>
                <w:rFonts w:ascii="GHEA Grapalat" w:hAnsi="GHEA Grapalat"/>
                <w:color w:val="000000"/>
                <w:shd w:val="clear" w:color="auto" w:fill="FFFFFF"/>
              </w:rPr>
              <w:t>է</w:t>
            </w:r>
            <w:r w:rsidR="001A4BC8" w:rsidRPr="001A4BC8">
              <w:rPr>
                <w:rFonts w:ascii="GHEA Grapalat" w:hAnsi="GHEA Grapalat"/>
                <w:color w:val="000000"/>
                <w:shd w:val="clear" w:color="auto" w:fill="FFFFFF"/>
              </w:rPr>
              <w:t xml:space="preserve"> </w:t>
            </w:r>
            <w:r w:rsidR="001A4BC8">
              <w:rPr>
                <w:rFonts w:ascii="GHEA Grapalat" w:hAnsi="GHEA Grapalat"/>
                <w:color w:val="000000"/>
                <w:shd w:val="clear" w:color="auto" w:fill="FFFFFF"/>
              </w:rPr>
              <w:t>դատական ակտի</w:t>
            </w:r>
            <w:r w:rsidR="001A4BC8" w:rsidRPr="001A4BC8">
              <w:rPr>
                <w:rFonts w:ascii="GHEA Grapalat" w:hAnsi="GHEA Grapalat"/>
                <w:color w:val="000000"/>
                <w:shd w:val="clear" w:color="auto" w:fill="FFFFFF"/>
              </w:rPr>
              <w:t xml:space="preserve"> եզրափակիչ</w:t>
            </w:r>
            <w:r w:rsidR="001A4BC8">
              <w:rPr>
                <w:rFonts w:ascii="GHEA Grapalat" w:hAnsi="GHEA Grapalat"/>
                <w:color w:val="000000"/>
                <w:shd w:val="clear" w:color="auto" w:fill="FFFFFF"/>
              </w:rPr>
              <w:t xml:space="preserve"> մասը, բացառություն են կազմում միայն այն դեպքերը, երբ դատական </w:t>
            </w:r>
            <w:r w:rsidR="001A4BC8" w:rsidRPr="001A4BC8">
              <w:rPr>
                <w:rFonts w:ascii="GHEA Grapalat" w:hAnsi="GHEA Grapalat"/>
                <w:color w:val="000000"/>
                <w:shd w:val="clear" w:color="auto" w:fill="FFFFFF"/>
              </w:rPr>
              <w:t>ակտի եզրափակիչ մասը պարունակում է օրենքով պահպանվող գաղտնիք</w:t>
            </w:r>
            <w:r w:rsidR="00762CEB" w:rsidRPr="00762CEB">
              <w:rPr>
                <w:rFonts w:ascii="GHEA Grapalat" w:hAnsi="GHEA Grapalat"/>
                <w:color w:val="000000"/>
                <w:shd w:val="clear" w:color="auto" w:fill="FFFFFF"/>
              </w:rPr>
              <w:t xml:space="preserve">, </w:t>
            </w:r>
            <w:r w:rsidR="00762CEB">
              <w:rPr>
                <w:rFonts w:ascii="GHEA Grapalat" w:hAnsi="GHEA Grapalat"/>
                <w:color w:val="000000"/>
                <w:shd w:val="clear" w:color="auto" w:fill="FFFFFF"/>
              </w:rPr>
              <w:t xml:space="preserve">և այն հրապարակվում է </w:t>
            </w:r>
            <w:r w:rsidR="001A4BC8" w:rsidRPr="001A4BC8">
              <w:rPr>
                <w:rFonts w:ascii="GHEA Grapalat" w:hAnsi="GHEA Grapalat"/>
                <w:color w:val="000000"/>
                <w:shd w:val="clear" w:color="auto" w:fill="FFFFFF"/>
              </w:rPr>
              <w:t>դռնփակ նիստում:</w:t>
            </w:r>
            <w:r w:rsidR="00762CEB">
              <w:rPr>
                <w:rFonts w:ascii="GHEA Grapalat" w:hAnsi="GHEA Grapalat"/>
                <w:color w:val="000000"/>
                <w:shd w:val="clear" w:color="auto" w:fill="FFFFFF"/>
              </w:rPr>
              <w:t xml:space="preserve"> Դատարանի որոշմամբ գործը դռնփակ նիստում քննելու դեպքում տվյալ գործի հետագա քննությունն </w:t>
            </w:r>
            <w:r w:rsidR="00762CEB">
              <w:rPr>
                <w:rFonts w:ascii="Arial Unicode" w:hAnsi="Arial Unicode"/>
                <w:color w:val="000000"/>
                <w:sz w:val="21"/>
                <w:szCs w:val="21"/>
                <w:shd w:val="clear" w:color="auto" w:fill="FFFFFF"/>
              </w:rPr>
              <w:t>ա</w:t>
            </w:r>
            <w:r w:rsidR="00762CEB" w:rsidRPr="00762CEB">
              <w:rPr>
                <w:rFonts w:ascii="GHEA Grapalat" w:hAnsi="GHEA Grapalat"/>
                <w:color w:val="000000"/>
                <w:shd w:val="clear" w:color="auto" w:fill="FFFFFF"/>
              </w:rPr>
              <w:t>յլ դատական ատյաններում կատարվում է դռնփակ:</w:t>
            </w:r>
          </w:p>
          <w:p w14:paraId="65DA47C2" w14:textId="77777777" w:rsidR="00EF145D" w:rsidRDefault="00EF145D" w:rsidP="00B32418">
            <w:pPr>
              <w:spacing w:line="360" w:lineRule="auto"/>
              <w:jc w:val="both"/>
              <w:rPr>
                <w:rFonts w:ascii="GHEA Grapalat" w:hAnsi="GHEA Grapalat"/>
                <w:color w:val="000000"/>
                <w:shd w:val="clear" w:color="auto" w:fill="FFFFFF"/>
              </w:rPr>
            </w:pPr>
            <w:r>
              <w:rPr>
                <w:rFonts w:ascii="GHEA Grapalat" w:hAnsi="GHEA Grapalat"/>
                <w:bCs/>
              </w:rPr>
              <w:t>Վերոգրյալի հաշվառմամբ, նկատի ունենալով «գործի քննության դռնփակ դատական նիստի» առանձնահատկություններ</w:t>
            </w:r>
            <w:r w:rsidR="00097A1C">
              <w:rPr>
                <w:rFonts w:ascii="GHEA Grapalat" w:hAnsi="GHEA Grapalat"/>
                <w:bCs/>
              </w:rPr>
              <w:t>ը</w:t>
            </w:r>
            <w:r>
              <w:rPr>
                <w:rFonts w:ascii="GHEA Grapalat" w:hAnsi="GHEA Grapalat"/>
                <w:bCs/>
              </w:rPr>
              <w:t xml:space="preserve"> և բովանդակությունը՝ առաջարկվում է հստակ սահմանել, որ Նախագծով լրացվող սույն գլխի կարգավորումները չեն կարող տարածվել այն գործերի վրա, որոնցով դատարանը կայացրել է գործը դռնփակ դատական նիստում քննելու մասին որոշում, որպիսի որոշման կայացումից հետո դատարանը գործի վարման էլեկտրոնային եղանակից պետք է անցում կատարի գործի վարման նյութական եղանակին և տվյալ գործը վարի </w:t>
            </w:r>
            <w:r>
              <w:rPr>
                <w:rFonts w:ascii="GHEA Grapalat" w:hAnsi="GHEA Grapalat"/>
                <w:bCs/>
              </w:rPr>
              <w:lastRenderedPageBreak/>
              <w:t xml:space="preserve">բացառապես նյութական եղանակով՝ Օրենսգրքով սահմանված ընդհանուր կանոնների համաձայն:  </w:t>
            </w:r>
          </w:p>
          <w:p w14:paraId="01FFC961" w14:textId="77777777" w:rsidR="00DC645A" w:rsidRPr="001A4BC8" w:rsidRDefault="00DC645A" w:rsidP="00B32418">
            <w:pPr>
              <w:spacing w:line="360" w:lineRule="auto"/>
              <w:jc w:val="both"/>
              <w:rPr>
                <w:rFonts w:ascii="GHEA Grapalat" w:hAnsi="GHEA Grapalat"/>
                <w:color w:val="000000"/>
                <w:shd w:val="clear" w:color="auto" w:fill="FFFFFF"/>
              </w:rPr>
            </w:pPr>
          </w:p>
          <w:p w14:paraId="4CDD30EE" w14:textId="77777777" w:rsidR="00090A00" w:rsidRDefault="001D67EA" w:rsidP="00090A00">
            <w:pPr>
              <w:shd w:val="clear" w:color="auto" w:fill="FFFFFF"/>
              <w:spacing w:line="360" w:lineRule="auto"/>
              <w:jc w:val="both"/>
              <w:rPr>
                <w:rFonts w:ascii="GHEA Grapalat" w:hAnsi="GHEA Grapalat"/>
                <w:color w:val="000000"/>
              </w:rPr>
            </w:pPr>
            <w:r w:rsidRPr="00090A00">
              <w:rPr>
                <w:rFonts w:ascii="GHEA Grapalat" w:hAnsi="GHEA Grapalat"/>
                <w:b/>
                <w:bCs/>
              </w:rPr>
              <w:t>2.4.</w:t>
            </w:r>
            <w:r w:rsidR="00090A00">
              <w:rPr>
                <w:rFonts w:ascii="GHEA Grapalat" w:hAnsi="GHEA Grapalat"/>
                <w:b/>
                <w:bCs/>
              </w:rPr>
              <w:t xml:space="preserve"> </w:t>
            </w:r>
            <w:r w:rsidR="00090A00">
              <w:rPr>
                <w:rFonts w:ascii="GHEA Grapalat" w:hAnsi="GHEA Grapalat"/>
                <w:bCs/>
              </w:rPr>
              <w:t xml:space="preserve">Օրենսգրքի 64.13-րդ հոդվածի 1-ին մասով առաջարկվում է, որ </w:t>
            </w:r>
            <w:r w:rsidR="00090A00">
              <w:rPr>
                <w:rFonts w:ascii="GHEA Grapalat" w:hAnsi="GHEA Grapalat"/>
              </w:rPr>
              <w:t>է</w:t>
            </w:r>
            <w:r w:rsidR="00090A00" w:rsidRPr="0055266B">
              <w:rPr>
                <w:rFonts w:ascii="GHEA Grapalat" w:hAnsi="GHEA Grapalat"/>
              </w:rPr>
              <w:t>լեկտրոնային գործի (կամ դրա մասի) շրջանառությունը տարբեր դատա</w:t>
            </w:r>
            <w:r w:rsidR="00090A00" w:rsidRPr="0055266B">
              <w:rPr>
                <w:rFonts w:ascii="GHEA Grapalat" w:hAnsi="GHEA Grapalat"/>
              </w:rPr>
              <w:softHyphen/>
              <w:t>րան</w:t>
            </w:r>
            <w:r w:rsidR="00090A00" w:rsidRPr="0055266B">
              <w:rPr>
                <w:rFonts w:ascii="GHEA Grapalat" w:hAnsi="GHEA Grapalat"/>
              </w:rPr>
              <w:softHyphen/>
              <w:t>ների (այդ թվում՝ տարբեր ատյանների դատարանների) մի</w:t>
            </w:r>
            <w:r w:rsidR="00090A00" w:rsidRPr="0055266B">
              <w:rPr>
                <w:rFonts w:ascii="GHEA Grapalat" w:hAnsi="GHEA Grapalat"/>
              </w:rPr>
              <w:softHyphen/>
              <w:t xml:space="preserve">ջև </w:t>
            </w:r>
            <w:r w:rsidR="00090A00" w:rsidRPr="0055266B">
              <w:rPr>
                <w:rFonts w:ascii="GHEA Grapalat" w:hAnsi="GHEA Grapalat"/>
                <w:color w:val="000000"/>
              </w:rPr>
              <w:t>կատարվում է Հա</w:t>
            </w:r>
            <w:r w:rsidR="00090A00" w:rsidRPr="0055266B">
              <w:rPr>
                <w:rFonts w:ascii="GHEA Grapalat" w:hAnsi="GHEA Grapalat"/>
                <w:color w:val="000000"/>
              </w:rPr>
              <w:softHyphen/>
              <w:t>մա</w:t>
            </w:r>
            <w:r w:rsidR="00090A00" w:rsidRPr="0055266B">
              <w:rPr>
                <w:rFonts w:ascii="GHEA Grapalat" w:hAnsi="GHEA Grapalat"/>
                <w:color w:val="000000"/>
              </w:rPr>
              <w:softHyphen/>
            </w:r>
            <w:r w:rsidR="00090A00" w:rsidRPr="0055266B">
              <w:rPr>
                <w:rFonts w:ascii="GHEA Grapalat" w:hAnsi="GHEA Grapalat"/>
                <w:color w:val="000000"/>
              </w:rPr>
              <w:softHyphen/>
              <w:t>կարգի միջո</w:t>
            </w:r>
            <w:r w:rsidR="00090A00">
              <w:rPr>
                <w:rFonts w:ascii="GHEA Grapalat" w:hAnsi="GHEA Grapalat"/>
                <w:color w:val="000000"/>
              </w:rPr>
              <w:softHyphen/>
            </w:r>
            <w:r w:rsidR="00090A00" w:rsidRPr="0055266B">
              <w:rPr>
                <w:rFonts w:ascii="GHEA Grapalat" w:hAnsi="GHEA Grapalat"/>
                <w:color w:val="000000"/>
              </w:rPr>
              <w:t>ցով՝ ինք</w:t>
            </w:r>
            <w:r w:rsidR="00090A00" w:rsidRPr="0055266B">
              <w:rPr>
                <w:rFonts w:ascii="GHEA Grapalat" w:hAnsi="GHEA Grapalat"/>
                <w:color w:val="000000"/>
              </w:rPr>
              <w:softHyphen/>
              <w:t>նաշխատ կամ դա</w:t>
            </w:r>
            <w:r w:rsidR="00090A00" w:rsidRPr="0055266B">
              <w:rPr>
                <w:rFonts w:ascii="GHEA Grapalat" w:hAnsi="GHEA Grapalat"/>
                <w:color w:val="000000"/>
              </w:rPr>
              <w:softHyphen/>
              <w:t>տա</w:t>
            </w:r>
            <w:r w:rsidR="00090A00">
              <w:rPr>
                <w:rFonts w:ascii="GHEA Grapalat" w:hAnsi="GHEA Grapalat"/>
                <w:color w:val="000000"/>
              </w:rPr>
              <w:t>րանի աշխատակազմի</w:t>
            </w:r>
            <w:r w:rsidR="00090A00" w:rsidRPr="0055266B">
              <w:rPr>
                <w:rFonts w:ascii="GHEA Grapalat" w:hAnsi="GHEA Grapalat"/>
                <w:color w:val="000000"/>
              </w:rPr>
              <w:t xml:space="preserve"> կող</w:t>
            </w:r>
            <w:r w:rsidR="00090A00" w:rsidRPr="0055266B">
              <w:rPr>
                <w:rFonts w:ascii="GHEA Grapalat" w:hAnsi="GHEA Grapalat"/>
                <w:color w:val="000000"/>
              </w:rPr>
              <w:softHyphen/>
              <w:t>մից Համա</w:t>
            </w:r>
            <w:r w:rsidR="00090A00" w:rsidRPr="0055266B">
              <w:rPr>
                <w:rFonts w:ascii="GHEA Grapalat" w:hAnsi="GHEA Grapalat"/>
                <w:color w:val="000000"/>
              </w:rPr>
              <w:softHyphen/>
              <w:t>կարգի համապա</w:t>
            </w:r>
            <w:r w:rsidR="00090A00" w:rsidRPr="0055266B">
              <w:rPr>
                <w:rFonts w:ascii="GHEA Grapalat" w:hAnsi="GHEA Grapalat"/>
                <w:color w:val="000000"/>
              </w:rPr>
              <w:softHyphen/>
              <w:t>տաս</w:t>
            </w:r>
            <w:r w:rsidR="00090A00" w:rsidRPr="0055266B">
              <w:rPr>
                <w:rFonts w:ascii="GHEA Grapalat" w:hAnsi="GHEA Grapalat"/>
                <w:color w:val="000000"/>
              </w:rPr>
              <w:softHyphen/>
            </w:r>
            <w:r w:rsidR="00090A00" w:rsidRPr="0055266B">
              <w:rPr>
                <w:rFonts w:ascii="GHEA Grapalat" w:hAnsi="GHEA Grapalat"/>
                <w:color w:val="000000"/>
              </w:rPr>
              <w:softHyphen/>
              <w:t>խան գործիքա</w:t>
            </w:r>
            <w:r w:rsidR="00090A00">
              <w:rPr>
                <w:rFonts w:ascii="GHEA Grapalat" w:hAnsi="GHEA Grapalat"/>
                <w:color w:val="000000"/>
              </w:rPr>
              <w:softHyphen/>
            </w:r>
            <w:r w:rsidR="00090A00" w:rsidRPr="0055266B">
              <w:rPr>
                <w:rFonts w:ascii="GHEA Grapalat" w:hAnsi="GHEA Grapalat"/>
                <w:color w:val="000000"/>
              </w:rPr>
              <w:t>կազմն օգտագործելու եղանակով։</w:t>
            </w:r>
          </w:p>
          <w:p w14:paraId="5CAAF81F" w14:textId="77777777" w:rsidR="00090A00" w:rsidRDefault="00EB3954" w:rsidP="00090A00">
            <w:pPr>
              <w:shd w:val="clear" w:color="auto" w:fill="FFFFFF"/>
              <w:spacing w:line="360" w:lineRule="auto"/>
              <w:jc w:val="both"/>
              <w:rPr>
                <w:rFonts w:ascii="GHEA Grapalat" w:hAnsi="GHEA Grapalat"/>
                <w:color w:val="000000"/>
              </w:rPr>
            </w:pPr>
            <w:r>
              <w:rPr>
                <w:rFonts w:ascii="GHEA Grapalat" w:hAnsi="GHEA Grapalat"/>
                <w:color w:val="000000"/>
              </w:rPr>
              <w:t xml:space="preserve">Այս կապակցությամբ </w:t>
            </w:r>
            <w:r w:rsidR="00736AA3">
              <w:rPr>
                <w:rFonts w:ascii="GHEA Grapalat" w:hAnsi="GHEA Grapalat"/>
                <w:color w:val="000000"/>
              </w:rPr>
              <w:t xml:space="preserve">նախ հարկ ենք համարում նշել, որ ներկայումս դատական գործերի շրջանառությունը տարբեր ատյանների դատարանների միջև </w:t>
            </w:r>
            <w:r w:rsidR="001E2DAD">
              <w:rPr>
                <w:rFonts w:ascii="GHEA Grapalat" w:hAnsi="GHEA Grapalat"/>
                <w:color w:val="000000"/>
              </w:rPr>
              <w:t xml:space="preserve">պետք է կատարվում է դատարանների աշխատակազմերի կողմից, հետևաբար առաջարկվում է Նախագծով սահմանված այս կարգավորումը՝ էլեկտրոնային գործի շրջանառությունը դատավորի կողմից կատարելու մասով, խմբագրել և սահմանել, որ այն պետք է իրականացվի դատարանի աշխատակազմի կողմից: </w:t>
            </w:r>
          </w:p>
          <w:p w14:paraId="25FDB00E" w14:textId="77777777" w:rsidR="001E2DAD" w:rsidRDefault="001E2DAD" w:rsidP="00090A00">
            <w:pPr>
              <w:shd w:val="clear" w:color="auto" w:fill="FFFFFF"/>
              <w:spacing w:line="360" w:lineRule="auto"/>
              <w:jc w:val="both"/>
              <w:rPr>
                <w:rFonts w:ascii="GHEA Grapalat" w:hAnsi="GHEA Grapalat"/>
                <w:color w:val="000000"/>
              </w:rPr>
            </w:pPr>
          </w:p>
          <w:p w14:paraId="138FC9B6" w14:textId="203343FE" w:rsidR="00312FBD" w:rsidRPr="00312FBD" w:rsidRDefault="001E2DAD" w:rsidP="00312FBD">
            <w:pPr>
              <w:shd w:val="clear" w:color="auto" w:fill="FFFFFF"/>
              <w:spacing w:line="360" w:lineRule="auto"/>
              <w:jc w:val="both"/>
              <w:rPr>
                <w:rFonts w:ascii="GHEA Grapalat" w:hAnsi="GHEA Grapalat"/>
                <w:color w:val="000000"/>
              </w:rPr>
            </w:pPr>
            <w:r w:rsidRPr="001E2DAD">
              <w:rPr>
                <w:rFonts w:ascii="GHEA Grapalat" w:hAnsi="GHEA Grapalat"/>
                <w:b/>
                <w:color w:val="000000"/>
              </w:rPr>
              <w:lastRenderedPageBreak/>
              <w:t xml:space="preserve">2.5. </w:t>
            </w:r>
            <w:r w:rsidR="0071179E" w:rsidRPr="0071179E">
              <w:rPr>
                <w:rFonts w:ascii="GHEA Grapalat" w:hAnsi="GHEA Grapalat"/>
                <w:color w:val="000000"/>
              </w:rPr>
              <w:t xml:space="preserve">Միաժամանակ, առաջարկվում է </w:t>
            </w:r>
            <w:r w:rsidR="00097A1C">
              <w:rPr>
                <w:rFonts w:ascii="GHEA Grapalat" w:hAnsi="GHEA Grapalat"/>
                <w:color w:val="000000"/>
              </w:rPr>
              <w:t xml:space="preserve">Նախագծով հստակ սահմանել, որ այն դեպքում, երբ վարչական դատարանում գործը վարվել է էլեկտրոնային եղանակով, ապա վերաքննիչ և վճռաբեկ ատյաններում նույնպես գործը պետք է շարունակի վարվել էլեկտրոնային եղանակով: </w:t>
            </w:r>
          </w:p>
        </w:tc>
        <w:tc>
          <w:tcPr>
            <w:tcW w:w="7719" w:type="dxa"/>
            <w:gridSpan w:val="4"/>
          </w:tcPr>
          <w:p w14:paraId="2BA046CD" w14:textId="77777777" w:rsidR="004955F7" w:rsidRDefault="004955F7" w:rsidP="008A19B6">
            <w:pPr>
              <w:spacing w:line="360" w:lineRule="auto"/>
              <w:jc w:val="center"/>
              <w:rPr>
                <w:rFonts w:ascii="GHEA Grapalat" w:hAnsi="GHEA Grapalat"/>
                <w:b/>
              </w:rPr>
            </w:pPr>
          </w:p>
          <w:p w14:paraId="3EC8F7EC" w14:textId="77777777" w:rsidR="006F3CEF" w:rsidRDefault="006F3CEF" w:rsidP="008A19B6">
            <w:pPr>
              <w:spacing w:line="360" w:lineRule="auto"/>
              <w:jc w:val="center"/>
              <w:rPr>
                <w:rFonts w:ascii="GHEA Grapalat" w:hAnsi="GHEA Grapalat"/>
                <w:b/>
              </w:rPr>
            </w:pPr>
          </w:p>
          <w:p w14:paraId="3EDBDD38" w14:textId="77777777" w:rsidR="006F3CEF" w:rsidRDefault="006F3CEF" w:rsidP="008A19B6">
            <w:pPr>
              <w:spacing w:line="360" w:lineRule="auto"/>
              <w:jc w:val="center"/>
              <w:rPr>
                <w:rFonts w:ascii="GHEA Grapalat" w:hAnsi="GHEA Grapalat"/>
                <w:b/>
              </w:rPr>
            </w:pPr>
          </w:p>
          <w:p w14:paraId="13C287EF" w14:textId="77777777" w:rsidR="006F3CEF" w:rsidRDefault="006F3CEF" w:rsidP="008A19B6">
            <w:pPr>
              <w:spacing w:line="360" w:lineRule="auto"/>
              <w:jc w:val="center"/>
              <w:rPr>
                <w:rFonts w:ascii="GHEA Grapalat" w:hAnsi="GHEA Grapalat"/>
                <w:b/>
              </w:rPr>
            </w:pPr>
          </w:p>
          <w:p w14:paraId="0D2F86B0" w14:textId="10A3C22B" w:rsidR="006F3CEF" w:rsidRPr="006F3CEF" w:rsidRDefault="006F3CEF" w:rsidP="006F3CEF">
            <w:pPr>
              <w:spacing w:line="360" w:lineRule="auto"/>
              <w:jc w:val="center"/>
              <w:rPr>
                <w:rFonts w:ascii="GHEA Grapalat" w:hAnsi="GHEA Grapalat"/>
                <w:b/>
              </w:rPr>
            </w:pPr>
            <w:r w:rsidRPr="006F3CEF">
              <w:rPr>
                <w:rFonts w:ascii="GHEA Grapalat" w:hAnsi="GHEA Grapalat"/>
                <w:b/>
              </w:rPr>
              <w:t>2.</w:t>
            </w:r>
            <w:r>
              <w:rPr>
                <w:rFonts w:ascii="GHEA Grapalat" w:hAnsi="GHEA Grapalat"/>
                <w:b/>
              </w:rPr>
              <w:t xml:space="preserve">1. </w:t>
            </w:r>
            <w:r w:rsidR="00693E2E">
              <w:rPr>
                <w:rFonts w:ascii="GHEA Grapalat" w:hAnsi="GHEA Grapalat"/>
                <w:b/>
              </w:rPr>
              <w:t>Ընդունվել է</w:t>
            </w:r>
          </w:p>
          <w:p w14:paraId="734EB98B" w14:textId="77777777" w:rsidR="006F3CEF" w:rsidRDefault="006F3CEF" w:rsidP="006F3CEF">
            <w:pPr>
              <w:rPr>
                <w:rFonts w:ascii="GHEA Grapalat" w:hAnsi="GHEA Grapalat"/>
              </w:rPr>
            </w:pPr>
            <w:r w:rsidRPr="006F3CEF">
              <w:rPr>
                <w:rFonts w:ascii="GHEA Grapalat" w:hAnsi="GHEA Grapalat"/>
              </w:rPr>
              <w:t xml:space="preserve">Նախագծի վերնագիրը վերաշարադրվել է: </w:t>
            </w:r>
          </w:p>
          <w:p w14:paraId="2E30FEC3" w14:textId="77777777" w:rsidR="00116983" w:rsidRDefault="00116983" w:rsidP="006F3CEF">
            <w:pPr>
              <w:rPr>
                <w:rFonts w:ascii="GHEA Grapalat" w:hAnsi="GHEA Grapalat"/>
              </w:rPr>
            </w:pPr>
          </w:p>
          <w:p w14:paraId="28AA3CA8" w14:textId="77777777" w:rsidR="00116983" w:rsidRDefault="00116983" w:rsidP="006F3CEF">
            <w:pPr>
              <w:rPr>
                <w:rFonts w:ascii="GHEA Grapalat" w:hAnsi="GHEA Grapalat"/>
              </w:rPr>
            </w:pPr>
          </w:p>
          <w:p w14:paraId="25E5CD41" w14:textId="77777777" w:rsidR="00116983" w:rsidRDefault="00116983" w:rsidP="006F3CEF">
            <w:pPr>
              <w:rPr>
                <w:rFonts w:ascii="GHEA Grapalat" w:hAnsi="GHEA Grapalat"/>
              </w:rPr>
            </w:pPr>
          </w:p>
          <w:p w14:paraId="7BFFF061" w14:textId="77777777" w:rsidR="00116983" w:rsidRDefault="00116983" w:rsidP="006F3CEF">
            <w:pPr>
              <w:rPr>
                <w:rFonts w:ascii="GHEA Grapalat" w:hAnsi="GHEA Grapalat"/>
              </w:rPr>
            </w:pPr>
          </w:p>
          <w:p w14:paraId="24B5BB2A" w14:textId="77777777" w:rsidR="00116983" w:rsidRDefault="00116983" w:rsidP="006F3CEF">
            <w:pPr>
              <w:rPr>
                <w:rFonts w:ascii="GHEA Grapalat" w:hAnsi="GHEA Grapalat"/>
              </w:rPr>
            </w:pPr>
          </w:p>
          <w:p w14:paraId="6ADA12E5" w14:textId="77777777" w:rsidR="00116983" w:rsidRDefault="00116983" w:rsidP="006F3CEF">
            <w:pPr>
              <w:rPr>
                <w:rFonts w:ascii="GHEA Grapalat" w:hAnsi="GHEA Grapalat"/>
              </w:rPr>
            </w:pPr>
          </w:p>
          <w:p w14:paraId="4B13D6D3" w14:textId="77777777" w:rsidR="00116983" w:rsidRDefault="00116983" w:rsidP="006F3CEF">
            <w:pPr>
              <w:rPr>
                <w:rFonts w:ascii="GHEA Grapalat" w:hAnsi="GHEA Grapalat"/>
              </w:rPr>
            </w:pPr>
          </w:p>
          <w:p w14:paraId="53252B67" w14:textId="77777777" w:rsidR="00116983" w:rsidRDefault="00116983" w:rsidP="006F3CEF">
            <w:pPr>
              <w:rPr>
                <w:rFonts w:ascii="GHEA Grapalat" w:hAnsi="GHEA Grapalat"/>
              </w:rPr>
            </w:pPr>
          </w:p>
          <w:p w14:paraId="53FEE496" w14:textId="77777777" w:rsidR="00116983" w:rsidRDefault="00116983" w:rsidP="00116983">
            <w:pPr>
              <w:rPr>
                <w:rFonts w:ascii="GHEA Grapalat" w:hAnsi="GHEA Grapalat"/>
              </w:rPr>
            </w:pPr>
          </w:p>
          <w:p w14:paraId="749423FC" w14:textId="3F2DDDF1" w:rsidR="00097A1C" w:rsidRDefault="00097A1C" w:rsidP="00097A1C">
            <w:pPr>
              <w:rPr>
                <w:rFonts w:ascii="GHEA Grapalat" w:hAnsi="GHEA Grapalat"/>
                <w:b/>
              </w:rPr>
            </w:pPr>
          </w:p>
          <w:p w14:paraId="5DA8493B" w14:textId="77777777" w:rsidR="00693E2E" w:rsidRDefault="00693E2E" w:rsidP="00097A1C">
            <w:pPr>
              <w:rPr>
                <w:rFonts w:ascii="GHEA Grapalat" w:hAnsi="GHEA Grapalat"/>
                <w:b/>
              </w:rPr>
            </w:pPr>
          </w:p>
          <w:p w14:paraId="244254DD" w14:textId="77777777" w:rsidR="00CF2513" w:rsidRDefault="00CF2513" w:rsidP="00097A1C">
            <w:pPr>
              <w:rPr>
                <w:rFonts w:ascii="GHEA Grapalat" w:hAnsi="GHEA Grapalat"/>
                <w:b/>
              </w:rPr>
            </w:pPr>
          </w:p>
          <w:p w14:paraId="65C4564D" w14:textId="77777777" w:rsidR="00CF2513" w:rsidRDefault="00CF2513" w:rsidP="00097A1C">
            <w:pPr>
              <w:rPr>
                <w:rFonts w:ascii="GHEA Grapalat" w:hAnsi="GHEA Grapalat"/>
                <w:b/>
              </w:rPr>
            </w:pPr>
          </w:p>
          <w:p w14:paraId="72355E0D" w14:textId="30465342" w:rsidR="00116983" w:rsidRPr="00116983" w:rsidRDefault="00116983" w:rsidP="00116983">
            <w:pPr>
              <w:jc w:val="center"/>
              <w:rPr>
                <w:rFonts w:ascii="GHEA Grapalat" w:hAnsi="GHEA Grapalat"/>
                <w:b/>
              </w:rPr>
            </w:pPr>
            <w:r w:rsidRPr="00116983">
              <w:rPr>
                <w:rFonts w:ascii="GHEA Grapalat" w:hAnsi="GHEA Grapalat"/>
                <w:b/>
              </w:rPr>
              <w:lastRenderedPageBreak/>
              <w:t>2.</w:t>
            </w:r>
            <w:r>
              <w:rPr>
                <w:rFonts w:ascii="GHEA Grapalat" w:hAnsi="GHEA Grapalat"/>
                <w:b/>
              </w:rPr>
              <w:t xml:space="preserve">2. </w:t>
            </w:r>
            <w:r w:rsidRPr="00116983">
              <w:rPr>
                <w:rFonts w:ascii="GHEA Grapalat" w:hAnsi="GHEA Grapalat"/>
                <w:b/>
              </w:rPr>
              <w:t>Ընդունվել է</w:t>
            </w:r>
          </w:p>
          <w:p w14:paraId="0465FAF5" w14:textId="77777777" w:rsidR="00116983" w:rsidRPr="00116983" w:rsidRDefault="00116983" w:rsidP="00116983">
            <w:pPr>
              <w:rPr>
                <w:rFonts w:ascii="GHEA Grapalat" w:eastAsia="GHEA Grapalat" w:hAnsi="GHEA Grapalat" w:cs="GHEA Grapalat"/>
                <w:color w:val="000000"/>
              </w:rPr>
            </w:pPr>
            <w:r w:rsidRPr="00116983">
              <w:rPr>
                <w:rFonts w:ascii="GHEA Grapalat" w:eastAsia="GHEA Grapalat" w:hAnsi="GHEA Grapalat" w:cs="GHEA Grapalat"/>
                <w:color w:val="000000"/>
              </w:rPr>
              <w:t xml:space="preserve">Նախագծում կատարվել է համապատասխան փոփոխություն: </w:t>
            </w:r>
          </w:p>
          <w:p w14:paraId="57594193" w14:textId="77777777" w:rsidR="00116983" w:rsidRDefault="00116983" w:rsidP="00116983">
            <w:pPr>
              <w:ind w:left="720"/>
              <w:rPr>
                <w:rFonts w:ascii="GHEA Grapalat" w:hAnsi="GHEA Grapalat"/>
              </w:rPr>
            </w:pPr>
          </w:p>
          <w:p w14:paraId="16358390" w14:textId="77777777" w:rsidR="00116983" w:rsidRDefault="00116983" w:rsidP="00116983">
            <w:pPr>
              <w:jc w:val="center"/>
              <w:rPr>
                <w:rFonts w:ascii="GHEA Grapalat" w:hAnsi="GHEA Grapalat"/>
                <w:b/>
              </w:rPr>
            </w:pPr>
          </w:p>
          <w:p w14:paraId="1E04F904" w14:textId="77777777" w:rsidR="00BD56B6" w:rsidRDefault="00BD56B6" w:rsidP="00116983">
            <w:pPr>
              <w:jc w:val="center"/>
              <w:rPr>
                <w:rFonts w:ascii="GHEA Grapalat" w:hAnsi="GHEA Grapalat"/>
                <w:b/>
              </w:rPr>
            </w:pPr>
          </w:p>
          <w:p w14:paraId="3FD1CFCA" w14:textId="77777777" w:rsidR="00BD56B6" w:rsidRDefault="00BD56B6" w:rsidP="00116983">
            <w:pPr>
              <w:jc w:val="center"/>
              <w:rPr>
                <w:rFonts w:ascii="GHEA Grapalat" w:hAnsi="GHEA Grapalat"/>
                <w:b/>
              </w:rPr>
            </w:pPr>
          </w:p>
          <w:p w14:paraId="6F1D6134" w14:textId="77777777" w:rsidR="00BD56B6" w:rsidRDefault="00BD56B6" w:rsidP="00116983">
            <w:pPr>
              <w:jc w:val="center"/>
              <w:rPr>
                <w:rFonts w:ascii="GHEA Grapalat" w:hAnsi="GHEA Grapalat"/>
                <w:b/>
              </w:rPr>
            </w:pPr>
          </w:p>
          <w:p w14:paraId="55270C83" w14:textId="77777777" w:rsidR="00BD56B6" w:rsidRDefault="00BD56B6" w:rsidP="00116983">
            <w:pPr>
              <w:jc w:val="center"/>
              <w:rPr>
                <w:rFonts w:ascii="GHEA Grapalat" w:hAnsi="GHEA Grapalat"/>
                <w:b/>
              </w:rPr>
            </w:pPr>
          </w:p>
          <w:p w14:paraId="5617EAE9" w14:textId="77777777" w:rsidR="00BD56B6" w:rsidRDefault="00BD56B6" w:rsidP="00116983">
            <w:pPr>
              <w:jc w:val="center"/>
              <w:rPr>
                <w:rFonts w:ascii="GHEA Grapalat" w:hAnsi="GHEA Grapalat"/>
                <w:b/>
              </w:rPr>
            </w:pPr>
          </w:p>
          <w:p w14:paraId="6E9BC701" w14:textId="77777777" w:rsidR="00BD56B6" w:rsidRDefault="00BD56B6" w:rsidP="00116983">
            <w:pPr>
              <w:jc w:val="center"/>
              <w:rPr>
                <w:rFonts w:ascii="GHEA Grapalat" w:hAnsi="GHEA Grapalat"/>
                <w:b/>
              </w:rPr>
            </w:pPr>
          </w:p>
          <w:p w14:paraId="692E73D0" w14:textId="77777777" w:rsidR="00BD56B6" w:rsidRDefault="00BD56B6" w:rsidP="00116983">
            <w:pPr>
              <w:jc w:val="center"/>
              <w:rPr>
                <w:rFonts w:ascii="GHEA Grapalat" w:hAnsi="GHEA Grapalat"/>
                <w:b/>
              </w:rPr>
            </w:pPr>
          </w:p>
          <w:p w14:paraId="361DD58B" w14:textId="77777777" w:rsidR="00BD56B6" w:rsidRDefault="00BD56B6" w:rsidP="00116983">
            <w:pPr>
              <w:jc w:val="center"/>
              <w:rPr>
                <w:rFonts w:ascii="GHEA Grapalat" w:hAnsi="GHEA Grapalat"/>
                <w:b/>
              </w:rPr>
            </w:pPr>
          </w:p>
          <w:p w14:paraId="31960D50" w14:textId="77777777" w:rsidR="00BD56B6" w:rsidRDefault="00BD56B6" w:rsidP="00116983">
            <w:pPr>
              <w:jc w:val="center"/>
              <w:rPr>
                <w:rFonts w:ascii="GHEA Grapalat" w:hAnsi="GHEA Grapalat"/>
                <w:b/>
              </w:rPr>
            </w:pPr>
          </w:p>
          <w:p w14:paraId="64898B67" w14:textId="77777777" w:rsidR="00BD56B6" w:rsidRDefault="00BD56B6" w:rsidP="00116983">
            <w:pPr>
              <w:jc w:val="center"/>
              <w:rPr>
                <w:rFonts w:ascii="GHEA Grapalat" w:hAnsi="GHEA Grapalat"/>
                <w:b/>
              </w:rPr>
            </w:pPr>
          </w:p>
          <w:p w14:paraId="0BB5EA5A" w14:textId="77777777" w:rsidR="00BD56B6" w:rsidRDefault="00BD56B6" w:rsidP="00116983">
            <w:pPr>
              <w:jc w:val="center"/>
              <w:rPr>
                <w:rFonts w:ascii="GHEA Grapalat" w:hAnsi="GHEA Grapalat"/>
                <w:b/>
              </w:rPr>
            </w:pPr>
          </w:p>
          <w:p w14:paraId="5CEC42CE" w14:textId="77777777" w:rsidR="00BD56B6" w:rsidRDefault="00BD56B6" w:rsidP="00116983">
            <w:pPr>
              <w:jc w:val="center"/>
              <w:rPr>
                <w:rFonts w:ascii="GHEA Grapalat" w:hAnsi="GHEA Grapalat"/>
                <w:b/>
              </w:rPr>
            </w:pPr>
          </w:p>
          <w:p w14:paraId="6ECBB6F1" w14:textId="77777777" w:rsidR="00BD56B6" w:rsidRDefault="00BD56B6" w:rsidP="00116983">
            <w:pPr>
              <w:jc w:val="center"/>
              <w:rPr>
                <w:rFonts w:ascii="GHEA Grapalat" w:hAnsi="GHEA Grapalat"/>
                <w:b/>
              </w:rPr>
            </w:pPr>
          </w:p>
          <w:p w14:paraId="18364127" w14:textId="77777777" w:rsidR="00BD56B6" w:rsidRDefault="00BD56B6" w:rsidP="00116983">
            <w:pPr>
              <w:jc w:val="center"/>
              <w:rPr>
                <w:rFonts w:ascii="GHEA Grapalat" w:hAnsi="GHEA Grapalat"/>
                <w:b/>
              </w:rPr>
            </w:pPr>
          </w:p>
          <w:p w14:paraId="746E238C" w14:textId="77777777" w:rsidR="00BD56B6" w:rsidRDefault="00BD56B6" w:rsidP="00116983">
            <w:pPr>
              <w:jc w:val="center"/>
              <w:rPr>
                <w:rFonts w:ascii="GHEA Grapalat" w:hAnsi="GHEA Grapalat"/>
                <w:b/>
              </w:rPr>
            </w:pPr>
          </w:p>
          <w:p w14:paraId="40569C68" w14:textId="77777777" w:rsidR="00BD56B6" w:rsidRDefault="00BD56B6" w:rsidP="00116983">
            <w:pPr>
              <w:jc w:val="center"/>
              <w:rPr>
                <w:rFonts w:ascii="GHEA Grapalat" w:hAnsi="GHEA Grapalat"/>
                <w:b/>
              </w:rPr>
            </w:pPr>
          </w:p>
          <w:p w14:paraId="55BB2702" w14:textId="77777777" w:rsidR="00BD56B6" w:rsidRDefault="00BD56B6" w:rsidP="00116983">
            <w:pPr>
              <w:jc w:val="center"/>
              <w:rPr>
                <w:rFonts w:ascii="GHEA Grapalat" w:hAnsi="GHEA Grapalat"/>
                <w:b/>
              </w:rPr>
            </w:pPr>
          </w:p>
          <w:p w14:paraId="07D460C8" w14:textId="77777777" w:rsidR="00BD56B6" w:rsidRDefault="00BD56B6" w:rsidP="00116983">
            <w:pPr>
              <w:jc w:val="center"/>
              <w:rPr>
                <w:rFonts w:ascii="GHEA Grapalat" w:hAnsi="GHEA Grapalat"/>
                <w:b/>
              </w:rPr>
            </w:pPr>
          </w:p>
          <w:p w14:paraId="79917F17" w14:textId="77777777" w:rsidR="00BD56B6" w:rsidRDefault="00BD56B6" w:rsidP="00116983">
            <w:pPr>
              <w:jc w:val="center"/>
              <w:rPr>
                <w:rFonts w:ascii="GHEA Grapalat" w:hAnsi="GHEA Grapalat"/>
                <w:b/>
              </w:rPr>
            </w:pPr>
          </w:p>
          <w:p w14:paraId="5DC59C86" w14:textId="77777777" w:rsidR="00BD56B6" w:rsidRDefault="00BD56B6" w:rsidP="00116983">
            <w:pPr>
              <w:jc w:val="center"/>
              <w:rPr>
                <w:rFonts w:ascii="GHEA Grapalat" w:hAnsi="GHEA Grapalat"/>
                <w:b/>
              </w:rPr>
            </w:pPr>
          </w:p>
          <w:p w14:paraId="0112B499" w14:textId="77777777" w:rsidR="00BD56B6" w:rsidRDefault="00BD56B6" w:rsidP="00116983">
            <w:pPr>
              <w:jc w:val="center"/>
              <w:rPr>
                <w:rFonts w:ascii="GHEA Grapalat" w:hAnsi="GHEA Grapalat"/>
                <w:b/>
              </w:rPr>
            </w:pPr>
          </w:p>
          <w:p w14:paraId="45A704FC" w14:textId="77777777" w:rsidR="00BD56B6" w:rsidRDefault="00BD56B6" w:rsidP="00116983">
            <w:pPr>
              <w:jc w:val="center"/>
              <w:rPr>
                <w:rFonts w:ascii="GHEA Grapalat" w:hAnsi="GHEA Grapalat"/>
                <w:b/>
              </w:rPr>
            </w:pPr>
          </w:p>
          <w:p w14:paraId="33770241" w14:textId="77777777" w:rsidR="00BD56B6" w:rsidRDefault="00BD56B6" w:rsidP="00116983">
            <w:pPr>
              <w:jc w:val="center"/>
              <w:rPr>
                <w:rFonts w:ascii="GHEA Grapalat" w:hAnsi="GHEA Grapalat"/>
                <w:b/>
              </w:rPr>
            </w:pPr>
          </w:p>
          <w:p w14:paraId="779E3A39" w14:textId="77777777" w:rsidR="00BD56B6" w:rsidRDefault="00BD56B6" w:rsidP="00116983">
            <w:pPr>
              <w:jc w:val="center"/>
              <w:rPr>
                <w:rFonts w:ascii="GHEA Grapalat" w:hAnsi="GHEA Grapalat"/>
                <w:b/>
              </w:rPr>
            </w:pPr>
          </w:p>
          <w:p w14:paraId="0C2C88E8" w14:textId="77777777" w:rsidR="00BD56B6" w:rsidRDefault="00BD56B6" w:rsidP="00116983">
            <w:pPr>
              <w:jc w:val="center"/>
              <w:rPr>
                <w:rFonts w:ascii="GHEA Grapalat" w:hAnsi="GHEA Grapalat"/>
                <w:b/>
              </w:rPr>
            </w:pPr>
          </w:p>
          <w:p w14:paraId="238CEAD9" w14:textId="77777777" w:rsidR="00BD56B6" w:rsidRDefault="00BD56B6" w:rsidP="00116983">
            <w:pPr>
              <w:jc w:val="center"/>
              <w:rPr>
                <w:rFonts w:ascii="GHEA Grapalat" w:hAnsi="GHEA Grapalat"/>
                <w:b/>
              </w:rPr>
            </w:pPr>
          </w:p>
          <w:p w14:paraId="701A5401" w14:textId="77777777" w:rsidR="00BD56B6" w:rsidRDefault="00BD56B6" w:rsidP="00116983">
            <w:pPr>
              <w:jc w:val="center"/>
              <w:rPr>
                <w:rFonts w:ascii="GHEA Grapalat" w:hAnsi="GHEA Grapalat"/>
                <w:b/>
              </w:rPr>
            </w:pPr>
          </w:p>
          <w:p w14:paraId="3D15AE03" w14:textId="77777777" w:rsidR="00BD56B6" w:rsidRDefault="00BD56B6" w:rsidP="00116983">
            <w:pPr>
              <w:jc w:val="center"/>
              <w:rPr>
                <w:rFonts w:ascii="GHEA Grapalat" w:hAnsi="GHEA Grapalat"/>
                <w:b/>
              </w:rPr>
            </w:pPr>
          </w:p>
          <w:p w14:paraId="03C1887A" w14:textId="77777777" w:rsidR="00BD56B6" w:rsidRDefault="00BD56B6" w:rsidP="00116983">
            <w:pPr>
              <w:jc w:val="center"/>
              <w:rPr>
                <w:rFonts w:ascii="GHEA Grapalat" w:hAnsi="GHEA Grapalat"/>
                <w:b/>
              </w:rPr>
            </w:pPr>
          </w:p>
          <w:p w14:paraId="329D6C90" w14:textId="77777777" w:rsidR="00BD56B6" w:rsidRDefault="00BD56B6" w:rsidP="00116983">
            <w:pPr>
              <w:jc w:val="center"/>
              <w:rPr>
                <w:rFonts w:ascii="GHEA Grapalat" w:hAnsi="GHEA Grapalat"/>
                <w:b/>
              </w:rPr>
            </w:pPr>
          </w:p>
          <w:p w14:paraId="5C5AABA6" w14:textId="77777777" w:rsidR="00BD56B6" w:rsidRDefault="00BD56B6" w:rsidP="00116983">
            <w:pPr>
              <w:jc w:val="center"/>
              <w:rPr>
                <w:rFonts w:ascii="GHEA Grapalat" w:hAnsi="GHEA Grapalat"/>
                <w:b/>
              </w:rPr>
            </w:pPr>
          </w:p>
          <w:p w14:paraId="1D77E941" w14:textId="77777777" w:rsidR="00BD56B6" w:rsidRDefault="00BD56B6" w:rsidP="00116983">
            <w:pPr>
              <w:jc w:val="center"/>
              <w:rPr>
                <w:rFonts w:ascii="GHEA Grapalat" w:hAnsi="GHEA Grapalat"/>
                <w:b/>
              </w:rPr>
            </w:pPr>
          </w:p>
          <w:p w14:paraId="1C3C3650" w14:textId="77777777" w:rsidR="0045377A" w:rsidRDefault="0045377A" w:rsidP="00116983">
            <w:pPr>
              <w:jc w:val="center"/>
              <w:rPr>
                <w:rFonts w:ascii="GHEA Grapalat" w:hAnsi="GHEA Grapalat"/>
                <w:b/>
              </w:rPr>
            </w:pPr>
          </w:p>
          <w:p w14:paraId="4CFC4A6B" w14:textId="77777777" w:rsidR="0045377A" w:rsidRDefault="0045377A" w:rsidP="00116983">
            <w:pPr>
              <w:jc w:val="center"/>
              <w:rPr>
                <w:rFonts w:ascii="GHEA Grapalat" w:hAnsi="GHEA Grapalat"/>
                <w:b/>
              </w:rPr>
            </w:pPr>
          </w:p>
          <w:p w14:paraId="05BFBCEC" w14:textId="77777777" w:rsidR="0045377A" w:rsidRDefault="0045377A" w:rsidP="00116983">
            <w:pPr>
              <w:jc w:val="center"/>
              <w:rPr>
                <w:rFonts w:ascii="GHEA Grapalat" w:hAnsi="GHEA Grapalat"/>
                <w:b/>
              </w:rPr>
            </w:pPr>
          </w:p>
          <w:p w14:paraId="27BF593E" w14:textId="77777777" w:rsidR="0045377A" w:rsidRDefault="0045377A" w:rsidP="00116983">
            <w:pPr>
              <w:jc w:val="center"/>
              <w:rPr>
                <w:rFonts w:ascii="GHEA Grapalat" w:hAnsi="GHEA Grapalat"/>
                <w:b/>
              </w:rPr>
            </w:pPr>
          </w:p>
          <w:p w14:paraId="72CF5924" w14:textId="77777777" w:rsidR="0045377A" w:rsidRDefault="0045377A" w:rsidP="00116983">
            <w:pPr>
              <w:jc w:val="center"/>
              <w:rPr>
                <w:rFonts w:ascii="GHEA Grapalat" w:hAnsi="GHEA Grapalat"/>
                <w:b/>
              </w:rPr>
            </w:pPr>
          </w:p>
          <w:p w14:paraId="179BAE12" w14:textId="77777777" w:rsidR="0045377A" w:rsidRDefault="0045377A" w:rsidP="00116983">
            <w:pPr>
              <w:jc w:val="center"/>
              <w:rPr>
                <w:rFonts w:ascii="GHEA Grapalat" w:hAnsi="GHEA Grapalat"/>
                <w:b/>
              </w:rPr>
            </w:pPr>
          </w:p>
          <w:p w14:paraId="4A71A2E8" w14:textId="77777777" w:rsidR="0045377A" w:rsidRDefault="0045377A" w:rsidP="00116983">
            <w:pPr>
              <w:jc w:val="center"/>
              <w:rPr>
                <w:rFonts w:ascii="GHEA Grapalat" w:hAnsi="GHEA Grapalat"/>
                <w:b/>
              </w:rPr>
            </w:pPr>
          </w:p>
          <w:p w14:paraId="04838B3B" w14:textId="77777777" w:rsidR="0045377A" w:rsidRDefault="0045377A" w:rsidP="00116983">
            <w:pPr>
              <w:jc w:val="center"/>
              <w:rPr>
                <w:rFonts w:ascii="GHEA Grapalat" w:hAnsi="GHEA Grapalat"/>
                <w:b/>
              </w:rPr>
            </w:pPr>
          </w:p>
          <w:p w14:paraId="45810DF5" w14:textId="77777777" w:rsidR="0045377A" w:rsidRDefault="0045377A" w:rsidP="00116983">
            <w:pPr>
              <w:jc w:val="center"/>
              <w:rPr>
                <w:rFonts w:ascii="GHEA Grapalat" w:hAnsi="GHEA Grapalat"/>
                <w:b/>
              </w:rPr>
            </w:pPr>
          </w:p>
          <w:p w14:paraId="03013A56" w14:textId="77777777" w:rsidR="0045377A" w:rsidRDefault="0045377A" w:rsidP="00116983">
            <w:pPr>
              <w:jc w:val="center"/>
              <w:rPr>
                <w:rFonts w:ascii="GHEA Grapalat" w:hAnsi="GHEA Grapalat"/>
                <w:b/>
              </w:rPr>
            </w:pPr>
          </w:p>
          <w:p w14:paraId="6127AFE9" w14:textId="77777777" w:rsidR="0045377A" w:rsidRDefault="0045377A" w:rsidP="00116983">
            <w:pPr>
              <w:jc w:val="center"/>
              <w:rPr>
                <w:rFonts w:ascii="GHEA Grapalat" w:hAnsi="GHEA Grapalat"/>
                <w:b/>
              </w:rPr>
            </w:pPr>
          </w:p>
          <w:p w14:paraId="4A94601A" w14:textId="77777777" w:rsidR="0045377A" w:rsidRDefault="0045377A" w:rsidP="00116983">
            <w:pPr>
              <w:jc w:val="center"/>
              <w:rPr>
                <w:rFonts w:ascii="GHEA Grapalat" w:hAnsi="GHEA Grapalat"/>
                <w:b/>
              </w:rPr>
            </w:pPr>
          </w:p>
          <w:p w14:paraId="3937A9DA" w14:textId="77777777" w:rsidR="0045377A" w:rsidRDefault="0045377A" w:rsidP="00116983">
            <w:pPr>
              <w:jc w:val="center"/>
              <w:rPr>
                <w:rFonts w:ascii="GHEA Grapalat" w:hAnsi="GHEA Grapalat"/>
                <w:b/>
              </w:rPr>
            </w:pPr>
          </w:p>
          <w:p w14:paraId="277BD2F5" w14:textId="77777777" w:rsidR="0045377A" w:rsidRDefault="0045377A" w:rsidP="00116983">
            <w:pPr>
              <w:jc w:val="center"/>
              <w:rPr>
                <w:rFonts w:ascii="GHEA Grapalat" w:hAnsi="GHEA Grapalat"/>
                <w:b/>
              </w:rPr>
            </w:pPr>
          </w:p>
          <w:p w14:paraId="5458D4C6" w14:textId="77777777" w:rsidR="0045377A" w:rsidRDefault="0045377A" w:rsidP="00116983">
            <w:pPr>
              <w:jc w:val="center"/>
              <w:rPr>
                <w:rFonts w:ascii="GHEA Grapalat" w:hAnsi="GHEA Grapalat"/>
                <w:b/>
              </w:rPr>
            </w:pPr>
          </w:p>
          <w:p w14:paraId="6EE78C9D" w14:textId="77777777" w:rsidR="0045377A" w:rsidRDefault="0045377A" w:rsidP="00116983">
            <w:pPr>
              <w:jc w:val="center"/>
              <w:rPr>
                <w:rFonts w:ascii="GHEA Grapalat" w:hAnsi="GHEA Grapalat"/>
                <w:b/>
              </w:rPr>
            </w:pPr>
          </w:p>
          <w:p w14:paraId="440A5753" w14:textId="77777777" w:rsidR="0045377A" w:rsidRDefault="0045377A" w:rsidP="00116983">
            <w:pPr>
              <w:jc w:val="center"/>
              <w:rPr>
                <w:rFonts w:ascii="GHEA Grapalat" w:hAnsi="GHEA Grapalat"/>
                <w:b/>
              </w:rPr>
            </w:pPr>
          </w:p>
          <w:p w14:paraId="5BC4E165" w14:textId="77777777" w:rsidR="0045377A" w:rsidRDefault="0045377A" w:rsidP="00116983">
            <w:pPr>
              <w:jc w:val="center"/>
              <w:rPr>
                <w:rFonts w:ascii="GHEA Grapalat" w:hAnsi="GHEA Grapalat"/>
                <w:b/>
              </w:rPr>
            </w:pPr>
          </w:p>
          <w:p w14:paraId="2B07BC28" w14:textId="77777777" w:rsidR="0045377A" w:rsidRDefault="0045377A" w:rsidP="00116983">
            <w:pPr>
              <w:jc w:val="center"/>
              <w:rPr>
                <w:rFonts w:ascii="GHEA Grapalat" w:hAnsi="GHEA Grapalat"/>
                <w:b/>
              </w:rPr>
            </w:pPr>
          </w:p>
          <w:p w14:paraId="62CA038D" w14:textId="77777777" w:rsidR="0045377A" w:rsidRDefault="0045377A" w:rsidP="00116983">
            <w:pPr>
              <w:jc w:val="center"/>
              <w:rPr>
                <w:rFonts w:ascii="GHEA Grapalat" w:hAnsi="GHEA Grapalat"/>
                <w:b/>
              </w:rPr>
            </w:pPr>
          </w:p>
          <w:p w14:paraId="7AF71AD3" w14:textId="77777777" w:rsidR="0045377A" w:rsidRDefault="0045377A" w:rsidP="00116983">
            <w:pPr>
              <w:jc w:val="center"/>
              <w:rPr>
                <w:rFonts w:ascii="GHEA Grapalat" w:hAnsi="GHEA Grapalat"/>
                <w:b/>
              </w:rPr>
            </w:pPr>
          </w:p>
          <w:p w14:paraId="74CD125A" w14:textId="77777777" w:rsidR="0045377A" w:rsidRDefault="0045377A" w:rsidP="00116983">
            <w:pPr>
              <w:jc w:val="center"/>
              <w:rPr>
                <w:rFonts w:ascii="GHEA Grapalat" w:hAnsi="GHEA Grapalat"/>
                <w:b/>
              </w:rPr>
            </w:pPr>
          </w:p>
          <w:p w14:paraId="7A45F0B7" w14:textId="77777777" w:rsidR="0045377A" w:rsidRDefault="0045377A" w:rsidP="00116983">
            <w:pPr>
              <w:jc w:val="center"/>
              <w:rPr>
                <w:rFonts w:ascii="GHEA Grapalat" w:hAnsi="GHEA Grapalat"/>
                <w:b/>
              </w:rPr>
            </w:pPr>
          </w:p>
          <w:p w14:paraId="68309D94" w14:textId="77777777" w:rsidR="0045377A" w:rsidRDefault="0045377A" w:rsidP="00116983">
            <w:pPr>
              <w:jc w:val="center"/>
              <w:rPr>
                <w:rFonts w:ascii="GHEA Grapalat" w:hAnsi="GHEA Grapalat"/>
                <w:b/>
              </w:rPr>
            </w:pPr>
          </w:p>
          <w:p w14:paraId="2C1A35C5" w14:textId="77777777" w:rsidR="0045377A" w:rsidRDefault="0045377A" w:rsidP="00116983">
            <w:pPr>
              <w:jc w:val="center"/>
              <w:rPr>
                <w:rFonts w:ascii="GHEA Grapalat" w:hAnsi="GHEA Grapalat"/>
                <w:b/>
              </w:rPr>
            </w:pPr>
          </w:p>
          <w:p w14:paraId="048D9BD7" w14:textId="77777777" w:rsidR="0045377A" w:rsidRDefault="0045377A" w:rsidP="00116983">
            <w:pPr>
              <w:jc w:val="center"/>
              <w:rPr>
                <w:rFonts w:ascii="GHEA Grapalat" w:hAnsi="GHEA Grapalat"/>
                <w:b/>
              </w:rPr>
            </w:pPr>
          </w:p>
          <w:p w14:paraId="47A02F58" w14:textId="77777777" w:rsidR="0045377A" w:rsidRDefault="0045377A" w:rsidP="00116983">
            <w:pPr>
              <w:jc w:val="center"/>
              <w:rPr>
                <w:rFonts w:ascii="GHEA Grapalat" w:hAnsi="GHEA Grapalat"/>
                <w:b/>
              </w:rPr>
            </w:pPr>
          </w:p>
          <w:p w14:paraId="1881A1AA" w14:textId="77777777" w:rsidR="00CF2513" w:rsidRDefault="00CF2513" w:rsidP="00097A1C">
            <w:pPr>
              <w:spacing w:line="360" w:lineRule="auto"/>
              <w:jc w:val="center"/>
              <w:rPr>
                <w:rFonts w:ascii="GHEA Grapalat" w:hAnsi="GHEA Grapalat"/>
                <w:b/>
              </w:rPr>
            </w:pPr>
          </w:p>
          <w:p w14:paraId="36996B30" w14:textId="77777777" w:rsidR="00CF2513" w:rsidRDefault="00CF2513" w:rsidP="00097A1C">
            <w:pPr>
              <w:spacing w:line="360" w:lineRule="auto"/>
              <w:jc w:val="center"/>
              <w:rPr>
                <w:rFonts w:ascii="GHEA Grapalat" w:hAnsi="GHEA Grapalat"/>
                <w:b/>
              </w:rPr>
            </w:pPr>
          </w:p>
          <w:p w14:paraId="121268FC" w14:textId="4023C06A" w:rsidR="00116983" w:rsidRPr="00116983" w:rsidRDefault="00116983" w:rsidP="00097A1C">
            <w:pPr>
              <w:spacing w:line="360" w:lineRule="auto"/>
              <w:jc w:val="center"/>
              <w:rPr>
                <w:rFonts w:ascii="GHEA Grapalat" w:hAnsi="GHEA Grapalat"/>
                <w:b/>
              </w:rPr>
            </w:pPr>
            <w:r w:rsidRPr="00116983">
              <w:rPr>
                <w:rFonts w:ascii="GHEA Grapalat" w:hAnsi="GHEA Grapalat"/>
                <w:b/>
              </w:rPr>
              <w:t>2.</w:t>
            </w:r>
            <w:r>
              <w:rPr>
                <w:rFonts w:ascii="GHEA Grapalat" w:hAnsi="GHEA Grapalat"/>
                <w:b/>
              </w:rPr>
              <w:t xml:space="preserve">3. </w:t>
            </w:r>
            <w:r w:rsidR="00693E2E">
              <w:rPr>
                <w:rFonts w:ascii="GHEA Grapalat" w:hAnsi="GHEA Grapalat"/>
                <w:b/>
              </w:rPr>
              <w:t>Ընդունվել է</w:t>
            </w:r>
          </w:p>
          <w:p w14:paraId="675239A0" w14:textId="77777777" w:rsidR="00116983" w:rsidRPr="00116983" w:rsidRDefault="00116983" w:rsidP="00097A1C">
            <w:pPr>
              <w:spacing w:line="360" w:lineRule="auto"/>
              <w:rPr>
                <w:rFonts w:ascii="GHEA Grapalat" w:eastAsia="GHEA Grapalat" w:hAnsi="GHEA Grapalat" w:cs="GHEA Grapalat"/>
                <w:color w:val="000000"/>
              </w:rPr>
            </w:pPr>
            <w:r w:rsidRPr="00116983">
              <w:rPr>
                <w:rFonts w:ascii="GHEA Grapalat" w:eastAsia="GHEA Grapalat" w:hAnsi="GHEA Grapalat" w:cs="GHEA Grapalat"/>
                <w:color w:val="000000"/>
              </w:rPr>
              <w:t xml:space="preserve">Նախագծում կատարվել է համապատասխան փոփոխություն: </w:t>
            </w:r>
          </w:p>
          <w:p w14:paraId="5879A429" w14:textId="77777777" w:rsidR="00116983" w:rsidRDefault="00116983" w:rsidP="00116983">
            <w:pPr>
              <w:ind w:left="720"/>
              <w:rPr>
                <w:rFonts w:ascii="GHEA Grapalat" w:hAnsi="GHEA Grapalat"/>
              </w:rPr>
            </w:pPr>
          </w:p>
          <w:p w14:paraId="4D9BAE75" w14:textId="77777777" w:rsidR="001D67EA" w:rsidRDefault="001D67EA" w:rsidP="00116983">
            <w:pPr>
              <w:ind w:left="720"/>
              <w:rPr>
                <w:rFonts w:ascii="GHEA Grapalat" w:hAnsi="GHEA Grapalat"/>
              </w:rPr>
            </w:pPr>
          </w:p>
          <w:p w14:paraId="6880981E" w14:textId="77777777" w:rsidR="001D67EA" w:rsidRDefault="001D67EA" w:rsidP="00116983">
            <w:pPr>
              <w:ind w:left="720"/>
              <w:rPr>
                <w:rFonts w:ascii="GHEA Grapalat" w:hAnsi="GHEA Grapalat"/>
              </w:rPr>
            </w:pPr>
          </w:p>
          <w:p w14:paraId="28589A08" w14:textId="77777777" w:rsidR="00EF145D" w:rsidRDefault="00EF145D" w:rsidP="00116983">
            <w:pPr>
              <w:ind w:left="720"/>
              <w:rPr>
                <w:rFonts w:ascii="GHEA Grapalat" w:hAnsi="GHEA Grapalat"/>
              </w:rPr>
            </w:pPr>
          </w:p>
          <w:p w14:paraId="6A19E44B" w14:textId="77777777" w:rsidR="00EF145D" w:rsidRDefault="00EF145D" w:rsidP="00116983">
            <w:pPr>
              <w:ind w:left="720"/>
              <w:rPr>
                <w:rFonts w:ascii="GHEA Grapalat" w:hAnsi="GHEA Grapalat"/>
              </w:rPr>
            </w:pPr>
          </w:p>
          <w:p w14:paraId="7E5804B5" w14:textId="77777777" w:rsidR="00EF145D" w:rsidRDefault="00EF145D" w:rsidP="00116983">
            <w:pPr>
              <w:ind w:left="720"/>
              <w:rPr>
                <w:rFonts w:ascii="GHEA Grapalat" w:hAnsi="GHEA Grapalat"/>
              </w:rPr>
            </w:pPr>
          </w:p>
          <w:p w14:paraId="11B99070" w14:textId="77777777" w:rsidR="00EF145D" w:rsidRDefault="00EF145D" w:rsidP="00116983">
            <w:pPr>
              <w:ind w:left="720"/>
              <w:rPr>
                <w:rFonts w:ascii="GHEA Grapalat" w:hAnsi="GHEA Grapalat"/>
              </w:rPr>
            </w:pPr>
          </w:p>
          <w:p w14:paraId="16E6D5C2" w14:textId="77777777" w:rsidR="00EF145D" w:rsidRDefault="00EF145D" w:rsidP="00116983">
            <w:pPr>
              <w:ind w:left="720"/>
              <w:rPr>
                <w:rFonts w:ascii="GHEA Grapalat" w:hAnsi="GHEA Grapalat"/>
              </w:rPr>
            </w:pPr>
          </w:p>
          <w:p w14:paraId="30A32861" w14:textId="77777777" w:rsidR="00EF145D" w:rsidRDefault="00EF145D" w:rsidP="00116983">
            <w:pPr>
              <w:ind w:left="720"/>
              <w:rPr>
                <w:rFonts w:ascii="GHEA Grapalat" w:hAnsi="GHEA Grapalat"/>
              </w:rPr>
            </w:pPr>
          </w:p>
          <w:p w14:paraId="7E50CDDA" w14:textId="77777777" w:rsidR="00EF145D" w:rsidRDefault="00EF145D" w:rsidP="00116983">
            <w:pPr>
              <w:ind w:left="720"/>
              <w:rPr>
                <w:rFonts w:ascii="GHEA Grapalat" w:hAnsi="GHEA Grapalat"/>
              </w:rPr>
            </w:pPr>
          </w:p>
          <w:p w14:paraId="7CF6225F" w14:textId="77777777" w:rsidR="00EF145D" w:rsidRDefault="00EF145D" w:rsidP="00116983">
            <w:pPr>
              <w:ind w:left="720"/>
              <w:rPr>
                <w:rFonts w:ascii="GHEA Grapalat" w:hAnsi="GHEA Grapalat"/>
              </w:rPr>
            </w:pPr>
          </w:p>
          <w:p w14:paraId="09919239" w14:textId="77777777" w:rsidR="00EF145D" w:rsidRDefault="00EF145D" w:rsidP="00116983">
            <w:pPr>
              <w:ind w:left="720"/>
              <w:rPr>
                <w:rFonts w:ascii="GHEA Grapalat" w:hAnsi="GHEA Grapalat"/>
              </w:rPr>
            </w:pPr>
          </w:p>
          <w:p w14:paraId="30A343FD" w14:textId="77777777" w:rsidR="00EF145D" w:rsidRDefault="00EF145D" w:rsidP="00116983">
            <w:pPr>
              <w:ind w:left="720"/>
              <w:rPr>
                <w:rFonts w:ascii="GHEA Grapalat" w:hAnsi="GHEA Grapalat"/>
              </w:rPr>
            </w:pPr>
          </w:p>
          <w:p w14:paraId="02740BFE" w14:textId="77777777" w:rsidR="00EF145D" w:rsidRDefault="00EF145D" w:rsidP="00116983">
            <w:pPr>
              <w:ind w:left="720"/>
              <w:rPr>
                <w:rFonts w:ascii="GHEA Grapalat" w:hAnsi="GHEA Grapalat"/>
              </w:rPr>
            </w:pPr>
          </w:p>
          <w:p w14:paraId="38FCC2E6" w14:textId="77777777" w:rsidR="00EF145D" w:rsidRDefault="00EF145D" w:rsidP="00116983">
            <w:pPr>
              <w:ind w:left="720"/>
              <w:rPr>
                <w:rFonts w:ascii="GHEA Grapalat" w:hAnsi="GHEA Grapalat"/>
              </w:rPr>
            </w:pPr>
          </w:p>
          <w:p w14:paraId="53CDD12A" w14:textId="77777777" w:rsidR="00EF145D" w:rsidRDefault="00EF145D" w:rsidP="00116983">
            <w:pPr>
              <w:ind w:left="720"/>
              <w:rPr>
                <w:rFonts w:ascii="GHEA Grapalat" w:hAnsi="GHEA Grapalat"/>
              </w:rPr>
            </w:pPr>
          </w:p>
          <w:p w14:paraId="19DE2069" w14:textId="77777777" w:rsidR="00EF145D" w:rsidRDefault="00EF145D" w:rsidP="00116983">
            <w:pPr>
              <w:ind w:left="720"/>
              <w:rPr>
                <w:rFonts w:ascii="GHEA Grapalat" w:hAnsi="GHEA Grapalat"/>
              </w:rPr>
            </w:pPr>
          </w:p>
          <w:p w14:paraId="798E220D" w14:textId="77777777" w:rsidR="00EF145D" w:rsidRDefault="00EF145D" w:rsidP="00116983">
            <w:pPr>
              <w:ind w:left="720"/>
              <w:rPr>
                <w:rFonts w:ascii="GHEA Grapalat" w:hAnsi="GHEA Grapalat"/>
              </w:rPr>
            </w:pPr>
          </w:p>
          <w:p w14:paraId="5CBD389E" w14:textId="77777777" w:rsidR="00EF145D" w:rsidRDefault="00EF145D" w:rsidP="00116983">
            <w:pPr>
              <w:ind w:left="720"/>
              <w:rPr>
                <w:rFonts w:ascii="GHEA Grapalat" w:hAnsi="GHEA Grapalat"/>
              </w:rPr>
            </w:pPr>
          </w:p>
          <w:p w14:paraId="6231F4D1" w14:textId="77777777" w:rsidR="00EF145D" w:rsidRDefault="00EF145D" w:rsidP="00116983">
            <w:pPr>
              <w:ind w:left="720"/>
              <w:rPr>
                <w:rFonts w:ascii="GHEA Grapalat" w:hAnsi="GHEA Grapalat"/>
              </w:rPr>
            </w:pPr>
          </w:p>
          <w:p w14:paraId="3189D396" w14:textId="77777777" w:rsidR="00EF145D" w:rsidRDefault="00EF145D" w:rsidP="00116983">
            <w:pPr>
              <w:ind w:left="720"/>
              <w:rPr>
                <w:rFonts w:ascii="GHEA Grapalat" w:hAnsi="GHEA Grapalat"/>
              </w:rPr>
            </w:pPr>
          </w:p>
          <w:p w14:paraId="0F86FD48" w14:textId="77777777" w:rsidR="00EF145D" w:rsidRDefault="00EF145D" w:rsidP="00116983">
            <w:pPr>
              <w:ind w:left="720"/>
              <w:rPr>
                <w:rFonts w:ascii="GHEA Grapalat" w:hAnsi="GHEA Grapalat"/>
              </w:rPr>
            </w:pPr>
          </w:p>
          <w:p w14:paraId="48AF7A30" w14:textId="77777777" w:rsidR="00EF145D" w:rsidRDefault="00EF145D" w:rsidP="00116983">
            <w:pPr>
              <w:ind w:left="720"/>
              <w:rPr>
                <w:rFonts w:ascii="GHEA Grapalat" w:hAnsi="GHEA Grapalat"/>
              </w:rPr>
            </w:pPr>
          </w:p>
          <w:p w14:paraId="0EEF64C6" w14:textId="77777777" w:rsidR="00EF145D" w:rsidRDefault="00EF145D" w:rsidP="00116983">
            <w:pPr>
              <w:ind w:left="720"/>
              <w:rPr>
                <w:rFonts w:ascii="GHEA Grapalat" w:hAnsi="GHEA Grapalat"/>
              </w:rPr>
            </w:pPr>
          </w:p>
          <w:p w14:paraId="10F9B189" w14:textId="77777777" w:rsidR="00EF145D" w:rsidRDefault="00EF145D" w:rsidP="00116983">
            <w:pPr>
              <w:ind w:left="720"/>
              <w:rPr>
                <w:rFonts w:ascii="GHEA Grapalat" w:hAnsi="GHEA Grapalat"/>
              </w:rPr>
            </w:pPr>
          </w:p>
          <w:p w14:paraId="561C91AF" w14:textId="77777777" w:rsidR="00EF145D" w:rsidRDefault="00EF145D" w:rsidP="00116983">
            <w:pPr>
              <w:ind w:left="720"/>
              <w:rPr>
                <w:rFonts w:ascii="GHEA Grapalat" w:hAnsi="GHEA Grapalat"/>
              </w:rPr>
            </w:pPr>
          </w:p>
          <w:p w14:paraId="210DDA44" w14:textId="77777777" w:rsidR="00EF145D" w:rsidRDefault="00EF145D" w:rsidP="00116983">
            <w:pPr>
              <w:ind w:left="720"/>
              <w:rPr>
                <w:rFonts w:ascii="GHEA Grapalat" w:hAnsi="GHEA Grapalat"/>
              </w:rPr>
            </w:pPr>
          </w:p>
          <w:p w14:paraId="2B7B2790" w14:textId="77777777" w:rsidR="00EF145D" w:rsidRDefault="00EF145D" w:rsidP="00116983">
            <w:pPr>
              <w:ind w:left="720"/>
              <w:rPr>
                <w:rFonts w:ascii="GHEA Grapalat" w:hAnsi="GHEA Grapalat"/>
              </w:rPr>
            </w:pPr>
          </w:p>
          <w:p w14:paraId="2EA99661" w14:textId="77777777" w:rsidR="00EF145D" w:rsidRDefault="00EF145D" w:rsidP="00116983">
            <w:pPr>
              <w:ind w:left="720"/>
              <w:rPr>
                <w:rFonts w:ascii="GHEA Grapalat" w:hAnsi="GHEA Grapalat"/>
              </w:rPr>
            </w:pPr>
          </w:p>
          <w:p w14:paraId="3AFAE3A0" w14:textId="77777777" w:rsidR="00EF145D" w:rsidRDefault="00EF145D" w:rsidP="00116983">
            <w:pPr>
              <w:ind w:left="720"/>
              <w:rPr>
                <w:rFonts w:ascii="GHEA Grapalat" w:hAnsi="GHEA Grapalat"/>
              </w:rPr>
            </w:pPr>
          </w:p>
          <w:p w14:paraId="45FB498A" w14:textId="77777777" w:rsidR="00EF145D" w:rsidRDefault="00EF145D" w:rsidP="00116983">
            <w:pPr>
              <w:ind w:left="720"/>
              <w:rPr>
                <w:rFonts w:ascii="GHEA Grapalat" w:hAnsi="GHEA Grapalat"/>
              </w:rPr>
            </w:pPr>
          </w:p>
          <w:p w14:paraId="544119DC" w14:textId="77777777" w:rsidR="00EF145D" w:rsidRDefault="00EF145D" w:rsidP="00116983">
            <w:pPr>
              <w:ind w:left="720"/>
              <w:rPr>
                <w:rFonts w:ascii="GHEA Grapalat" w:hAnsi="GHEA Grapalat"/>
              </w:rPr>
            </w:pPr>
          </w:p>
          <w:p w14:paraId="6089E7E2" w14:textId="77777777" w:rsidR="00EF145D" w:rsidRDefault="00EF145D" w:rsidP="00116983">
            <w:pPr>
              <w:ind w:left="720"/>
              <w:rPr>
                <w:rFonts w:ascii="GHEA Grapalat" w:hAnsi="GHEA Grapalat"/>
              </w:rPr>
            </w:pPr>
          </w:p>
          <w:p w14:paraId="2591B693" w14:textId="77777777" w:rsidR="00EF145D" w:rsidRDefault="00EF145D" w:rsidP="00116983">
            <w:pPr>
              <w:ind w:left="720"/>
              <w:rPr>
                <w:rFonts w:ascii="GHEA Grapalat" w:hAnsi="GHEA Grapalat"/>
              </w:rPr>
            </w:pPr>
          </w:p>
          <w:p w14:paraId="6215E756" w14:textId="77777777" w:rsidR="00EF145D" w:rsidRDefault="00EF145D" w:rsidP="00116983">
            <w:pPr>
              <w:ind w:left="720"/>
              <w:rPr>
                <w:rFonts w:ascii="GHEA Grapalat" w:hAnsi="GHEA Grapalat"/>
              </w:rPr>
            </w:pPr>
          </w:p>
          <w:p w14:paraId="7D58C872" w14:textId="77777777" w:rsidR="00EF145D" w:rsidRDefault="00EF145D" w:rsidP="00116983">
            <w:pPr>
              <w:ind w:left="720"/>
              <w:rPr>
                <w:rFonts w:ascii="GHEA Grapalat" w:hAnsi="GHEA Grapalat"/>
              </w:rPr>
            </w:pPr>
          </w:p>
          <w:p w14:paraId="520EC76E" w14:textId="77777777" w:rsidR="00EF145D" w:rsidRDefault="00EF145D" w:rsidP="00116983">
            <w:pPr>
              <w:ind w:left="720"/>
              <w:rPr>
                <w:rFonts w:ascii="GHEA Grapalat" w:hAnsi="GHEA Grapalat"/>
              </w:rPr>
            </w:pPr>
          </w:p>
          <w:p w14:paraId="1C05B748" w14:textId="77777777" w:rsidR="00EF145D" w:rsidRDefault="00EF145D" w:rsidP="00116983">
            <w:pPr>
              <w:ind w:left="720"/>
              <w:rPr>
                <w:rFonts w:ascii="GHEA Grapalat" w:hAnsi="GHEA Grapalat"/>
              </w:rPr>
            </w:pPr>
          </w:p>
          <w:p w14:paraId="22550359" w14:textId="77777777" w:rsidR="00EF145D" w:rsidRDefault="00EF145D" w:rsidP="00116983">
            <w:pPr>
              <w:ind w:left="720"/>
              <w:rPr>
                <w:rFonts w:ascii="GHEA Grapalat" w:hAnsi="GHEA Grapalat"/>
              </w:rPr>
            </w:pPr>
          </w:p>
          <w:p w14:paraId="326E3E08" w14:textId="77777777" w:rsidR="00EF145D" w:rsidRDefault="00EF145D" w:rsidP="00116983">
            <w:pPr>
              <w:ind w:left="720"/>
              <w:rPr>
                <w:rFonts w:ascii="GHEA Grapalat" w:hAnsi="GHEA Grapalat"/>
              </w:rPr>
            </w:pPr>
          </w:p>
          <w:p w14:paraId="4A4E846F" w14:textId="77777777" w:rsidR="001D67EA" w:rsidRDefault="001D67EA" w:rsidP="00116983">
            <w:pPr>
              <w:ind w:left="720"/>
              <w:rPr>
                <w:rFonts w:ascii="GHEA Grapalat" w:hAnsi="GHEA Grapalat"/>
              </w:rPr>
            </w:pPr>
          </w:p>
          <w:p w14:paraId="413B73C3" w14:textId="77777777" w:rsidR="00090A00" w:rsidRDefault="00090A00" w:rsidP="001D67EA">
            <w:pPr>
              <w:jc w:val="center"/>
              <w:rPr>
                <w:rFonts w:ascii="GHEA Grapalat" w:hAnsi="GHEA Grapalat"/>
                <w:b/>
              </w:rPr>
            </w:pPr>
          </w:p>
          <w:p w14:paraId="20D4C6B9" w14:textId="77777777" w:rsidR="00090A00" w:rsidRDefault="00090A00" w:rsidP="001D67EA">
            <w:pPr>
              <w:jc w:val="center"/>
              <w:rPr>
                <w:rFonts w:ascii="GHEA Grapalat" w:hAnsi="GHEA Grapalat"/>
                <w:b/>
              </w:rPr>
            </w:pPr>
          </w:p>
          <w:p w14:paraId="1DD87A9B" w14:textId="77777777" w:rsidR="00090A00" w:rsidRDefault="00090A00" w:rsidP="001D67EA">
            <w:pPr>
              <w:jc w:val="center"/>
              <w:rPr>
                <w:rFonts w:ascii="GHEA Grapalat" w:hAnsi="GHEA Grapalat"/>
                <w:b/>
              </w:rPr>
            </w:pPr>
          </w:p>
          <w:p w14:paraId="14E44628" w14:textId="77777777" w:rsidR="00090A00" w:rsidRDefault="00090A00" w:rsidP="001D67EA">
            <w:pPr>
              <w:jc w:val="center"/>
              <w:rPr>
                <w:rFonts w:ascii="GHEA Grapalat" w:hAnsi="GHEA Grapalat"/>
                <w:b/>
              </w:rPr>
            </w:pPr>
          </w:p>
          <w:p w14:paraId="146428B4" w14:textId="77777777" w:rsidR="00090A00" w:rsidRDefault="00090A00" w:rsidP="001D67EA">
            <w:pPr>
              <w:jc w:val="center"/>
              <w:rPr>
                <w:rFonts w:ascii="GHEA Grapalat" w:hAnsi="GHEA Grapalat"/>
                <w:b/>
              </w:rPr>
            </w:pPr>
          </w:p>
          <w:p w14:paraId="617A2F65" w14:textId="77777777" w:rsidR="00090A00" w:rsidRDefault="00090A00" w:rsidP="001D67EA">
            <w:pPr>
              <w:jc w:val="center"/>
              <w:rPr>
                <w:rFonts w:ascii="GHEA Grapalat" w:hAnsi="GHEA Grapalat"/>
                <w:b/>
              </w:rPr>
            </w:pPr>
          </w:p>
          <w:p w14:paraId="277923C3" w14:textId="77777777" w:rsidR="00090A00" w:rsidRDefault="00090A00" w:rsidP="001D67EA">
            <w:pPr>
              <w:jc w:val="center"/>
              <w:rPr>
                <w:rFonts w:ascii="GHEA Grapalat" w:hAnsi="GHEA Grapalat"/>
                <w:b/>
              </w:rPr>
            </w:pPr>
          </w:p>
          <w:p w14:paraId="6D5DC328" w14:textId="77777777" w:rsidR="00090A00" w:rsidRDefault="00090A00" w:rsidP="001D67EA">
            <w:pPr>
              <w:jc w:val="center"/>
              <w:rPr>
                <w:rFonts w:ascii="GHEA Grapalat" w:hAnsi="GHEA Grapalat"/>
                <w:b/>
              </w:rPr>
            </w:pPr>
          </w:p>
          <w:p w14:paraId="4114D522" w14:textId="77777777" w:rsidR="00090A00" w:rsidRDefault="00090A00" w:rsidP="001D67EA">
            <w:pPr>
              <w:jc w:val="center"/>
              <w:rPr>
                <w:rFonts w:ascii="GHEA Grapalat" w:hAnsi="GHEA Grapalat"/>
                <w:b/>
              </w:rPr>
            </w:pPr>
          </w:p>
          <w:p w14:paraId="57416014" w14:textId="77777777" w:rsidR="00090A00" w:rsidRDefault="00090A00" w:rsidP="001D67EA">
            <w:pPr>
              <w:jc w:val="center"/>
              <w:rPr>
                <w:rFonts w:ascii="GHEA Grapalat" w:hAnsi="GHEA Grapalat"/>
                <w:b/>
              </w:rPr>
            </w:pPr>
          </w:p>
          <w:p w14:paraId="020FBA3C" w14:textId="77777777" w:rsidR="00090A00" w:rsidRDefault="00090A00" w:rsidP="001D67EA">
            <w:pPr>
              <w:jc w:val="center"/>
              <w:rPr>
                <w:rFonts w:ascii="GHEA Grapalat" w:hAnsi="GHEA Grapalat"/>
                <w:b/>
              </w:rPr>
            </w:pPr>
          </w:p>
          <w:p w14:paraId="3068308B" w14:textId="77777777" w:rsidR="00090A00" w:rsidRDefault="00090A00" w:rsidP="00097A1C">
            <w:pPr>
              <w:rPr>
                <w:rFonts w:ascii="GHEA Grapalat" w:hAnsi="GHEA Grapalat"/>
                <w:b/>
              </w:rPr>
            </w:pPr>
          </w:p>
          <w:p w14:paraId="281B0670" w14:textId="604E1F11" w:rsidR="00090A00" w:rsidRDefault="00090A00" w:rsidP="00097A1C">
            <w:pPr>
              <w:spacing w:line="360" w:lineRule="auto"/>
              <w:jc w:val="center"/>
              <w:rPr>
                <w:rFonts w:ascii="GHEA Grapalat" w:hAnsi="GHEA Grapalat"/>
                <w:b/>
              </w:rPr>
            </w:pPr>
          </w:p>
          <w:p w14:paraId="300ABA66" w14:textId="42C19D2E" w:rsidR="00985955" w:rsidRDefault="00985955" w:rsidP="00097A1C">
            <w:pPr>
              <w:spacing w:line="360" w:lineRule="auto"/>
              <w:jc w:val="center"/>
              <w:rPr>
                <w:rFonts w:ascii="GHEA Grapalat" w:hAnsi="GHEA Grapalat"/>
                <w:b/>
              </w:rPr>
            </w:pPr>
          </w:p>
          <w:p w14:paraId="18B7CA1A" w14:textId="77777777" w:rsidR="00985955" w:rsidRDefault="00985955" w:rsidP="00097A1C">
            <w:pPr>
              <w:spacing w:line="360" w:lineRule="auto"/>
              <w:jc w:val="center"/>
              <w:rPr>
                <w:rFonts w:ascii="GHEA Grapalat" w:hAnsi="GHEA Grapalat"/>
                <w:b/>
              </w:rPr>
            </w:pPr>
          </w:p>
          <w:p w14:paraId="290BC3BB" w14:textId="77777777" w:rsidR="00312FBD" w:rsidRDefault="00312FBD" w:rsidP="00097A1C">
            <w:pPr>
              <w:spacing w:line="360" w:lineRule="auto"/>
              <w:jc w:val="center"/>
              <w:rPr>
                <w:rFonts w:ascii="GHEA Grapalat" w:hAnsi="GHEA Grapalat"/>
                <w:b/>
              </w:rPr>
            </w:pPr>
          </w:p>
          <w:p w14:paraId="2FD2BB2C" w14:textId="3BDCD377" w:rsidR="001D67EA" w:rsidRPr="00116983" w:rsidRDefault="001D67EA" w:rsidP="00097A1C">
            <w:pPr>
              <w:spacing w:line="360" w:lineRule="auto"/>
              <w:jc w:val="center"/>
              <w:rPr>
                <w:rFonts w:ascii="GHEA Grapalat" w:hAnsi="GHEA Grapalat"/>
                <w:b/>
              </w:rPr>
            </w:pPr>
            <w:r w:rsidRPr="00116983">
              <w:rPr>
                <w:rFonts w:ascii="GHEA Grapalat" w:hAnsi="GHEA Grapalat"/>
                <w:b/>
              </w:rPr>
              <w:t>2.</w:t>
            </w:r>
            <w:r>
              <w:rPr>
                <w:rFonts w:ascii="GHEA Grapalat" w:hAnsi="GHEA Grapalat"/>
                <w:b/>
              </w:rPr>
              <w:t xml:space="preserve">4. </w:t>
            </w:r>
            <w:r w:rsidR="00693E2E">
              <w:rPr>
                <w:rFonts w:ascii="GHEA Grapalat" w:hAnsi="GHEA Grapalat"/>
                <w:b/>
              </w:rPr>
              <w:t>Ընդունվել է</w:t>
            </w:r>
          </w:p>
          <w:p w14:paraId="42636193" w14:textId="77777777" w:rsidR="001D67EA" w:rsidRDefault="001D67EA" w:rsidP="00097A1C">
            <w:pPr>
              <w:spacing w:line="360" w:lineRule="auto"/>
              <w:rPr>
                <w:rFonts w:ascii="GHEA Grapalat" w:eastAsia="GHEA Grapalat" w:hAnsi="GHEA Grapalat" w:cs="GHEA Grapalat"/>
                <w:color w:val="000000"/>
              </w:rPr>
            </w:pPr>
            <w:r w:rsidRPr="00116983">
              <w:rPr>
                <w:rFonts w:ascii="GHEA Grapalat" w:eastAsia="GHEA Grapalat" w:hAnsi="GHEA Grapalat" w:cs="GHEA Grapalat"/>
                <w:color w:val="000000"/>
              </w:rPr>
              <w:t xml:space="preserve">Նախագծում կատարվել է համապատասխան փոփոխություն: </w:t>
            </w:r>
          </w:p>
          <w:p w14:paraId="79A30F07" w14:textId="77777777" w:rsidR="00097A1C" w:rsidRDefault="00097A1C" w:rsidP="00097A1C">
            <w:pPr>
              <w:spacing w:line="360" w:lineRule="auto"/>
              <w:rPr>
                <w:rFonts w:ascii="GHEA Grapalat" w:eastAsia="GHEA Grapalat" w:hAnsi="GHEA Grapalat" w:cs="GHEA Grapalat"/>
                <w:color w:val="000000"/>
              </w:rPr>
            </w:pPr>
          </w:p>
          <w:p w14:paraId="7F847C72" w14:textId="77777777" w:rsidR="00097A1C" w:rsidRDefault="00097A1C" w:rsidP="00097A1C">
            <w:pPr>
              <w:spacing w:line="360" w:lineRule="auto"/>
              <w:rPr>
                <w:rFonts w:ascii="GHEA Grapalat" w:eastAsia="GHEA Grapalat" w:hAnsi="GHEA Grapalat" w:cs="GHEA Grapalat"/>
                <w:color w:val="000000"/>
              </w:rPr>
            </w:pPr>
          </w:p>
          <w:p w14:paraId="18A719D4" w14:textId="77777777" w:rsidR="00097A1C" w:rsidRDefault="00097A1C" w:rsidP="00097A1C">
            <w:pPr>
              <w:spacing w:line="360" w:lineRule="auto"/>
              <w:rPr>
                <w:rFonts w:ascii="GHEA Grapalat" w:eastAsia="GHEA Grapalat" w:hAnsi="GHEA Grapalat" w:cs="GHEA Grapalat"/>
                <w:color w:val="000000"/>
              </w:rPr>
            </w:pPr>
          </w:p>
          <w:p w14:paraId="5D968998" w14:textId="77777777" w:rsidR="00097A1C" w:rsidRDefault="00097A1C" w:rsidP="00097A1C">
            <w:pPr>
              <w:spacing w:line="360" w:lineRule="auto"/>
              <w:rPr>
                <w:rFonts w:ascii="GHEA Grapalat" w:eastAsia="GHEA Grapalat" w:hAnsi="GHEA Grapalat" w:cs="GHEA Grapalat"/>
                <w:color w:val="000000"/>
              </w:rPr>
            </w:pPr>
          </w:p>
          <w:p w14:paraId="7329732B" w14:textId="77777777" w:rsidR="00097A1C" w:rsidRDefault="00097A1C" w:rsidP="00097A1C">
            <w:pPr>
              <w:spacing w:line="360" w:lineRule="auto"/>
              <w:rPr>
                <w:rFonts w:ascii="GHEA Grapalat" w:eastAsia="GHEA Grapalat" w:hAnsi="GHEA Grapalat" w:cs="GHEA Grapalat"/>
                <w:color w:val="000000"/>
              </w:rPr>
            </w:pPr>
          </w:p>
          <w:p w14:paraId="1834287E" w14:textId="77777777" w:rsidR="00097A1C" w:rsidRDefault="00097A1C" w:rsidP="00097A1C">
            <w:pPr>
              <w:spacing w:line="360" w:lineRule="auto"/>
              <w:rPr>
                <w:rFonts w:ascii="GHEA Grapalat" w:eastAsia="GHEA Grapalat" w:hAnsi="GHEA Grapalat" w:cs="GHEA Grapalat"/>
                <w:color w:val="000000"/>
              </w:rPr>
            </w:pPr>
          </w:p>
          <w:p w14:paraId="24022498" w14:textId="77777777" w:rsidR="00097A1C" w:rsidRDefault="00097A1C" w:rsidP="00097A1C">
            <w:pPr>
              <w:spacing w:line="360" w:lineRule="auto"/>
              <w:rPr>
                <w:rFonts w:ascii="GHEA Grapalat" w:eastAsia="GHEA Grapalat" w:hAnsi="GHEA Grapalat" w:cs="GHEA Grapalat"/>
                <w:color w:val="000000"/>
              </w:rPr>
            </w:pPr>
          </w:p>
          <w:p w14:paraId="0142A541" w14:textId="77777777" w:rsidR="00097A1C" w:rsidRDefault="00097A1C" w:rsidP="00097A1C">
            <w:pPr>
              <w:spacing w:line="360" w:lineRule="auto"/>
              <w:rPr>
                <w:rFonts w:ascii="GHEA Grapalat" w:eastAsia="GHEA Grapalat" w:hAnsi="GHEA Grapalat" w:cs="GHEA Grapalat"/>
                <w:color w:val="000000"/>
              </w:rPr>
            </w:pPr>
          </w:p>
          <w:p w14:paraId="74CA4D68" w14:textId="77777777" w:rsidR="00097A1C" w:rsidRDefault="00097A1C" w:rsidP="00097A1C">
            <w:pPr>
              <w:spacing w:line="360" w:lineRule="auto"/>
              <w:rPr>
                <w:rFonts w:ascii="GHEA Grapalat" w:eastAsia="GHEA Grapalat" w:hAnsi="GHEA Grapalat" w:cs="GHEA Grapalat"/>
                <w:color w:val="000000"/>
              </w:rPr>
            </w:pPr>
          </w:p>
          <w:p w14:paraId="100881BA" w14:textId="77777777" w:rsidR="00097A1C" w:rsidRDefault="00097A1C" w:rsidP="00097A1C">
            <w:pPr>
              <w:spacing w:line="360" w:lineRule="auto"/>
              <w:rPr>
                <w:rFonts w:ascii="GHEA Grapalat" w:eastAsia="GHEA Grapalat" w:hAnsi="GHEA Grapalat" w:cs="GHEA Grapalat"/>
                <w:color w:val="000000"/>
              </w:rPr>
            </w:pPr>
          </w:p>
          <w:p w14:paraId="31656DA6" w14:textId="77777777" w:rsidR="00097A1C" w:rsidRDefault="00097A1C" w:rsidP="00097A1C">
            <w:pPr>
              <w:spacing w:line="360" w:lineRule="auto"/>
              <w:rPr>
                <w:rFonts w:ascii="GHEA Grapalat" w:eastAsia="GHEA Grapalat" w:hAnsi="GHEA Grapalat" w:cs="GHEA Grapalat"/>
                <w:color w:val="000000"/>
              </w:rPr>
            </w:pPr>
          </w:p>
          <w:p w14:paraId="0E5925CC" w14:textId="77777777" w:rsidR="00097A1C" w:rsidRDefault="00097A1C" w:rsidP="00097A1C">
            <w:pPr>
              <w:spacing w:line="360" w:lineRule="auto"/>
              <w:rPr>
                <w:rFonts w:ascii="GHEA Grapalat" w:eastAsia="GHEA Grapalat" w:hAnsi="GHEA Grapalat" w:cs="GHEA Grapalat"/>
                <w:color w:val="000000"/>
              </w:rPr>
            </w:pPr>
          </w:p>
          <w:p w14:paraId="0D0BC559" w14:textId="77777777" w:rsidR="00097A1C" w:rsidRDefault="00097A1C" w:rsidP="00097A1C">
            <w:pPr>
              <w:spacing w:line="360" w:lineRule="auto"/>
              <w:rPr>
                <w:rFonts w:ascii="GHEA Grapalat" w:eastAsia="GHEA Grapalat" w:hAnsi="GHEA Grapalat" w:cs="GHEA Grapalat"/>
                <w:color w:val="000000"/>
              </w:rPr>
            </w:pPr>
          </w:p>
          <w:p w14:paraId="6EF1EB60" w14:textId="77777777" w:rsidR="00312FBD" w:rsidRDefault="00312FBD" w:rsidP="00097A1C">
            <w:pPr>
              <w:spacing w:line="360" w:lineRule="auto"/>
              <w:jc w:val="center"/>
              <w:rPr>
                <w:rFonts w:ascii="GHEA Grapalat" w:eastAsia="GHEA Grapalat" w:hAnsi="GHEA Grapalat" w:cs="GHEA Grapalat"/>
                <w:b/>
                <w:color w:val="000000"/>
              </w:rPr>
            </w:pPr>
          </w:p>
          <w:p w14:paraId="10AF44CF" w14:textId="77777777" w:rsidR="00312FBD" w:rsidRDefault="00312FBD" w:rsidP="00097A1C">
            <w:pPr>
              <w:spacing w:line="360" w:lineRule="auto"/>
              <w:jc w:val="center"/>
              <w:rPr>
                <w:rFonts w:ascii="GHEA Grapalat" w:eastAsia="GHEA Grapalat" w:hAnsi="GHEA Grapalat" w:cs="GHEA Grapalat"/>
                <w:b/>
                <w:color w:val="000000"/>
              </w:rPr>
            </w:pPr>
          </w:p>
          <w:p w14:paraId="3DED231C" w14:textId="51DFC5AC" w:rsidR="00097A1C" w:rsidRDefault="00097A1C" w:rsidP="00097A1C">
            <w:pPr>
              <w:spacing w:line="360" w:lineRule="auto"/>
              <w:jc w:val="center"/>
              <w:rPr>
                <w:rFonts w:ascii="GHEA Grapalat" w:eastAsia="GHEA Grapalat" w:hAnsi="GHEA Grapalat" w:cs="GHEA Grapalat"/>
                <w:b/>
                <w:color w:val="000000"/>
              </w:rPr>
            </w:pPr>
            <w:r w:rsidRPr="00097A1C">
              <w:rPr>
                <w:rFonts w:ascii="GHEA Grapalat" w:eastAsia="GHEA Grapalat" w:hAnsi="GHEA Grapalat" w:cs="GHEA Grapalat"/>
                <w:b/>
                <w:color w:val="000000"/>
              </w:rPr>
              <w:lastRenderedPageBreak/>
              <w:t>2.5.</w:t>
            </w:r>
            <w:r w:rsidR="00372E35">
              <w:rPr>
                <w:rFonts w:ascii="GHEA Grapalat" w:eastAsia="GHEA Grapalat" w:hAnsi="GHEA Grapalat" w:cs="GHEA Grapalat"/>
                <w:b/>
                <w:color w:val="000000"/>
              </w:rPr>
              <w:t xml:space="preserve"> Չի ընդունվել</w:t>
            </w:r>
          </w:p>
          <w:p w14:paraId="413ED211" w14:textId="6F3E0CFF" w:rsidR="00312FBD" w:rsidRPr="00312FBD" w:rsidRDefault="00372E35" w:rsidP="00312FBD">
            <w:pPr>
              <w:spacing w:line="360" w:lineRule="auto"/>
              <w:jc w:val="both"/>
              <w:rPr>
                <w:rFonts w:ascii="GHEA Grapalat" w:eastAsia="GHEA Grapalat" w:hAnsi="GHEA Grapalat" w:cs="GHEA Grapalat"/>
                <w:color w:val="000000"/>
              </w:rPr>
            </w:pPr>
            <w:r w:rsidRPr="00372E35">
              <w:rPr>
                <w:rFonts w:ascii="GHEA Grapalat" w:eastAsia="GHEA Grapalat" w:hAnsi="GHEA Grapalat" w:cs="GHEA Grapalat"/>
                <w:color w:val="000000"/>
              </w:rPr>
              <w:t xml:space="preserve">Կարծում ենք, </w:t>
            </w:r>
            <w:r>
              <w:rPr>
                <w:rFonts w:ascii="GHEA Grapalat" w:eastAsia="GHEA Grapalat" w:hAnsi="GHEA Grapalat" w:cs="GHEA Grapalat"/>
                <w:color w:val="000000"/>
              </w:rPr>
              <w:t xml:space="preserve">առաջարկվող կարգավորումներից արդեն իսկ բխում է, որ եթե գործը վարվում է էլեկտրոնային եղանակով, ապա անկախ գործի ընթացքից այն պետք է շարունակի վարվել էլեկտրոնային եղանակով, և այս մասով հատուկ կարգավորման անհրաժեշտություն առկա չէ: </w:t>
            </w:r>
          </w:p>
        </w:tc>
      </w:tr>
      <w:tr w:rsidR="00B32418" w:rsidRPr="0078342A" w14:paraId="681FBEAC" w14:textId="77777777" w:rsidTr="006D5304">
        <w:tc>
          <w:tcPr>
            <w:tcW w:w="11804" w:type="dxa"/>
            <w:gridSpan w:val="3"/>
            <w:vMerge w:val="restart"/>
            <w:shd w:val="clear" w:color="auto" w:fill="D9D9D9" w:themeFill="background1" w:themeFillShade="D9"/>
            <w:vAlign w:val="center"/>
          </w:tcPr>
          <w:p w14:paraId="11379B53" w14:textId="1A9BBD56" w:rsidR="00B32418" w:rsidRPr="00B32418" w:rsidRDefault="006F19B6" w:rsidP="006F19B6">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30. Փաստաբանների պալատ</w:t>
            </w:r>
          </w:p>
        </w:tc>
        <w:tc>
          <w:tcPr>
            <w:tcW w:w="2956" w:type="dxa"/>
            <w:gridSpan w:val="2"/>
            <w:shd w:val="clear" w:color="auto" w:fill="D9D9D9" w:themeFill="background1" w:themeFillShade="D9"/>
          </w:tcPr>
          <w:p w14:paraId="1D4E83B7" w14:textId="04B7E622" w:rsidR="00B32418" w:rsidRPr="0078342A" w:rsidRDefault="00624D1A" w:rsidP="000F21D2">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28.07.2023թ.</w:t>
            </w:r>
          </w:p>
        </w:tc>
      </w:tr>
      <w:tr w:rsidR="00B32418" w:rsidRPr="0078342A" w14:paraId="415E7B45" w14:textId="77777777" w:rsidTr="006D5304">
        <w:tc>
          <w:tcPr>
            <w:tcW w:w="11804" w:type="dxa"/>
            <w:gridSpan w:val="3"/>
            <w:vMerge/>
          </w:tcPr>
          <w:p w14:paraId="24E2B95B" w14:textId="77777777" w:rsidR="00B32418" w:rsidRPr="0078342A" w:rsidRDefault="00B32418" w:rsidP="000F21D2">
            <w:pPr>
              <w:spacing w:line="360" w:lineRule="auto"/>
              <w:jc w:val="both"/>
              <w:rPr>
                <w:rFonts w:ascii="GHEA Grapalat" w:eastAsia="GHEA Grapalat" w:hAnsi="GHEA Grapalat" w:cs="GHEA Grapalat"/>
                <w:i/>
                <w:color w:val="000000"/>
              </w:rPr>
            </w:pPr>
          </w:p>
        </w:tc>
        <w:tc>
          <w:tcPr>
            <w:tcW w:w="2956" w:type="dxa"/>
            <w:gridSpan w:val="2"/>
            <w:shd w:val="clear" w:color="auto" w:fill="D9D9D9" w:themeFill="background1" w:themeFillShade="D9"/>
          </w:tcPr>
          <w:p w14:paraId="28EDAEFA" w14:textId="6FD619C5" w:rsidR="00B32418" w:rsidRPr="0078342A" w:rsidRDefault="00624D1A" w:rsidP="00B32418">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 xml:space="preserve">N </w:t>
            </w:r>
            <w:r w:rsidRPr="00624D1A">
              <w:rPr>
                <w:rFonts w:ascii="GHEA Grapalat" w:eastAsia="GHEA Grapalat" w:hAnsi="GHEA Grapalat" w:cs="GHEA Grapalat"/>
                <w:b/>
                <w:color w:val="000000"/>
              </w:rPr>
              <w:t>01/01/1077-2023</w:t>
            </w:r>
          </w:p>
        </w:tc>
      </w:tr>
      <w:tr w:rsidR="00B32418" w:rsidRPr="00211B57" w14:paraId="6A354614" w14:textId="77777777" w:rsidTr="006F19B6">
        <w:tc>
          <w:tcPr>
            <w:tcW w:w="7041" w:type="dxa"/>
          </w:tcPr>
          <w:p w14:paraId="60ABE6B9" w14:textId="38D5BFE1" w:rsidR="00B32418" w:rsidRPr="00097A1C" w:rsidRDefault="0096205C" w:rsidP="000F21D2">
            <w:pPr>
              <w:spacing w:line="360" w:lineRule="auto"/>
              <w:jc w:val="both"/>
              <w:rPr>
                <w:rFonts w:ascii="GHEA Grapalat" w:hAnsi="GHEA Grapalat"/>
                <w:bCs/>
              </w:rPr>
            </w:pPr>
            <w:r>
              <w:rPr>
                <w:rFonts w:ascii="GHEA Grapalat" w:hAnsi="GHEA Grapalat"/>
                <w:bCs/>
              </w:rPr>
              <w:t xml:space="preserve">1. «Քաղաքացիական դատավարության օրենսգրքում լրացումներ և փոփոխություններ կատարելու մասին» ՀՀ օրենքի նախագծի 1-ին հոդվածով Օրենսգրքում լրացվող 119.4-րդ հոդվածի 1-ին մասի համաձայն՝ գործը քննող դատարանի կազմը սույն օրենսգրքով նախատեսված որևէ հիմքով փոփոխվելու, գործն այլ դատարան վերահասցեագրվելու, գործով կայացված դատական ակտը բողոքարկվելու և/կամ գործով կայացված դատական ակտը բեկանվելու կամ վերացվելու դեպքում գործի մակագրումը (վերամակագրումը) իրականացվում է Համակարգի կողմից՝ ինքնաշխատ եղանակով: Մինչդեռ Նախագծով վարչական դատավարությունում էլեկտրոնային համակարգով գործի </w:t>
            </w:r>
            <w:r>
              <w:rPr>
                <w:rFonts w:ascii="GHEA Grapalat" w:hAnsi="GHEA Grapalat"/>
                <w:bCs/>
              </w:rPr>
              <w:lastRenderedPageBreak/>
              <w:t>մակագրման առանձնահատկությունները կարգավորված չեն: կարծում ենք, որ այս Նախագծով նույնպես պետք է կարգավորվեն էլեկտրոնային համակարգով գործի մակագրման առանձնահատկությունները:</w:t>
            </w:r>
          </w:p>
        </w:tc>
        <w:tc>
          <w:tcPr>
            <w:tcW w:w="7719" w:type="dxa"/>
            <w:gridSpan w:val="4"/>
          </w:tcPr>
          <w:p w14:paraId="23F1F1AF" w14:textId="0D35E06A" w:rsidR="00F546CF" w:rsidRPr="00211B57" w:rsidRDefault="00845894" w:rsidP="00F546CF">
            <w:pPr>
              <w:spacing w:line="360" w:lineRule="auto"/>
              <w:jc w:val="center"/>
              <w:rPr>
                <w:rFonts w:ascii="GHEA Grapalat" w:hAnsi="GHEA Grapalat" w:cs="Sylfaen"/>
                <w:b/>
              </w:rPr>
            </w:pPr>
            <w:r>
              <w:rPr>
                <w:rFonts w:ascii="GHEA Grapalat" w:hAnsi="GHEA Grapalat" w:cs="Sylfaen"/>
                <w:b/>
              </w:rPr>
              <w:lastRenderedPageBreak/>
              <w:t>Ը</w:t>
            </w:r>
            <w:r w:rsidR="00F546CF">
              <w:rPr>
                <w:rFonts w:ascii="GHEA Grapalat" w:hAnsi="GHEA Grapalat" w:cs="Sylfaen"/>
                <w:b/>
              </w:rPr>
              <w:t>նդունվել</w:t>
            </w:r>
            <w:r>
              <w:rPr>
                <w:rFonts w:ascii="GHEA Grapalat" w:hAnsi="GHEA Grapalat" w:cs="Sylfaen"/>
                <w:b/>
              </w:rPr>
              <w:t xml:space="preserve"> է</w:t>
            </w:r>
          </w:p>
          <w:p w14:paraId="6A43685A" w14:textId="5E35F475" w:rsidR="00F546CF" w:rsidRPr="00211B57" w:rsidRDefault="00845894" w:rsidP="00F546CF">
            <w:pPr>
              <w:spacing w:line="360" w:lineRule="auto"/>
              <w:jc w:val="both"/>
              <w:rPr>
                <w:rFonts w:ascii="GHEA Grapalat" w:hAnsi="GHEA Grapalat" w:cs="Sylfaen"/>
              </w:rPr>
            </w:pPr>
            <w:r>
              <w:rPr>
                <w:rFonts w:ascii="GHEA Grapalat" w:hAnsi="GHEA Grapalat" w:cs="Sylfaen"/>
              </w:rPr>
              <w:t xml:space="preserve">Նախագծի լրամշակման արդյունքում </w:t>
            </w:r>
            <w:r w:rsidR="00F546CF">
              <w:rPr>
                <w:rFonts w:ascii="GHEA Grapalat" w:hAnsi="GHEA Grapalat" w:cs="Sylfaen"/>
              </w:rPr>
              <w:t>նշված</w:t>
            </w:r>
            <w:r>
              <w:rPr>
                <w:rFonts w:ascii="GHEA Grapalat" w:hAnsi="GHEA Grapalat" w:cs="Sylfaen"/>
              </w:rPr>
              <w:t xml:space="preserve"> կարգավորումը հանվել է</w:t>
            </w:r>
            <w:r w:rsidR="00F546CF" w:rsidRPr="00211B57">
              <w:rPr>
                <w:rFonts w:ascii="GHEA Grapalat" w:hAnsi="GHEA Grapalat" w:cs="Sylfaen"/>
              </w:rPr>
              <w:t>:</w:t>
            </w:r>
          </w:p>
          <w:p w14:paraId="3DBF2D2F" w14:textId="77777777" w:rsidR="00B32418" w:rsidRPr="00211B57" w:rsidRDefault="00B32418" w:rsidP="000F21D2">
            <w:pPr>
              <w:spacing w:line="360" w:lineRule="auto"/>
              <w:jc w:val="center"/>
              <w:rPr>
                <w:rFonts w:ascii="GHEA Grapalat" w:hAnsi="GHEA Grapalat" w:cs="Sylfaen"/>
                <w:b/>
              </w:rPr>
            </w:pPr>
          </w:p>
        </w:tc>
      </w:tr>
      <w:tr w:rsidR="00624D1A" w:rsidRPr="00211B57" w14:paraId="48BA1689" w14:textId="77777777" w:rsidTr="006F19B6">
        <w:tc>
          <w:tcPr>
            <w:tcW w:w="7041" w:type="dxa"/>
          </w:tcPr>
          <w:p w14:paraId="089B09DA" w14:textId="77777777" w:rsidR="00624D1A" w:rsidRDefault="0096205C" w:rsidP="0096205C">
            <w:pPr>
              <w:spacing w:line="360" w:lineRule="auto"/>
              <w:jc w:val="both"/>
              <w:rPr>
                <w:rFonts w:ascii="GHEA Grapalat" w:hAnsi="GHEA Grapalat"/>
                <w:bCs/>
              </w:rPr>
            </w:pPr>
            <w:r>
              <w:rPr>
                <w:rFonts w:ascii="GHEA Grapalat" w:hAnsi="GHEA Grapalat"/>
                <w:bCs/>
              </w:rPr>
              <w:t>2. Նախագծի 1-ին հոդվածով Օրենսգրքում լրացվող 64.5-րդ հոդվածի 6-րդ մասի 1-ին և 2-րդ նախադասությունների համաձայն՝ Համակարգի միջոցով ներկայացված դատավարական փաստաթուղթը</w:t>
            </w:r>
            <w:r w:rsidR="003A7C15">
              <w:rPr>
                <w:rFonts w:ascii="GHEA Grapalat" w:hAnsi="GHEA Grapalat"/>
                <w:bCs/>
              </w:rPr>
              <w:t xml:space="preserve"> և դրա կից փաստաթղթերը համարվում են համակարգն օգտագործող անձին ուղարկված, եթե համապատասխան փաստաթղթերը Համակարգի միջոցով հասանելի են դարձվել համակարգն օգտագործող անձին: Այդ դեպքում դատավարական փաստաթուղթը ներկայացնող անձը դրան չի կցում փաստաթղթի ուղարկման մասին լրացուցիչ ապացույց:</w:t>
            </w:r>
          </w:p>
          <w:p w14:paraId="669AE94D" w14:textId="77777777" w:rsidR="003A7C15" w:rsidRDefault="003A7C15" w:rsidP="0096205C">
            <w:pPr>
              <w:spacing w:line="360" w:lineRule="auto"/>
              <w:jc w:val="both"/>
              <w:rPr>
                <w:rFonts w:ascii="GHEA Grapalat" w:hAnsi="GHEA Grapalat"/>
                <w:bCs/>
              </w:rPr>
            </w:pPr>
            <w:r>
              <w:rPr>
                <w:rFonts w:ascii="GHEA Grapalat" w:hAnsi="GHEA Grapalat"/>
                <w:bCs/>
              </w:rPr>
              <w:t xml:space="preserve">Նշված իրավական նորմից պարզ չէ, թե ինչ է տեղի ունենում այն դեպքում, երբ համապատասխան փաստաթղթերը Համակարգի միջոցով հասանելի չեն դարձվում Համակարգն օգտագործող անձին: Կարծում ենք Նախագծի քննարկվելիք իրավական նորմում անհրաժեշտ է սահմանել, որ վերը նշված փաստաթղթերը Համակարգն օգտագործող անձին </w:t>
            </w:r>
            <w:r>
              <w:rPr>
                <w:rFonts w:ascii="GHEA Grapalat" w:hAnsi="GHEA Grapalat"/>
                <w:bCs/>
              </w:rPr>
              <w:lastRenderedPageBreak/>
              <w:t>Համակարգի միջոցով հասանելի չդարձվելու դեպքում, դատարանը նշված փաստաթղթերը վերադարձնում է այդ փաստաթղթերը ներկայացրած անձին:</w:t>
            </w:r>
          </w:p>
          <w:p w14:paraId="0E78590C" w14:textId="77777777" w:rsidR="00FE086F" w:rsidRDefault="00FE086F" w:rsidP="004B0BD6">
            <w:pPr>
              <w:spacing w:line="360" w:lineRule="auto"/>
              <w:jc w:val="both"/>
              <w:rPr>
                <w:rFonts w:ascii="GHEA Grapalat" w:hAnsi="GHEA Grapalat"/>
                <w:bCs/>
              </w:rPr>
            </w:pPr>
            <w:r>
              <w:rPr>
                <w:rFonts w:ascii="GHEA Grapalat" w:hAnsi="GHEA Grapalat"/>
                <w:bCs/>
              </w:rPr>
              <w:t xml:space="preserve">Բացի այդ, նշված իրավական նորմի բովանդակությունից երևում է, որ Համակարգն օգտագործող անձը կարող է ծանոթանալ Համակարգի միջոցով հասանելի դարձած փաստաթղթերին, սակայն Նախագծով կարգավորված չէ այն հարցը, թե Համակարգն օգտագործող անձը, եթե օրինակ՝ վարչական գործով պատասխանող է, քանի դեռ մուտք չի գործել </w:t>
            </w:r>
            <w:r w:rsidR="004B0BD6">
              <w:rPr>
                <w:rFonts w:ascii="GHEA Grapalat" w:hAnsi="GHEA Grapalat"/>
                <w:bCs/>
              </w:rPr>
              <w:t>Համակարգ, ինչպես իմանա, որ իր դեմ հայցադիմում է ներկայացվել:</w:t>
            </w:r>
          </w:p>
          <w:p w14:paraId="766CF1BB" w14:textId="77777777" w:rsidR="004B0BD6" w:rsidRDefault="004B0BD6" w:rsidP="004B0BD6">
            <w:pPr>
              <w:spacing w:line="360" w:lineRule="auto"/>
              <w:jc w:val="both"/>
              <w:rPr>
                <w:rFonts w:ascii="GHEA Grapalat" w:hAnsi="GHEA Grapalat"/>
                <w:bCs/>
              </w:rPr>
            </w:pPr>
            <w:r>
              <w:rPr>
                <w:rFonts w:ascii="GHEA Grapalat" w:hAnsi="GHEA Grapalat"/>
                <w:bCs/>
              </w:rPr>
              <w:t xml:space="preserve">Նախագծի 1-ին հոդվածով Օրենսգրքում լրացվող 64.5-րդ հոդվածի 10-րդ մասի 1-ին նախադասության համաձայն՝ դատավարական փաստաթղթերը Համակարգի միջոցով ներկայացվելու դեպքում անձն ազատվում է իր կամ իր ներկայացրած ֆիզիկական անձի անձը հաստատող փաստաթղթի պատճենը, իսկ իրավաբանական անձանց դեպքում՝ իր ներկայացրած իրավաբանական անձի պետական գրանցման վերաբերյալ տվյալները պարունակող փաստաթղթի պատճենը ներկայացնելու </w:t>
            </w:r>
            <w:r>
              <w:rPr>
                <w:rFonts w:ascii="GHEA Grapalat" w:hAnsi="GHEA Grapalat"/>
                <w:bCs/>
              </w:rPr>
              <w:lastRenderedPageBreak/>
              <w:t>պարտականությունից, եթե դատարանը Համակարգի միջոցով կարող է նույնականացնել դատավարական փաստաթուղթը ներկայացնող անձին և իր ներկայացրած քաղաքացուն կամ իրավաբանական անձին:</w:t>
            </w:r>
          </w:p>
          <w:p w14:paraId="4C13F271" w14:textId="77777777" w:rsidR="004B0BD6" w:rsidRDefault="004B0BD6" w:rsidP="004B0BD6">
            <w:pPr>
              <w:spacing w:line="360" w:lineRule="auto"/>
              <w:jc w:val="both"/>
              <w:rPr>
                <w:rFonts w:ascii="GHEA Grapalat" w:hAnsi="GHEA Grapalat"/>
                <w:bCs/>
              </w:rPr>
            </w:pPr>
            <w:r>
              <w:rPr>
                <w:rFonts w:ascii="GHEA Grapalat" w:hAnsi="GHEA Grapalat"/>
                <w:bCs/>
              </w:rPr>
              <w:t>Իսկ Նախագծի 1-ին հոդվածով Օրենսգրքում լրացվող 64.5-րդ հոդվածի 11-րդ մասի համաձայն՝ դատավարական փաստաթղթերը Համակարգի միջոցով ներկայացվելու դեպքում անձն ազատվում է դրան սույն օրենսգրքով նախատեսված որևէ փաստաթուղթը կցելու պարտականությունից, եթե դատարանը համապատասխան փաստաթուղթն ինքնաշխատ ստանում է Համակարգից կամ կարող է ստանալ միասնական էլեկտրոնային տեղեկատվական համակարգի միջոցով:</w:t>
            </w:r>
          </w:p>
          <w:p w14:paraId="381F3C15" w14:textId="77777777" w:rsidR="00DC2E63" w:rsidRDefault="004B0BD6" w:rsidP="004B0BD6">
            <w:pPr>
              <w:spacing w:line="360" w:lineRule="auto"/>
              <w:jc w:val="both"/>
              <w:rPr>
                <w:rFonts w:ascii="GHEA Grapalat" w:hAnsi="GHEA Grapalat"/>
                <w:bCs/>
              </w:rPr>
            </w:pPr>
            <w:r>
              <w:rPr>
                <w:rFonts w:ascii="GHEA Grapalat" w:hAnsi="GHEA Grapalat"/>
                <w:bCs/>
              </w:rPr>
              <w:t xml:space="preserve">Նախագծի 1-ին հոդվածով Օրենսգրքում լրացվող 64.5-րդ հոդվածի 10-րդ մասի 1-ին նախադասությունից պարզ է դառնում, որ եթե դատարանը Համակարգի միջոցով չի կարող նույնականացնել դատավարական փաստաթուղթը ներկայացնող անձին և իր ներկայացրած քաղաքացուն կամ իրավաբանական անձին, ապա անձը չի ազատվում իր կամ իր ներկայացրած ֆիզիկական անձի անձը հաստատող </w:t>
            </w:r>
            <w:r>
              <w:rPr>
                <w:rFonts w:ascii="GHEA Grapalat" w:hAnsi="GHEA Grapalat"/>
                <w:bCs/>
              </w:rPr>
              <w:lastRenderedPageBreak/>
              <w:t xml:space="preserve">փաստաթղթի պատճենը, իսկ </w:t>
            </w:r>
            <w:r w:rsidR="00DC2E63">
              <w:rPr>
                <w:rFonts w:ascii="GHEA Grapalat" w:hAnsi="GHEA Grapalat"/>
                <w:bCs/>
              </w:rPr>
              <w:t>իրավաբանական անձի դեպքում՝ իր ներկայացրած իրավաբանական անձի պետական գրանցման վերաբերյալ տվյալները պարունակող փաստաթղթի պատճենը ներկայացնելու պարտականությունից: Ստացվում է, որ այս պարագայում վերը նշված փաստաթղթերը չներկայացնելու դեպքում, դատարանը համապատասխան դատավարական փաստաթուղթը, օրինակ՝ հայցադիմումը կվերադարձնի: Մինչդեռ Նախագծի նշված իրավական նորմից պարզ չէ, թե որ դեպքերում դատարանը Համակարգի միջոցով կարող է նույնականացնել դատավարական փաստաթուղթը ներկայացնող անձին և իր ներկայացրած քաղաքացուն կամ իրավաբանական անձին, իսկ որ դեպքում չի կարող:</w:t>
            </w:r>
          </w:p>
          <w:p w14:paraId="7CEAAE4B" w14:textId="77777777" w:rsidR="00DC2E63" w:rsidRDefault="00DC2E63" w:rsidP="004B0BD6">
            <w:pPr>
              <w:spacing w:line="360" w:lineRule="auto"/>
              <w:jc w:val="both"/>
              <w:rPr>
                <w:rFonts w:ascii="GHEA Grapalat" w:hAnsi="GHEA Grapalat"/>
                <w:bCs/>
              </w:rPr>
            </w:pPr>
            <w:r>
              <w:rPr>
                <w:rFonts w:ascii="GHEA Grapalat" w:hAnsi="GHEA Grapalat"/>
                <w:bCs/>
              </w:rPr>
              <w:t>Որպեսզի դատարանը չվերադարձնի համապատասխան դատավարական փաստաթուղթը և դրա պատճառով դատական գործը անհիմն չձգձգվի, կարծում ենք անհրաժեշտ է այս հարցը կարգավորել այնպես, որպեսզի անձը կամ նրա փաստաբանը ի սկզբանե իմանան, թե որ դեպքում կարող են նշված փաստաթղթերը չներկայացնել, իսկ որ դեպքում նշված փաստաթղթերը պետք է ներկայացնել, քանի որ</w:t>
            </w:r>
            <w:r w:rsidR="00A92E8D">
              <w:rPr>
                <w:rFonts w:ascii="GHEA Grapalat" w:hAnsi="GHEA Grapalat"/>
                <w:bCs/>
              </w:rPr>
              <w:t xml:space="preserve"> </w:t>
            </w:r>
            <w:r w:rsidR="00A92E8D">
              <w:rPr>
                <w:rFonts w:ascii="GHEA Grapalat" w:hAnsi="GHEA Grapalat"/>
                <w:bCs/>
              </w:rPr>
              <w:lastRenderedPageBreak/>
              <w:t>չներկայացնելու դեպքում դատարանը չի կարող նույնականացնել փաստաթուղթը ներկայացնող անձին և իր ներկայացրած քաղաքացուն կամ իրավաբանական անձին, ինչի հետևանքով էլ կվերադարձնի համապատասխան դատավարական փաստաթուղթը:</w:t>
            </w:r>
          </w:p>
          <w:p w14:paraId="5F478052" w14:textId="19C0DCB8" w:rsidR="00A92E8D" w:rsidRPr="00FE086F" w:rsidRDefault="00A92E8D" w:rsidP="00A92E8D">
            <w:pPr>
              <w:spacing w:line="360" w:lineRule="auto"/>
              <w:jc w:val="both"/>
              <w:rPr>
                <w:rFonts w:ascii="GHEA Grapalat" w:hAnsi="GHEA Grapalat"/>
                <w:bCs/>
              </w:rPr>
            </w:pPr>
            <w:r>
              <w:rPr>
                <w:rFonts w:ascii="GHEA Grapalat" w:hAnsi="GHEA Grapalat"/>
                <w:bCs/>
              </w:rPr>
              <w:t>Նույնաբովանդակ խնդիրն առկա է նաև Նախագծի 1-ին հոդվածով Օրենսգրքում լրացվող 64.5-րդ հոդվածի 11-րդ մասով սահմանված իրավական նորմում, քանի որ պարզ չէ, ինչպես անձը հասկանա, թե իր կողմից ներկայացվող որ փաստաթղթերն է դատարանն ինքնաշխատ կերպով ստանում համակարգից կամ կարող է ստանալ միասնական էլեկտրոնային տեղեկատվական համակարգի միջոցով:</w:t>
            </w:r>
          </w:p>
        </w:tc>
        <w:tc>
          <w:tcPr>
            <w:tcW w:w="7719" w:type="dxa"/>
            <w:gridSpan w:val="4"/>
          </w:tcPr>
          <w:p w14:paraId="1203FCE4" w14:textId="77777777" w:rsidR="005933D7" w:rsidRPr="00211B57" w:rsidRDefault="005933D7" w:rsidP="005933D7">
            <w:pPr>
              <w:spacing w:line="360" w:lineRule="auto"/>
              <w:jc w:val="center"/>
              <w:rPr>
                <w:rFonts w:ascii="GHEA Grapalat" w:hAnsi="GHEA Grapalat" w:cs="Sylfaen"/>
                <w:b/>
              </w:rPr>
            </w:pPr>
            <w:r>
              <w:rPr>
                <w:rFonts w:ascii="GHEA Grapalat" w:hAnsi="GHEA Grapalat" w:cs="Sylfaen"/>
                <w:b/>
              </w:rPr>
              <w:lastRenderedPageBreak/>
              <w:t>Ընդունվել է</w:t>
            </w:r>
          </w:p>
          <w:p w14:paraId="5512AE6B" w14:textId="3E097279" w:rsidR="00624D1A" w:rsidRPr="00211B57" w:rsidRDefault="005933D7" w:rsidP="005933D7">
            <w:pPr>
              <w:spacing w:line="360" w:lineRule="auto"/>
              <w:jc w:val="both"/>
              <w:rPr>
                <w:rFonts w:ascii="GHEA Grapalat" w:hAnsi="GHEA Grapalat" w:cs="Sylfaen"/>
                <w:b/>
              </w:rPr>
            </w:pPr>
            <w:r>
              <w:rPr>
                <w:rFonts w:ascii="GHEA Grapalat" w:hAnsi="GHEA Grapalat" w:cs="Sylfaen"/>
              </w:rPr>
              <w:t>Նախագծի լրամշակման արդյունքում նշված կարգավորումը հանվել է</w:t>
            </w:r>
            <w:r w:rsidRPr="00211B57">
              <w:rPr>
                <w:rFonts w:ascii="GHEA Grapalat" w:hAnsi="GHEA Grapalat" w:cs="Sylfaen"/>
              </w:rPr>
              <w:t>:</w:t>
            </w:r>
          </w:p>
        </w:tc>
      </w:tr>
      <w:tr w:rsidR="00E01A59" w:rsidRPr="00211B57" w14:paraId="4BA260E3" w14:textId="77777777" w:rsidTr="006F19B6">
        <w:tc>
          <w:tcPr>
            <w:tcW w:w="7041" w:type="dxa"/>
          </w:tcPr>
          <w:p w14:paraId="718E7C59" w14:textId="77777777" w:rsidR="00E01A59" w:rsidRDefault="00A92E8D" w:rsidP="00A92E8D">
            <w:pPr>
              <w:spacing w:line="360" w:lineRule="auto"/>
              <w:jc w:val="both"/>
              <w:rPr>
                <w:rFonts w:ascii="GHEA Grapalat" w:hAnsi="GHEA Grapalat"/>
                <w:bCs/>
              </w:rPr>
            </w:pPr>
            <w:r>
              <w:rPr>
                <w:rFonts w:ascii="GHEA Grapalat" w:hAnsi="GHEA Grapalat"/>
                <w:bCs/>
              </w:rPr>
              <w:lastRenderedPageBreak/>
              <w:t xml:space="preserve">3. Նախագծի 1-ին հոդվածով Օրենսգրքում լրացվող 64.8-րդ հոդվածի 3-րդ մասի համաձայն՝ դատավորի կողմից կայացված դատական ակտը համարվում է սույն օրենսգրքով սահմանված կարգով ստորագրված և կնքված նաև այն դեպքերում, երբ դատական ակտը կազմվել է Համակարգի միջոցով՝ Համակարգի կողմից տրամադրվող գործիքակազմին և առաջադրվող պահանջներին համապատասխան և վավերացվել է այն կազմող դատավորի </w:t>
            </w:r>
            <w:r>
              <w:rPr>
                <w:rFonts w:ascii="GHEA Grapalat" w:hAnsi="GHEA Grapalat"/>
                <w:bCs/>
              </w:rPr>
              <w:lastRenderedPageBreak/>
              <w:t>էլեկտրոնային ստորագրությամբ՝ «Էլեկտրոնային փաստաթղթի և էլեկտրոնային թվային ստորագրության մասին» օրենքին համապատասխան:</w:t>
            </w:r>
          </w:p>
          <w:p w14:paraId="647BCA2A" w14:textId="77777777" w:rsidR="00A92E8D" w:rsidRDefault="00A92E8D" w:rsidP="00A92E8D">
            <w:pPr>
              <w:spacing w:line="360" w:lineRule="auto"/>
              <w:jc w:val="both"/>
              <w:rPr>
                <w:rFonts w:ascii="GHEA Grapalat" w:hAnsi="GHEA Grapalat"/>
                <w:bCs/>
              </w:rPr>
            </w:pPr>
            <w:r>
              <w:rPr>
                <w:rFonts w:ascii="GHEA Grapalat" w:hAnsi="GHEA Grapalat"/>
                <w:bCs/>
              </w:rPr>
              <w:t>Օրենսգրքի 152-րդ հոդվածի 2-րդ մասի 3-րդ կետի համաձայն՝ դատական ակտը բոլոր դեպքերում ենթակա է բեկանման, եթե՝ դատական ակտն ստորագրված կամ կնքված չէ:</w:t>
            </w:r>
          </w:p>
          <w:p w14:paraId="1A9813E5" w14:textId="657E0C7B" w:rsidR="00A92E8D" w:rsidRPr="00097A1C" w:rsidRDefault="00A92E8D" w:rsidP="00A92E8D">
            <w:pPr>
              <w:spacing w:line="360" w:lineRule="auto"/>
              <w:jc w:val="both"/>
              <w:rPr>
                <w:rFonts w:ascii="GHEA Grapalat" w:hAnsi="GHEA Grapalat"/>
                <w:bCs/>
              </w:rPr>
            </w:pPr>
            <w:r>
              <w:rPr>
                <w:rFonts w:ascii="GHEA Grapalat" w:hAnsi="GHEA Grapalat"/>
                <w:bCs/>
              </w:rPr>
              <w:t xml:space="preserve">Վերը նշված իրավական նորմի բովանդակությունից պարզ է դառնում, որ եթե դատական ակտը կնքված </w:t>
            </w:r>
            <w:r w:rsidR="00B00070">
              <w:rPr>
                <w:rFonts w:ascii="GHEA Grapalat" w:hAnsi="GHEA Grapalat"/>
                <w:bCs/>
              </w:rPr>
              <w:t>չ</w:t>
            </w:r>
            <w:r>
              <w:rPr>
                <w:rFonts w:ascii="GHEA Grapalat" w:hAnsi="GHEA Grapalat"/>
                <w:bCs/>
              </w:rPr>
              <w:t>է, ապա այն բոլոր դեպքերում ենթակա է բեկանման: Նախագծի քննարկվելիք իրավակարգավորումը խնդրահարույց է, քանի որ միայն էլեկտրոնային ստորագրության առկայությունը բավարար չէ որպեսզի</w:t>
            </w:r>
            <w:r w:rsidR="00141D35">
              <w:rPr>
                <w:rFonts w:ascii="GHEA Grapalat" w:hAnsi="GHEA Grapalat"/>
                <w:bCs/>
              </w:rPr>
              <w:t xml:space="preserve"> դատական ակտը համարվի նաև կնքված: Իսկ դատական ակտը բոլոր դեպքերում, այդ թվում նաև էլեկտրոնային ստորագրություն ունենալու դեպքում ենթակա է բեկանման, եթե այն կնքված չէ:</w:t>
            </w:r>
          </w:p>
        </w:tc>
        <w:tc>
          <w:tcPr>
            <w:tcW w:w="7719" w:type="dxa"/>
            <w:gridSpan w:val="4"/>
          </w:tcPr>
          <w:p w14:paraId="60A77299" w14:textId="77777777" w:rsidR="00E01A59" w:rsidRDefault="00A17A97" w:rsidP="000F21D2">
            <w:pPr>
              <w:spacing w:line="360" w:lineRule="auto"/>
              <w:jc w:val="center"/>
              <w:rPr>
                <w:rFonts w:ascii="GHEA Grapalat" w:hAnsi="GHEA Grapalat" w:cs="Sylfaen"/>
                <w:b/>
              </w:rPr>
            </w:pPr>
            <w:r>
              <w:rPr>
                <w:rFonts w:ascii="GHEA Grapalat" w:hAnsi="GHEA Grapalat" w:cs="Sylfaen"/>
                <w:b/>
              </w:rPr>
              <w:lastRenderedPageBreak/>
              <w:t>Չի ընդունվել</w:t>
            </w:r>
          </w:p>
          <w:p w14:paraId="51F66C18" w14:textId="77777777" w:rsidR="00A17A97" w:rsidRDefault="00A17A97" w:rsidP="00A17A97">
            <w:pPr>
              <w:spacing w:line="360" w:lineRule="auto"/>
              <w:jc w:val="both"/>
              <w:rPr>
                <w:rFonts w:ascii="GHEA Grapalat" w:hAnsi="GHEA Grapalat" w:cs="Sylfaen"/>
                <w:bCs/>
              </w:rPr>
            </w:pPr>
            <w:r w:rsidRPr="00A17A97">
              <w:rPr>
                <w:rFonts w:ascii="GHEA Grapalat" w:hAnsi="GHEA Grapalat" w:cs="Sylfaen"/>
                <w:bCs/>
              </w:rPr>
              <w:t xml:space="preserve">Առաջարկվող կարգավորմամբ նախատեսվում է, որ </w:t>
            </w:r>
            <w:r w:rsidR="008B4E62">
              <w:rPr>
                <w:rFonts w:ascii="GHEA Grapalat" w:hAnsi="GHEA Grapalat" w:cs="Sylfaen"/>
                <w:bCs/>
              </w:rPr>
              <w:t>դ</w:t>
            </w:r>
            <w:r w:rsidRPr="00A17A97">
              <w:rPr>
                <w:rFonts w:ascii="GHEA Grapalat" w:hAnsi="GHEA Grapalat" w:cs="Sylfaen"/>
                <w:bCs/>
              </w:rPr>
              <w:t xml:space="preserve">ատավորի կողմից կայացված դատական ակտը համարվում է </w:t>
            </w:r>
            <w:r w:rsidR="008B4E62">
              <w:rPr>
                <w:rFonts w:ascii="GHEA Grapalat" w:hAnsi="GHEA Grapalat" w:cs="Sylfaen"/>
                <w:bCs/>
              </w:rPr>
              <w:t>Օ</w:t>
            </w:r>
            <w:r w:rsidRPr="00A17A97">
              <w:rPr>
                <w:rFonts w:ascii="GHEA Grapalat" w:hAnsi="GHEA Grapalat" w:cs="Sylfaen"/>
                <w:bCs/>
              </w:rPr>
              <w:t xml:space="preserve">րենսգրքով սահմանված կարգով ստորագրված և կնքված նաև այն դեպքերում, երբ դատական ակտը կազմվել է Համակարգի միջոցով՝ Համակարգի կողմից տրամադրվող գործիքակազմին և առաջադրվող պահանջներին համապատասխան և վավերացվել է այն կազմող դատավորի էլեկտրոնային թվային ստորագրությամբ՝ </w:t>
            </w:r>
            <w:r w:rsidRPr="00A17A97">
              <w:rPr>
                <w:rFonts w:ascii="GHEA Grapalat" w:hAnsi="GHEA Grapalat" w:cs="Sylfaen"/>
                <w:bCs/>
              </w:rPr>
              <w:lastRenderedPageBreak/>
              <w:t>«Էլեկտրոնային փաստաթղթի և էլեկտրոնային թվային ստորագրության մասին» օրենքին համապատասխան։</w:t>
            </w:r>
            <w:r w:rsidR="008B4E62">
              <w:rPr>
                <w:rFonts w:ascii="GHEA Grapalat" w:hAnsi="GHEA Grapalat" w:cs="Sylfaen"/>
                <w:bCs/>
              </w:rPr>
              <w:t xml:space="preserve"> </w:t>
            </w:r>
          </w:p>
          <w:p w14:paraId="7343C70B" w14:textId="77777777" w:rsidR="0057183C" w:rsidRDefault="0057183C" w:rsidP="00A17A97">
            <w:pPr>
              <w:spacing w:line="360" w:lineRule="auto"/>
              <w:jc w:val="both"/>
              <w:rPr>
                <w:rFonts w:ascii="GHEA Grapalat" w:hAnsi="GHEA Grapalat"/>
                <w:color w:val="000000"/>
              </w:rPr>
            </w:pPr>
            <w:r>
              <w:rPr>
                <w:rFonts w:ascii="GHEA Grapalat" w:hAnsi="GHEA Grapalat" w:cs="Sylfaen"/>
                <w:bCs/>
              </w:rPr>
              <w:t xml:space="preserve">Նախագծով միաժամանակ սահմանվում է, որ </w:t>
            </w:r>
            <w:r>
              <w:rPr>
                <w:rFonts w:ascii="GHEA Grapalat" w:hAnsi="GHEA Grapalat"/>
                <w:color w:val="000000"/>
              </w:rPr>
              <w:t>Համակարգի միջոցով պատշաճ կերպով և Համակարգի կողմից տրա</w:t>
            </w:r>
            <w:r>
              <w:rPr>
                <w:rFonts w:ascii="GHEA Grapalat" w:hAnsi="GHEA Grapalat"/>
                <w:color w:val="000000"/>
              </w:rPr>
              <w:softHyphen/>
              <w:t>մա</w:t>
            </w:r>
            <w:r>
              <w:rPr>
                <w:rFonts w:ascii="GHEA Grapalat" w:hAnsi="GHEA Grapalat"/>
                <w:color w:val="000000"/>
              </w:rPr>
              <w:softHyphen/>
              <w:t>դրվող գործիքակազմին համապատասխան կատարված գործողությունն առա</w:t>
            </w:r>
            <w:r>
              <w:rPr>
                <w:rFonts w:ascii="GHEA Grapalat" w:hAnsi="GHEA Grapalat"/>
                <w:color w:val="000000"/>
              </w:rPr>
              <w:softHyphen/>
              <w:t>ջաց</w:t>
            </w:r>
            <w:r>
              <w:rPr>
                <w:rFonts w:ascii="GHEA Grapalat" w:hAnsi="GHEA Grapalat"/>
                <w:color w:val="000000"/>
              </w:rPr>
              <w:softHyphen/>
            </w:r>
            <w:r>
              <w:rPr>
                <w:rFonts w:ascii="GHEA Grapalat" w:hAnsi="GHEA Grapalat"/>
                <w:color w:val="000000"/>
              </w:rPr>
              <w:softHyphen/>
              <w:t>նում է նույն հե</w:t>
            </w:r>
            <w:r>
              <w:rPr>
                <w:rFonts w:ascii="GHEA Grapalat" w:hAnsi="GHEA Grapalat"/>
                <w:color w:val="000000"/>
              </w:rPr>
              <w:softHyphen/>
              <w:t>տևանքները, ինչ կառաջացներ սույն օրենսգրքով սահ</w:t>
            </w:r>
            <w:r>
              <w:rPr>
                <w:rFonts w:ascii="GHEA Grapalat" w:hAnsi="GHEA Grapalat"/>
                <w:color w:val="000000"/>
              </w:rPr>
              <w:softHyphen/>
              <w:t>մանված ընդ</w:t>
            </w:r>
            <w:r>
              <w:rPr>
                <w:rFonts w:ascii="GHEA Grapalat" w:hAnsi="GHEA Grapalat"/>
                <w:color w:val="000000"/>
              </w:rPr>
              <w:softHyphen/>
              <w:t>հանուր կարգով իրակա</w:t>
            </w:r>
            <w:r>
              <w:rPr>
                <w:rFonts w:ascii="GHEA Grapalat" w:hAnsi="GHEA Grapalat"/>
                <w:color w:val="000000"/>
              </w:rPr>
              <w:softHyphen/>
              <w:t>նացված համանման գործողությունը։</w:t>
            </w:r>
          </w:p>
          <w:p w14:paraId="573FF4E2" w14:textId="1194ABE9" w:rsidR="0057183C" w:rsidRPr="00A17A97" w:rsidRDefault="0057183C" w:rsidP="00A17A97">
            <w:pPr>
              <w:spacing w:line="360" w:lineRule="auto"/>
              <w:jc w:val="both"/>
              <w:rPr>
                <w:rFonts w:ascii="GHEA Grapalat" w:hAnsi="GHEA Grapalat" w:cs="Sylfaen"/>
                <w:bCs/>
              </w:rPr>
            </w:pPr>
            <w:r>
              <w:rPr>
                <w:rFonts w:ascii="GHEA Grapalat" w:hAnsi="GHEA Grapalat"/>
                <w:color w:val="000000"/>
              </w:rPr>
              <w:t xml:space="preserve">Այսպիսով, Նախագծով հստակ սահմանվում է, որ </w:t>
            </w:r>
            <w:r>
              <w:rPr>
                <w:rFonts w:ascii="GHEA Grapalat" w:hAnsi="GHEA Grapalat" w:cs="Sylfaen"/>
                <w:bCs/>
              </w:rPr>
              <w:t>դ</w:t>
            </w:r>
            <w:r w:rsidRPr="00A17A97">
              <w:rPr>
                <w:rFonts w:ascii="GHEA Grapalat" w:hAnsi="GHEA Grapalat" w:cs="Sylfaen"/>
                <w:bCs/>
              </w:rPr>
              <w:t xml:space="preserve">ատավորի կողմից կայացված դատական ակտը համարվում է </w:t>
            </w:r>
            <w:r>
              <w:rPr>
                <w:rFonts w:ascii="GHEA Grapalat" w:hAnsi="GHEA Grapalat" w:cs="Sylfaen"/>
                <w:bCs/>
              </w:rPr>
              <w:t>Օ</w:t>
            </w:r>
            <w:r w:rsidRPr="00A17A97">
              <w:rPr>
                <w:rFonts w:ascii="GHEA Grapalat" w:hAnsi="GHEA Grapalat" w:cs="Sylfaen"/>
                <w:bCs/>
              </w:rPr>
              <w:t>րենսգրքով սահմանված կարգով ստորագրված և կնքված նաև այն դեպքերում, երբ դատական ակտը կազմվել է Համակարգի միջոցով՝ Համակարգի կողմից տրամադրվող գործիքակազմին և առաջադրվող պահանջներին համապատասխան և վավերացվել է այն կազմող դատավորի էլեկտրոնային թվային ստորագրությամբ՝ «Էլեկտրոնային փաստաթղթի և էլեկտրոնային թվային ստորագրության մասին» օրենքին համապատասխան։</w:t>
            </w:r>
            <w:r>
              <w:rPr>
                <w:rFonts w:ascii="GHEA Grapalat" w:hAnsi="GHEA Grapalat" w:cs="Sylfaen"/>
                <w:bCs/>
              </w:rPr>
              <w:t xml:space="preserve"> Հետևաբար, այդ դեպքում որևէ խնդիր չի կարող առաջանալ, քանի որ </w:t>
            </w:r>
            <w:r w:rsidRPr="00A17A97">
              <w:rPr>
                <w:rFonts w:ascii="GHEA Grapalat" w:hAnsi="GHEA Grapalat" w:cs="Sylfaen"/>
                <w:bCs/>
              </w:rPr>
              <w:t>Համակարգի կողմից տրամադրվող գործիքակազմին և առաջադրվող պահանջներին համապատասխան</w:t>
            </w:r>
            <w:r>
              <w:rPr>
                <w:rFonts w:ascii="GHEA Grapalat" w:hAnsi="GHEA Grapalat" w:cs="Sylfaen"/>
                <w:bCs/>
              </w:rPr>
              <w:t xml:space="preserve"> կազմված</w:t>
            </w:r>
            <w:r w:rsidRPr="00A17A97">
              <w:rPr>
                <w:rFonts w:ascii="GHEA Grapalat" w:hAnsi="GHEA Grapalat" w:cs="Sylfaen"/>
                <w:bCs/>
              </w:rPr>
              <w:t xml:space="preserve"> և </w:t>
            </w:r>
            <w:r w:rsidRPr="00A17A97">
              <w:rPr>
                <w:rFonts w:ascii="GHEA Grapalat" w:hAnsi="GHEA Grapalat" w:cs="Sylfaen"/>
                <w:bCs/>
              </w:rPr>
              <w:lastRenderedPageBreak/>
              <w:t>դատավորի էլեկտրոնային թվային ստորագրությամբ վավերացվ</w:t>
            </w:r>
            <w:r>
              <w:rPr>
                <w:rFonts w:ascii="GHEA Grapalat" w:hAnsi="GHEA Grapalat" w:cs="Sylfaen"/>
                <w:bCs/>
              </w:rPr>
              <w:t>ած դատական ակտ</w:t>
            </w:r>
            <w:r w:rsidR="000F2758">
              <w:rPr>
                <w:rFonts w:ascii="GHEA Grapalat" w:hAnsi="GHEA Grapalat" w:cs="Sylfaen"/>
                <w:bCs/>
              </w:rPr>
              <w:t>ը</w:t>
            </w:r>
            <w:r w:rsidRPr="00A17A97">
              <w:rPr>
                <w:rFonts w:ascii="GHEA Grapalat" w:hAnsi="GHEA Grapalat" w:cs="Sylfaen"/>
                <w:bCs/>
              </w:rPr>
              <w:t xml:space="preserve"> </w:t>
            </w:r>
            <w:r>
              <w:rPr>
                <w:rFonts w:ascii="GHEA Grapalat" w:hAnsi="GHEA Grapalat" w:cs="Sylfaen"/>
                <w:bCs/>
              </w:rPr>
              <w:t>կհամարվի նաև կնքված։</w:t>
            </w:r>
            <w:r w:rsidRPr="00A17A97">
              <w:rPr>
                <w:rFonts w:ascii="GHEA Grapalat" w:hAnsi="GHEA Grapalat" w:cs="Sylfaen"/>
                <w:bCs/>
              </w:rPr>
              <w:t xml:space="preserve"> </w:t>
            </w:r>
          </w:p>
        </w:tc>
      </w:tr>
      <w:tr w:rsidR="00E01A59" w:rsidRPr="00211B57" w14:paraId="157CFCB1" w14:textId="77777777" w:rsidTr="006F19B6">
        <w:tc>
          <w:tcPr>
            <w:tcW w:w="7041" w:type="dxa"/>
          </w:tcPr>
          <w:p w14:paraId="32CF0D9F" w14:textId="77777777" w:rsidR="00E01A59" w:rsidRDefault="00141D35" w:rsidP="008E0470">
            <w:pPr>
              <w:spacing w:line="360" w:lineRule="auto"/>
              <w:jc w:val="both"/>
              <w:rPr>
                <w:rFonts w:ascii="GHEA Grapalat" w:hAnsi="GHEA Grapalat"/>
                <w:bCs/>
              </w:rPr>
            </w:pPr>
            <w:r>
              <w:rPr>
                <w:rFonts w:ascii="GHEA Grapalat" w:hAnsi="GHEA Grapalat"/>
                <w:bCs/>
              </w:rPr>
              <w:lastRenderedPageBreak/>
              <w:t xml:space="preserve">4. </w:t>
            </w:r>
            <w:r w:rsidR="008E0470">
              <w:rPr>
                <w:rFonts w:ascii="GHEA Grapalat" w:hAnsi="GHEA Grapalat"/>
                <w:bCs/>
              </w:rPr>
              <w:t>Նախագծի 1-ին հոդվածով Օրենսգրքում լրացվող 64.12-րդ հոդվածի 5-րդ մասի համաձայն՝ գործին մասնակցող անձի ներկայացուցչի՝ վարույթից հեռացվելու դեպքում տվյալ ներկայացուցչի հասանելիությունը էլեկտրոնային գործի նյութերին դադարեցվում է:</w:t>
            </w:r>
          </w:p>
          <w:p w14:paraId="2F6BB5B0" w14:textId="364B7813" w:rsidR="00293D90" w:rsidRPr="00097A1C" w:rsidRDefault="00293D90" w:rsidP="00293D90">
            <w:pPr>
              <w:spacing w:line="360" w:lineRule="auto"/>
              <w:jc w:val="both"/>
              <w:rPr>
                <w:rFonts w:ascii="GHEA Grapalat" w:hAnsi="GHEA Grapalat"/>
                <w:bCs/>
              </w:rPr>
            </w:pPr>
            <w:r>
              <w:rPr>
                <w:rFonts w:ascii="GHEA Grapalat" w:hAnsi="GHEA Grapalat"/>
                <w:bCs/>
              </w:rPr>
              <w:t>Նախագծով սակայն չի կարգավորվում էլեկտրոնային գործի նյութերի հասանելիության հարցը Գործին մասնակցող անձի ներկայացուցչի փոխարինման դեպքում: Կարծում ենք նշված հարցը նույնպես պետք է կարգավորվի Նախագծով:</w:t>
            </w:r>
          </w:p>
        </w:tc>
        <w:tc>
          <w:tcPr>
            <w:tcW w:w="7719" w:type="dxa"/>
            <w:gridSpan w:val="4"/>
          </w:tcPr>
          <w:p w14:paraId="6C533589" w14:textId="599C96A8" w:rsidR="00E01A59" w:rsidRDefault="00845894" w:rsidP="000F21D2">
            <w:pPr>
              <w:spacing w:line="360" w:lineRule="auto"/>
              <w:jc w:val="center"/>
              <w:rPr>
                <w:rFonts w:ascii="GHEA Grapalat" w:hAnsi="GHEA Grapalat" w:cs="Sylfaen"/>
                <w:b/>
              </w:rPr>
            </w:pPr>
            <w:r>
              <w:rPr>
                <w:rFonts w:ascii="GHEA Grapalat" w:hAnsi="GHEA Grapalat" w:cs="Sylfaen"/>
                <w:b/>
              </w:rPr>
              <w:t>Ը</w:t>
            </w:r>
            <w:r w:rsidR="0095553A">
              <w:rPr>
                <w:rFonts w:ascii="GHEA Grapalat" w:hAnsi="GHEA Grapalat" w:cs="Sylfaen"/>
                <w:b/>
              </w:rPr>
              <w:t xml:space="preserve">նդունվել </w:t>
            </w:r>
            <w:r>
              <w:rPr>
                <w:rFonts w:ascii="GHEA Grapalat" w:hAnsi="GHEA Grapalat" w:cs="Sylfaen"/>
                <w:b/>
              </w:rPr>
              <w:t>է</w:t>
            </w:r>
          </w:p>
          <w:p w14:paraId="5225F6E1" w14:textId="05FBBCFF" w:rsidR="0095553A" w:rsidRPr="006D6841" w:rsidRDefault="00845894" w:rsidP="0095553A">
            <w:pPr>
              <w:spacing w:line="360" w:lineRule="auto"/>
              <w:jc w:val="both"/>
              <w:rPr>
                <w:rFonts w:ascii="GHEA Grapalat" w:hAnsi="GHEA Grapalat"/>
                <w:bCs/>
              </w:rPr>
            </w:pPr>
            <w:r>
              <w:rPr>
                <w:rFonts w:ascii="GHEA Grapalat" w:hAnsi="GHEA Grapalat" w:cs="Sylfaen"/>
                <w:bCs/>
              </w:rPr>
              <w:t>Նախագծում կատարվել է համապատասխան փոփոխություն</w:t>
            </w:r>
            <w:r w:rsidR="003255F3">
              <w:rPr>
                <w:rFonts w:ascii="GHEA Grapalat" w:hAnsi="GHEA Grapalat" w:cs="Sylfaen"/>
                <w:bCs/>
              </w:rPr>
              <w:t>:</w:t>
            </w:r>
          </w:p>
        </w:tc>
      </w:tr>
      <w:tr w:rsidR="00E01A59" w:rsidRPr="00211B57" w14:paraId="094EAE11" w14:textId="77777777" w:rsidTr="006F19B6">
        <w:tc>
          <w:tcPr>
            <w:tcW w:w="7041" w:type="dxa"/>
          </w:tcPr>
          <w:p w14:paraId="71828693" w14:textId="28078169" w:rsidR="00E01A59" w:rsidRDefault="00293D90" w:rsidP="00A20BC4">
            <w:pPr>
              <w:spacing w:line="360" w:lineRule="auto"/>
              <w:jc w:val="both"/>
              <w:rPr>
                <w:rFonts w:ascii="GHEA Grapalat" w:hAnsi="GHEA Grapalat"/>
                <w:bCs/>
              </w:rPr>
            </w:pPr>
            <w:r>
              <w:rPr>
                <w:rFonts w:ascii="GHEA Grapalat" w:hAnsi="GHEA Grapalat"/>
                <w:bCs/>
              </w:rPr>
              <w:t xml:space="preserve">5. </w:t>
            </w:r>
            <w:r w:rsidR="00522917">
              <w:rPr>
                <w:rFonts w:ascii="GHEA Grapalat" w:hAnsi="GHEA Grapalat"/>
                <w:bCs/>
              </w:rPr>
              <w:t xml:space="preserve">Նախագծի 1-ին հոդվածով </w:t>
            </w:r>
            <w:r w:rsidR="00A20BC4">
              <w:rPr>
                <w:rFonts w:ascii="GHEA Grapalat" w:hAnsi="GHEA Grapalat"/>
                <w:bCs/>
              </w:rPr>
              <w:t>Օրենսգրքում լրացվող 64.</w:t>
            </w:r>
            <w:r w:rsidR="00A20BC4" w:rsidRPr="00A20BC4">
              <w:rPr>
                <w:rFonts w:ascii="GHEA Grapalat" w:hAnsi="GHEA Grapalat"/>
                <w:bCs/>
              </w:rPr>
              <w:t>1</w:t>
            </w:r>
            <w:r w:rsidR="00A20BC4">
              <w:rPr>
                <w:rFonts w:ascii="GHEA Grapalat" w:hAnsi="GHEA Grapalat"/>
                <w:bCs/>
              </w:rPr>
              <w:t>5-րդ հոդվածի 1</w:t>
            </w:r>
            <w:r w:rsidR="00A20BC4" w:rsidRPr="00A20BC4">
              <w:rPr>
                <w:rFonts w:ascii="GHEA Grapalat" w:hAnsi="GHEA Grapalat"/>
                <w:bCs/>
              </w:rPr>
              <w:t>-</w:t>
            </w:r>
            <w:r w:rsidR="00A20BC4">
              <w:rPr>
                <w:rFonts w:ascii="GHEA Grapalat" w:hAnsi="GHEA Grapalat"/>
                <w:bCs/>
              </w:rPr>
              <w:t>ին մասի 1-ին կետի համաձայն՝ հ</w:t>
            </w:r>
            <w:r w:rsidR="00A20BC4" w:rsidRPr="00A20BC4">
              <w:rPr>
                <w:rFonts w:ascii="GHEA Grapalat" w:hAnsi="GHEA Grapalat"/>
                <w:bCs/>
              </w:rPr>
              <w:t xml:space="preserve">աշտության համաձայնությունը համարվում է </w:t>
            </w:r>
            <w:r w:rsidR="00A20BC4">
              <w:rPr>
                <w:rFonts w:ascii="GHEA Grapalat" w:hAnsi="GHEA Grapalat"/>
                <w:bCs/>
              </w:rPr>
              <w:t>դրանում նշված անձանց կողմից ստո</w:t>
            </w:r>
            <w:r w:rsidR="00A20BC4" w:rsidRPr="00A20BC4">
              <w:rPr>
                <w:rFonts w:ascii="GHEA Grapalat" w:hAnsi="GHEA Grapalat"/>
                <w:bCs/>
              </w:rPr>
              <w:t>րագրված, եթե</w:t>
            </w:r>
            <w:r w:rsidR="00A20BC4">
              <w:rPr>
                <w:rFonts w:ascii="GHEA Grapalat" w:hAnsi="GHEA Grapalat"/>
                <w:bCs/>
              </w:rPr>
              <w:t xml:space="preserve"> </w:t>
            </w:r>
            <w:r w:rsidR="00A20BC4" w:rsidRPr="00A20BC4">
              <w:rPr>
                <w:rFonts w:ascii="GHEA Grapalat" w:hAnsi="GHEA Grapalat"/>
                <w:bCs/>
              </w:rPr>
              <w:t>այն վավերացվել է դրանում նշված անձանց էլեկտրոնային ստորագրություններով, ներկայացվել է Համակարգի միջոցով՝ հաշտության համաձայնության մեջ նշված անձանցից որևէ մեկի կողմից՝ որպես հաշտության համաձայնո</w:t>
            </w:r>
            <w:r w:rsidR="00A20BC4">
              <w:rPr>
                <w:rFonts w:ascii="GHEA Grapalat" w:hAnsi="GHEA Grapalat"/>
                <w:bCs/>
              </w:rPr>
              <w:t>ւթյունը հաստատելու մասին միջնոր</w:t>
            </w:r>
            <w:r w:rsidR="00A20BC4" w:rsidRPr="00A20BC4">
              <w:rPr>
                <w:rFonts w:ascii="GHEA Grapalat" w:hAnsi="GHEA Grapalat"/>
                <w:bCs/>
              </w:rPr>
              <w:t xml:space="preserve">դությանը կից փաստաթուղթ, և դատարանը Համակարգի միջոցով կարող է </w:t>
            </w:r>
            <w:r w:rsidR="00A20BC4" w:rsidRPr="00A20BC4">
              <w:rPr>
                <w:rFonts w:ascii="GHEA Grapalat" w:hAnsi="GHEA Grapalat"/>
                <w:bCs/>
              </w:rPr>
              <w:lastRenderedPageBreak/>
              <w:t>պարզել էլեկտրոնային ստորագրությունների պատկանելությունը և վավերականությունը</w:t>
            </w:r>
            <w:r w:rsidR="00A20BC4">
              <w:rPr>
                <w:rFonts w:ascii="GHEA Grapalat" w:hAnsi="GHEA Grapalat"/>
                <w:bCs/>
              </w:rPr>
              <w:t>:</w:t>
            </w:r>
          </w:p>
          <w:p w14:paraId="47716D4B" w14:textId="77777777" w:rsidR="00A20BC4" w:rsidRDefault="00A20BC4" w:rsidP="00A20BC4">
            <w:pPr>
              <w:spacing w:line="360" w:lineRule="auto"/>
              <w:jc w:val="both"/>
              <w:rPr>
                <w:rFonts w:ascii="GHEA Grapalat" w:hAnsi="GHEA Grapalat"/>
                <w:bCs/>
              </w:rPr>
            </w:pPr>
            <w:r>
              <w:rPr>
                <w:rFonts w:ascii="GHEA Grapalat" w:hAnsi="GHEA Grapalat"/>
                <w:bCs/>
              </w:rPr>
              <w:t>Նախագծի նշված իրավական նորմի բովանդակությունից երևում է, որ եթե դատարանը Համակարգի միջոցով չի կարող պարզել էլեկտրոնային ստորագրությունների պատկանելիությունը և վավերականությունը, ապա հաշտության համաձայնությունը չի համարվի դրանում նշված անձանց կողմից ստորագրված և չի հաստատվի դատարանի կողմից:</w:t>
            </w:r>
          </w:p>
          <w:p w14:paraId="1B86C548" w14:textId="19C61D6D" w:rsidR="00A20BC4" w:rsidRPr="00A20BC4" w:rsidRDefault="00A20BC4" w:rsidP="00A20BC4">
            <w:pPr>
              <w:spacing w:line="360" w:lineRule="auto"/>
              <w:jc w:val="both"/>
              <w:rPr>
                <w:rFonts w:ascii="GHEA Grapalat" w:hAnsi="GHEA Grapalat"/>
                <w:bCs/>
              </w:rPr>
            </w:pPr>
            <w:r>
              <w:rPr>
                <w:rFonts w:ascii="GHEA Grapalat" w:hAnsi="GHEA Grapalat"/>
                <w:bCs/>
              </w:rPr>
              <w:t>Այս առումով կարծում ենք, որ անկախ այն հանգամանքից, թե դատարանն իր որոշմամբ կհաստատի հաշտության համաձայնությունը, թե կմերժի դրա հաստատումը, դատարանը հաշտության համաձայնության վերաբերյալ կայացված իր որոշման մասին պարտավոր է ծանուցել հաշտության համաձայնությունում նշված անձանց:</w:t>
            </w:r>
          </w:p>
        </w:tc>
        <w:tc>
          <w:tcPr>
            <w:tcW w:w="7719" w:type="dxa"/>
            <w:gridSpan w:val="4"/>
          </w:tcPr>
          <w:p w14:paraId="2CBBD762" w14:textId="77777777" w:rsidR="00E01A59" w:rsidRDefault="00845894" w:rsidP="000F21D2">
            <w:pPr>
              <w:spacing w:line="360" w:lineRule="auto"/>
              <w:jc w:val="center"/>
              <w:rPr>
                <w:rFonts w:ascii="GHEA Grapalat" w:hAnsi="GHEA Grapalat" w:cs="Sylfaen"/>
                <w:b/>
              </w:rPr>
            </w:pPr>
            <w:r>
              <w:rPr>
                <w:rFonts w:ascii="GHEA Grapalat" w:hAnsi="GHEA Grapalat" w:cs="Sylfaen"/>
                <w:b/>
              </w:rPr>
              <w:lastRenderedPageBreak/>
              <w:t>Ընդունվել է</w:t>
            </w:r>
          </w:p>
          <w:p w14:paraId="1C4B2171" w14:textId="4CB13D5A" w:rsidR="00845894" w:rsidRPr="00845894" w:rsidRDefault="00845894" w:rsidP="003255F3">
            <w:pPr>
              <w:spacing w:line="360" w:lineRule="auto"/>
              <w:rPr>
                <w:rFonts w:ascii="GHEA Grapalat" w:hAnsi="GHEA Grapalat" w:cs="Sylfaen"/>
              </w:rPr>
            </w:pPr>
            <w:r w:rsidRPr="00845894">
              <w:rPr>
                <w:rFonts w:ascii="GHEA Grapalat" w:hAnsi="GHEA Grapalat" w:cs="Sylfaen"/>
              </w:rPr>
              <w:t>Նախագծ</w:t>
            </w:r>
            <w:r w:rsidR="003255F3">
              <w:rPr>
                <w:rFonts w:ascii="GHEA Grapalat" w:hAnsi="GHEA Grapalat" w:cs="Sylfaen"/>
              </w:rPr>
              <w:t>ի լրամշակման արդյունքում նշված կարգավորումը հանվել է:</w:t>
            </w:r>
          </w:p>
        </w:tc>
      </w:tr>
      <w:tr w:rsidR="00E01A59" w:rsidRPr="00211B57" w14:paraId="41719893" w14:textId="77777777" w:rsidTr="006F19B6">
        <w:tc>
          <w:tcPr>
            <w:tcW w:w="7041" w:type="dxa"/>
          </w:tcPr>
          <w:p w14:paraId="1C12BEC4" w14:textId="77777777" w:rsidR="00E01A59" w:rsidRDefault="0058783E" w:rsidP="000F21D2">
            <w:pPr>
              <w:spacing w:line="360" w:lineRule="auto"/>
              <w:jc w:val="both"/>
              <w:rPr>
                <w:rFonts w:ascii="GHEA Grapalat" w:hAnsi="GHEA Grapalat"/>
                <w:bCs/>
              </w:rPr>
            </w:pPr>
            <w:r>
              <w:rPr>
                <w:rFonts w:ascii="GHEA Grapalat" w:hAnsi="GHEA Grapalat"/>
                <w:bCs/>
              </w:rPr>
              <w:t xml:space="preserve">6. </w:t>
            </w:r>
            <w:r w:rsidR="002368F6">
              <w:rPr>
                <w:rFonts w:ascii="GHEA Grapalat" w:hAnsi="GHEA Grapalat"/>
                <w:bCs/>
              </w:rPr>
              <w:t>Նախագծի 3-րդ հոդվածի 1-ին մասի համաձայն՝ սույն օրենքն ուժի մեջ է մտնում Բարձրագույն դատական խորհրդի՝ էլեկտրոնային համակարգի գործարկման մասին որոշման ուժի մեջ մտնելու օրը:</w:t>
            </w:r>
          </w:p>
          <w:p w14:paraId="2A7876A1" w14:textId="5CB8C0AD" w:rsidR="002368F6" w:rsidRPr="002368F6" w:rsidRDefault="002368F6" w:rsidP="000F21D2">
            <w:pPr>
              <w:spacing w:line="360" w:lineRule="auto"/>
              <w:jc w:val="both"/>
              <w:rPr>
                <w:rFonts w:ascii="GHEA Grapalat" w:hAnsi="GHEA Grapalat"/>
                <w:bCs/>
              </w:rPr>
            </w:pPr>
            <w:r>
              <w:rPr>
                <w:rFonts w:ascii="GHEA Grapalat" w:hAnsi="GHEA Grapalat"/>
                <w:bCs/>
              </w:rPr>
              <w:lastRenderedPageBreak/>
              <w:t>Կարծում ենք, մինչև օրենքն ուժի մեջ մտնելը դատարանները, ինչպես նաև Համակարգն օգտագործող անձին պետք է անցնեն էլեկտրոնային համակարգն օգտագործելու վերաբերյալ վերապատրաստում: Եթե օրենքն ուժի մեջ մտնի առանց նշված անձանց կողմից համապատասխան վերապատրաստումն անցնելու, ապա սկզբնական ժամանակահատվածում դատարանները և Համակարգն օգտագործող անձին Համակարգի օգտագործման ընթացքում կարող են այն օգտագործելու հետ կապված դժվարություններ ունենալ:</w:t>
            </w:r>
          </w:p>
        </w:tc>
        <w:tc>
          <w:tcPr>
            <w:tcW w:w="7719" w:type="dxa"/>
            <w:gridSpan w:val="4"/>
          </w:tcPr>
          <w:p w14:paraId="5458DD76" w14:textId="77777777" w:rsidR="00E01A59" w:rsidRDefault="00B233AB" w:rsidP="000F21D2">
            <w:pPr>
              <w:spacing w:line="360" w:lineRule="auto"/>
              <w:jc w:val="center"/>
              <w:rPr>
                <w:rFonts w:ascii="GHEA Grapalat" w:hAnsi="GHEA Grapalat" w:cs="Sylfaen"/>
                <w:b/>
              </w:rPr>
            </w:pPr>
            <w:r>
              <w:rPr>
                <w:rFonts w:ascii="GHEA Grapalat" w:hAnsi="GHEA Grapalat" w:cs="Sylfaen"/>
                <w:b/>
              </w:rPr>
              <w:lastRenderedPageBreak/>
              <w:t>Ընդունվել է</w:t>
            </w:r>
          </w:p>
          <w:p w14:paraId="6A6BB7A8" w14:textId="6C6988F5" w:rsidR="00B233AB" w:rsidRPr="00B233AB" w:rsidRDefault="00B233AB" w:rsidP="00B233AB">
            <w:pPr>
              <w:spacing w:line="360" w:lineRule="auto"/>
              <w:jc w:val="both"/>
              <w:rPr>
                <w:rFonts w:ascii="GHEA Grapalat" w:hAnsi="GHEA Grapalat" w:cs="Sylfaen"/>
              </w:rPr>
            </w:pPr>
            <w:r>
              <w:rPr>
                <w:rFonts w:ascii="GHEA Grapalat" w:hAnsi="GHEA Grapalat" w:cs="Sylfaen"/>
              </w:rPr>
              <w:t>Էլեկտրոնային համակարգի</w:t>
            </w:r>
            <w:r w:rsidRPr="00B233AB">
              <w:rPr>
                <w:rFonts w:ascii="GHEA Grapalat" w:hAnsi="GHEA Grapalat" w:cs="Sylfaen"/>
              </w:rPr>
              <w:t xml:space="preserve"> ամբողջական գործարկման համար անհրաժեշտ է պարբերաբար, փուլ առ փուլ իրականացնել ընթացիկ քննարկումներ շահագրգիռ մարմինների հետ,</w:t>
            </w:r>
            <w:r>
              <w:rPr>
                <w:rFonts w:ascii="GHEA Grapalat" w:hAnsi="GHEA Grapalat" w:cs="Sylfaen"/>
              </w:rPr>
              <w:t xml:space="preserve"> կատարել փորձարկումներ՝</w:t>
            </w:r>
            <w:r w:rsidRPr="00B233AB">
              <w:rPr>
                <w:rFonts w:ascii="GHEA Grapalat" w:hAnsi="GHEA Grapalat" w:cs="Sylfaen"/>
              </w:rPr>
              <w:t xml:space="preserve"> դրանց հիման վրա ըստ անհրաժեշտության </w:t>
            </w:r>
            <w:r w:rsidRPr="00B233AB">
              <w:rPr>
                <w:rFonts w:ascii="GHEA Grapalat" w:hAnsi="GHEA Grapalat" w:cs="Sylfaen"/>
              </w:rPr>
              <w:lastRenderedPageBreak/>
              <w:t>փոփոխություններ կատարել</w:t>
            </w:r>
            <w:r>
              <w:rPr>
                <w:rFonts w:ascii="GHEA Grapalat" w:hAnsi="GHEA Grapalat" w:cs="Sylfaen"/>
              </w:rPr>
              <w:t>ով մշակված լուծումներում</w:t>
            </w:r>
            <w:r w:rsidRPr="00B233AB">
              <w:rPr>
                <w:rFonts w:ascii="GHEA Grapalat" w:hAnsi="GHEA Grapalat" w:cs="Sylfaen"/>
              </w:rPr>
              <w:t>:</w:t>
            </w:r>
            <w:r>
              <w:rPr>
                <w:rFonts w:ascii="GHEA Grapalat" w:hAnsi="GHEA Grapalat" w:cs="Sylfaen"/>
              </w:rPr>
              <w:t xml:space="preserve"> Հարկ ենք համարում նշել, որ ներկայում էլ ընթանում են վերապատրաստման աշխատանքներ, ինչը կրելու է շարունակական բնույթ և ընդգրկելու համակարգից օգտվող անձանց լայն շրջանակ:</w:t>
            </w:r>
          </w:p>
        </w:tc>
      </w:tr>
      <w:tr w:rsidR="00E01A59" w:rsidRPr="00211B57" w14:paraId="67F3D75E" w14:textId="77777777" w:rsidTr="006F19B6">
        <w:tc>
          <w:tcPr>
            <w:tcW w:w="7041" w:type="dxa"/>
          </w:tcPr>
          <w:p w14:paraId="64B0FE58" w14:textId="4FF78AF4" w:rsidR="00E01A59" w:rsidRDefault="009E3687" w:rsidP="000F21D2">
            <w:pPr>
              <w:spacing w:line="360" w:lineRule="auto"/>
              <w:jc w:val="both"/>
              <w:rPr>
                <w:rFonts w:ascii="GHEA Grapalat" w:hAnsi="GHEA Grapalat"/>
                <w:bCs/>
              </w:rPr>
            </w:pPr>
            <w:r>
              <w:rPr>
                <w:rFonts w:ascii="GHEA Grapalat" w:hAnsi="GHEA Grapalat"/>
                <w:bCs/>
              </w:rPr>
              <w:lastRenderedPageBreak/>
              <w:t>7. ««ՀՀ դատական օրենսգիրք» ՀՀ սահմանադրական օրենքում լրացումներ կատարելու մասին» ՀՀ սահմանադրական օրենքի 1-ին հոդվածի ուժով ՀՀ դատական օրենսգիրք ՀՀ սահմանադրական օրենքի 89-րդ հոդվածի 1-ին մասը լրացվում է նոր 30.1-ին, 30.2-րդ և 30.3-րդ մասերով: Արդյունքում ընդլայնվում են ՀՀ բարձրագույն դատական խորհրդի լիազորությունները և ՀՀ բարձրագույն դ</w:t>
            </w:r>
            <w:r w:rsidR="00AA2EEF">
              <w:rPr>
                <w:rFonts w:ascii="GHEA Grapalat" w:hAnsi="GHEA Grapalat"/>
                <w:bCs/>
              </w:rPr>
              <w:t>ա</w:t>
            </w:r>
            <w:r>
              <w:rPr>
                <w:rFonts w:ascii="GHEA Grapalat" w:hAnsi="GHEA Grapalat"/>
                <w:bCs/>
              </w:rPr>
              <w:t xml:space="preserve">տական խորհուրդը սահմանում է դատարաններում էլեկտրոնային եղանակով իրականացվող դատավարական և այլ գործողությունների իրականացման </w:t>
            </w:r>
            <w:r>
              <w:rPr>
                <w:rFonts w:ascii="GHEA Grapalat" w:hAnsi="GHEA Grapalat"/>
                <w:bCs/>
              </w:rPr>
              <w:lastRenderedPageBreak/>
              <w:t>առանձնահատկությունները, ծավալուն էլեկտրոնային ֆայլերի դատարան էլեկտրոնային եղանակով ներկայացնելու կարգը և այն էլեկտրոնային ֆայլերի ներկայացման կարգը, որոնք հնարավոր չէ դատարան ներկայացնել էլեկտրոնային համակարգի միջոցով:</w:t>
            </w:r>
          </w:p>
          <w:p w14:paraId="246AFAF4" w14:textId="77777777" w:rsidR="009E3687" w:rsidRDefault="009E3687" w:rsidP="009E3687">
            <w:pPr>
              <w:spacing w:line="360" w:lineRule="auto"/>
              <w:jc w:val="both"/>
              <w:rPr>
                <w:rFonts w:ascii="GHEA Grapalat" w:hAnsi="GHEA Grapalat"/>
                <w:bCs/>
              </w:rPr>
            </w:pPr>
            <w:r>
              <w:rPr>
                <w:rFonts w:ascii="GHEA Grapalat" w:hAnsi="GHEA Grapalat"/>
                <w:bCs/>
              </w:rPr>
              <w:t>Միևնույն ժամանակ Նախագծի 1-ին հոդվածով Օրենսգրքում լրացվող 64.2-րդ հոդվածի 4-րդ մասի 1-ին նախադասության համաձայն՝ համակարգի միջոցով չեն կարող կատարվել այնպիսի գործողություններ, որոնց կատարումը Համակարգի միջոցով օբյեկտիվորեն կամ տեխնիկական տեսանկյունից անհնարին է:</w:t>
            </w:r>
          </w:p>
          <w:p w14:paraId="6E96D357" w14:textId="3205FA2C" w:rsidR="009E3687" w:rsidRPr="00097A1C" w:rsidRDefault="009E3687" w:rsidP="009E3687">
            <w:pPr>
              <w:spacing w:line="360" w:lineRule="auto"/>
              <w:jc w:val="both"/>
              <w:rPr>
                <w:rFonts w:ascii="GHEA Grapalat" w:hAnsi="GHEA Grapalat"/>
                <w:bCs/>
              </w:rPr>
            </w:pPr>
            <w:r>
              <w:rPr>
                <w:rFonts w:ascii="GHEA Grapalat" w:hAnsi="GHEA Grapalat"/>
                <w:bCs/>
              </w:rPr>
              <w:t>Կարծում ենք ՀՀ բարձրագույն դատական խորհուրդը պետք է սահմանի նաև այն գործողությունները, որոնց կատարումը Համակարգի միջոցով օբյեկտիվորեն կամ տեխնիկական տեսանկյունից անհնարին է:</w:t>
            </w:r>
          </w:p>
        </w:tc>
        <w:tc>
          <w:tcPr>
            <w:tcW w:w="7719" w:type="dxa"/>
            <w:gridSpan w:val="4"/>
          </w:tcPr>
          <w:p w14:paraId="384A88B4" w14:textId="77777777" w:rsidR="00E01A59" w:rsidRDefault="001522E8" w:rsidP="000F21D2">
            <w:pPr>
              <w:spacing w:line="360" w:lineRule="auto"/>
              <w:jc w:val="center"/>
              <w:rPr>
                <w:rFonts w:ascii="GHEA Grapalat" w:hAnsi="GHEA Grapalat" w:cs="Sylfaen"/>
                <w:b/>
              </w:rPr>
            </w:pPr>
            <w:r>
              <w:rPr>
                <w:rFonts w:ascii="GHEA Grapalat" w:hAnsi="GHEA Grapalat" w:cs="Sylfaen"/>
                <w:b/>
              </w:rPr>
              <w:lastRenderedPageBreak/>
              <w:t>Չի ընդունվել</w:t>
            </w:r>
          </w:p>
          <w:p w14:paraId="3DCBE8E5" w14:textId="7FA78490" w:rsidR="001522E8" w:rsidRDefault="001522E8" w:rsidP="001522E8">
            <w:pPr>
              <w:spacing w:line="360" w:lineRule="auto"/>
              <w:jc w:val="both"/>
              <w:rPr>
                <w:rFonts w:ascii="GHEA Grapalat" w:hAnsi="GHEA Grapalat" w:cs="Sylfaen"/>
                <w:bCs/>
              </w:rPr>
            </w:pPr>
            <w:r w:rsidRPr="001522E8">
              <w:rPr>
                <w:rFonts w:ascii="GHEA Grapalat" w:hAnsi="GHEA Grapalat" w:cs="Sylfaen"/>
                <w:bCs/>
              </w:rPr>
              <w:t xml:space="preserve">Նախագծի լրամշակման </w:t>
            </w:r>
            <w:r w:rsidRPr="00930939">
              <w:rPr>
                <w:rFonts w:ascii="GHEA Grapalat" w:hAnsi="GHEA Grapalat"/>
                <w:bCs/>
              </w:rPr>
              <w:t xml:space="preserve">արդյունքում «օբյեկտիվորեն տեսանկյունից անհնարինության» վերաբերյալ կարգավորումը հանվել է։ Միաժամանակ հարկ է նշել, որ </w:t>
            </w:r>
            <w:r>
              <w:rPr>
                <w:rFonts w:ascii="GHEA Grapalat" w:hAnsi="GHEA Grapalat"/>
                <w:bCs/>
              </w:rPr>
              <w:t xml:space="preserve">բարձրագույն դատական խորհուրդը </w:t>
            </w:r>
            <w:r w:rsidR="00075E3F">
              <w:rPr>
                <w:rFonts w:ascii="GHEA Grapalat" w:hAnsi="GHEA Grapalat"/>
                <w:bCs/>
              </w:rPr>
              <w:t xml:space="preserve">չի կարող </w:t>
            </w:r>
            <w:r>
              <w:rPr>
                <w:rFonts w:ascii="GHEA Grapalat" w:hAnsi="GHEA Grapalat"/>
                <w:bCs/>
              </w:rPr>
              <w:t>սահմա</w:t>
            </w:r>
            <w:r w:rsidR="00075E3F">
              <w:rPr>
                <w:rFonts w:ascii="GHEA Grapalat" w:hAnsi="GHEA Grapalat"/>
                <w:bCs/>
              </w:rPr>
              <w:t>նել բոլոր այն</w:t>
            </w:r>
            <w:r>
              <w:rPr>
                <w:rFonts w:ascii="GHEA Grapalat" w:hAnsi="GHEA Grapalat"/>
                <w:bCs/>
              </w:rPr>
              <w:t xml:space="preserve"> գործողությունները, որոնց կատարումը Համակարգի միջոցով տեխնիկական տեսանկյունից անհնարին է:</w:t>
            </w:r>
            <w:r w:rsidR="00075E3F">
              <w:rPr>
                <w:rFonts w:ascii="GHEA Grapalat" w:hAnsi="GHEA Grapalat"/>
                <w:bCs/>
              </w:rPr>
              <w:t xml:space="preserve"> Այդպիսի գործողությունները կարող են լինել տարբեր, և կախված են կոնկրետ իրավիճակից, ինչը Բարձրագույն դատական խորհրդի կողմից նախապես չի կարող բացահայտվել։ Որպես տե</w:t>
            </w:r>
            <w:r w:rsidR="00930939">
              <w:rPr>
                <w:rFonts w:ascii="GHEA Grapalat" w:hAnsi="GHEA Grapalat"/>
                <w:bCs/>
              </w:rPr>
              <w:t>խ</w:t>
            </w:r>
            <w:r w:rsidR="00075E3F">
              <w:rPr>
                <w:rFonts w:ascii="GHEA Grapalat" w:hAnsi="GHEA Grapalat"/>
                <w:bCs/>
              </w:rPr>
              <w:t xml:space="preserve">նիկական տեսանկյունից անհնարին գործողության օրինակ, </w:t>
            </w:r>
            <w:r w:rsidR="00075E3F">
              <w:rPr>
                <w:rFonts w:ascii="GHEA Grapalat" w:hAnsi="GHEA Grapalat"/>
                <w:bCs/>
              </w:rPr>
              <w:lastRenderedPageBreak/>
              <w:t>կարելի է ներկայացնել ինտերնետ հասանելիության բացակայությունը։</w:t>
            </w:r>
          </w:p>
          <w:p w14:paraId="2B3694B6" w14:textId="77779985" w:rsidR="001522E8" w:rsidRPr="001522E8" w:rsidRDefault="001522E8" w:rsidP="001522E8">
            <w:pPr>
              <w:spacing w:line="360" w:lineRule="auto"/>
              <w:jc w:val="both"/>
              <w:rPr>
                <w:rFonts w:ascii="GHEA Grapalat" w:hAnsi="GHEA Grapalat" w:cs="Sylfaen"/>
                <w:bCs/>
              </w:rPr>
            </w:pPr>
          </w:p>
        </w:tc>
      </w:tr>
      <w:tr w:rsidR="00E01A59" w:rsidRPr="00211B57" w14:paraId="1CE27553" w14:textId="77777777" w:rsidTr="006F19B6">
        <w:tc>
          <w:tcPr>
            <w:tcW w:w="7041" w:type="dxa"/>
          </w:tcPr>
          <w:p w14:paraId="411CCF3E" w14:textId="77777777" w:rsidR="00E01A59" w:rsidRDefault="009E3687" w:rsidP="00AD3EA1">
            <w:pPr>
              <w:spacing w:line="360" w:lineRule="auto"/>
              <w:jc w:val="both"/>
              <w:rPr>
                <w:rFonts w:ascii="GHEA Grapalat" w:hAnsi="GHEA Grapalat"/>
                <w:bCs/>
              </w:rPr>
            </w:pPr>
            <w:r>
              <w:rPr>
                <w:rFonts w:ascii="GHEA Grapalat" w:hAnsi="GHEA Grapalat"/>
                <w:bCs/>
              </w:rPr>
              <w:lastRenderedPageBreak/>
              <w:t xml:space="preserve">8. </w:t>
            </w:r>
            <w:r w:rsidR="00AD3EA1">
              <w:rPr>
                <w:rFonts w:ascii="GHEA Grapalat" w:hAnsi="GHEA Grapalat"/>
                <w:bCs/>
              </w:rPr>
              <w:t>««ՀՀ դատական օրենսգիրք» ՀՀ սահմանադրական օրենքում լրացումներ կատարելու մասին» ՀՀ սահմանադրական օրենքի 2-րդ հոդվածի 2-րդ մասի համաձայն՝ ս</w:t>
            </w:r>
            <w:r w:rsidR="00AD3EA1" w:rsidRPr="00AD3EA1">
              <w:rPr>
                <w:rFonts w:ascii="GHEA Grapalat" w:hAnsi="GHEA Grapalat"/>
                <w:bCs/>
              </w:rPr>
              <w:t xml:space="preserve">ույն օրենքն ուժի մեջ մտնելուց հետո եռամսյա ժամկետում Բարձրագույն դատական խորհուրդը սահմանում </w:t>
            </w:r>
            <w:r w:rsidR="00AD3EA1" w:rsidRPr="00AD3EA1">
              <w:rPr>
                <w:rFonts w:ascii="GHEA Grapalat" w:hAnsi="GHEA Grapalat"/>
                <w:bCs/>
              </w:rPr>
              <w:lastRenderedPageBreak/>
              <w:t>է ծավալուն էլեկտրոնային ֆայլերի, ինչպես նաև այն էլեկտրոնային ֆայլերի ներկայացման կարգը, որոնք հնարավոր չէ ներկայացնել էլեկտրոնային համակարգի միջոցով:</w:t>
            </w:r>
          </w:p>
          <w:p w14:paraId="109A1568" w14:textId="7F813115" w:rsidR="00AD3EA1" w:rsidRPr="00097A1C" w:rsidRDefault="00AD3EA1" w:rsidP="00AD3EA1">
            <w:pPr>
              <w:spacing w:line="360" w:lineRule="auto"/>
              <w:jc w:val="both"/>
              <w:rPr>
                <w:rFonts w:ascii="GHEA Grapalat" w:hAnsi="GHEA Grapalat"/>
                <w:bCs/>
              </w:rPr>
            </w:pPr>
            <w:r>
              <w:rPr>
                <w:rFonts w:ascii="GHEA Grapalat" w:hAnsi="GHEA Grapalat"/>
                <w:bCs/>
              </w:rPr>
              <w:t xml:space="preserve">Կարծում ենք անհրաժեշտ է նաև նշել այն, որ սույն օրենքը ուժի մեջ մտնելուց հետո եռամսյա ժամկետում, մինչև Բարձրագույն դատական </w:t>
            </w:r>
            <w:r w:rsidRPr="00AD3EA1">
              <w:rPr>
                <w:rFonts w:ascii="GHEA Grapalat" w:hAnsi="GHEA Grapalat"/>
                <w:bCs/>
              </w:rPr>
              <w:t>խորհուրդ</w:t>
            </w:r>
            <w:r>
              <w:rPr>
                <w:rFonts w:ascii="GHEA Grapalat" w:hAnsi="GHEA Grapalat"/>
                <w:bCs/>
              </w:rPr>
              <w:t>ի կողմից</w:t>
            </w:r>
            <w:r w:rsidRPr="00AD3EA1">
              <w:rPr>
                <w:rFonts w:ascii="GHEA Grapalat" w:hAnsi="GHEA Grapalat"/>
                <w:bCs/>
              </w:rPr>
              <w:t xml:space="preserve"> այն էլեկտրոնային ֆայլերի, որոնք հնարավոր չէ ներկայացնել էլեկտրոնային համակարգի միջոցով</w:t>
            </w:r>
            <w:r>
              <w:rPr>
                <w:rFonts w:ascii="GHEA Grapalat" w:hAnsi="GHEA Grapalat"/>
                <w:bCs/>
              </w:rPr>
              <w:t xml:space="preserve"> ներկայացման կարգը սահմանելը, քանի դեռ անձը չգիտի, թե որ ֆայլը հնարավոր չէ ներկայացնել էլեկտրոնային համակարգի </w:t>
            </w:r>
            <w:r w:rsidR="008F454F">
              <w:rPr>
                <w:rFonts w:ascii="GHEA Grapalat" w:hAnsi="GHEA Grapalat"/>
                <w:bCs/>
              </w:rPr>
              <w:t>միջոցով ուղարկել, իրավունք ունի ցանկացած ֆայլ ներկայացնել համակարգի միջոցով և այդ դեպքում համակարգի միջոցով ներկայացված փաստաթուղթը կամ ապացույցը կհամարվի դատավարական ժամկետում ներկայացված:</w:t>
            </w:r>
          </w:p>
        </w:tc>
        <w:tc>
          <w:tcPr>
            <w:tcW w:w="7719" w:type="dxa"/>
            <w:gridSpan w:val="4"/>
          </w:tcPr>
          <w:p w14:paraId="40607E01" w14:textId="77777777" w:rsidR="00E01A59" w:rsidRDefault="00075E3F" w:rsidP="000F21D2">
            <w:pPr>
              <w:spacing w:line="360" w:lineRule="auto"/>
              <w:jc w:val="center"/>
              <w:rPr>
                <w:rFonts w:ascii="GHEA Grapalat" w:hAnsi="GHEA Grapalat" w:cs="Sylfaen"/>
                <w:b/>
              </w:rPr>
            </w:pPr>
            <w:r>
              <w:rPr>
                <w:rFonts w:ascii="GHEA Grapalat" w:hAnsi="GHEA Grapalat" w:cs="Sylfaen"/>
                <w:b/>
              </w:rPr>
              <w:lastRenderedPageBreak/>
              <w:t>Չի ընդունվել</w:t>
            </w:r>
          </w:p>
          <w:p w14:paraId="740BA1C0" w14:textId="734CD68A" w:rsidR="00075E3F" w:rsidRDefault="00075E3F" w:rsidP="00075E3F">
            <w:pPr>
              <w:spacing w:line="360" w:lineRule="auto"/>
              <w:jc w:val="both"/>
              <w:rPr>
                <w:rFonts w:ascii="GHEA Grapalat" w:hAnsi="GHEA Grapalat"/>
                <w:color w:val="000000"/>
              </w:rPr>
            </w:pPr>
            <w:r>
              <w:rPr>
                <w:rFonts w:ascii="GHEA Grapalat" w:hAnsi="GHEA Grapalat"/>
                <w:bCs/>
              </w:rPr>
              <w:t xml:space="preserve">Հարկ է նշել, որ նախագծի եզրափակիչ մասում սահմանվել է, որ </w:t>
            </w:r>
            <w:r>
              <w:rPr>
                <w:rFonts w:ascii="GHEA Grapalat" w:hAnsi="GHEA Grapalat"/>
                <w:color w:val="000000"/>
              </w:rPr>
              <w:t xml:space="preserve">օրենքն ուժի մեջ է մտնում </w:t>
            </w:r>
            <w:r>
              <w:rPr>
                <w:rFonts w:ascii="GHEA Grapalat" w:hAnsi="GHEA Grapalat"/>
              </w:rPr>
              <w:t xml:space="preserve">Բարձրագույն դատական խորհրդի՝  Համակարգի գործարկման մասին </w:t>
            </w:r>
            <w:r>
              <w:rPr>
                <w:rFonts w:ascii="GHEA Grapalat" w:hAnsi="GHEA Grapalat"/>
                <w:color w:val="000000"/>
              </w:rPr>
              <w:t xml:space="preserve">հայտարարության հրապարակմանը հաջորդող տասներորդ օրվանից: Նախատեսվում </w:t>
            </w:r>
            <w:r>
              <w:rPr>
                <w:rFonts w:ascii="GHEA Grapalat" w:hAnsi="GHEA Grapalat"/>
                <w:color w:val="000000"/>
              </w:rPr>
              <w:lastRenderedPageBreak/>
              <w:t>է, որ նախագծով սահմանված ենթաօրենսդրական ակտերը ընդունվելու են մինչև ԲԴԽ վերոնշյալ հայտարարության հրապարակումը, հետևաբար բարձրացված խնդիրը կլուծվի։</w:t>
            </w:r>
          </w:p>
          <w:p w14:paraId="0233EB9C" w14:textId="65CF516F" w:rsidR="00075E3F" w:rsidRPr="00211B57" w:rsidRDefault="00075E3F" w:rsidP="00075E3F">
            <w:pPr>
              <w:spacing w:line="360" w:lineRule="auto"/>
              <w:jc w:val="both"/>
              <w:rPr>
                <w:rFonts w:ascii="GHEA Grapalat" w:hAnsi="GHEA Grapalat" w:cs="Sylfaen"/>
                <w:b/>
              </w:rPr>
            </w:pPr>
          </w:p>
        </w:tc>
      </w:tr>
      <w:tr w:rsidR="009E3687" w:rsidRPr="00211B57" w14:paraId="37D53179" w14:textId="77777777" w:rsidTr="006F19B6">
        <w:tc>
          <w:tcPr>
            <w:tcW w:w="7041" w:type="dxa"/>
          </w:tcPr>
          <w:p w14:paraId="3C65F592" w14:textId="77777777" w:rsidR="009E3687" w:rsidRDefault="008F454F" w:rsidP="000F21D2">
            <w:pPr>
              <w:spacing w:line="360" w:lineRule="auto"/>
              <w:jc w:val="both"/>
              <w:rPr>
                <w:rFonts w:ascii="GHEA Grapalat" w:hAnsi="GHEA Grapalat"/>
                <w:bCs/>
              </w:rPr>
            </w:pPr>
            <w:r>
              <w:rPr>
                <w:rFonts w:ascii="GHEA Grapalat" w:hAnsi="GHEA Grapalat"/>
                <w:bCs/>
              </w:rPr>
              <w:lastRenderedPageBreak/>
              <w:t xml:space="preserve">9. </w:t>
            </w:r>
            <w:r w:rsidR="00F07EEC">
              <w:rPr>
                <w:rFonts w:ascii="GHEA Grapalat" w:hAnsi="GHEA Grapalat"/>
                <w:bCs/>
              </w:rPr>
              <w:t xml:space="preserve">Նախագծում առկա են նաև օրենսդրական տեխնիկայի կանոնների խախտումներ և վրիպակներ: Մասնավորապես՝ </w:t>
            </w:r>
          </w:p>
          <w:p w14:paraId="087FECC8" w14:textId="77777777" w:rsidR="00F07EEC" w:rsidRDefault="00F07EEC" w:rsidP="00F07EEC">
            <w:pPr>
              <w:spacing w:line="360" w:lineRule="auto"/>
              <w:jc w:val="both"/>
              <w:rPr>
                <w:rFonts w:ascii="GHEA Grapalat" w:hAnsi="GHEA Grapalat"/>
                <w:bCs/>
              </w:rPr>
            </w:pPr>
            <w:r>
              <w:rPr>
                <w:rFonts w:ascii="GHEA Grapalat" w:hAnsi="GHEA Grapalat"/>
                <w:bCs/>
              </w:rPr>
              <w:t>1) Նախագծի 1-ին հոդվածով Օրենսգրքում լրացվող 64.13-րդ հոդվածին կրկին հաջորդում է 64.13-րդ հոդվածը:</w:t>
            </w:r>
          </w:p>
          <w:p w14:paraId="6DC01CC7" w14:textId="05B9A7CC" w:rsidR="00F07EEC" w:rsidRPr="00097A1C" w:rsidRDefault="00F07EEC" w:rsidP="00F07EEC">
            <w:pPr>
              <w:spacing w:line="360" w:lineRule="auto"/>
              <w:jc w:val="both"/>
              <w:rPr>
                <w:rFonts w:ascii="GHEA Grapalat" w:hAnsi="GHEA Grapalat"/>
                <w:bCs/>
              </w:rPr>
            </w:pPr>
            <w:r>
              <w:rPr>
                <w:rFonts w:ascii="GHEA Grapalat" w:hAnsi="GHEA Grapalat"/>
                <w:bCs/>
              </w:rPr>
              <w:lastRenderedPageBreak/>
              <w:t xml:space="preserve">2) </w:t>
            </w:r>
            <w:r w:rsidR="00BD5056">
              <w:rPr>
                <w:rFonts w:ascii="GHEA Grapalat" w:hAnsi="GHEA Grapalat"/>
                <w:bCs/>
              </w:rPr>
              <w:t>Նախագծի վերնագրում նշված է «լրացումներ» բառը, մինչդեռ Նախագծով առաջարկվում է կատարել ընդամենը մեկ լրացում, այն է՝ Օրենսգիրքը լրացնել 11.1-ին գլխով:</w:t>
            </w:r>
          </w:p>
        </w:tc>
        <w:tc>
          <w:tcPr>
            <w:tcW w:w="7719" w:type="dxa"/>
            <w:gridSpan w:val="4"/>
          </w:tcPr>
          <w:p w14:paraId="37A1E3E5" w14:textId="77777777" w:rsidR="009E3687" w:rsidRDefault="00AA2EEF" w:rsidP="000F21D2">
            <w:pPr>
              <w:spacing w:line="360" w:lineRule="auto"/>
              <w:jc w:val="center"/>
              <w:rPr>
                <w:rFonts w:ascii="GHEA Grapalat" w:hAnsi="GHEA Grapalat" w:cs="Sylfaen"/>
                <w:b/>
              </w:rPr>
            </w:pPr>
            <w:r>
              <w:rPr>
                <w:rFonts w:ascii="GHEA Grapalat" w:hAnsi="GHEA Grapalat" w:cs="Sylfaen"/>
                <w:b/>
              </w:rPr>
              <w:lastRenderedPageBreak/>
              <w:t>Ընդունվել է</w:t>
            </w:r>
          </w:p>
          <w:p w14:paraId="7E1CF44D" w14:textId="20F11F01" w:rsidR="00AA2EEF" w:rsidRPr="00AA2EEF" w:rsidRDefault="00AA2EEF" w:rsidP="00AA2EEF">
            <w:pPr>
              <w:spacing w:line="360" w:lineRule="auto"/>
              <w:jc w:val="both"/>
              <w:rPr>
                <w:rFonts w:ascii="GHEA Grapalat" w:hAnsi="GHEA Grapalat" w:cs="Sylfaen"/>
              </w:rPr>
            </w:pPr>
            <w:r w:rsidRPr="00AA2EEF">
              <w:rPr>
                <w:rFonts w:ascii="GHEA Grapalat" w:hAnsi="GHEA Grapalat" w:cs="Sylfaen"/>
              </w:rPr>
              <w:t>Նախագծում կատարվել են համապատասխան փոփոխություններ:</w:t>
            </w:r>
          </w:p>
        </w:tc>
      </w:tr>
      <w:tr w:rsidR="006F19B6" w:rsidRPr="0078342A" w14:paraId="09AB2500" w14:textId="77777777" w:rsidTr="006D5304">
        <w:tc>
          <w:tcPr>
            <w:tcW w:w="11804" w:type="dxa"/>
            <w:gridSpan w:val="3"/>
            <w:vMerge w:val="restart"/>
            <w:shd w:val="clear" w:color="auto" w:fill="D9D9D9" w:themeFill="background1" w:themeFillShade="D9"/>
            <w:vAlign w:val="center"/>
          </w:tcPr>
          <w:p w14:paraId="7ADF536B" w14:textId="13E06AFF" w:rsidR="006F19B6" w:rsidRPr="00B32418" w:rsidRDefault="006D5304" w:rsidP="006D5304">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31</w:t>
            </w:r>
            <w:r w:rsidR="006F19B6">
              <w:rPr>
                <w:rFonts w:ascii="GHEA Grapalat" w:eastAsia="GHEA Grapalat" w:hAnsi="GHEA Grapalat" w:cs="GHEA Grapalat"/>
                <w:b/>
                <w:color w:val="000000"/>
              </w:rPr>
              <w:t>.</w:t>
            </w:r>
            <w:r>
              <w:t xml:space="preserve"> </w:t>
            </w:r>
            <w:r>
              <w:rPr>
                <w:rFonts w:ascii="GHEA Grapalat" w:eastAsia="GHEA Grapalat" w:hAnsi="GHEA Grapalat" w:cs="GHEA Grapalat"/>
                <w:b/>
                <w:color w:val="000000"/>
              </w:rPr>
              <w:t>Վ</w:t>
            </w:r>
            <w:r w:rsidRPr="006D5304">
              <w:rPr>
                <w:rFonts w:ascii="GHEA Grapalat" w:eastAsia="GHEA Grapalat" w:hAnsi="GHEA Grapalat" w:cs="GHEA Grapalat"/>
                <w:b/>
                <w:color w:val="000000"/>
              </w:rPr>
              <w:t>արչապետի աշխատակազմի</w:t>
            </w:r>
            <w:r>
              <w:rPr>
                <w:rFonts w:ascii="GHEA Grapalat" w:eastAsia="GHEA Grapalat" w:hAnsi="GHEA Grapalat" w:cs="GHEA Grapalat"/>
                <w:b/>
                <w:color w:val="000000"/>
              </w:rPr>
              <w:t xml:space="preserve"> </w:t>
            </w:r>
            <w:r w:rsidRPr="006D5304">
              <w:rPr>
                <w:rFonts w:ascii="GHEA Grapalat" w:eastAsia="GHEA Grapalat" w:hAnsi="GHEA Grapalat" w:cs="GHEA Grapalat"/>
                <w:b/>
                <w:color w:val="000000"/>
              </w:rPr>
              <w:t>իրավաբանական վարչություն</w:t>
            </w:r>
          </w:p>
        </w:tc>
        <w:tc>
          <w:tcPr>
            <w:tcW w:w="2956" w:type="dxa"/>
            <w:gridSpan w:val="2"/>
            <w:shd w:val="clear" w:color="auto" w:fill="D9D9D9" w:themeFill="background1" w:themeFillShade="D9"/>
          </w:tcPr>
          <w:p w14:paraId="64902A14" w14:textId="08283CFF" w:rsidR="006F19B6" w:rsidRPr="0078342A" w:rsidRDefault="006D5304" w:rsidP="00AD3EA1">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11.10.2023թ.</w:t>
            </w:r>
          </w:p>
        </w:tc>
      </w:tr>
      <w:tr w:rsidR="006F19B6" w:rsidRPr="0078342A" w14:paraId="024C35E6" w14:textId="77777777" w:rsidTr="006D5304">
        <w:tc>
          <w:tcPr>
            <w:tcW w:w="11804" w:type="dxa"/>
            <w:gridSpan w:val="3"/>
            <w:vMerge/>
            <w:shd w:val="clear" w:color="auto" w:fill="D9D9D9" w:themeFill="background1" w:themeFillShade="D9"/>
          </w:tcPr>
          <w:p w14:paraId="05B71B6A" w14:textId="77777777" w:rsidR="006F19B6" w:rsidRPr="0078342A" w:rsidRDefault="006F19B6" w:rsidP="00AD3EA1">
            <w:pPr>
              <w:spacing w:line="360" w:lineRule="auto"/>
              <w:jc w:val="both"/>
              <w:rPr>
                <w:rFonts w:ascii="GHEA Grapalat" w:eastAsia="GHEA Grapalat" w:hAnsi="GHEA Grapalat" w:cs="GHEA Grapalat"/>
                <w:i/>
                <w:color w:val="000000"/>
              </w:rPr>
            </w:pPr>
          </w:p>
        </w:tc>
        <w:tc>
          <w:tcPr>
            <w:tcW w:w="2956" w:type="dxa"/>
            <w:gridSpan w:val="2"/>
            <w:shd w:val="clear" w:color="auto" w:fill="D9D9D9" w:themeFill="background1" w:themeFillShade="D9"/>
          </w:tcPr>
          <w:p w14:paraId="5CA35DA4" w14:textId="33259532" w:rsidR="006F19B6" w:rsidRPr="0078342A" w:rsidRDefault="006D5304" w:rsidP="00AD3EA1">
            <w:pPr>
              <w:spacing w:line="360" w:lineRule="auto"/>
              <w:jc w:val="center"/>
              <w:rPr>
                <w:rFonts w:ascii="GHEA Grapalat" w:eastAsia="GHEA Grapalat" w:hAnsi="GHEA Grapalat" w:cs="GHEA Grapalat"/>
                <w:b/>
                <w:color w:val="000000"/>
              </w:rPr>
            </w:pPr>
            <w:r w:rsidRPr="0096205C">
              <w:rPr>
                <w:rFonts w:ascii="GHEA Grapalat" w:eastAsia="GHEA Grapalat" w:hAnsi="GHEA Grapalat" w:cs="GHEA Grapalat"/>
                <w:b/>
                <w:color w:val="000000"/>
              </w:rPr>
              <w:t xml:space="preserve">N </w:t>
            </w:r>
            <w:r w:rsidRPr="006D5304">
              <w:rPr>
                <w:rFonts w:ascii="GHEA Grapalat" w:eastAsia="GHEA Grapalat" w:hAnsi="GHEA Grapalat" w:cs="GHEA Grapalat"/>
                <w:b/>
                <w:color w:val="000000"/>
              </w:rPr>
              <w:t>02/10.39/35073-2023</w:t>
            </w:r>
          </w:p>
        </w:tc>
      </w:tr>
      <w:tr w:rsidR="006F19B6" w:rsidRPr="00211B57" w14:paraId="3348C946" w14:textId="77777777" w:rsidTr="006F19B6">
        <w:tc>
          <w:tcPr>
            <w:tcW w:w="7041" w:type="dxa"/>
          </w:tcPr>
          <w:p w14:paraId="517E043F" w14:textId="77777777" w:rsidR="00706EEF" w:rsidRPr="00706EEF" w:rsidRDefault="00706EEF" w:rsidP="00706EEF">
            <w:pPr>
              <w:spacing w:line="360" w:lineRule="auto"/>
              <w:jc w:val="both"/>
              <w:rPr>
                <w:rFonts w:ascii="GHEA Grapalat" w:hAnsi="GHEA Grapalat"/>
                <w:bCs/>
              </w:rPr>
            </w:pPr>
            <w:r w:rsidRPr="00706EEF">
              <w:rPr>
                <w:rFonts w:ascii="GHEA Grapalat" w:hAnsi="GHEA Grapalat"/>
                <w:bCs/>
              </w:rPr>
              <w:t>1. «Հայաստանի Հանրապետության քաղաքացիական դատավարության օրենսգրքում լրացումներ և փոփոխություն կատարելու մասին» օրենքի նախագծի (այսուհետ՝ Նախագիծ 1) 1-ին հոդվածով լրացվող 119.3-րդ հոդվածի 1-ին մասով սահմանվում է, որ քաղաքացիական գործի շրջանակներում դատարանը գործը վարում է էլեկտրոնային և, ըստ անհրաժեշտության, նյութական եղանակով: Մինչդեռ, որոշակիորեն պարզ չէ, թե ինչ է ենթադրում «ըստ անհրաժեշտություն» ձևակերպումը, մասնավորապես՝ ում կողմից և ինչպես է գնահատվում դա:</w:t>
            </w:r>
          </w:p>
          <w:p w14:paraId="40BC5973" w14:textId="6A75D700" w:rsidR="006F19B6" w:rsidRPr="00097A1C" w:rsidRDefault="00706EEF" w:rsidP="00706EEF">
            <w:pPr>
              <w:spacing w:line="360" w:lineRule="auto"/>
              <w:jc w:val="both"/>
              <w:rPr>
                <w:rFonts w:ascii="GHEA Grapalat" w:hAnsi="GHEA Grapalat"/>
                <w:bCs/>
              </w:rPr>
            </w:pPr>
            <w:r w:rsidRPr="00706EEF">
              <w:rPr>
                <w:rFonts w:ascii="GHEA Grapalat" w:hAnsi="GHEA Grapalat"/>
                <w:bCs/>
              </w:rPr>
              <w:t>Սույն դիտողությունը վերաբերում է նաև «Հայաստանի Հանրապետության վարչական դատավարության օրենսգրքում լրացում և փոփոխություն կատարելու մասին» օրենքի նախագծին (այսուհետ՝ Նախագիծ 2)</w:t>
            </w:r>
          </w:p>
        </w:tc>
        <w:tc>
          <w:tcPr>
            <w:tcW w:w="7719" w:type="dxa"/>
            <w:gridSpan w:val="4"/>
          </w:tcPr>
          <w:p w14:paraId="464F8415" w14:textId="450553E2" w:rsidR="00E42DB1" w:rsidRPr="00E42DB1" w:rsidRDefault="00D91837" w:rsidP="00E42DB1">
            <w:pPr>
              <w:spacing w:line="360" w:lineRule="auto"/>
              <w:jc w:val="center"/>
              <w:rPr>
                <w:rFonts w:ascii="GHEA Grapalat" w:hAnsi="GHEA Grapalat" w:cs="Sylfaen"/>
                <w:b/>
              </w:rPr>
            </w:pPr>
            <w:r>
              <w:rPr>
                <w:rFonts w:ascii="GHEA Grapalat" w:hAnsi="GHEA Grapalat" w:cs="Sylfaen"/>
                <w:b/>
              </w:rPr>
              <w:t>Ը</w:t>
            </w:r>
            <w:r w:rsidR="00E42DB1" w:rsidRPr="00E42DB1">
              <w:rPr>
                <w:rFonts w:ascii="GHEA Grapalat" w:hAnsi="GHEA Grapalat" w:cs="Sylfaen"/>
                <w:b/>
              </w:rPr>
              <w:t>նդունվել</w:t>
            </w:r>
            <w:r>
              <w:rPr>
                <w:rFonts w:ascii="GHEA Grapalat" w:hAnsi="GHEA Grapalat" w:cs="Sylfaen"/>
                <w:b/>
              </w:rPr>
              <w:t xml:space="preserve"> է</w:t>
            </w:r>
          </w:p>
          <w:p w14:paraId="14C060A8" w14:textId="07942174" w:rsidR="006F19B6" w:rsidRPr="00D91837" w:rsidRDefault="00D91837" w:rsidP="00D91837">
            <w:pPr>
              <w:spacing w:line="360" w:lineRule="auto"/>
              <w:jc w:val="both"/>
              <w:rPr>
                <w:rFonts w:ascii="GHEA Grapalat" w:hAnsi="GHEA Grapalat"/>
                <w:color w:val="000000"/>
              </w:rPr>
            </w:pPr>
            <w:r w:rsidRPr="00D91837">
              <w:rPr>
                <w:rFonts w:ascii="GHEA Grapalat" w:hAnsi="GHEA Grapalat" w:cs="Sylfaen"/>
              </w:rPr>
              <w:t>Նշված կարգավորումը Նախագծի լրամշակման արդյունքում խմբագրվել է: Մասնավորապես սահմանվել է, որ քաղաքացիական գործի շրջանակներում դատարանը գործը վարում է  էլեկտրոնային եղանակով, բացառությամբ այն փաստաթղթերի (նյութերի), որոնք ստացվել են քաղաքացիական գործի շրջանակներում առնվազն մեկ անգամ Համակարգի միջոցով որևէ գործողություն կատարած և հետագայում Համակարգից օգտվելու անհնարինության մասին գործը քննող դատարանին տեղյակ չպահած ֆիզիկական անձի կողմից կամ ուղարկվել են նրան, ինչպես նաև լրացվող գլխով նախատեսված այլ դեպքերում։ Որպես այդպիսի դեպքեր կարող են նշվել, օրինակ, պետական գաղտնիք պարունակող փաստաթղթերի ներկայացումը, կամ դատարանի պահանջով իրեղեն ապացույցի ներկայացումը:</w:t>
            </w:r>
            <w:r>
              <w:rPr>
                <w:rFonts w:ascii="GHEA Grapalat" w:hAnsi="GHEA Grapalat"/>
                <w:color w:val="000000"/>
              </w:rPr>
              <w:t xml:space="preserve"> </w:t>
            </w:r>
          </w:p>
        </w:tc>
      </w:tr>
      <w:tr w:rsidR="006F19B6" w:rsidRPr="00211B57" w14:paraId="58379284" w14:textId="77777777" w:rsidTr="006F19B6">
        <w:tc>
          <w:tcPr>
            <w:tcW w:w="7041" w:type="dxa"/>
          </w:tcPr>
          <w:p w14:paraId="361818F8" w14:textId="77777777" w:rsidR="00706EEF" w:rsidRPr="00706EEF" w:rsidRDefault="00706EEF" w:rsidP="00706EEF">
            <w:pPr>
              <w:spacing w:line="360" w:lineRule="auto"/>
              <w:jc w:val="both"/>
              <w:rPr>
                <w:rFonts w:ascii="GHEA Grapalat" w:hAnsi="GHEA Grapalat"/>
                <w:bCs/>
              </w:rPr>
            </w:pPr>
            <w:r w:rsidRPr="00706EEF">
              <w:rPr>
                <w:rFonts w:ascii="GHEA Grapalat" w:hAnsi="GHEA Grapalat"/>
                <w:bCs/>
              </w:rPr>
              <w:lastRenderedPageBreak/>
              <w:t>2. Նախագիծ 1-ի 1-ին հոդվածով լրացվող 119.4-րդ հոդվածում առկա են դրույթներ փաստաթղթերի ծանուցման վերաբերյալ, որոնց համաձայն՝ փաստաթղթերի ստանալու փաստը հավաստվում է հասանելի դառնալու հանգամանքով: Սկզբունքորեն դեմ չլինելով առաջարկվող կարգավորման հետ՝ այդուհանդերձ գտնում ենք, որ պատշաճ ծանուցման փաստը միայն «հասանելի դառնալու» հանգամանքով պայմանավորելն անձանց անհամաչափ ծանրաբեռնում է քաղաքացիական գործի ողջ ժամանակահատվածում էլեկտրոնային համակարգին անընդհատ հետևելու պարտականությամբ:</w:t>
            </w:r>
          </w:p>
          <w:p w14:paraId="67A85F56" w14:textId="5582BDBB" w:rsidR="006F19B6" w:rsidRPr="00097A1C" w:rsidRDefault="00706EEF" w:rsidP="00706EEF">
            <w:pPr>
              <w:spacing w:line="360" w:lineRule="auto"/>
              <w:jc w:val="both"/>
              <w:rPr>
                <w:rFonts w:ascii="GHEA Grapalat" w:hAnsi="GHEA Grapalat"/>
                <w:bCs/>
              </w:rPr>
            </w:pPr>
            <w:r w:rsidRPr="00706EEF">
              <w:rPr>
                <w:rFonts w:ascii="GHEA Grapalat" w:hAnsi="GHEA Grapalat"/>
                <w:bCs/>
              </w:rPr>
              <w:t>Սույն դիտողությունը վերաբերում է նաև Նախագիծ 2-ին:</w:t>
            </w:r>
          </w:p>
        </w:tc>
        <w:tc>
          <w:tcPr>
            <w:tcW w:w="7719" w:type="dxa"/>
            <w:gridSpan w:val="4"/>
          </w:tcPr>
          <w:p w14:paraId="0D603D53" w14:textId="5D117870" w:rsidR="007811CF" w:rsidRPr="007811CF" w:rsidRDefault="00D91837" w:rsidP="007811CF">
            <w:pPr>
              <w:pStyle w:val="CommentText"/>
              <w:spacing w:line="360" w:lineRule="auto"/>
              <w:jc w:val="center"/>
              <w:rPr>
                <w:rFonts w:ascii="GHEA Grapalat" w:hAnsi="GHEA Grapalat"/>
                <w:b/>
                <w:bCs/>
                <w:color w:val="000000"/>
                <w:sz w:val="24"/>
                <w:szCs w:val="24"/>
              </w:rPr>
            </w:pPr>
            <w:r>
              <w:rPr>
                <w:rFonts w:ascii="GHEA Grapalat" w:hAnsi="GHEA Grapalat"/>
                <w:b/>
                <w:bCs/>
                <w:color w:val="000000"/>
                <w:sz w:val="24"/>
                <w:szCs w:val="24"/>
              </w:rPr>
              <w:t>Ը</w:t>
            </w:r>
            <w:r w:rsidR="00733AC1" w:rsidRPr="00733AC1">
              <w:rPr>
                <w:rFonts w:ascii="GHEA Grapalat" w:hAnsi="GHEA Grapalat"/>
                <w:b/>
                <w:bCs/>
                <w:color w:val="000000"/>
                <w:sz w:val="24"/>
                <w:szCs w:val="24"/>
              </w:rPr>
              <w:t>նդունվել</w:t>
            </w:r>
            <w:r>
              <w:rPr>
                <w:rFonts w:ascii="GHEA Grapalat" w:hAnsi="GHEA Grapalat"/>
                <w:b/>
                <w:bCs/>
                <w:color w:val="000000"/>
                <w:sz w:val="24"/>
                <w:szCs w:val="24"/>
              </w:rPr>
              <w:t xml:space="preserve"> է</w:t>
            </w:r>
          </w:p>
          <w:p w14:paraId="415E42DB" w14:textId="1EE19D27" w:rsidR="006F19B6" w:rsidRPr="00733AC1" w:rsidRDefault="00D91837" w:rsidP="00D91837">
            <w:pPr>
              <w:pStyle w:val="CommentText"/>
              <w:spacing w:line="360" w:lineRule="auto"/>
              <w:jc w:val="both"/>
              <w:rPr>
                <w:rFonts w:ascii="GHEA Grapalat" w:hAnsi="GHEA Grapalat"/>
                <w:color w:val="000000"/>
                <w:sz w:val="24"/>
                <w:szCs w:val="24"/>
              </w:rPr>
            </w:pPr>
            <w:r w:rsidRPr="00D91837">
              <w:rPr>
                <w:rFonts w:ascii="GHEA Grapalat" w:hAnsi="GHEA Grapalat"/>
                <w:color w:val="000000"/>
                <w:sz w:val="24"/>
                <w:szCs w:val="24"/>
              </w:rPr>
              <w:t>Նախագծի լրամշակման արդյունքում նշված կարգավորումը խմբագրվել է: Մասնավորապես նախատեսվել է, որ լրացվող գլխի իմաստով, Համակարգի միջոցով հասանելի դարձված փաստաթղթեր (նյութեր) են համարվում այն փաստաթղթերը (այդ թվում՝ դատավարական փաստաթղթերը, ապացույցները, դատական ակտերը, դատական ծանուցագրերը), որոնք առկա են էլեկտրոնային եղանակով վարվող գործի նյութերում և տեղադրվել են համակարգն օգտագործող անձի անձնական էջում, որը հավաստվում է էլեկտրոնային համակարգի կողմից, և դրանք հնարավոր է դիտել և ներբեռնել Համակարգի միջոցով։  Համակարգն օգտագործող անձին որևէ փաստաթուղթ (նյութ) հասանելի դառնալու դեպքում Համակարգն օգտագործող անձը անմիջապես տեղեկացվում է Համակարգում մուտքագրված անձի  բջջային հեռախոսահամարին կարճ հաղորդագրություն ուղարկելու միջոցով:</w:t>
            </w:r>
          </w:p>
        </w:tc>
      </w:tr>
      <w:tr w:rsidR="006F19B6" w:rsidRPr="00211B57" w14:paraId="57006E57" w14:textId="77777777" w:rsidTr="006F19B6">
        <w:tc>
          <w:tcPr>
            <w:tcW w:w="7041" w:type="dxa"/>
          </w:tcPr>
          <w:p w14:paraId="641E78D8" w14:textId="3EC8BA41" w:rsidR="006F19B6" w:rsidRPr="00097A1C" w:rsidRDefault="00706EEF" w:rsidP="00AD3EA1">
            <w:pPr>
              <w:spacing w:line="360" w:lineRule="auto"/>
              <w:jc w:val="both"/>
              <w:rPr>
                <w:rFonts w:ascii="GHEA Grapalat" w:hAnsi="GHEA Grapalat"/>
                <w:bCs/>
              </w:rPr>
            </w:pPr>
            <w:r w:rsidRPr="00706EEF">
              <w:rPr>
                <w:rFonts w:ascii="GHEA Grapalat" w:hAnsi="GHEA Grapalat"/>
                <w:bCs/>
              </w:rPr>
              <w:t>3. Նախագիծ 1-ում և 2-ում առկա չեն դրույթներ էլեկտրոնային համակարգի վարման կամ դրանից օգտվելու կարգի վերաբերյալ, որպիսի պայմաններում պարզ չեն այդպիսի համակարգից օգտվելու մեխանիզմները:</w:t>
            </w:r>
          </w:p>
        </w:tc>
        <w:tc>
          <w:tcPr>
            <w:tcW w:w="7719" w:type="dxa"/>
            <w:gridSpan w:val="4"/>
          </w:tcPr>
          <w:p w14:paraId="7ADC690A" w14:textId="42261870" w:rsidR="006F19B6" w:rsidRDefault="00D75D4E" w:rsidP="00AD3EA1">
            <w:pPr>
              <w:spacing w:line="360" w:lineRule="auto"/>
              <w:jc w:val="center"/>
              <w:rPr>
                <w:rFonts w:ascii="GHEA Grapalat" w:hAnsi="GHEA Grapalat" w:cs="Sylfaen"/>
                <w:b/>
              </w:rPr>
            </w:pPr>
            <w:r>
              <w:rPr>
                <w:rFonts w:ascii="GHEA Grapalat" w:hAnsi="GHEA Grapalat" w:cs="Sylfaen"/>
                <w:b/>
              </w:rPr>
              <w:t>Ը</w:t>
            </w:r>
            <w:r w:rsidR="008F65B5">
              <w:rPr>
                <w:rFonts w:ascii="GHEA Grapalat" w:hAnsi="GHEA Grapalat" w:cs="Sylfaen"/>
                <w:b/>
              </w:rPr>
              <w:t>նդունվել</w:t>
            </w:r>
            <w:r>
              <w:rPr>
                <w:rFonts w:ascii="GHEA Grapalat" w:hAnsi="GHEA Grapalat" w:cs="Sylfaen"/>
                <w:b/>
              </w:rPr>
              <w:t xml:space="preserve"> է</w:t>
            </w:r>
          </w:p>
          <w:p w14:paraId="000EE8AA" w14:textId="06381B45" w:rsidR="008F65B5" w:rsidRPr="009F217A" w:rsidRDefault="009F217A" w:rsidP="009F217A">
            <w:pPr>
              <w:spacing w:line="360" w:lineRule="auto"/>
              <w:jc w:val="both"/>
              <w:rPr>
                <w:rFonts w:ascii="GHEA Grapalat" w:hAnsi="GHEA Grapalat" w:cs="Sylfaen"/>
                <w:bCs/>
              </w:rPr>
            </w:pPr>
            <w:r>
              <w:rPr>
                <w:rFonts w:ascii="Sylfaen" w:hAnsi="Sylfaen" w:cs="Sylfaen"/>
                <w:bCs/>
              </w:rPr>
              <w:t>«</w:t>
            </w:r>
            <w:r w:rsidR="008F65B5" w:rsidRPr="009F217A">
              <w:rPr>
                <w:rFonts w:ascii="GHEA Grapalat" w:hAnsi="GHEA Grapalat" w:cs="Sylfaen"/>
                <w:bCs/>
              </w:rPr>
              <w:t>Դատական օրենսգիրք</w:t>
            </w:r>
            <w:r>
              <w:rPr>
                <w:rFonts w:ascii="Sylfaen" w:hAnsi="Sylfaen" w:cs="Sylfaen"/>
                <w:bCs/>
              </w:rPr>
              <w:t>»</w:t>
            </w:r>
            <w:r w:rsidR="008F65B5" w:rsidRPr="009F217A">
              <w:rPr>
                <w:rFonts w:ascii="GHEA Grapalat" w:hAnsi="GHEA Grapalat" w:cs="Sylfaen"/>
                <w:bCs/>
              </w:rPr>
              <w:t xml:space="preserve"> սահմանադրական օրենքում </w:t>
            </w:r>
            <w:r w:rsidRPr="009F217A">
              <w:rPr>
                <w:rFonts w:ascii="GHEA Grapalat" w:hAnsi="GHEA Grapalat" w:cs="Sylfaen"/>
                <w:bCs/>
              </w:rPr>
              <w:t xml:space="preserve">իրականացված լրացման արդյունքում ընդլայնվել է ԲԴԽ լիազորությունների շրջանակը։ </w:t>
            </w:r>
            <w:r>
              <w:rPr>
                <w:rFonts w:ascii="GHEA Grapalat" w:hAnsi="GHEA Grapalat" w:cs="Sylfaen"/>
                <w:bCs/>
              </w:rPr>
              <w:t>Մ</w:t>
            </w:r>
            <w:r w:rsidRPr="009F217A">
              <w:rPr>
                <w:rFonts w:ascii="GHEA Grapalat" w:hAnsi="GHEA Grapalat" w:cs="Sylfaen"/>
                <w:bCs/>
              </w:rPr>
              <w:t xml:space="preserve">ասնավորապես նախատեսվել է, որ </w:t>
            </w:r>
            <w:r>
              <w:rPr>
                <w:rFonts w:ascii="GHEA Grapalat" w:hAnsi="GHEA Grapalat" w:cs="Sylfaen"/>
                <w:bCs/>
              </w:rPr>
              <w:lastRenderedPageBreak/>
              <w:t>ԲԴԽ-ն</w:t>
            </w:r>
            <w:r w:rsidRPr="009F217A">
              <w:rPr>
                <w:rFonts w:ascii="GHEA Grapalat" w:hAnsi="GHEA Grapalat" w:cs="Sylfaen"/>
                <w:bCs/>
              </w:rPr>
              <w:t xml:space="preserve"> սահմանում է դատարաններում էլեկտրոնային</w:t>
            </w:r>
            <w:r w:rsidR="00D91837">
              <w:rPr>
                <w:rFonts w:ascii="GHEA Grapalat" w:hAnsi="GHEA Grapalat" w:cs="Sylfaen"/>
                <w:bCs/>
              </w:rPr>
              <w:t xml:space="preserve"> </w:t>
            </w:r>
            <w:r w:rsidR="00D75D4E">
              <w:rPr>
                <w:rFonts w:ascii="GHEA Grapalat" w:hAnsi="GHEA Grapalat" w:cs="Sylfaen"/>
                <w:bCs/>
              </w:rPr>
              <w:t>համակարգի վարման և դրանից օգտվելու կարգը</w:t>
            </w:r>
            <w:r w:rsidRPr="009F217A">
              <w:rPr>
                <w:rFonts w:ascii="GHEA Grapalat" w:hAnsi="GHEA Grapalat" w:cs="Sylfaen"/>
                <w:bCs/>
              </w:rPr>
              <w:t>, այն էլեկտրոնային ֆայլերի ներկայացման կարգը, որոնք հնարավոր չէ դատարան ներկայացնել էլեկտրոնային համակարգի միջոցով, ծավալուն էլեկտրոնային ֆայլերի էլեկտրոնային եղանակով դատարան ներկայացնելու կարգը</w:t>
            </w:r>
            <w:r>
              <w:rPr>
                <w:rFonts w:ascii="GHEA Grapalat" w:hAnsi="GHEA Grapalat" w:cs="Sylfaen"/>
                <w:bCs/>
              </w:rPr>
              <w:t xml:space="preserve">։ </w:t>
            </w:r>
            <w:r w:rsidR="00D75D4E">
              <w:rPr>
                <w:rFonts w:ascii="GHEA Grapalat" w:hAnsi="GHEA Grapalat" w:cs="Sylfaen"/>
                <w:bCs/>
              </w:rPr>
              <w:t>Բացի այդ, նախատեսվում է, որ կմաշկվեն նաև համապատասխան ուղեցույցներ։</w:t>
            </w:r>
          </w:p>
        </w:tc>
      </w:tr>
      <w:tr w:rsidR="006F19B6" w:rsidRPr="00211B57" w14:paraId="395BFBE2" w14:textId="77777777" w:rsidTr="006F19B6">
        <w:tc>
          <w:tcPr>
            <w:tcW w:w="7041" w:type="dxa"/>
          </w:tcPr>
          <w:p w14:paraId="3E46B70B" w14:textId="064D9AF0" w:rsidR="006F19B6" w:rsidRPr="00097A1C" w:rsidRDefault="00706EEF" w:rsidP="00E42DB1">
            <w:pPr>
              <w:spacing w:line="360" w:lineRule="auto"/>
              <w:jc w:val="both"/>
              <w:rPr>
                <w:rFonts w:ascii="GHEA Grapalat" w:hAnsi="GHEA Grapalat"/>
                <w:bCs/>
              </w:rPr>
            </w:pPr>
            <w:r w:rsidRPr="00706EEF">
              <w:rPr>
                <w:rFonts w:ascii="GHEA Grapalat" w:hAnsi="GHEA Grapalat"/>
                <w:bCs/>
              </w:rPr>
              <w:lastRenderedPageBreak/>
              <w:t xml:space="preserve">4. ««Հայաստանի Հանրապետության դատական օրենսգիրք» սահմանադրական օրենքում լրացում կատարելու մասին» սահմանադրական օրենքի նախագծի 1-ին հոդվածով առաջարկվում է լրացում կատարել «Հայաստանի Հանրապետության դատական օրենսգիրք» սահմանադրական օրենքում՝ Բարձրագույն դատական խորհրդին լիազորություն վերապահելով սահմանելու դատարաններում էլեկտրոնային եղանակով իրականացվող դատավարական և այլ գործողությունների իրականացման առանձնահատկությունները, այն էլեկտրոնային ֆայլերի ներկայացման կարգը, որոնք հնարավոր չէ դատարան ներկայացնել էլեկտրոնային համակարգի միջոցով, ծավալուն էլեկտրոնային ֆայլերի էլեկտրոնային եղանակով դատարան </w:t>
            </w:r>
            <w:r w:rsidRPr="00706EEF">
              <w:rPr>
                <w:rFonts w:ascii="GHEA Grapalat" w:hAnsi="GHEA Grapalat"/>
                <w:bCs/>
              </w:rPr>
              <w:lastRenderedPageBreak/>
              <w:t>ներկայացնելու կարգը: Սակայն, պարզ չէ, թե դատավարական և այլ գործողությունների իրականացման ինչպիսի առանձնահատկությունների մասին է խոսքը, եթե Նախագիծ 1-ով և 2-ով, ըստ էության, այդպիսի առանձնահատկություններ արդեն իսկ սահմանվում են: Բացի այդ, որոշակիացված չէ, թե Սահմանադրության որ դրույթներից է բխում նման լիազորության վերապահումը՝ նկատի ունենալով Բարձրագույն դատական խորհրդի սահմանադրաիրավական կարգավիճակը:</w:t>
            </w:r>
          </w:p>
        </w:tc>
        <w:tc>
          <w:tcPr>
            <w:tcW w:w="7719" w:type="dxa"/>
            <w:gridSpan w:val="4"/>
          </w:tcPr>
          <w:p w14:paraId="47A59050" w14:textId="3A4A1056" w:rsidR="00D75D4E" w:rsidRDefault="00D75D4E" w:rsidP="00DF7CBF">
            <w:pPr>
              <w:spacing w:line="360" w:lineRule="auto"/>
              <w:jc w:val="center"/>
              <w:rPr>
                <w:rFonts w:ascii="GHEA Grapalat" w:hAnsi="GHEA Grapalat" w:cs="Sylfaen"/>
                <w:b/>
              </w:rPr>
            </w:pPr>
            <w:r>
              <w:rPr>
                <w:rFonts w:ascii="GHEA Grapalat" w:hAnsi="GHEA Grapalat" w:cs="Sylfaen"/>
                <w:b/>
              </w:rPr>
              <w:lastRenderedPageBreak/>
              <w:t>Ընդունվել է</w:t>
            </w:r>
          </w:p>
          <w:p w14:paraId="7F6C3983" w14:textId="7A7AA32A" w:rsidR="00D75D4E" w:rsidRPr="00D75D4E" w:rsidRDefault="00D75D4E" w:rsidP="00D75D4E">
            <w:pPr>
              <w:spacing w:line="360" w:lineRule="auto"/>
              <w:jc w:val="both"/>
              <w:rPr>
                <w:rFonts w:ascii="GHEA Grapalat" w:hAnsi="GHEA Grapalat" w:cs="Sylfaen"/>
                <w:bCs/>
              </w:rPr>
            </w:pPr>
            <w:r w:rsidRPr="00D75D4E">
              <w:rPr>
                <w:rFonts w:ascii="GHEA Grapalat" w:hAnsi="GHEA Grapalat" w:cs="Sylfaen"/>
                <w:bCs/>
              </w:rPr>
              <w:t>Նախագծում կատարվել է համապատասխան փոփոխություն, մասնավորապես նախատեսվել է, որ ԲԴԽ-ն սահմանում է դատարաններում էլեկտրոնային համակարգի վարման և դրանից օգտվելու կարգը։ Միաժամանակ հարկ է նշել, որ նշված կարգավորւմը վերաբերում է տեխնիկական հարցերին և կրում է գործավարական բնույթ, ինչպես օրինակ, հայցադիմումի ներկայացման կարգին, համապատասխան գործիքների կիրառմանը և այլն։</w:t>
            </w:r>
          </w:p>
          <w:p w14:paraId="39E8F717" w14:textId="6035002B" w:rsidR="006F19B6" w:rsidRPr="003070D1" w:rsidRDefault="00927E53" w:rsidP="00D75D4E">
            <w:pPr>
              <w:spacing w:line="360" w:lineRule="auto"/>
              <w:jc w:val="both"/>
              <w:rPr>
                <w:rFonts w:ascii="GHEA Grapalat" w:hAnsi="GHEA Grapalat" w:cs="Sylfaen"/>
                <w:b/>
              </w:rPr>
            </w:pPr>
            <w:r>
              <w:rPr>
                <w:rFonts w:ascii="GHEA Grapalat" w:hAnsi="GHEA Grapalat" w:cs="Sylfaen"/>
                <w:bCs/>
              </w:rPr>
              <w:t xml:space="preserve">Միևնույն ժամանակ հարկ ենք համարում նշել, որ </w:t>
            </w:r>
            <w:r w:rsidR="00D75D4E" w:rsidRPr="00D75D4E">
              <w:rPr>
                <w:rFonts w:ascii="GHEA Grapalat" w:hAnsi="GHEA Grapalat" w:cs="Sylfaen"/>
                <w:bCs/>
              </w:rPr>
              <w:t>Սահմանադրության 175-րդ հոդվածում թվարկված</w:t>
            </w:r>
            <w:r>
              <w:rPr>
                <w:rFonts w:ascii="GHEA Grapalat" w:hAnsi="GHEA Grapalat" w:cs="Sylfaen"/>
                <w:bCs/>
              </w:rPr>
              <w:t xml:space="preserve"> ԲԴԽ</w:t>
            </w:r>
            <w:r w:rsidR="00D75D4E" w:rsidRPr="00D75D4E">
              <w:rPr>
                <w:rFonts w:ascii="GHEA Grapalat" w:hAnsi="GHEA Grapalat" w:cs="Sylfaen"/>
                <w:bCs/>
              </w:rPr>
              <w:t xml:space="preserve"> լիազորությունների ցանկը սպառիչ չ</w:t>
            </w:r>
            <w:r>
              <w:rPr>
                <w:rFonts w:ascii="GHEA Grapalat" w:hAnsi="GHEA Grapalat" w:cs="Sylfaen"/>
                <w:bCs/>
              </w:rPr>
              <w:t>է</w:t>
            </w:r>
            <w:r w:rsidR="00D75D4E" w:rsidRPr="00D75D4E">
              <w:rPr>
                <w:rFonts w:ascii="GHEA Grapalat" w:hAnsi="GHEA Grapalat" w:cs="Sylfaen"/>
                <w:bCs/>
              </w:rPr>
              <w:t>, քանի որ նույն հոդվածի 4</w:t>
            </w:r>
            <w:r>
              <w:rPr>
                <w:rFonts w:ascii="GHEA Grapalat" w:hAnsi="GHEA Grapalat" w:cs="Sylfaen"/>
                <w:bCs/>
              </w:rPr>
              <w:t>-</w:t>
            </w:r>
            <w:r w:rsidR="00D75D4E" w:rsidRPr="00D75D4E">
              <w:rPr>
                <w:rFonts w:ascii="GHEA Grapalat" w:hAnsi="GHEA Grapalat" w:cs="Sylfaen"/>
                <w:bCs/>
              </w:rPr>
              <w:t>րդ մասում սահմանվում</w:t>
            </w:r>
            <w:r>
              <w:rPr>
                <w:rFonts w:ascii="GHEA Grapalat" w:hAnsi="GHEA Grapalat" w:cs="Sylfaen"/>
                <w:bCs/>
              </w:rPr>
              <w:t xml:space="preserve"> է</w:t>
            </w:r>
            <w:r w:rsidR="00D75D4E" w:rsidRPr="00D75D4E">
              <w:rPr>
                <w:rFonts w:ascii="GHEA Grapalat" w:hAnsi="GHEA Grapalat" w:cs="Sylfaen"/>
                <w:bCs/>
              </w:rPr>
              <w:t xml:space="preserve">, որ Բարձրագույն դատական խորհրդի այլ </w:t>
            </w:r>
            <w:r w:rsidR="00D75D4E" w:rsidRPr="00D75D4E">
              <w:rPr>
                <w:rFonts w:ascii="GHEA Grapalat" w:hAnsi="GHEA Grapalat" w:cs="Sylfaen"/>
                <w:bCs/>
              </w:rPr>
              <w:lastRenderedPageBreak/>
              <w:t>լիազորությունները և գործունեության կարգը սահմանվում են Դատական օրենսգրքով:</w:t>
            </w:r>
            <w:r>
              <w:rPr>
                <w:rFonts w:ascii="GHEA Grapalat" w:hAnsi="GHEA Grapalat" w:cs="Sylfaen"/>
                <w:bCs/>
              </w:rPr>
              <w:t xml:space="preserve"> Տվյալ դեպքում Դատական օրենսգրքով սահմանվում է ԲԴԽ այլ լիազորություն։</w:t>
            </w:r>
          </w:p>
        </w:tc>
      </w:tr>
      <w:tr w:rsidR="006F19B6" w:rsidRPr="00211B57" w14:paraId="03FFF117" w14:textId="77777777" w:rsidTr="006F19B6">
        <w:tc>
          <w:tcPr>
            <w:tcW w:w="7041" w:type="dxa"/>
          </w:tcPr>
          <w:p w14:paraId="28341AA1" w14:textId="77777777" w:rsidR="0090383F" w:rsidRPr="0090383F" w:rsidRDefault="0090383F" w:rsidP="0090383F">
            <w:pPr>
              <w:spacing w:line="360" w:lineRule="auto"/>
              <w:jc w:val="both"/>
              <w:rPr>
                <w:rFonts w:ascii="GHEA Grapalat" w:hAnsi="GHEA Grapalat"/>
                <w:bCs/>
              </w:rPr>
            </w:pPr>
            <w:r w:rsidRPr="0090383F">
              <w:rPr>
                <w:rFonts w:ascii="GHEA Grapalat" w:hAnsi="GHEA Grapalat"/>
                <w:bCs/>
              </w:rPr>
              <w:lastRenderedPageBreak/>
              <w:t>5. Նախագիծ 1-ի 1-ին հոդվածով լրացվող 119.12-րդ հոդվածի 4-րդ մասով սահմանվում է, որ համակարգի և էլեկտրոնային տեղեկատվական այլ համակարգերի միջև տվյալների փոխանցումն իրականացվում է ՀՀ կառավարության որոշմամբ սահմանված կարգով: Սակայն, Նախագիծ 1-ում համապատասխան ենթաօրենսդրական նորմատիվ իրավական ակտի և դրա ընդունման նախատեսվող ժամկետի վերաբերյալ դրույթներ չկան, ինչը չի բխում «Նորմատիվ իրավական ակտերի մասին» օրենքի 13-րդ հոդվածի 5-րդ մասի կարգավորումներից:</w:t>
            </w:r>
          </w:p>
          <w:p w14:paraId="6B8AC5BF" w14:textId="71EE6714" w:rsidR="006F19B6" w:rsidRPr="00097A1C" w:rsidRDefault="0090383F" w:rsidP="0090383F">
            <w:pPr>
              <w:spacing w:line="360" w:lineRule="auto"/>
              <w:jc w:val="both"/>
              <w:rPr>
                <w:rFonts w:ascii="GHEA Grapalat" w:hAnsi="GHEA Grapalat"/>
                <w:bCs/>
              </w:rPr>
            </w:pPr>
            <w:r w:rsidRPr="0090383F">
              <w:rPr>
                <w:rFonts w:ascii="GHEA Grapalat" w:hAnsi="GHEA Grapalat"/>
                <w:bCs/>
              </w:rPr>
              <w:t>Սույն դիտողությունը վերաբերում է նաև Նախագիծ 2-ին:</w:t>
            </w:r>
          </w:p>
        </w:tc>
        <w:tc>
          <w:tcPr>
            <w:tcW w:w="7719" w:type="dxa"/>
            <w:gridSpan w:val="4"/>
          </w:tcPr>
          <w:p w14:paraId="0CF89219" w14:textId="77777777" w:rsidR="006F19B6" w:rsidRDefault="00E27A63" w:rsidP="00AD3EA1">
            <w:pPr>
              <w:spacing w:line="360" w:lineRule="auto"/>
              <w:jc w:val="center"/>
              <w:rPr>
                <w:rFonts w:ascii="GHEA Grapalat" w:hAnsi="GHEA Grapalat" w:cs="Sylfaen"/>
                <w:b/>
              </w:rPr>
            </w:pPr>
            <w:r>
              <w:rPr>
                <w:rFonts w:ascii="GHEA Grapalat" w:hAnsi="GHEA Grapalat" w:cs="Sylfaen"/>
                <w:b/>
              </w:rPr>
              <w:t xml:space="preserve">Ընդունվել է </w:t>
            </w:r>
          </w:p>
          <w:p w14:paraId="45D12832" w14:textId="4FC73734" w:rsidR="00E27A63" w:rsidRPr="00E27A63" w:rsidRDefault="00E27A63" w:rsidP="00E27A63">
            <w:pPr>
              <w:spacing w:line="360" w:lineRule="auto"/>
              <w:jc w:val="both"/>
              <w:rPr>
                <w:rFonts w:ascii="GHEA Grapalat" w:hAnsi="GHEA Grapalat" w:cs="Sylfaen"/>
              </w:rPr>
            </w:pPr>
            <w:r>
              <w:rPr>
                <w:rFonts w:ascii="GHEA Grapalat" w:hAnsi="GHEA Grapalat" w:cs="Sylfaen"/>
              </w:rPr>
              <w:t>Նախագծում կատարվել է համապատասխան փոփոխություն:</w:t>
            </w:r>
          </w:p>
        </w:tc>
      </w:tr>
      <w:tr w:rsidR="006D5304" w:rsidRPr="0078342A" w14:paraId="02F93EAA" w14:textId="77777777" w:rsidTr="006D5304">
        <w:tc>
          <w:tcPr>
            <w:tcW w:w="11804" w:type="dxa"/>
            <w:gridSpan w:val="3"/>
            <w:vMerge w:val="restart"/>
            <w:shd w:val="clear" w:color="auto" w:fill="D9D9D9" w:themeFill="background1" w:themeFillShade="D9"/>
            <w:vAlign w:val="center"/>
          </w:tcPr>
          <w:p w14:paraId="437BA793" w14:textId="16C16134" w:rsidR="006D5304" w:rsidRPr="00B32418" w:rsidRDefault="006D5304" w:rsidP="006D5304">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32.</w:t>
            </w:r>
            <w:r>
              <w:t xml:space="preserve"> </w:t>
            </w:r>
            <w:r>
              <w:rPr>
                <w:rFonts w:ascii="GHEA Grapalat" w:eastAsia="GHEA Grapalat" w:hAnsi="GHEA Grapalat" w:cs="GHEA Grapalat"/>
                <w:b/>
                <w:color w:val="000000"/>
              </w:rPr>
              <w:t>Վ</w:t>
            </w:r>
            <w:r w:rsidRPr="006D5304">
              <w:rPr>
                <w:rFonts w:ascii="GHEA Grapalat" w:eastAsia="GHEA Grapalat" w:hAnsi="GHEA Grapalat" w:cs="GHEA Grapalat"/>
                <w:b/>
                <w:color w:val="000000"/>
              </w:rPr>
              <w:t>արչապետի աշխատակազմի</w:t>
            </w:r>
            <w:r>
              <w:rPr>
                <w:rFonts w:ascii="GHEA Grapalat" w:eastAsia="GHEA Grapalat" w:hAnsi="GHEA Grapalat" w:cs="GHEA Grapalat"/>
                <w:b/>
                <w:color w:val="000000"/>
              </w:rPr>
              <w:t xml:space="preserve"> պ</w:t>
            </w:r>
            <w:r w:rsidRPr="006D5304">
              <w:rPr>
                <w:rFonts w:ascii="GHEA Grapalat" w:eastAsia="GHEA Grapalat" w:hAnsi="GHEA Grapalat" w:cs="GHEA Grapalat"/>
                <w:b/>
                <w:color w:val="000000"/>
              </w:rPr>
              <w:t>ետաիրավական վարչություն</w:t>
            </w:r>
          </w:p>
        </w:tc>
        <w:tc>
          <w:tcPr>
            <w:tcW w:w="2956" w:type="dxa"/>
            <w:gridSpan w:val="2"/>
            <w:shd w:val="clear" w:color="auto" w:fill="D9D9D9" w:themeFill="background1" w:themeFillShade="D9"/>
          </w:tcPr>
          <w:p w14:paraId="79D8887E" w14:textId="42C581FE" w:rsidR="006D5304" w:rsidRPr="0078342A" w:rsidRDefault="006D5304" w:rsidP="006D5304">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11.10.2023թ.</w:t>
            </w:r>
          </w:p>
        </w:tc>
      </w:tr>
      <w:tr w:rsidR="006D5304" w:rsidRPr="0078342A" w14:paraId="65E1C5DE" w14:textId="77777777" w:rsidTr="006D5304">
        <w:tc>
          <w:tcPr>
            <w:tcW w:w="11804" w:type="dxa"/>
            <w:gridSpan w:val="3"/>
            <w:vMerge/>
            <w:shd w:val="clear" w:color="auto" w:fill="D9D9D9" w:themeFill="background1" w:themeFillShade="D9"/>
          </w:tcPr>
          <w:p w14:paraId="2EE5C106" w14:textId="77777777" w:rsidR="006D5304" w:rsidRPr="0078342A" w:rsidRDefault="006D5304" w:rsidP="006D5304">
            <w:pPr>
              <w:spacing w:line="360" w:lineRule="auto"/>
              <w:jc w:val="both"/>
              <w:rPr>
                <w:rFonts w:ascii="GHEA Grapalat" w:eastAsia="GHEA Grapalat" w:hAnsi="GHEA Grapalat" w:cs="GHEA Grapalat"/>
                <w:i/>
                <w:color w:val="000000"/>
              </w:rPr>
            </w:pPr>
          </w:p>
        </w:tc>
        <w:tc>
          <w:tcPr>
            <w:tcW w:w="2956" w:type="dxa"/>
            <w:gridSpan w:val="2"/>
            <w:shd w:val="clear" w:color="auto" w:fill="D9D9D9" w:themeFill="background1" w:themeFillShade="D9"/>
          </w:tcPr>
          <w:p w14:paraId="3F2ABEAD" w14:textId="2E18C5C4" w:rsidR="006D5304" w:rsidRPr="0078342A" w:rsidRDefault="006D5304" w:rsidP="006D5304">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 xml:space="preserve">N </w:t>
            </w:r>
            <w:r w:rsidRPr="006D5304">
              <w:rPr>
                <w:rFonts w:ascii="GHEA Grapalat" w:eastAsia="GHEA Grapalat" w:hAnsi="GHEA Grapalat" w:cs="GHEA Grapalat"/>
                <w:b/>
                <w:color w:val="000000"/>
              </w:rPr>
              <w:t>02/10.39/35073-2023</w:t>
            </w:r>
          </w:p>
        </w:tc>
      </w:tr>
      <w:tr w:rsidR="006F19B6" w:rsidRPr="00211B57" w14:paraId="046F3897" w14:textId="77777777" w:rsidTr="006F19B6">
        <w:tc>
          <w:tcPr>
            <w:tcW w:w="7041" w:type="dxa"/>
          </w:tcPr>
          <w:p w14:paraId="3BDD4B35" w14:textId="287E9F88" w:rsidR="0090383F" w:rsidRPr="0090383F" w:rsidRDefault="0090383F" w:rsidP="0090383F">
            <w:pPr>
              <w:spacing w:line="360" w:lineRule="auto"/>
              <w:jc w:val="both"/>
              <w:rPr>
                <w:rFonts w:ascii="GHEA Grapalat" w:hAnsi="GHEA Grapalat"/>
                <w:bCs/>
              </w:rPr>
            </w:pPr>
            <w:r w:rsidRPr="0090383F">
              <w:rPr>
                <w:rFonts w:ascii="GHEA Grapalat" w:hAnsi="GHEA Grapalat"/>
                <w:bCs/>
              </w:rPr>
              <w:t>1.</w:t>
            </w:r>
            <w:r w:rsidRPr="0090383F">
              <w:rPr>
                <w:rFonts w:ascii="GHEA Grapalat" w:hAnsi="GHEA Grapalat"/>
                <w:bCs/>
              </w:rPr>
              <w:tab/>
            </w:r>
            <w:r w:rsidR="00733B68" w:rsidRPr="00733B68">
              <w:rPr>
                <w:rFonts w:ascii="GHEA Grapalat" w:hAnsi="GHEA Grapalat"/>
                <w:bCs/>
              </w:rPr>
              <w:t>«Հայաստանի Հանրապետության քաղաքացիական դատավարության օրենսգրքում լրացումներ և փոփոխություն կատարելու մասին» ՀՀ օրենքի ն</w:t>
            </w:r>
            <w:r w:rsidRPr="0090383F">
              <w:rPr>
                <w:rFonts w:ascii="GHEA Grapalat" w:hAnsi="GHEA Grapalat"/>
                <w:bCs/>
              </w:rPr>
              <w:t xml:space="preserve">ախագծով ՀՀ քաղաքացիական դատավարության օրենսգիրքում (այսուհետ` օրենսգիրք) լրացվող նոր 11.1-րդ գլխի (այսուհետ՝ գլուխ) 119.1-ին հոդվածի 4-րդ մասի համաձայն՝ էլեկտրոնային համակարգի միջոցով չեն կարող կատարվել այնպիսի գործողություններ, որոնց կատարումը էլեկտրոնային համակարգի միջոցով օբյեկտիվորեն կամ տեխնիկական տեսանկյունից անհնարին է: Պարզ չէ, թե իրենից ինչ է ենթադրում օբյեկտիվ անհնարինությունը, որ դեպքերն են դիտարկվելու որպես նշված հանգամանքով անհնարինություն: </w:t>
            </w:r>
          </w:p>
          <w:p w14:paraId="2170B961" w14:textId="339B1555" w:rsidR="006F19B6" w:rsidRPr="00097A1C" w:rsidRDefault="0090383F" w:rsidP="0090383F">
            <w:pPr>
              <w:spacing w:line="360" w:lineRule="auto"/>
              <w:jc w:val="both"/>
              <w:rPr>
                <w:rFonts w:ascii="GHEA Grapalat" w:hAnsi="GHEA Grapalat"/>
                <w:bCs/>
              </w:rPr>
            </w:pPr>
            <w:r w:rsidRPr="0090383F">
              <w:rPr>
                <w:rFonts w:ascii="GHEA Grapalat" w:hAnsi="GHEA Grapalat"/>
                <w:bCs/>
              </w:rPr>
              <w:t xml:space="preserve">Միաժամանակ, սահմանվում է, որ նման անհնարինությունը չի կարող գնահատվել որպես անձի դատավարական իրավունքների սահմանափակում, եթե համապատասխան գործողությունը կարող է կատարվել օրենքով սահմանված ընդհանուր կարգով, որպիսի ձևակերպման պայմաններում </w:t>
            </w:r>
            <w:r w:rsidRPr="0090383F">
              <w:rPr>
                <w:rFonts w:ascii="GHEA Grapalat" w:hAnsi="GHEA Grapalat"/>
                <w:bCs/>
              </w:rPr>
              <w:lastRenderedPageBreak/>
              <w:t>ըստ էության, ստացվում է, որ գործնականում կարող են լինել այնպիսի գործողություններ որոնք ընդհանուր կարգով չեն կարող կատարվել, և այս դեպքում, էլեկտրոնային համակարգի միջոցով դրանց կատարման անհնարինության պայմաններում, պարզ չէ, թե ինչպես են այդպիսիք իրականացվելու: Այս համատեքստում լրացուցիչ պարզաբանման կարիք ունի նաև այն, թե էլեկտրոնային համակարգով իրականացվող որ գործողություններն ընդհանուր կարգով չեն կարող իրականացվել:</w:t>
            </w:r>
          </w:p>
        </w:tc>
        <w:tc>
          <w:tcPr>
            <w:tcW w:w="7719" w:type="dxa"/>
            <w:gridSpan w:val="4"/>
          </w:tcPr>
          <w:p w14:paraId="5971336C" w14:textId="13F90CFB" w:rsidR="00D52886" w:rsidRPr="00D52886" w:rsidRDefault="00D52886" w:rsidP="00AD3EA1">
            <w:pPr>
              <w:spacing w:line="360" w:lineRule="auto"/>
              <w:jc w:val="center"/>
              <w:rPr>
                <w:rFonts w:ascii="GHEA Grapalat" w:hAnsi="GHEA Grapalat" w:cs="Sylfaen"/>
                <w:b/>
              </w:rPr>
            </w:pPr>
            <w:r>
              <w:rPr>
                <w:rFonts w:ascii="GHEA Grapalat" w:hAnsi="GHEA Grapalat" w:cs="Sylfaen"/>
                <w:b/>
              </w:rPr>
              <w:lastRenderedPageBreak/>
              <w:t xml:space="preserve">Ընդունվել է </w:t>
            </w:r>
          </w:p>
          <w:p w14:paraId="7C848F02" w14:textId="19920E1D" w:rsidR="006F19B6" w:rsidRPr="00D52886" w:rsidRDefault="00D52886" w:rsidP="00D52886">
            <w:pPr>
              <w:spacing w:line="360" w:lineRule="auto"/>
              <w:jc w:val="both"/>
              <w:rPr>
                <w:rFonts w:ascii="GHEA Grapalat" w:hAnsi="GHEA Grapalat" w:cs="Sylfaen"/>
              </w:rPr>
            </w:pPr>
            <w:r w:rsidRPr="00D52886">
              <w:rPr>
                <w:rFonts w:ascii="GHEA Grapalat" w:hAnsi="GHEA Grapalat" w:cs="Sylfaen"/>
              </w:rPr>
              <w:t xml:space="preserve">Նախագծի լրամշակման արդյունքում առաջարկվող կարգավորումը խմբագրվել է, «օբյեկտիվորեն» բառը հանվել է: Միաժամանակ հարկ ենք համարում նշել, որ «ընդհանուր կարգով գործողությունների կատարման» վերաբերյալ կարգավորումը կարող է մեկնաբանվել  ամբողջական մասի և նախադասության հիշատակման դեպքում: Այսպես, առանձնացված ձևակերպումը պարունակող մասը սահմանում է հետևյալը. «Էլեկտրոնային համակարգի միջոցով չեն կարող կատարվել այնպիսի գործողություններ, որոնց կատարումը էլեկտրոնային համակարգի միջոցով օբյեկտիվորեն կամ տեխնիկական տեսանկյունից անհնարին է։ Նման անհնարինությունը չի կարող գնահատվել որպես անձի դատավարական իրավունքների սահմանափակում, եթե համապատասխան գործողությունը կարող է կատարվել սույն օրենքով սահմանված ընդհանուր կարգով։»: Նշված մասի վերլուծությունը ցույց է տալիս, որ նույն մասի 2-րդ նախադասությունը առավելապես վերաբերում է դատավարական իրավունքների սահմանափակման դեպքերին, ըստ որի օբյեկտիվ </w:t>
            </w:r>
            <w:r w:rsidRPr="00D52886">
              <w:rPr>
                <w:rFonts w:ascii="GHEA Grapalat" w:hAnsi="GHEA Grapalat" w:cs="Sylfaen"/>
              </w:rPr>
              <w:lastRenderedPageBreak/>
              <w:t>անհնարինությունը չի կարող գնահատվել որպես անձի դատավարական իրավունքների սահմանափակում, եթե համապատասխան գործողությունը կարող է կատարվել Օրենքով սահմանված ընդհանուր կարգով: Հետևաբար, «կարող է կատարվել» ձևակերպումը չի վերաբերում ընդհանուր կարգով գործողությունների կատարմանը առանձին վերցրած: Այնումենայնիվ, տարընկալումներից խուսափելու նպատակով նշված կարգավորման ձևակերպումը խմբագրվել է:</w:t>
            </w:r>
          </w:p>
        </w:tc>
      </w:tr>
      <w:tr w:rsidR="006D5304" w:rsidRPr="00211B57" w14:paraId="3FEE344C" w14:textId="77777777" w:rsidTr="006F19B6">
        <w:tc>
          <w:tcPr>
            <w:tcW w:w="7041" w:type="dxa"/>
          </w:tcPr>
          <w:p w14:paraId="2452BD7D" w14:textId="0F8A8B64" w:rsidR="006D5304" w:rsidRPr="00097A1C" w:rsidRDefault="0090383F" w:rsidP="00AD3EA1">
            <w:pPr>
              <w:spacing w:line="360" w:lineRule="auto"/>
              <w:jc w:val="both"/>
              <w:rPr>
                <w:rFonts w:ascii="GHEA Grapalat" w:hAnsi="GHEA Grapalat"/>
                <w:bCs/>
              </w:rPr>
            </w:pPr>
            <w:r w:rsidRPr="0090383F">
              <w:rPr>
                <w:rFonts w:ascii="GHEA Grapalat" w:hAnsi="GHEA Grapalat"/>
                <w:bCs/>
              </w:rPr>
              <w:lastRenderedPageBreak/>
              <w:t>2. Գլխի 119.2-րդ հոդվածում բացահայտվում են դրանում օգտագործվող հիմնական հասկացությունների բովանդակությունը, որով, ի թիվս այլնի, սահմանվում է, որ Էլեկտրոնային համակարգը էլեկտրոնային փաստաթղթերի նախապատրաստման, առաքման, ստացման, պահպանման և  այլ տիպի գործողությունների իրականացման համար Դատական դեպարտամենտի կողմից վարվող էլեկտրոնային համակարգն է: Մինչդեռ, պարզ չէ, թե բովանդակային ինչ ընդգրկում ունի «այլ տիպի գործողությունների» ձևակերպումը։</w:t>
            </w:r>
          </w:p>
        </w:tc>
        <w:tc>
          <w:tcPr>
            <w:tcW w:w="7719" w:type="dxa"/>
            <w:gridSpan w:val="4"/>
          </w:tcPr>
          <w:p w14:paraId="255CB71D" w14:textId="77777777" w:rsidR="006D5304" w:rsidRDefault="00845894" w:rsidP="00AD3EA1">
            <w:pPr>
              <w:spacing w:line="360" w:lineRule="auto"/>
              <w:jc w:val="center"/>
              <w:rPr>
                <w:rFonts w:ascii="GHEA Grapalat" w:hAnsi="GHEA Grapalat" w:cs="Sylfaen"/>
                <w:b/>
              </w:rPr>
            </w:pPr>
            <w:r>
              <w:rPr>
                <w:rFonts w:ascii="GHEA Grapalat" w:hAnsi="GHEA Grapalat" w:cs="Sylfaen"/>
                <w:b/>
              </w:rPr>
              <w:t>Ընդունվել է</w:t>
            </w:r>
          </w:p>
          <w:p w14:paraId="153C2899" w14:textId="1951EA20" w:rsidR="00845894" w:rsidRPr="00845894" w:rsidRDefault="00845894" w:rsidP="00845894">
            <w:pPr>
              <w:spacing w:line="360" w:lineRule="auto"/>
              <w:jc w:val="both"/>
              <w:rPr>
                <w:rFonts w:ascii="GHEA Grapalat" w:hAnsi="GHEA Grapalat" w:cs="Sylfaen"/>
              </w:rPr>
            </w:pPr>
            <w:r w:rsidRPr="00845894">
              <w:rPr>
                <w:rFonts w:ascii="GHEA Grapalat" w:hAnsi="GHEA Grapalat" w:cs="Sylfaen"/>
              </w:rPr>
              <w:t xml:space="preserve">Նախագծում կատարվել է համապատասխան փոփոխություն՝ հստակեցնելով այլ տիպի գործողությունների շրջանակը, ըստ որի Էլեկտրոնային համակարգը էլեկտրոնային փաստաթղթերի նախապատրաստման, առաքման, ստացման, պահպանման և  </w:t>
            </w:r>
            <w:r w:rsidRPr="00845894">
              <w:rPr>
                <w:rFonts w:ascii="GHEA Grapalat" w:hAnsi="GHEA Grapalat" w:cs="Sylfaen"/>
                <w:b/>
              </w:rPr>
              <w:t>գործի քննության համար անհրաժեշտ՝ սույն գլխով նախատեսված այլ գործողությունների</w:t>
            </w:r>
            <w:r w:rsidRPr="00845894">
              <w:rPr>
                <w:rFonts w:ascii="GHEA Grapalat" w:hAnsi="GHEA Grapalat" w:cs="Sylfaen"/>
              </w:rPr>
              <w:t xml:space="preserve"> իրականացման համար Դատական դեպարտամենտի կողմից վարվող էլեկտրոնային համակարգն է: </w:t>
            </w:r>
          </w:p>
        </w:tc>
      </w:tr>
      <w:tr w:rsidR="00113090" w:rsidRPr="00211B57" w14:paraId="55DAE7BA" w14:textId="77777777" w:rsidTr="006F19B6">
        <w:tc>
          <w:tcPr>
            <w:tcW w:w="7041" w:type="dxa"/>
          </w:tcPr>
          <w:p w14:paraId="2D49BC51" w14:textId="07640C0C" w:rsidR="00113090" w:rsidRPr="0090383F" w:rsidRDefault="00113090" w:rsidP="00113090">
            <w:pPr>
              <w:spacing w:line="360" w:lineRule="auto"/>
              <w:jc w:val="both"/>
              <w:rPr>
                <w:rFonts w:ascii="GHEA Grapalat" w:hAnsi="GHEA Grapalat"/>
                <w:bCs/>
              </w:rPr>
            </w:pPr>
            <w:r w:rsidRPr="0090383F">
              <w:rPr>
                <w:rFonts w:ascii="GHEA Grapalat" w:hAnsi="GHEA Grapalat"/>
                <w:bCs/>
              </w:rPr>
              <w:lastRenderedPageBreak/>
              <w:t>3. Գլխի 119.4-րդ հոդվածով սահմանվում է, որ համակարգի միջոցով ներկայացված դատավարական փաստաթուղթը և դրա կից փաստաթղթերը համարվում են համ</w:t>
            </w:r>
            <w:r>
              <w:rPr>
                <w:rFonts w:ascii="GHEA Grapalat" w:hAnsi="GHEA Grapalat"/>
                <w:bCs/>
              </w:rPr>
              <w:t>ակարգն օգտագործող անձին ուղարկ</w:t>
            </w:r>
            <w:r w:rsidRPr="0090383F">
              <w:rPr>
                <w:rFonts w:ascii="GHEA Grapalat" w:hAnsi="GHEA Grapalat"/>
                <w:bCs/>
              </w:rPr>
              <w:t>ված, եթե համապատասխան փաստաթղթերը համակարգի միջո</w:t>
            </w:r>
            <w:r>
              <w:rPr>
                <w:rFonts w:ascii="GHEA Grapalat" w:hAnsi="GHEA Grapalat"/>
                <w:bCs/>
              </w:rPr>
              <w:t>ցով հասանելի են դարձվել  համակարգն օգտագործող ան</w:t>
            </w:r>
            <w:r w:rsidRPr="0090383F">
              <w:rPr>
                <w:rFonts w:ascii="GHEA Grapalat" w:hAnsi="GHEA Grapalat"/>
                <w:bCs/>
              </w:rPr>
              <w:t>ձին։ Փաստաթուղթը հասցեատիրոջ կողմ</w:t>
            </w:r>
            <w:r>
              <w:rPr>
                <w:rFonts w:ascii="GHEA Grapalat" w:hAnsi="GHEA Grapalat"/>
                <w:bCs/>
              </w:rPr>
              <w:t>ից համարվում է ստացված՝ իրեն հա</w:t>
            </w:r>
            <w:r w:rsidRPr="0090383F">
              <w:rPr>
                <w:rFonts w:ascii="GHEA Grapalat" w:hAnsi="GHEA Grapalat"/>
                <w:bCs/>
              </w:rPr>
              <w:t>սանելի դարձվելու պահից 3 աշխատանքային օր հետո: Միաժամանակ, գլխի 119.6-րդ հոդվածի համաձայն՝ դատական ծանուցագիրը համարվում է</w:t>
            </w:r>
            <w:r>
              <w:rPr>
                <w:rFonts w:ascii="GHEA Grapalat" w:hAnsi="GHEA Grapalat"/>
                <w:bCs/>
              </w:rPr>
              <w:t xml:space="preserve"> համակարգն օգտագործող անձին ուղարկ</w:t>
            </w:r>
            <w:r w:rsidRPr="0090383F">
              <w:rPr>
                <w:rFonts w:ascii="GHEA Grapalat" w:hAnsi="GHEA Grapalat"/>
                <w:bCs/>
              </w:rPr>
              <w:t xml:space="preserve">ված, </w:t>
            </w:r>
            <w:r>
              <w:rPr>
                <w:rFonts w:ascii="GHEA Grapalat" w:hAnsi="GHEA Grapalat"/>
                <w:bCs/>
              </w:rPr>
              <w:t>եթե այն կազմվել է համակարգի կող</w:t>
            </w:r>
            <w:r w:rsidRPr="0090383F">
              <w:rPr>
                <w:rFonts w:ascii="GHEA Grapalat" w:hAnsi="GHEA Grapalat"/>
                <w:bCs/>
              </w:rPr>
              <w:t>մից տրամա</w:t>
            </w:r>
            <w:r>
              <w:rPr>
                <w:rFonts w:ascii="GHEA Grapalat" w:hAnsi="GHEA Grapalat"/>
                <w:bCs/>
              </w:rPr>
              <w:t>դրվող գործիքակազմին և առաջադրվող պահանջներին համա</w:t>
            </w:r>
            <w:r w:rsidRPr="0090383F">
              <w:rPr>
                <w:rFonts w:ascii="GHEA Grapalat" w:hAnsi="GHEA Grapalat"/>
                <w:bCs/>
              </w:rPr>
              <w:t>պատասխան, պարունակում է օրենսգրքով սահմանված տեղեկատվությունը և համակարգի միջոցով հասանելի է դ</w:t>
            </w:r>
            <w:r>
              <w:rPr>
                <w:rFonts w:ascii="GHEA Grapalat" w:hAnsi="GHEA Grapalat"/>
                <w:bCs/>
              </w:rPr>
              <w:t>արձվել համակարգն օգտագոր</w:t>
            </w:r>
            <w:r w:rsidRPr="0090383F">
              <w:rPr>
                <w:rFonts w:ascii="GHEA Grapalat" w:hAnsi="GHEA Grapalat"/>
                <w:bCs/>
              </w:rPr>
              <w:t>ծող անձին, իսկ դատական ծանուցագիրը համարվում է համակարգ</w:t>
            </w:r>
            <w:r>
              <w:rPr>
                <w:rFonts w:ascii="GHEA Grapalat" w:hAnsi="GHEA Grapalat"/>
                <w:bCs/>
              </w:rPr>
              <w:t>ն օգտագործող անձի կողմից ստաց</w:t>
            </w:r>
            <w:r w:rsidRPr="0090383F">
              <w:rPr>
                <w:rFonts w:ascii="GHEA Grapalat" w:hAnsi="GHEA Grapalat"/>
                <w:bCs/>
              </w:rPr>
              <w:t xml:space="preserve">ված՝ այն իրեն հասանելի դարձվելու պահից 3 աշխատանքային օր անց: </w:t>
            </w:r>
          </w:p>
          <w:p w14:paraId="00CA4C91" w14:textId="77777777" w:rsidR="00113090" w:rsidRPr="0090383F" w:rsidRDefault="00113090" w:rsidP="00113090">
            <w:pPr>
              <w:spacing w:line="360" w:lineRule="auto"/>
              <w:jc w:val="both"/>
              <w:rPr>
                <w:rFonts w:ascii="GHEA Grapalat" w:hAnsi="GHEA Grapalat"/>
                <w:bCs/>
              </w:rPr>
            </w:pPr>
            <w:r w:rsidRPr="0090383F">
              <w:rPr>
                <w:rFonts w:ascii="GHEA Grapalat" w:hAnsi="GHEA Grapalat"/>
                <w:bCs/>
              </w:rPr>
              <w:lastRenderedPageBreak/>
              <w:t xml:space="preserve">Ընդ որում, նախագծային դրույթների համաձայն՝ համակարգի միջոցով հասանելի դարձված փաստաթղթեր են համարվում այն փաստաթղթերը (այդ թվում՝ դատավարական փաստաթղթերը, ապացույցները, դատական ակտերը, դատական ծանուցագրերը), որոնք առկա են էլեկտրոնային եղանակով վարվող գործի նյութերում, և դրանք հնարավոր է դիտել և ներբեռնել համակարգի միջոցով։ </w:t>
            </w:r>
          </w:p>
          <w:p w14:paraId="6BE801AF" w14:textId="77777777" w:rsidR="00113090" w:rsidRPr="0090383F" w:rsidRDefault="00113090" w:rsidP="00113090">
            <w:pPr>
              <w:spacing w:line="360" w:lineRule="auto"/>
              <w:jc w:val="both"/>
              <w:rPr>
                <w:rFonts w:ascii="GHEA Grapalat" w:hAnsi="GHEA Grapalat"/>
                <w:bCs/>
              </w:rPr>
            </w:pPr>
            <w:r w:rsidRPr="0090383F">
              <w:rPr>
                <w:rFonts w:ascii="GHEA Grapalat" w:hAnsi="GHEA Grapalat"/>
                <w:bCs/>
              </w:rPr>
              <w:t xml:space="preserve">Առաջարկվող կառուցակարգի շրջանակներում, ըստ էության, ստացվում է, որ անձի համար լրացուցիչ պարտականություն է սահմանվելու պարբերաբար (ընդհուպ ամենօրյա ռեժիմով) մուտք գործելու համակարգ և ստուգելու համապատասխան փաստաթղթերի հասանելիությունը։ </w:t>
            </w:r>
          </w:p>
          <w:p w14:paraId="18483BB7" w14:textId="3E957A75" w:rsidR="00113090" w:rsidRPr="00097A1C" w:rsidRDefault="00113090" w:rsidP="00113090">
            <w:pPr>
              <w:spacing w:line="360" w:lineRule="auto"/>
              <w:jc w:val="both"/>
              <w:rPr>
                <w:rFonts w:ascii="GHEA Grapalat" w:hAnsi="GHEA Grapalat"/>
                <w:bCs/>
              </w:rPr>
            </w:pPr>
            <w:r w:rsidRPr="0090383F">
              <w:rPr>
                <w:rFonts w:ascii="GHEA Grapalat" w:hAnsi="GHEA Grapalat"/>
                <w:bCs/>
              </w:rPr>
              <w:t xml:space="preserve">Սկզբունքորեն չառարկելով էլեկտրոնային եղանակով ծանուցելու կառուցակարգին, այդուհանդերձ, գտնում ենք, որ այն ընդունելի կարող է համարվել այն պարագայում, երբ, օրինակ, լրացուցիչ տեխնիկական միջոցների կիրառմամբ ապահովվի համակարգում որևէ փաստաթղթի հասանելիության վերաբերյալ անձանց տեղեկացումը (օրինակ՝ բջջային հաղորդագրության կամ էլեկտրոնային փոստի միջոցով)` դրանով ապահովելով ծանուցման </w:t>
            </w:r>
            <w:r w:rsidRPr="0090383F">
              <w:rPr>
                <w:rFonts w:ascii="GHEA Grapalat" w:hAnsi="GHEA Grapalat"/>
                <w:bCs/>
              </w:rPr>
              <w:lastRenderedPageBreak/>
              <w:t>գործընթացի կողմերի միջև պատասխանատվության բաշխման հավասարակշռությունը։</w:t>
            </w:r>
          </w:p>
        </w:tc>
        <w:tc>
          <w:tcPr>
            <w:tcW w:w="7719" w:type="dxa"/>
            <w:gridSpan w:val="4"/>
          </w:tcPr>
          <w:p w14:paraId="5C76F6B2" w14:textId="2F176BB1" w:rsidR="00113090" w:rsidRPr="007811CF" w:rsidRDefault="00D91837" w:rsidP="00113090">
            <w:pPr>
              <w:pStyle w:val="CommentText"/>
              <w:spacing w:line="360" w:lineRule="auto"/>
              <w:jc w:val="center"/>
              <w:rPr>
                <w:rFonts w:ascii="GHEA Grapalat" w:hAnsi="GHEA Grapalat"/>
                <w:b/>
                <w:bCs/>
                <w:color w:val="000000"/>
                <w:sz w:val="24"/>
                <w:szCs w:val="24"/>
              </w:rPr>
            </w:pPr>
            <w:r>
              <w:rPr>
                <w:rFonts w:ascii="GHEA Grapalat" w:hAnsi="GHEA Grapalat"/>
                <w:b/>
                <w:bCs/>
                <w:color w:val="000000"/>
                <w:sz w:val="24"/>
                <w:szCs w:val="24"/>
              </w:rPr>
              <w:lastRenderedPageBreak/>
              <w:t>Ը</w:t>
            </w:r>
            <w:r w:rsidR="00113090" w:rsidRPr="00733AC1">
              <w:rPr>
                <w:rFonts w:ascii="GHEA Grapalat" w:hAnsi="GHEA Grapalat"/>
                <w:b/>
                <w:bCs/>
                <w:color w:val="000000"/>
                <w:sz w:val="24"/>
                <w:szCs w:val="24"/>
              </w:rPr>
              <w:t>նդունվել</w:t>
            </w:r>
            <w:r>
              <w:rPr>
                <w:rFonts w:ascii="GHEA Grapalat" w:hAnsi="GHEA Grapalat"/>
                <w:b/>
                <w:bCs/>
                <w:color w:val="000000"/>
                <w:sz w:val="24"/>
                <w:szCs w:val="24"/>
              </w:rPr>
              <w:t xml:space="preserve"> է</w:t>
            </w:r>
          </w:p>
          <w:p w14:paraId="262789B7" w14:textId="6099A223" w:rsidR="00113090" w:rsidRPr="00211B57" w:rsidRDefault="00D91837" w:rsidP="00113090">
            <w:pPr>
              <w:spacing w:line="360" w:lineRule="auto"/>
              <w:jc w:val="both"/>
              <w:rPr>
                <w:rFonts w:ascii="GHEA Grapalat" w:hAnsi="GHEA Grapalat" w:cs="Sylfaen"/>
                <w:b/>
              </w:rPr>
            </w:pPr>
            <w:r w:rsidRPr="00D91837">
              <w:rPr>
                <w:rFonts w:ascii="GHEA Grapalat" w:hAnsi="GHEA Grapalat"/>
                <w:color w:val="000000"/>
              </w:rPr>
              <w:t>Նախագծի լրամշակման արդյունքում նշված կարգավորումը խմբագրվել է: Մասնավորապես նախատեսվել է, որ լրացվող գլխի իմաստով, Համակարգի միջոցով հասանելի դարձված փաստաթղթեր (նյութեր) են համարվում այն փաստաթղթերը (այդ թվում՝ դատավարական փաստաթղթերը, ապացույցները, դատական ակտերը, դատական ծանուցագրերը), որոնք առկա են էլեկտրոնային եղանակով վարվող գործի նյութերում և տեղադրվել են համակարգն օգտագործող անձի անձնական էջում, որը հավաստվում է էլեկտրոնային համակարգի կողմից, և դրանք հնարավոր է դիտել և ներբեռնել Համակարգի միջոցով։  Համակարգն օգտագործող անձին որևէ փաստաթուղթ (նյութ) հասանելի դառնալու դեպքում Համակարգն օգտագործող անձը անմիջապես տեղեկացվում է Համակարգում մուտքագրված անձի  բջջային հեռախոսահամարին կարճ հաղորդագրություն ուղարկելու միջոցով:</w:t>
            </w:r>
          </w:p>
        </w:tc>
      </w:tr>
      <w:tr w:rsidR="00113090" w:rsidRPr="00211B57" w14:paraId="3249B3E4" w14:textId="77777777" w:rsidTr="006F19B6">
        <w:tc>
          <w:tcPr>
            <w:tcW w:w="7041" w:type="dxa"/>
          </w:tcPr>
          <w:p w14:paraId="49F8B7E4" w14:textId="3A6FC36E" w:rsidR="00113090" w:rsidRPr="00097A1C" w:rsidRDefault="00113090" w:rsidP="00113090">
            <w:pPr>
              <w:spacing w:line="360" w:lineRule="auto"/>
              <w:jc w:val="both"/>
              <w:rPr>
                <w:rFonts w:ascii="GHEA Grapalat" w:hAnsi="GHEA Grapalat"/>
                <w:bCs/>
              </w:rPr>
            </w:pPr>
            <w:r w:rsidRPr="009C231E">
              <w:rPr>
                <w:rFonts w:ascii="GHEA Grapalat" w:hAnsi="GHEA Grapalat"/>
                <w:bCs/>
              </w:rPr>
              <w:lastRenderedPageBreak/>
              <w:t>4. Գլխի 119.11-րդ հոդվածի համաձայն՝ դատավարության մասնակից հանդիսացող վկայի, փորձագետի, մասնագետի և թարգմանչի հասանելիությունը գործի նյութեր</w:t>
            </w:r>
            <w:r>
              <w:rPr>
                <w:rFonts w:ascii="GHEA Grapalat" w:hAnsi="GHEA Grapalat"/>
                <w:bCs/>
              </w:rPr>
              <w:t>ին որոշվում է գործը քննող դատա</w:t>
            </w:r>
            <w:r w:rsidRPr="009C231E">
              <w:rPr>
                <w:rFonts w:ascii="GHEA Grapalat" w:hAnsi="GHEA Grapalat"/>
                <w:bCs/>
              </w:rPr>
              <w:t>րանի կողմից՝ համակարգի միջոցով։ Հարկ է նկատել սակայն, որ օրենսգրքի 44-րդ հոդվածի 3-րդ մասի 1-ին կետով սահմանված է փորձագետի իրավունքը ծանոթանալու գործի նյութերին, եթե դա անհրաժեշտ</w:t>
            </w:r>
            <w:r>
              <w:rPr>
                <w:rFonts w:ascii="GHEA Grapalat" w:hAnsi="GHEA Grapalat"/>
                <w:bCs/>
              </w:rPr>
              <w:t xml:space="preserve"> է եզրակացություն տալու համար: </w:t>
            </w:r>
          </w:p>
        </w:tc>
        <w:tc>
          <w:tcPr>
            <w:tcW w:w="7719" w:type="dxa"/>
            <w:gridSpan w:val="4"/>
          </w:tcPr>
          <w:p w14:paraId="4E919585" w14:textId="6503D465" w:rsidR="00113090" w:rsidRDefault="00903157" w:rsidP="00113090">
            <w:pPr>
              <w:spacing w:line="360" w:lineRule="auto"/>
              <w:jc w:val="center"/>
              <w:rPr>
                <w:rFonts w:ascii="GHEA Grapalat" w:hAnsi="GHEA Grapalat" w:cs="Sylfaen"/>
                <w:b/>
              </w:rPr>
            </w:pPr>
            <w:r>
              <w:rPr>
                <w:rFonts w:ascii="GHEA Grapalat" w:hAnsi="GHEA Grapalat" w:cs="Sylfaen"/>
                <w:b/>
              </w:rPr>
              <w:t>Ը</w:t>
            </w:r>
            <w:r w:rsidR="00113090">
              <w:rPr>
                <w:rFonts w:ascii="GHEA Grapalat" w:hAnsi="GHEA Grapalat" w:cs="Sylfaen"/>
                <w:b/>
              </w:rPr>
              <w:t>նդունվել</w:t>
            </w:r>
            <w:r>
              <w:rPr>
                <w:rFonts w:ascii="GHEA Grapalat" w:hAnsi="GHEA Grapalat" w:cs="Sylfaen"/>
                <w:b/>
              </w:rPr>
              <w:t xml:space="preserve"> է</w:t>
            </w:r>
          </w:p>
          <w:p w14:paraId="469D5CD5" w14:textId="6C8CB27E" w:rsidR="00903157" w:rsidRDefault="00903157" w:rsidP="00903157">
            <w:pPr>
              <w:spacing w:line="360" w:lineRule="auto"/>
              <w:jc w:val="both"/>
              <w:rPr>
                <w:rFonts w:ascii="GHEA Grapalat" w:hAnsi="GHEA Grapalat" w:cs="Sylfaen"/>
                <w:bCs/>
              </w:rPr>
            </w:pPr>
            <w:r>
              <w:rPr>
                <w:rFonts w:ascii="GHEA Grapalat" w:hAnsi="GHEA Grapalat"/>
                <w:bCs/>
              </w:rPr>
              <w:t xml:space="preserve">Նախագծում կատարվել է համապատասխան փոփոխություն՝ սահմանելով, որ </w:t>
            </w:r>
            <w:r w:rsidRPr="009C231E">
              <w:rPr>
                <w:rFonts w:ascii="GHEA Grapalat" w:hAnsi="GHEA Grapalat"/>
                <w:bCs/>
              </w:rPr>
              <w:t>համակարգի միջոցով</w:t>
            </w:r>
            <w:r>
              <w:rPr>
                <w:rFonts w:ascii="GHEA Grapalat" w:hAnsi="GHEA Grapalat"/>
                <w:bCs/>
              </w:rPr>
              <w:t xml:space="preserve"> գործը քննող դատա</w:t>
            </w:r>
            <w:r w:rsidRPr="009C231E">
              <w:rPr>
                <w:rFonts w:ascii="GHEA Grapalat" w:hAnsi="GHEA Grapalat"/>
                <w:bCs/>
              </w:rPr>
              <w:t xml:space="preserve">րանի կողմից </w:t>
            </w:r>
            <w:r>
              <w:rPr>
                <w:rFonts w:ascii="GHEA Grapalat" w:hAnsi="GHEA Grapalat"/>
                <w:bCs/>
              </w:rPr>
              <w:t xml:space="preserve">որոշվում է </w:t>
            </w:r>
            <w:r w:rsidRPr="009C231E">
              <w:rPr>
                <w:rFonts w:ascii="GHEA Grapalat" w:hAnsi="GHEA Grapalat"/>
                <w:bCs/>
              </w:rPr>
              <w:t>դատավարության մասնակից հանդիսացող փորձագետի գործի նյութեր</w:t>
            </w:r>
            <w:r>
              <w:rPr>
                <w:rFonts w:ascii="GHEA Grapalat" w:hAnsi="GHEA Grapalat"/>
                <w:bCs/>
              </w:rPr>
              <w:t>ին</w:t>
            </w:r>
            <w:r w:rsidRPr="009C231E">
              <w:rPr>
                <w:rFonts w:ascii="GHEA Grapalat" w:hAnsi="GHEA Grapalat"/>
                <w:bCs/>
              </w:rPr>
              <w:t xml:space="preserve"> </w:t>
            </w:r>
            <w:r w:rsidRPr="00903157">
              <w:rPr>
                <w:rFonts w:ascii="GHEA Grapalat" w:hAnsi="GHEA Grapalat"/>
                <w:b/>
                <w:bCs/>
              </w:rPr>
              <w:t>հասանելիության ծավալը</w:t>
            </w:r>
            <w:r w:rsidRPr="009C231E">
              <w:rPr>
                <w:rFonts w:ascii="GHEA Grapalat" w:hAnsi="GHEA Grapalat"/>
                <w:bCs/>
              </w:rPr>
              <w:t xml:space="preserve">։ </w:t>
            </w:r>
          </w:p>
          <w:p w14:paraId="65B38031" w14:textId="6614A365" w:rsidR="00113090" w:rsidRPr="00113090" w:rsidRDefault="00113090" w:rsidP="00113090">
            <w:pPr>
              <w:spacing w:line="360" w:lineRule="auto"/>
              <w:jc w:val="both"/>
              <w:rPr>
                <w:rFonts w:ascii="GHEA Grapalat" w:hAnsi="GHEA Grapalat" w:cs="Sylfaen"/>
                <w:bCs/>
              </w:rPr>
            </w:pPr>
          </w:p>
        </w:tc>
      </w:tr>
      <w:tr w:rsidR="00113090" w:rsidRPr="00211B57" w14:paraId="3AACB7B6" w14:textId="77777777" w:rsidTr="006F19B6">
        <w:tc>
          <w:tcPr>
            <w:tcW w:w="7041" w:type="dxa"/>
          </w:tcPr>
          <w:p w14:paraId="19F37891" w14:textId="42552100" w:rsidR="00113090" w:rsidRPr="00097A1C" w:rsidRDefault="00113090" w:rsidP="00113090">
            <w:pPr>
              <w:spacing w:line="360" w:lineRule="auto"/>
              <w:jc w:val="both"/>
              <w:rPr>
                <w:rFonts w:ascii="GHEA Grapalat" w:hAnsi="GHEA Grapalat"/>
                <w:bCs/>
              </w:rPr>
            </w:pPr>
            <w:r w:rsidRPr="009C231E">
              <w:rPr>
                <w:rFonts w:ascii="GHEA Grapalat" w:hAnsi="GHEA Grapalat"/>
                <w:bCs/>
              </w:rPr>
              <w:t>5. Գլխի 119.10-րդ հոդվածով սահմանվում է, թե որ դեպքերում է պետական տուրքը համարվում վճարված, իսկ պետական տուրքի վճարման անդորրագրի բնօրինակը ներկայացված: Մինչդեռ, հարկ է նկատել, որ «Պետական տուրքի» մասին ՀՀ օրենքի 6</w:t>
            </w:r>
            <w:r w:rsidRPr="00667CE0">
              <w:rPr>
                <w:rFonts w:ascii="GHEA Grapalat" w:hAnsi="GHEA Grapalat"/>
                <w:bCs/>
                <w:vertAlign w:val="superscript"/>
              </w:rPr>
              <w:t>1</w:t>
            </w:r>
            <w:r w:rsidRPr="009C231E">
              <w:rPr>
                <w:rFonts w:ascii="GHEA Grapalat" w:hAnsi="GHEA Grapalat"/>
                <w:bCs/>
              </w:rPr>
              <w:t>-րդ հոդվածի 1-ին մասում հստակ ամրագրվել է, որ պետական տուրքի գումարը համարվում է վճարված ՀՀ բյուջեի համապատասխա</w:t>
            </w:r>
            <w:r>
              <w:rPr>
                <w:rFonts w:ascii="GHEA Grapalat" w:hAnsi="GHEA Grapalat"/>
                <w:bCs/>
              </w:rPr>
              <w:t xml:space="preserve">ն հաշվին հաշվեգրվելու օրվանից: </w:t>
            </w:r>
          </w:p>
        </w:tc>
        <w:tc>
          <w:tcPr>
            <w:tcW w:w="7719" w:type="dxa"/>
            <w:gridSpan w:val="4"/>
          </w:tcPr>
          <w:p w14:paraId="4C4EE976" w14:textId="77777777" w:rsidR="00113090" w:rsidRDefault="00EB446E" w:rsidP="00113090">
            <w:pPr>
              <w:spacing w:line="360" w:lineRule="auto"/>
              <w:jc w:val="center"/>
              <w:rPr>
                <w:rFonts w:ascii="GHEA Grapalat" w:hAnsi="GHEA Grapalat" w:cs="Sylfaen"/>
                <w:b/>
              </w:rPr>
            </w:pPr>
            <w:r>
              <w:rPr>
                <w:rFonts w:ascii="GHEA Grapalat" w:hAnsi="GHEA Grapalat" w:cs="Sylfaen"/>
                <w:b/>
              </w:rPr>
              <w:t>Չի ընդունվել</w:t>
            </w:r>
          </w:p>
          <w:p w14:paraId="4E251BC7" w14:textId="77777777" w:rsidR="00EB446E" w:rsidRDefault="00EB446E" w:rsidP="00EB446E">
            <w:pPr>
              <w:spacing w:line="360" w:lineRule="auto"/>
              <w:jc w:val="both"/>
              <w:rPr>
                <w:rFonts w:ascii="GHEA Grapalat" w:hAnsi="GHEA Grapalat" w:cs="Sylfaen"/>
                <w:bCs/>
              </w:rPr>
            </w:pPr>
            <w:r w:rsidRPr="009C231E">
              <w:rPr>
                <w:rFonts w:ascii="GHEA Grapalat" w:hAnsi="GHEA Grapalat"/>
                <w:bCs/>
              </w:rPr>
              <w:t>«Պետական տուրքի» մասին ՀՀ օրենքի 6</w:t>
            </w:r>
            <w:r w:rsidRPr="00667CE0">
              <w:rPr>
                <w:rFonts w:ascii="GHEA Grapalat" w:hAnsi="GHEA Grapalat"/>
                <w:bCs/>
                <w:vertAlign w:val="superscript"/>
              </w:rPr>
              <w:t>1</w:t>
            </w:r>
            <w:r w:rsidRPr="009C231E">
              <w:rPr>
                <w:rFonts w:ascii="GHEA Grapalat" w:hAnsi="GHEA Grapalat"/>
                <w:bCs/>
              </w:rPr>
              <w:t>-րդ հոդված</w:t>
            </w:r>
            <w:r>
              <w:rPr>
                <w:rFonts w:ascii="GHEA Grapalat" w:hAnsi="GHEA Grapalat"/>
                <w:bCs/>
              </w:rPr>
              <w:t>ի նշված կարգավորումը վերաբերում է տ</w:t>
            </w:r>
            <w:r w:rsidRPr="00EB446E">
              <w:rPr>
                <w:rFonts w:ascii="GHEA Grapalat" w:hAnsi="GHEA Grapalat" w:cs="Sylfaen"/>
                <w:bCs/>
              </w:rPr>
              <w:t>արեկան պետական տուրքի վճարման պարտավորության դադար</w:t>
            </w:r>
            <w:r>
              <w:rPr>
                <w:rFonts w:ascii="GHEA Grapalat" w:hAnsi="GHEA Grapalat" w:cs="Sylfaen"/>
                <w:bCs/>
              </w:rPr>
              <w:t xml:space="preserve">մանը։ Այնինչ, դատարան ներկայացվող հայցադիմումների, դիմումների կամ բողոքների համար պետական տուրքը վճարվում է ոչ թե տարեկան հերթական վճարումների եղանակով, այլ միանվագ։ </w:t>
            </w:r>
          </w:p>
          <w:p w14:paraId="2C65063A" w14:textId="5BDE6CE8" w:rsidR="00EB446E" w:rsidRPr="00EB446E" w:rsidRDefault="00EB446E" w:rsidP="00EB446E">
            <w:pPr>
              <w:spacing w:line="360" w:lineRule="auto"/>
              <w:jc w:val="both"/>
              <w:rPr>
                <w:rFonts w:ascii="GHEA Grapalat" w:hAnsi="GHEA Grapalat" w:cs="Sylfaen"/>
                <w:bCs/>
              </w:rPr>
            </w:pPr>
            <w:r w:rsidRPr="00EB446E">
              <w:rPr>
                <w:rFonts w:ascii="GHEA Grapalat" w:hAnsi="GHEA Grapalat" w:cs="Sylfaen"/>
                <w:bCs/>
              </w:rPr>
              <w:t xml:space="preserve">Բացի այդ, </w:t>
            </w:r>
            <w:r>
              <w:rPr>
                <w:rFonts w:ascii="GHEA Grapalat" w:hAnsi="GHEA Grapalat" w:cs="Sylfaen"/>
                <w:bCs/>
              </w:rPr>
              <w:t xml:space="preserve">համանման կարգավորում ներկայումս էլ առկա է </w:t>
            </w:r>
            <w:r w:rsidR="0001101B">
              <w:rPr>
                <w:rFonts w:ascii="GHEA Grapalat" w:hAnsi="GHEA Grapalat" w:cs="Sylfaen"/>
                <w:bCs/>
              </w:rPr>
              <w:t xml:space="preserve">Օրենսգրքում (տե՛ս օրինակ Քաղաքացիական դատավարության </w:t>
            </w:r>
            <w:r w:rsidR="0001101B">
              <w:rPr>
                <w:rFonts w:ascii="GHEA Grapalat" w:hAnsi="GHEA Grapalat" w:cs="Sylfaen"/>
                <w:bCs/>
              </w:rPr>
              <w:lastRenderedPageBreak/>
              <w:t xml:space="preserve">օրենսգրքի </w:t>
            </w:r>
            <w:r w:rsidRPr="00EB446E">
              <w:rPr>
                <w:rFonts w:ascii="GHEA Grapalat" w:hAnsi="GHEA Grapalat" w:cs="Sylfaen"/>
                <w:bCs/>
              </w:rPr>
              <w:t>122-</w:t>
            </w:r>
            <w:r w:rsidR="0001101B">
              <w:rPr>
                <w:rFonts w:ascii="GHEA Grapalat" w:hAnsi="GHEA Grapalat" w:cs="Sylfaen"/>
                <w:bCs/>
              </w:rPr>
              <w:t>րդ հոդվածը, Վարչական դատավարության օրենսգրքի 74-րդ հոդվածը)։</w:t>
            </w:r>
            <w:r w:rsidRPr="00EB446E">
              <w:rPr>
                <w:rFonts w:ascii="GHEA Grapalat" w:hAnsi="GHEA Grapalat" w:cs="Sylfaen"/>
                <w:bCs/>
              </w:rPr>
              <w:t xml:space="preserve"> </w:t>
            </w:r>
          </w:p>
        </w:tc>
      </w:tr>
      <w:tr w:rsidR="00113090" w:rsidRPr="00211B57" w14:paraId="0B48DCE9" w14:textId="77777777" w:rsidTr="006F19B6">
        <w:tc>
          <w:tcPr>
            <w:tcW w:w="7041" w:type="dxa"/>
          </w:tcPr>
          <w:p w14:paraId="0F109664" w14:textId="5653C595" w:rsidR="00113090" w:rsidRPr="00097A1C" w:rsidRDefault="00113090" w:rsidP="00113090">
            <w:pPr>
              <w:spacing w:line="360" w:lineRule="auto"/>
              <w:jc w:val="both"/>
              <w:rPr>
                <w:rFonts w:ascii="GHEA Grapalat" w:hAnsi="GHEA Grapalat"/>
                <w:bCs/>
              </w:rPr>
            </w:pPr>
            <w:r w:rsidRPr="009C231E">
              <w:rPr>
                <w:rFonts w:ascii="GHEA Grapalat" w:hAnsi="GHEA Grapalat"/>
                <w:bCs/>
              </w:rPr>
              <w:lastRenderedPageBreak/>
              <w:t>6. Միաժամանակ, մեր գնահատմամբ, առկա է նախագծի 4-րդ հոդվածում դրանից բխող ակտերի ընդունման ժամկետի նախատեսման անհրաժեշտություն:</w:t>
            </w:r>
          </w:p>
        </w:tc>
        <w:tc>
          <w:tcPr>
            <w:tcW w:w="7719" w:type="dxa"/>
            <w:gridSpan w:val="4"/>
          </w:tcPr>
          <w:p w14:paraId="6A9B15E8" w14:textId="5EE09087" w:rsidR="00AA2EB0" w:rsidRDefault="00AA2EB0" w:rsidP="00113090">
            <w:pPr>
              <w:spacing w:line="360" w:lineRule="auto"/>
              <w:jc w:val="center"/>
              <w:rPr>
                <w:rFonts w:ascii="GHEA Grapalat" w:hAnsi="GHEA Grapalat" w:cs="Sylfaen"/>
                <w:b/>
              </w:rPr>
            </w:pPr>
            <w:r>
              <w:rPr>
                <w:rFonts w:ascii="GHEA Grapalat" w:hAnsi="GHEA Grapalat" w:cs="Sylfaen"/>
                <w:b/>
              </w:rPr>
              <w:t>Չի ընդունվել</w:t>
            </w:r>
          </w:p>
          <w:p w14:paraId="0A662291" w14:textId="0AC7585C" w:rsidR="00113090" w:rsidRPr="00AA2EB0" w:rsidRDefault="00AA2EB0" w:rsidP="00AA2EB0">
            <w:pPr>
              <w:spacing w:line="360" w:lineRule="auto"/>
              <w:jc w:val="both"/>
              <w:rPr>
                <w:rFonts w:ascii="GHEA Grapalat" w:hAnsi="GHEA Grapalat" w:cs="Sylfaen"/>
              </w:rPr>
            </w:pPr>
            <w:r w:rsidRPr="00AA2EB0">
              <w:rPr>
                <w:rFonts w:ascii="GHEA Grapalat" w:hAnsi="GHEA Grapalat" w:cs="Sylfaen"/>
              </w:rPr>
              <w:t>Հարկ է նշել, որ լ</w:t>
            </w:r>
            <w:r w:rsidR="008F672D" w:rsidRPr="00AA2EB0">
              <w:rPr>
                <w:rFonts w:ascii="GHEA Grapalat" w:hAnsi="GHEA Grapalat" w:cs="Sylfaen"/>
              </w:rPr>
              <w:t>իազորող նոր</w:t>
            </w:r>
            <w:r w:rsidRPr="00AA2EB0">
              <w:rPr>
                <w:rFonts w:ascii="GHEA Grapalat" w:hAnsi="GHEA Grapalat" w:cs="Sylfaen"/>
              </w:rPr>
              <w:t>մ</w:t>
            </w:r>
            <w:r w:rsidR="008F672D" w:rsidRPr="00AA2EB0">
              <w:rPr>
                <w:rFonts w:ascii="GHEA Grapalat" w:hAnsi="GHEA Grapalat" w:cs="Sylfaen"/>
              </w:rPr>
              <w:t xml:space="preserve">ը </w:t>
            </w:r>
            <w:r w:rsidRPr="00AA2EB0">
              <w:rPr>
                <w:rFonts w:ascii="GHEA Grapalat" w:hAnsi="GHEA Grapalat" w:cs="Sylfaen"/>
              </w:rPr>
              <w:t>սահմանվել է Դ</w:t>
            </w:r>
            <w:r w:rsidR="008F672D" w:rsidRPr="00AA2EB0">
              <w:rPr>
                <w:rFonts w:ascii="GHEA Grapalat" w:hAnsi="GHEA Grapalat" w:cs="Sylfaen"/>
              </w:rPr>
              <w:t>ատական</w:t>
            </w:r>
            <w:r w:rsidRPr="00AA2EB0">
              <w:rPr>
                <w:rFonts w:ascii="GHEA Grapalat" w:hAnsi="GHEA Grapalat" w:cs="Sylfaen"/>
              </w:rPr>
              <w:t xml:space="preserve"> օրենսգիրք սահմանադրական օրենքում լրացում կատարելու մասին սահմանադրական օրենքի նախագծում, </w:t>
            </w:r>
            <w:r w:rsidR="008F672D" w:rsidRPr="00AA2EB0">
              <w:rPr>
                <w:rFonts w:ascii="GHEA Grapalat" w:hAnsi="GHEA Grapalat" w:cs="Sylfaen"/>
              </w:rPr>
              <w:t xml:space="preserve">որովհետև </w:t>
            </w:r>
            <w:r w:rsidRPr="00AA2EB0">
              <w:rPr>
                <w:rFonts w:ascii="GHEA Grapalat" w:hAnsi="GHEA Grapalat" w:cs="Sylfaen"/>
              </w:rPr>
              <w:t>Բարձրագույն դատական խորհրդի</w:t>
            </w:r>
            <w:r w:rsidR="008F672D" w:rsidRPr="00AA2EB0">
              <w:rPr>
                <w:rFonts w:ascii="GHEA Grapalat" w:hAnsi="GHEA Grapalat" w:cs="Sylfaen"/>
              </w:rPr>
              <w:t xml:space="preserve"> լիազորությունները </w:t>
            </w:r>
            <w:r w:rsidRPr="00AA2EB0">
              <w:rPr>
                <w:rFonts w:ascii="GHEA Grapalat" w:hAnsi="GHEA Grapalat" w:cs="Sylfaen"/>
              </w:rPr>
              <w:t xml:space="preserve">կարող են սահմանվել </w:t>
            </w:r>
            <w:r w:rsidR="008F672D" w:rsidRPr="00AA2EB0">
              <w:rPr>
                <w:rFonts w:ascii="GHEA Grapalat" w:hAnsi="GHEA Grapalat" w:cs="Sylfaen"/>
              </w:rPr>
              <w:t xml:space="preserve">միայն </w:t>
            </w:r>
            <w:r w:rsidRPr="00AA2EB0">
              <w:rPr>
                <w:rFonts w:ascii="GHEA Grapalat" w:hAnsi="GHEA Grapalat" w:cs="Sylfaen"/>
              </w:rPr>
              <w:t xml:space="preserve">Դատական օրենսգրքով: Նույն նախագծով </w:t>
            </w:r>
            <w:r w:rsidR="008F672D" w:rsidRPr="00AA2EB0">
              <w:rPr>
                <w:rFonts w:ascii="GHEA Grapalat" w:hAnsi="GHEA Grapalat" w:cs="Sylfaen"/>
              </w:rPr>
              <w:t xml:space="preserve"> սահման</w:t>
            </w:r>
            <w:r w:rsidRPr="00AA2EB0">
              <w:rPr>
                <w:rFonts w:ascii="GHEA Grapalat" w:hAnsi="GHEA Grapalat" w:cs="Sylfaen"/>
              </w:rPr>
              <w:t>վ</w:t>
            </w:r>
            <w:r w:rsidR="008F672D" w:rsidRPr="00AA2EB0">
              <w:rPr>
                <w:rFonts w:ascii="GHEA Grapalat" w:hAnsi="GHEA Grapalat" w:cs="Sylfaen"/>
              </w:rPr>
              <w:t xml:space="preserve">ել </w:t>
            </w:r>
            <w:r w:rsidRPr="00AA2EB0">
              <w:rPr>
                <w:rFonts w:ascii="GHEA Grapalat" w:hAnsi="GHEA Grapalat" w:cs="Sylfaen"/>
              </w:rPr>
              <w:t xml:space="preserve">է նաև ԲԴԽ կողմից սահմանվող կարգերի՝ ենթաօրենսդրական ակտերի, </w:t>
            </w:r>
            <w:r w:rsidR="008F672D" w:rsidRPr="00AA2EB0">
              <w:rPr>
                <w:rFonts w:ascii="GHEA Grapalat" w:hAnsi="GHEA Grapalat" w:cs="Sylfaen"/>
              </w:rPr>
              <w:t>ընդուման ժամ</w:t>
            </w:r>
            <w:r w:rsidRPr="00AA2EB0">
              <w:rPr>
                <w:rFonts w:ascii="GHEA Grapalat" w:hAnsi="GHEA Grapalat" w:cs="Sylfaen"/>
              </w:rPr>
              <w:t>կ</w:t>
            </w:r>
            <w:r w:rsidR="008F672D" w:rsidRPr="00AA2EB0">
              <w:rPr>
                <w:rFonts w:ascii="GHEA Grapalat" w:hAnsi="GHEA Grapalat" w:cs="Sylfaen"/>
              </w:rPr>
              <w:t>ետները</w:t>
            </w:r>
            <w:r w:rsidRPr="00AA2EB0">
              <w:rPr>
                <w:rFonts w:ascii="GHEA Grapalat" w:hAnsi="GHEA Grapalat" w:cs="Sylfaen"/>
              </w:rPr>
              <w:t>:</w:t>
            </w:r>
            <w:r w:rsidR="008F672D" w:rsidRPr="00AA2EB0">
              <w:rPr>
                <w:rFonts w:ascii="GHEA Grapalat" w:hAnsi="GHEA Grapalat" w:cs="Sylfaen"/>
              </w:rPr>
              <w:t xml:space="preserve"> </w:t>
            </w:r>
            <w:r w:rsidRPr="00AA2EB0">
              <w:rPr>
                <w:rFonts w:ascii="GHEA Grapalat" w:hAnsi="GHEA Grapalat" w:cs="Sylfaen"/>
              </w:rPr>
              <w:t xml:space="preserve">Միաժամանակ հարկ է նշել, որ «Հայաստանի Հանրապետության քաղաքացիական դատավարության օրենսգրքում լրացումներ և փոփոխություն կատարելու մասին» և «Հայաստանի Հանրապետության վարչական դատավարության օրենսգրքում լրացումներ և փոփոխություն կատարելու մաuին» օրենքների նախագծերում </w:t>
            </w:r>
            <w:r w:rsidR="008F672D" w:rsidRPr="00AA2EB0">
              <w:rPr>
                <w:rFonts w:ascii="GHEA Grapalat" w:hAnsi="GHEA Grapalat" w:cs="Sylfaen"/>
              </w:rPr>
              <w:t xml:space="preserve">հղում է </w:t>
            </w:r>
            <w:r w:rsidRPr="00AA2EB0">
              <w:rPr>
                <w:rFonts w:ascii="GHEA Grapalat" w:hAnsi="GHEA Grapalat" w:cs="Sylfaen"/>
              </w:rPr>
              <w:t xml:space="preserve">կատարվում նշված կարգերին միայն այն նպատակով, որ հստակ լինի, որ </w:t>
            </w:r>
            <w:r w:rsidR="008F672D" w:rsidRPr="00AA2EB0">
              <w:rPr>
                <w:rFonts w:ascii="GHEA Grapalat" w:hAnsi="GHEA Grapalat" w:cs="Sylfaen"/>
              </w:rPr>
              <w:t>այդ հարցը կարգավորում</w:t>
            </w:r>
            <w:r w:rsidRPr="00AA2EB0">
              <w:rPr>
                <w:rFonts w:ascii="GHEA Grapalat" w:hAnsi="GHEA Grapalat" w:cs="Sylfaen"/>
              </w:rPr>
              <w:t xml:space="preserve"> է ԲԴԽ-ն:</w:t>
            </w:r>
          </w:p>
        </w:tc>
      </w:tr>
      <w:tr w:rsidR="00113090" w:rsidRPr="00211B57" w14:paraId="07A19FE7" w14:textId="77777777" w:rsidTr="006F19B6">
        <w:tc>
          <w:tcPr>
            <w:tcW w:w="7041" w:type="dxa"/>
          </w:tcPr>
          <w:p w14:paraId="166A6F5C" w14:textId="7C84BFC1" w:rsidR="00113090" w:rsidRPr="009C231E" w:rsidRDefault="00113090" w:rsidP="00113090">
            <w:pPr>
              <w:spacing w:line="360" w:lineRule="auto"/>
              <w:jc w:val="both"/>
              <w:rPr>
                <w:rFonts w:ascii="GHEA Grapalat" w:hAnsi="GHEA Grapalat"/>
                <w:bCs/>
              </w:rPr>
            </w:pPr>
            <w:r w:rsidRPr="009C231E">
              <w:rPr>
                <w:rFonts w:ascii="GHEA Grapalat" w:hAnsi="GHEA Grapalat"/>
                <w:bCs/>
              </w:rPr>
              <w:t xml:space="preserve">7. «Հայաստանի Հանրապետության քաղաքացիական դատավարության օրենսգրքում լրացումներ և փոփոխություն կատարելու մասին» ՀՀ օրենքի նախագծի վերաբերյալ </w:t>
            </w:r>
            <w:r w:rsidRPr="009C231E">
              <w:rPr>
                <w:rFonts w:ascii="GHEA Grapalat" w:hAnsi="GHEA Grapalat"/>
                <w:bCs/>
              </w:rPr>
              <w:lastRenderedPageBreak/>
              <w:t xml:space="preserve">ներկայացված դիտարկումներն առկա են նաև «Հայաստանի Հանրապետության վարչական դատավարության օրենսգրքում լրացումներ և փոփոխություն կատարելու մաuին» ՀՀ օրենքի նախագծի 2-րդ հոդվածով օրենսգրքում լրացվող նոր՝ 11.1-ին գլխի (այսուհետ՝ գլուխ) 64.2-րդ, 64.3-րդ, 64.5-րդ, 64.7-րդ, 64.11-րդ, հոդվածների և նախագծի 3-րդ հոդվածի մասով: </w:t>
            </w:r>
          </w:p>
          <w:p w14:paraId="49A14E31" w14:textId="0C3EDD9D" w:rsidR="00113090" w:rsidRPr="00097A1C" w:rsidRDefault="00113090" w:rsidP="00113090">
            <w:pPr>
              <w:spacing w:line="360" w:lineRule="auto"/>
              <w:jc w:val="both"/>
              <w:rPr>
                <w:rFonts w:ascii="GHEA Grapalat" w:hAnsi="GHEA Grapalat"/>
                <w:bCs/>
              </w:rPr>
            </w:pPr>
            <w:r w:rsidRPr="009C231E">
              <w:rPr>
                <w:rFonts w:ascii="GHEA Grapalat" w:hAnsi="GHEA Grapalat"/>
                <w:bCs/>
              </w:rPr>
              <w:t>Միաժամանակ, հարկ է նկատել, որ քննարկվող օրենքի նախագծի 64.8-րդ հոդվածի 5-րդ մասով, սահմանվում է, թե որ դեպքերում հատուկ կարծիքը կհամարվի օրենսգրքով սահմանված կարգով ստորագրված և կնքված, մինչդեռ «Հայաստանի Հանրապետության քաղաքացիական դատավարության օրենսգրքում լրացումներ և փոփոխություն կատարելու մասին» ՀՀ օրենքի նախագծում համանման կարգավորումը բացակայում է: Ուստի, նման տարբերակված մոտեցումը լրացուցիչ հիմնավորման կարիք ունի:</w:t>
            </w:r>
          </w:p>
        </w:tc>
        <w:tc>
          <w:tcPr>
            <w:tcW w:w="7719" w:type="dxa"/>
            <w:gridSpan w:val="4"/>
          </w:tcPr>
          <w:p w14:paraId="6EAF4A7A" w14:textId="77777777" w:rsidR="00113090" w:rsidRDefault="0001101B" w:rsidP="00113090">
            <w:pPr>
              <w:spacing w:line="360" w:lineRule="auto"/>
              <w:jc w:val="center"/>
              <w:rPr>
                <w:rFonts w:ascii="GHEA Grapalat" w:hAnsi="GHEA Grapalat" w:cs="Sylfaen"/>
                <w:b/>
              </w:rPr>
            </w:pPr>
            <w:r>
              <w:rPr>
                <w:rFonts w:ascii="GHEA Grapalat" w:hAnsi="GHEA Grapalat" w:cs="Sylfaen"/>
                <w:b/>
              </w:rPr>
              <w:lastRenderedPageBreak/>
              <w:t xml:space="preserve">Ընդունվել է </w:t>
            </w:r>
          </w:p>
          <w:p w14:paraId="4C417E93" w14:textId="6A7D9C0A" w:rsidR="0001101B" w:rsidRPr="0001101B" w:rsidRDefault="0001101B" w:rsidP="0001101B">
            <w:pPr>
              <w:spacing w:line="360" w:lineRule="auto"/>
              <w:jc w:val="both"/>
              <w:rPr>
                <w:rFonts w:ascii="GHEA Grapalat" w:hAnsi="GHEA Grapalat" w:cs="Sylfaen"/>
                <w:bCs/>
              </w:rPr>
            </w:pPr>
            <w:r w:rsidRPr="0001101B">
              <w:rPr>
                <w:rFonts w:ascii="GHEA Grapalat" w:hAnsi="GHEA Grapalat" w:cs="Sylfaen"/>
                <w:bCs/>
              </w:rPr>
              <w:t>Նախագծում կատարվել են համապատասխան փոփոխություններ։</w:t>
            </w:r>
          </w:p>
        </w:tc>
      </w:tr>
      <w:tr w:rsidR="002477C8" w:rsidRPr="00211B57" w14:paraId="43E13BF1" w14:textId="77777777" w:rsidTr="006F19B6">
        <w:tc>
          <w:tcPr>
            <w:tcW w:w="7041" w:type="dxa"/>
          </w:tcPr>
          <w:p w14:paraId="5E8013DE" w14:textId="0486D6F5" w:rsidR="002477C8" w:rsidRPr="00097A1C" w:rsidRDefault="002477C8" w:rsidP="002477C8">
            <w:pPr>
              <w:spacing w:line="360" w:lineRule="auto"/>
              <w:jc w:val="both"/>
              <w:rPr>
                <w:rFonts w:ascii="GHEA Grapalat" w:hAnsi="GHEA Grapalat"/>
                <w:bCs/>
              </w:rPr>
            </w:pPr>
            <w:r w:rsidRPr="009C231E">
              <w:rPr>
                <w:rFonts w:ascii="GHEA Grapalat" w:hAnsi="GHEA Grapalat"/>
                <w:bCs/>
              </w:rPr>
              <w:t xml:space="preserve">8. </w:t>
            </w:r>
            <w:r w:rsidRPr="00733B68">
              <w:rPr>
                <w:rFonts w:ascii="GHEA Grapalat" w:hAnsi="GHEA Grapalat"/>
                <w:bCs/>
              </w:rPr>
              <w:t>«Հայաստանի Հանրապետության դատական օրենսգիրք» սահմանադրական օրենքում լրացումներ կատարելու մասին» սահմանադրական օրենքի ն</w:t>
            </w:r>
            <w:r w:rsidRPr="009C231E">
              <w:rPr>
                <w:rFonts w:ascii="GHEA Grapalat" w:hAnsi="GHEA Grapalat"/>
                <w:bCs/>
              </w:rPr>
              <w:t xml:space="preserve">ախագծով առաջարկվում է սահմանել, որ Բարձրագույն դատական խորհուրդը </w:t>
            </w:r>
            <w:r w:rsidRPr="009C231E">
              <w:rPr>
                <w:rFonts w:ascii="GHEA Grapalat" w:hAnsi="GHEA Grapalat"/>
                <w:bCs/>
              </w:rPr>
              <w:lastRenderedPageBreak/>
              <w:t>սահմանում է դատար</w:t>
            </w:r>
            <w:r>
              <w:rPr>
                <w:rFonts w:ascii="GHEA Grapalat" w:hAnsi="GHEA Grapalat"/>
                <w:bCs/>
              </w:rPr>
              <w:t>աններում էլեկտրոնային եղա</w:t>
            </w:r>
            <w:r w:rsidRPr="009C231E">
              <w:rPr>
                <w:rFonts w:ascii="GHEA Grapalat" w:hAnsi="GHEA Grapalat"/>
                <w:bCs/>
              </w:rPr>
              <w:t>նակով իրականացվող դատավարական և այլ գործողությունների իրականացման առանձնահատկությունները, այն էլեկտրոնային ֆայլերի ներկայացման կարգը, որոնք հնարավոր չէ դատարան ներկայացնել էլեկտրոնային համակարգի միջոցով, ծավալուն էլեկտրոնային ֆայլերի էլեկտրոնային եղանակով դատարան ներկայացնելու կարգը: Մինչդեռ, առաջարկվող կարգավորումը, մեր գնահատմամբ, խնդրահարույց է Սահմանադրությամբ ամրագրված լիազորող նորմերի՝ իրավական որոշակիության սկզբունքին համապատասխանության տեսանկյունից, հաշվի առնելով այն, որ պարզ չէ, թե մասնավորապես Բարձրագույն դատական խորհրդի կողմից դատավարական և այլ գործողությունների իրականացման առանձնահատկությունները սահմանող կարգը, այլ գործողությունների մասով, ինչ բովանդակային ընդգրկում պետք է ունենա:</w:t>
            </w:r>
          </w:p>
        </w:tc>
        <w:tc>
          <w:tcPr>
            <w:tcW w:w="7719" w:type="dxa"/>
            <w:gridSpan w:val="4"/>
          </w:tcPr>
          <w:p w14:paraId="141442B6" w14:textId="77777777" w:rsidR="002477C8" w:rsidRDefault="002477C8" w:rsidP="002477C8">
            <w:pPr>
              <w:spacing w:line="360" w:lineRule="auto"/>
              <w:jc w:val="center"/>
              <w:rPr>
                <w:rFonts w:ascii="GHEA Grapalat" w:hAnsi="GHEA Grapalat" w:cs="Sylfaen"/>
                <w:b/>
              </w:rPr>
            </w:pPr>
            <w:r>
              <w:rPr>
                <w:rFonts w:ascii="GHEA Grapalat" w:hAnsi="GHEA Grapalat" w:cs="Sylfaen"/>
                <w:b/>
              </w:rPr>
              <w:lastRenderedPageBreak/>
              <w:t>Ընդունվել է</w:t>
            </w:r>
          </w:p>
          <w:p w14:paraId="684FF756" w14:textId="039AB5C1" w:rsidR="002477C8" w:rsidRPr="00D75D4E" w:rsidRDefault="002477C8" w:rsidP="002477C8">
            <w:pPr>
              <w:spacing w:line="360" w:lineRule="auto"/>
              <w:jc w:val="both"/>
              <w:rPr>
                <w:rFonts w:ascii="GHEA Grapalat" w:hAnsi="GHEA Grapalat" w:cs="Sylfaen"/>
                <w:bCs/>
              </w:rPr>
            </w:pPr>
            <w:r w:rsidRPr="00D75D4E">
              <w:rPr>
                <w:rFonts w:ascii="GHEA Grapalat" w:hAnsi="GHEA Grapalat" w:cs="Sylfaen"/>
                <w:bCs/>
              </w:rPr>
              <w:t xml:space="preserve">Նախագծում կատարվել է համապատասխան փոփոխություն, մասնավորապես նախատեսվել է, որ ԲԴԽ-ն սահմանում է դատարաններում էլեկտրոնային համակարգի վարման և դրանից </w:t>
            </w:r>
            <w:r w:rsidRPr="00D75D4E">
              <w:rPr>
                <w:rFonts w:ascii="GHEA Grapalat" w:hAnsi="GHEA Grapalat" w:cs="Sylfaen"/>
                <w:bCs/>
              </w:rPr>
              <w:lastRenderedPageBreak/>
              <w:t>օգտվելու կարգը։ Միաժամանակ հարկ է նշել, որ նշված կարգավոր</w:t>
            </w:r>
            <w:r>
              <w:rPr>
                <w:rFonts w:ascii="GHEA Grapalat" w:hAnsi="GHEA Grapalat" w:cs="Sylfaen"/>
                <w:bCs/>
              </w:rPr>
              <w:t>ո</w:t>
            </w:r>
            <w:r w:rsidRPr="00D75D4E">
              <w:rPr>
                <w:rFonts w:ascii="GHEA Grapalat" w:hAnsi="GHEA Grapalat" w:cs="Sylfaen"/>
                <w:bCs/>
              </w:rPr>
              <w:t>ւմը վերաբերում է տեխնիկական հարցերին և կրում է գործավարական բնույթ, ինչպես օրինակ, հայցադիմումի ներկայացման կարգին, համապատասխան գործիքների կիրառմանը և այլն։</w:t>
            </w:r>
          </w:p>
          <w:p w14:paraId="72871944" w14:textId="5ED0996C" w:rsidR="002477C8" w:rsidRPr="00211B57" w:rsidRDefault="002477C8" w:rsidP="002477C8">
            <w:pPr>
              <w:spacing w:line="360" w:lineRule="auto"/>
              <w:jc w:val="both"/>
              <w:rPr>
                <w:rFonts w:ascii="GHEA Grapalat" w:hAnsi="GHEA Grapalat" w:cs="Sylfaen"/>
                <w:b/>
              </w:rPr>
            </w:pPr>
            <w:r>
              <w:rPr>
                <w:rFonts w:ascii="GHEA Grapalat" w:hAnsi="GHEA Grapalat" w:cs="Sylfaen"/>
                <w:bCs/>
              </w:rPr>
              <w:t xml:space="preserve">Միևնույն ժամանակ հարկ ենք համարում նշել, որ </w:t>
            </w:r>
            <w:r w:rsidRPr="00D75D4E">
              <w:rPr>
                <w:rFonts w:ascii="GHEA Grapalat" w:hAnsi="GHEA Grapalat" w:cs="Sylfaen"/>
                <w:bCs/>
              </w:rPr>
              <w:t>Սահմանադրության 175-րդ հոդվածում թվարկված</w:t>
            </w:r>
            <w:r>
              <w:rPr>
                <w:rFonts w:ascii="GHEA Grapalat" w:hAnsi="GHEA Grapalat" w:cs="Sylfaen"/>
                <w:bCs/>
              </w:rPr>
              <w:t xml:space="preserve"> ԲԴԽ</w:t>
            </w:r>
            <w:r w:rsidRPr="00D75D4E">
              <w:rPr>
                <w:rFonts w:ascii="GHEA Grapalat" w:hAnsi="GHEA Grapalat" w:cs="Sylfaen"/>
                <w:bCs/>
              </w:rPr>
              <w:t xml:space="preserve"> լիազորությունների ցանկը սպառիչ չ</w:t>
            </w:r>
            <w:r>
              <w:rPr>
                <w:rFonts w:ascii="GHEA Grapalat" w:hAnsi="GHEA Grapalat" w:cs="Sylfaen"/>
                <w:bCs/>
              </w:rPr>
              <w:t>է</w:t>
            </w:r>
            <w:r w:rsidRPr="00D75D4E">
              <w:rPr>
                <w:rFonts w:ascii="GHEA Grapalat" w:hAnsi="GHEA Grapalat" w:cs="Sylfaen"/>
                <w:bCs/>
              </w:rPr>
              <w:t>, քանի որ նույն հոդվածի 4</w:t>
            </w:r>
            <w:r>
              <w:rPr>
                <w:rFonts w:ascii="GHEA Grapalat" w:hAnsi="GHEA Grapalat" w:cs="Sylfaen"/>
                <w:bCs/>
              </w:rPr>
              <w:t>-</w:t>
            </w:r>
            <w:r w:rsidRPr="00D75D4E">
              <w:rPr>
                <w:rFonts w:ascii="GHEA Grapalat" w:hAnsi="GHEA Grapalat" w:cs="Sylfaen"/>
                <w:bCs/>
              </w:rPr>
              <w:t>րդ մասում սահմանվում</w:t>
            </w:r>
            <w:r>
              <w:rPr>
                <w:rFonts w:ascii="GHEA Grapalat" w:hAnsi="GHEA Grapalat" w:cs="Sylfaen"/>
                <w:bCs/>
              </w:rPr>
              <w:t xml:space="preserve"> է</w:t>
            </w:r>
            <w:r w:rsidRPr="00D75D4E">
              <w:rPr>
                <w:rFonts w:ascii="GHEA Grapalat" w:hAnsi="GHEA Grapalat" w:cs="Sylfaen"/>
                <w:bCs/>
              </w:rPr>
              <w:t>, որ Բարձրագույն դատական խորհրդի այլ լիազորությունները և գործունեության կարգը սահմանվում են Դատական օրենսգրքով:</w:t>
            </w:r>
            <w:r>
              <w:rPr>
                <w:rFonts w:ascii="GHEA Grapalat" w:hAnsi="GHEA Grapalat" w:cs="Sylfaen"/>
                <w:bCs/>
              </w:rPr>
              <w:t xml:space="preserve"> Տվյալ դեպքում Դատական օրենսգրքով սահմանվում է ԲԴԽ այլ լիազորություն։</w:t>
            </w:r>
          </w:p>
        </w:tc>
      </w:tr>
      <w:tr w:rsidR="002477C8" w:rsidRPr="0078342A" w14:paraId="1F8F7084" w14:textId="77777777" w:rsidTr="006D5304">
        <w:tc>
          <w:tcPr>
            <w:tcW w:w="11804" w:type="dxa"/>
            <w:gridSpan w:val="3"/>
            <w:vMerge w:val="restart"/>
            <w:shd w:val="clear" w:color="auto" w:fill="D9D9D9" w:themeFill="background1" w:themeFillShade="D9"/>
            <w:vAlign w:val="center"/>
          </w:tcPr>
          <w:p w14:paraId="34CBAB3E" w14:textId="14CC3336" w:rsidR="002477C8" w:rsidRPr="00B32418" w:rsidRDefault="002477C8" w:rsidP="002477C8">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33. Մ</w:t>
            </w:r>
            <w:r w:rsidRPr="006D5304">
              <w:rPr>
                <w:rFonts w:ascii="GHEA Grapalat" w:eastAsia="GHEA Grapalat" w:hAnsi="GHEA Grapalat" w:cs="GHEA Grapalat"/>
                <w:b/>
                <w:color w:val="000000"/>
              </w:rPr>
              <w:t>իջազգային իրավական հարցերով</w:t>
            </w:r>
            <w:r>
              <w:rPr>
                <w:rFonts w:ascii="GHEA Grapalat" w:eastAsia="GHEA Grapalat" w:hAnsi="GHEA Grapalat" w:cs="GHEA Grapalat"/>
                <w:b/>
                <w:color w:val="000000"/>
              </w:rPr>
              <w:t xml:space="preserve"> </w:t>
            </w:r>
            <w:r w:rsidRPr="006D5304">
              <w:rPr>
                <w:rFonts w:ascii="GHEA Grapalat" w:eastAsia="GHEA Grapalat" w:hAnsi="GHEA Grapalat" w:cs="GHEA Grapalat"/>
                <w:b/>
                <w:color w:val="000000"/>
              </w:rPr>
              <w:t>ներկայացուցչի գրասենյակ</w:t>
            </w:r>
          </w:p>
        </w:tc>
        <w:tc>
          <w:tcPr>
            <w:tcW w:w="2956" w:type="dxa"/>
            <w:gridSpan w:val="2"/>
            <w:shd w:val="clear" w:color="auto" w:fill="D9D9D9" w:themeFill="background1" w:themeFillShade="D9"/>
          </w:tcPr>
          <w:p w14:paraId="0475356E" w14:textId="786BE1B0" w:rsidR="002477C8" w:rsidRPr="0078342A" w:rsidRDefault="002477C8" w:rsidP="002477C8">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11.10.2023թ.</w:t>
            </w:r>
          </w:p>
        </w:tc>
      </w:tr>
      <w:tr w:rsidR="002477C8" w:rsidRPr="0078342A" w14:paraId="736E3DFD" w14:textId="77777777" w:rsidTr="006D5304">
        <w:tc>
          <w:tcPr>
            <w:tcW w:w="11804" w:type="dxa"/>
            <w:gridSpan w:val="3"/>
            <w:vMerge/>
            <w:shd w:val="clear" w:color="auto" w:fill="D9D9D9" w:themeFill="background1" w:themeFillShade="D9"/>
          </w:tcPr>
          <w:p w14:paraId="5CDC2A3B" w14:textId="77777777" w:rsidR="002477C8" w:rsidRPr="0078342A" w:rsidRDefault="002477C8" w:rsidP="002477C8">
            <w:pPr>
              <w:spacing w:line="360" w:lineRule="auto"/>
              <w:jc w:val="both"/>
              <w:rPr>
                <w:rFonts w:ascii="GHEA Grapalat" w:eastAsia="GHEA Grapalat" w:hAnsi="GHEA Grapalat" w:cs="GHEA Grapalat"/>
                <w:i/>
                <w:color w:val="000000"/>
              </w:rPr>
            </w:pPr>
          </w:p>
        </w:tc>
        <w:tc>
          <w:tcPr>
            <w:tcW w:w="2956" w:type="dxa"/>
            <w:gridSpan w:val="2"/>
            <w:shd w:val="clear" w:color="auto" w:fill="D9D9D9" w:themeFill="background1" w:themeFillShade="D9"/>
          </w:tcPr>
          <w:p w14:paraId="054CEEB5" w14:textId="5DBE1678" w:rsidR="002477C8" w:rsidRPr="0078342A" w:rsidRDefault="002477C8" w:rsidP="002477C8">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 xml:space="preserve">N </w:t>
            </w:r>
            <w:r w:rsidRPr="006D5304">
              <w:rPr>
                <w:rFonts w:ascii="GHEA Grapalat" w:eastAsia="GHEA Grapalat" w:hAnsi="GHEA Grapalat" w:cs="GHEA Grapalat"/>
                <w:b/>
                <w:color w:val="000000"/>
              </w:rPr>
              <w:t>02/10.39/35073-2023</w:t>
            </w:r>
          </w:p>
        </w:tc>
      </w:tr>
      <w:tr w:rsidR="002477C8" w:rsidRPr="00211B57" w14:paraId="7174C356" w14:textId="77777777" w:rsidTr="006F19B6">
        <w:tc>
          <w:tcPr>
            <w:tcW w:w="7041" w:type="dxa"/>
          </w:tcPr>
          <w:p w14:paraId="0E4F884E" w14:textId="77777777" w:rsidR="002477C8" w:rsidRPr="006D5304" w:rsidRDefault="002477C8" w:rsidP="002477C8">
            <w:pPr>
              <w:spacing w:line="360" w:lineRule="auto"/>
              <w:jc w:val="both"/>
              <w:rPr>
                <w:rFonts w:ascii="GHEA Grapalat" w:hAnsi="GHEA Grapalat"/>
                <w:bCs/>
              </w:rPr>
            </w:pPr>
            <w:r w:rsidRPr="006D5304">
              <w:rPr>
                <w:rFonts w:ascii="GHEA Grapalat" w:hAnsi="GHEA Grapalat"/>
                <w:bCs/>
              </w:rPr>
              <w:lastRenderedPageBreak/>
              <w:t>««Հայաստանի Հանրապետության դատական օրենսգիրք» սահմանադրական օրենքում (այսուհետ՝ Օրենք) լրացում կատարելու մասին» սահմանադրական օրենքի նախագծի (այսուհետ՝ Նախագիծ) առնչությամբ հայտնում ենք հետևյալը՝</w:t>
            </w:r>
          </w:p>
          <w:p w14:paraId="1C2CDB2D" w14:textId="0DF6E558" w:rsidR="002477C8" w:rsidRPr="006D5304" w:rsidRDefault="002477C8" w:rsidP="002477C8">
            <w:pPr>
              <w:spacing w:line="360" w:lineRule="auto"/>
              <w:jc w:val="both"/>
              <w:rPr>
                <w:rFonts w:ascii="GHEA Grapalat" w:hAnsi="GHEA Grapalat"/>
                <w:bCs/>
              </w:rPr>
            </w:pPr>
            <w:r w:rsidRPr="006D5304">
              <w:rPr>
                <w:rFonts w:ascii="GHEA Grapalat" w:hAnsi="GHEA Grapalat"/>
                <w:bCs/>
              </w:rPr>
              <w:t>Նախագծի առաջին հոդվածով նախատեսվում է Օրենքի՝ Բարձրագույն դատական խորհրդի լիազորությունները սահմանող 89-րդ հոդվածի առաջին մասը լրացնել 30.1 կետով, որի բովանդակությունը հետևյալն է. «սահմանում է դատարաններում էլեկտրոնային եղա</w:t>
            </w:r>
            <w:r>
              <w:rPr>
                <w:rFonts w:ascii="GHEA Grapalat" w:hAnsi="GHEA Grapalat"/>
                <w:bCs/>
              </w:rPr>
              <w:t>նա</w:t>
            </w:r>
            <w:r w:rsidRPr="006D5304">
              <w:rPr>
                <w:rFonts w:ascii="GHEA Grapalat" w:hAnsi="GHEA Grapalat"/>
                <w:bCs/>
              </w:rPr>
              <w:t>կով իրականացվող դատավարական և այլ գործողությունների իրականացման առանձնահատկությունները, այն էլեկտրոնային ֆայլերի ներկայացման կարգը, որոնք հնարավոր չէ դատարան ներկայ</w:t>
            </w:r>
            <w:r>
              <w:rPr>
                <w:rFonts w:ascii="GHEA Grapalat" w:hAnsi="GHEA Grapalat"/>
                <w:bCs/>
              </w:rPr>
              <w:t>ացնել էլեկտրոնային համակարգի միջ</w:t>
            </w:r>
            <w:r w:rsidRPr="006D5304">
              <w:rPr>
                <w:rFonts w:ascii="GHEA Grapalat" w:hAnsi="GHEA Grapalat"/>
                <w:bCs/>
              </w:rPr>
              <w:t>ոցով, ծավալուն էլեկտրոնային ֆայլերի էլեկտրոնային եղանակով դատարան ներկայացնելու կարգը.»:</w:t>
            </w:r>
          </w:p>
          <w:p w14:paraId="674D0181" w14:textId="7FE101B8" w:rsidR="002477C8" w:rsidRPr="00097A1C" w:rsidRDefault="002477C8" w:rsidP="002477C8">
            <w:pPr>
              <w:spacing w:line="360" w:lineRule="auto"/>
              <w:jc w:val="both"/>
              <w:rPr>
                <w:rFonts w:ascii="GHEA Grapalat" w:hAnsi="GHEA Grapalat"/>
                <w:bCs/>
              </w:rPr>
            </w:pPr>
            <w:r w:rsidRPr="006D5304">
              <w:rPr>
                <w:rFonts w:ascii="GHEA Grapalat" w:hAnsi="GHEA Grapalat"/>
                <w:bCs/>
              </w:rPr>
              <w:t xml:space="preserve">Ձևակերպումն ունի անհստակություն, որը խնդրահարույց է առնվազն իրավական որոշակիության տեսանկյունից. անհրաժեշտություն կա պարզաբանելու՝ որ էլեկտրոնային ֆայլերն են, որոնք հնարավոր չէ դատարան ներկայացնել էլեկտրոնային համակարգի միջոցով: Բացի այդ, </w:t>
            </w:r>
            <w:r w:rsidRPr="006D5304">
              <w:rPr>
                <w:rFonts w:ascii="GHEA Grapalat" w:hAnsi="GHEA Grapalat"/>
                <w:bCs/>
              </w:rPr>
              <w:lastRenderedPageBreak/>
              <w:t>անհասկանալի է՝ արդյոք խոսքը հենց էլեկտրոնային ֆայլերին է վերաբերում և ոչ այլ (նյութական) ֆայլերի: Ուստի անհրաժեշտ է կա՛մ վերաձևակերպել լրացումը, կա՛մ հիմնավորմամբ պարզաբանել այսօրինակ կարգավորումը:</w:t>
            </w:r>
          </w:p>
        </w:tc>
        <w:tc>
          <w:tcPr>
            <w:tcW w:w="7719" w:type="dxa"/>
            <w:gridSpan w:val="4"/>
          </w:tcPr>
          <w:p w14:paraId="5391B34A" w14:textId="77777777" w:rsidR="002477C8" w:rsidRDefault="002477C8" w:rsidP="002477C8">
            <w:pPr>
              <w:spacing w:line="360" w:lineRule="auto"/>
              <w:jc w:val="center"/>
              <w:rPr>
                <w:rFonts w:ascii="GHEA Grapalat" w:hAnsi="GHEA Grapalat" w:cs="Sylfaen"/>
                <w:b/>
              </w:rPr>
            </w:pPr>
            <w:r>
              <w:rPr>
                <w:rFonts w:ascii="GHEA Grapalat" w:hAnsi="GHEA Grapalat" w:cs="Sylfaen"/>
                <w:b/>
              </w:rPr>
              <w:lastRenderedPageBreak/>
              <w:t>Ընդունվել է</w:t>
            </w:r>
          </w:p>
          <w:p w14:paraId="103F8F9A" w14:textId="3619CAC6" w:rsidR="002477C8" w:rsidRPr="00DF1466" w:rsidRDefault="009E583C" w:rsidP="002477C8">
            <w:pPr>
              <w:spacing w:line="360" w:lineRule="auto"/>
              <w:jc w:val="both"/>
              <w:rPr>
                <w:rFonts w:ascii="GHEA Grapalat" w:hAnsi="GHEA Grapalat" w:cs="Sylfaen"/>
                <w:bCs/>
              </w:rPr>
            </w:pPr>
            <w:r>
              <w:rPr>
                <w:rFonts w:ascii="GHEA Grapalat" w:hAnsi="GHEA Grapalat" w:cs="Sylfaen"/>
                <w:bCs/>
              </w:rPr>
              <w:t xml:space="preserve">Առաջարկվող կարգավորմամբ սահմանվում է, որ ԲԴԽ-ն սահմանում է նաև </w:t>
            </w:r>
            <w:r w:rsidRPr="009E583C">
              <w:rPr>
                <w:rFonts w:ascii="GHEA Grapalat" w:hAnsi="GHEA Grapalat" w:cs="Sylfaen"/>
                <w:bCs/>
              </w:rPr>
              <w:t>ծավալուն էլեկտրոնային ֆայլերի էլեկտրոնային եղանակով դատարան ներկայացնելու կարգը</w:t>
            </w:r>
            <w:r w:rsidR="002878B9">
              <w:rPr>
                <w:rFonts w:ascii="GHEA Grapalat" w:hAnsi="GHEA Grapalat" w:cs="Sylfaen"/>
                <w:bCs/>
              </w:rPr>
              <w:t xml:space="preserve">։ Միաժամանակ, Քաղաքացիական դատավարության և Վարչական դատավարության օրենսգրքում փոփոխությունների և լրացումների Նախագծերում սահմանվում է, որ </w:t>
            </w:r>
            <w:r w:rsidR="002878B9">
              <w:rPr>
                <w:rFonts w:ascii="GHEA Grapalat" w:hAnsi="GHEA Grapalat"/>
                <w:color w:val="000000"/>
              </w:rPr>
              <w:t>ծավալուն էլեկտրոնային ֆայլերը, ինչպես նաև այն էլեկտ</w:t>
            </w:r>
            <w:r w:rsidR="002878B9">
              <w:rPr>
                <w:rFonts w:ascii="GHEA Grapalat" w:hAnsi="GHEA Grapalat"/>
                <w:color w:val="000000"/>
              </w:rPr>
              <w:softHyphen/>
              <w:t>րոնային ֆայլերը, որոնք հնարավոր չէ ներկայացնել Համակարգի միջոցով, ներկա</w:t>
            </w:r>
            <w:r w:rsidR="002878B9">
              <w:rPr>
                <w:rFonts w:ascii="GHEA Grapalat" w:hAnsi="GHEA Grapalat"/>
                <w:color w:val="000000"/>
              </w:rPr>
              <w:softHyphen/>
              <w:t>յաց</w:t>
            </w:r>
            <w:r w:rsidR="002878B9">
              <w:rPr>
                <w:rFonts w:ascii="GHEA Grapalat" w:hAnsi="GHEA Grapalat"/>
                <w:color w:val="000000"/>
              </w:rPr>
              <w:softHyphen/>
              <w:t>վում են Բարձրագույն դատա</w:t>
            </w:r>
            <w:r w:rsidR="002878B9">
              <w:rPr>
                <w:rFonts w:ascii="GHEA Grapalat" w:hAnsi="GHEA Grapalat"/>
                <w:color w:val="000000"/>
              </w:rPr>
              <w:softHyphen/>
              <w:t>կան խորհրդի սահմանած կարգով։ Այսպիսով, ԲԴԽ-ն լիազո</w:t>
            </w:r>
            <w:r w:rsidR="002A7B10">
              <w:rPr>
                <w:rFonts w:ascii="GHEA Grapalat" w:hAnsi="GHEA Grapalat"/>
                <w:color w:val="000000"/>
              </w:rPr>
              <w:t xml:space="preserve">րվում է սահմանել էլեկտրոնային </w:t>
            </w:r>
            <w:r w:rsidR="002878B9">
              <w:rPr>
                <w:rFonts w:ascii="GHEA Grapalat" w:hAnsi="GHEA Grapalat"/>
                <w:color w:val="000000"/>
              </w:rPr>
              <w:t xml:space="preserve">համակարգի միջոցով ծավալուն էլեկտրոնային ֆայլերի ներկայացման կարգը։ Նշված դրույթի նախատեսման անհրաժեշտությունը հիմնավորվում է այն հանգամանքով, որ էլեկտրոնային համակարգը մշակվում է որոշակի տեխնիկական չափորոշիչների սահմաններում և վերջինիս տեխնիկական հնարավորությունները չեն կարող բացարձակ լինել։ Նշվածով պայմանավորված՝ կարող են լինել դեպքեր, երբ մեծ ծավալի (օրինակ, մի քանի գեգաբայթ) ֆայլերը հնարավոր չլինի ներբեռնել համակարգ, կամ մեծ ծավալի ֆայլերի ներբեռնումը համակարգ կարող է խափանել համակարգի պատշաճ </w:t>
            </w:r>
            <w:r w:rsidR="002878B9">
              <w:rPr>
                <w:rFonts w:ascii="GHEA Grapalat" w:hAnsi="GHEA Grapalat"/>
                <w:color w:val="000000"/>
              </w:rPr>
              <w:lastRenderedPageBreak/>
              <w:t xml:space="preserve">գործարկումը։ Որպեսզի ապահովվի ցանկացած տեսակի ֆայլի, նյութի ներկայացումը դատարանին, նախատեսվում է ԲԴԽ համապատասխան որոշմամբ սահմանել ծավալուն ֆայլերի ներկայացման կարգը։ </w:t>
            </w:r>
          </w:p>
        </w:tc>
      </w:tr>
    </w:tbl>
    <w:p w14:paraId="18CE5D96" w14:textId="77777777" w:rsidR="002703F1" w:rsidRPr="00211B57" w:rsidRDefault="002703F1" w:rsidP="002703F1">
      <w:pPr>
        <w:pBdr>
          <w:top w:val="nil"/>
          <w:left w:val="nil"/>
          <w:bottom w:val="nil"/>
          <w:right w:val="nil"/>
          <w:between w:val="nil"/>
        </w:pBdr>
        <w:spacing w:line="360" w:lineRule="auto"/>
        <w:jc w:val="both"/>
        <w:rPr>
          <w:rFonts w:ascii="GHEA Grapalat" w:eastAsia="GHEA Grapalat" w:hAnsi="GHEA Grapalat"/>
        </w:rPr>
      </w:pPr>
    </w:p>
    <w:p w14:paraId="3FE901AF" w14:textId="77777777" w:rsidR="002703F1" w:rsidRPr="00211B57" w:rsidRDefault="002703F1" w:rsidP="002703F1">
      <w:pPr>
        <w:pBdr>
          <w:top w:val="nil"/>
          <w:left w:val="nil"/>
          <w:bottom w:val="nil"/>
          <w:right w:val="nil"/>
          <w:between w:val="nil"/>
        </w:pBdr>
        <w:spacing w:line="360" w:lineRule="auto"/>
        <w:jc w:val="both"/>
        <w:rPr>
          <w:rFonts w:ascii="GHEA Grapalat" w:eastAsia="GHEA Grapalat" w:hAnsi="GHEA Grapalat"/>
        </w:rPr>
      </w:pPr>
    </w:p>
    <w:p w14:paraId="68F26745" w14:textId="77777777" w:rsidR="009E0E47" w:rsidRPr="00211B57" w:rsidRDefault="009E0E47" w:rsidP="00211B57">
      <w:pPr>
        <w:pBdr>
          <w:top w:val="nil"/>
          <w:left w:val="nil"/>
          <w:bottom w:val="nil"/>
          <w:right w:val="nil"/>
          <w:between w:val="nil"/>
        </w:pBdr>
        <w:spacing w:line="360" w:lineRule="auto"/>
        <w:jc w:val="both"/>
        <w:rPr>
          <w:rFonts w:ascii="GHEA Grapalat" w:eastAsia="GHEA Grapalat" w:hAnsi="GHEA Grapalat"/>
        </w:rPr>
      </w:pPr>
    </w:p>
    <w:sectPr w:rsidR="009E0E47" w:rsidRPr="00211B57" w:rsidSect="00FB0A3E">
      <w:footerReference w:type="default" r:id="rId9"/>
      <w:pgSz w:w="16838" w:h="11906" w:orient="landscape"/>
      <w:pgMar w:top="851" w:right="1245" w:bottom="284" w:left="1134"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890E7" w14:textId="77777777" w:rsidR="00BE6F11" w:rsidRDefault="00BE6F11" w:rsidP="00FB0A3E">
      <w:r>
        <w:separator/>
      </w:r>
    </w:p>
  </w:endnote>
  <w:endnote w:type="continuationSeparator" w:id="0">
    <w:p w14:paraId="34B392B3" w14:textId="77777777" w:rsidR="00BE6F11" w:rsidRDefault="00BE6F11"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Armenian">
    <w:altName w:val="Arial"/>
    <w:charset w:val="00"/>
    <w:family w:val="swiss"/>
    <w:pitch w:val="variable"/>
    <w:sig w:usb0="00000003" w:usb1="00000000" w:usb2="00000000" w:usb3="00000000" w:csb0="00000001" w:csb1="00000000"/>
  </w:font>
  <w:font w:name="Liberation Mono">
    <w:altName w:val="Courier New"/>
    <w:charset w:val="00"/>
    <w:family w:val="roman"/>
    <w:pitch w:val="variable"/>
  </w:font>
  <w:font w:name="ArTarumianTimes">
    <w:charset w:val="00"/>
    <w:family w:val="roman"/>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Cyr">
    <w:altName w:val="Times New Roman"/>
    <w:panose1 w:val="00000000000000000000"/>
    <w:charset w:val="00"/>
    <w:family w:val="roman"/>
    <w:notTrueType/>
    <w:pitch w:val="default"/>
  </w:font>
  <w:font w:name="Arial Unicode">
    <w:altName w:val="Arial"/>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FFA5A" w14:textId="0774E611" w:rsidR="00BF1832" w:rsidRDefault="00BF1832">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985955">
      <w:rPr>
        <w:noProof/>
        <w:color w:val="000000"/>
      </w:rPr>
      <w:t>135</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C3FAD" w14:textId="77777777" w:rsidR="00BE6F11" w:rsidRDefault="00BE6F11" w:rsidP="00FB0A3E">
      <w:r>
        <w:separator/>
      </w:r>
    </w:p>
  </w:footnote>
  <w:footnote w:type="continuationSeparator" w:id="0">
    <w:p w14:paraId="61F69381" w14:textId="77777777" w:rsidR="00BE6F11" w:rsidRDefault="00BE6F11" w:rsidP="00FB0A3E">
      <w:r>
        <w:continuationSeparator/>
      </w:r>
    </w:p>
  </w:footnote>
  <w:footnote w:id="1">
    <w:p w14:paraId="1A9F070F" w14:textId="77777777" w:rsidR="00BF1832" w:rsidRPr="00AE4218" w:rsidRDefault="00BF1832" w:rsidP="00967542">
      <w:pPr>
        <w:pStyle w:val="FootnoteText"/>
        <w:jc w:val="both"/>
        <w:rPr>
          <w:rFonts w:ascii="GHEA Grapalat" w:hAnsi="GHEA Grapalat"/>
        </w:rPr>
      </w:pPr>
      <w:r w:rsidRPr="00AE4218">
        <w:rPr>
          <w:rStyle w:val="FootnoteReference"/>
          <w:rFonts w:ascii="GHEA Grapalat" w:hAnsi="GHEA Grapalat"/>
        </w:rPr>
        <w:footnoteRef/>
      </w:r>
      <w:r w:rsidRPr="00AE4218">
        <w:rPr>
          <w:rFonts w:ascii="GHEA Grapalat" w:hAnsi="GHEA Grapalat"/>
        </w:rPr>
        <w:t xml:space="preserve"> Այսուհետ՝ Նախագիծ:</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D4635"/>
    <w:multiLevelType w:val="multilevel"/>
    <w:tmpl w:val="3BC68C02"/>
    <w:lvl w:ilvl="0">
      <w:start w:val="1"/>
      <w:numFmt w:val="decimal"/>
      <w:lvlText w:val="%1."/>
      <w:lvlJc w:val="left"/>
      <w:pPr>
        <w:ind w:left="720" w:hanging="360"/>
      </w:pPr>
      <w:rPr>
        <w:rFonts w:hint="default"/>
        <w:i w:val="0"/>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440" w:hanging="108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800" w:hanging="1440"/>
      </w:pPr>
      <w:rPr>
        <w:rFonts w:hint="default"/>
        <w:color w:val="auto"/>
      </w:rPr>
    </w:lvl>
    <w:lvl w:ilvl="6">
      <w:start w:val="1"/>
      <w:numFmt w:val="decimal"/>
      <w:isLgl/>
      <w:lvlText w:val="%1.%2.%3.%4.%5.%6.%7."/>
      <w:lvlJc w:val="left"/>
      <w:pPr>
        <w:ind w:left="2160" w:hanging="1800"/>
      </w:pPr>
      <w:rPr>
        <w:rFonts w:hint="default"/>
        <w:color w:val="auto"/>
      </w:rPr>
    </w:lvl>
    <w:lvl w:ilvl="7">
      <w:start w:val="1"/>
      <w:numFmt w:val="decimal"/>
      <w:isLgl/>
      <w:lvlText w:val="%1.%2.%3.%4.%5.%6.%7.%8."/>
      <w:lvlJc w:val="left"/>
      <w:pPr>
        <w:ind w:left="2160" w:hanging="1800"/>
      </w:pPr>
      <w:rPr>
        <w:rFonts w:hint="default"/>
        <w:color w:val="auto"/>
      </w:rPr>
    </w:lvl>
    <w:lvl w:ilvl="8">
      <w:start w:val="1"/>
      <w:numFmt w:val="decimal"/>
      <w:isLgl/>
      <w:lvlText w:val="%1.%2.%3.%4.%5.%6.%7.%8.%9."/>
      <w:lvlJc w:val="left"/>
      <w:pPr>
        <w:ind w:left="2520" w:hanging="2160"/>
      </w:pPr>
      <w:rPr>
        <w:rFonts w:hint="default"/>
        <w:color w:val="auto"/>
      </w:rPr>
    </w:lvl>
  </w:abstractNum>
  <w:abstractNum w:abstractNumId="1" w15:restartNumberingAfterBreak="0">
    <w:nsid w:val="0D313E17"/>
    <w:multiLevelType w:val="hybridMultilevel"/>
    <w:tmpl w:val="D25A5224"/>
    <w:lvl w:ilvl="0" w:tplc="BAFE369E">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C80515"/>
    <w:multiLevelType w:val="hybridMultilevel"/>
    <w:tmpl w:val="CA42EFD6"/>
    <w:lvl w:ilvl="0" w:tplc="FA3E9F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8944A1"/>
    <w:multiLevelType w:val="hybridMultilevel"/>
    <w:tmpl w:val="A7141B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591CF4"/>
    <w:multiLevelType w:val="hybridMultilevel"/>
    <w:tmpl w:val="397A7020"/>
    <w:lvl w:ilvl="0" w:tplc="42D2078E">
      <w:start w:val="8"/>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953E4F"/>
    <w:multiLevelType w:val="multilevel"/>
    <w:tmpl w:val="28C69B28"/>
    <w:lvl w:ilvl="0">
      <w:start w:val="1"/>
      <w:numFmt w:val="decimal"/>
      <w:lvlText w:val="%1."/>
      <w:lvlJc w:val="left"/>
      <w:pPr>
        <w:ind w:left="720" w:hanging="360"/>
      </w:pPr>
      <w:rPr>
        <w:rFonts w:hint="default"/>
        <w:sz w:val="24"/>
        <w:szCs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25FA12A7"/>
    <w:multiLevelType w:val="hybridMultilevel"/>
    <w:tmpl w:val="2B26DC24"/>
    <w:lvl w:ilvl="0" w:tplc="DCF8D50E">
      <w:start w:val="22"/>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B36755"/>
    <w:multiLevelType w:val="hybridMultilevel"/>
    <w:tmpl w:val="DFB6F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F51D42"/>
    <w:multiLevelType w:val="hybridMultilevel"/>
    <w:tmpl w:val="33D6282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9B67ED"/>
    <w:multiLevelType w:val="multilevel"/>
    <w:tmpl w:val="D7CE82C0"/>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10" w15:restartNumberingAfterBreak="0">
    <w:nsid w:val="362E4767"/>
    <w:multiLevelType w:val="hybridMultilevel"/>
    <w:tmpl w:val="38A2F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49334D"/>
    <w:multiLevelType w:val="hybridMultilevel"/>
    <w:tmpl w:val="99C805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F219CD"/>
    <w:multiLevelType w:val="hybridMultilevel"/>
    <w:tmpl w:val="8D3CB55E"/>
    <w:lvl w:ilvl="0" w:tplc="8118FC50">
      <w:start w:val="1"/>
      <w:numFmt w:val="decimal"/>
      <w:lvlText w:val="%1."/>
      <w:lvlJc w:val="left"/>
      <w:pPr>
        <w:ind w:left="1100" w:hanging="360"/>
      </w:pPr>
      <w:rPr>
        <w:rFonts w:hint="default"/>
        <w:i w:val="0"/>
        <w:iCs/>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9C62E9"/>
    <w:multiLevelType w:val="hybridMultilevel"/>
    <w:tmpl w:val="69460D08"/>
    <w:lvl w:ilvl="0" w:tplc="2ADA3DE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42724C1D"/>
    <w:multiLevelType w:val="hybridMultilevel"/>
    <w:tmpl w:val="8D3CB55E"/>
    <w:lvl w:ilvl="0" w:tplc="8118FC50">
      <w:start w:val="1"/>
      <w:numFmt w:val="decimal"/>
      <w:lvlText w:val="%1."/>
      <w:lvlJc w:val="left"/>
      <w:pPr>
        <w:ind w:left="1100" w:hanging="360"/>
      </w:pPr>
      <w:rPr>
        <w:rFonts w:hint="default"/>
        <w:i w:val="0"/>
        <w:iCs/>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8054D3"/>
    <w:multiLevelType w:val="hybridMultilevel"/>
    <w:tmpl w:val="71822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8C1CE1"/>
    <w:multiLevelType w:val="hybridMultilevel"/>
    <w:tmpl w:val="FB7EC1B6"/>
    <w:lvl w:ilvl="0" w:tplc="A080D752">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4DC37D02"/>
    <w:multiLevelType w:val="hybridMultilevel"/>
    <w:tmpl w:val="530081E6"/>
    <w:lvl w:ilvl="0" w:tplc="DEF619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F3A2BE2"/>
    <w:multiLevelType w:val="multilevel"/>
    <w:tmpl w:val="29A4BDD8"/>
    <w:lvl w:ilvl="0">
      <w:start w:val="1"/>
      <w:numFmt w:val="decimal"/>
      <w:lvlText w:val="%1."/>
      <w:lvlJc w:val="left"/>
      <w:pPr>
        <w:ind w:left="1335" w:hanging="360"/>
      </w:pPr>
    </w:lvl>
    <w:lvl w:ilvl="1">
      <w:start w:val="1"/>
      <w:numFmt w:val="decimal"/>
      <w:isLgl/>
      <w:lvlText w:val="%1.%2."/>
      <w:lvlJc w:val="left"/>
      <w:pPr>
        <w:ind w:left="1695" w:hanging="720"/>
      </w:pPr>
      <w:rPr>
        <w:rFonts w:hint="default"/>
      </w:rPr>
    </w:lvl>
    <w:lvl w:ilvl="2">
      <w:start w:val="1"/>
      <w:numFmt w:val="decimal"/>
      <w:isLgl/>
      <w:lvlText w:val="%1.%2.%3."/>
      <w:lvlJc w:val="left"/>
      <w:pPr>
        <w:ind w:left="1695" w:hanging="720"/>
      </w:pPr>
      <w:rPr>
        <w:rFonts w:hint="default"/>
      </w:rPr>
    </w:lvl>
    <w:lvl w:ilvl="3">
      <w:start w:val="1"/>
      <w:numFmt w:val="decimal"/>
      <w:isLgl/>
      <w:lvlText w:val="%1.%2.%3.%4."/>
      <w:lvlJc w:val="left"/>
      <w:pPr>
        <w:ind w:left="2055" w:hanging="1080"/>
      </w:pPr>
      <w:rPr>
        <w:rFonts w:hint="default"/>
      </w:rPr>
    </w:lvl>
    <w:lvl w:ilvl="4">
      <w:start w:val="1"/>
      <w:numFmt w:val="decimal"/>
      <w:isLgl/>
      <w:lvlText w:val="%1.%2.%3.%4.%5."/>
      <w:lvlJc w:val="left"/>
      <w:pPr>
        <w:ind w:left="2055" w:hanging="1080"/>
      </w:pPr>
      <w:rPr>
        <w:rFonts w:hint="default"/>
      </w:rPr>
    </w:lvl>
    <w:lvl w:ilvl="5">
      <w:start w:val="1"/>
      <w:numFmt w:val="decimal"/>
      <w:isLgl/>
      <w:lvlText w:val="%1.%2.%3.%4.%5.%6."/>
      <w:lvlJc w:val="left"/>
      <w:pPr>
        <w:ind w:left="2415" w:hanging="1440"/>
      </w:pPr>
      <w:rPr>
        <w:rFonts w:hint="default"/>
      </w:rPr>
    </w:lvl>
    <w:lvl w:ilvl="6">
      <w:start w:val="1"/>
      <w:numFmt w:val="decimal"/>
      <w:isLgl/>
      <w:lvlText w:val="%1.%2.%3.%4.%5.%6.%7."/>
      <w:lvlJc w:val="left"/>
      <w:pPr>
        <w:ind w:left="2775" w:hanging="1800"/>
      </w:pPr>
      <w:rPr>
        <w:rFonts w:hint="default"/>
      </w:rPr>
    </w:lvl>
    <w:lvl w:ilvl="7">
      <w:start w:val="1"/>
      <w:numFmt w:val="decimal"/>
      <w:isLgl/>
      <w:lvlText w:val="%1.%2.%3.%4.%5.%6.%7.%8."/>
      <w:lvlJc w:val="left"/>
      <w:pPr>
        <w:ind w:left="2775" w:hanging="1800"/>
      </w:pPr>
      <w:rPr>
        <w:rFonts w:hint="default"/>
      </w:rPr>
    </w:lvl>
    <w:lvl w:ilvl="8">
      <w:start w:val="1"/>
      <w:numFmt w:val="decimal"/>
      <w:isLgl/>
      <w:lvlText w:val="%1.%2.%3.%4.%5.%6.%7.%8.%9."/>
      <w:lvlJc w:val="left"/>
      <w:pPr>
        <w:ind w:left="3135" w:hanging="2160"/>
      </w:pPr>
      <w:rPr>
        <w:rFonts w:hint="default"/>
      </w:rPr>
    </w:lvl>
  </w:abstractNum>
  <w:abstractNum w:abstractNumId="19" w15:restartNumberingAfterBreak="0">
    <w:nsid w:val="4FD01347"/>
    <w:multiLevelType w:val="hybridMultilevel"/>
    <w:tmpl w:val="C49627B8"/>
    <w:lvl w:ilvl="0" w:tplc="BE765D8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9232AD"/>
    <w:multiLevelType w:val="hybridMultilevel"/>
    <w:tmpl w:val="39AA94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955622"/>
    <w:multiLevelType w:val="multilevel"/>
    <w:tmpl w:val="2D0692B6"/>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2" w15:restartNumberingAfterBreak="0">
    <w:nsid w:val="59CD617B"/>
    <w:multiLevelType w:val="hybridMultilevel"/>
    <w:tmpl w:val="FB7EC1B6"/>
    <w:lvl w:ilvl="0" w:tplc="A080D752">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 w15:restartNumberingAfterBreak="0">
    <w:nsid w:val="5DC226F3"/>
    <w:multiLevelType w:val="hybridMultilevel"/>
    <w:tmpl w:val="841A6C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2F5C2B"/>
    <w:multiLevelType w:val="hybridMultilevel"/>
    <w:tmpl w:val="68F6FEA4"/>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25" w15:restartNumberingAfterBreak="0">
    <w:nsid w:val="655E0A51"/>
    <w:multiLevelType w:val="hybridMultilevel"/>
    <w:tmpl w:val="7D7EAD30"/>
    <w:lvl w:ilvl="0" w:tplc="8E221FAA">
      <w:start w:val="1"/>
      <w:numFmt w:val="decimal"/>
      <w:lvlText w:val="%1."/>
      <w:lvlJc w:val="left"/>
      <w:pPr>
        <w:ind w:left="720" w:hanging="360"/>
      </w:pPr>
      <w:rPr>
        <w:rFonts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8A3E18"/>
    <w:multiLevelType w:val="hybridMultilevel"/>
    <w:tmpl w:val="F5D0C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7E57DCD"/>
    <w:multiLevelType w:val="hybridMultilevel"/>
    <w:tmpl w:val="A0F09104"/>
    <w:lvl w:ilvl="0" w:tplc="E2B25C5C">
      <w:start w:val="1"/>
      <w:numFmt w:val="decimal"/>
      <w:lvlText w:val="%1."/>
      <w:lvlJc w:val="left"/>
      <w:pPr>
        <w:ind w:left="1095" w:hanging="555"/>
      </w:pPr>
      <w:rPr>
        <w:rFonts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15:restartNumberingAfterBreak="0">
    <w:nsid w:val="711D33D1"/>
    <w:multiLevelType w:val="hybridMultilevel"/>
    <w:tmpl w:val="AE9AFB78"/>
    <w:lvl w:ilvl="0" w:tplc="B88681C2">
      <w:start w:val="1"/>
      <w:numFmt w:val="decimal"/>
      <w:lvlText w:val="%1)"/>
      <w:lvlJc w:val="left"/>
      <w:pPr>
        <w:ind w:left="1260" w:hanging="360"/>
      </w:pPr>
      <w:rPr>
        <w:b w:val="0"/>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9" w15:restartNumberingAfterBreak="0">
    <w:nsid w:val="7521365E"/>
    <w:multiLevelType w:val="hybridMultilevel"/>
    <w:tmpl w:val="01CE948E"/>
    <w:styleLink w:val="ImportedStyle1"/>
    <w:lvl w:ilvl="0" w:tplc="8FE85468">
      <w:start w:val="1"/>
      <w:numFmt w:val="decimal"/>
      <w:lvlText w:val="%1)"/>
      <w:lvlJc w:val="left"/>
      <w:pPr>
        <w:ind w:left="720" w:hanging="360"/>
      </w:pPr>
      <w:rPr>
        <w:rFonts w:ascii="GHEA Grapalat" w:eastAsia="GHEA Grapalat" w:hAnsi="GHEA Grapalat" w:cs="GHEA Grapala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A04D572">
      <w:start w:val="1"/>
      <w:numFmt w:val="lowerLetter"/>
      <w:lvlText w:val="%2."/>
      <w:lvlJc w:val="left"/>
      <w:pPr>
        <w:ind w:left="1440" w:hanging="360"/>
      </w:pPr>
      <w:rPr>
        <w:rFonts w:ascii="GHEA Grapalat" w:eastAsia="GHEA Grapalat" w:hAnsi="GHEA Grapalat" w:cs="GHEA Grapala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1C01B12">
      <w:start w:val="1"/>
      <w:numFmt w:val="lowerRoman"/>
      <w:lvlText w:val="%3."/>
      <w:lvlJc w:val="left"/>
      <w:pPr>
        <w:ind w:left="2160" w:hanging="307"/>
      </w:pPr>
      <w:rPr>
        <w:rFonts w:ascii="GHEA Grapalat" w:eastAsia="GHEA Grapalat" w:hAnsi="GHEA Grapalat" w:cs="GHEA Grapala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ED4C9EC">
      <w:start w:val="1"/>
      <w:numFmt w:val="decimal"/>
      <w:lvlText w:val="%4."/>
      <w:lvlJc w:val="left"/>
      <w:pPr>
        <w:ind w:left="2880" w:hanging="360"/>
      </w:pPr>
      <w:rPr>
        <w:rFonts w:ascii="GHEA Grapalat" w:eastAsia="GHEA Grapalat" w:hAnsi="GHEA Grapalat" w:cs="GHEA Grapala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F493F0">
      <w:start w:val="1"/>
      <w:numFmt w:val="lowerLetter"/>
      <w:lvlText w:val="%5."/>
      <w:lvlJc w:val="left"/>
      <w:pPr>
        <w:ind w:left="3600" w:hanging="360"/>
      </w:pPr>
      <w:rPr>
        <w:rFonts w:ascii="GHEA Grapalat" w:eastAsia="GHEA Grapalat" w:hAnsi="GHEA Grapalat" w:cs="GHEA Grapala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68E6338">
      <w:start w:val="1"/>
      <w:numFmt w:val="lowerRoman"/>
      <w:lvlText w:val="%6."/>
      <w:lvlJc w:val="left"/>
      <w:pPr>
        <w:ind w:left="4320" w:hanging="307"/>
      </w:pPr>
      <w:rPr>
        <w:rFonts w:ascii="GHEA Grapalat" w:eastAsia="GHEA Grapalat" w:hAnsi="GHEA Grapalat" w:cs="GHEA Grapala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C4278E">
      <w:start w:val="1"/>
      <w:numFmt w:val="decimal"/>
      <w:lvlText w:val="%7."/>
      <w:lvlJc w:val="left"/>
      <w:pPr>
        <w:ind w:left="5040" w:hanging="360"/>
      </w:pPr>
      <w:rPr>
        <w:rFonts w:ascii="GHEA Grapalat" w:eastAsia="GHEA Grapalat" w:hAnsi="GHEA Grapalat" w:cs="GHEA Grapala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950D60A">
      <w:start w:val="1"/>
      <w:numFmt w:val="lowerLetter"/>
      <w:lvlText w:val="%8."/>
      <w:lvlJc w:val="left"/>
      <w:pPr>
        <w:ind w:left="5760" w:hanging="360"/>
      </w:pPr>
      <w:rPr>
        <w:rFonts w:ascii="GHEA Grapalat" w:eastAsia="GHEA Grapalat" w:hAnsi="GHEA Grapalat" w:cs="GHEA Grapala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18EEF54">
      <w:start w:val="1"/>
      <w:numFmt w:val="lowerRoman"/>
      <w:lvlText w:val="%9."/>
      <w:lvlJc w:val="left"/>
      <w:pPr>
        <w:ind w:left="6480" w:hanging="307"/>
      </w:pPr>
      <w:rPr>
        <w:rFonts w:ascii="GHEA Grapalat" w:eastAsia="GHEA Grapalat" w:hAnsi="GHEA Grapalat" w:cs="GHEA Grapala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5253DC"/>
    <w:multiLevelType w:val="multilevel"/>
    <w:tmpl w:val="AFEEBD5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num w:numId="1" w16cid:durableId="2038845709">
    <w:abstractNumId w:val="29"/>
  </w:num>
  <w:num w:numId="2" w16cid:durableId="1811904334">
    <w:abstractNumId w:val="17"/>
  </w:num>
  <w:num w:numId="3" w16cid:durableId="342168511">
    <w:abstractNumId w:val="3"/>
  </w:num>
  <w:num w:numId="4" w16cid:durableId="1159616989">
    <w:abstractNumId w:val="2"/>
  </w:num>
  <w:num w:numId="5" w16cid:durableId="990987210">
    <w:abstractNumId w:val="11"/>
  </w:num>
  <w:num w:numId="6" w16cid:durableId="2069449501">
    <w:abstractNumId w:val="26"/>
  </w:num>
  <w:num w:numId="7" w16cid:durableId="369841484">
    <w:abstractNumId w:val="20"/>
  </w:num>
  <w:num w:numId="8" w16cid:durableId="1265309872">
    <w:abstractNumId w:val="7"/>
  </w:num>
  <w:num w:numId="9" w16cid:durableId="445660976">
    <w:abstractNumId w:val="15"/>
  </w:num>
  <w:num w:numId="10" w16cid:durableId="1717466186">
    <w:abstractNumId w:val="14"/>
  </w:num>
  <w:num w:numId="11" w16cid:durableId="1543513221">
    <w:abstractNumId w:val="1"/>
  </w:num>
  <w:num w:numId="12" w16cid:durableId="43873496">
    <w:abstractNumId w:val="23"/>
  </w:num>
  <w:num w:numId="13" w16cid:durableId="310327478">
    <w:abstractNumId w:val="19"/>
  </w:num>
  <w:num w:numId="14" w16cid:durableId="1182208084">
    <w:abstractNumId w:val="8"/>
  </w:num>
  <w:num w:numId="15" w16cid:durableId="309481693">
    <w:abstractNumId w:val="12"/>
  </w:num>
  <w:num w:numId="16" w16cid:durableId="540169083">
    <w:abstractNumId w:val="4"/>
  </w:num>
  <w:num w:numId="17" w16cid:durableId="9850100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6950490">
    <w:abstractNumId w:val="13"/>
  </w:num>
  <w:num w:numId="19" w16cid:durableId="2021927824">
    <w:abstractNumId w:val="21"/>
  </w:num>
  <w:num w:numId="20" w16cid:durableId="545608730">
    <w:abstractNumId w:val="18"/>
  </w:num>
  <w:num w:numId="21" w16cid:durableId="1716276120">
    <w:abstractNumId w:val="24"/>
  </w:num>
  <w:num w:numId="22" w16cid:durableId="1266502939">
    <w:abstractNumId w:val="28"/>
  </w:num>
  <w:num w:numId="23" w16cid:durableId="684327811">
    <w:abstractNumId w:val="22"/>
  </w:num>
  <w:num w:numId="24" w16cid:durableId="1754231348">
    <w:abstractNumId w:val="16"/>
  </w:num>
  <w:num w:numId="25" w16cid:durableId="1638338588">
    <w:abstractNumId w:val="0"/>
  </w:num>
  <w:num w:numId="26" w16cid:durableId="961230933">
    <w:abstractNumId w:val="25"/>
  </w:num>
  <w:num w:numId="27" w16cid:durableId="29916485">
    <w:abstractNumId w:val="27"/>
  </w:num>
  <w:num w:numId="28" w16cid:durableId="1864128247">
    <w:abstractNumId w:val="6"/>
  </w:num>
  <w:num w:numId="29" w16cid:durableId="1033725129">
    <w:abstractNumId w:val="10"/>
  </w:num>
  <w:num w:numId="30" w16cid:durableId="1037773271">
    <w:abstractNumId w:val="5"/>
  </w:num>
  <w:num w:numId="31" w16cid:durableId="301082294">
    <w:abstractNumId w:val="9"/>
  </w:num>
  <w:num w:numId="32" w16cid:durableId="700471430">
    <w:abstractNumId w:val="3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A3E"/>
    <w:rsid w:val="000002E6"/>
    <w:rsid w:val="0000062D"/>
    <w:rsid w:val="00001224"/>
    <w:rsid w:val="000017CE"/>
    <w:rsid w:val="000032F2"/>
    <w:rsid w:val="0000332F"/>
    <w:rsid w:val="0000398C"/>
    <w:rsid w:val="00003A5D"/>
    <w:rsid w:val="00006C74"/>
    <w:rsid w:val="00010A60"/>
    <w:rsid w:val="0001101B"/>
    <w:rsid w:val="00011DA7"/>
    <w:rsid w:val="0001377A"/>
    <w:rsid w:val="00013CE9"/>
    <w:rsid w:val="000142D2"/>
    <w:rsid w:val="00014750"/>
    <w:rsid w:val="000148A4"/>
    <w:rsid w:val="00014F95"/>
    <w:rsid w:val="000154DE"/>
    <w:rsid w:val="000167CD"/>
    <w:rsid w:val="00017B3E"/>
    <w:rsid w:val="00017BAA"/>
    <w:rsid w:val="0002060E"/>
    <w:rsid w:val="00020D4B"/>
    <w:rsid w:val="000211CE"/>
    <w:rsid w:val="000233AC"/>
    <w:rsid w:val="00023828"/>
    <w:rsid w:val="00024120"/>
    <w:rsid w:val="00024FA7"/>
    <w:rsid w:val="00025117"/>
    <w:rsid w:val="000276A6"/>
    <w:rsid w:val="00031C8A"/>
    <w:rsid w:val="000322C8"/>
    <w:rsid w:val="0003285B"/>
    <w:rsid w:val="00033109"/>
    <w:rsid w:val="000331E6"/>
    <w:rsid w:val="0003338D"/>
    <w:rsid w:val="0003379D"/>
    <w:rsid w:val="000354D1"/>
    <w:rsid w:val="000360DB"/>
    <w:rsid w:val="00036144"/>
    <w:rsid w:val="0003674C"/>
    <w:rsid w:val="00036EFC"/>
    <w:rsid w:val="00037C33"/>
    <w:rsid w:val="00037CC1"/>
    <w:rsid w:val="000406A0"/>
    <w:rsid w:val="00040719"/>
    <w:rsid w:val="000424B8"/>
    <w:rsid w:val="00042843"/>
    <w:rsid w:val="00042FAD"/>
    <w:rsid w:val="00045337"/>
    <w:rsid w:val="00045A0D"/>
    <w:rsid w:val="00047645"/>
    <w:rsid w:val="00050907"/>
    <w:rsid w:val="00051B7A"/>
    <w:rsid w:val="00051DC1"/>
    <w:rsid w:val="00053020"/>
    <w:rsid w:val="00053BAF"/>
    <w:rsid w:val="00055362"/>
    <w:rsid w:val="00055DED"/>
    <w:rsid w:val="00056507"/>
    <w:rsid w:val="0005675B"/>
    <w:rsid w:val="00056BB4"/>
    <w:rsid w:val="00057114"/>
    <w:rsid w:val="000607BA"/>
    <w:rsid w:val="00061151"/>
    <w:rsid w:val="00061230"/>
    <w:rsid w:val="00061417"/>
    <w:rsid w:val="00062899"/>
    <w:rsid w:val="00063A34"/>
    <w:rsid w:val="0006472D"/>
    <w:rsid w:val="00064EB4"/>
    <w:rsid w:val="00064FED"/>
    <w:rsid w:val="00065825"/>
    <w:rsid w:val="00066C8F"/>
    <w:rsid w:val="0006708E"/>
    <w:rsid w:val="00067DAC"/>
    <w:rsid w:val="000708B8"/>
    <w:rsid w:val="00072754"/>
    <w:rsid w:val="00073EAC"/>
    <w:rsid w:val="000759C5"/>
    <w:rsid w:val="00075CA5"/>
    <w:rsid w:val="00075CD4"/>
    <w:rsid w:val="00075E3F"/>
    <w:rsid w:val="00077C11"/>
    <w:rsid w:val="00083252"/>
    <w:rsid w:val="00083315"/>
    <w:rsid w:val="00083CDB"/>
    <w:rsid w:val="0008408D"/>
    <w:rsid w:val="00084895"/>
    <w:rsid w:val="00084955"/>
    <w:rsid w:val="00085F86"/>
    <w:rsid w:val="00086490"/>
    <w:rsid w:val="000866CE"/>
    <w:rsid w:val="0008676F"/>
    <w:rsid w:val="00086814"/>
    <w:rsid w:val="00086923"/>
    <w:rsid w:val="00086D59"/>
    <w:rsid w:val="00086EFB"/>
    <w:rsid w:val="000877E2"/>
    <w:rsid w:val="000879E6"/>
    <w:rsid w:val="00087CA5"/>
    <w:rsid w:val="000900B7"/>
    <w:rsid w:val="00090A00"/>
    <w:rsid w:val="00090D29"/>
    <w:rsid w:val="00090DDF"/>
    <w:rsid w:val="00090E32"/>
    <w:rsid w:val="00092096"/>
    <w:rsid w:val="000920AC"/>
    <w:rsid w:val="000925AB"/>
    <w:rsid w:val="00093560"/>
    <w:rsid w:val="000941D0"/>
    <w:rsid w:val="0009456E"/>
    <w:rsid w:val="00095483"/>
    <w:rsid w:val="000956FB"/>
    <w:rsid w:val="00096192"/>
    <w:rsid w:val="0009673E"/>
    <w:rsid w:val="000969FE"/>
    <w:rsid w:val="00096E9D"/>
    <w:rsid w:val="000971DE"/>
    <w:rsid w:val="00097A1C"/>
    <w:rsid w:val="000A08FD"/>
    <w:rsid w:val="000A0E8B"/>
    <w:rsid w:val="000A133F"/>
    <w:rsid w:val="000A187D"/>
    <w:rsid w:val="000A2DF3"/>
    <w:rsid w:val="000A3536"/>
    <w:rsid w:val="000A4BCB"/>
    <w:rsid w:val="000A59DF"/>
    <w:rsid w:val="000A6768"/>
    <w:rsid w:val="000A6C02"/>
    <w:rsid w:val="000A7438"/>
    <w:rsid w:val="000B24C3"/>
    <w:rsid w:val="000B34E6"/>
    <w:rsid w:val="000B3E2B"/>
    <w:rsid w:val="000B4650"/>
    <w:rsid w:val="000B49FB"/>
    <w:rsid w:val="000B55E4"/>
    <w:rsid w:val="000B6777"/>
    <w:rsid w:val="000B6E43"/>
    <w:rsid w:val="000B72EB"/>
    <w:rsid w:val="000B7338"/>
    <w:rsid w:val="000B7398"/>
    <w:rsid w:val="000C05AC"/>
    <w:rsid w:val="000C1080"/>
    <w:rsid w:val="000C3130"/>
    <w:rsid w:val="000C31E5"/>
    <w:rsid w:val="000C3A69"/>
    <w:rsid w:val="000C3F7A"/>
    <w:rsid w:val="000C52A3"/>
    <w:rsid w:val="000C5ADB"/>
    <w:rsid w:val="000C5BF7"/>
    <w:rsid w:val="000C6706"/>
    <w:rsid w:val="000C6E98"/>
    <w:rsid w:val="000D02CB"/>
    <w:rsid w:val="000D077A"/>
    <w:rsid w:val="000D1461"/>
    <w:rsid w:val="000D19D9"/>
    <w:rsid w:val="000D1C67"/>
    <w:rsid w:val="000D2047"/>
    <w:rsid w:val="000D268A"/>
    <w:rsid w:val="000D27A9"/>
    <w:rsid w:val="000D2D87"/>
    <w:rsid w:val="000D2E0E"/>
    <w:rsid w:val="000D4685"/>
    <w:rsid w:val="000D4C0E"/>
    <w:rsid w:val="000D5643"/>
    <w:rsid w:val="000D5744"/>
    <w:rsid w:val="000D72A9"/>
    <w:rsid w:val="000E1D04"/>
    <w:rsid w:val="000E2D2A"/>
    <w:rsid w:val="000E335D"/>
    <w:rsid w:val="000E346C"/>
    <w:rsid w:val="000E3DBB"/>
    <w:rsid w:val="000E5916"/>
    <w:rsid w:val="000E5B30"/>
    <w:rsid w:val="000E5C1A"/>
    <w:rsid w:val="000E6613"/>
    <w:rsid w:val="000E7780"/>
    <w:rsid w:val="000F0425"/>
    <w:rsid w:val="000F1609"/>
    <w:rsid w:val="000F1B51"/>
    <w:rsid w:val="000F21D2"/>
    <w:rsid w:val="000F24DB"/>
    <w:rsid w:val="000F2758"/>
    <w:rsid w:val="000F2AE3"/>
    <w:rsid w:val="000F32C1"/>
    <w:rsid w:val="000F40DD"/>
    <w:rsid w:val="000F5B25"/>
    <w:rsid w:val="000F7AD3"/>
    <w:rsid w:val="001003D3"/>
    <w:rsid w:val="00101230"/>
    <w:rsid w:val="001022DC"/>
    <w:rsid w:val="0010245F"/>
    <w:rsid w:val="001042B1"/>
    <w:rsid w:val="00104397"/>
    <w:rsid w:val="001061DE"/>
    <w:rsid w:val="001062FC"/>
    <w:rsid w:val="00107825"/>
    <w:rsid w:val="001103CF"/>
    <w:rsid w:val="00112396"/>
    <w:rsid w:val="00112C70"/>
    <w:rsid w:val="00113090"/>
    <w:rsid w:val="0011314D"/>
    <w:rsid w:val="001131A1"/>
    <w:rsid w:val="00113AE4"/>
    <w:rsid w:val="001140D9"/>
    <w:rsid w:val="001141CA"/>
    <w:rsid w:val="00114305"/>
    <w:rsid w:val="0011472C"/>
    <w:rsid w:val="00116233"/>
    <w:rsid w:val="00116983"/>
    <w:rsid w:val="001177F6"/>
    <w:rsid w:val="001200AB"/>
    <w:rsid w:val="00120C15"/>
    <w:rsid w:val="0012156B"/>
    <w:rsid w:val="00125BD8"/>
    <w:rsid w:val="00126323"/>
    <w:rsid w:val="00126766"/>
    <w:rsid w:val="00126ADC"/>
    <w:rsid w:val="00126F7F"/>
    <w:rsid w:val="0012743D"/>
    <w:rsid w:val="00127621"/>
    <w:rsid w:val="00130A23"/>
    <w:rsid w:val="00131106"/>
    <w:rsid w:val="001311AC"/>
    <w:rsid w:val="001329E4"/>
    <w:rsid w:val="001360E7"/>
    <w:rsid w:val="00136ABA"/>
    <w:rsid w:val="00136CE7"/>
    <w:rsid w:val="001377C7"/>
    <w:rsid w:val="00140DEF"/>
    <w:rsid w:val="00141D35"/>
    <w:rsid w:val="00142A81"/>
    <w:rsid w:val="0014331D"/>
    <w:rsid w:val="00144CCA"/>
    <w:rsid w:val="00145BBA"/>
    <w:rsid w:val="00146E1F"/>
    <w:rsid w:val="00147763"/>
    <w:rsid w:val="0015056A"/>
    <w:rsid w:val="00150FB2"/>
    <w:rsid w:val="0015225F"/>
    <w:rsid w:val="001522E8"/>
    <w:rsid w:val="001527B7"/>
    <w:rsid w:val="001537A7"/>
    <w:rsid w:val="0015427C"/>
    <w:rsid w:val="0015470D"/>
    <w:rsid w:val="0015482E"/>
    <w:rsid w:val="00154B12"/>
    <w:rsid w:val="001550CB"/>
    <w:rsid w:val="00156986"/>
    <w:rsid w:val="00156A12"/>
    <w:rsid w:val="001576B6"/>
    <w:rsid w:val="00161263"/>
    <w:rsid w:val="001612D4"/>
    <w:rsid w:val="00162441"/>
    <w:rsid w:val="00163BE5"/>
    <w:rsid w:val="001644FA"/>
    <w:rsid w:val="0016453B"/>
    <w:rsid w:val="0016481B"/>
    <w:rsid w:val="001657A2"/>
    <w:rsid w:val="00166523"/>
    <w:rsid w:val="00166ED4"/>
    <w:rsid w:val="0017084B"/>
    <w:rsid w:val="00170F63"/>
    <w:rsid w:val="001710EB"/>
    <w:rsid w:val="001711A1"/>
    <w:rsid w:val="0017158C"/>
    <w:rsid w:val="001722B7"/>
    <w:rsid w:val="00172738"/>
    <w:rsid w:val="00174110"/>
    <w:rsid w:val="001749DA"/>
    <w:rsid w:val="00174DDB"/>
    <w:rsid w:val="00176DB9"/>
    <w:rsid w:val="0018032F"/>
    <w:rsid w:val="00181F94"/>
    <w:rsid w:val="001843CD"/>
    <w:rsid w:val="00184E3F"/>
    <w:rsid w:val="00185014"/>
    <w:rsid w:val="00185943"/>
    <w:rsid w:val="00186638"/>
    <w:rsid w:val="00187A97"/>
    <w:rsid w:val="00187D2D"/>
    <w:rsid w:val="00190ABC"/>
    <w:rsid w:val="00190ABE"/>
    <w:rsid w:val="00191034"/>
    <w:rsid w:val="00191188"/>
    <w:rsid w:val="0019294C"/>
    <w:rsid w:val="00193D92"/>
    <w:rsid w:val="00193E63"/>
    <w:rsid w:val="00196540"/>
    <w:rsid w:val="0019793F"/>
    <w:rsid w:val="001979C3"/>
    <w:rsid w:val="001A0D31"/>
    <w:rsid w:val="001A0ED6"/>
    <w:rsid w:val="001A1099"/>
    <w:rsid w:val="001A1347"/>
    <w:rsid w:val="001A4BC8"/>
    <w:rsid w:val="001A61DD"/>
    <w:rsid w:val="001A626A"/>
    <w:rsid w:val="001A6CD7"/>
    <w:rsid w:val="001A7025"/>
    <w:rsid w:val="001A72D9"/>
    <w:rsid w:val="001A776C"/>
    <w:rsid w:val="001A77E7"/>
    <w:rsid w:val="001A7AC1"/>
    <w:rsid w:val="001B04CF"/>
    <w:rsid w:val="001B2CC0"/>
    <w:rsid w:val="001B358A"/>
    <w:rsid w:val="001B35D0"/>
    <w:rsid w:val="001B3ED0"/>
    <w:rsid w:val="001B41AD"/>
    <w:rsid w:val="001B41C6"/>
    <w:rsid w:val="001B4C71"/>
    <w:rsid w:val="001B4C98"/>
    <w:rsid w:val="001B4D4C"/>
    <w:rsid w:val="001B5243"/>
    <w:rsid w:val="001B525C"/>
    <w:rsid w:val="001B5278"/>
    <w:rsid w:val="001B63B1"/>
    <w:rsid w:val="001B68F2"/>
    <w:rsid w:val="001B7044"/>
    <w:rsid w:val="001C048A"/>
    <w:rsid w:val="001C0F6A"/>
    <w:rsid w:val="001C10AC"/>
    <w:rsid w:val="001C1BF2"/>
    <w:rsid w:val="001C25F3"/>
    <w:rsid w:val="001C2B74"/>
    <w:rsid w:val="001C3354"/>
    <w:rsid w:val="001C4B7C"/>
    <w:rsid w:val="001C5748"/>
    <w:rsid w:val="001D0778"/>
    <w:rsid w:val="001D1445"/>
    <w:rsid w:val="001D18A0"/>
    <w:rsid w:val="001D1F52"/>
    <w:rsid w:val="001D227A"/>
    <w:rsid w:val="001D2D74"/>
    <w:rsid w:val="001D44BD"/>
    <w:rsid w:val="001D503B"/>
    <w:rsid w:val="001D50FF"/>
    <w:rsid w:val="001D67EA"/>
    <w:rsid w:val="001D6E50"/>
    <w:rsid w:val="001D6F23"/>
    <w:rsid w:val="001D72D0"/>
    <w:rsid w:val="001D7511"/>
    <w:rsid w:val="001D7B59"/>
    <w:rsid w:val="001D7B6A"/>
    <w:rsid w:val="001E0363"/>
    <w:rsid w:val="001E0587"/>
    <w:rsid w:val="001E14CD"/>
    <w:rsid w:val="001E2DAD"/>
    <w:rsid w:val="001E3997"/>
    <w:rsid w:val="001E5534"/>
    <w:rsid w:val="001E5F93"/>
    <w:rsid w:val="001E6A88"/>
    <w:rsid w:val="001E77FE"/>
    <w:rsid w:val="001F0CEF"/>
    <w:rsid w:val="001F35FA"/>
    <w:rsid w:val="001F3C03"/>
    <w:rsid w:val="001F6E0F"/>
    <w:rsid w:val="002002D2"/>
    <w:rsid w:val="0020035F"/>
    <w:rsid w:val="00200838"/>
    <w:rsid w:val="00200887"/>
    <w:rsid w:val="002028BF"/>
    <w:rsid w:val="00202B20"/>
    <w:rsid w:val="002036A7"/>
    <w:rsid w:val="00203CC2"/>
    <w:rsid w:val="00203D89"/>
    <w:rsid w:val="0020424D"/>
    <w:rsid w:val="00204B86"/>
    <w:rsid w:val="00204D85"/>
    <w:rsid w:val="00207E84"/>
    <w:rsid w:val="00210056"/>
    <w:rsid w:val="002108BE"/>
    <w:rsid w:val="00211B57"/>
    <w:rsid w:val="00212C42"/>
    <w:rsid w:val="00213562"/>
    <w:rsid w:val="002141FA"/>
    <w:rsid w:val="00214EA3"/>
    <w:rsid w:val="002165FE"/>
    <w:rsid w:val="00216C2C"/>
    <w:rsid w:val="00217637"/>
    <w:rsid w:val="0022101B"/>
    <w:rsid w:val="00221C27"/>
    <w:rsid w:val="00221D8F"/>
    <w:rsid w:val="00225F2C"/>
    <w:rsid w:val="00226012"/>
    <w:rsid w:val="00226090"/>
    <w:rsid w:val="002260A9"/>
    <w:rsid w:val="0022637E"/>
    <w:rsid w:val="00226D20"/>
    <w:rsid w:val="0022775E"/>
    <w:rsid w:val="00231730"/>
    <w:rsid w:val="00231AB3"/>
    <w:rsid w:val="00231BEB"/>
    <w:rsid w:val="00232110"/>
    <w:rsid w:val="00232711"/>
    <w:rsid w:val="0023360A"/>
    <w:rsid w:val="00233D4D"/>
    <w:rsid w:val="00234911"/>
    <w:rsid w:val="00234A17"/>
    <w:rsid w:val="00234B40"/>
    <w:rsid w:val="00235AC8"/>
    <w:rsid w:val="0023606C"/>
    <w:rsid w:val="0023650E"/>
    <w:rsid w:val="002368F6"/>
    <w:rsid w:val="00240079"/>
    <w:rsid w:val="00240A8C"/>
    <w:rsid w:val="00241112"/>
    <w:rsid w:val="00241306"/>
    <w:rsid w:val="00242531"/>
    <w:rsid w:val="00244345"/>
    <w:rsid w:val="00244BF9"/>
    <w:rsid w:val="002452C2"/>
    <w:rsid w:val="002477C8"/>
    <w:rsid w:val="002502FD"/>
    <w:rsid w:val="002514B4"/>
    <w:rsid w:val="00251872"/>
    <w:rsid w:val="00252BEF"/>
    <w:rsid w:val="00255A05"/>
    <w:rsid w:val="002561D6"/>
    <w:rsid w:val="00256DCB"/>
    <w:rsid w:val="0025758C"/>
    <w:rsid w:val="00257CD8"/>
    <w:rsid w:val="002601AA"/>
    <w:rsid w:val="00260387"/>
    <w:rsid w:val="002613E8"/>
    <w:rsid w:val="002613E9"/>
    <w:rsid w:val="0026257B"/>
    <w:rsid w:val="00262A2B"/>
    <w:rsid w:val="0026375D"/>
    <w:rsid w:val="002652C6"/>
    <w:rsid w:val="00265707"/>
    <w:rsid w:val="00265AB5"/>
    <w:rsid w:val="00266D53"/>
    <w:rsid w:val="00266EFF"/>
    <w:rsid w:val="002703F1"/>
    <w:rsid w:val="0027109A"/>
    <w:rsid w:val="002721FA"/>
    <w:rsid w:val="0027239E"/>
    <w:rsid w:val="00273175"/>
    <w:rsid w:val="00273329"/>
    <w:rsid w:val="002745E3"/>
    <w:rsid w:val="00274B96"/>
    <w:rsid w:val="002752DC"/>
    <w:rsid w:val="002758A9"/>
    <w:rsid w:val="00275BB8"/>
    <w:rsid w:val="00275C93"/>
    <w:rsid w:val="002767FB"/>
    <w:rsid w:val="00276E2C"/>
    <w:rsid w:val="00277024"/>
    <w:rsid w:val="002772EC"/>
    <w:rsid w:val="00277C56"/>
    <w:rsid w:val="00280397"/>
    <w:rsid w:val="0028062E"/>
    <w:rsid w:val="00281002"/>
    <w:rsid w:val="00281989"/>
    <w:rsid w:val="0028286A"/>
    <w:rsid w:val="00284CE8"/>
    <w:rsid w:val="00285C96"/>
    <w:rsid w:val="0028631A"/>
    <w:rsid w:val="00286B40"/>
    <w:rsid w:val="00287520"/>
    <w:rsid w:val="002875C3"/>
    <w:rsid w:val="002878B9"/>
    <w:rsid w:val="0029087E"/>
    <w:rsid w:val="00293D90"/>
    <w:rsid w:val="00293EE7"/>
    <w:rsid w:val="00294700"/>
    <w:rsid w:val="002953DC"/>
    <w:rsid w:val="002957F9"/>
    <w:rsid w:val="0029640C"/>
    <w:rsid w:val="0029697F"/>
    <w:rsid w:val="00297E4B"/>
    <w:rsid w:val="002A0411"/>
    <w:rsid w:val="002A04E3"/>
    <w:rsid w:val="002A0902"/>
    <w:rsid w:val="002A1EFC"/>
    <w:rsid w:val="002A2A3F"/>
    <w:rsid w:val="002A5AEB"/>
    <w:rsid w:val="002A7B10"/>
    <w:rsid w:val="002A7FBA"/>
    <w:rsid w:val="002B3ACF"/>
    <w:rsid w:val="002B4473"/>
    <w:rsid w:val="002B6C31"/>
    <w:rsid w:val="002B71D6"/>
    <w:rsid w:val="002C03A5"/>
    <w:rsid w:val="002C30C2"/>
    <w:rsid w:val="002C361C"/>
    <w:rsid w:val="002C41CF"/>
    <w:rsid w:val="002C445F"/>
    <w:rsid w:val="002C4E55"/>
    <w:rsid w:val="002C5C82"/>
    <w:rsid w:val="002C6952"/>
    <w:rsid w:val="002C76AA"/>
    <w:rsid w:val="002C7AAD"/>
    <w:rsid w:val="002D002F"/>
    <w:rsid w:val="002D16DA"/>
    <w:rsid w:val="002D1F8A"/>
    <w:rsid w:val="002D3FCC"/>
    <w:rsid w:val="002D4297"/>
    <w:rsid w:val="002D4AC3"/>
    <w:rsid w:val="002D567C"/>
    <w:rsid w:val="002E054A"/>
    <w:rsid w:val="002E0586"/>
    <w:rsid w:val="002E17CA"/>
    <w:rsid w:val="002E20EB"/>
    <w:rsid w:val="002E30B2"/>
    <w:rsid w:val="002E3358"/>
    <w:rsid w:val="002E3AD3"/>
    <w:rsid w:val="002E4825"/>
    <w:rsid w:val="002E4972"/>
    <w:rsid w:val="002E6C21"/>
    <w:rsid w:val="002F107F"/>
    <w:rsid w:val="002F1120"/>
    <w:rsid w:val="002F1BA3"/>
    <w:rsid w:val="002F2561"/>
    <w:rsid w:val="002F2F04"/>
    <w:rsid w:val="002F32AD"/>
    <w:rsid w:val="002F38BB"/>
    <w:rsid w:val="002F52F6"/>
    <w:rsid w:val="002F5DB6"/>
    <w:rsid w:val="002F6A2D"/>
    <w:rsid w:val="002F79B0"/>
    <w:rsid w:val="00300884"/>
    <w:rsid w:val="00300EE8"/>
    <w:rsid w:val="00300F91"/>
    <w:rsid w:val="0030148B"/>
    <w:rsid w:val="0030181B"/>
    <w:rsid w:val="00301C0D"/>
    <w:rsid w:val="0030314A"/>
    <w:rsid w:val="00303A2B"/>
    <w:rsid w:val="00304764"/>
    <w:rsid w:val="00304B7A"/>
    <w:rsid w:val="00304C6A"/>
    <w:rsid w:val="0030646E"/>
    <w:rsid w:val="00306494"/>
    <w:rsid w:val="00306633"/>
    <w:rsid w:val="003070D1"/>
    <w:rsid w:val="00311E0D"/>
    <w:rsid w:val="00312837"/>
    <w:rsid w:val="00312982"/>
    <w:rsid w:val="00312FBD"/>
    <w:rsid w:val="00313F7C"/>
    <w:rsid w:val="003157E5"/>
    <w:rsid w:val="00315A0B"/>
    <w:rsid w:val="003208A9"/>
    <w:rsid w:val="00322626"/>
    <w:rsid w:val="00322DDF"/>
    <w:rsid w:val="003245C8"/>
    <w:rsid w:val="00324FD9"/>
    <w:rsid w:val="003254E4"/>
    <w:rsid w:val="003255F3"/>
    <w:rsid w:val="003264CC"/>
    <w:rsid w:val="00327C12"/>
    <w:rsid w:val="0033255C"/>
    <w:rsid w:val="003326D4"/>
    <w:rsid w:val="00332D0B"/>
    <w:rsid w:val="0033654F"/>
    <w:rsid w:val="003370DA"/>
    <w:rsid w:val="00337D20"/>
    <w:rsid w:val="003410F5"/>
    <w:rsid w:val="003412C5"/>
    <w:rsid w:val="00343057"/>
    <w:rsid w:val="00344013"/>
    <w:rsid w:val="00344889"/>
    <w:rsid w:val="0034649E"/>
    <w:rsid w:val="003471F4"/>
    <w:rsid w:val="00347D77"/>
    <w:rsid w:val="00347FFC"/>
    <w:rsid w:val="00350824"/>
    <w:rsid w:val="00351675"/>
    <w:rsid w:val="00351974"/>
    <w:rsid w:val="003536E2"/>
    <w:rsid w:val="0035373A"/>
    <w:rsid w:val="00355845"/>
    <w:rsid w:val="00355B95"/>
    <w:rsid w:val="0035712E"/>
    <w:rsid w:val="00357CA7"/>
    <w:rsid w:val="00357E90"/>
    <w:rsid w:val="00360C1F"/>
    <w:rsid w:val="00360CE2"/>
    <w:rsid w:val="003612E3"/>
    <w:rsid w:val="003618BF"/>
    <w:rsid w:val="00363178"/>
    <w:rsid w:val="003637E4"/>
    <w:rsid w:val="00365AF4"/>
    <w:rsid w:val="003668F0"/>
    <w:rsid w:val="00366CC7"/>
    <w:rsid w:val="00367DBE"/>
    <w:rsid w:val="00371E7C"/>
    <w:rsid w:val="00372E35"/>
    <w:rsid w:val="003733CC"/>
    <w:rsid w:val="00373BDA"/>
    <w:rsid w:val="00373C53"/>
    <w:rsid w:val="003743E3"/>
    <w:rsid w:val="00375CCB"/>
    <w:rsid w:val="00377E15"/>
    <w:rsid w:val="00382556"/>
    <w:rsid w:val="00382C7C"/>
    <w:rsid w:val="003847E6"/>
    <w:rsid w:val="00384B7F"/>
    <w:rsid w:val="003861D9"/>
    <w:rsid w:val="00387DBE"/>
    <w:rsid w:val="00390515"/>
    <w:rsid w:val="00390E8D"/>
    <w:rsid w:val="0039109A"/>
    <w:rsid w:val="00391EBF"/>
    <w:rsid w:val="0039210F"/>
    <w:rsid w:val="00394359"/>
    <w:rsid w:val="003945C2"/>
    <w:rsid w:val="0039462D"/>
    <w:rsid w:val="00395101"/>
    <w:rsid w:val="00396495"/>
    <w:rsid w:val="00396C0D"/>
    <w:rsid w:val="003973E3"/>
    <w:rsid w:val="003974A6"/>
    <w:rsid w:val="003A0DBA"/>
    <w:rsid w:val="003A149C"/>
    <w:rsid w:val="003A1F14"/>
    <w:rsid w:val="003A29E3"/>
    <w:rsid w:val="003A300C"/>
    <w:rsid w:val="003A3DF9"/>
    <w:rsid w:val="003A52A2"/>
    <w:rsid w:val="003A6315"/>
    <w:rsid w:val="003A6D54"/>
    <w:rsid w:val="003A7670"/>
    <w:rsid w:val="003A7C15"/>
    <w:rsid w:val="003B03F8"/>
    <w:rsid w:val="003B0E43"/>
    <w:rsid w:val="003B1D0E"/>
    <w:rsid w:val="003B1F8B"/>
    <w:rsid w:val="003B364A"/>
    <w:rsid w:val="003B56EF"/>
    <w:rsid w:val="003C38E6"/>
    <w:rsid w:val="003C5F5A"/>
    <w:rsid w:val="003C73B0"/>
    <w:rsid w:val="003D00ED"/>
    <w:rsid w:val="003D035F"/>
    <w:rsid w:val="003D0EDF"/>
    <w:rsid w:val="003D12F1"/>
    <w:rsid w:val="003D14D6"/>
    <w:rsid w:val="003D2077"/>
    <w:rsid w:val="003D51C9"/>
    <w:rsid w:val="003D579F"/>
    <w:rsid w:val="003D661B"/>
    <w:rsid w:val="003D6A08"/>
    <w:rsid w:val="003D70D6"/>
    <w:rsid w:val="003D732B"/>
    <w:rsid w:val="003D7600"/>
    <w:rsid w:val="003E15E9"/>
    <w:rsid w:val="003E2458"/>
    <w:rsid w:val="003E2A52"/>
    <w:rsid w:val="003E309F"/>
    <w:rsid w:val="003E42A2"/>
    <w:rsid w:val="003E473D"/>
    <w:rsid w:val="003E4780"/>
    <w:rsid w:val="003E49EF"/>
    <w:rsid w:val="003E4DA9"/>
    <w:rsid w:val="003E646B"/>
    <w:rsid w:val="003E6D71"/>
    <w:rsid w:val="003E6D78"/>
    <w:rsid w:val="003E7CB2"/>
    <w:rsid w:val="003F0F76"/>
    <w:rsid w:val="003F166E"/>
    <w:rsid w:val="003F5D18"/>
    <w:rsid w:val="003F6113"/>
    <w:rsid w:val="003F6AF2"/>
    <w:rsid w:val="003F6D94"/>
    <w:rsid w:val="003F7195"/>
    <w:rsid w:val="003F7299"/>
    <w:rsid w:val="003F7A12"/>
    <w:rsid w:val="00400847"/>
    <w:rsid w:val="004014D7"/>
    <w:rsid w:val="00401EB7"/>
    <w:rsid w:val="004021CE"/>
    <w:rsid w:val="004027CF"/>
    <w:rsid w:val="004048DE"/>
    <w:rsid w:val="00404F51"/>
    <w:rsid w:val="00405BBE"/>
    <w:rsid w:val="00406DF6"/>
    <w:rsid w:val="004102E3"/>
    <w:rsid w:val="0041105A"/>
    <w:rsid w:val="00412909"/>
    <w:rsid w:val="00413603"/>
    <w:rsid w:val="00413D67"/>
    <w:rsid w:val="00413E20"/>
    <w:rsid w:val="00413FC6"/>
    <w:rsid w:val="00414466"/>
    <w:rsid w:val="00416952"/>
    <w:rsid w:val="0041731E"/>
    <w:rsid w:val="00420E56"/>
    <w:rsid w:val="00421CD5"/>
    <w:rsid w:val="00422196"/>
    <w:rsid w:val="00422565"/>
    <w:rsid w:val="004225FA"/>
    <w:rsid w:val="00422A58"/>
    <w:rsid w:val="00422D03"/>
    <w:rsid w:val="00422EE7"/>
    <w:rsid w:val="00422F49"/>
    <w:rsid w:val="00423CD5"/>
    <w:rsid w:val="00424544"/>
    <w:rsid w:val="00425390"/>
    <w:rsid w:val="00425A30"/>
    <w:rsid w:val="00425B90"/>
    <w:rsid w:val="004273C3"/>
    <w:rsid w:val="00427DE6"/>
    <w:rsid w:val="00430756"/>
    <w:rsid w:val="004308D3"/>
    <w:rsid w:val="00430951"/>
    <w:rsid w:val="00431FA5"/>
    <w:rsid w:val="004336A4"/>
    <w:rsid w:val="004354F7"/>
    <w:rsid w:val="00437352"/>
    <w:rsid w:val="00437BF8"/>
    <w:rsid w:val="00440BAB"/>
    <w:rsid w:val="00441274"/>
    <w:rsid w:val="00442CA9"/>
    <w:rsid w:val="00443F1F"/>
    <w:rsid w:val="00444346"/>
    <w:rsid w:val="004448DB"/>
    <w:rsid w:val="00444F8D"/>
    <w:rsid w:val="00445109"/>
    <w:rsid w:val="004451DB"/>
    <w:rsid w:val="004468B2"/>
    <w:rsid w:val="00447520"/>
    <w:rsid w:val="004479D7"/>
    <w:rsid w:val="00450E21"/>
    <w:rsid w:val="00451452"/>
    <w:rsid w:val="00451634"/>
    <w:rsid w:val="00452FB2"/>
    <w:rsid w:val="00453371"/>
    <w:rsid w:val="0045377A"/>
    <w:rsid w:val="00454FA2"/>
    <w:rsid w:val="00457964"/>
    <w:rsid w:val="00460330"/>
    <w:rsid w:val="00460BD9"/>
    <w:rsid w:val="00460CDB"/>
    <w:rsid w:val="004613B4"/>
    <w:rsid w:val="00462DC5"/>
    <w:rsid w:val="004653B6"/>
    <w:rsid w:val="00465D82"/>
    <w:rsid w:val="00467732"/>
    <w:rsid w:val="0046773A"/>
    <w:rsid w:val="004679D3"/>
    <w:rsid w:val="0047105B"/>
    <w:rsid w:val="0047317B"/>
    <w:rsid w:val="00474834"/>
    <w:rsid w:val="00475231"/>
    <w:rsid w:val="004754E8"/>
    <w:rsid w:val="00476B05"/>
    <w:rsid w:val="0048124B"/>
    <w:rsid w:val="0048160F"/>
    <w:rsid w:val="00481CF9"/>
    <w:rsid w:val="00482805"/>
    <w:rsid w:val="00490B7A"/>
    <w:rsid w:val="00491085"/>
    <w:rsid w:val="00491A2A"/>
    <w:rsid w:val="00491E71"/>
    <w:rsid w:val="0049221A"/>
    <w:rsid w:val="004943FB"/>
    <w:rsid w:val="00494BB5"/>
    <w:rsid w:val="00494FCF"/>
    <w:rsid w:val="004955F7"/>
    <w:rsid w:val="00497418"/>
    <w:rsid w:val="00497FF1"/>
    <w:rsid w:val="004A07BF"/>
    <w:rsid w:val="004A1673"/>
    <w:rsid w:val="004A24F0"/>
    <w:rsid w:val="004A3E6D"/>
    <w:rsid w:val="004A448E"/>
    <w:rsid w:val="004A48CD"/>
    <w:rsid w:val="004A5522"/>
    <w:rsid w:val="004A5B4A"/>
    <w:rsid w:val="004A68B4"/>
    <w:rsid w:val="004A70F2"/>
    <w:rsid w:val="004A7E60"/>
    <w:rsid w:val="004B0BD6"/>
    <w:rsid w:val="004B10E8"/>
    <w:rsid w:val="004B20E9"/>
    <w:rsid w:val="004B2818"/>
    <w:rsid w:val="004B3CA6"/>
    <w:rsid w:val="004B3F8A"/>
    <w:rsid w:val="004B4F38"/>
    <w:rsid w:val="004B7D9D"/>
    <w:rsid w:val="004C07D0"/>
    <w:rsid w:val="004C0845"/>
    <w:rsid w:val="004C1788"/>
    <w:rsid w:val="004C1BDE"/>
    <w:rsid w:val="004C34B4"/>
    <w:rsid w:val="004C5226"/>
    <w:rsid w:val="004C6702"/>
    <w:rsid w:val="004C7584"/>
    <w:rsid w:val="004C7D54"/>
    <w:rsid w:val="004D0D0C"/>
    <w:rsid w:val="004D1933"/>
    <w:rsid w:val="004D1959"/>
    <w:rsid w:val="004D1B85"/>
    <w:rsid w:val="004D1D0A"/>
    <w:rsid w:val="004D29E0"/>
    <w:rsid w:val="004D2EAC"/>
    <w:rsid w:val="004D39C0"/>
    <w:rsid w:val="004D42F3"/>
    <w:rsid w:val="004D5E3E"/>
    <w:rsid w:val="004D6125"/>
    <w:rsid w:val="004D73AF"/>
    <w:rsid w:val="004E00F4"/>
    <w:rsid w:val="004E0CCC"/>
    <w:rsid w:val="004E1646"/>
    <w:rsid w:val="004E22B5"/>
    <w:rsid w:val="004E30FC"/>
    <w:rsid w:val="004E4352"/>
    <w:rsid w:val="004E4A01"/>
    <w:rsid w:val="004E4E6C"/>
    <w:rsid w:val="004E5C05"/>
    <w:rsid w:val="004E646B"/>
    <w:rsid w:val="004E6BAE"/>
    <w:rsid w:val="004E7710"/>
    <w:rsid w:val="004F1089"/>
    <w:rsid w:val="004F2096"/>
    <w:rsid w:val="004F20C1"/>
    <w:rsid w:val="004F289C"/>
    <w:rsid w:val="004F2E68"/>
    <w:rsid w:val="004F378A"/>
    <w:rsid w:val="004F39D6"/>
    <w:rsid w:val="004F4063"/>
    <w:rsid w:val="004F4D31"/>
    <w:rsid w:val="004F5FDD"/>
    <w:rsid w:val="004F6791"/>
    <w:rsid w:val="004F6B1E"/>
    <w:rsid w:val="004F7F7E"/>
    <w:rsid w:val="00500E7E"/>
    <w:rsid w:val="005017FF"/>
    <w:rsid w:val="0050194D"/>
    <w:rsid w:val="0050338B"/>
    <w:rsid w:val="0050376D"/>
    <w:rsid w:val="00503AE4"/>
    <w:rsid w:val="005040DA"/>
    <w:rsid w:val="0050488E"/>
    <w:rsid w:val="00504E4A"/>
    <w:rsid w:val="005056C3"/>
    <w:rsid w:val="0050760D"/>
    <w:rsid w:val="00510021"/>
    <w:rsid w:val="00510E1B"/>
    <w:rsid w:val="005115F6"/>
    <w:rsid w:val="00511FCE"/>
    <w:rsid w:val="0051466C"/>
    <w:rsid w:val="00515885"/>
    <w:rsid w:val="00516815"/>
    <w:rsid w:val="005172C1"/>
    <w:rsid w:val="00517E5E"/>
    <w:rsid w:val="00520032"/>
    <w:rsid w:val="00520ED8"/>
    <w:rsid w:val="00521F35"/>
    <w:rsid w:val="00522917"/>
    <w:rsid w:val="005254C6"/>
    <w:rsid w:val="005262CB"/>
    <w:rsid w:val="005278D6"/>
    <w:rsid w:val="005279E2"/>
    <w:rsid w:val="00531BC9"/>
    <w:rsid w:val="00532387"/>
    <w:rsid w:val="00532D1A"/>
    <w:rsid w:val="00533F87"/>
    <w:rsid w:val="005346FB"/>
    <w:rsid w:val="00534774"/>
    <w:rsid w:val="0053526B"/>
    <w:rsid w:val="00535BD2"/>
    <w:rsid w:val="00536C5F"/>
    <w:rsid w:val="00536D82"/>
    <w:rsid w:val="005376FB"/>
    <w:rsid w:val="005407AF"/>
    <w:rsid w:val="00540B08"/>
    <w:rsid w:val="005410FC"/>
    <w:rsid w:val="00541C69"/>
    <w:rsid w:val="00541D68"/>
    <w:rsid w:val="00542343"/>
    <w:rsid w:val="00542A2A"/>
    <w:rsid w:val="005446CC"/>
    <w:rsid w:val="00544923"/>
    <w:rsid w:val="00544C85"/>
    <w:rsid w:val="00544FB4"/>
    <w:rsid w:val="00545A09"/>
    <w:rsid w:val="00550C58"/>
    <w:rsid w:val="00551985"/>
    <w:rsid w:val="00552E74"/>
    <w:rsid w:val="0055307E"/>
    <w:rsid w:val="00553C6E"/>
    <w:rsid w:val="005566B7"/>
    <w:rsid w:val="005566BE"/>
    <w:rsid w:val="00557227"/>
    <w:rsid w:val="005574F2"/>
    <w:rsid w:val="00557CFB"/>
    <w:rsid w:val="005605A3"/>
    <w:rsid w:val="00560D0E"/>
    <w:rsid w:val="00562FE1"/>
    <w:rsid w:val="005630FC"/>
    <w:rsid w:val="00564944"/>
    <w:rsid w:val="00565729"/>
    <w:rsid w:val="00566460"/>
    <w:rsid w:val="00566818"/>
    <w:rsid w:val="00566B8E"/>
    <w:rsid w:val="0056753D"/>
    <w:rsid w:val="00567A16"/>
    <w:rsid w:val="005700A8"/>
    <w:rsid w:val="0057029E"/>
    <w:rsid w:val="0057172B"/>
    <w:rsid w:val="0057183C"/>
    <w:rsid w:val="00571E60"/>
    <w:rsid w:val="005722EA"/>
    <w:rsid w:val="00572B3E"/>
    <w:rsid w:val="00572D13"/>
    <w:rsid w:val="00572DBC"/>
    <w:rsid w:val="00574AF8"/>
    <w:rsid w:val="00575F46"/>
    <w:rsid w:val="00577979"/>
    <w:rsid w:val="00581769"/>
    <w:rsid w:val="00581826"/>
    <w:rsid w:val="005819E4"/>
    <w:rsid w:val="00582A0E"/>
    <w:rsid w:val="00582EF9"/>
    <w:rsid w:val="005833D3"/>
    <w:rsid w:val="00584724"/>
    <w:rsid w:val="00584AD0"/>
    <w:rsid w:val="00584AF8"/>
    <w:rsid w:val="00585069"/>
    <w:rsid w:val="005859F3"/>
    <w:rsid w:val="00586618"/>
    <w:rsid w:val="00586F6B"/>
    <w:rsid w:val="005872B9"/>
    <w:rsid w:val="00587497"/>
    <w:rsid w:val="0058783E"/>
    <w:rsid w:val="00587E5B"/>
    <w:rsid w:val="00587E85"/>
    <w:rsid w:val="005908AB"/>
    <w:rsid w:val="00590CFF"/>
    <w:rsid w:val="005913A1"/>
    <w:rsid w:val="00592012"/>
    <w:rsid w:val="005928C3"/>
    <w:rsid w:val="005933D7"/>
    <w:rsid w:val="00593A36"/>
    <w:rsid w:val="005969A8"/>
    <w:rsid w:val="0059735D"/>
    <w:rsid w:val="005A0B7A"/>
    <w:rsid w:val="005A0E60"/>
    <w:rsid w:val="005A1B11"/>
    <w:rsid w:val="005A1B67"/>
    <w:rsid w:val="005A1F6F"/>
    <w:rsid w:val="005A1FC8"/>
    <w:rsid w:val="005A780C"/>
    <w:rsid w:val="005A7FEE"/>
    <w:rsid w:val="005B1822"/>
    <w:rsid w:val="005B1BD0"/>
    <w:rsid w:val="005B3958"/>
    <w:rsid w:val="005B49C1"/>
    <w:rsid w:val="005B5AAC"/>
    <w:rsid w:val="005B6EB6"/>
    <w:rsid w:val="005B7E21"/>
    <w:rsid w:val="005C0BCF"/>
    <w:rsid w:val="005C0EEE"/>
    <w:rsid w:val="005C15C2"/>
    <w:rsid w:val="005C1CC9"/>
    <w:rsid w:val="005C2715"/>
    <w:rsid w:val="005C31DD"/>
    <w:rsid w:val="005C3219"/>
    <w:rsid w:val="005C38DB"/>
    <w:rsid w:val="005C455B"/>
    <w:rsid w:val="005C472E"/>
    <w:rsid w:val="005C5B2A"/>
    <w:rsid w:val="005C6662"/>
    <w:rsid w:val="005C6E02"/>
    <w:rsid w:val="005C7AB1"/>
    <w:rsid w:val="005D073B"/>
    <w:rsid w:val="005D08BC"/>
    <w:rsid w:val="005D0F08"/>
    <w:rsid w:val="005D1005"/>
    <w:rsid w:val="005D1A46"/>
    <w:rsid w:val="005D1B1C"/>
    <w:rsid w:val="005D1FF2"/>
    <w:rsid w:val="005D41EE"/>
    <w:rsid w:val="005D492F"/>
    <w:rsid w:val="005D51C4"/>
    <w:rsid w:val="005D5A73"/>
    <w:rsid w:val="005E0696"/>
    <w:rsid w:val="005E1122"/>
    <w:rsid w:val="005E1648"/>
    <w:rsid w:val="005E4AC7"/>
    <w:rsid w:val="005E4EF7"/>
    <w:rsid w:val="005E5CB9"/>
    <w:rsid w:val="005E7949"/>
    <w:rsid w:val="005F0B2D"/>
    <w:rsid w:val="005F23BB"/>
    <w:rsid w:val="005F2548"/>
    <w:rsid w:val="005F2993"/>
    <w:rsid w:val="005F2A24"/>
    <w:rsid w:val="005F3221"/>
    <w:rsid w:val="005F43A6"/>
    <w:rsid w:val="005F46F9"/>
    <w:rsid w:val="005F4C3F"/>
    <w:rsid w:val="005F5C2D"/>
    <w:rsid w:val="005F609C"/>
    <w:rsid w:val="005F61BE"/>
    <w:rsid w:val="005F6C1F"/>
    <w:rsid w:val="005F762E"/>
    <w:rsid w:val="006011D5"/>
    <w:rsid w:val="00602FF3"/>
    <w:rsid w:val="00603103"/>
    <w:rsid w:val="0060377E"/>
    <w:rsid w:val="00603FED"/>
    <w:rsid w:val="00604295"/>
    <w:rsid w:val="00604E68"/>
    <w:rsid w:val="00605694"/>
    <w:rsid w:val="0060600D"/>
    <w:rsid w:val="006122CE"/>
    <w:rsid w:val="00612D8C"/>
    <w:rsid w:val="00613E87"/>
    <w:rsid w:val="00613FDA"/>
    <w:rsid w:val="0061436A"/>
    <w:rsid w:val="00614703"/>
    <w:rsid w:val="00614854"/>
    <w:rsid w:val="00615707"/>
    <w:rsid w:val="0061602B"/>
    <w:rsid w:val="0061618B"/>
    <w:rsid w:val="00620A14"/>
    <w:rsid w:val="006219AC"/>
    <w:rsid w:val="00621D69"/>
    <w:rsid w:val="006233BE"/>
    <w:rsid w:val="0062418B"/>
    <w:rsid w:val="006242F3"/>
    <w:rsid w:val="00624BA3"/>
    <w:rsid w:val="00624D1A"/>
    <w:rsid w:val="00625B30"/>
    <w:rsid w:val="00625F24"/>
    <w:rsid w:val="0062674C"/>
    <w:rsid w:val="00630CA7"/>
    <w:rsid w:val="00631166"/>
    <w:rsid w:val="006314E4"/>
    <w:rsid w:val="00632839"/>
    <w:rsid w:val="00632A05"/>
    <w:rsid w:val="00632FA2"/>
    <w:rsid w:val="006348B5"/>
    <w:rsid w:val="006348E7"/>
    <w:rsid w:val="00634BC5"/>
    <w:rsid w:val="006360E8"/>
    <w:rsid w:val="00636DD3"/>
    <w:rsid w:val="00636DE7"/>
    <w:rsid w:val="00637CDA"/>
    <w:rsid w:val="0064029C"/>
    <w:rsid w:val="00643018"/>
    <w:rsid w:val="00643184"/>
    <w:rsid w:val="0064322D"/>
    <w:rsid w:val="0064338E"/>
    <w:rsid w:val="00643B89"/>
    <w:rsid w:val="00645C39"/>
    <w:rsid w:val="00650279"/>
    <w:rsid w:val="00652132"/>
    <w:rsid w:val="00653E75"/>
    <w:rsid w:val="0065647C"/>
    <w:rsid w:val="006570DD"/>
    <w:rsid w:val="00660527"/>
    <w:rsid w:val="006605CA"/>
    <w:rsid w:val="00660A99"/>
    <w:rsid w:val="006613B0"/>
    <w:rsid w:val="00661DBE"/>
    <w:rsid w:val="00661E23"/>
    <w:rsid w:val="00662A11"/>
    <w:rsid w:val="00664730"/>
    <w:rsid w:val="006657DB"/>
    <w:rsid w:val="006660F6"/>
    <w:rsid w:val="00667CE0"/>
    <w:rsid w:val="00670442"/>
    <w:rsid w:val="00672418"/>
    <w:rsid w:val="0067241F"/>
    <w:rsid w:val="00673545"/>
    <w:rsid w:val="00673A21"/>
    <w:rsid w:val="00673F0A"/>
    <w:rsid w:val="00674175"/>
    <w:rsid w:val="00674A66"/>
    <w:rsid w:val="00675A9D"/>
    <w:rsid w:val="00675DE7"/>
    <w:rsid w:val="00676F64"/>
    <w:rsid w:val="00677C88"/>
    <w:rsid w:val="0068054E"/>
    <w:rsid w:val="00680BBD"/>
    <w:rsid w:val="00681A06"/>
    <w:rsid w:val="006824D1"/>
    <w:rsid w:val="006835C1"/>
    <w:rsid w:val="00684FBC"/>
    <w:rsid w:val="006863EC"/>
    <w:rsid w:val="006864C5"/>
    <w:rsid w:val="00686E17"/>
    <w:rsid w:val="00691453"/>
    <w:rsid w:val="00693E2E"/>
    <w:rsid w:val="0069440C"/>
    <w:rsid w:val="006946FA"/>
    <w:rsid w:val="00696505"/>
    <w:rsid w:val="0069687E"/>
    <w:rsid w:val="006975AA"/>
    <w:rsid w:val="006A0D00"/>
    <w:rsid w:val="006A1415"/>
    <w:rsid w:val="006A1821"/>
    <w:rsid w:val="006A25EE"/>
    <w:rsid w:val="006A295B"/>
    <w:rsid w:val="006A7B72"/>
    <w:rsid w:val="006A7C97"/>
    <w:rsid w:val="006A7CAC"/>
    <w:rsid w:val="006B1659"/>
    <w:rsid w:val="006B193A"/>
    <w:rsid w:val="006B324C"/>
    <w:rsid w:val="006B32AF"/>
    <w:rsid w:val="006B5243"/>
    <w:rsid w:val="006B56D7"/>
    <w:rsid w:val="006B601D"/>
    <w:rsid w:val="006B72B5"/>
    <w:rsid w:val="006B7F5D"/>
    <w:rsid w:val="006C0365"/>
    <w:rsid w:val="006C0BD8"/>
    <w:rsid w:val="006C20FC"/>
    <w:rsid w:val="006C2EDE"/>
    <w:rsid w:val="006C3DB0"/>
    <w:rsid w:val="006C3ED0"/>
    <w:rsid w:val="006C5211"/>
    <w:rsid w:val="006C6B30"/>
    <w:rsid w:val="006C7123"/>
    <w:rsid w:val="006C796C"/>
    <w:rsid w:val="006C7B3C"/>
    <w:rsid w:val="006D0261"/>
    <w:rsid w:val="006D0FC1"/>
    <w:rsid w:val="006D1FE4"/>
    <w:rsid w:val="006D2999"/>
    <w:rsid w:val="006D2E8C"/>
    <w:rsid w:val="006D5304"/>
    <w:rsid w:val="006D6841"/>
    <w:rsid w:val="006D7F51"/>
    <w:rsid w:val="006E0D1B"/>
    <w:rsid w:val="006E172B"/>
    <w:rsid w:val="006E3047"/>
    <w:rsid w:val="006E3693"/>
    <w:rsid w:val="006E3B55"/>
    <w:rsid w:val="006E528E"/>
    <w:rsid w:val="006E5548"/>
    <w:rsid w:val="006E63D0"/>
    <w:rsid w:val="006E7723"/>
    <w:rsid w:val="006E7A74"/>
    <w:rsid w:val="006F19B6"/>
    <w:rsid w:val="006F2B47"/>
    <w:rsid w:val="006F2B90"/>
    <w:rsid w:val="006F359B"/>
    <w:rsid w:val="006F3CEF"/>
    <w:rsid w:val="006F4081"/>
    <w:rsid w:val="006F4F69"/>
    <w:rsid w:val="006F50E9"/>
    <w:rsid w:val="006F5244"/>
    <w:rsid w:val="006F527C"/>
    <w:rsid w:val="006F5B74"/>
    <w:rsid w:val="006F63CD"/>
    <w:rsid w:val="006F6E24"/>
    <w:rsid w:val="006F7281"/>
    <w:rsid w:val="007010A8"/>
    <w:rsid w:val="00702750"/>
    <w:rsid w:val="00703613"/>
    <w:rsid w:val="00704D3F"/>
    <w:rsid w:val="007051BE"/>
    <w:rsid w:val="007066E8"/>
    <w:rsid w:val="00706EEF"/>
    <w:rsid w:val="0070772D"/>
    <w:rsid w:val="00707764"/>
    <w:rsid w:val="0071128B"/>
    <w:rsid w:val="0071179E"/>
    <w:rsid w:val="007138C5"/>
    <w:rsid w:val="00714DA1"/>
    <w:rsid w:val="0071608C"/>
    <w:rsid w:val="007169BD"/>
    <w:rsid w:val="0071762D"/>
    <w:rsid w:val="00720288"/>
    <w:rsid w:val="00721A27"/>
    <w:rsid w:val="00721DEC"/>
    <w:rsid w:val="00721DF9"/>
    <w:rsid w:val="00721F92"/>
    <w:rsid w:val="00725BDA"/>
    <w:rsid w:val="007266C1"/>
    <w:rsid w:val="0073147B"/>
    <w:rsid w:val="00732397"/>
    <w:rsid w:val="00732AEE"/>
    <w:rsid w:val="007334C4"/>
    <w:rsid w:val="00733AC1"/>
    <w:rsid w:val="00733AFD"/>
    <w:rsid w:val="00733B68"/>
    <w:rsid w:val="00733D7F"/>
    <w:rsid w:val="007346AD"/>
    <w:rsid w:val="00734ECF"/>
    <w:rsid w:val="00734F94"/>
    <w:rsid w:val="007354EE"/>
    <w:rsid w:val="00735947"/>
    <w:rsid w:val="00736AA3"/>
    <w:rsid w:val="00737AF5"/>
    <w:rsid w:val="0074052E"/>
    <w:rsid w:val="00742348"/>
    <w:rsid w:val="00742526"/>
    <w:rsid w:val="00742BB8"/>
    <w:rsid w:val="007449BA"/>
    <w:rsid w:val="007465F4"/>
    <w:rsid w:val="007467EA"/>
    <w:rsid w:val="00746AC5"/>
    <w:rsid w:val="00746B55"/>
    <w:rsid w:val="007504DA"/>
    <w:rsid w:val="00750968"/>
    <w:rsid w:val="00751139"/>
    <w:rsid w:val="0075164D"/>
    <w:rsid w:val="0075300E"/>
    <w:rsid w:val="007531D2"/>
    <w:rsid w:val="007535C6"/>
    <w:rsid w:val="0075444B"/>
    <w:rsid w:val="007558FC"/>
    <w:rsid w:val="00757177"/>
    <w:rsid w:val="007575B6"/>
    <w:rsid w:val="00757D99"/>
    <w:rsid w:val="00762CEB"/>
    <w:rsid w:val="0076408F"/>
    <w:rsid w:val="00764B4D"/>
    <w:rsid w:val="00766137"/>
    <w:rsid w:val="007663C6"/>
    <w:rsid w:val="007675C1"/>
    <w:rsid w:val="00770007"/>
    <w:rsid w:val="007700B0"/>
    <w:rsid w:val="007722A5"/>
    <w:rsid w:val="00772BBB"/>
    <w:rsid w:val="0077577E"/>
    <w:rsid w:val="0077589B"/>
    <w:rsid w:val="00776F3E"/>
    <w:rsid w:val="00780B07"/>
    <w:rsid w:val="007811CF"/>
    <w:rsid w:val="0078131C"/>
    <w:rsid w:val="00781D3D"/>
    <w:rsid w:val="00782A30"/>
    <w:rsid w:val="00783042"/>
    <w:rsid w:val="00783100"/>
    <w:rsid w:val="0078342A"/>
    <w:rsid w:val="00785E8F"/>
    <w:rsid w:val="007861F9"/>
    <w:rsid w:val="007871D1"/>
    <w:rsid w:val="0079094C"/>
    <w:rsid w:val="007909FB"/>
    <w:rsid w:val="00791185"/>
    <w:rsid w:val="00791335"/>
    <w:rsid w:val="00791E6D"/>
    <w:rsid w:val="007923DD"/>
    <w:rsid w:val="00792969"/>
    <w:rsid w:val="00792A54"/>
    <w:rsid w:val="00793CC6"/>
    <w:rsid w:val="00793DC7"/>
    <w:rsid w:val="00794362"/>
    <w:rsid w:val="00794430"/>
    <w:rsid w:val="00795631"/>
    <w:rsid w:val="00796021"/>
    <w:rsid w:val="0079666D"/>
    <w:rsid w:val="00797C64"/>
    <w:rsid w:val="00797CE2"/>
    <w:rsid w:val="007A0C66"/>
    <w:rsid w:val="007A0F95"/>
    <w:rsid w:val="007A1128"/>
    <w:rsid w:val="007A1582"/>
    <w:rsid w:val="007A15A3"/>
    <w:rsid w:val="007A15F2"/>
    <w:rsid w:val="007A2441"/>
    <w:rsid w:val="007A2C7C"/>
    <w:rsid w:val="007A3060"/>
    <w:rsid w:val="007A31CB"/>
    <w:rsid w:val="007A36CF"/>
    <w:rsid w:val="007A3BD5"/>
    <w:rsid w:val="007A4F1E"/>
    <w:rsid w:val="007A4F7F"/>
    <w:rsid w:val="007A5023"/>
    <w:rsid w:val="007A6095"/>
    <w:rsid w:val="007A6AF3"/>
    <w:rsid w:val="007B0698"/>
    <w:rsid w:val="007B091D"/>
    <w:rsid w:val="007B2074"/>
    <w:rsid w:val="007B247A"/>
    <w:rsid w:val="007B27FF"/>
    <w:rsid w:val="007B33E3"/>
    <w:rsid w:val="007B38E7"/>
    <w:rsid w:val="007B4506"/>
    <w:rsid w:val="007B67B7"/>
    <w:rsid w:val="007B68D2"/>
    <w:rsid w:val="007C070E"/>
    <w:rsid w:val="007C1012"/>
    <w:rsid w:val="007C1B19"/>
    <w:rsid w:val="007C20A1"/>
    <w:rsid w:val="007C31F2"/>
    <w:rsid w:val="007C322D"/>
    <w:rsid w:val="007C352F"/>
    <w:rsid w:val="007C5347"/>
    <w:rsid w:val="007C5E3B"/>
    <w:rsid w:val="007C620A"/>
    <w:rsid w:val="007C74FE"/>
    <w:rsid w:val="007D0166"/>
    <w:rsid w:val="007D03A0"/>
    <w:rsid w:val="007D0D1F"/>
    <w:rsid w:val="007D10C2"/>
    <w:rsid w:val="007D23B0"/>
    <w:rsid w:val="007D2442"/>
    <w:rsid w:val="007D2653"/>
    <w:rsid w:val="007D405B"/>
    <w:rsid w:val="007D44D6"/>
    <w:rsid w:val="007D4683"/>
    <w:rsid w:val="007D479D"/>
    <w:rsid w:val="007D4812"/>
    <w:rsid w:val="007D4854"/>
    <w:rsid w:val="007D4A3F"/>
    <w:rsid w:val="007D4A66"/>
    <w:rsid w:val="007D53F9"/>
    <w:rsid w:val="007D64B5"/>
    <w:rsid w:val="007D720B"/>
    <w:rsid w:val="007D72E6"/>
    <w:rsid w:val="007D765B"/>
    <w:rsid w:val="007D7CD9"/>
    <w:rsid w:val="007E030B"/>
    <w:rsid w:val="007E035A"/>
    <w:rsid w:val="007E0817"/>
    <w:rsid w:val="007E1EA9"/>
    <w:rsid w:val="007E1ED0"/>
    <w:rsid w:val="007E1FC9"/>
    <w:rsid w:val="007E25AD"/>
    <w:rsid w:val="007E281F"/>
    <w:rsid w:val="007E2F0E"/>
    <w:rsid w:val="007E3529"/>
    <w:rsid w:val="007E3C32"/>
    <w:rsid w:val="007E3D61"/>
    <w:rsid w:val="007E40C8"/>
    <w:rsid w:val="007E5BF8"/>
    <w:rsid w:val="007E5C7D"/>
    <w:rsid w:val="007E716E"/>
    <w:rsid w:val="007E7E5C"/>
    <w:rsid w:val="007F031C"/>
    <w:rsid w:val="007F055C"/>
    <w:rsid w:val="007F0C41"/>
    <w:rsid w:val="007F211F"/>
    <w:rsid w:val="007F299E"/>
    <w:rsid w:val="007F392E"/>
    <w:rsid w:val="007F3962"/>
    <w:rsid w:val="007F42DC"/>
    <w:rsid w:val="007F47C6"/>
    <w:rsid w:val="007F78C7"/>
    <w:rsid w:val="007F7BC4"/>
    <w:rsid w:val="007F7FEB"/>
    <w:rsid w:val="008001CC"/>
    <w:rsid w:val="0080023D"/>
    <w:rsid w:val="0080087B"/>
    <w:rsid w:val="00801A56"/>
    <w:rsid w:val="00802187"/>
    <w:rsid w:val="0080239B"/>
    <w:rsid w:val="00802A81"/>
    <w:rsid w:val="00803168"/>
    <w:rsid w:val="00803B98"/>
    <w:rsid w:val="00803BC0"/>
    <w:rsid w:val="00803C18"/>
    <w:rsid w:val="00803DBB"/>
    <w:rsid w:val="00804F1E"/>
    <w:rsid w:val="008062E2"/>
    <w:rsid w:val="008064BE"/>
    <w:rsid w:val="00807315"/>
    <w:rsid w:val="008100CC"/>
    <w:rsid w:val="00811080"/>
    <w:rsid w:val="008123E6"/>
    <w:rsid w:val="00812D0D"/>
    <w:rsid w:val="008146BB"/>
    <w:rsid w:val="00814B96"/>
    <w:rsid w:val="008158A3"/>
    <w:rsid w:val="008158A8"/>
    <w:rsid w:val="00816BF0"/>
    <w:rsid w:val="008202AC"/>
    <w:rsid w:val="008206C3"/>
    <w:rsid w:val="00821F22"/>
    <w:rsid w:val="00822693"/>
    <w:rsid w:val="00823CA9"/>
    <w:rsid w:val="008240D8"/>
    <w:rsid w:val="00826D99"/>
    <w:rsid w:val="00827BEA"/>
    <w:rsid w:val="00827C86"/>
    <w:rsid w:val="008305F0"/>
    <w:rsid w:val="00830BC3"/>
    <w:rsid w:val="008318B4"/>
    <w:rsid w:val="00831F13"/>
    <w:rsid w:val="00832053"/>
    <w:rsid w:val="00834546"/>
    <w:rsid w:val="0083483E"/>
    <w:rsid w:val="00834C26"/>
    <w:rsid w:val="00834E9E"/>
    <w:rsid w:val="008362F4"/>
    <w:rsid w:val="00836AEA"/>
    <w:rsid w:val="008370E2"/>
    <w:rsid w:val="00841064"/>
    <w:rsid w:val="00841C21"/>
    <w:rsid w:val="008420B5"/>
    <w:rsid w:val="008437DB"/>
    <w:rsid w:val="0084488C"/>
    <w:rsid w:val="00844985"/>
    <w:rsid w:val="0084511A"/>
    <w:rsid w:val="00845894"/>
    <w:rsid w:val="00846AB2"/>
    <w:rsid w:val="00847075"/>
    <w:rsid w:val="0084772B"/>
    <w:rsid w:val="00847E35"/>
    <w:rsid w:val="00853439"/>
    <w:rsid w:val="00853625"/>
    <w:rsid w:val="008536A1"/>
    <w:rsid w:val="008536B9"/>
    <w:rsid w:val="008536F1"/>
    <w:rsid w:val="0085510D"/>
    <w:rsid w:val="00855D37"/>
    <w:rsid w:val="008565E0"/>
    <w:rsid w:val="0085662D"/>
    <w:rsid w:val="00856BFE"/>
    <w:rsid w:val="008573F0"/>
    <w:rsid w:val="008609E8"/>
    <w:rsid w:val="00861C1D"/>
    <w:rsid w:val="00864438"/>
    <w:rsid w:val="008648A4"/>
    <w:rsid w:val="00864D20"/>
    <w:rsid w:val="00865CD4"/>
    <w:rsid w:val="00866059"/>
    <w:rsid w:val="008664BB"/>
    <w:rsid w:val="00866EAB"/>
    <w:rsid w:val="00872207"/>
    <w:rsid w:val="008722C1"/>
    <w:rsid w:val="0087379B"/>
    <w:rsid w:val="008737CF"/>
    <w:rsid w:val="008749D8"/>
    <w:rsid w:val="00875A4E"/>
    <w:rsid w:val="00875E52"/>
    <w:rsid w:val="00876903"/>
    <w:rsid w:val="00876F79"/>
    <w:rsid w:val="00877E46"/>
    <w:rsid w:val="00880B83"/>
    <w:rsid w:val="00880BDA"/>
    <w:rsid w:val="00880EAF"/>
    <w:rsid w:val="00881392"/>
    <w:rsid w:val="00881F93"/>
    <w:rsid w:val="008823B1"/>
    <w:rsid w:val="00882724"/>
    <w:rsid w:val="00882867"/>
    <w:rsid w:val="00883A29"/>
    <w:rsid w:val="008854D0"/>
    <w:rsid w:val="008866D4"/>
    <w:rsid w:val="0088763F"/>
    <w:rsid w:val="00890076"/>
    <w:rsid w:val="008910FA"/>
    <w:rsid w:val="00891E06"/>
    <w:rsid w:val="00891FDB"/>
    <w:rsid w:val="008954A5"/>
    <w:rsid w:val="00896554"/>
    <w:rsid w:val="00897FC7"/>
    <w:rsid w:val="008A18D5"/>
    <w:rsid w:val="008A19B6"/>
    <w:rsid w:val="008A2958"/>
    <w:rsid w:val="008A3059"/>
    <w:rsid w:val="008A3B72"/>
    <w:rsid w:val="008A4131"/>
    <w:rsid w:val="008A47ED"/>
    <w:rsid w:val="008A5B38"/>
    <w:rsid w:val="008A77B2"/>
    <w:rsid w:val="008A7BAE"/>
    <w:rsid w:val="008A7F95"/>
    <w:rsid w:val="008B02E6"/>
    <w:rsid w:val="008B0AFC"/>
    <w:rsid w:val="008B17F1"/>
    <w:rsid w:val="008B264D"/>
    <w:rsid w:val="008B29BF"/>
    <w:rsid w:val="008B35BC"/>
    <w:rsid w:val="008B4E62"/>
    <w:rsid w:val="008B51DF"/>
    <w:rsid w:val="008B61A9"/>
    <w:rsid w:val="008B7295"/>
    <w:rsid w:val="008C0084"/>
    <w:rsid w:val="008C064E"/>
    <w:rsid w:val="008C0EEA"/>
    <w:rsid w:val="008C1FC3"/>
    <w:rsid w:val="008C283D"/>
    <w:rsid w:val="008C32B7"/>
    <w:rsid w:val="008C3615"/>
    <w:rsid w:val="008C362D"/>
    <w:rsid w:val="008C3B43"/>
    <w:rsid w:val="008C4718"/>
    <w:rsid w:val="008C4804"/>
    <w:rsid w:val="008C5452"/>
    <w:rsid w:val="008C59F1"/>
    <w:rsid w:val="008C7797"/>
    <w:rsid w:val="008C7B4C"/>
    <w:rsid w:val="008C7F56"/>
    <w:rsid w:val="008D11F1"/>
    <w:rsid w:val="008D1E74"/>
    <w:rsid w:val="008D22CC"/>
    <w:rsid w:val="008D3D89"/>
    <w:rsid w:val="008D419F"/>
    <w:rsid w:val="008D4D2F"/>
    <w:rsid w:val="008D52E6"/>
    <w:rsid w:val="008D5F52"/>
    <w:rsid w:val="008D6A67"/>
    <w:rsid w:val="008D76D9"/>
    <w:rsid w:val="008D7A1C"/>
    <w:rsid w:val="008E0470"/>
    <w:rsid w:val="008E0AAA"/>
    <w:rsid w:val="008E1612"/>
    <w:rsid w:val="008E22FA"/>
    <w:rsid w:val="008E39C3"/>
    <w:rsid w:val="008E47F7"/>
    <w:rsid w:val="008E4844"/>
    <w:rsid w:val="008E6A4D"/>
    <w:rsid w:val="008E6D9E"/>
    <w:rsid w:val="008E6F7F"/>
    <w:rsid w:val="008F1AEA"/>
    <w:rsid w:val="008F28BA"/>
    <w:rsid w:val="008F39AD"/>
    <w:rsid w:val="008F4002"/>
    <w:rsid w:val="008F454F"/>
    <w:rsid w:val="008F646C"/>
    <w:rsid w:val="008F65B5"/>
    <w:rsid w:val="008F672D"/>
    <w:rsid w:val="008F6CBC"/>
    <w:rsid w:val="008F7BF1"/>
    <w:rsid w:val="009009AE"/>
    <w:rsid w:val="0090103F"/>
    <w:rsid w:val="009015BC"/>
    <w:rsid w:val="009017C6"/>
    <w:rsid w:val="00901A75"/>
    <w:rsid w:val="00901ED2"/>
    <w:rsid w:val="00902A33"/>
    <w:rsid w:val="00903157"/>
    <w:rsid w:val="0090383F"/>
    <w:rsid w:val="00903BE0"/>
    <w:rsid w:val="0090466E"/>
    <w:rsid w:val="009046FF"/>
    <w:rsid w:val="00904A93"/>
    <w:rsid w:val="00904E64"/>
    <w:rsid w:val="0090682A"/>
    <w:rsid w:val="00906A3D"/>
    <w:rsid w:val="00907E1C"/>
    <w:rsid w:val="009109BA"/>
    <w:rsid w:val="00911C91"/>
    <w:rsid w:val="00912571"/>
    <w:rsid w:val="00912B8F"/>
    <w:rsid w:val="00913819"/>
    <w:rsid w:val="00913CDE"/>
    <w:rsid w:val="00913CEB"/>
    <w:rsid w:val="009166D7"/>
    <w:rsid w:val="009202C0"/>
    <w:rsid w:val="009210E8"/>
    <w:rsid w:val="009210EA"/>
    <w:rsid w:val="0092146A"/>
    <w:rsid w:val="00921BB5"/>
    <w:rsid w:val="00922415"/>
    <w:rsid w:val="00923089"/>
    <w:rsid w:val="00923231"/>
    <w:rsid w:val="00924A3D"/>
    <w:rsid w:val="009251D7"/>
    <w:rsid w:val="00925798"/>
    <w:rsid w:val="00925928"/>
    <w:rsid w:val="00925F04"/>
    <w:rsid w:val="00926020"/>
    <w:rsid w:val="009262A9"/>
    <w:rsid w:val="0092679C"/>
    <w:rsid w:val="009269A2"/>
    <w:rsid w:val="00926C02"/>
    <w:rsid w:val="00927395"/>
    <w:rsid w:val="00927993"/>
    <w:rsid w:val="00927E53"/>
    <w:rsid w:val="00930939"/>
    <w:rsid w:val="009309AA"/>
    <w:rsid w:val="00931635"/>
    <w:rsid w:val="009331A6"/>
    <w:rsid w:val="009332F0"/>
    <w:rsid w:val="00933DE3"/>
    <w:rsid w:val="00933E9B"/>
    <w:rsid w:val="00935F23"/>
    <w:rsid w:val="009360E6"/>
    <w:rsid w:val="0093628F"/>
    <w:rsid w:val="0093684F"/>
    <w:rsid w:val="00936C96"/>
    <w:rsid w:val="00940A29"/>
    <w:rsid w:val="00940B8E"/>
    <w:rsid w:val="009410F3"/>
    <w:rsid w:val="0094141E"/>
    <w:rsid w:val="009436A0"/>
    <w:rsid w:val="00944BEB"/>
    <w:rsid w:val="00945558"/>
    <w:rsid w:val="0094585D"/>
    <w:rsid w:val="00946F32"/>
    <w:rsid w:val="00947B0C"/>
    <w:rsid w:val="00950B82"/>
    <w:rsid w:val="009521CC"/>
    <w:rsid w:val="00953379"/>
    <w:rsid w:val="0095348B"/>
    <w:rsid w:val="0095420E"/>
    <w:rsid w:val="00954665"/>
    <w:rsid w:val="00954B9C"/>
    <w:rsid w:val="0095553A"/>
    <w:rsid w:val="00957AB5"/>
    <w:rsid w:val="0096102C"/>
    <w:rsid w:val="00961A6F"/>
    <w:rsid w:val="0096205C"/>
    <w:rsid w:val="009626B0"/>
    <w:rsid w:val="00962E98"/>
    <w:rsid w:val="009637B4"/>
    <w:rsid w:val="00965D1F"/>
    <w:rsid w:val="009665B3"/>
    <w:rsid w:val="00967542"/>
    <w:rsid w:val="00971522"/>
    <w:rsid w:val="00973884"/>
    <w:rsid w:val="00973BA1"/>
    <w:rsid w:val="00976009"/>
    <w:rsid w:val="00980F87"/>
    <w:rsid w:val="009813BA"/>
    <w:rsid w:val="00981462"/>
    <w:rsid w:val="00981684"/>
    <w:rsid w:val="00982B9F"/>
    <w:rsid w:val="00982E6D"/>
    <w:rsid w:val="0098416A"/>
    <w:rsid w:val="00985455"/>
    <w:rsid w:val="0098555D"/>
    <w:rsid w:val="00985955"/>
    <w:rsid w:val="00985C6F"/>
    <w:rsid w:val="00985D12"/>
    <w:rsid w:val="0098731E"/>
    <w:rsid w:val="00990218"/>
    <w:rsid w:val="0099234E"/>
    <w:rsid w:val="00992AEA"/>
    <w:rsid w:val="00992AFE"/>
    <w:rsid w:val="00992D5B"/>
    <w:rsid w:val="00993E92"/>
    <w:rsid w:val="00994970"/>
    <w:rsid w:val="00994AC3"/>
    <w:rsid w:val="00994DB5"/>
    <w:rsid w:val="009952CF"/>
    <w:rsid w:val="00995A03"/>
    <w:rsid w:val="00995E20"/>
    <w:rsid w:val="00997388"/>
    <w:rsid w:val="009A02D9"/>
    <w:rsid w:val="009A10ED"/>
    <w:rsid w:val="009A14DA"/>
    <w:rsid w:val="009A18C9"/>
    <w:rsid w:val="009A250E"/>
    <w:rsid w:val="009A2F83"/>
    <w:rsid w:val="009A311A"/>
    <w:rsid w:val="009A3264"/>
    <w:rsid w:val="009A408E"/>
    <w:rsid w:val="009A58AD"/>
    <w:rsid w:val="009A5961"/>
    <w:rsid w:val="009A689B"/>
    <w:rsid w:val="009B0098"/>
    <w:rsid w:val="009B1715"/>
    <w:rsid w:val="009B1C8E"/>
    <w:rsid w:val="009B1F3C"/>
    <w:rsid w:val="009B22E7"/>
    <w:rsid w:val="009B2C07"/>
    <w:rsid w:val="009B3CA2"/>
    <w:rsid w:val="009B4254"/>
    <w:rsid w:val="009B4760"/>
    <w:rsid w:val="009B5899"/>
    <w:rsid w:val="009B5CBF"/>
    <w:rsid w:val="009B6090"/>
    <w:rsid w:val="009B7C19"/>
    <w:rsid w:val="009C0A3B"/>
    <w:rsid w:val="009C137D"/>
    <w:rsid w:val="009C201C"/>
    <w:rsid w:val="009C231E"/>
    <w:rsid w:val="009C2401"/>
    <w:rsid w:val="009C26F0"/>
    <w:rsid w:val="009C3034"/>
    <w:rsid w:val="009C35B0"/>
    <w:rsid w:val="009C3DE0"/>
    <w:rsid w:val="009C420B"/>
    <w:rsid w:val="009C5814"/>
    <w:rsid w:val="009C5BD4"/>
    <w:rsid w:val="009C5D79"/>
    <w:rsid w:val="009C62B8"/>
    <w:rsid w:val="009C62E1"/>
    <w:rsid w:val="009D0E6E"/>
    <w:rsid w:val="009D112A"/>
    <w:rsid w:val="009D23A1"/>
    <w:rsid w:val="009D23FC"/>
    <w:rsid w:val="009D295E"/>
    <w:rsid w:val="009D3205"/>
    <w:rsid w:val="009D3B09"/>
    <w:rsid w:val="009D4BA2"/>
    <w:rsid w:val="009D549C"/>
    <w:rsid w:val="009D58B0"/>
    <w:rsid w:val="009D5C02"/>
    <w:rsid w:val="009D6495"/>
    <w:rsid w:val="009D684E"/>
    <w:rsid w:val="009D76A1"/>
    <w:rsid w:val="009E0E47"/>
    <w:rsid w:val="009E19F8"/>
    <w:rsid w:val="009E30BC"/>
    <w:rsid w:val="009E3687"/>
    <w:rsid w:val="009E57C9"/>
    <w:rsid w:val="009E583C"/>
    <w:rsid w:val="009E6A94"/>
    <w:rsid w:val="009E6F65"/>
    <w:rsid w:val="009E72CD"/>
    <w:rsid w:val="009F096C"/>
    <w:rsid w:val="009F17F4"/>
    <w:rsid w:val="009F217A"/>
    <w:rsid w:val="009F2A1A"/>
    <w:rsid w:val="009F30B2"/>
    <w:rsid w:val="009F61A3"/>
    <w:rsid w:val="009F6D9B"/>
    <w:rsid w:val="00A0103E"/>
    <w:rsid w:val="00A013E0"/>
    <w:rsid w:val="00A018F9"/>
    <w:rsid w:val="00A029D9"/>
    <w:rsid w:val="00A03353"/>
    <w:rsid w:val="00A04A57"/>
    <w:rsid w:val="00A05643"/>
    <w:rsid w:val="00A05980"/>
    <w:rsid w:val="00A05B1A"/>
    <w:rsid w:val="00A063DD"/>
    <w:rsid w:val="00A11D06"/>
    <w:rsid w:val="00A1243B"/>
    <w:rsid w:val="00A1274C"/>
    <w:rsid w:val="00A14080"/>
    <w:rsid w:val="00A14124"/>
    <w:rsid w:val="00A14189"/>
    <w:rsid w:val="00A14623"/>
    <w:rsid w:val="00A14C5C"/>
    <w:rsid w:val="00A151ED"/>
    <w:rsid w:val="00A15244"/>
    <w:rsid w:val="00A16263"/>
    <w:rsid w:val="00A1626D"/>
    <w:rsid w:val="00A17A97"/>
    <w:rsid w:val="00A17FE5"/>
    <w:rsid w:val="00A204FB"/>
    <w:rsid w:val="00A20BC4"/>
    <w:rsid w:val="00A22289"/>
    <w:rsid w:val="00A23A96"/>
    <w:rsid w:val="00A25D94"/>
    <w:rsid w:val="00A26042"/>
    <w:rsid w:val="00A30A1A"/>
    <w:rsid w:val="00A32F24"/>
    <w:rsid w:val="00A32FE8"/>
    <w:rsid w:val="00A3462D"/>
    <w:rsid w:val="00A34EB0"/>
    <w:rsid w:val="00A34F49"/>
    <w:rsid w:val="00A35FAF"/>
    <w:rsid w:val="00A36005"/>
    <w:rsid w:val="00A367A4"/>
    <w:rsid w:val="00A37E09"/>
    <w:rsid w:val="00A40100"/>
    <w:rsid w:val="00A40DEE"/>
    <w:rsid w:val="00A4174D"/>
    <w:rsid w:val="00A41B8C"/>
    <w:rsid w:val="00A41D96"/>
    <w:rsid w:val="00A42CE1"/>
    <w:rsid w:val="00A43E45"/>
    <w:rsid w:val="00A4533C"/>
    <w:rsid w:val="00A4722C"/>
    <w:rsid w:val="00A47A36"/>
    <w:rsid w:val="00A47F38"/>
    <w:rsid w:val="00A50282"/>
    <w:rsid w:val="00A50592"/>
    <w:rsid w:val="00A50A8D"/>
    <w:rsid w:val="00A51B20"/>
    <w:rsid w:val="00A51CE9"/>
    <w:rsid w:val="00A51FB8"/>
    <w:rsid w:val="00A5228B"/>
    <w:rsid w:val="00A52573"/>
    <w:rsid w:val="00A5498B"/>
    <w:rsid w:val="00A54EF5"/>
    <w:rsid w:val="00A54F6D"/>
    <w:rsid w:val="00A5726C"/>
    <w:rsid w:val="00A57829"/>
    <w:rsid w:val="00A57B88"/>
    <w:rsid w:val="00A6103B"/>
    <w:rsid w:val="00A63BD4"/>
    <w:rsid w:val="00A63E3B"/>
    <w:rsid w:val="00A64A9F"/>
    <w:rsid w:val="00A660E3"/>
    <w:rsid w:val="00A669D2"/>
    <w:rsid w:val="00A70992"/>
    <w:rsid w:val="00A70DF5"/>
    <w:rsid w:val="00A7135B"/>
    <w:rsid w:val="00A71883"/>
    <w:rsid w:val="00A725D8"/>
    <w:rsid w:val="00A72C67"/>
    <w:rsid w:val="00A7315E"/>
    <w:rsid w:val="00A76651"/>
    <w:rsid w:val="00A774D9"/>
    <w:rsid w:val="00A802FD"/>
    <w:rsid w:val="00A808AB"/>
    <w:rsid w:val="00A80CB6"/>
    <w:rsid w:val="00A81019"/>
    <w:rsid w:val="00A8232E"/>
    <w:rsid w:val="00A826B0"/>
    <w:rsid w:val="00A827D0"/>
    <w:rsid w:val="00A83847"/>
    <w:rsid w:val="00A841A6"/>
    <w:rsid w:val="00A84210"/>
    <w:rsid w:val="00A84F9F"/>
    <w:rsid w:val="00A853AC"/>
    <w:rsid w:val="00A858FF"/>
    <w:rsid w:val="00A905B5"/>
    <w:rsid w:val="00A90850"/>
    <w:rsid w:val="00A92095"/>
    <w:rsid w:val="00A92E8D"/>
    <w:rsid w:val="00A931CA"/>
    <w:rsid w:val="00A934C7"/>
    <w:rsid w:val="00A93D0F"/>
    <w:rsid w:val="00A93F1B"/>
    <w:rsid w:val="00A94C2B"/>
    <w:rsid w:val="00A959DF"/>
    <w:rsid w:val="00A96DDD"/>
    <w:rsid w:val="00A9799C"/>
    <w:rsid w:val="00A97A65"/>
    <w:rsid w:val="00AA0D36"/>
    <w:rsid w:val="00AA1467"/>
    <w:rsid w:val="00AA1F70"/>
    <w:rsid w:val="00AA2168"/>
    <w:rsid w:val="00AA24AA"/>
    <w:rsid w:val="00AA2EB0"/>
    <w:rsid w:val="00AA2EEF"/>
    <w:rsid w:val="00AA321A"/>
    <w:rsid w:val="00AA36B7"/>
    <w:rsid w:val="00AA3A32"/>
    <w:rsid w:val="00AA4BF1"/>
    <w:rsid w:val="00AA508C"/>
    <w:rsid w:val="00AA5E14"/>
    <w:rsid w:val="00AA7A87"/>
    <w:rsid w:val="00AB0560"/>
    <w:rsid w:val="00AB090C"/>
    <w:rsid w:val="00AB0EF7"/>
    <w:rsid w:val="00AB1C15"/>
    <w:rsid w:val="00AB1DDB"/>
    <w:rsid w:val="00AB20C3"/>
    <w:rsid w:val="00AB2CA3"/>
    <w:rsid w:val="00AB2D47"/>
    <w:rsid w:val="00AB462D"/>
    <w:rsid w:val="00AB48F4"/>
    <w:rsid w:val="00AB4FAC"/>
    <w:rsid w:val="00AB6F51"/>
    <w:rsid w:val="00AB7BEE"/>
    <w:rsid w:val="00AB7DD6"/>
    <w:rsid w:val="00AC175A"/>
    <w:rsid w:val="00AC1BA4"/>
    <w:rsid w:val="00AC20DA"/>
    <w:rsid w:val="00AC29B7"/>
    <w:rsid w:val="00AC2D61"/>
    <w:rsid w:val="00AC3412"/>
    <w:rsid w:val="00AC42CE"/>
    <w:rsid w:val="00AC448B"/>
    <w:rsid w:val="00AC4CD3"/>
    <w:rsid w:val="00AC4D09"/>
    <w:rsid w:val="00AC5724"/>
    <w:rsid w:val="00AC6B92"/>
    <w:rsid w:val="00AD00DB"/>
    <w:rsid w:val="00AD1A7E"/>
    <w:rsid w:val="00AD1C31"/>
    <w:rsid w:val="00AD2012"/>
    <w:rsid w:val="00AD2A8C"/>
    <w:rsid w:val="00AD2DEB"/>
    <w:rsid w:val="00AD311B"/>
    <w:rsid w:val="00AD3C2E"/>
    <w:rsid w:val="00AD3EA1"/>
    <w:rsid w:val="00AD470C"/>
    <w:rsid w:val="00AD4F50"/>
    <w:rsid w:val="00AD4FB7"/>
    <w:rsid w:val="00AD5303"/>
    <w:rsid w:val="00AD7CC4"/>
    <w:rsid w:val="00AE2C5E"/>
    <w:rsid w:val="00AE31CB"/>
    <w:rsid w:val="00AE35F4"/>
    <w:rsid w:val="00AE4207"/>
    <w:rsid w:val="00AE5C18"/>
    <w:rsid w:val="00AE692F"/>
    <w:rsid w:val="00AE7714"/>
    <w:rsid w:val="00AF19FB"/>
    <w:rsid w:val="00AF2301"/>
    <w:rsid w:val="00AF4131"/>
    <w:rsid w:val="00AF4227"/>
    <w:rsid w:val="00AF6D7D"/>
    <w:rsid w:val="00AF79CA"/>
    <w:rsid w:val="00AF7B11"/>
    <w:rsid w:val="00B00070"/>
    <w:rsid w:val="00B006AB"/>
    <w:rsid w:val="00B009CD"/>
    <w:rsid w:val="00B01ACD"/>
    <w:rsid w:val="00B01BD9"/>
    <w:rsid w:val="00B03AF5"/>
    <w:rsid w:val="00B0418A"/>
    <w:rsid w:val="00B0539A"/>
    <w:rsid w:val="00B0610A"/>
    <w:rsid w:val="00B070A9"/>
    <w:rsid w:val="00B07C47"/>
    <w:rsid w:val="00B10214"/>
    <w:rsid w:val="00B10505"/>
    <w:rsid w:val="00B10F6F"/>
    <w:rsid w:val="00B111FD"/>
    <w:rsid w:val="00B116E1"/>
    <w:rsid w:val="00B12C5A"/>
    <w:rsid w:val="00B13A08"/>
    <w:rsid w:val="00B1502B"/>
    <w:rsid w:val="00B15FA3"/>
    <w:rsid w:val="00B16F2C"/>
    <w:rsid w:val="00B213FA"/>
    <w:rsid w:val="00B22866"/>
    <w:rsid w:val="00B228F4"/>
    <w:rsid w:val="00B231D0"/>
    <w:rsid w:val="00B2324C"/>
    <w:rsid w:val="00B233AB"/>
    <w:rsid w:val="00B234D9"/>
    <w:rsid w:val="00B2376C"/>
    <w:rsid w:val="00B244D8"/>
    <w:rsid w:val="00B2454B"/>
    <w:rsid w:val="00B24774"/>
    <w:rsid w:val="00B247B5"/>
    <w:rsid w:val="00B24B8B"/>
    <w:rsid w:val="00B24F2B"/>
    <w:rsid w:val="00B2525B"/>
    <w:rsid w:val="00B2543A"/>
    <w:rsid w:val="00B264B3"/>
    <w:rsid w:val="00B266A5"/>
    <w:rsid w:val="00B2696D"/>
    <w:rsid w:val="00B26D8A"/>
    <w:rsid w:val="00B2760D"/>
    <w:rsid w:val="00B27C98"/>
    <w:rsid w:val="00B301EE"/>
    <w:rsid w:val="00B31532"/>
    <w:rsid w:val="00B32418"/>
    <w:rsid w:val="00B32572"/>
    <w:rsid w:val="00B338EC"/>
    <w:rsid w:val="00B34958"/>
    <w:rsid w:val="00B34B34"/>
    <w:rsid w:val="00B357EE"/>
    <w:rsid w:val="00B37132"/>
    <w:rsid w:val="00B40737"/>
    <w:rsid w:val="00B40E71"/>
    <w:rsid w:val="00B41D81"/>
    <w:rsid w:val="00B42305"/>
    <w:rsid w:val="00B4282C"/>
    <w:rsid w:val="00B42A82"/>
    <w:rsid w:val="00B44548"/>
    <w:rsid w:val="00B449D9"/>
    <w:rsid w:val="00B44FB8"/>
    <w:rsid w:val="00B45A6D"/>
    <w:rsid w:val="00B45D4D"/>
    <w:rsid w:val="00B465C3"/>
    <w:rsid w:val="00B46804"/>
    <w:rsid w:val="00B472BA"/>
    <w:rsid w:val="00B509E1"/>
    <w:rsid w:val="00B50EFA"/>
    <w:rsid w:val="00B5121C"/>
    <w:rsid w:val="00B51896"/>
    <w:rsid w:val="00B51AA2"/>
    <w:rsid w:val="00B53AF1"/>
    <w:rsid w:val="00B54BAA"/>
    <w:rsid w:val="00B557A6"/>
    <w:rsid w:val="00B563E5"/>
    <w:rsid w:val="00B60492"/>
    <w:rsid w:val="00B60938"/>
    <w:rsid w:val="00B60AD9"/>
    <w:rsid w:val="00B611B8"/>
    <w:rsid w:val="00B6230F"/>
    <w:rsid w:val="00B625B9"/>
    <w:rsid w:val="00B626F2"/>
    <w:rsid w:val="00B63F9A"/>
    <w:rsid w:val="00B641E3"/>
    <w:rsid w:val="00B65D15"/>
    <w:rsid w:val="00B663CD"/>
    <w:rsid w:val="00B671A5"/>
    <w:rsid w:val="00B671EF"/>
    <w:rsid w:val="00B67434"/>
    <w:rsid w:val="00B67A8C"/>
    <w:rsid w:val="00B70159"/>
    <w:rsid w:val="00B7129D"/>
    <w:rsid w:val="00B72BAB"/>
    <w:rsid w:val="00B738BC"/>
    <w:rsid w:val="00B74DD8"/>
    <w:rsid w:val="00B74E69"/>
    <w:rsid w:val="00B75017"/>
    <w:rsid w:val="00B75153"/>
    <w:rsid w:val="00B7515A"/>
    <w:rsid w:val="00B7529C"/>
    <w:rsid w:val="00B7736D"/>
    <w:rsid w:val="00B7737D"/>
    <w:rsid w:val="00B7786F"/>
    <w:rsid w:val="00B77CBE"/>
    <w:rsid w:val="00B818C3"/>
    <w:rsid w:val="00B82232"/>
    <w:rsid w:val="00B82B0C"/>
    <w:rsid w:val="00B836AA"/>
    <w:rsid w:val="00B83A3D"/>
    <w:rsid w:val="00B84854"/>
    <w:rsid w:val="00B853A3"/>
    <w:rsid w:val="00B860C0"/>
    <w:rsid w:val="00B8637D"/>
    <w:rsid w:val="00B86650"/>
    <w:rsid w:val="00B86A03"/>
    <w:rsid w:val="00B87D5C"/>
    <w:rsid w:val="00B87F55"/>
    <w:rsid w:val="00B87FE4"/>
    <w:rsid w:val="00B912E8"/>
    <w:rsid w:val="00B91DF6"/>
    <w:rsid w:val="00B933F0"/>
    <w:rsid w:val="00B93B51"/>
    <w:rsid w:val="00B93D06"/>
    <w:rsid w:val="00B94339"/>
    <w:rsid w:val="00B948F3"/>
    <w:rsid w:val="00B94D1A"/>
    <w:rsid w:val="00B96E43"/>
    <w:rsid w:val="00BA14E0"/>
    <w:rsid w:val="00BA1938"/>
    <w:rsid w:val="00BA2471"/>
    <w:rsid w:val="00BA295E"/>
    <w:rsid w:val="00BA2B44"/>
    <w:rsid w:val="00BA3283"/>
    <w:rsid w:val="00BA3D95"/>
    <w:rsid w:val="00BA4AEC"/>
    <w:rsid w:val="00BA60CC"/>
    <w:rsid w:val="00BA6193"/>
    <w:rsid w:val="00BA783E"/>
    <w:rsid w:val="00BB3529"/>
    <w:rsid w:val="00BB395F"/>
    <w:rsid w:val="00BB43A0"/>
    <w:rsid w:val="00BB52E7"/>
    <w:rsid w:val="00BB551B"/>
    <w:rsid w:val="00BB567D"/>
    <w:rsid w:val="00BB603F"/>
    <w:rsid w:val="00BB624B"/>
    <w:rsid w:val="00BB667F"/>
    <w:rsid w:val="00BB7642"/>
    <w:rsid w:val="00BB79EB"/>
    <w:rsid w:val="00BC0561"/>
    <w:rsid w:val="00BC1B83"/>
    <w:rsid w:val="00BC2A00"/>
    <w:rsid w:val="00BC31BA"/>
    <w:rsid w:val="00BC3996"/>
    <w:rsid w:val="00BC6C5A"/>
    <w:rsid w:val="00BD0570"/>
    <w:rsid w:val="00BD0E66"/>
    <w:rsid w:val="00BD0ED0"/>
    <w:rsid w:val="00BD16F7"/>
    <w:rsid w:val="00BD1E9F"/>
    <w:rsid w:val="00BD209E"/>
    <w:rsid w:val="00BD29FA"/>
    <w:rsid w:val="00BD2ACB"/>
    <w:rsid w:val="00BD2EB1"/>
    <w:rsid w:val="00BD366B"/>
    <w:rsid w:val="00BD5056"/>
    <w:rsid w:val="00BD56B6"/>
    <w:rsid w:val="00BD63F5"/>
    <w:rsid w:val="00BE0996"/>
    <w:rsid w:val="00BE0BBD"/>
    <w:rsid w:val="00BE0C86"/>
    <w:rsid w:val="00BE52E3"/>
    <w:rsid w:val="00BE60FF"/>
    <w:rsid w:val="00BE639E"/>
    <w:rsid w:val="00BE69F5"/>
    <w:rsid w:val="00BE6F11"/>
    <w:rsid w:val="00BE79F9"/>
    <w:rsid w:val="00BF0B0E"/>
    <w:rsid w:val="00BF1832"/>
    <w:rsid w:val="00BF2414"/>
    <w:rsid w:val="00BF3A85"/>
    <w:rsid w:val="00BF45D9"/>
    <w:rsid w:val="00BF67EC"/>
    <w:rsid w:val="00BF6BE9"/>
    <w:rsid w:val="00BF6FF8"/>
    <w:rsid w:val="00BF76EB"/>
    <w:rsid w:val="00BF7F96"/>
    <w:rsid w:val="00C026F0"/>
    <w:rsid w:val="00C02AA6"/>
    <w:rsid w:val="00C033A9"/>
    <w:rsid w:val="00C0437B"/>
    <w:rsid w:val="00C05046"/>
    <w:rsid w:val="00C05205"/>
    <w:rsid w:val="00C05465"/>
    <w:rsid w:val="00C058D9"/>
    <w:rsid w:val="00C0673C"/>
    <w:rsid w:val="00C072F7"/>
    <w:rsid w:val="00C12D7B"/>
    <w:rsid w:val="00C13A36"/>
    <w:rsid w:val="00C13EEE"/>
    <w:rsid w:val="00C15D78"/>
    <w:rsid w:val="00C15EF9"/>
    <w:rsid w:val="00C15F0C"/>
    <w:rsid w:val="00C168BA"/>
    <w:rsid w:val="00C1736A"/>
    <w:rsid w:val="00C173FE"/>
    <w:rsid w:val="00C2089B"/>
    <w:rsid w:val="00C20D68"/>
    <w:rsid w:val="00C20E9B"/>
    <w:rsid w:val="00C20EE4"/>
    <w:rsid w:val="00C2176B"/>
    <w:rsid w:val="00C229E0"/>
    <w:rsid w:val="00C234CF"/>
    <w:rsid w:val="00C23A7E"/>
    <w:rsid w:val="00C24109"/>
    <w:rsid w:val="00C24218"/>
    <w:rsid w:val="00C24383"/>
    <w:rsid w:val="00C2498D"/>
    <w:rsid w:val="00C24A07"/>
    <w:rsid w:val="00C25FDD"/>
    <w:rsid w:val="00C27098"/>
    <w:rsid w:val="00C27A41"/>
    <w:rsid w:val="00C35439"/>
    <w:rsid w:val="00C35930"/>
    <w:rsid w:val="00C35CB2"/>
    <w:rsid w:val="00C36061"/>
    <w:rsid w:val="00C37132"/>
    <w:rsid w:val="00C376ED"/>
    <w:rsid w:val="00C404DD"/>
    <w:rsid w:val="00C40D81"/>
    <w:rsid w:val="00C40F91"/>
    <w:rsid w:val="00C41001"/>
    <w:rsid w:val="00C419C0"/>
    <w:rsid w:val="00C426A3"/>
    <w:rsid w:val="00C427B5"/>
    <w:rsid w:val="00C43175"/>
    <w:rsid w:val="00C43BAC"/>
    <w:rsid w:val="00C44080"/>
    <w:rsid w:val="00C44510"/>
    <w:rsid w:val="00C45D8C"/>
    <w:rsid w:val="00C47805"/>
    <w:rsid w:val="00C512E6"/>
    <w:rsid w:val="00C51A92"/>
    <w:rsid w:val="00C52196"/>
    <w:rsid w:val="00C5291C"/>
    <w:rsid w:val="00C52A9F"/>
    <w:rsid w:val="00C532ED"/>
    <w:rsid w:val="00C536F5"/>
    <w:rsid w:val="00C540D4"/>
    <w:rsid w:val="00C5599C"/>
    <w:rsid w:val="00C5682F"/>
    <w:rsid w:val="00C61C55"/>
    <w:rsid w:val="00C62A12"/>
    <w:rsid w:val="00C63036"/>
    <w:rsid w:val="00C63AE8"/>
    <w:rsid w:val="00C6488B"/>
    <w:rsid w:val="00C64E28"/>
    <w:rsid w:val="00C660E9"/>
    <w:rsid w:val="00C673D0"/>
    <w:rsid w:val="00C70956"/>
    <w:rsid w:val="00C710E9"/>
    <w:rsid w:val="00C72DE3"/>
    <w:rsid w:val="00C73A7E"/>
    <w:rsid w:val="00C742EF"/>
    <w:rsid w:val="00C7570A"/>
    <w:rsid w:val="00C75C22"/>
    <w:rsid w:val="00C75D2E"/>
    <w:rsid w:val="00C75EF6"/>
    <w:rsid w:val="00C824AF"/>
    <w:rsid w:val="00C82532"/>
    <w:rsid w:val="00C837A9"/>
    <w:rsid w:val="00C83B28"/>
    <w:rsid w:val="00C84044"/>
    <w:rsid w:val="00C8478C"/>
    <w:rsid w:val="00C85274"/>
    <w:rsid w:val="00C85C97"/>
    <w:rsid w:val="00C8658E"/>
    <w:rsid w:val="00C86D0B"/>
    <w:rsid w:val="00C87A3F"/>
    <w:rsid w:val="00C913A9"/>
    <w:rsid w:val="00C95957"/>
    <w:rsid w:val="00C9624E"/>
    <w:rsid w:val="00C96306"/>
    <w:rsid w:val="00C9742E"/>
    <w:rsid w:val="00C978AB"/>
    <w:rsid w:val="00CA15ED"/>
    <w:rsid w:val="00CA178E"/>
    <w:rsid w:val="00CA183F"/>
    <w:rsid w:val="00CA1C94"/>
    <w:rsid w:val="00CA23E4"/>
    <w:rsid w:val="00CA3C4F"/>
    <w:rsid w:val="00CA4475"/>
    <w:rsid w:val="00CA5065"/>
    <w:rsid w:val="00CA59C5"/>
    <w:rsid w:val="00CA6398"/>
    <w:rsid w:val="00CA685C"/>
    <w:rsid w:val="00CB27A5"/>
    <w:rsid w:val="00CB330E"/>
    <w:rsid w:val="00CB41FA"/>
    <w:rsid w:val="00CB5B16"/>
    <w:rsid w:val="00CC191E"/>
    <w:rsid w:val="00CC3CD1"/>
    <w:rsid w:val="00CC4C4E"/>
    <w:rsid w:val="00CC5AE1"/>
    <w:rsid w:val="00CC5EDD"/>
    <w:rsid w:val="00CC6A00"/>
    <w:rsid w:val="00CC6B05"/>
    <w:rsid w:val="00CD0093"/>
    <w:rsid w:val="00CD07AA"/>
    <w:rsid w:val="00CD1268"/>
    <w:rsid w:val="00CD15B4"/>
    <w:rsid w:val="00CD2982"/>
    <w:rsid w:val="00CD4AD4"/>
    <w:rsid w:val="00CD4FD4"/>
    <w:rsid w:val="00CD5B0A"/>
    <w:rsid w:val="00CD643C"/>
    <w:rsid w:val="00CD6D36"/>
    <w:rsid w:val="00CD74CE"/>
    <w:rsid w:val="00CE0D04"/>
    <w:rsid w:val="00CE0F38"/>
    <w:rsid w:val="00CE10D3"/>
    <w:rsid w:val="00CE17D6"/>
    <w:rsid w:val="00CE41E5"/>
    <w:rsid w:val="00CE61D7"/>
    <w:rsid w:val="00CE65FD"/>
    <w:rsid w:val="00CF0463"/>
    <w:rsid w:val="00CF1746"/>
    <w:rsid w:val="00CF2513"/>
    <w:rsid w:val="00CF26DC"/>
    <w:rsid w:val="00CF2D23"/>
    <w:rsid w:val="00CF3DE3"/>
    <w:rsid w:val="00CF43E9"/>
    <w:rsid w:val="00CF526F"/>
    <w:rsid w:val="00CF7138"/>
    <w:rsid w:val="00D0309D"/>
    <w:rsid w:val="00D03CC8"/>
    <w:rsid w:val="00D04A1B"/>
    <w:rsid w:val="00D05CEC"/>
    <w:rsid w:val="00D06EBC"/>
    <w:rsid w:val="00D07D82"/>
    <w:rsid w:val="00D10F80"/>
    <w:rsid w:val="00D11144"/>
    <w:rsid w:val="00D1179B"/>
    <w:rsid w:val="00D12308"/>
    <w:rsid w:val="00D14976"/>
    <w:rsid w:val="00D14A70"/>
    <w:rsid w:val="00D14DB4"/>
    <w:rsid w:val="00D1505F"/>
    <w:rsid w:val="00D16B8D"/>
    <w:rsid w:val="00D2018C"/>
    <w:rsid w:val="00D203AD"/>
    <w:rsid w:val="00D206B9"/>
    <w:rsid w:val="00D2092E"/>
    <w:rsid w:val="00D20B91"/>
    <w:rsid w:val="00D2367C"/>
    <w:rsid w:val="00D239E1"/>
    <w:rsid w:val="00D23CA7"/>
    <w:rsid w:val="00D23D0C"/>
    <w:rsid w:val="00D2660D"/>
    <w:rsid w:val="00D26920"/>
    <w:rsid w:val="00D2770A"/>
    <w:rsid w:val="00D30178"/>
    <w:rsid w:val="00D33C57"/>
    <w:rsid w:val="00D33C6D"/>
    <w:rsid w:val="00D355AE"/>
    <w:rsid w:val="00D35B90"/>
    <w:rsid w:val="00D36D25"/>
    <w:rsid w:val="00D36D5C"/>
    <w:rsid w:val="00D37A53"/>
    <w:rsid w:val="00D402B4"/>
    <w:rsid w:val="00D4080A"/>
    <w:rsid w:val="00D409EC"/>
    <w:rsid w:val="00D41A51"/>
    <w:rsid w:val="00D421C0"/>
    <w:rsid w:val="00D4311B"/>
    <w:rsid w:val="00D435DF"/>
    <w:rsid w:val="00D44D73"/>
    <w:rsid w:val="00D45451"/>
    <w:rsid w:val="00D46028"/>
    <w:rsid w:val="00D46383"/>
    <w:rsid w:val="00D46838"/>
    <w:rsid w:val="00D46EA9"/>
    <w:rsid w:val="00D4707C"/>
    <w:rsid w:val="00D47630"/>
    <w:rsid w:val="00D50823"/>
    <w:rsid w:val="00D50B10"/>
    <w:rsid w:val="00D51223"/>
    <w:rsid w:val="00D515E5"/>
    <w:rsid w:val="00D52329"/>
    <w:rsid w:val="00D5280F"/>
    <w:rsid w:val="00D52886"/>
    <w:rsid w:val="00D54DA8"/>
    <w:rsid w:val="00D55FBB"/>
    <w:rsid w:val="00D56F9C"/>
    <w:rsid w:val="00D5776E"/>
    <w:rsid w:val="00D57DC0"/>
    <w:rsid w:val="00D6101A"/>
    <w:rsid w:val="00D61333"/>
    <w:rsid w:val="00D61434"/>
    <w:rsid w:val="00D61B50"/>
    <w:rsid w:val="00D62179"/>
    <w:rsid w:val="00D622DB"/>
    <w:rsid w:val="00D6257F"/>
    <w:rsid w:val="00D629B4"/>
    <w:rsid w:val="00D62C8F"/>
    <w:rsid w:val="00D63CAC"/>
    <w:rsid w:val="00D642CD"/>
    <w:rsid w:val="00D64732"/>
    <w:rsid w:val="00D651FA"/>
    <w:rsid w:val="00D6523A"/>
    <w:rsid w:val="00D65A41"/>
    <w:rsid w:val="00D66267"/>
    <w:rsid w:val="00D66E5A"/>
    <w:rsid w:val="00D67450"/>
    <w:rsid w:val="00D67833"/>
    <w:rsid w:val="00D70216"/>
    <w:rsid w:val="00D70497"/>
    <w:rsid w:val="00D721EC"/>
    <w:rsid w:val="00D724A8"/>
    <w:rsid w:val="00D730C8"/>
    <w:rsid w:val="00D74B7C"/>
    <w:rsid w:val="00D75C99"/>
    <w:rsid w:val="00D75D4E"/>
    <w:rsid w:val="00D7649C"/>
    <w:rsid w:val="00D77639"/>
    <w:rsid w:val="00D81181"/>
    <w:rsid w:val="00D83D17"/>
    <w:rsid w:val="00D844A5"/>
    <w:rsid w:val="00D847CE"/>
    <w:rsid w:val="00D84C66"/>
    <w:rsid w:val="00D862DF"/>
    <w:rsid w:val="00D866F9"/>
    <w:rsid w:val="00D87C5B"/>
    <w:rsid w:val="00D87D3C"/>
    <w:rsid w:val="00D901F7"/>
    <w:rsid w:val="00D91837"/>
    <w:rsid w:val="00D91EF0"/>
    <w:rsid w:val="00D91FDD"/>
    <w:rsid w:val="00D93AAA"/>
    <w:rsid w:val="00D93FF7"/>
    <w:rsid w:val="00D94460"/>
    <w:rsid w:val="00D94A09"/>
    <w:rsid w:val="00D95F2D"/>
    <w:rsid w:val="00D96A49"/>
    <w:rsid w:val="00D96AAC"/>
    <w:rsid w:val="00D97C41"/>
    <w:rsid w:val="00DA14C0"/>
    <w:rsid w:val="00DA1C59"/>
    <w:rsid w:val="00DA1CBC"/>
    <w:rsid w:val="00DA1D8E"/>
    <w:rsid w:val="00DA2854"/>
    <w:rsid w:val="00DA3649"/>
    <w:rsid w:val="00DA391E"/>
    <w:rsid w:val="00DA59CA"/>
    <w:rsid w:val="00DA6066"/>
    <w:rsid w:val="00DA65A7"/>
    <w:rsid w:val="00DA6FB4"/>
    <w:rsid w:val="00DA774C"/>
    <w:rsid w:val="00DA77C9"/>
    <w:rsid w:val="00DA7819"/>
    <w:rsid w:val="00DB0B1A"/>
    <w:rsid w:val="00DB1615"/>
    <w:rsid w:val="00DB164C"/>
    <w:rsid w:val="00DB364E"/>
    <w:rsid w:val="00DB5A1D"/>
    <w:rsid w:val="00DB5D58"/>
    <w:rsid w:val="00DB7D9C"/>
    <w:rsid w:val="00DC05C8"/>
    <w:rsid w:val="00DC2E63"/>
    <w:rsid w:val="00DC4CD3"/>
    <w:rsid w:val="00DC5AC0"/>
    <w:rsid w:val="00DC645A"/>
    <w:rsid w:val="00DC6ED4"/>
    <w:rsid w:val="00DC75A7"/>
    <w:rsid w:val="00DC7F3C"/>
    <w:rsid w:val="00DD0E76"/>
    <w:rsid w:val="00DD12E9"/>
    <w:rsid w:val="00DD1CCA"/>
    <w:rsid w:val="00DD3B53"/>
    <w:rsid w:val="00DD40EB"/>
    <w:rsid w:val="00DD4C76"/>
    <w:rsid w:val="00DD5F0B"/>
    <w:rsid w:val="00DD6FE2"/>
    <w:rsid w:val="00DE0113"/>
    <w:rsid w:val="00DE051D"/>
    <w:rsid w:val="00DE0E28"/>
    <w:rsid w:val="00DE1E47"/>
    <w:rsid w:val="00DE388B"/>
    <w:rsid w:val="00DE4246"/>
    <w:rsid w:val="00DE5017"/>
    <w:rsid w:val="00DE67B9"/>
    <w:rsid w:val="00DE76E3"/>
    <w:rsid w:val="00DE77B4"/>
    <w:rsid w:val="00DF0648"/>
    <w:rsid w:val="00DF0748"/>
    <w:rsid w:val="00DF0F9A"/>
    <w:rsid w:val="00DF10DF"/>
    <w:rsid w:val="00DF1466"/>
    <w:rsid w:val="00DF147C"/>
    <w:rsid w:val="00DF1876"/>
    <w:rsid w:val="00DF19D7"/>
    <w:rsid w:val="00DF1B5B"/>
    <w:rsid w:val="00DF1C53"/>
    <w:rsid w:val="00DF24AC"/>
    <w:rsid w:val="00DF2B83"/>
    <w:rsid w:val="00DF3686"/>
    <w:rsid w:val="00DF4191"/>
    <w:rsid w:val="00DF4501"/>
    <w:rsid w:val="00DF4709"/>
    <w:rsid w:val="00DF4990"/>
    <w:rsid w:val="00DF60C7"/>
    <w:rsid w:val="00DF6CE5"/>
    <w:rsid w:val="00DF6E6E"/>
    <w:rsid w:val="00DF75C2"/>
    <w:rsid w:val="00DF7AC5"/>
    <w:rsid w:val="00DF7CBF"/>
    <w:rsid w:val="00E00D26"/>
    <w:rsid w:val="00E00E5C"/>
    <w:rsid w:val="00E01388"/>
    <w:rsid w:val="00E0198C"/>
    <w:rsid w:val="00E01A59"/>
    <w:rsid w:val="00E01BBB"/>
    <w:rsid w:val="00E021B8"/>
    <w:rsid w:val="00E04EEB"/>
    <w:rsid w:val="00E06474"/>
    <w:rsid w:val="00E0668D"/>
    <w:rsid w:val="00E06B21"/>
    <w:rsid w:val="00E07A01"/>
    <w:rsid w:val="00E07E40"/>
    <w:rsid w:val="00E11A04"/>
    <w:rsid w:val="00E12279"/>
    <w:rsid w:val="00E12643"/>
    <w:rsid w:val="00E126D5"/>
    <w:rsid w:val="00E12B9D"/>
    <w:rsid w:val="00E12D40"/>
    <w:rsid w:val="00E13A36"/>
    <w:rsid w:val="00E15BF3"/>
    <w:rsid w:val="00E160BE"/>
    <w:rsid w:val="00E16220"/>
    <w:rsid w:val="00E16455"/>
    <w:rsid w:val="00E17435"/>
    <w:rsid w:val="00E20494"/>
    <w:rsid w:val="00E22454"/>
    <w:rsid w:val="00E22AD1"/>
    <w:rsid w:val="00E22D69"/>
    <w:rsid w:val="00E2438D"/>
    <w:rsid w:val="00E26E95"/>
    <w:rsid w:val="00E276AE"/>
    <w:rsid w:val="00E27A63"/>
    <w:rsid w:val="00E27F82"/>
    <w:rsid w:val="00E30290"/>
    <w:rsid w:val="00E30548"/>
    <w:rsid w:val="00E309C1"/>
    <w:rsid w:val="00E30CE1"/>
    <w:rsid w:val="00E31954"/>
    <w:rsid w:val="00E31F8A"/>
    <w:rsid w:val="00E3308B"/>
    <w:rsid w:val="00E33F98"/>
    <w:rsid w:val="00E359D6"/>
    <w:rsid w:val="00E36BC3"/>
    <w:rsid w:val="00E37415"/>
    <w:rsid w:val="00E37B9D"/>
    <w:rsid w:val="00E405E4"/>
    <w:rsid w:val="00E40D49"/>
    <w:rsid w:val="00E42DB1"/>
    <w:rsid w:val="00E42EE3"/>
    <w:rsid w:val="00E42F91"/>
    <w:rsid w:val="00E43979"/>
    <w:rsid w:val="00E458BF"/>
    <w:rsid w:val="00E46B99"/>
    <w:rsid w:val="00E50EDA"/>
    <w:rsid w:val="00E513DC"/>
    <w:rsid w:val="00E51D31"/>
    <w:rsid w:val="00E5360D"/>
    <w:rsid w:val="00E55553"/>
    <w:rsid w:val="00E55F0D"/>
    <w:rsid w:val="00E56001"/>
    <w:rsid w:val="00E5617B"/>
    <w:rsid w:val="00E5739D"/>
    <w:rsid w:val="00E604FE"/>
    <w:rsid w:val="00E61045"/>
    <w:rsid w:val="00E616EB"/>
    <w:rsid w:val="00E6337F"/>
    <w:rsid w:val="00E63BC7"/>
    <w:rsid w:val="00E64805"/>
    <w:rsid w:val="00E657F9"/>
    <w:rsid w:val="00E65A3D"/>
    <w:rsid w:val="00E663F8"/>
    <w:rsid w:val="00E66F6B"/>
    <w:rsid w:val="00E67228"/>
    <w:rsid w:val="00E674A5"/>
    <w:rsid w:val="00E677A0"/>
    <w:rsid w:val="00E705AD"/>
    <w:rsid w:val="00E70C83"/>
    <w:rsid w:val="00E71008"/>
    <w:rsid w:val="00E71069"/>
    <w:rsid w:val="00E71879"/>
    <w:rsid w:val="00E718B7"/>
    <w:rsid w:val="00E71FAD"/>
    <w:rsid w:val="00E72431"/>
    <w:rsid w:val="00E730EA"/>
    <w:rsid w:val="00E73D2E"/>
    <w:rsid w:val="00E75102"/>
    <w:rsid w:val="00E75F46"/>
    <w:rsid w:val="00E80562"/>
    <w:rsid w:val="00E80DE8"/>
    <w:rsid w:val="00E81F24"/>
    <w:rsid w:val="00E82852"/>
    <w:rsid w:val="00E87366"/>
    <w:rsid w:val="00E90913"/>
    <w:rsid w:val="00E90E37"/>
    <w:rsid w:val="00E9195F"/>
    <w:rsid w:val="00E921A0"/>
    <w:rsid w:val="00E92FD8"/>
    <w:rsid w:val="00E93254"/>
    <w:rsid w:val="00E953CB"/>
    <w:rsid w:val="00E957FE"/>
    <w:rsid w:val="00E96B05"/>
    <w:rsid w:val="00E96C3A"/>
    <w:rsid w:val="00E970ED"/>
    <w:rsid w:val="00E97A70"/>
    <w:rsid w:val="00EA084D"/>
    <w:rsid w:val="00EA22B1"/>
    <w:rsid w:val="00EA2A99"/>
    <w:rsid w:val="00EA3678"/>
    <w:rsid w:val="00EA4F6B"/>
    <w:rsid w:val="00EA5B22"/>
    <w:rsid w:val="00EA74BF"/>
    <w:rsid w:val="00EA7671"/>
    <w:rsid w:val="00EB0741"/>
    <w:rsid w:val="00EB0A43"/>
    <w:rsid w:val="00EB1AE7"/>
    <w:rsid w:val="00EB25AF"/>
    <w:rsid w:val="00EB3954"/>
    <w:rsid w:val="00EB3E56"/>
    <w:rsid w:val="00EB3F2C"/>
    <w:rsid w:val="00EB446E"/>
    <w:rsid w:val="00EB50A0"/>
    <w:rsid w:val="00EB60F6"/>
    <w:rsid w:val="00EB6F13"/>
    <w:rsid w:val="00EB756C"/>
    <w:rsid w:val="00EB7581"/>
    <w:rsid w:val="00EB7849"/>
    <w:rsid w:val="00EC037D"/>
    <w:rsid w:val="00EC1896"/>
    <w:rsid w:val="00EC1E23"/>
    <w:rsid w:val="00EC2DCE"/>
    <w:rsid w:val="00EC4DB5"/>
    <w:rsid w:val="00EC6004"/>
    <w:rsid w:val="00EC78A3"/>
    <w:rsid w:val="00EC7A73"/>
    <w:rsid w:val="00EC7D60"/>
    <w:rsid w:val="00ED03D9"/>
    <w:rsid w:val="00ED06F2"/>
    <w:rsid w:val="00ED0703"/>
    <w:rsid w:val="00ED101B"/>
    <w:rsid w:val="00ED1B4D"/>
    <w:rsid w:val="00ED26B0"/>
    <w:rsid w:val="00ED3B81"/>
    <w:rsid w:val="00ED552B"/>
    <w:rsid w:val="00ED660C"/>
    <w:rsid w:val="00ED7297"/>
    <w:rsid w:val="00EE051E"/>
    <w:rsid w:val="00EE0F01"/>
    <w:rsid w:val="00EE296F"/>
    <w:rsid w:val="00EE34C9"/>
    <w:rsid w:val="00EE45E9"/>
    <w:rsid w:val="00EE52B4"/>
    <w:rsid w:val="00EE617E"/>
    <w:rsid w:val="00EE61A3"/>
    <w:rsid w:val="00EE6A44"/>
    <w:rsid w:val="00EE6E29"/>
    <w:rsid w:val="00EE712F"/>
    <w:rsid w:val="00EE73FF"/>
    <w:rsid w:val="00EE7DCF"/>
    <w:rsid w:val="00EF02F9"/>
    <w:rsid w:val="00EF145D"/>
    <w:rsid w:val="00EF30E3"/>
    <w:rsid w:val="00EF4224"/>
    <w:rsid w:val="00EF47BC"/>
    <w:rsid w:val="00EF58BA"/>
    <w:rsid w:val="00EF5DB8"/>
    <w:rsid w:val="00EF5ED0"/>
    <w:rsid w:val="00EF6168"/>
    <w:rsid w:val="00EF6262"/>
    <w:rsid w:val="00EF775B"/>
    <w:rsid w:val="00F0000D"/>
    <w:rsid w:val="00F00B8A"/>
    <w:rsid w:val="00F010AC"/>
    <w:rsid w:val="00F0310D"/>
    <w:rsid w:val="00F03385"/>
    <w:rsid w:val="00F0342A"/>
    <w:rsid w:val="00F0356F"/>
    <w:rsid w:val="00F03A58"/>
    <w:rsid w:val="00F04628"/>
    <w:rsid w:val="00F0484B"/>
    <w:rsid w:val="00F04928"/>
    <w:rsid w:val="00F055DD"/>
    <w:rsid w:val="00F05F38"/>
    <w:rsid w:val="00F06C08"/>
    <w:rsid w:val="00F07D20"/>
    <w:rsid w:val="00F07EEC"/>
    <w:rsid w:val="00F1087F"/>
    <w:rsid w:val="00F10E1E"/>
    <w:rsid w:val="00F13199"/>
    <w:rsid w:val="00F14230"/>
    <w:rsid w:val="00F163C0"/>
    <w:rsid w:val="00F16E8A"/>
    <w:rsid w:val="00F175A9"/>
    <w:rsid w:val="00F21169"/>
    <w:rsid w:val="00F2286E"/>
    <w:rsid w:val="00F232DC"/>
    <w:rsid w:val="00F235C6"/>
    <w:rsid w:val="00F2404B"/>
    <w:rsid w:val="00F251D4"/>
    <w:rsid w:val="00F251E2"/>
    <w:rsid w:val="00F27662"/>
    <w:rsid w:val="00F308CF"/>
    <w:rsid w:val="00F3124F"/>
    <w:rsid w:val="00F313B2"/>
    <w:rsid w:val="00F3150A"/>
    <w:rsid w:val="00F33CE8"/>
    <w:rsid w:val="00F348DE"/>
    <w:rsid w:val="00F3498E"/>
    <w:rsid w:val="00F34D73"/>
    <w:rsid w:val="00F35392"/>
    <w:rsid w:val="00F355C7"/>
    <w:rsid w:val="00F35D49"/>
    <w:rsid w:val="00F35E46"/>
    <w:rsid w:val="00F4017E"/>
    <w:rsid w:val="00F4081E"/>
    <w:rsid w:val="00F4091D"/>
    <w:rsid w:val="00F40A94"/>
    <w:rsid w:val="00F40C5C"/>
    <w:rsid w:val="00F41146"/>
    <w:rsid w:val="00F411A3"/>
    <w:rsid w:val="00F41501"/>
    <w:rsid w:val="00F42416"/>
    <w:rsid w:val="00F426B7"/>
    <w:rsid w:val="00F43584"/>
    <w:rsid w:val="00F444AB"/>
    <w:rsid w:val="00F466AF"/>
    <w:rsid w:val="00F47E90"/>
    <w:rsid w:val="00F50555"/>
    <w:rsid w:val="00F50687"/>
    <w:rsid w:val="00F50703"/>
    <w:rsid w:val="00F50B8B"/>
    <w:rsid w:val="00F50D1A"/>
    <w:rsid w:val="00F51107"/>
    <w:rsid w:val="00F51240"/>
    <w:rsid w:val="00F51301"/>
    <w:rsid w:val="00F52538"/>
    <w:rsid w:val="00F53FC1"/>
    <w:rsid w:val="00F54155"/>
    <w:rsid w:val="00F545E1"/>
    <w:rsid w:val="00F546CF"/>
    <w:rsid w:val="00F54CE5"/>
    <w:rsid w:val="00F5503A"/>
    <w:rsid w:val="00F55E14"/>
    <w:rsid w:val="00F56056"/>
    <w:rsid w:val="00F56363"/>
    <w:rsid w:val="00F5712F"/>
    <w:rsid w:val="00F57780"/>
    <w:rsid w:val="00F57E62"/>
    <w:rsid w:val="00F602F7"/>
    <w:rsid w:val="00F609D2"/>
    <w:rsid w:val="00F60A2E"/>
    <w:rsid w:val="00F60D01"/>
    <w:rsid w:val="00F612B1"/>
    <w:rsid w:val="00F62CD7"/>
    <w:rsid w:val="00F63B66"/>
    <w:rsid w:val="00F6490F"/>
    <w:rsid w:val="00F64D32"/>
    <w:rsid w:val="00F64D3C"/>
    <w:rsid w:val="00F65D89"/>
    <w:rsid w:val="00F6620B"/>
    <w:rsid w:val="00F66B45"/>
    <w:rsid w:val="00F675AF"/>
    <w:rsid w:val="00F67C66"/>
    <w:rsid w:val="00F70742"/>
    <w:rsid w:val="00F7076C"/>
    <w:rsid w:val="00F70EFD"/>
    <w:rsid w:val="00F7143C"/>
    <w:rsid w:val="00F71A97"/>
    <w:rsid w:val="00F72CC8"/>
    <w:rsid w:val="00F73062"/>
    <w:rsid w:val="00F742BA"/>
    <w:rsid w:val="00F75225"/>
    <w:rsid w:val="00F80626"/>
    <w:rsid w:val="00F80BE7"/>
    <w:rsid w:val="00F8117A"/>
    <w:rsid w:val="00F8169D"/>
    <w:rsid w:val="00F81787"/>
    <w:rsid w:val="00F81BE3"/>
    <w:rsid w:val="00F81DA5"/>
    <w:rsid w:val="00F81E77"/>
    <w:rsid w:val="00F82413"/>
    <w:rsid w:val="00F830DB"/>
    <w:rsid w:val="00F83311"/>
    <w:rsid w:val="00F83FB8"/>
    <w:rsid w:val="00F843C5"/>
    <w:rsid w:val="00F844FF"/>
    <w:rsid w:val="00F84F47"/>
    <w:rsid w:val="00F855D5"/>
    <w:rsid w:val="00F85982"/>
    <w:rsid w:val="00F85C95"/>
    <w:rsid w:val="00F86708"/>
    <w:rsid w:val="00F86C7C"/>
    <w:rsid w:val="00F86E00"/>
    <w:rsid w:val="00F87183"/>
    <w:rsid w:val="00F90C3B"/>
    <w:rsid w:val="00F90FB5"/>
    <w:rsid w:val="00F916EE"/>
    <w:rsid w:val="00F9396A"/>
    <w:rsid w:val="00F93AC2"/>
    <w:rsid w:val="00F93CE7"/>
    <w:rsid w:val="00F94354"/>
    <w:rsid w:val="00F94CE6"/>
    <w:rsid w:val="00F9653F"/>
    <w:rsid w:val="00F96DDF"/>
    <w:rsid w:val="00F96E5C"/>
    <w:rsid w:val="00F970C6"/>
    <w:rsid w:val="00FA0221"/>
    <w:rsid w:val="00FA066D"/>
    <w:rsid w:val="00FA0DDF"/>
    <w:rsid w:val="00FA1CC7"/>
    <w:rsid w:val="00FA2370"/>
    <w:rsid w:val="00FA45F1"/>
    <w:rsid w:val="00FA4A63"/>
    <w:rsid w:val="00FA5E68"/>
    <w:rsid w:val="00FA715B"/>
    <w:rsid w:val="00FA781A"/>
    <w:rsid w:val="00FA7998"/>
    <w:rsid w:val="00FB0A3E"/>
    <w:rsid w:val="00FB12F1"/>
    <w:rsid w:val="00FB1642"/>
    <w:rsid w:val="00FB1916"/>
    <w:rsid w:val="00FB1E30"/>
    <w:rsid w:val="00FB3C19"/>
    <w:rsid w:val="00FB4507"/>
    <w:rsid w:val="00FB478F"/>
    <w:rsid w:val="00FB5200"/>
    <w:rsid w:val="00FB6CC6"/>
    <w:rsid w:val="00FB74FB"/>
    <w:rsid w:val="00FC05A8"/>
    <w:rsid w:val="00FC07B3"/>
    <w:rsid w:val="00FC0CD1"/>
    <w:rsid w:val="00FC0D8D"/>
    <w:rsid w:val="00FC126F"/>
    <w:rsid w:val="00FC17CE"/>
    <w:rsid w:val="00FC2AEC"/>
    <w:rsid w:val="00FC2E60"/>
    <w:rsid w:val="00FC2FE2"/>
    <w:rsid w:val="00FC36AE"/>
    <w:rsid w:val="00FC37D9"/>
    <w:rsid w:val="00FC4645"/>
    <w:rsid w:val="00FC474A"/>
    <w:rsid w:val="00FC50F3"/>
    <w:rsid w:val="00FC58FF"/>
    <w:rsid w:val="00FC6BCD"/>
    <w:rsid w:val="00FC6CAE"/>
    <w:rsid w:val="00FC6DFB"/>
    <w:rsid w:val="00FC705E"/>
    <w:rsid w:val="00FD09FF"/>
    <w:rsid w:val="00FD0D2D"/>
    <w:rsid w:val="00FD0DB5"/>
    <w:rsid w:val="00FD22FF"/>
    <w:rsid w:val="00FD2730"/>
    <w:rsid w:val="00FD2AD6"/>
    <w:rsid w:val="00FD335E"/>
    <w:rsid w:val="00FD33C3"/>
    <w:rsid w:val="00FD3DC0"/>
    <w:rsid w:val="00FD5E8A"/>
    <w:rsid w:val="00FD6628"/>
    <w:rsid w:val="00FD6E69"/>
    <w:rsid w:val="00FD7AD9"/>
    <w:rsid w:val="00FE057C"/>
    <w:rsid w:val="00FE086F"/>
    <w:rsid w:val="00FE0AB9"/>
    <w:rsid w:val="00FE0E99"/>
    <w:rsid w:val="00FE1973"/>
    <w:rsid w:val="00FE1AB6"/>
    <w:rsid w:val="00FE2146"/>
    <w:rsid w:val="00FE3AD1"/>
    <w:rsid w:val="00FE4270"/>
    <w:rsid w:val="00FF06F9"/>
    <w:rsid w:val="00FF0CC5"/>
    <w:rsid w:val="00FF1CC0"/>
    <w:rsid w:val="00FF2A25"/>
    <w:rsid w:val="00FF330C"/>
    <w:rsid w:val="00FF3419"/>
    <w:rsid w:val="00FF4203"/>
    <w:rsid w:val="00FF4343"/>
    <w:rsid w:val="00FF55E2"/>
    <w:rsid w:val="00FF57BA"/>
    <w:rsid w:val="00FF6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34573"/>
  <w15:docId w15:val="{79D7DFBC-06F3-4AD3-B083-5F38D78A3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5955"/>
  </w:style>
  <w:style w:type="paragraph" w:styleId="Heading1">
    <w:name w:val="heading 1"/>
    <w:basedOn w:val="Normal11"/>
    <w:next w:val="Normal11"/>
    <w:rsid w:val="00BE0EC3"/>
    <w:pPr>
      <w:keepNext/>
      <w:keepLines/>
      <w:spacing w:before="480" w:after="120"/>
      <w:outlineLvl w:val="0"/>
    </w:pPr>
    <w:rPr>
      <w:b/>
      <w:sz w:val="48"/>
      <w:szCs w:val="48"/>
    </w:rPr>
  </w:style>
  <w:style w:type="paragraph" w:styleId="Heading2">
    <w:name w:val="heading 2"/>
    <w:basedOn w:val="Normal11"/>
    <w:next w:val="Normal11"/>
    <w:rsid w:val="00BE0EC3"/>
    <w:pPr>
      <w:keepNext/>
      <w:keepLines/>
      <w:spacing w:before="360" w:after="80"/>
      <w:outlineLvl w:val="1"/>
    </w:pPr>
    <w:rPr>
      <w:b/>
      <w:sz w:val="36"/>
      <w:szCs w:val="36"/>
    </w:rPr>
  </w:style>
  <w:style w:type="paragraph" w:styleId="Heading3">
    <w:name w:val="heading 3"/>
    <w:basedOn w:val="Normal11"/>
    <w:next w:val="Normal11"/>
    <w:rsid w:val="00BE0EC3"/>
    <w:pPr>
      <w:keepNext/>
      <w:keepLines/>
      <w:spacing w:before="280" w:after="80"/>
      <w:outlineLvl w:val="2"/>
    </w:pPr>
    <w:rPr>
      <w:b/>
      <w:sz w:val="28"/>
      <w:szCs w:val="28"/>
    </w:rPr>
  </w:style>
  <w:style w:type="paragraph" w:styleId="Heading4">
    <w:name w:val="heading 4"/>
    <w:basedOn w:val="Normal11"/>
    <w:next w:val="Normal11"/>
    <w:rsid w:val="00BE0EC3"/>
    <w:pPr>
      <w:keepNext/>
      <w:keepLines/>
      <w:spacing w:before="240" w:after="40"/>
      <w:outlineLvl w:val="3"/>
    </w:pPr>
    <w:rPr>
      <w:b/>
    </w:rPr>
  </w:style>
  <w:style w:type="paragraph" w:styleId="Heading5">
    <w:name w:val="heading 5"/>
    <w:basedOn w:val="Normal11"/>
    <w:next w:val="Normal11"/>
    <w:rsid w:val="00BE0EC3"/>
    <w:pPr>
      <w:keepNext/>
      <w:keepLines/>
      <w:spacing w:before="220" w:after="40"/>
      <w:outlineLvl w:val="4"/>
    </w:pPr>
    <w:rPr>
      <w:b/>
      <w:sz w:val="22"/>
      <w:szCs w:val="22"/>
    </w:rPr>
  </w:style>
  <w:style w:type="paragraph" w:styleId="Heading6">
    <w:name w:val="heading 6"/>
    <w:basedOn w:val="Normal11"/>
    <w:next w:val="Normal1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B0A3E"/>
  </w:style>
  <w:style w:type="paragraph" w:styleId="Title">
    <w:name w:val="Title"/>
    <w:basedOn w:val="Normal11"/>
    <w:next w:val="Normal11"/>
    <w:rsid w:val="00BE0EC3"/>
    <w:pPr>
      <w:keepNext/>
      <w:keepLines/>
      <w:spacing w:before="480" w:after="120"/>
    </w:pPr>
    <w:rPr>
      <w:b/>
      <w:sz w:val="72"/>
      <w:szCs w:val="72"/>
    </w:rPr>
  </w:style>
  <w:style w:type="paragraph" w:customStyle="1" w:styleId="Normal11">
    <w:name w:val="Normal1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2">
    <w:name w:val="2"/>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iPriority w:val="99"/>
    <w:semiHidden/>
    <w:unhideWhenUsed/>
    <w:rsid w:val="00CF436D"/>
    <w:rPr>
      <w:rFonts w:ascii="Tahoma" w:hAnsi="Tahoma" w:cs="Tahoma"/>
      <w:sz w:val="16"/>
      <w:szCs w:val="16"/>
    </w:rPr>
  </w:style>
  <w:style w:type="character" w:customStyle="1" w:styleId="BalloonTextChar">
    <w:name w:val="Balloon Text Char"/>
    <w:basedOn w:val="DefaultParagraphFont"/>
    <w:link w:val="BalloonText"/>
    <w:uiPriority w:val="99"/>
    <w:semiHidden/>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basedOn w:val="Normal"/>
    <w:link w:val="FootnoteTextChar"/>
    <w:uiPriority w:val="99"/>
    <w:semiHidden/>
    <w:unhideWhenUsed/>
    <w:rsid w:val="000F7397"/>
    <w:rPr>
      <w:sz w:val="20"/>
      <w:szCs w:val="20"/>
    </w:rPr>
  </w:style>
  <w:style w:type="character" w:customStyle="1" w:styleId="FootnoteTextChar">
    <w:name w:val="Footnote Text Char"/>
    <w:basedOn w:val="DefaultParagraphFont"/>
    <w:link w:val="FootnoteText"/>
    <w:uiPriority w:val="99"/>
    <w:semiHidden/>
    <w:rsid w:val="000F7397"/>
    <w:rPr>
      <w:sz w:val="20"/>
      <w:szCs w:val="20"/>
    </w:rPr>
  </w:style>
  <w:style w:type="character" w:styleId="FootnoteReference">
    <w:name w:val="footnote reference"/>
    <w:basedOn w:val="DefaultParagraphFont"/>
    <w:uiPriority w:val="99"/>
    <w:semiHidden/>
    <w:unhideWhenUsed/>
    <w:rsid w:val="000F7397"/>
    <w:rPr>
      <w:vertAlign w:val="superscript"/>
    </w:rPr>
  </w:style>
  <w:style w:type="character" w:customStyle="1" w:styleId="a">
    <w:name w:val="Основной текст_"/>
    <w:basedOn w:val="DefaultParagraphFont"/>
    <w:link w:val="a0"/>
    <w:rsid w:val="00C45344"/>
    <w:rPr>
      <w:rFonts w:ascii="Tahoma" w:eastAsia="Tahoma" w:hAnsi="Tahoma" w:cs="Tahoma"/>
      <w:sz w:val="21"/>
      <w:szCs w:val="21"/>
      <w:shd w:val="clear" w:color="auto" w:fill="FFFFFF"/>
    </w:rPr>
  </w:style>
  <w:style w:type="character" w:customStyle="1" w:styleId="a1">
    <w:name w:val="Основной текст + Курсив"/>
    <w:basedOn w:val="a"/>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a0">
    <w:name w:val="Основной текст"/>
    <w:basedOn w:val="Normal"/>
    <w:link w:val="a"/>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Основной текст (9) + Courier New"/>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1">
    <w:name w:val="1"/>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99"/>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99"/>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2">
    <w:name w:val="Основной текст + Не курсив"/>
    <w:aliases w:val="Интервал 0 pt"/>
    <w:basedOn w:val="a"/>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0">
    <w:name w:val="Основной текст (2)_"/>
    <w:basedOn w:val="DefaultParagraphFont"/>
    <w:link w:val="21"/>
    <w:rsid w:val="00B31532"/>
    <w:rPr>
      <w:rFonts w:ascii="Tahoma" w:eastAsia="Tahoma" w:hAnsi="Tahoma" w:cs="Tahoma"/>
      <w:sz w:val="22"/>
      <w:szCs w:val="22"/>
      <w:shd w:val="clear" w:color="auto" w:fill="FFFFFF"/>
    </w:rPr>
  </w:style>
  <w:style w:type="paragraph" w:customStyle="1" w:styleId="21">
    <w:name w:val="Основной текст (2)"/>
    <w:basedOn w:val="Normal"/>
    <w:link w:val="20"/>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oragrutun1">
    <w:name w:val="Storagrutun 1"/>
    <w:basedOn w:val="Normal"/>
    <w:rsid w:val="00E26E95"/>
    <w:pPr>
      <w:tabs>
        <w:tab w:val="left" w:pos="992"/>
        <w:tab w:val="left" w:pos="7655"/>
      </w:tabs>
    </w:pPr>
    <w:rPr>
      <w:rFonts w:ascii="ArTarumianTimes" w:hAnsi="ArTarumianTimes"/>
      <w:bCs/>
      <w:lang w:val="en-US" w:eastAsia="ru-RU"/>
    </w:rPr>
  </w:style>
  <w:style w:type="paragraph" w:customStyle="1" w:styleId="Body">
    <w:name w:val="Body"/>
    <w:rsid w:val="00C20E9B"/>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lang w:val="en-US"/>
    </w:rPr>
  </w:style>
  <w:style w:type="numbering" w:customStyle="1" w:styleId="ImportedStyle1">
    <w:name w:val="Imported Style 1"/>
    <w:rsid w:val="00C20E9B"/>
    <w:pPr>
      <w:numPr>
        <w:numId w:val="1"/>
      </w:numPr>
    </w:p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DF4709"/>
    <w:pPr>
      <w:spacing w:before="100" w:beforeAutospacing="1" w:after="100" w:afterAutospacing="1"/>
    </w:pPr>
    <w:rPr>
      <w:lang w:val="en-US"/>
    </w:rPr>
  </w:style>
  <w:style w:type="character" w:customStyle="1" w:styleId="apple-tab-span">
    <w:name w:val="apple-tab-span"/>
    <w:basedOn w:val="DefaultParagraphFont"/>
    <w:rsid w:val="00FF6C29"/>
  </w:style>
  <w:style w:type="character" w:styleId="Strong">
    <w:name w:val="Strong"/>
    <w:basedOn w:val="DefaultParagraphFont"/>
    <w:uiPriority w:val="22"/>
    <w:qFormat/>
    <w:rsid w:val="00E51D31"/>
    <w:rPr>
      <w:b/>
      <w:bC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7A2441"/>
    <w:rPr>
      <w:lang w:val="en-US"/>
    </w:rPr>
  </w:style>
  <w:style w:type="paragraph" w:styleId="Header">
    <w:name w:val="header"/>
    <w:basedOn w:val="Normal"/>
    <w:link w:val="HeaderChar"/>
    <w:uiPriority w:val="99"/>
    <w:semiHidden/>
    <w:unhideWhenUsed/>
    <w:rsid w:val="00042843"/>
    <w:pPr>
      <w:tabs>
        <w:tab w:val="center" w:pos="4680"/>
        <w:tab w:val="right" w:pos="9360"/>
      </w:tabs>
    </w:pPr>
  </w:style>
  <w:style w:type="character" w:customStyle="1" w:styleId="HeaderChar">
    <w:name w:val="Header Char"/>
    <w:basedOn w:val="DefaultParagraphFont"/>
    <w:link w:val="Header"/>
    <w:uiPriority w:val="99"/>
    <w:semiHidden/>
    <w:rsid w:val="00042843"/>
  </w:style>
  <w:style w:type="paragraph" w:styleId="Footer">
    <w:name w:val="footer"/>
    <w:basedOn w:val="Normal"/>
    <w:link w:val="FooterChar"/>
    <w:uiPriority w:val="99"/>
    <w:semiHidden/>
    <w:unhideWhenUsed/>
    <w:rsid w:val="00042843"/>
    <w:pPr>
      <w:tabs>
        <w:tab w:val="center" w:pos="4680"/>
        <w:tab w:val="right" w:pos="9360"/>
      </w:tabs>
    </w:pPr>
  </w:style>
  <w:style w:type="character" w:customStyle="1" w:styleId="FooterChar">
    <w:name w:val="Footer Char"/>
    <w:basedOn w:val="DefaultParagraphFont"/>
    <w:link w:val="Footer"/>
    <w:uiPriority w:val="99"/>
    <w:semiHidden/>
    <w:rsid w:val="000428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53537">
      <w:bodyDiv w:val="1"/>
      <w:marLeft w:val="0"/>
      <w:marRight w:val="0"/>
      <w:marTop w:val="0"/>
      <w:marBottom w:val="0"/>
      <w:divBdr>
        <w:top w:val="none" w:sz="0" w:space="0" w:color="auto"/>
        <w:left w:val="none" w:sz="0" w:space="0" w:color="auto"/>
        <w:bottom w:val="none" w:sz="0" w:space="0" w:color="auto"/>
        <w:right w:val="none" w:sz="0" w:space="0" w:color="auto"/>
      </w:divBdr>
    </w:div>
    <w:div w:id="77604349">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419526060">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514224607">
      <w:bodyDiv w:val="1"/>
      <w:marLeft w:val="0"/>
      <w:marRight w:val="0"/>
      <w:marTop w:val="0"/>
      <w:marBottom w:val="0"/>
      <w:divBdr>
        <w:top w:val="none" w:sz="0" w:space="0" w:color="auto"/>
        <w:left w:val="none" w:sz="0" w:space="0" w:color="auto"/>
        <w:bottom w:val="none" w:sz="0" w:space="0" w:color="auto"/>
        <w:right w:val="none" w:sz="0" w:space="0" w:color="auto"/>
      </w:divBdr>
    </w:div>
    <w:div w:id="634483733">
      <w:bodyDiv w:val="1"/>
      <w:marLeft w:val="0"/>
      <w:marRight w:val="0"/>
      <w:marTop w:val="0"/>
      <w:marBottom w:val="0"/>
      <w:divBdr>
        <w:top w:val="none" w:sz="0" w:space="0" w:color="auto"/>
        <w:left w:val="none" w:sz="0" w:space="0" w:color="auto"/>
        <w:bottom w:val="none" w:sz="0" w:space="0" w:color="auto"/>
        <w:right w:val="none" w:sz="0" w:space="0" w:color="auto"/>
      </w:divBdr>
      <w:divsChild>
        <w:div w:id="1035547792">
          <w:marLeft w:val="0"/>
          <w:marRight w:val="0"/>
          <w:marTop w:val="0"/>
          <w:marBottom w:val="0"/>
          <w:divBdr>
            <w:top w:val="none" w:sz="0" w:space="0" w:color="auto"/>
            <w:left w:val="none" w:sz="0" w:space="0" w:color="auto"/>
            <w:bottom w:val="none" w:sz="0" w:space="0" w:color="auto"/>
            <w:right w:val="none" w:sz="0" w:space="0" w:color="auto"/>
          </w:divBdr>
          <w:divsChild>
            <w:div w:id="166234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175806055">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199496">
      <w:bodyDiv w:val="1"/>
      <w:marLeft w:val="0"/>
      <w:marRight w:val="0"/>
      <w:marTop w:val="0"/>
      <w:marBottom w:val="0"/>
      <w:divBdr>
        <w:top w:val="none" w:sz="0" w:space="0" w:color="auto"/>
        <w:left w:val="none" w:sz="0" w:space="0" w:color="auto"/>
        <w:bottom w:val="none" w:sz="0" w:space="0" w:color="auto"/>
        <w:right w:val="none" w:sz="0" w:space="0" w:color="auto"/>
      </w:divBdr>
      <w:divsChild>
        <w:div w:id="256325484">
          <w:marLeft w:val="0"/>
          <w:marRight w:val="0"/>
          <w:marTop w:val="90"/>
          <w:marBottom w:val="90"/>
          <w:divBdr>
            <w:top w:val="none" w:sz="0" w:space="0" w:color="auto"/>
            <w:left w:val="none" w:sz="0" w:space="0" w:color="auto"/>
            <w:bottom w:val="none" w:sz="0" w:space="0" w:color="auto"/>
            <w:right w:val="none" w:sz="0" w:space="0" w:color="auto"/>
          </w:divBdr>
          <w:divsChild>
            <w:div w:id="182701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303852">
      <w:bodyDiv w:val="1"/>
      <w:marLeft w:val="0"/>
      <w:marRight w:val="0"/>
      <w:marTop w:val="0"/>
      <w:marBottom w:val="0"/>
      <w:divBdr>
        <w:top w:val="none" w:sz="0" w:space="0" w:color="auto"/>
        <w:left w:val="none" w:sz="0" w:space="0" w:color="auto"/>
        <w:bottom w:val="none" w:sz="0" w:space="0" w:color="auto"/>
        <w:right w:val="none" w:sz="0" w:space="0" w:color="auto"/>
      </w:divBdr>
    </w:div>
    <w:div w:id="1465737904">
      <w:bodyDiv w:val="1"/>
      <w:marLeft w:val="0"/>
      <w:marRight w:val="0"/>
      <w:marTop w:val="0"/>
      <w:marBottom w:val="0"/>
      <w:divBdr>
        <w:top w:val="none" w:sz="0" w:space="0" w:color="auto"/>
        <w:left w:val="none" w:sz="0" w:space="0" w:color="auto"/>
        <w:bottom w:val="none" w:sz="0" w:space="0" w:color="auto"/>
        <w:right w:val="none" w:sz="0" w:space="0" w:color="auto"/>
      </w:divBdr>
    </w:div>
    <w:div w:id="1530991300">
      <w:bodyDiv w:val="1"/>
      <w:marLeft w:val="0"/>
      <w:marRight w:val="0"/>
      <w:marTop w:val="0"/>
      <w:marBottom w:val="0"/>
      <w:divBdr>
        <w:top w:val="none" w:sz="0" w:space="0" w:color="auto"/>
        <w:left w:val="none" w:sz="0" w:space="0" w:color="auto"/>
        <w:bottom w:val="none" w:sz="0" w:space="0" w:color="auto"/>
        <w:right w:val="none" w:sz="0" w:space="0" w:color="auto"/>
      </w:divBdr>
    </w:div>
    <w:div w:id="1609894380">
      <w:bodyDiv w:val="1"/>
      <w:marLeft w:val="0"/>
      <w:marRight w:val="0"/>
      <w:marTop w:val="0"/>
      <w:marBottom w:val="0"/>
      <w:divBdr>
        <w:top w:val="none" w:sz="0" w:space="0" w:color="auto"/>
        <w:left w:val="none" w:sz="0" w:space="0" w:color="auto"/>
        <w:bottom w:val="none" w:sz="0" w:space="0" w:color="auto"/>
        <w:right w:val="none" w:sz="0" w:space="0" w:color="auto"/>
      </w:divBdr>
    </w:div>
    <w:div w:id="1622686142">
      <w:bodyDiv w:val="1"/>
      <w:marLeft w:val="0"/>
      <w:marRight w:val="0"/>
      <w:marTop w:val="0"/>
      <w:marBottom w:val="0"/>
      <w:divBdr>
        <w:top w:val="none" w:sz="0" w:space="0" w:color="auto"/>
        <w:left w:val="none" w:sz="0" w:space="0" w:color="auto"/>
        <w:bottom w:val="none" w:sz="0" w:space="0" w:color="auto"/>
        <w:right w:val="none" w:sz="0" w:space="0" w:color="auto"/>
      </w:divBdr>
    </w:div>
    <w:div w:id="1871649278">
      <w:bodyDiv w:val="1"/>
      <w:marLeft w:val="0"/>
      <w:marRight w:val="0"/>
      <w:marTop w:val="0"/>
      <w:marBottom w:val="0"/>
      <w:divBdr>
        <w:top w:val="none" w:sz="0" w:space="0" w:color="auto"/>
        <w:left w:val="none" w:sz="0" w:space="0" w:color="auto"/>
        <w:bottom w:val="none" w:sz="0" w:space="0" w:color="auto"/>
        <w:right w:val="none" w:sz="0" w:space="0" w:color="auto"/>
      </w:divBdr>
      <w:divsChild>
        <w:div w:id="1342662713">
          <w:marLeft w:val="0"/>
          <w:marRight w:val="0"/>
          <w:marTop w:val="90"/>
          <w:marBottom w:val="90"/>
          <w:divBdr>
            <w:top w:val="none" w:sz="0" w:space="0" w:color="auto"/>
            <w:left w:val="none" w:sz="0" w:space="0" w:color="auto"/>
            <w:bottom w:val="none" w:sz="0" w:space="0" w:color="auto"/>
            <w:right w:val="none" w:sz="0" w:space="0" w:color="auto"/>
          </w:divBdr>
          <w:divsChild>
            <w:div w:id="40287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BC5EE1C-90D0-412A-8EDB-03FF92D6E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1</Pages>
  <Words>27538</Words>
  <Characters>156973</Characters>
  <Application>Microsoft Office Word</Application>
  <DocSecurity>0</DocSecurity>
  <Lines>1308</Lines>
  <Paragraphs>368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 Dadunc</dc:creator>
  <cp:keywords>https://mul2.gov.am/tasks/889061/oneclick/5. Ampopatert_electronayin.docx?token=cd69b9395bad2c4dbb8cfd4fff1237a7</cp:keywords>
  <dc:description/>
  <cp:lastModifiedBy>Hayrapetyan Roma</cp:lastModifiedBy>
  <cp:revision>76</cp:revision>
  <dcterms:created xsi:type="dcterms:W3CDTF">2023-11-01T07:03:00Z</dcterms:created>
  <dcterms:modified xsi:type="dcterms:W3CDTF">2023-11-10T13:31:00Z</dcterms:modified>
</cp:coreProperties>
</file>