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A5F37E" w14:textId="7EAE633B" w:rsidR="002C22FD" w:rsidRPr="00EB6D58" w:rsidRDefault="00EB6D58" w:rsidP="002C22FD">
      <w:pPr>
        <w:spacing w:before="40"/>
        <w:ind w:right="-99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ԱՄՓՈՓԱԹԵՐԹ</w:t>
      </w:r>
    </w:p>
    <w:p w14:paraId="727B041C" w14:textId="4DA7ED8A" w:rsidR="002C22FD" w:rsidRPr="00ED40D9" w:rsidRDefault="00EF2237" w:rsidP="00ED40D9">
      <w:pPr>
        <w:pStyle w:val="mechtex"/>
        <w:spacing w:line="360" w:lineRule="auto"/>
        <w:rPr>
          <w:rFonts w:ascii="GHEA Grapalat" w:hAnsi="GHEA Grapalat" w:cs="Sylfaen"/>
          <w:caps/>
          <w:spacing w:val="-6"/>
          <w:lang w:val="hy-AM"/>
        </w:rPr>
      </w:pPr>
      <w:r>
        <w:rPr>
          <w:rFonts w:ascii="GHEA Grapalat" w:hAnsi="GHEA Grapalat" w:cs="Sylfaen"/>
          <w:lang w:val="hy-AM"/>
        </w:rPr>
        <w:t>«</w:t>
      </w:r>
      <w:r w:rsidR="00D671B7" w:rsidRPr="00D671B7">
        <w:rPr>
          <w:rFonts w:ascii="GHEA Grapalat" w:hAnsi="GHEA Grapalat" w:cs="Sylfaen"/>
          <w:lang w:val="hy-AM"/>
        </w:rPr>
        <w:t>ԳՈՒՅՔԻ  ՆՎԻՐԱՏՎՈՒԹՅՈՒՆՆ  ԸՆԴՈՒՆԵԼՈՒ  ԵՎ ԳՈՒՅՔ ԱՄՐԱՑՆԵԼՈՒ ՄԱՍԻՆ</w:t>
      </w:r>
      <w:r w:rsidRPr="00D671B7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 xml:space="preserve"> ՀՀ ԿԱՌԱՎԱՐՈՒԹՅԱՆ ՈՐՈՇՄԱՆ ՆԱԽԱԳԾԻ</w:t>
      </w:r>
      <w:r w:rsidR="002C22FD" w:rsidRPr="00D71C7C">
        <w:rPr>
          <w:rFonts w:ascii="GHEA Grapalat" w:hAnsi="GHEA Grapalat" w:cs="Sylfaen"/>
          <w:lang w:val="hy-AM"/>
        </w:rPr>
        <w:t xml:space="preserve"> </w:t>
      </w:r>
      <w:r w:rsidR="002C22FD" w:rsidRPr="007601E2">
        <w:rPr>
          <w:rFonts w:ascii="GHEA Grapalat" w:hAnsi="GHEA Grapalat" w:cs="Sylfaen"/>
          <w:caps/>
          <w:lang w:val="hy-AM"/>
        </w:rPr>
        <w:t>վերաբերյալ</w:t>
      </w:r>
      <w:r w:rsidR="002C22FD" w:rsidRPr="00D71C7C">
        <w:rPr>
          <w:rFonts w:ascii="GHEA Grapalat" w:hAnsi="GHEA Grapalat" w:cs="Sylfaen"/>
          <w:lang w:val="af-ZA"/>
        </w:rPr>
        <w:t xml:space="preserve"> </w:t>
      </w:r>
      <w:r w:rsidR="002C22FD" w:rsidRPr="007601E2">
        <w:rPr>
          <w:rFonts w:ascii="GHEA Grapalat" w:hAnsi="GHEA Grapalat" w:cs="Sylfaen"/>
          <w:caps/>
          <w:lang w:val="hy-AM"/>
        </w:rPr>
        <w:t>շահագրգիռ մարմինների առարկությունների ԵՎ առաջարկությունների վերաբերյալ</w:t>
      </w:r>
    </w:p>
    <w:p w14:paraId="42687FB9" w14:textId="2E91CF4B" w:rsidR="002C22FD" w:rsidRPr="00E94E3A" w:rsidRDefault="002C22FD" w:rsidP="003D359B">
      <w:pPr>
        <w:spacing w:line="360" w:lineRule="auto"/>
        <w:ind w:left="-426" w:right="-455"/>
        <w:jc w:val="center"/>
        <w:rPr>
          <w:rFonts w:ascii="GHEA Grapalat" w:hAnsi="GHEA Grapalat" w:cs="Sylfaen"/>
          <w:lang w:val="hy-AM"/>
        </w:rPr>
      </w:pPr>
    </w:p>
    <w:tbl>
      <w:tblPr>
        <w:tblW w:w="1548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40"/>
        <w:gridCol w:w="4940"/>
      </w:tblGrid>
      <w:tr w:rsidR="00E9699E" w:rsidRPr="008060CA" w14:paraId="4E38A01F" w14:textId="77777777" w:rsidTr="00EF2237">
        <w:trPr>
          <w:trHeight w:val="285"/>
        </w:trPr>
        <w:tc>
          <w:tcPr>
            <w:tcW w:w="10540" w:type="dxa"/>
            <w:vMerge w:val="restart"/>
            <w:shd w:val="clear" w:color="auto" w:fill="BFBFBF" w:themeFill="background1" w:themeFillShade="BF"/>
          </w:tcPr>
          <w:p w14:paraId="4BE0777D" w14:textId="7A13C9E9" w:rsidR="00E9699E" w:rsidRDefault="009E60CF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E9699E" w:rsidRPr="008060CA">
              <w:rPr>
                <w:rFonts w:ascii="GHEA Grapalat" w:hAnsi="GHEA Grapalat"/>
                <w:lang w:val="hy-AM"/>
              </w:rPr>
              <w:t xml:space="preserve">. </w:t>
            </w:r>
            <w:r w:rsidR="00E9699E" w:rsidRPr="008060CA">
              <w:rPr>
                <w:rFonts w:ascii="GHEA Grapalat" w:hAnsi="GHEA Grapalat" w:cs="Sylfaen"/>
                <w:lang w:val="hy-AM"/>
              </w:rPr>
              <w:t xml:space="preserve"> </w:t>
            </w:r>
            <w:r w:rsidR="00A732CC" w:rsidRPr="00A732CC">
              <w:rPr>
                <w:rFonts w:ascii="GHEA Grapalat" w:hAnsi="GHEA Grapalat" w:cs="Sylfaen"/>
                <w:lang w:val="hy-AM"/>
              </w:rPr>
              <w:t xml:space="preserve">ՀՀ </w:t>
            </w:r>
            <w:r w:rsidR="00D671B7">
              <w:rPr>
                <w:rFonts w:ascii="GHEA Grapalat" w:hAnsi="GHEA Grapalat" w:cs="Sylfaen"/>
                <w:lang w:val="hy-AM"/>
              </w:rPr>
              <w:t>կադաստրի կոմիտե</w:t>
            </w:r>
            <w:r w:rsidR="00A732CC" w:rsidRPr="00A732CC">
              <w:rPr>
                <w:rFonts w:ascii="GHEA Grapalat" w:hAnsi="GHEA Grapalat" w:cs="Sylfaen"/>
                <w:lang w:val="hy-AM"/>
              </w:rPr>
              <w:t xml:space="preserve"> </w:t>
            </w:r>
          </w:p>
          <w:p w14:paraId="10B8257D" w14:textId="3F4F1F06" w:rsidR="00A732CC" w:rsidRPr="008060CA" w:rsidRDefault="00A732CC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940" w:type="dxa"/>
            <w:shd w:val="clear" w:color="auto" w:fill="BFBFBF" w:themeFill="background1" w:themeFillShade="BF"/>
          </w:tcPr>
          <w:p w14:paraId="0382DBD8" w14:textId="6BF3771E" w:rsidR="00E9699E" w:rsidRPr="008060CA" w:rsidRDefault="00EF2237" w:rsidP="00D671B7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hy-AM"/>
              </w:rPr>
              <w:t>0</w:t>
            </w:r>
            <w:r w:rsidR="00D671B7">
              <w:rPr>
                <w:rFonts w:ascii="GHEA Grapalat" w:hAnsi="GHEA Grapalat" w:cs="Sylfaen"/>
                <w:lang w:val="hy-AM"/>
              </w:rPr>
              <w:t>4</w:t>
            </w:r>
            <w:r w:rsidR="006E74EB" w:rsidRPr="00ED40D9">
              <w:rPr>
                <w:rFonts w:ascii="Cambria Math" w:hAnsi="Cambria Math" w:cs="Cambria Math"/>
                <w:lang w:val="en-US"/>
              </w:rPr>
              <w:t>․</w:t>
            </w:r>
            <w:r w:rsidR="00D671B7">
              <w:rPr>
                <w:rFonts w:ascii="GHEA Grapalat" w:hAnsi="GHEA Grapalat" w:cs="Sylfaen"/>
                <w:lang w:val="hy-AM"/>
              </w:rPr>
              <w:t>10</w:t>
            </w:r>
            <w:r w:rsidR="006E74EB" w:rsidRPr="00ED40D9">
              <w:rPr>
                <w:rFonts w:ascii="Cambria Math" w:hAnsi="Cambria Math" w:cs="Cambria Math"/>
                <w:lang w:val="en-US"/>
              </w:rPr>
              <w:t>․</w:t>
            </w:r>
            <w:r w:rsidR="00A732CC" w:rsidRPr="00A732CC">
              <w:rPr>
                <w:rFonts w:ascii="GHEA Grapalat" w:hAnsi="GHEA Grapalat" w:cs="Sylfaen"/>
                <w:lang w:val="en-US"/>
              </w:rPr>
              <w:t>202</w:t>
            </w:r>
            <w:r>
              <w:rPr>
                <w:rFonts w:ascii="GHEA Grapalat" w:hAnsi="GHEA Grapalat" w:cs="Sylfaen"/>
                <w:lang w:val="hy-AM"/>
              </w:rPr>
              <w:t>3</w:t>
            </w:r>
            <w:r w:rsidR="00A732CC" w:rsidRPr="00A732CC">
              <w:rPr>
                <w:rFonts w:ascii="GHEA Grapalat" w:hAnsi="GHEA Grapalat" w:cs="Sylfaen"/>
                <w:lang w:val="en-US"/>
              </w:rPr>
              <w:t>թ</w:t>
            </w:r>
            <w:r w:rsidR="00631FD1" w:rsidRPr="008060CA">
              <w:rPr>
                <w:rFonts w:ascii="GHEA Grapalat" w:hAnsi="GHEA Grapalat" w:cs="Sylfaen"/>
                <w:lang w:val="en-US"/>
              </w:rPr>
              <w:t>.</w:t>
            </w:r>
          </w:p>
        </w:tc>
      </w:tr>
      <w:tr w:rsidR="00E9699E" w:rsidRPr="008060CA" w14:paraId="7633FE3E" w14:textId="77777777" w:rsidTr="00EF2237">
        <w:trPr>
          <w:trHeight w:val="285"/>
        </w:trPr>
        <w:tc>
          <w:tcPr>
            <w:tcW w:w="10540" w:type="dxa"/>
            <w:vMerge/>
            <w:shd w:val="clear" w:color="auto" w:fill="BFBFBF" w:themeFill="background1" w:themeFillShade="BF"/>
          </w:tcPr>
          <w:p w14:paraId="6D639702" w14:textId="77777777" w:rsidR="00E9699E" w:rsidRPr="008060CA" w:rsidRDefault="00E9699E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940" w:type="dxa"/>
            <w:shd w:val="clear" w:color="auto" w:fill="BFBFBF" w:themeFill="background1" w:themeFillShade="BF"/>
          </w:tcPr>
          <w:p w14:paraId="20A50816" w14:textId="3BF3D550" w:rsidR="00E9699E" w:rsidRPr="008060CA" w:rsidRDefault="001A4A40" w:rsidP="00860DA6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060CA">
              <w:rPr>
                <w:rFonts w:ascii="GHEA Grapalat" w:hAnsi="GHEA Grapalat" w:cs="Sylfaen"/>
                <w:lang w:val="en-US"/>
              </w:rPr>
              <w:t>N</w:t>
            </w:r>
            <w:r w:rsidR="00631FD1" w:rsidRPr="008060CA">
              <w:rPr>
                <w:rFonts w:ascii="GHEA Grapalat" w:hAnsi="GHEA Grapalat" w:cs="Sylfaen"/>
                <w:lang w:val="en-US"/>
              </w:rPr>
              <w:t xml:space="preserve"> </w:t>
            </w:r>
            <w:r w:rsidR="00D671B7" w:rsidRPr="00D671B7">
              <w:rPr>
                <w:rFonts w:ascii="GHEA Grapalat" w:hAnsi="GHEA Grapalat" w:cs="Sylfaen"/>
                <w:lang w:val="en-US"/>
              </w:rPr>
              <w:t>ՍԹ/14001-2023</w:t>
            </w:r>
          </w:p>
        </w:tc>
      </w:tr>
      <w:tr w:rsidR="001118D2" w:rsidRPr="00695E3D" w14:paraId="3EA2B118" w14:textId="77777777" w:rsidTr="008D5479">
        <w:trPr>
          <w:trHeight w:val="422"/>
        </w:trPr>
        <w:tc>
          <w:tcPr>
            <w:tcW w:w="10540" w:type="dxa"/>
            <w:shd w:val="clear" w:color="auto" w:fill="FFFFFF" w:themeFill="background1"/>
          </w:tcPr>
          <w:p w14:paraId="440DDF5C" w14:textId="77777777" w:rsidR="00B06243" w:rsidRPr="00B06243" w:rsidRDefault="00B06243" w:rsidP="00F32166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B06243">
              <w:rPr>
                <w:rFonts w:ascii="GHEA Grapalat" w:hAnsi="GHEA Grapalat"/>
                <w:lang w:val="hy-AM"/>
              </w:rPr>
              <w:t>Համաձայն Հայաստանի անշարժ գույքի տեղեկատվական համակարգի (ARPIS) և կադաստրային քարտեզի տվյալների՝ Հայաստանի Հանրապետության Սյունիքի մարզի Գորիս համայնքի Գորիս քաղաքի Օրբելյանների փողոց թիվ 5/1 և 5/3,4 հասցեներում գտնվող պետական սեփականության շենք-շինությունները տեղակայված են համայնքային սեփականություն հանդիսացող բնակավայրերի հասարակական կառուցապատման նշանակության 09-003-0111-0003 կադաստրային ծածկագրով 0,2963 հա մակերեսով հողամասի վրա, իսկ Հայաստանի Հանրապետության Սյունիքի մարզի Գորիս համայնքի Գորիս քաղաքի Օրբելյանների փողոց թիվ 5/2 հասցեում գտնվող պետական սեփականության շենք-շինությունները՝ համայնքային սեփականություն հանդիսացող բնակավայրերի հասարակական կառուցապատման նշանակության 09-003-0111-0018 կադաստրային ծածկագրով 0,0864 հա մակերեսով հողամասի վրա։</w:t>
            </w:r>
          </w:p>
          <w:p w14:paraId="04937E55" w14:textId="0921F932" w:rsidR="00FF26EC" w:rsidRPr="008060CA" w:rsidRDefault="00B06243" w:rsidP="00F32166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B06243">
              <w:rPr>
                <w:rFonts w:ascii="GHEA Grapalat" w:hAnsi="GHEA Grapalat"/>
                <w:lang w:val="hy-AM"/>
              </w:rPr>
              <w:t xml:space="preserve">   Հաշվի առնելով վերոգրյալը և հիմք ընդունելով ՀՀ Սյունիքի մարզի Գորիս համայնքի ավագանու 2023 թվականի օգոստոսի 16-ի N 78-Ա որոշումը՝ Նախագծի 1-ին կետով ներկայացված անշարժ գույքերի նույնականացումն ապահովելու նպատակով առաջարկում ենք Նախագծի 1-ին կետը </w:t>
            </w:r>
            <w:r>
              <w:rPr>
                <w:rFonts w:ascii="GHEA Grapalat" w:hAnsi="GHEA Grapalat"/>
                <w:lang w:val="hy-AM"/>
              </w:rPr>
              <w:t>խմբագրել։</w:t>
            </w:r>
          </w:p>
        </w:tc>
        <w:tc>
          <w:tcPr>
            <w:tcW w:w="4940" w:type="dxa"/>
            <w:shd w:val="clear" w:color="auto" w:fill="FFFFFF" w:themeFill="background1"/>
          </w:tcPr>
          <w:p w14:paraId="56C0D470" w14:textId="590684AE" w:rsidR="008B074C" w:rsidRPr="00B103BD" w:rsidRDefault="00B06243" w:rsidP="00F32166">
            <w:pPr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Առաջարկությունն ընդունվել է։ Նախագիծը խմբագրվել է։</w:t>
            </w:r>
          </w:p>
        </w:tc>
      </w:tr>
      <w:tr w:rsidR="009D2AA1" w:rsidRPr="00EF2237" w14:paraId="75EB7E0B" w14:textId="77777777" w:rsidTr="009D2AA1">
        <w:trPr>
          <w:trHeight w:val="255"/>
        </w:trPr>
        <w:tc>
          <w:tcPr>
            <w:tcW w:w="10540" w:type="dxa"/>
            <w:vMerge w:val="restart"/>
            <w:shd w:val="clear" w:color="auto" w:fill="FFFFFF" w:themeFill="background1"/>
          </w:tcPr>
          <w:p w14:paraId="7E41FC37" w14:textId="06996913" w:rsidR="009D2AA1" w:rsidRPr="00B8676B" w:rsidRDefault="009D2AA1" w:rsidP="009D2AA1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 w:rsidRPr="00B8676B">
              <w:rPr>
                <w:rFonts w:ascii="GHEA Grapalat" w:hAnsi="GHEA Grapalat"/>
                <w:highlight w:val="lightGray"/>
                <w:lang w:val="hy-AM"/>
              </w:rPr>
              <w:t>2.  ՀՀ Տարածքային կառավարման և ենթակառուցվածքների նախարարություն</w:t>
            </w:r>
          </w:p>
        </w:tc>
        <w:tc>
          <w:tcPr>
            <w:tcW w:w="4940" w:type="dxa"/>
            <w:shd w:val="clear" w:color="auto" w:fill="FFFFFF" w:themeFill="background1"/>
          </w:tcPr>
          <w:p w14:paraId="4475CAA2" w14:textId="3C40C158" w:rsidR="009D2AA1" w:rsidRPr="00B8676B" w:rsidRDefault="00B06243" w:rsidP="00B06243">
            <w:pPr>
              <w:spacing w:line="360" w:lineRule="auto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>
              <w:rPr>
                <w:rFonts w:ascii="GHEA Grapalat" w:hAnsi="GHEA Grapalat"/>
                <w:highlight w:val="lightGray"/>
                <w:lang w:val="hy-AM"/>
              </w:rPr>
              <w:t>1</w:t>
            </w:r>
            <w:r w:rsidR="009D2AA1" w:rsidRPr="00B8676B">
              <w:rPr>
                <w:rFonts w:ascii="GHEA Grapalat" w:hAnsi="GHEA Grapalat"/>
                <w:highlight w:val="lightGray"/>
                <w:lang w:val="hy-AM"/>
              </w:rPr>
              <w:t>1.</w:t>
            </w:r>
            <w:r>
              <w:rPr>
                <w:rFonts w:ascii="GHEA Grapalat" w:hAnsi="GHEA Grapalat"/>
                <w:highlight w:val="lightGray"/>
                <w:lang w:val="hy-AM"/>
              </w:rPr>
              <w:t>10</w:t>
            </w:r>
            <w:r w:rsidR="009D2AA1" w:rsidRPr="00B8676B">
              <w:rPr>
                <w:rFonts w:ascii="GHEA Grapalat" w:hAnsi="GHEA Grapalat"/>
                <w:highlight w:val="lightGray"/>
                <w:lang w:val="hy-AM"/>
              </w:rPr>
              <w:t>.2023թ</w:t>
            </w:r>
            <w:r w:rsidR="009D2AA1" w:rsidRPr="00B8676B">
              <w:rPr>
                <w:rFonts w:ascii="Cambria Math" w:hAnsi="Cambria Math" w:cs="Cambria Math"/>
                <w:highlight w:val="lightGray"/>
                <w:lang w:val="hy-AM"/>
              </w:rPr>
              <w:t>․</w:t>
            </w:r>
          </w:p>
        </w:tc>
      </w:tr>
      <w:tr w:rsidR="009D2AA1" w:rsidRPr="00EF2237" w14:paraId="708D6CAF" w14:textId="77777777" w:rsidTr="00F32166">
        <w:trPr>
          <w:trHeight w:val="80"/>
        </w:trPr>
        <w:tc>
          <w:tcPr>
            <w:tcW w:w="10540" w:type="dxa"/>
            <w:vMerge/>
            <w:shd w:val="clear" w:color="auto" w:fill="FFFFFF" w:themeFill="background1"/>
          </w:tcPr>
          <w:p w14:paraId="23B9C1DB" w14:textId="77777777" w:rsidR="009D2AA1" w:rsidRPr="00B8676B" w:rsidRDefault="009D2AA1" w:rsidP="009D2AA1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</w:p>
        </w:tc>
        <w:tc>
          <w:tcPr>
            <w:tcW w:w="4940" w:type="dxa"/>
            <w:shd w:val="clear" w:color="auto" w:fill="FFFFFF" w:themeFill="background1"/>
          </w:tcPr>
          <w:p w14:paraId="284EC2A1" w14:textId="26829E49" w:rsidR="009D2AA1" w:rsidRPr="00B8676B" w:rsidRDefault="009D2AA1" w:rsidP="009D2AA1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 w:rsidRPr="00B8676B">
              <w:rPr>
                <w:rFonts w:ascii="GHEA Grapalat" w:hAnsi="GHEA Grapalat"/>
                <w:highlight w:val="lightGray"/>
                <w:lang w:val="hy-AM"/>
              </w:rPr>
              <w:t xml:space="preserve">N </w:t>
            </w:r>
            <w:r w:rsidR="00B06243" w:rsidRPr="00B06243">
              <w:rPr>
                <w:rFonts w:ascii="GHEA Grapalat" w:hAnsi="GHEA Grapalat"/>
                <w:highlight w:val="lightGray"/>
                <w:lang w:val="hy-AM"/>
              </w:rPr>
              <w:t>ԳՍ//31082-2023</w:t>
            </w:r>
          </w:p>
        </w:tc>
      </w:tr>
      <w:tr w:rsidR="009D2AA1" w:rsidRPr="00695E3D" w14:paraId="42FCE3F9" w14:textId="77777777" w:rsidTr="008D5479">
        <w:trPr>
          <w:trHeight w:val="224"/>
        </w:trPr>
        <w:tc>
          <w:tcPr>
            <w:tcW w:w="10540" w:type="dxa"/>
            <w:shd w:val="clear" w:color="auto" w:fill="FFFFFF" w:themeFill="background1"/>
          </w:tcPr>
          <w:p w14:paraId="58E4055F" w14:textId="77777777" w:rsidR="00B06243" w:rsidRDefault="00B06243" w:rsidP="00F32166">
            <w:pPr>
              <w:pStyle w:val="Header"/>
              <w:tabs>
                <w:tab w:val="left" w:pos="720"/>
              </w:tabs>
              <w:spacing w:line="276" w:lineRule="auto"/>
              <w:rPr>
                <w:rFonts w:ascii="GHEA Grapalat" w:eastAsia="Times New Roman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Նախագծում նախատեսել նոր դրույթ՝ Նախագծի 1-ին կետում նշված գույքի՝ ՀՀ Սյունիքի մարզպետի աշխատակազմին հանձնելու աշխատանքների և դրանց կատարման </w:t>
            </w:r>
            <w:r>
              <w:rPr>
                <w:rFonts w:ascii="GHEA Grapalat" w:hAnsi="GHEA Grapalat" w:cs="Sylfaen"/>
                <w:lang w:val="hy-AM"/>
              </w:rPr>
              <w:lastRenderedPageBreak/>
              <w:t>ժամկետների վերաբերյալ, կամ Նախագծի 2-րդ կետը խմբագրել այնպես, որ այդ գույքի հանձնում-ընդունումը իրականացվի ՀՀ Սյունիքի մարզի Գորիս համայնքի ղեկավարի և ՀՀ Սյունիքի մարզպետի աշխատակազմի ղեկավարի միջև։</w:t>
            </w:r>
          </w:p>
          <w:p w14:paraId="01CA7D0D" w14:textId="71229189" w:rsidR="009D2AA1" w:rsidRDefault="009D2AA1" w:rsidP="00F32166">
            <w:pPr>
              <w:pStyle w:val="ListParagraph"/>
              <w:spacing w:line="276" w:lineRule="auto"/>
              <w:ind w:left="468"/>
              <w:rPr>
                <w:rFonts w:ascii="GHEA Grapalat" w:hAnsi="GHEA Grapalat"/>
                <w:lang w:val="hy-AM"/>
              </w:rPr>
            </w:pPr>
          </w:p>
        </w:tc>
        <w:tc>
          <w:tcPr>
            <w:tcW w:w="4940" w:type="dxa"/>
            <w:shd w:val="clear" w:color="auto" w:fill="FFFFFF" w:themeFill="background1"/>
          </w:tcPr>
          <w:p w14:paraId="502BFFB0" w14:textId="04DF1FD6" w:rsidR="009D2AA1" w:rsidRPr="009D2AA1" w:rsidRDefault="00B06243" w:rsidP="00F32166">
            <w:pPr>
              <w:pStyle w:val="ListParagraph"/>
              <w:spacing w:line="276" w:lineRule="auto"/>
              <w:ind w:left="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Առաջարկությունն ընդունվել է։ </w:t>
            </w:r>
            <w:r w:rsidR="009D2AA1">
              <w:rPr>
                <w:rFonts w:ascii="GHEA Grapalat" w:hAnsi="GHEA Grapalat"/>
                <w:lang w:val="hy-AM"/>
              </w:rPr>
              <w:t>Նախա</w:t>
            </w:r>
            <w:r w:rsidR="002C69CF">
              <w:rPr>
                <w:rFonts w:ascii="GHEA Grapalat" w:hAnsi="GHEA Grapalat"/>
                <w:lang w:val="hy-AM"/>
              </w:rPr>
              <w:t>գիծը խմբագրվել է։</w:t>
            </w:r>
          </w:p>
        </w:tc>
      </w:tr>
      <w:tr w:rsidR="002B44BE" w:rsidRPr="00EF2237" w14:paraId="5991DDE5" w14:textId="77777777" w:rsidTr="002B44BE">
        <w:trPr>
          <w:trHeight w:val="255"/>
        </w:trPr>
        <w:tc>
          <w:tcPr>
            <w:tcW w:w="10540" w:type="dxa"/>
            <w:vMerge w:val="restart"/>
            <w:shd w:val="clear" w:color="auto" w:fill="FFFFFF" w:themeFill="background1"/>
          </w:tcPr>
          <w:p w14:paraId="7002FEC1" w14:textId="2BCFC7D8" w:rsidR="002B44BE" w:rsidRPr="00B8676B" w:rsidRDefault="002B44BE" w:rsidP="00B06243">
            <w:pPr>
              <w:pStyle w:val="ListParagraph"/>
              <w:spacing w:line="360" w:lineRule="auto"/>
              <w:ind w:left="468"/>
              <w:rPr>
                <w:rFonts w:ascii="GHEA Grapalat" w:hAnsi="GHEA Grapalat"/>
                <w:highlight w:val="lightGray"/>
                <w:lang w:val="hy-AM"/>
              </w:rPr>
            </w:pPr>
            <w:r w:rsidRPr="00B8676B">
              <w:rPr>
                <w:rFonts w:ascii="GHEA Grapalat" w:hAnsi="GHEA Grapalat"/>
                <w:highlight w:val="lightGray"/>
                <w:lang w:val="hy-AM"/>
              </w:rPr>
              <w:lastRenderedPageBreak/>
              <w:t>3</w:t>
            </w:r>
            <w:r w:rsidRPr="00B8676B">
              <w:rPr>
                <w:rFonts w:ascii="Cambria Math" w:hAnsi="Cambria Math" w:cs="Cambria Math"/>
                <w:highlight w:val="lightGray"/>
                <w:lang w:val="hy-AM"/>
              </w:rPr>
              <w:t>․</w:t>
            </w:r>
            <w:r w:rsidRPr="00B8676B">
              <w:rPr>
                <w:rFonts w:ascii="GHEA Grapalat" w:hAnsi="GHEA Grapalat"/>
                <w:highlight w:val="lightGray"/>
                <w:lang w:val="hy-AM"/>
              </w:rPr>
              <w:t xml:space="preserve"> ՀՀ </w:t>
            </w:r>
            <w:r w:rsidR="00B06243">
              <w:rPr>
                <w:rFonts w:ascii="GHEA Grapalat" w:hAnsi="GHEA Grapalat"/>
                <w:highlight w:val="lightGray"/>
                <w:lang w:val="hy-AM"/>
              </w:rPr>
              <w:t>աշխատանքի և սոցիալական հարցերի նախարարություն</w:t>
            </w:r>
          </w:p>
        </w:tc>
        <w:tc>
          <w:tcPr>
            <w:tcW w:w="4940" w:type="dxa"/>
            <w:shd w:val="clear" w:color="auto" w:fill="FFFFFF" w:themeFill="background1"/>
          </w:tcPr>
          <w:p w14:paraId="3DF4208F" w14:textId="6FEC6878" w:rsidR="002B44BE" w:rsidRPr="00B8676B" w:rsidRDefault="004763E8" w:rsidP="004763E8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>
              <w:rPr>
                <w:rFonts w:ascii="GHEA Grapalat" w:hAnsi="GHEA Grapalat"/>
                <w:highlight w:val="lightGray"/>
                <w:lang w:val="hy-AM"/>
              </w:rPr>
              <w:t>16</w:t>
            </w:r>
            <w:r w:rsidR="002B44BE" w:rsidRPr="00B8676B">
              <w:rPr>
                <w:rFonts w:ascii="Cambria Math" w:hAnsi="Cambria Math" w:cs="Cambria Math"/>
                <w:highlight w:val="lightGray"/>
                <w:lang w:val="hy-AM"/>
              </w:rPr>
              <w:t>․</w:t>
            </w:r>
            <w:r>
              <w:rPr>
                <w:rFonts w:ascii="GHEA Grapalat" w:hAnsi="GHEA Grapalat"/>
                <w:highlight w:val="lightGray"/>
                <w:lang w:val="hy-AM"/>
              </w:rPr>
              <w:t>10</w:t>
            </w:r>
            <w:r w:rsidR="002B44BE" w:rsidRPr="00B8676B">
              <w:rPr>
                <w:rFonts w:ascii="Cambria Math" w:hAnsi="Cambria Math" w:cs="Cambria Math"/>
                <w:highlight w:val="lightGray"/>
                <w:lang w:val="hy-AM"/>
              </w:rPr>
              <w:t>․</w:t>
            </w:r>
            <w:r w:rsidR="002B44BE" w:rsidRPr="00B8676B">
              <w:rPr>
                <w:rFonts w:ascii="GHEA Grapalat" w:hAnsi="GHEA Grapalat"/>
                <w:highlight w:val="lightGray"/>
                <w:lang w:val="hy-AM"/>
              </w:rPr>
              <w:t>2023թ</w:t>
            </w:r>
            <w:r w:rsidR="002B44BE" w:rsidRPr="00B8676B">
              <w:rPr>
                <w:rFonts w:ascii="Cambria Math" w:hAnsi="Cambria Math" w:cs="Cambria Math"/>
                <w:highlight w:val="lightGray"/>
                <w:lang w:val="hy-AM"/>
              </w:rPr>
              <w:t>․</w:t>
            </w:r>
          </w:p>
        </w:tc>
      </w:tr>
      <w:tr w:rsidR="002B44BE" w:rsidRPr="00EF2237" w14:paraId="62DD76EF" w14:textId="77777777" w:rsidTr="008D5479">
        <w:trPr>
          <w:trHeight w:val="225"/>
        </w:trPr>
        <w:tc>
          <w:tcPr>
            <w:tcW w:w="10540" w:type="dxa"/>
            <w:vMerge/>
            <w:shd w:val="clear" w:color="auto" w:fill="FFFFFF" w:themeFill="background1"/>
          </w:tcPr>
          <w:p w14:paraId="721E9B08" w14:textId="77777777" w:rsidR="002B44BE" w:rsidRPr="00B8676B" w:rsidRDefault="002B44BE" w:rsidP="009D2AA1">
            <w:pPr>
              <w:pStyle w:val="ListParagraph"/>
              <w:spacing w:line="360" w:lineRule="auto"/>
              <w:ind w:left="468"/>
              <w:rPr>
                <w:rFonts w:ascii="GHEA Grapalat" w:hAnsi="GHEA Grapalat"/>
                <w:highlight w:val="lightGray"/>
                <w:lang w:val="hy-AM"/>
              </w:rPr>
            </w:pPr>
          </w:p>
        </w:tc>
        <w:tc>
          <w:tcPr>
            <w:tcW w:w="4940" w:type="dxa"/>
            <w:shd w:val="clear" w:color="auto" w:fill="FFFFFF" w:themeFill="background1"/>
          </w:tcPr>
          <w:p w14:paraId="1B2E8628" w14:textId="36BDA45A" w:rsidR="002B44BE" w:rsidRPr="00B8676B" w:rsidRDefault="002B44BE" w:rsidP="002B44BE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 w:rsidRPr="004763E8">
              <w:rPr>
                <w:rFonts w:ascii="GHEA Grapalat" w:hAnsi="GHEA Grapalat"/>
                <w:highlight w:val="lightGray"/>
                <w:lang w:val="hy-AM"/>
              </w:rPr>
              <w:t xml:space="preserve">N </w:t>
            </w:r>
            <w:r w:rsidR="004763E8" w:rsidRPr="004763E8">
              <w:rPr>
                <w:rFonts w:ascii="GHEA Grapalat" w:hAnsi="GHEA Grapalat"/>
                <w:highlight w:val="lightGray"/>
                <w:lang w:val="hy-AM"/>
              </w:rPr>
              <w:t>ՆՄ/ՄԴ/25733-2023</w:t>
            </w:r>
          </w:p>
        </w:tc>
      </w:tr>
      <w:tr w:rsidR="002B44BE" w:rsidRPr="004763E8" w14:paraId="2880204F" w14:textId="77777777" w:rsidTr="008D5479">
        <w:trPr>
          <w:trHeight w:val="225"/>
        </w:trPr>
        <w:tc>
          <w:tcPr>
            <w:tcW w:w="10540" w:type="dxa"/>
            <w:shd w:val="clear" w:color="auto" w:fill="FFFFFF" w:themeFill="background1"/>
          </w:tcPr>
          <w:p w14:paraId="49AE609C" w14:textId="55953BDF" w:rsidR="00B06243" w:rsidRPr="00695E3D" w:rsidRDefault="00B06243" w:rsidP="00F32166">
            <w:pPr>
              <w:pStyle w:val="BodyText"/>
              <w:numPr>
                <w:ilvl w:val="0"/>
                <w:numId w:val="7"/>
              </w:numPr>
              <w:tabs>
                <w:tab w:val="left" w:pos="1134"/>
              </w:tabs>
              <w:spacing w:line="276" w:lineRule="auto"/>
              <w:ind w:right="-1"/>
              <w:rPr>
                <w:rFonts w:ascii="GHEA Grapalat" w:eastAsia="MS Mincho" w:hAnsi="GHEA Grapalat"/>
                <w:sz w:val="24"/>
                <w:szCs w:val="24"/>
                <w:lang w:val="ru-RU" w:eastAsia="ru-RU"/>
              </w:rPr>
            </w:pPr>
            <w:r w:rsidRPr="00F32166">
              <w:rPr>
                <w:rFonts w:ascii="GHEA Grapalat" w:eastAsia="MS Mincho" w:hAnsi="GHEA Grapalat"/>
                <w:sz w:val="24"/>
                <w:szCs w:val="24"/>
                <w:lang w:val="en-GB" w:eastAsia="ru-RU"/>
              </w:rPr>
              <w:t>ՀՀ</w:t>
            </w:r>
            <w:r w:rsidRPr="00695E3D">
              <w:rPr>
                <w:rFonts w:ascii="GHEA Grapalat" w:eastAsia="MS Mincho" w:hAnsi="GHEA Grapalat"/>
                <w:sz w:val="24"/>
                <w:szCs w:val="24"/>
                <w:lang w:val="ru-RU" w:eastAsia="ru-RU"/>
              </w:rPr>
              <w:t xml:space="preserve"> </w:t>
            </w:r>
            <w:r w:rsidRPr="00F32166">
              <w:rPr>
                <w:rFonts w:ascii="GHEA Grapalat" w:eastAsia="MS Mincho" w:hAnsi="GHEA Grapalat"/>
                <w:sz w:val="24"/>
                <w:szCs w:val="24"/>
                <w:lang w:val="en-GB" w:eastAsia="ru-RU"/>
              </w:rPr>
              <w:t>ԱՍՀ</w:t>
            </w:r>
            <w:r w:rsidRPr="00695E3D">
              <w:rPr>
                <w:rFonts w:ascii="GHEA Grapalat" w:eastAsia="MS Mincho" w:hAnsi="GHEA Grapalat"/>
                <w:sz w:val="24"/>
                <w:szCs w:val="24"/>
                <w:lang w:val="ru-RU" w:eastAsia="ru-RU"/>
              </w:rPr>
              <w:t xml:space="preserve"> </w:t>
            </w:r>
            <w:r w:rsidRPr="00F32166">
              <w:rPr>
                <w:rFonts w:ascii="GHEA Grapalat" w:eastAsia="MS Mincho" w:hAnsi="GHEA Grapalat"/>
                <w:sz w:val="24"/>
                <w:szCs w:val="24"/>
                <w:lang w:val="en-GB" w:eastAsia="ru-RU"/>
              </w:rPr>
              <w:t>նախարարությունը</w:t>
            </w:r>
            <w:r w:rsidRPr="00695E3D">
              <w:rPr>
                <w:rFonts w:ascii="GHEA Grapalat" w:eastAsia="MS Mincho" w:hAnsi="GHEA Grapalat"/>
                <w:sz w:val="24"/>
                <w:szCs w:val="24"/>
                <w:lang w:val="ru-RU" w:eastAsia="ru-RU"/>
              </w:rPr>
              <w:t xml:space="preserve"> </w:t>
            </w:r>
            <w:r w:rsidRPr="00F32166">
              <w:rPr>
                <w:rFonts w:ascii="GHEA Grapalat" w:eastAsia="MS Mincho" w:hAnsi="GHEA Grapalat"/>
                <w:sz w:val="24"/>
                <w:szCs w:val="24"/>
                <w:lang w:val="en-GB" w:eastAsia="ru-RU"/>
              </w:rPr>
              <w:t>առարկություններ</w:t>
            </w:r>
            <w:r w:rsidRPr="00695E3D">
              <w:rPr>
                <w:rFonts w:ascii="GHEA Grapalat" w:eastAsia="MS Mincho" w:hAnsi="GHEA Grapalat"/>
                <w:sz w:val="24"/>
                <w:szCs w:val="24"/>
                <w:lang w:val="ru-RU" w:eastAsia="ru-RU"/>
              </w:rPr>
              <w:t xml:space="preserve"> </w:t>
            </w:r>
            <w:r w:rsidRPr="00F32166">
              <w:rPr>
                <w:rFonts w:ascii="GHEA Grapalat" w:eastAsia="MS Mincho" w:hAnsi="GHEA Grapalat"/>
                <w:sz w:val="24"/>
                <w:szCs w:val="24"/>
                <w:lang w:val="en-GB" w:eastAsia="ru-RU"/>
              </w:rPr>
              <w:t>չունի</w:t>
            </w:r>
            <w:r w:rsidRPr="00695E3D">
              <w:rPr>
                <w:rFonts w:ascii="GHEA Grapalat" w:eastAsia="MS Mincho" w:hAnsi="GHEA Grapalat"/>
                <w:sz w:val="24"/>
                <w:szCs w:val="24"/>
                <w:lang w:val="ru-RU" w:eastAsia="ru-RU"/>
              </w:rPr>
              <w:t xml:space="preserve">: </w:t>
            </w:r>
          </w:p>
          <w:p w14:paraId="464C5C69" w14:textId="6E834463" w:rsidR="00B06243" w:rsidRPr="00695E3D" w:rsidRDefault="00B06243" w:rsidP="00F32166">
            <w:pPr>
              <w:pStyle w:val="BodyText"/>
              <w:numPr>
                <w:ilvl w:val="0"/>
                <w:numId w:val="7"/>
              </w:numPr>
              <w:tabs>
                <w:tab w:val="left" w:pos="1134"/>
              </w:tabs>
              <w:spacing w:line="276" w:lineRule="auto"/>
              <w:ind w:right="-1"/>
              <w:rPr>
                <w:rFonts w:ascii="GHEA Grapalat" w:eastAsia="MS Mincho" w:hAnsi="GHEA Grapalat"/>
                <w:sz w:val="24"/>
                <w:szCs w:val="24"/>
                <w:lang w:val="ru-RU" w:eastAsia="ru-RU"/>
              </w:rPr>
            </w:pPr>
            <w:r w:rsidRPr="00F32166">
              <w:rPr>
                <w:rFonts w:ascii="GHEA Grapalat" w:eastAsia="MS Mincho" w:hAnsi="GHEA Grapalat"/>
                <w:sz w:val="24"/>
                <w:szCs w:val="24"/>
                <w:lang w:val="en-GB" w:eastAsia="ru-RU"/>
              </w:rPr>
              <w:t>Միևնույն</w:t>
            </w:r>
            <w:r w:rsidRPr="00695E3D">
              <w:rPr>
                <w:rFonts w:ascii="GHEA Grapalat" w:eastAsia="MS Mincho" w:hAnsi="GHEA Grapalat"/>
                <w:sz w:val="24"/>
                <w:szCs w:val="24"/>
                <w:lang w:val="ru-RU" w:eastAsia="ru-RU"/>
              </w:rPr>
              <w:t xml:space="preserve"> </w:t>
            </w:r>
            <w:r w:rsidRPr="00F32166">
              <w:rPr>
                <w:rFonts w:ascii="GHEA Grapalat" w:eastAsia="MS Mincho" w:hAnsi="GHEA Grapalat"/>
                <w:sz w:val="24"/>
                <w:szCs w:val="24"/>
                <w:lang w:val="en-GB" w:eastAsia="ru-RU"/>
              </w:rPr>
              <w:t>ժամանակ</w:t>
            </w:r>
            <w:r w:rsidRPr="00695E3D">
              <w:rPr>
                <w:rFonts w:ascii="GHEA Grapalat" w:eastAsia="MS Mincho" w:hAnsi="GHEA Grapalat"/>
                <w:sz w:val="24"/>
                <w:szCs w:val="24"/>
                <w:lang w:val="ru-RU" w:eastAsia="ru-RU"/>
              </w:rPr>
              <w:t xml:space="preserve"> </w:t>
            </w:r>
            <w:r w:rsidRPr="00F32166">
              <w:rPr>
                <w:rFonts w:ascii="GHEA Grapalat" w:eastAsia="MS Mincho" w:hAnsi="GHEA Grapalat"/>
                <w:sz w:val="24"/>
                <w:szCs w:val="24"/>
                <w:lang w:val="en-GB" w:eastAsia="ru-RU"/>
              </w:rPr>
              <w:t>առաջարկում</w:t>
            </w:r>
            <w:r w:rsidRPr="00695E3D">
              <w:rPr>
                <w:rFonts w:ascii="GHEA Grapalat" w:eastAsia="MS Mincho" w:hAnsi="GHEA Grapalat"/>
                <w:sz w:val="24"/>
                <w:szCs w:val="24"/>
                <w:lang w:val="ru-RU" w:eastAsia="ru-RU"/>
              </w:rPr>
              <w:t xml:space="preserve"> </w:t>
            </w:r>
            <w:r w:rsidRPr="00F32166">
              <w:rPr>
                <w:rFonts w:ascii="GHEA Grapalat" w:eastAsia="MS Mincho" w:hAnsi="GHEA Grapalat"/>
                <w:sz w:val="24"/>
                <w:szCs w:val="24"/>
                <w:lang w:val="en-GB" w:eastAsia="ru-RU"/>
              </w:rPr>
              <w:t>են</w:t>
            </w:r>
            <w:r w:rsidRPr="00695E3D">
              <w:rPr>
                <w:rFonts w:ascii="GHEA Grapalat" w:eastAsia="MS Mincho" w:hAnsi="GHEA Grapalat"/>
                <w:sz w:val="24"/>
                <w:szCs w:val="24"/>
                <w:lang w:val="ru-RU" w:eastAsia="ru-RU"/>
              </w:rPr>
              <w:t xml:space="preserve"> </w:t>
            </w:r>
            <w:r w:rsidRPr="00F32166">
              <w:rPr>
                <w:rFonts w:ascii="GHEA Grapalat" w:eastAsia="MS Mincho" w:hAnsi="GHEA Grapalat"/>
                <w:sz w:val="24"/>
                <w:szCs w:val="24"/>
                <w:lang w:val="en-GB" w:eastAsia="ru-RU"/>
              </w:rPr>
              <w:t>նախագծում</w:t>
            </w:r>
            <w:r w:rsidRPr="00695E3D">
              <w:rPr>
                <w:rFonts w:ascii="GHEA Grapalat" w:eastAsia="MS Mincho" w:hAnsi="GHEA Grapalat"/>
                <w:sz w:val="24"/>
                <w:szCs w:val="24"/>
                <w:lang w:val="ru-RU" w:eastAsia="ru-RU"/>
              </w:rPr>
              <w:t xml:space="preserve"> </w:t>
            </w:r>
            <w:r w:rsidRPr="00F32166">
              <w:rPr>
                <w:rFonts w:ascii="GHEA Grapalat" w:eastAsia="MS Mincho" w:hAnsi="GHEA Grapalat"/>
                <w:sz w:val="24"/>
                <w:szCs w:val="24"/>
                <w:lang w:val="en-GB" w:eastAsia="ru-RU"/>
              </w:rPr>
              <w:t>ավելացնել</w:t>
            </w:r>
            <w:r w:rsidRPr="00695E3D">
              <w:rPr>
                <w:rFonts w:ascii="GHEA Grapalat" w:eastAsia="MS Mincho" w:hAnsi="GHEA Grapalat"/>
                <w:sz w:val="24"/>
                <w:szCs w:val="24"/>
                <w:lang w:val="ru-RU" w:eastAsia="ru-RU"/>
              </w:rPr>
              <w:t xml:space="preserve"> </w:t>
            </w:r>
            <w:r w:rsidRPr="00F32166">
              <w:rPr>
                <w:rFonts w:ascii="GHEA Grapalat" w:eastAsia="MS Mincho" w:hAnsi="GHEA Grapalat"/>
                <w:sz w:val="24"/>
                <w:szCs w:val="24"/>
                <w:lang w:val="en-GB" w:eastAsia="ru-RU"/>
              </w:rPr>
              <w:t>նոր՝</w:t>
            </w:r>
            <w:r w:rsidRPr="00695E3D">
              <w:rPr>
                <w:rFonts w:ascii="GHEA Grapalat" w:eastAsia="MS Mincho" w:hAnsi="GHEA Grapalat"/>
                <w:sz w:val="24"/>
                <w:szCs w:val="24"/>
                <w:lang w:val="ru-RU" w:eastAsia="ru-RU"/>
              </w:rPr>
              <w:t xml:space="preserve"> </w:t>
            </w:r>
            <w:r w:rsidRPr="00F32166">
              <w:rPr>
                <w:rFonts w:ascii="GHEA Grapalat" w:eastAsia="MS Mincho" w:hAnsi="GHEA Grapalat"/>
                <w:sz w:val="24"/>
                <w:szCs w:val="24"/>
                <w:lang w:val="en-GB" w:eastAsia="ru-RU"/>
              </w:rPr>
              <w:t>հետևյալ</w:t>
            </w:r>
            <w:r w:rsidRPr="00695E3D">
              <w:rPr>
                <w:rFonts w:ascii="GHEA Grapalat" w:eastAsia="MS Mincho" w:hAnsi="GHEA Grapalat"/>
                <w:sz w:val="24"/>
                <w:szCs w:val="24"/>
                <w:lang w:val="ru-RU" w:eastAsia="ru-RU"/>
              </w:rPr>
              <w:t xml:space="preserve"> «1.» </w:t>
            </w:r>
            <w:r w:rsidRPr="00F32166">
              <w:rPr>
                <w:rFonts w:ascii="GHEA Grapalat" w:eastAsia="MS Mincho" w:hAnsi="GHEA Grapalat"/>
                <w:sz w:val="24"/>
                <w:szCs w:val="24"/>
                <w:lang w:val="en-GB" w:eastAsia="ru-RU"/>
              </w:rPr>
              <w:t>կետը՝</w:t>
            </w:r>
            <w:r w:rsidRPr="00695E3D">
              <w:rPr>
                <w:rFonts w:ascii="GHEA Grapalat" w:eastAsia="MS Mincho" w:hAnsi="GHEA Grapalat"/>
                <w:sz w:val="24"/>
                <w:szCs w:val="24"/>
                <w:lang w:val="ru-RU" w:eastAsia="ru-RU"/>
              </w:rPr>
              <w:t xml:space="preserve"> </w:t>
            </w:r>
          </w:p>
          <w:p w14:paraId="7A82079A" w14:textId="77777777" w:rsidR="00B06243" w:rsidRPr="00695E3D" w:rsidRDefault="00B06243" w:rsidP="00F32166">
            <w:pPr>
              <w:pStyle w:val="ListParagraph"/>
              <w:tabs>
                <w:tab w:val="left" w:pos="0"/>
              </w:tabs>
              <w:spacing w:line="276" w:lineRule="auto"/>
              <w:ind w:left="0" w:firstLine="720"/>
              <w:rPr>
                <w:rFonts w:ascii="GHEA Grapalat" w:hAnsi="GHEA Grapalat" w:cs="Sylfaen"/>
              </w:rPr>
            </w:pPr>
            <w:r w:rsidRPr="00695E3D">
              <w:rPr>
                <w:rFonts w:ascii="GHEA Grapalat" w:hAnsi="GHEA Grapalat" w:cs="Sylfaen"/>
              </w:rPr>
              <w:t xml:space="preserve">«1. </w:t>
            </w:r>
            <w:r>
              <w:rPr>
                <w:rFonts w:ascii="GHEA Grapalat" w:hAnsi="GHEA Grapalat" w:cs="Sylfaen"/>
                <w:lang w:val="en-GB"/>
              </w:rPr>
              <w:t>Հայաստանի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Հանրապետության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Սյունիքի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մարզի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Գորիս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քաղաքի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Օրբելյանների</w:t>
            </w:r>
            <w:r w:rsidRPr="00695E3D">
              <w:rPr>
                <w:rFonts w:ascii="GHEA Grapalat" w:hAnsi="GHEA Grapalat" w:cs="Sylfaen"/>
              </w:rPr>
              <w:t xml:space="preserve"> 5/3 </w:t>
            </w:r>
            <w:r>
              <w:rPr>
                <w:rFonts w:ascii="GHEA Grapalat" w:hAnsi="GHEA Grapalat" w:cs="Sylfaen"/>
                <w:lang w:val="en-GB"/>
              </w:rPr>
              <w:t>հասցեում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գտնվող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արյան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փոխներարկման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կայանի</w:t>
            </w:r>
            <w:r w:rsidRPr="00695E3D">
              <w:rPr>
                <w:rFonts w:ascii="GHEA Grapalat" w:hAnsi="GHEA Grapalat" w:cs="Sylfaen"/>
              </w:rPr>
              <w:t xml:space="preserve"> 146.84 </w:t>
            </w:r>
            <w:r>
              <w:rPr>
                <w:rFonts w:ascii="GHEA Grapalat" w:hAnsi="GHEA Grapalat" w:cs="Sylfaen"/>
                <w:lang w:val="en-GB"/>
              </w:rPr>
              <w:t>քառ</w:t>
            </w:r>
            <w:r w:rsidRPr="00695E3D">
              <w:rPr>
                <w:rFonts w:ascii="GHEA Grapalat" w:hAnsi="GHEA Grapalat" w:cs="Sylfaen"/>
              </w:rPr>
              <w:t xml:space="preserve">. </w:t>
            </w:r>
            <w:r>
              <w:rPr>
                <w:rFonts w:ascii="GHEA Grapalat" w:hAnsi="GHEA Grapalat" w:cs="Sylfaen"/>
                <w:lang w:val="en-GB"/>
              </w:rPr>
              <w:t>մետր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մակերեսով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շենքը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և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դրա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զբաղեցրած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ու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սպասարկման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համար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անհրաժեշտ</w:t>
            </w:r>
            <w:r w:rsidRPr="00695E3D">
              <w:rPr>
                <w:rFonts w:ascii="GHEA Grapalat" w:hAnsi="GHEA Grapalat" w:cs="Sylfaen"/>
              </w:rPr>
              <w:t xml:space="preserve"> 0.018465 </w:t>
            </w:r>
            <w:r>
              <w:rPr>
                <w:rFonts w:ascii="GHEA Grapalat" w:hAnsi="GHEA Grapalat" w:cs="Sylfaen"/>
                <w:lang w:val="en-GB"/>
              </w:rPr>
              <w:t>հեկտար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մակերեսով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հողամասի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բաժնային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մասը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և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Օրբելյանների</w:t>
            </w:r>
            <w:r w:rsidRPr="00695E3D">
              <w:rPr>
                <w:rFonts w:ascii="GHEA Grapalat" w:hAnsi="GHEA Grapalat" w:cs="Sylfaen"/>
              </w:rPr>
              <w:t xml:space="preserve"> 5/4 </w:t>
            </w:r>
            <w:r>
              <w:rPr>
                <w:rFonts w:ascii="GHEA Grapalat" w:hAnsi="GHEA Grapalat" w:cs="Sylfaen"/>
                <w:lang w:val="en-GB"/>
              </w:rPr>
              <w:t>հասցեում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գտնվող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պոլիկլինիկայի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շենքի</w:t>
            </w:r>
            <w:r w:rsidRPr="00695E3D">
              <w:rPr>
                <w:rFonts w:ascii="GHEA Grapalat" w:hAnsi="GHEA Grapalat" w:cs="Sylfaen"/>
              </w:rPr>
              <w:t xml:space="preserve"> 684.4 </w:t>
            </w:r>
            <w:r>
              <w:rPr>
                <w:rFonts w:ascii="GHEA Grapalat" w:hAnsi="GHEA Grapalat" w:cs="Sylfaen"/>
                <w:lang w:val="en-GB"/>
              </w:rPr>
              <w:t>քառ</w:t>
            </w:r>
            <w:r w:rsidRPr="00695E3D">
              <w:rPr>
                <w:rFonts w:ascii="GHEA Grapalat" w:hAnsi="GHEA Grapalat" w:cs="Sylfaen"/>
              </w:rPr>
              <w:t xml:space="preserve">. </w:t>
            </w:r>
            <w:r>
              <w:rPr>
                <w:rFonts w:ascii="GHEA Grapalat" w:hAnsi="GHEA Grapalat" w:cs="Sylfaen"/>
                <w:lang w:val="en-GB"/>
              </w:rPr>
              <w:t>մետր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մակերեսով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տարածքը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և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դրա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զբաղեցրած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ու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սպասարկման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համար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անհրաժեշտ</w:t>
            </w:r>
            <w:r w:rsidRPr="00695E3D">
              <w:rPr>
                <w:rFonts w:ascii="GHEA Grapalat" w:hAnsi="GHEA Grapalat" w:cs="Sylfaen"/>
              </w:rPr>
              <w:t xml:space="preserve"> 0.09194 </w:t>
            </w:r>
            <w:r>
              <w:rPr>
                <w:rFonts w:ascii="GHEA Grapalat" w:hAnsi="GHEA Grapalat" w:cs="Sylfaen"/>
                <w:lang w:val="en-GB"/>
              </w:rPr>
              <w:t>հեկտար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մակերեսով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հողամասի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բաժնային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մասը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հետ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վերցնել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Հայաստանի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Հանրապետության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աշխատանքի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և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սոցիալական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հարցերի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նախարարությունից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և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ամրացնել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Հայաստանի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Հանրապետության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Սյունիքի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մարզպետարանին</w:t>
            </w:r>
            <w:r w:rsidRPr="00695E3D">
              <w:rPr>
                <w:rFonts w:ascii="GHEA Grapalat" w:hAnsi="GHEA Grapalat" w:cs="Sylfaen"/>
              </w:rPr>
              <w:t>»:</w:t>
            </w:r>
          </w:p>
          <w:p w14:paraId="696A8884" w14:textId="77777777" w:rsidR="00B06243" w:rsidRPr="00695E3D" w:rsidRDefault="00B06243" w:rsidP="00F32166">
            <w:pPr>
              <w:pStyle w:val="ListParagraph"/>
              <w:numPr>
                <w:ilvl w:val="0"/>
                <w:numId w:val="8"/>
              </w:numPr>
              <w:tabs>
                <w:tab w:val="left" w:pos="0"/>
              </w:tabs>
              <w:spacing w:line="276" w:lineRule="auto"/>
              <w:ind w:left="0" w:firstLine="720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en-GB"/>
              </w:rPr>
              <w:t>Նախագծի</w:t>
            </w:r>
            <w:r w:rsidRPr="00695E3D">
              <w:rPr>
                <w:rFonts w:ascii="GHEA Grapalat" w:hAnsi="GHEA Grapalat" w:cs="Sylfaen"/>
              </w:rPr>
              <w:t xml:space="preserve"> «1.» </w:t>
            </w:r>
            <w:r>
              <w:rPr>
                <w:rFonts w:ascii="GHEA Grapalat" w:hAnsi="GHEA Grapalat" w:cs="Sylfaen"/>
                <w:lang w:val="en-GB"/>
              </w:rPr>
              <w:t>կետի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համարը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փոխարինել</w:t>
            </w:r>
            <w:r w:rsidRPr="00695E3D">
              <w:rPr>
                <w:rFonts w:ascii="GHEA Grapalat" w:hAnsi="GHEA Grapalat" w:cs="Sylfaen"/>
              </w:rPr>
              <w:t xml:space="preserve"> «2.»-</w:t>
            </w:r>
            <w:r>
              <w:rPr>
                <w:rFonts w:ascii="GHEA Grapalat" w:hAnsi="GHEA Grapalat" w:cs="Sylfaen"/>
                <w:lang w:val="en-GB"/>
              </w:rPr>
              <w:t>ով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և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այդ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կետից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հետո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ավելացնել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նոր՝</w:t>
            </w:r>
            <w:r w:rsidRPr="00695E3D">
              <w:rPr>
                <w:rFonts w:ascii="GHEA Grapalat" w:hAnsi="GHEA Grapalat" w:cs="Sylfaen"/>
              </w:rPr>
              <w:t xml:space="preserve"> «3.» </w:t>
            </w:r>
            <w:r>
              <w:rPr>
                <w:rFonts w:ascii="GHEA Grapalat" w:hAnsi="GHEA Grapalat" w:cs="Sylfaen"/>
                <w:lang w:val="en-GB"/>
              </w:rPr>
              <w:t>կետ՝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հետևյալ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բովանդակությամբ</w:t>
            </w:r>
            <w:r w:rsidRPr="00695E3D">
              <w:rPr>
                <w:rFonts w:ascii="GHEA Grapalat" w:hAnsi="GHEA Grapalat" w:cs="Sylfaen"/>
              </w:rPr>
              <w:t>.</w:t>
            </w:r>
          </w:p>
          <w:p w14:paraId="49C9410E" w14:textId="72FFEC27" w:rsidR="002B44BE" w:rsidRPr="00695E3D" w:rsidRDefault="00B06243" w:rsidP="00F32166">
            <w:pPr>
              <w:tabs>
                <w:tab w:val="left" w:pos="0"/>
              </w:tabs>
              <w:spacing w:line="276" w:lineRule="auto"/>
              <w:ind w:firstLine="720"/>
              <w:rPr>
                <w:rFonts w:ascii="GHEA Grapalat" w:hAnsi="GHEA Grapalat" w:cs="Sylfaen"/>
              </w:rPr>
            </w:pPr>
            <w:r w:rsidRPr="00695E3D">
              <w:rPr>
                <w:rFonts w:ascii="GHEA Grapalat" w:hAnsi="GHEA Grapalat" w:cs="Sylfaen"/>
              </w:rPr>
              <w:t xml:space="preserve">«3. </w:t>
            </w:r>
            <w:r>
              <w:rPr>
                <w:rFonts w:ascii="GHEA Grapalat" w:hAnsi="GHEA Grapalat" w:cs="Sylfaen"/>
                <w:lang w:val="en-GB"/>
              </w:rPr>
              <w:t>Հայաստանի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Հանրապետության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աշխատանքի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և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սոցիալական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հարցերի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նախարարին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սույն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որոշումն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ուժի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մեջ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մտնելուց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հետո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երկամսյա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ժամկետում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Հայաստանի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Հանրապետության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Սյունիքի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մարզպետի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հետ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համատեղ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ապահովել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սույն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որոշման</w:t>
            </w:r>
            <w:r w:rsidRPr="00695E3D">
              <w:rPr>
                <w:rFonts w:ascii="GHEA Grapalat" w:hAnsi="GHEA Grapalat" w:cs="Sylfaen"/>
              </w:rPr>
              <w:t xml:space="preserve"> 1-</w:t>
            </w:r>
            <w:r>
              <w:rPr>
                <w:rFonts w:ascii="GHEA Grapalat" w:hAnsi="GHEA Grapalat" w:cs="Sylfaen"/>
                <w:lang w:val="en-GB"/>
              </w:rPr>
              <w:t>ին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կետից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բխող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անշարժ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գույքի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հանձնման</w:t>
            </w:r>
            <w:r w:rsidRPr="00695E3D">
              <w:rPr>
                <w:rFonts w:ascii="GHEA Grapalat" w:hAnsi="GHEA Grapalat" w:cs="Sylfaen"/>
              </w:rPr>
              <w:t>-</w:t>
            </w:r>
            <w:r>
              <w:rPr>
                <w:rFonts w:ascii="GHEA Grapalat" w:hAnsi="GHEA Grapalat" w:cs="Sylfaen"/>
                <w:lang w:val="en-GB"/>
              </w:rPr>
              <w:t>ընդունման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աշխատանքների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կատարումը՝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անշարժ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գույքի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նկատմամբ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իրավունքների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պետական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գրանցման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աշխատանքները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իրականացնելով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Հայաստանի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Հանրապետության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Սյունիքի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մարզպետարանի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միջոցների</w:t>
            </w:r>
            <w:r w:rsidRPr="00695E3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GB"/>
              </w:rPr>
              <w:t>հաշվին</w:t>
            </w:r>
            <w:r w:rsidRPr="00695E3D">
              <w:rPr>
                <w:rFonts w:ascii="GHEA Grapalat" w:hAnsi="GHEA Grapalat" w:cs="Sylfaen"/>
              </w:rPr>
              <w:t xml:space="preserve">: </w:t>
            </w:r>
          </w:p>
        </w:tc>
        <w:tc>
          <w:tcPr>
            <w:tcW w:w="4940" w:type="dxa"/>
            <w:shd w:val="clear" w:color="auto" w:fill="FFFFFF" w:themeFill="background1"/>
          </w:tcPr>
          <w:p w14:paraId="6CBE5D11" w14:textId="7E555739" w:rsidR="002B44BE" w:rsidRPr="00B06243" w:rsidRDefault="002B44BE" w:rsidP="00F32166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B06243">
              <w:rPr>
                <w:rFonts w:ascii="GHEA Grapalat" w:hAnsi="GHEA Grapalat"/>
                <w:lang w:val="hy-AM"/>
              </w:rPr>
              <w:t xml:space="preserve">1․ </w:t>
            </w:r>
            <w:r w:rsidR="00B06243" w:rsidRPr="00B06243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  <w:p w14:paraId="2B0017D3" w14:textId="32B945DA" w:rsidR="00B06243" w:rsidRDefault="00B06243" w:rsidP="00F32166">
            <w:pPr>
              <w:pStyle w:val="ListParagraph"/>
              <w:spacing w:line="276" w:lineRule="auto"/>
              <w:ind w:left="61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2․</w:t>
            </w:r>
            <w:r w:rsidR="004763E8">
              <w:rPr>
                <w:rFonts w:ascii="GHEA Grapalat" w:hAnsi="GHEA Grapalat"/>
                <w:lang w:val="hy-AM"/>
              </w:rPr>
              <w:t>Առաջարկությունը չի ընդունվել, քանի որ նախատեսվում է սույն որոշումը ընդունելուց հետո մշակել նաև հողատարածքների վրա գտնվող շենք շինությունների իրավական ձևակերպումները պարունակող առանձին կառավարության որոշում։ Նպատակը՝ չծանրաբեռնել սույն որոշման նախագիծը։</w:t>
            </w:r>
          </w:p>
          <w:p w14:paraId="48D1824A" w14:textId="15B085CD" w:rsidR="002B44BE" w:rsidRPr="009D2AA1" w:rsidRDefault="002B44BE" w:rsidP="00B8676B">
            <w:pPr>
              <w:pStyle w:val="ListParagraph"/>
              <w:spacing w:line="360" w:lineRule="auto"/>
              <w:ind w:left="-119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676B" w:rsidRPr="00B8676B" w14:paraId="38856B26" w14:textId="77777777" w:rsidTr="00B8676B">
        <w:trPr>
          <w:trHeight w:val="209"/>
        </w:trPr>
        <w:tc>
          <w:tcPr>
            <w:tcW w:w="10540" w:type="dxa"/>
            <w:vMerge w:val="restart"/>
            <w:shd w:val="clear" w:color="auto" w:fill="FFFFFF" w:themeFill="background1"/>
          </w:tcPr>
          <w:p w14:paraId="40737791" w14:textId="2D5A5BCA" w:rsidR="00B8676B" w:rsidRPr="00B8676B" w:rsidRDefault="004763E8" w:rsidP="004763E8">
            <w:pPr>
              <w:pStyle w:val="BodyText"/>
              <w:tabs>
                <w:tab w:val="left" w:pos="1134"/>
              </w:tabs>
              <w:spacing w:line="360" w:lineRule="auto"/>
              <w:ind w:left="567" w:right="-1"/>
              <w:rPr>
                <w:rFonts w:ascii="GHEA Grapalat" w:eastAsia="MS Mincho" w:hAnsi="GHEA Grapalat" w:cs="Times New Roman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MS Mincho" w:hAnsi="GHEA Grapalat" w:cs="Times New Roman"/>
                <w:sz w:val="24"/>
                <w:szCs w:val="24"/>
                <w:highlight w:val="lightGray"/>
                <w:lang w:val="hy-AM" w:eastAsia="ru-RU"/>
              </w:rPr>
              <w:lastRenderedPageBreak/>
              <w:t>4</w:t>
            </w:r>
            <w:r>
              <w:rPr>
                <w:rFonts w:ascii="Cambria Math" w:eastAsia="MS Mincho" w:hAnsi="Cambria Math" w:cs="Cambria Math"/>
                <w:sz w:val="24"/>
                <w:szCs w:val="24"/>
                <w:highlight w:val="lightGray"/>
                <w:lang w:val="hy-AM" w:eastAsia="ru-RU"/>
              </w:rPr>
              <w:t>․</w:t>
            </w:r>
            <w:r>
              <w:rPr>
                <w:rFonts w:ascii="GHEA Grapalat" w:eastAsia="MS Mincho" w:hAnsi="GHEA Grapalat" w:cs="Times New Roman"/>
                <w:sz w:val="24"/>
                <w:szCs w:val="24"/>
                <w:highlight w:val="lightGray"/>
                <w:lang w:val="hy-AM" w:eastAsia="ru-RU"/>
              </w:rPr>
              <w:t xml:space="preserve"> </w:t>
            </w:r>
            <w:r w:rsidR="00B8676B" w:rsidRPr="00B8676B">
              <w:rPr>
                <w:rFonts w:ascii="GHEA Grapalat" w:eastAsia="MS Mincho" w:hAnsi="GHEA Grapalat" w:cs="Times New Roman"/>
                <w:sz w:val="24"/>
                <w:szCs w:val="24"/>
                <w:highlight w:val="lightGray"/>
                <w:lang w:val="hy-AM" w:eastAsia="ru-RU"/>
              </w:rPr>
              <w:t xml:space="preserve">ՀՀ </w:t>
            </w:r>
            <w:r>
              <w:rPr>
                <w:rFonts w:ascii="GHEA Grapalat" w:eastAsia="MS Mincho" w:hAnsi="GHEA Grapalat" w:cs="Times New Roman"/>
                <w:sz w:val="24"/>
                <w:szCs w:val="24"/>
                <w:highlight w:val="lightGray"/>
                <w:lang w:val="hy-AM" w:eastAsia="ru-RU"/>
              </w:rPr>
              <w:t>Սյունիքի մարզպետի աշխատակազմ</w:t>
            </w:r>
          </w:p>
        </w:tc>
        <w:tc>
          <w:tcPr>
            <w:tcW w:w="4940" w:type="dxa"/>
            <w:shd w:val="clear" w:color="auto" w:fill="FFFFFF" w:themeFill="background1"/>
          </w:tcPr>
          <w:p w14:paraId="28BEBDD5" w14:textId="6D432349" w:rsidR="00B8676B" w:rsidRPr="00B8676B" w:rsidRDefault="00B8676B" w:rsidP="002B44BE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 w:rsidRPr="00B8676B">
              <w:rPr>
                <w:rFonts w:ascii="GHEA Grapalat" w:hAnsi="GHEA Grapalat"/>
                <w:highlight w:val="lightGray"/>
                <w:lang w:val="hy-AM"/>
              </w:rPr>
              <w:t>22․09․2023</w:t>
            </w:r>
          </w:p>
        </w:tc>
      </w:tr>
      <w:tr w:rsidR="00B8676B" w:rsidRPr="00B8676B" w14:paraId="45D4E20B" w14:textId="77777777" w:rsidTr="008D5479">
        <w:trPr>
          <w:trHeight w:val="270"/>
        </w:trPr>
        <w:tc>
          <w:tcPr>
            <w:tcW w:w="10540" w:type="dxa"/>
            <w:vMerge/>
            <w:shd w:val="clear" w:color="auto" w:fill="FFFFFF" w:themeFill="background1"/>
          </w:tcPr>
          <w:p w14:paraId="7C2FB333" w14:textId="77777777" w:rsidR="00B8676B" w:rsidRPr="00B8676B" w:rsidRDefault="00B8676B" w:rsidP="002B44BE">
            <w:pPr>
              <w:pStyle w:val="BodyText"/>
              <w:numPr>
                <w:ilvl w:val="0"/>
                <w:numId w:val="7"/>
              </w:numPr>
              <w:tabs>
                <w:tab w:val="left" w:pos="1134"/>
              </w:tabs>
              <w:spacing w:line="360" w:lineRule="auto"/>
              <w:ind w:right="-1"/>
              <w:rPr>
                <w:rFonts w:ascii="GHEA Grapalat" w:eastAsia="MS Mincho" w:hAnsi="GHEA Grapalat" w:cs="Times New Roman"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4940" w:type="dxa"/>
            <w:shd w:val="clear" w:color="auto" w:fill="FFFFFF" w:themeFill="background1"/>
          </w:tcPr>
          <w:p w14:paraId="4CFA9FE5" w14:textId="5198DF6C" w:rsidR="00B8676B" w:rsidRPr="00B8676B" w:rsidRDefault="00B8676B" w:rsidP="002B44BE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 w:rsidRPr="00B8676B">
              <w:rPr>
                <w:rFonts w:ascii="GHEA Grapalat" w:hAnsi="GHEA Grapalat"/>
                <w:highlight w:val="lightGray"/>
                <w:lang w:val="hy-AM"/>
              </w:rPr>
              <w:t>N</w:t>
            </w:r>
            <w:r w:rsidRPr="00B8676B">
              <w:rPr>
                <w:rFonts w:ascii="Verdana" w:hAnsi="Verdana"/>
                <w:color w:val="000000"/>
                <w:sz w:val="18"/>
                <w:szCs w:val="18"/>
                <w:highlight w:val="lightGray"/>
                <w:shd w:val="clear" w:color="auto" w:fill="FFFFFF"/>
              </w:rPr>
              <w:t xml:space="preserve"> </w:t>
            </w:r>
            <w:r w:rsidRPr="00B8676B">
              <w:rPr>
                <w:rFonts w:ascii="GHEA Grapalat" w:hAnsi="GHEA Grapalat"/>
                <w:highlight w:val="lightGray"/>
                <w:lang w:val="hy-AM"/>
              </w:rPr>
              <w:t>27.0.1/41830-2023</w:t>
            </w:r>
          </w:p>
        </w:tc>
      </w:tr>
      <w:tr w:rsidR="00B8676B" w:rsidRPr="00F32166" w14:paraId="57E2FD92" w14:textId="77777777" w:rsidTr="008D5479">
        <w:trPr>
          <w:trHeight w:val="270"/>
        </w:trPr>
        <w:tc>
          <w:tcPr>
            <w:tcW w:w="10540" w:type="dxa"/>
            <w:shd w:val="clear" w:color="auto" w:fill="FFFFFF" w:themeFill="background1"/>
          </w:tcPr>
          <w:p w14:paraId="083EABC5" w14:textId="77777777" w:rsidR="00B8676B" w:rsidRDefault="00F32166" w:rsidP="00F32166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Առաջարկվում է․</w:t>
            </w:r>
          </w:p>
          <w:p w14:paraId="5041B21C" w14:textId="77777777" w:rsidR="00F32166" w:rsidRPr="00F32166" w:rsidRDefault="00F32166" w:rsidP="00F32166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GHEA Grapalat" w:hAnsi="GHEA Grapalat"/>
                <w:lang w:val="hy-AM"/>
              </w:rPr>
            </w:pPr>
            <w:r w:rsidRPr="00F32166">
              <w:rPr>
                <w:rFonts w:ascii="GHEA Grapalat" w:hAnsi="GHEA Grapalat"/>
                <w:lang w:val="hy-AM"/>
              </w:rPr>
              <w:t xml:space="preserve">Որոշման նախագծի վերնագիրը շարադրել հետևյալ խմբագրությամբ. </w:t>
            </w:r>
          </w:p>
          <w:p w14:paraId="600768EC" w14:textId="77777777" w:rsidR="00F32166" w:rsidRDefault="00F32166" w:rsidP="00F32166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F32166">
              <w:rPr>
                <w:rFonts w:ascii="GHEA Grapalat" w:hAnsi="GHEA Grapalat"/>
                <w:lang w:val="hy-AM"/>
              </w:rPr>
              <w:t>«Որպես նվիրատվություն անշարժ գույք ընդունելու և անշարժ գույք ամրացնելու մասին</w:t>
            </w:r>
            <w:r w:rsidR="00B410FB">
              <w:rPr>
                <w:rFonts w:ascii="GHEA Grapalat" w:hAnsi="GHEA Grapalat"/>
                <w:lang w:val="hy-AM"/>
              </w:rPr>
              <w:t>»։</w:t>
            </w:r>
          </w:p>
          <w:p w14:paraId="56D3BF82" w14:textId="77777777" w:rsidR="00B410FB" w:rsidRDefault="00B410FB" w:rsidP="00B410FB">
            <w:pPr>
              <w:pStyle w:val="ListParagraph"/>
              <w:numPr>
                <w:ilvl w:val="0"/>
                <w:numId w:val="10"/>
              </w:numPr>
              <w:spacing w:line="360" w:lineRule="auto"/>
              <w:ind w:left="0" w:firstLine="345"/>
              <w:rPr>
                <w:rFonts w:ascii="GHEA Grapalat" w:hAnsi="GHEA Grapalat"/>
                <w:lang w:val="hy-AM"/>
              </w:rPr>
            </w:pPr>
            <w:r w:rsidRPr="00B410FB">
              <w:rPr>
                <w:rFonts w:ascii="GHEA Grapalat" w:hAnsi="GHEA Grapalat"/>
                <w:lang w:val="hy-AM"/>
              </w:rPr>
              <w:t>Որոշման նախագծի 1-ին կետը շարադրել հետևյալ խմբագրությամբ. «Որպես նվիրատվություն Հայաստանի Հանրապետությանը՝ ընդունել Հայաստանի Հանրապետության Սյունիքի մարզի Գորիս համայնքի քաղաք Գորիս, Օրբելյանների փողոց թիվ 5/1, 5/2 և 5/3,4 հասցեներում գտնվող պետական սեփականություն հանդիսացող շենք-շինություններով ծանրաբեռնված, համայնքային սեփականություն հանդիսացող բնակավայրերի նպատակային նշանակության «հասարակական կառուցապատման հողեր» գործառնական նշանակության 09-003-0111-0003 կադաստրային ծածկագրով 0,2963 հեկտար և 09-003-0111-0018 կադաստրային ծածկագրով 0.0864 հեկտար հողամասերը (այսուհետ՝ Անշարժ գույք) և ամրացնել Հայաստանի Հանրապետության առողջապահության նախարարությանը</w:t>
            </w:r>
            <w:r>
              <w:rPr>
                <w:rFonts w:ascii="GHEA Grapalat" w:hAnsi="GHEA Grapalat"/>
                <w:lang w:val="hy-AM"/>
              </w:rPr>
              <w:t>:»</w:t>
            </w:r>
          </w:p>
          <w:p w14:paraId="531F646D" w14:textId="5BC94940" w:rsidR="00B410FB" w:rsidRPr="00B410FB" w:rsidRDefault="00B410FB" w:rsidP="00B410FB">
            <w:pPr>
              <w:pStyle w:val="ListParagraph"/>
              <w:numPr>
                <w:ilvl w:val="0"/>
                <w:numId w:val="10"/>
              </w:numPr>
              <w:spacing w:line="360" w:lineRule="auto"/>
              <w:ind w:left="0" w:firstLine="345"/>
              <w:rPr>
                <w:rFonts w:ascii="GHEA Grapalat" w:hAnsi="GHEA Grapalat"/>
                <w:lang w:val="hy-AM"/>
              </w:rPr>
            </w:pPr>
            <w:r w:rsidRPr="00B410FB">
              <w:rPr>
                <w:rFonts w:ascii="GHEA Grapalat" w:hAnsi="GHEA Grapalat"/>
                <w:lang w:val="hy-AM"/>
              </w:rPr>
              <w:t xml:space="preserve">Որոշման նախագծի 2-րդ կետը շարադրել հետևյալ խմբագրությամբ. «Հայաստանի Հանրապետության առողջապահության նախարարին` սույն որոշումն ուժի մեջ մտնելուց հետո երկամսյա ժամկետում ապահովել սույն որոշման 1-ին կետում նշված անշարժ գույքի` օրենքով սահմանված կարգով Հայաստանի Հանրապետության անունից նվիրատվության պայմանագրերի կնքումը, անշարժ գույքի հանձնում-ընդունումը և գույքային իրավունքների </w:t>
            </w:r>
            <w:r w:rsidRPr="00B410FB">
              <w:rPr>
                <w:rFonts w:ascii="GHEA Grapalat" w:hAnsi="GHEA Grapalat"/>
                <w:lang w:val="hy-AM"/>
              </w:rPr>
              <w:lastRenderedPageBreak/>
              <w:t>պետական գրանցումը՝ դրանց հետ կապված ծախսերն իրականացնելով Հայաստանի Հանրապետության առողջապահության նախարարության միջոցների հաշվին:»:</w:t>
            </w:r>
          </w:p>
        </w:tc>
        <w:tc>
          <w:tcPr>
            <w:tcW w:w="4940" w:type="dxa"/>
            <w:shd w:val="clear" w:color="auto" w:fill="FFFFFF" w:themeFill="background1"/>
          </w:tcPr>
          <w:p w14:paraId="4D9E21D6" w14:textId="77777777" w:rsidR="00B8676B" w:rsidRDefault="00F32166" w:rsidP="00B410FB">
            <w:pPr>
              <w:pStyle w:val="ListParagraph"/>
              <w:spacing w:line="360" w:lineRule="auto"/>
              <w:ind w:left="61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1․Առաջարկությունը չի ընդունվել՝ հիմք ընդունելով</w:t>
            </w:r>
            <w:r w:rsidR="00B410FB">
              <w:rPr>
                <w:rFonts w:ascii="GHEA Grapalat" w:hAnsi="GHEA Grapalat"/>
                <w:lang w:val="hy-AM"/>
              </w:rPr>
              <w:t xml:space="preserve"> արդեն իսկ ընդունված</w:t>
            </w:r>
            <w:r>
              <w:rPr>
                <w:rFonts w:ascii="GHEA Grapalat" w:hAnsi="GHEA Grapalat"/>
                <w:lang w:val="hy-AM"/>
              </w:rPr>
              <w:t xml:space="preserve"> նմանատիպ ՀՀ կառավարության որոշումների </w:t>
            </w:r>
            <w:r w:rsidR="00B410FB">
              <w:rPr>
                <w:rFonts w:ascii="GHEA Grapalat" w:hAnsi="GHEA Grapalat"/>
                <w:lang w:val="hy-AM"/>
              </w:rPr>
              <w:t>վերնագրերը։</w:t>
            </w:r>
          </w:p>
          <w:p w14:paraId="69E3D0F1" w14:textId="77777777" w:rsidR="00B410FB" w:rsidRDefault="00B410FB" w:rsidP="00B410FB">
            <w:pPr>
              <w:pStyle w:val="ListParagraph"/>
              <w:spacing w:line="360" w:lineRule="auto"/>
              <w:ind w:left="61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Առաջարկությունը չի ընդունվել։ Նախագծի 1-ին կետը խմբագրվել է՝ համաձայն ՀՀ կադաստրի պետական կոմիտեի առաջարկի։</w:t>
            </w:r>
          </w:p>
          <w:p w14:paraId="765C8EE6" w14:textId="53C03FFF" w:rsidR="00B410FB" w:rsidRPr="009D2AA1" w:rsidRDefault="00B410FB" w:rsidP="00B410FB">
            <w:pPr>
              <w:pStyle w:val="ListParagraph"/>
              <w:spacing w:line="360" w:lineRule="auto"/>
              <w:ind w:left="61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3․ Առաջարկությունը չի ընդունվել։</w:t>
            </w:r>
          </w:p>
        </w:tc>
      </w:tr>
      <w:tr w:rsidR="00695E3D" w:rsidRPr="00F32166" w14:paraId="5AA8EB21" w14:textId="77777777" w:rsidTr="00695E3D">
        <w:trPr>
          <w:trHeight w:val="478"/>
        </w:trPr>
        <w:tc>
          <w:tcPr>
            <w:tcW w:w="10540" w:type="dxa"/>
            <w:vMerge w:val="restart"/>
            <w:shd w:val="clear" w:color="auto" w:fill="FFFFFF" w:themeFill="background1"/>
          </w:tcPr>
          <w:p w14:paraId="364FC7B2" w14:textId="6D4D8979" w:rsidR="00695E3D" w:rsidRPr="00695E3D" w:rsidRDefault="00695E3D" w:rsidP="00695E3D">
            <w:pPr>
              <w:spacing w:line="360" w:lineRule="auto"/>
              <w:jc w:val="center"/>
              <w:rPr>
                <w:rFonts w:ascii="Cambria Math" w:hAnsi="Cambria Math"/>
                <w:lang w:val="hy-AM"/>
              </w:rPr>
            </w:pPr>
            <w:r w:rsidRPr="00695E3D">
              <w:rPr>
                <w:rFonts w:ascii="GHEA Grapalat" w:hAnsi="GHEA Grapalat"/>
                <w:highlight w:val="lightGray"/>
                <w:lang w:val="hy-AM"/>
              </w:rPr>
              <w:lastRenderedPageBreak/>
              <w:t>5</w:t>
            </w:r>
            <w:r w:rsidRPr="00695E3D">
              <w:rPr>
                <w:rFonts w:ascii="Cambria Math" w:hAnsi="Cambria Math"/>
                <w:highlight w:val="lightGray"/>
                <w:lang w:val="hy-AM"/>
              </w:rPr>
              <w:t xml:space="preserve">․ </w:t>
            </w:r>
            <w:r w:rsidRPr="00695E3D">
              <w:rPr>
                <w:rFonts w:ascii="GHEA Grapalat" w:hAnsi="GHEA Grapalat" w:cs="Sylfaen"/>
                <w:highlight w:val="lightGray"/>
                <w:lang w:val="hy-AM"/>
              </w:rPr>
              <w:t>ՀՀ կադաստրի կոմիտե</w:t>
            </w:r>
          </w:p>
        </w:tc>
        <w:tc>
          <w:tcPr>
            <w:tcW w:w="4940" w:type="dxa"/>
            <w:shd w:val="clear" w:color="auto" w:fill="FFFFFF" w:themeFill="background1"/>
          </w:tcPr>
          <w:p w14:paraId="2DACD660" w14:textId="62F64029" w:rsidR="00695E3D" w:rsidRDefault="00695E3D" w:rsidP="00695E3D">
            <w:pPr>
              <w:pStyle w:val="ListParagraph"/>
              <w:spacing w:line="360" w:lineRule="auto"/>
              <w:ind w:left="61"/>
              <w:jc w:val="center"/>
              <w:rPr>
                <w:rFonts w:ascii="GHEA Grapalat" w:hAnsi="GHEA Grapalat"/>
                <w:lang w:val="hy-AM"/>
              </w:rPr>
            </w:pPr>
            <w:r w:rsidRPr="00695E3D">
              <w:rPr>
                <w:rFonts w:ascii="GHEA Grapalat" w:hAnsi="GHEA Grapalat"/>
                <w:highlight w:val="lightGray"/>
                <w:lang w:val="hy-AM"/>
              </w:rPr>
              <w:t>16․11․2023</w:t>
            </w:r>
          </w:p>
        </w:tc>
      </w:tr>
      <w:tr w:rsidR="00695E3D" w:rsidRPr="00F32166" w14:paraId="4B87F078" w14:textId="77777777" w:rsidTr="008D5479">
        <w:trPr>
          <w:trHeight w:val="495"/>
        </w:trPr>
        <w:tc>
          <w:tcPr>
            <w:tcW w:w="10540" w:type="dxa"/>
            <w:vMerge/>
            <w:shd w:val="clear" w:color="auto" w:fill="FFFFFF" w:themeFill="background1"/>
          </w:tcPr>
          <w:p w14:paraId="1DD0C4E7" w14:textId="77777777" w:rsidR="00695E3D" w:rsidRPr="00695E3D" w:rsidRDefault="00695E3D" w:rsidP="00695E3D">
            <w:pPr>
              <w:spacing w:line="360" w:lineRule="auto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</w:p>
        </w:tc>
        <w:tc>
          <w:tcPr>
            <w:tcW w:w="4940" w:type="dxa"/>
            <w:shd w:val="clear" w:color="auto" w:fill="FFFFFF" w:themeFill="background1"/>
          </w:tcPr>
          <w:p w14:paraId="6D1EA409" w14:textId="2D70FF13" w:rsidR="00695E3D" w:rsidRPr="00695E3D" w:rsidRDefault="00695E3D" w:rsidP="00695E3D">
            <w:pPr>
              <w:pStyle w:val="ListParagraph"/>
              <w:spacing w:line="360" w:lineRule="auto"/>
              <w:ind w:left="61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 w:rsidRPr="00695E3D">
              <w:rPr>
                <w:rFonts w:ascii="GHEA Grapalat" w:hAnsi="GHEA Grapalat"/>
                <w:highlight w:val="lightGray"/>
                <w:lang w:val="hy-AM"/>
              </w:rPr>
              <w:t>N</w:t>
            </w:r>
            <w:r w:rsidRPr="00695E3D">
              <w:rPr>
                <w:rFonts w:ascii="Verdana" w:hAnsi="Verdana"/>
                <w:color w:val="000000"/>
                <w:sz w:val="18"/>
                <w:szCs w:val="18"/>
                <w:highlight w:val="lightGray"/>
                <w:shd w:val="clear" w:color="auto" w:fill="FFFFFF"/>
              </w:rPr>
              <w:t xml:space="preserve"> </w:t>
            </w:r>
            <w:r w:rsidRPr="00695E3D">
              <w:rPr>
                <w:rFonts w:ascii="GHEA Grapalat" w:hAnsi="GHEA Grapalat"/>
                <w:highlight w:val="lightGray"/>
                <w:lang w:val="hy-AM"/>
              </w:rPr>
              <w:t>42586-2023</w:t>
            </w:r>
          </w:p>
        </w:tc>
      </w:tr>
      <w:tr w:rsidR="00695E3D" w:rsidRPr="00695E3D" w14:paraId="1FCC5B24" w14:textId="77777777" w:rsidTr="008D5479">
        <w:trPr>
          <w:trHeight w:val="495"/>
        </w:trPr>
        <w:tc>
          <w:tcPr>
            <w:tcW w:w="10540" w:type="dxa"/>
            <w:shd w:val="clear" w:color="auto" w:fill="FFFFFF" w:themeFill="background1"/>
          </w:tcPr>
          <w:p w14:paraId="64F7687A" w14:textId="6CBECAAC" w:rsidR="00695E3D" w:rsidRPr="00695E3D" w:rsidRDefault="00695E3D" w:rsidP="00695E3D">
            <w:pPr>
              <w:spacing w:line="360" w:lineRule="auto"/>
              <w:rPr>
                <w:rFonts w:ascii="GHEA Grapalat" w:hAnsi="GHEA Grapalat"/>
                <w:highlight w:val="lightGray"/>
                <w:lang w:val="hy-AM"/>
              </w:rPr>
            </w:pPr>
            <w:r w:rsidRPr="00695E3D">
              <w:rPr>
                <w:rFonts w:ascii="GHEA Grapalat" w:hAnsi="GHEA Grapalat"/>
                <w:lang w:val="hy-AM"/>
              </w:rPr>
              <w:t>Նախագծի 1-ին կետից հանել «անշարժ գույքի նկատմամբ իրավունքների պետական գրանցման վկայական՝ N 31052016-09-0022)» և «(անշարժ գույքի նկատմամբ իրավունքի պետական գրանցման վկայական՝ N 31052016-09-0020)» բառերը, հաշվի առնելով, որ ՀՀ Սյունիքի մարզի Գորիս համայնքի Գորիս քաղաքի Օրբելյանների փողոց թիվ 5/1, 5/3,4 և 5/2 հասցեներում գտնվող համայնքային սեփականություն հանդիսացող, 09-003-0111-0003 և 09-003-0111-0018 կադաստրային ծածկագրերով հողամասերում գտնվում է նաև Հայաստանի Հանրապետության սեփականությունը հանդիսացող 831.54 քմ մակերեսով արյան փոխներարկման կայանը (անշարժ գույքի նկատմամբ իրավունքների պետական գրանցման N 18012017-09-0008 վկայական), ինչպես նաև դրանցում հողամասի մակերեսները ամբողջական տվյալներով արտացոլված չեն և դրանք կարող են փոփոխվել:</w:t>
            </w:r>
          </w:p>
        </w:tc>
        <w:tc>
          <w:tcPr>
            <w:tcW w:w="4940" w:type="dxa"/>
            <w:shd w:val="clear" w:color="auto" w:fill="FFFFFF" w:themeFill="background1"/>
          </w:tcPr>
          <w:p w14:paraId="02700DC1" w14:textId="294DC1DA" w:rsidR="00695E3D" w:rsidRPr="00695E3D" w:rsidRDefault="00695E3D" w:rsidP="00695E3D">
            <w:pPr>
              <w:pStyle w:val="ListParagraph"/>
              <w:spacing w:line="360" w:lineRule="auto"/>
              <w:ind w:left="61"/>
              <w:rPr>
                <w:rFonts w:ascii="GHEA Grapalat" w:hAnsi="GHEA Grapalat"/>
                <w:highlight w:val="lightGray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Առաջարկությունն ընդունվել է։ Նախագիծը խմբագրվել է։</w:t>
            </w:r>
          </w:p>
        </w:tc>
      </w:tr>
      <w:tr w:rsidR="00695E3D" w:rsidRPr="00695E3D" w14:paraId="18999683" w14:textId="77777777" w:rsidTr="008D5479">
        <w:trPr>
          <w:trHeight w:val="495"/>
        </w:trPr>
        <w:tc>
          <w:tcPr>
            <w:tcW w:w="10540" w:type="dxa"/>
            <w:shd w:val="clear" w:color="auto" w:fill="FFFFFF" w:themeFill="background1"/>
          </w:tcPr>
          <w:p w14:paraId="6C5A3571" w14:textId="2DD220AB" w:rsidR="00695E3D" w:rsidRPr="00695E3D" w:rsidRDefault="00695E3D" w:rsidP="00695E3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bookmarkStart w:id="0" w:name="_GoBack"/>
            <w:bookmarkEnd w:id="0"/>
          </w:p>
        </w:tc>
        <w:tc>
          <w:tcPr>
            <w:tcW w:w="4940" w:type="dxa"/>
            <w:shd w:val="clear" w:color="auto" w:fill="FFFFFF" w:themeFill="background1"/>
          </w:tcPr>
          <w:p w14:paraId="5BC11042" w14:textId="77777777" w:rsidR="00695E3D" w:rsidRDefault="00695E3D" w:rsidP="00695E3D">
            <w:pPr>
              <w:pStyle w:val="ListParagraph"/>
              <w:spacing w:line="360" w:lineRule="auto"/>
              <w:ind w:left="61"/>
              <w:rPr>
                <w:rFonts w:ascii="GHEA Grapalat" w:hAnsi="GHEA Grapalat"/>
                <w:lang w:val="hy-AM"/>
              </w:rPr>
            </w:pPr>
          </w:p>
        </w:tc>
      </w:tr>
    </w:tbl>
    <w:p w14:paraId="50E6FF6B" w14:textId="2BAF1B3D" w:rsidR="00500AC2" w:rsidRPr="00EB562B" w:rsidRDefault="00A96513" w:rsidP="00EB562B">
      <w:pPr>
        <w:spacing w:line="360" w:lineRule="auto"/>
        <w:ind w:right="-455"/>
        <w:jc w:val="both"/>
        <w:rPr>
          <w:rFonts w:ascii="GHEA Grapalat" w:hAnsi="GHEA Grapalat" w:cs="Times Armenian"/>
          <w:lang w:val="hy-AM"/>
        </w:rPr>
      </w:pPr>
      <w:r w:rsidRPr="00860DA6">
        <w:rPr>
          <w:rFonts w:ascii="GHEA Grapalat" w:hAnsi="GHEA Grapalat" w:cs="Times Armenian"/>
          <w:lang w:val="hy-AM"/>
        </w:rPr>
        <w:t xml:space="preserve"> </w:t>
      </w:r>
    </w:p>
    <w:sectPr w:rsidR="00500AC2" w:rsidRPr="00EB562B" w:rsidSect="00B25366">
      <w:headerReference w:type="default" r:id="rId7"/>
      <w:pgSz w:w="16838" w:h="11906" w:orient="landscape" w:code="9"/>
      <w:pgMar w:top="270" w:right="1138" w:bottom="45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D0F07E" w14:textId="77777777" w:rsidR="00D4133D" w:rsidRDefault="00D4133D" w:rsidP="00787761">
      <w:r>
        <w:separator/>
      </w:r>
    </w:p>
  </w:endnote>
  <w:endnote w:type="continuationSeparator" w:id="0">
    <w:p w14:paraId="262DF1C3" w14:textId="77777777" w:rsidR="00D4133D" w:rsidRDefault="00D4133D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6231FC" w14:textId="77777777" w:rsidR="00D4133D" w:rsidRDefault="00D4133D" w:rsidP="00787761">
      <w:r>
        <w:separator/>
      </w:r>
    </w:p>
  </w:footnote>
  <w:footnote w:type="continuationSeparator" w:id="0">
    <w:p w14:paraId="0856CF84" w14:textId="77777777" w:rsidR="00D4133D" w:rsidRDefault="00D4133D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9662184"/>
      <w:docPartObj>
        <w:docPartGallery w:val="Page Numbers (Top of Page)"/>
        <w:docPartUnique/>
      </w:docPartObj>
    </w:sdtPr>
    <w:sdtEndPr/>
    <w:sdtContent>
      <w:p w14:paraId="4C2EC43B" w14:textId="7A225C0C" w:rsidR="00787761" w:rsidRDefault="00EF1B1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2B3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1B62246C"/>
    <w:multiLevelType w:val="hybridMultilevel"/>
    <w:tmpl w:val="63924346"/>
    <w:lvl w:ilvl="0" w:tplc="3A6A8568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0EF3833"/>
    <w:multiLevelType w:val="hybridMultilevel"/>
    <w:tmpl w:val="F0B045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 w15:restartNumberingAfterBreak="0">
    <w:nsid w:val="375912A7"/>
    <w:multiLevelType w:val="hybridMultilevel"/>
    <w:tmpl w:val="47A267C4"/>
    <w:lvl w:ilvl="0" w:tplc="1D20CDD0">
      <w:start w:val="1"/>
      <w:numFmt w:val="decimal"/>
      <w:lvlText w:val="%1."/>
      <w:lvlJc w:val="left"/>
      <w:pPr>
        <w:ind w:left="1065" w:hanging="360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7" w15:restartNumberingAfterBreak="0">
    <w:nsid w:val="794407E9"/>
    <w:multiLevelType w:val="hybridMultilevel"/>
    <w:tmpl w:val="E1F87ECC"/>
    <w:lvl w:ilvl="0" w:tplc="6E44932E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8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3"/>
  </w:num>
  <w:num w:numId="5">
    <w:abstractNumId w:val="6"/>
  </w:num>
  <w:num w:numId="6">
    <w:abstractNumId w:val="7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6D4"/>
    <w:rsid w:val="00047376"/>
    <w:rsid w:val="0004740B"/>
    <w:rsid w:val="0008087D"/>
    <w:rsid w:val="000944C6"/>
    <w:rsid w:val="00096641"/>
    <w:rsid w:val="000B6557"/>
    <w:rsid w:val="000B6C75"/>
    <w:rsid w:val="000E1201"/>
    <w:rsid w:val="000F47EA"/>
    <w:rsid w:val="000F5694"/>
    <w:rsid w:val="001001A8"/>
    <w:rsid w:val="001118D2"/>
    <w:rsid w:val="00134208"/>
    <w:rsid w:val="0014347E"/>
    <w:rsid w:val="00147189"/>
    <w:rsid w:val="00153186"/>
    <w:rsid w:val="001976FC"/>
    <w:rsid w:val="001A2605"/>
    <w:rsid w:val="001A4A40"/>
    <w:rsid w:val="001A53F9"/>
    <w:rsid w:val="001A5E6D"/>
    <w:rsid w:val="001C4355"/>
    <w:rsid w:val="001C6D1F"/>
    <w:rsid w:val="001D4E7C"/>
    <w:rsid w:val="001D6B0D"/>
    <w:rsid w:val="001E3BF7"/>
    <w:rsid w:val="001E7CE0"/>
    <w:rsid w:val="001F375E"/>
    <w:rsid w:val="002024A3"/>
    <w:rsid w:val="0021014E"/>
    <w:rsid w:val="00243C06"/>
    <w:rsid w:val="00266A2E"/>
    <w:rsid w:val="00267C23"/>
    <w:rsid w:val="002829A7"/>
    <w:rsid w:val="00286749"/>
    <w:rsid w:val="0029057A"/>
    <w:rsid w:val="002958BA"/>
    <w:rsid w:val="00295DC4"/>
    <w:rsid w:val="00297D1A"/>
    <w:rsid w:val="002B44BE"/>
    <w:rsid w:val="002B7725"/>
    <w:rsid w:val="002C22FD"/>
    <w:rsid w:val="002C51C1"/>
    <w:rsid w:val="002C69CF"/>
    <w:rsid w:val="002C754C"/>
    <w:rsid w:val="002F1FE6"/>
    <w:rsid w:val="00317E61"/>
    <w:rsid w:val="0032307B"/>
    <w:rsid w:val="00327110"/>
    <w:rsid w:val="003673C0"/>
    <w:rsid w:val="003A2352"/>
    <w:rsid w:val="003D359B"/>
    <w:rsid w:val="003F2B21"/>
    <w:rsid w:val="003F6BF8"/>
    <w:rsid w:val="004000D0"/>
    <w:rsid w:val="00403057"/>
    <w:rsid w:val="00417F72"/>
    <w:rsid w:val="00421BF4"/>
    <w:rsid w:val="00424642"/>
    <w:rsid w:val="00432ED6"/>
    <w:rsid w:val="0043779A"/>
    <w:rsid w:val="004763E8"/>
    <w:rsid w:val="0048628A"/>
    <w:rsid w:val="00491125"/>
    <w:rsid w:val="004A517D"/>
    <w:rsid w:val="004A7720"/>
    <w:rsid w:val="004C7FC5"/>
    <w:rsid w:val="004D2847"/>
    <w:rsid w:val="004D51E8"/>
    <w:rsid w:val="004E7FA3"/>
    <w:rsid w:val="00500AC2"/>
    <w:rsid w:val="0050561C"/>
    <w:rsid w:val="00507264"/>
    <w:rsid w:val="005072DE"/>
    <w:rsid w:val="00511E54"/>
    <w:rsid w:val="005158C3"/>
    <w:rsid w:val="00531F92"/>
    <w:rsid w:val="00537C3E"/>
    <w:rsid w:val="00557939"/>
    <w:rsid w:val="005709DC"/>
    <w:rsid w:val="005948DC"/>
    <w:rsid w:val="005B7128"/>
    <w:rsid w:val="005C2A1C"/>
    <w:rsid w:val="005D658F"/>
    <w:rsid w:val="005E21DE"/>
    <w:rsid w:val="005F06FB"/>
    <w:rsid w:val="005F214E"/>
    <w:rsid w:val="005F5252"/>
    <w:rsid w:val="005F681F"/>
    <w:rsid w:val="005F7CCC"/>
    <w:rsid w:val="00604448"/>
    <w:rsid w:val="00605A03"/>
    <w:rsid w:val="00612FCB"/>
    <w:rsid w:val="00631FD1"/>
    <w:rsid w:val="006765BC"/>
    <w:rsid w:val="006909A5"/>
    <w:rsid w:val="00695E3D"/>
    <w:rsid w:val="006A14FB"/>
    <w:rsid w:val="006A2B36"/>
    <w:rsid w:val="006B4443"/>
    <w:rsid w:val="006D52E3"/>
    <w:rsid w:val="006D72FA"/>
    <w:rsid w:val="006E5152"/>
    <w:rsid w:val="006E74EB"/>
    <w:rsid w:val="006F1045"/>
    <w:rsid w:val="0072004F"/>
    <w:rsid w:val="007279BE"/>
    <w:rsid w:val="007327F2"/>
    <w:rsid w:val="0076387B"/>
    <w:rsid w:val="00787761"/>
    <w:rsid w:val="00787B60"/>
    <w:rsid w:val="007A1B70"/>
    <w:rsid w:val="007A5673"/>
    <w:rsid w:val="007B5D79"/>
    <w:rsid w:val="007C5772"/>
    <w:rsid w:val="007C5FD0"/>
    <w:rsid w:val="007E0A8B"/>
    <w:rsid w:val="007F0799"/>
    <w:rsid w:val="007F4C23"/>
    <w:rsid w:val="00804E03"/>
    <w:rsid w:val="008060CA"/>
    <w:rsid w:val="008061CD"/>
    <w:rsid w:val="0080683F"/>
    <w:rsid w:val="008170D0"/>
    <w:rsid w:val="00825E4A"/>
    <w:rsid w:val="008464DF"/>
    <w:rsid w:val="008519B9"/>
    <w:rsid w:val="00860505"/>
    <w:rsid w:val="00860DA6"/>
    <w:rsid w:val="00873815"/>
    <w:rsid w:val="00877CE8"/>
    <w:rsid w:val="0089127D"/>
    <w:rsid w:val="008966C7"/>
    <w:rsid w:val="008A044C"/>
    <w:rsid w:val="008A54A9"/>
    <w:rsid w:val="008B074C"/>
    <w:rsid w:val="008B2049"/>
    <w:rsid w:val="008C06CE"/>
    <w:rsid w:val="008C10FC"/>
    <w:rsid w:val="008D5479"/>
    <w:rsid w:val="008E26E0"/>
    <w:rsid w:val="008E51E4"/>
    <w:rsid w:val="009203F2"/>
    <w:rsid w:val="00922C89"/>
    <w:rsid w:val="00955E7C"/>
    <w:rsid w:val="009560E6"/>
    <w:rsid w:val="009567F9"/>
    <w:rsid w:val="009601C0"/>
    <w:rsid w:val="0096606D"/>
    <w:rsid w:val="00993169"/>
    <w:rsid w:val="009A1B72"/>
    <w:rsid w:val="009A324E"/>
    <w:rsid w:val="009A4CEC"/>
    <w:rsid w:val="009C5E43"/>
    <w:rsid w:val="009D2AA1"/>
    <w:rsid w:val="009E08DB"/>
    <w:rsid w:val="009E60CF"/>
    <w:rsid w:val="009F544E"/>
    <w:rsid w:val="00A30404"/>
    <w:rsid w:val="00A61EF9"/>
    <w:rsid w:val="00A66A1E"/>
    <w:rsid w:val="00A732CC"/>
    <w:rsid w:val="00A737A4"/>
    <w:rsid w:val="00A96513"/>
    <w:rsid w:val="00AA2F42"/>
    <w:rsid w:val="00AB264F"/>
    <w:rsid w:val="00AB75D7"/>
    <w:rsid w:val="00AC244E"/>
    <w:rsid w:val="00AE16D4"/>
    <w:rsid w:val="00AE3F58"/>
    <w:rsid w:val="00AF4DFB"/>
    <w:rsid w:val="00B02C1C"/>
    <w:rsid w:val="00B0541F"/>
    <w:rsid w:val="00B06190"/>
    <w:rsid w:val="00B06243"/>
    <w:rsid w:val="00B103BD"/>
    <w:rsid w:val="00B25366"/>
    <w:rsid w:val="00B331FC"/>
    <w:rsid w:val="00B410FB"/>
    <w:rsid w:val="00B70BAF"/>
    <w:rsid w:val="00B73A3D"/>
    <w:rsid w:val="00B73E5C"/>
    <w:rsid w:val="00B8676B"/>
    <w:rsid w:val="00B90735"/>
    <w:rsid w:val="00B91219"/>
    <w:rsid w:val="00B928AF"/>
    <w:rsid w:val="00B941B3"/>
    <w:rsid w:val="00BA7DC1"/>
    <w:rsid w:val="00BC6559"/>
    <w:rsid w:val="00BD458D"/>
    <w:rsid w:val="00BD6EE5"/>
    <w:rsid w:val="00C06B33"/>
    <w:rsid w:val="00C10F38"/>
    <w:rsid w:val="00C15739"/>
    <w:rsid w:val="00C1787E"/>
    <w:rsid w:val="00C43D78"/>
    <w:rsid w:val="00C54094"/>
    <w:rsid w:val="00C91E98"/>
    <w:rsid w:val="00C9714F"/>
    <w:rsid w:val="00CC0C90"/>
    <w:rsid w:val="00CC0C91"/>
    <w:rsid w:val="00CC1CD6"/>
    <w:rsid w:val="00CC26A7"/>
    <w:rsid w:val="00CC556B"/>
    <w:rsid w:val="00CC5D11"/>
    <w:rsid w:val="00CD439C"/>
    <w:rsid w:val="00CE391F"/>
    <w:rsid w:val="00CE3C7C"/>
    <w:rsid w:val="00CE7677"/>
    <w:rsid w:val="00CF7D3F"/>
    <w:rsid w:val="00D032BE"/>
    <w:rsid w:val="00D20D1B"/>
    <w:rsid w:val="00D4133D"/>
    <w:rsid w:val="00D41346"/>
    <w:rsid w:val="00D47E4B"/>
    <w:rsid w:val="00D53226"/>
    <w:rsid w:val="00D63608"/>
    <w:rsid w:val="00D671B7"/>
    <w:rsid w:val="00D67E2F"/>
    <w:rsid w:val="00D70AA6"/>
    <w:rsid w:val="00D720FE"/>
    <w:rsid w:val="00D9209E"/>
    <w:rsid w:val="00D93655"/>
    <w:rsid w:val="00DD22C8"/>
    <w:rsid w:val="00DE58ED"/>
    <w:rsid w:val="00DE73DB"/>
    <w:rsid w:val="00E2319A"/>
    <w:rsid w:val="00E2570D"/>
    <w:rsid w:val="00E35F96"/>
    <w:rsid w:val="00E47C13"/>
    <w:rsid w:val="00E54E7F"/>
    <w:rsid w:val="00E55FF7"/>
    <w:rsid w:val="00E671F7"/>
    <w:rsid w:val="00E730FD"/>
    <w:rsid w:val="00E76A19"/>
    <w:rsid w:val="00E76CF8"/>
    <w:rsid w:val="00E850FA"/>
    <w:rsid w:val="00E87363"/>
    <w:rsid w:val="00E874CD"/>
    <w:rsid w:val="00E94E3A"/>
    <w:rsid w:val="00E9699E"/>
    <w:rsid w:val="00E96A7E"/>
    <w:rsid w:val="00EA3547"/>
    <w:rsid w:val="00EA3EC5"/>
    <w:rsid w:val="00EA590F"/>
    <w:rsid w:val="00EB562B"/>
    <w:rsid w:val="00EB6D58"/>
    <w:rsid w:val="00EC60EC"/>
    <w:rsid w:val="00ED40D9"/>
    <w:rsid w:val="00EE3561"/>
    <w:rsid w:val="00EF1B15"/>
    <w:rsid w:val="00EF2237"/>
    <w:rsid w:val="00F05C20"/>
    <w:rsid w:val="00F0690E"/>
    <w:rsid w:val="00F20520"/>
    <w:rsid w:val="00F23451"/>
    <w:rsid w:val="00F32166"/>
    <w:rsid w:val="00F35D6A"/>
    <w:rsid w:val="00F35F74"/>
    <w:rsid w:val="00F42A86"/>
    <w:rsid w:val="00F5335A"/>
    <w:rsid w:val="00F60798"/>
    <w:rsid w:val="00F62CB8"/>
    <w:rsid w:val="00F725A0"/>
    <w:rsid w:val="00F75828"/>
    <w:rsid w:val="00F775C1"/>
    <w:rsid w:val="00F816D4"/>
    <w:rsid w:val="00F823AC"/>
    <w:rsid w:val="00FB6A88"/>
    <w:rsid w:val="00FB6B50"/>
    <w:rsid w:val="00FC0AC9"/>
    <w:rsid w:val="00FC3942"/>
    <w:rsid w:val="00FD6773"/>
    <w:rsid w:val="00FD7848"/>
    <w:rsid w:val="00FE2059"/>
    <w:rsid w:val="00FF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79BE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character" w:customStyle="1" w:styleId="mechtexChar">
    <w:name w:val="mechtex Char"/>
    <w:link w:val="mechtex"/>
    <w:locked/>
    <w:rsid w:val="00ED40D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ED40D9"/>
    <w:pPr>
      <w:jc w:val="center"/>
    </w:pPr>
    <w:rPr>
      <w:rFonts w:ascii="Arial Armenian" w:eastAsiaTheme="minorHAnsi" w:hAnsi="Arial Armenian" w:cstheme="minorBidi"/>
      <w:lang w:val="en-US"/>
    </w:rPr>
  </w:style>
  <w:style w:type="paragraph" w:styleId="BodyText">
    <w:name w:val="Body Text"/>
    <w:basedOn w:val="Normal"/>
    <w:link w:val="BodyTextChar"/>
    <w:uiPriority w:val="1"/>
    <w:unhideWhenUsed/>
    <w:qFormat/>
    <w:rsid w:val="002B44BE"/>
    <w:pPr>
      <w:widowControl w:val="0"/>
      <w:autoSpaceDE w:val="0"/>
      <w:autoSpaceDN w:val="0"/>
    </w:pPr>
    <w:rPr>
      <w:rFonts w:ascii="Sylfaen" w:eastAsia="Sylfaen" w:hAnsi="Sylfaen" w:cs="Sylfaen"/>
      <w:sz w:val="26"/>
      <w:szCs w:val="26"/>
      <w:lang w:val="pt-PT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2B44BE"/>
    <w:rPr>
      <w:rFonts w:ascii="Sylfaen" w:eastAsia="Sylfaen" w:hAnsi="Sylfaen" w:cs="Sylfaen"/>
      <w:sz w:val="26"/>
      <w:szCs w:val="2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1</Pages>
  <Words>882</Words>
  <Characters>5029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Hovhannisyan</cp:lastModifiedBy>
  <cp:revision>92</cp:revision>
  <cp:lastPrinted>2021-03-12T12:53:00Z</cp:lastPrinted>
  <dcterms:created xsi:type="dcterms:W3CDTF">2021-03-18T12:43:00Z</dcterms:created>
  <dcterms:modified xsi:type="dcterms:W3CDTF">2023-11-23T09:28:00Z</dcterms:modified>
</cp:coreProperties>
</file>