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2DC" w:rsidRDefault="00C824D5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441EEE" w:rsidRDefault="00441EEE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824D5" w:rsidRPr="005A1801" w:rsidRDefault="008A5B10" w:rsidP="005A1801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bCs/>
          <w:sz w:val="24"/>
          <w:lang w:val="hy-AM"/>
        </w:rPr>
      </w:pPr>
      <w:r w:rsidRPr="008A5B10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2017 ԹՎԱԿԱՆԻ ՓԵՏՐՎԱՐԻ 2-Ի N 86-Ն ՈՐՈՇՄԱՆ ՄԵՋ ՓՈՓՈԽՈՒԹՅՈՒՆՆԵՐ և ԼՐԱՑՈՒՄՆԵՐ ԿԱՏԱՐԵԼՈՒ ՄԱՍԻՆ» </w:t>
      </w:r>
      <w:r w:rsidRPr="008A5B1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A1801">
        <w:rPr>
          <w:rFonts w:ascii="GHEA Grapalat" w:hAnsi="GHEA Grapalat"/>
          <w:b/>
          <w:bCs/>
          <w:sz w:val="24"/>
          <w:lang w:val="hy-AM"/>
        </w:rPr>
        <w:t xml:space="preserve"> </w:t>
      </w:r>
      <w:r w:rsidR="005A1801" w:rsidRPr="005A1801">
        <w:rPr>
          <w:rFonts w:ascii="GHEA Grapalat" w:hAnsi="GHEA Grapalat"/>
          <w:b/>
          <w:bCs/>
          <w:sz w:val="24"/>
          <w:lang w:val="hy-AM"/>
        </w:rPr>
        <w:t>ՀԱՆՐԱՊԵՏՈՒԹՅԱՆ ԿԱՌԱՎԱՐՈՒԹՅԱՆ ՈՐՈՇՄԱՆ ՆԱԽԱԳԾ</w:t>
      </w:r>
      <w:r w:rsidR="00C479E1">
        <w:rPr>
          <w:rFonts w:ascii="GHEA Grapalat" w:hAnsi="GHEA Grapalat"/>
          <w:b/>
          <w:bCs/>
          <w:sz w:val="24"/>
          <w:lang w:val="hy-AM"/>
        </w:rPr>
        <w:t>Ի</w:t>
      </w:r>
    </w:p>
    <w:p w:rsidR="00AC7883" w:rsidRPr="0095260D" w:rsidRDefault="00AC7883" w:rsidP="00E26568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125" w:type="dxa"/>
        <w:jc w:val="center"/>
        <w:tblLook w:val="04A0" w:firstRow="1" w:lastRow="0" w:firstColumn="1" w:lastColumn="0" w:noHBand="0" w:noVBand="1"/>
      </w:tblPr>
      <w:tblGrid>
        <w:gridCol w:w="8455"/>
        <w:gridCol w:w="5670"/>
      </w:tblGrid>
      <w:tr w:rsidR="00C16A72" w:rsidRPr="00F52FC1" w:rsidTr="004B255B">
        <w:trPr>
          <w:jc w:val="center"/>
        </w:trPr>
        <w:tc>
          <w:tcPr>
            <w:tcW w:w="8455" w:type="dxa"/>
          </w:tcPr>
          <w:p w:rsidR="00C16A72" w:rsidRPr="00CA3914" w:rsidRDefault="00764747" w:rsidP="00E2656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</w:rPr>
            </w:pPr>
            <w:r w:rsidRPr="00CA3914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670" w:type="dxa"/>
          </w:tcPr>
          <w:p w:rsidR="00C16A72" w:rsidRDefault="007F4B26" w:rsidP="00E2656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="008A5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7647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  <w:r w:rsidR="008A5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</w:t>
            </w:r>
            <w:r w:rsidR="007647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.2023</w:t>
            </w:r>
          </w:p>
          <w:p w:rsidR="008A5B10" w:rsidRPr="008A5B10" w:rsidRDefault="008A5B10" w:rsidP="008A5B1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A5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01/34-2/15233-2023</w:t>
            </w:r>
          </w:p>
          <w:p w:rsidR="00764747" w:rsidRPr="006552E7" w:rsidRDefault="00764747" w:rsidP="00A87642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64747" w:rsidRPr="008A5B10" w:rsidTr="004B255B">
        <w:trPr>
          <w:jc w:val="center"/>
        </w:trPr>
        <w:tc>
          <w:tcPr>
            <w:tcW w:w="8455" w:type="dxa"/>
          </w:tcPr>
          <w:p w:rsidR="00764747" w:rsidRPr="00CA3914" w:rsidRDefault="008A5B10" w:rsidP="007F4B26">
            <w:pPr>
              <w:spacing w:line="360" w:lineRule="auto"/>
              <w:ind w:firstLine="567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CA39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Սույնով հայտնում ենք, որ Ձեր 24</w:t>
            </w:r>
            <w:r w:rsidRPr="00CA391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A39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Pr="00CA391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A39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</w:t>
            </w:r>
            <w:r w:rsidRPr="00CA391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CA39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N </w:t>
            </w:r>
            <w:r w:rsidRPr="00CA391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ՆՄ</w:t>
            </w:r>
            <w:r w:rsidRPr="00CA39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</w:t>
            </w:r>
            <w:r w:rsidRPr="00CA391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ԱԳ</w:t>
            </w:r>
            <w:r w:rsidRPr="00CA39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-1-4/18398-2023  գրությամբ ներկայացված </w:t>
            </w:r>
            <w:r w:rsidRPr="00CA391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A39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2017 թվականի փետրվարի 2-ի N 86-Ն որոշման մեջ փոփոխություններ և լրացումներ կատարելու մասին» ՀՀ կառավարության որոշման նախագծի վերաբերյալ առարկություններ չունենք:</w:t>
            </w:r>
          </w:p>
        </w:tc>
        <w:tc>
          <w:tcPr>
            <w:tcW w:w="5670" w:type="dxa"/>
          </w:tcPr>
          <w:p w:rsidR="00764747" w:rsidRDefault="00764747" w:rsidP="00CA391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  <w:p w:rsidR="007677E4" w:rsidRPr="007677E4" w:rsidRDefault="007677E4" w:rsidP="007677E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F4B26" w:rsidRPr="008A5B10" w:rsidTr="004B255B">
        <w:trPr>
          <w:jc w:val="center"/>
        </w:trPr>
        <w:tc>
          <w:tcPr>
            <w:tcW w:w="8455" w:type="dxa"/>
          </w:tcPr>
          <w:p w:rsidR="007F4B26" w:rsidRPr="00CA3914" w:rsidRDefault="00D93940" w:rsidP="00291C9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3914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5670" w:type="dxa"/>
          </w:tcPr>
          <w:p w:rsidR="007677E4" w:rsidRDefault="00CC3E94" w:rsidP="00CC3E9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27.07.2023</w:t>
            </w:r>
          </w:p>
          <w:p w:rsidR="00CC3E94" w:rsidRPr="00CC3E94" w:rsidRDefault="00CC3E94" w:rsidP="00CC3E9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C3E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ՊՆ/510/4560-2023</w:t>
            </w:r>
          </w:p>
          <w:p w:rsidR="00CC3E94" w:rsidRDefault="00CC3E94" w:rsidP="007677E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410AF" w:rsidRPr="008A5B10" w:rsidTr="004B255B">
        <w:trPr>
          <w:jc w:val="center"/>
        </w:trPr>
        <w:tc>
          <w:tcPr>
            <w:tcW w:w="8455" w:type="dxa"/>
          </w:tcPr>
          <w:p w:rsidR="00CA3914" w:rsidRPr="00CA3914" w:rsidRDefault="00CA3914" w:rsidP="00CA3914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39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2023 թվականի հուլիսի 24-ի Ձեր N ՆՄ/ԱԳ-1-4/18398-2023 գրության առնչությամբ հայտնում եմ, որ «Հայաստանի Հանրապետության </w:t>
            </w:r>
            <w:r w:rsidRPr="00CA39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կառավարության 2017 թվականի փետրվարի 2-ի N 86-Ն որոշման մեջ փոփոխություններ և լրացումներ կատարելու մասին» Կառավարության որոշման նախագծի վերաբերյալ դիտողություններ և առաջարկություններ չունենք:</w:t>
            </w:r>
          </w:p>
          <w:p w:rsidR="000410AF" w:rsidRPr="00CA3914" w:rsidRDefault="000410AF" w:rsidP="000410AF">
            <w:pPr>
              <w:pStyle w:val="ListParagraph"/>
              <w:spacing w:line="360" w:lineRule="auto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</w:tcPr>
          <w:p w:rsidR="000410AF" w:rsidRDefault="00CA3914" w:rsidP="00CC3E9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գիտություն։</w:t>
            </w:r>
          </w:p>
        </w:tc>
      </w:tr>
      <w:tr w:rsidR="007F4B26" w:rsidRPr="008A5B10" w:rsidTr="00CA3914">
        <w:trPr>
          <w:trHeight w:val="1130"/>
          <w:jc w:val="center"/>
        </w:trPr>
        <w:tc>
          <w:tcPr>
            <w:tcW w:w="8455" w:type="dxa"/>
          </w:tcPr>
          <w:p w:rsidR="007F4B26" w:rsidRPr="00CA3914" w:rsidRDefault="008D3E93" w:rsidP="008D3E93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391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lastRenderedPageBreak/>
              <w:t> </w:t>
            </w:r>
            <w:r w:rsidRPr="00CA3914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Զինծառայողների ապահովագրության ազգային հիմնադրամ</w:t>
            </w:r>
          </w:p>
        </w:tc>
        <w:tc>
          <w:tcPr>
            <w:tcW w:w="5670" w:type="dxa"/>
          </w:tcPr>
          <w:p w:rsidR="007677E4" w:rsidRDefault="008D3E93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07.08.2023</w:t>
            </w:r>
          </w:p>
          <w:p w:rsidR="008D3E93" w:rsidRPr="008D3E93" w:rsidRDefault="008D3E93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3E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Մ/31242-2023</w:t>
            </w:r>
          </w:p>
          <w:p w:rsidR="008D3E93" w:rsidRDefault="008D3E93" w:rsidP="007677E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410AF" w:rsidRPr="008A5B10" w:rsidTr="004B255B">
        <w:trPr>
          <w:jc w:val="center"/>
        </w:trPr>
        <w:tc>
          <w:tcPr>
            <w:tcW w:w="8455" w:type="dxa"/>
          </w:tcPr>
          <w:p w:rsidR="000410AF" w:rsidRPr="00CA3914" w:rsidRDefault="000410AF" w:rsidP="00CA3914">
            <w:pPr>
              <w:spacing w:line="360" w:lineRule="auto"/>
              <w:ind w:firstLine="58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391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2017 թվականի փետրվարի 2-ի N 86-Ն որոշման մեջ փոփոխություններ և լրացումներ կատարելու մասին» Կառավարության որոշման նախագծի և ՀՀ օրենսդրությամբ սահմանված փաստաթղթերի վերաբերյալ նկատառումներ չունենք։</w:t>
            </w:r>
          </w:p>
        </w:tc>
        <w:tc>
          <w:tcPr>
            <w:tcW w:w="5670" w:type="dxa"/>
          </w:tcPr>
          <w:p w:rsidR="000410AF" w:rsidRDefault="00CA3914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  <w:tr w:rsidR="000E546A" w:rsidRPr="008A5B10" w:rsidTr="004B255B">
        <w:trPr>
          <w:jc w:val="center"/>
        </w:trPr>
        <w:tc>
          <w:tcPr>
            <w:tcW w:w="8455" w:type="dxa"/>
          </w:tcPr>
          <w:p w:rsidR="000E546A" w:rsidRPr="000E546A" w:rsidRDefault="000E546A" w:rsidP="000E546A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E54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670" w:type="dxa"/>
          </w:tcPr>
          <w:p w:rsidR="000E546A" w:rsidRDefault="000E546A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24.08.2023</w:t>
            </w:r>
          </w:p>
          <w:p w:rsidR="000E546A" w:rsidRPr="000E546A" w:rsidRDefault="000E546A" w:rsidP="000E546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E54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//38334-2023</w:t>
            </w:r>
          </w:p>
          <w:p w:rsidR="000E546A" w:rsidRDefault="000E546A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E546A" w:rsidRPr="0066678C" w:rsidTr="004B255B">
        <w:trPr>
          <w:jc w:val="center"/>
        </w:trPr>
        <w:tc>
          <w:tcPr>
            <w:tcW w:w="8455" w:type="dxa"/>
          </w:tcPr>
          <w:p w:rsidR="000E546A" w:rsidRPr="00044BEC" w:rsidRDefault="000E546A" w:rsidP="000E546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4BE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2017 թվականի փետրվարի 2-ի N 86-Ն որոշման մեջ փոփոխություններ և լրացումներ կատարելու մասին» ՀՀ կառավարության որոշման նախագծի </w:t>
            </w:r>
            <w:r w:rsidRPr="00044BEC"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(այսուհետ՝ Նախագիծ)</w:t>
            </w:r>
            <w:r w:rsidRPr="00044BE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վերաբերյալ </w:t>
            </w:r>
            <w:r w:rsidRPr="00044B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 հետևյալը</w:t>
            </w:r>
            <w:r w:rsidRPr="00044BE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</w:p>
          <w:p w:rsidR="000E546A" w:rsidRPr="000E546A" w:rsidRDefault="000E546A" w:rsidP="000E546A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44BE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1-ին կետի 1-ին ենթակետի «ա» պարբերությամբ Հայաստանի Հանրապետության կառավարության 2017 թվականի փետրվարի 2-ի N 86-Ն որոշման </w:t>
            </w:r>
            <w:r w:rsidRPr="00044B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1 հավելվածի </w:t>
            </w:r>
            <w:r w:rsidRPr="00044BE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 խմբագրությամբ շարադրվող </w:t>
            </w:r>
            <w:r w:rsidRPr="00044B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7.1-ին կետի 2-րդ ենթակետում նշված </w:t>
            </w:r>
            <w:r w:rsidRPr="00044BE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«հիմնադրամի և </w:t>
            </w:r>
            <w:r w:rsidRPr="00044BE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lang w:val="hy-AM"/>
              </w:rPr>
              <w:t>նախարարության</w:t>
            </w:r>
            <w:r w:rsidRPr="00044BE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միջև փոխհամաձայնեցված կարգով»</w:t>
            </w:r>
            <w:r w:rsidRPr="00044B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</w:t>
            </w:r>
            <w:r w:rsidRPr="00044BE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3-րդ ենթակետի «բ» պարբերությամբ Հայաստանի Հանրապետության կառավարության 2017 թվականի փետրվարի 2-ի N 86-Ն որոշման </w:t>
            </w:r>
            <w:r w:rsidRPr="00044B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1 հավելվածում լրացվող նոր 7.2-ին կետում նշված </w:t>
            </w:r>
            <w:r w:rsidRPr="00044BE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«հիմնադրամի միջև փոխհամաձայնեցված կարգով տրամադրվում են </w:t>
            </w:r>
            <w:r w:rsidRPr="00044BE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lang w:val="hy-AM"/>
              </w:rPr>
              <w:t>նախարարությանը`</w:t>
            </w:r>
            <w:r w:rsidRPr="00044BE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»</w:t>
            </w:r>
            <w:r w:rsidRPr="00044B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կարգավորումները անհրաժեշտ է հստակեցնել, քանի որ այդ կարգավորումներից պարզ չի դառնում, թե ո՞ր նախարարությունների մասին է խոսքը:</w:t>
            </w:r>
          </w:p>
        </w:tc>
        <w:tc>
          <w:tcPr>
            <w:tcW w:w="5670" w:type="dxa"/>
          </w:tcPr>
          <w:p w:rsidR="000E546A" w:rsidRDefault="000E546A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  <w:p w:rsidR="00033C92" w:rsidRDefault="007C3DE8" w:rsidP="00524DDD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D90A6B" w:rsidRPr="00044BE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1-ին ենթակետի «ա» </w:t>
            </w:r>
            <w:r w:rsidR="00D90A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պարբերության </w:t>
            </w:r>
            <w:r w:rsidRPr="00044B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7.1-ին կետի 2-րդ ենթակետում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044B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7.2-ին կետում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="00033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ստակեցվել է,</w:t>
            </w:r>
            <w:r w:rsidR="00524D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33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 </w:t>
            </w:r>
            <w:r w:rsidR="00033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նախար</w:t>
            </w:r>
            <w:r w:rsidR="00524D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արո</w:t>
            </w:r>
            <w:r w:rsidR="00033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ւթյունը Աշխատանքի և սոցիալական հարցերի նախարարությունն է</w:t>
            </w:r>
            <w:r w:rsidR="005D27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66678C" w:rsidRPr="0066678C" w:rsidTr="004B255B">
        <w:trPr>
          <w:jc w:val="center"/>
        </w:trPr>
        <w:tc>
          <w:tcPr>
            <w:tcW w:w="8455" w:type="dxa"/>
          </w:tcPr>
          <w:p w:rsidR="0066678C" w:rsidRPr="0066678C" w:rsidRDefault="0066678C" w:rsidP="0066678C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</w:pPr>
            <w:r w:rsidRPr="0066678C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lastRenderedPageBreak/>
              <w:t>Կենտրոնական բանկ</w:t>
            </w:r>
          </w:p>
        </w:tc>
        <w:tc>
          <w:tcPr>
            <w:tcW w:w="5670" w:type="dxa"/>
          </w:tcPr>
          <w:p w:rsidR="0066678C" w:rsidRDefault="0066678C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06.10.2023 թ.</w:t>
            </w:r>
          </w:p>
          <w:p w:rsidR="0066678C" w:rsidRPr="0066678C" w:rsidRDefault="0066678C" w:rsidP="0066678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667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15.4-07/798-23</w:t>
            </w:r>
          </w:p>
          <w:p w:rsidR="0066678C" w:rsidRDefault="0066678C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6678C" w:rsidRPr="0066678C" w:rsidTr="004B255B">
        <w:trPr>
          <w:jc w:val="center"/>
        </w:trPr>
        <w:tc>
          <w:tcPr>
            <w:tcW w:w="8455" w:type="dxa"/>
          </w:tcPr>
          <w:p w:rsidR="0066678C" w:rsidRPr="0066678C" w:rsidRDefault="0066678C" w:rsidP="0066678C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6667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Համաձայն Հայաստանի Հանրապետության վարչապետի աշխատակազմի ղեկավարի 14.09.2023 թվականի թիվ 02/11.2/31871-2023 գրության՝ Հայաստանի Հանրապետության կենտրոնական բանկը հայտնում է, որ  «Հայաստանի Հանրապետության կառավարության 2017 թվականի փետրվարի 2-ի թիվ 86-ն որոշման մեջ փոփոխություններ և լրացումներ կատարելու մասին» Հայաստանի Հանրապետության </w:t>
            </w:r>
            <w:r w:rsidRPr="006667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որոշման նախագծի վերաբերյալ առաջարկություններ և դիտողություններ չունի:</w:t>
            </w:r>
          </w:p>
        </w:tc>
        <w:tc>
          <w:tcPr>
            <w:tcW w:w="5670" w:type="dxa"/>
          </w:tcPr>
          <w:p w:rsidR="0066678C" w:rsidRDefault="0066678C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</w:t>
            </w:r>
          </w:p>
        </w:tc>
      </w:tr>
      <w:tr w:rsidR="0066678C" w:rsidRPr="0066678C" w:rsidTr="004B255B">
        <w:trPr>
          <w:jc w:val="center"/>
        </w:trPr>
        <w:tc>
          <w:tcPr>
            <w:tcW w:w="8455" w:type="dxa"/>
          </w:tcPr>
          <w:p w:rsidR="0066678C" w:rsidRPr="0066678C" w:rsidRDefault="0066678C" w:rsidP="0066678C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6678C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Պետական եկամուտների կոմիտե</w:t>
            </w:r>
          </w:p>
          <w:p w:rsidR="0066678C" w:rsidRPr="0066678C" w:rsidRDefault="0066678C" w:rsidP="0066678C">
            <w:pPr>
              <w:spacing w:line="360" w:lineRule="auto"/>
              <w:ind w:left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:rsidR="0066678C" w:rsidRDefault="0066678C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05.10.2023 թ.</w:t>
            </w:r>
          </w:p>
          <w:p w:rsidR="0066678C" w:rsidRPr="0066678C" w:rsidRDefault="0066678C" w:rsidP="0066678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667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01/3-3/60220-2023</w:t>
            </w:r>
          </w:p>
          <w:p w:rsidR="0066678C" w:rsidRDefault="0066678C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6678C" w:rsidRPr="0066678C" w:rsidTr="004B255B">
        <w:trPr>
          <w:jc w:val="center"/>
        </w:trPr>
        <w:tc>
          <w:tcPr>
            <w:tcW w:w="8455" w:type="dxa"/>
          </w:tcPr>
          <w:p w:rsidR="0066678C" w:rsidRPr="0066678C" w:rsidRDefault="0066678C" w:rsidP="0066678C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667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 պետական եկամուտների կոմիտեն քննարկել է «Հայաստանի Հանրապետության կառավարության 2017 թվականի փետրվարի 2-ի N 86-Ն որոշման մեջ փոփոխություններ և լրացումներ կատարելու մասին» ՀՀ կառավարության որոշման նախագիծը, ինչի վերաբերյալ հայտնում ենք, որ առաջարկություններ չկան։</w:t>
            </w:r>
          </w:p>
        </w:tc>
        <w:tc>
          <w:tcPr>
            <w:tcW w:w="5670" w:type="dxa"/>
          </w:tcPr>
          <w:p w:rsidR="0066678C" w:rsidRDefault="00450456" w:rsidP="008D3E9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  <w:bookmarkStart w:id="0" w:name="_GoBack"/>
            <w:bookmarkEnd w:id="0"/>
          </w:p>
        </w:tc>
      </w:tr>
    </w:tbl>
    <w:p w:rsidR="00AC7883" w:rsidRPr="00F21472" w:rsidRDefault="00AC7883" w:rsidP="00E265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66678C">
      <w:pgSz w:w="16838" w:h="11906" w:orient="landscape" w:code="9"/>
      <w:pgMar w:top="567" w:right="706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170" w:rsidRDefault="00FE3170" w:rsidP="003D30E3">
      <w:pPr>
        <w:spacing w:after="0" w:line="240" w:lineRule="auto"/>
      </w:pPr>
      <w:r>
        <w:separator/>
      </w:r>
    </w:p>
  </w:endnote>
  <w:endnote w:type="continuationSeparator" w:id="0">
    <w:p w:rsidR="00FE3170" w:rsidRDefault="00FE3170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170" w:rsidRDefault="00FE3170" w:rsidP="003D30E3">
      <w:pPr>
        <w:spacing w:after="0" w:line="240" w:lineRule="auto"/>
      </w:pPr>
      <w:r>
        <w:separator/>
      </w:r>
    </w:p>
  </w:footnote>
  <w:footnote w:type="continuationSeparator" w:id="0">
    <w:p w:rsidR="00FE3170" w:rsidRDefault="00FE3170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85D03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94A07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6" w15:restartNumberingAfterBreak="0">
    <w:nsid w:val="3FEA39CE"/>
    <w:multiLevelType w:val="hybridMultilevel"/>
    <w:tmpl w:val="88549146"/>
    <w:lvl w:ilvl="0" w:tplc="B942D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"/>
  </w:num>
  <w:num w:numId="10">
    <w:abstractNumId w:val="9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10FF5"/>
    <w:rsid w:val="0002233E"/>
    <w:rsid w:val="0002456B"/>
    <w:rsid w:val="00027E4C"/>
    <w:rsid w:val="00033C92"/>
    <w:rsid w:val="00036ECC"/>
    <w:rsid w:val="000406FC"/>
    <w:rsid w:val="000410AF"/>
    <w:rsid w:val="00061345"/>
    <w:rsid w:val="00077908"/>
    <w:rsid w:val="000816BB"/>
    <w:rsid w:val="000A0FC6"/>
    <w:rsid w:val="000C06EB"/>
    <w:rsid w:val="000D27B0"/>
    <w:rsid w:val="000E546A"/>
    <w:rsid w:val="000E6ADE"/>
    <w:rsid w:val="000F00A2"/>
    <w:rsid w:val="00101A93"/>
    <w:rsid w:val="00113DBC"/>
    <w:rsid w:val="00125C9C"/>
    <w:rsid w:val="00131C59"/>
    <w:rsid w:val="00132F23"/>
    <w:rsid w:val="00151623"/>
    <w:rsid w:val="00180AB7"/>
    <w:rsid w:val="00191258"/>
    <w:rsid w:val="001A241F"/>
    <w:rsid w:val="001B46E7"/>
    <w:rsid w:val="001B68E9"/>
    <w:rsid w:val="00203CE0"/>
    <w:rsid w:val="002372DA"/>
    <w:rsid w:val="00242597"/>
    <w:rsid w:val="002472FA"/>
    <w:rsid w:val="00250C8A"/>
    <w:rsid w:val="0027741F"/>
    <w:rsid w:val="00291C9D"/>
    <w:rsid w:val="002A0A4D"/>
    <w:rsid w:val="002A16AE"/>
    <w:rsid w:val="002B73A4"/>
    <w:rsid w:val="002C2887"/>
    <w:rsid w:val="002D78BC"/>
    <w:rsid w:val="002E2D97"/>
    <w:rsid w:val="002F263D"/>
    <w:rsid w:val="00353CA8"/>
    <w:rsid w:val="003571C1"/>
    <w:rsid w:val="00395373"/>
    <w:rsid w:val="003B3E4F"/>
    <w:rsid w:val="003D05DC"/>
    <w:rsid w:val="003D0A3C"/>
    <w:rsid w:val="003D30E3"/>
    <w:rsid w:val="004324AA"/>
    <w:rsid w:val="00441EEE"/>
    <w:rsid w:val="004475D4"/>
    <w:rsid w:val="00450456"/>
    <w:rsid w:val="00450C3A"/>
    <w:rsid w:val="00461A17"/>
    <w:rsid w:val="00465B5C"/>
    <w:rsid w:val="00485EAF"/>
    <w:rsid w:val="004B255B"/>
    <w:rsid w:val="004B61D5"/>
    <w:rsid w:val="004C0FBB"/>
    <w:rsid w:val="004D0B27"/>
    <w:rsid w:val="00524DDD"/>
    <w:rsid w:val="00535FDC"/>
    <w:rsid w:val="005545BC"/>
    <w:rsid w:val="00563029"/>
    <w:rsid w:val="00564C18"/>
    <w:rsid w:val="00564F11"/>
    <w:rsid w:val="005754CC"/>
    <w:rsid w:val="00590B8A"/>
    <w:rsid w:val="005A12E7"/>
    <w:rsid w:val="005A1801"/>
    <w:rsid w:val="005A59DE"/>
    <w:rsid w:val="005B64FD"/>
    <w:rsid w:val="005D2729"/>
    <w:rsid w:val="005E697B"/>
    <w:rsid w:val="00607627"/>
    <w:rsid w:val="00615A71"/>
    <w:rsid w:val="006179C9"/>
    <w:rsid w:val="00625EE1"/>
    <w:rsid w:val="006552E7"/>
    <w:rsid w:val="00664F1F"/>
    <w:rsid w:val="0066678C"/>
    <w:rsid w:val="0068585A"/>
    <w:rsid w:val="006A5FC5"/>
    <w:rsid w:val="006B6E91"/>
    <w:rsid w:val="006E4094"/>
    <w:rsid w:val="006F5238"/>
    <w:rsid w:val="0070151D"/>
    <w:rsid w:val="00705201"/>
    <w:rsid w:val="00711850"/>
    <w:rsid w:val="00717B72"/>
    <w:rsid w:val="007453A7"/>
    <w:rsid w:val="0075323D"/>
    <w:rsid w:val="007543CE"/>
    <w:rsid w:val="00755710"/>
    <w:rsid w:val="00764747"/>
    <w:rsid w:val="007677E4"/>
    <w:rsid w:val="00776CF9"/>
    <w:rsid w:val="007810AC"/>
    <w:rsid w:val="007817C0"/>
    <w:rsid w:val="007B52FE"/>
    <w:rsid w:val="007C3DE8"/>
    <w:rsid w:val="007D4550"/>
    <w:rsid w:val="007D5F95"/>
    <w:rsid w:val="007E2AD7"/>
    <w:rsid w:val="007F1509"/>
    <w:rsid w:val="007F4176"/>
    <w:rsid w:val="007F4B26"/>
    <w:rsid w:val="008007AF"/>
    <w:rsid w:val="00806660"/>
    <w:rsid w:val="00823AF7"/>
    <w:rsid w:val="00862283"/>
    <w:rsid w:val="0088288E"/>
    <w:rsid w:val="00886404"/>
    <w:rsid w:val="008A5B10"/>
    <w:rsid w:val="008B30D0"/>
    <w:rsid w:val="008B4629"/>
    <w:rsid w:val="008D2B23"/>
    <w:rsid w:val="008D3E93"/>
    <w:rsid w:val="008E2C8D"/>
    <w:rsid w:val="008E6F97"/>
    <w:rsid w:val="00912FD3"/>
    <w:rsid w:val="00917D1B"/>
    <w:rsid w:val="00924ACA"/>
    <w:rsid w:val="00932296"/>
    <w:rsid w:val="00940AEB"/>
    <w:rsid w:val="009433E8"/>
    <w:rsid w:val="0095260D"/>
    <w:rsid w:val="00954ED1"/>
    <w:rsid w:val="009554B9"/>
    <w:rsid w:val="00961A11"/>
    <w:rsid w:val="0096329A"/>
    <w:rsid w:val="009A6775"/>
    <w:rsid w:val="009B486C"/>
    <w:rsid w:val="009C4986"/>
    <w:rsid w:val="009D0E37"/>
    <w:rsid w:val="009D6417"/>
    <w:rsid w:val="009E6D06"/>
    <w:rsid w:val="00A06DC6"/>
    <w:rsid w:val="00A138C7"/>
    <w:rsid w:val="00A25C77"/>
    <w:rsid w:val="00A64027"/>
    <w:rsid w:val="00A87642"/>
    <w:rsid w:val="00A92339"/>
    <w:rsid w:val="00AA2BAB"/>
    <w:rsid w:val="00AB72C5"/>
    <w:rsid w:val="00AC5E7F"/>
    <w:rsid w:val="00AC7883"/>
    <w:rsid w:val="00AF591F"/>
    <w:rsid w:val="00B27B9E"/>
    <w:rsid w:val="00B559FA"/>
    <w:rsid w:val="00B604DA"/>
    <w:rsid w:val="00B77EB9"/>
    <w:rsid w:val="00B92AD6"/>
    <w:rsid w:val="00BA5BC5"/>
    <w:rsid w:val="00BD7DDA"/>
    <w:rsid w:val="00BE4270"/>
    <w:rsid w:val="00BF160D"/>
    <w:rsid w:val="00C071BD"/>
    <w:rsid w:val="00C1511E"/>
    <w:rsid w:val="00C16A72"/>
    <w:rsid w:val="00C17230"/>
    <w:rsid w:val="00C345F1"/>
    <w:rsid w:val="00C479E1"/>
    <w:rsid w:val="00C824D5"/>
    <w:rsid w:val="00C903DE"/>
    <w:rsid w:val="00CA0609"/>
    <w:rsid w:val="00CA3914"/>
    <w:rsid w:val="00CA4165"/>
    <w:rsid w:val="00CC3E94"/>
    <w:rsid w:val="00D003E3"/>
    <w:rsid w:val="00D27C75"/>
    <w:rsid w:val="00D3282F"/>
    <w:rsid w:val="00D43DCD"/>
    <w:rsid w:val="00D66938"/>
    <w:rsid w:val="00D90A6B"/>
    <w:rsid w:val="00D93826"/>
    <w:rsid w:val="00D93940"/>
    <w:rsid w:val="00DA22A7"/>
    <w:rsid w:val="00DB4EC7"/>
    <w:rsid w:val="00DB7721"/>
    <w:rsid w:val="00DD6ADB"/>
    <w:rsid w:val="00DE1014"/>
    <w:rsid w:val="00DE5BE6"/>
    <w:rsid w:val="00E0558E"/>
    <w:rsid w:val="00E142DC"/>
    <w:rsid w:val="00E174FD"/>
    <w:rsid w:val="00E26568"/>
    <w:rsid w:val="00E53EDB"/>
    <w:rsid w:val="00E54D93"/>
    <w:rsid w:val="00E62FE8"/>
    <w:rsid w:val="00E73843"/>
    <w:rsid w:val="00E968F6"/>
    <w:rsid w:val="00EC3B05"/>
    <w:rsid w:val="00ED43EE"/>
    <w:rsid w:val="00EF5A0C"/>
    <w:rsid w:val="00F21472"/>
    <w:rsid w:val="00F21A5B"/>
    <w:rsid w:val="00F3390D"/>
    <w:rsid w:val="00F33EF8"/>
    <w:rsid w:val="00F42142"/>
    <w:rsid w:val="00F421AD"/>
    <w:rsid w:val="00F514D5"/>
    <w:rsid w:val="00F52FC1"/>
    <w:rsid w:val="00F71C5E"/>
    <w:rsid w:val="00FE3170"/>
    <w:rsid w:val="00FF4870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61BCC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30E3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semiHidden/>
    <w:unhideWhenUsed/>
    <w:qFormat/>
    <w:rsid w:val="0019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9125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semiHidden/>
    <w:locked/>
    <w:rsid w:val="00C824D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9E6D06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9E6D06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5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7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3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7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9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6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3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8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0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8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423</Words>
  <Characters>2839</Characters>
  <Application>Microsoft Office Word</Application>
  <DocSecurity>0</DocSecurity>
  <Lines>123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https://mul2.gov.am/tasks/885688/oneclick/ampopatert lracum.docx?token=6cd63164734ab46b176d9b3d3356c7b4</cp:keywords>
  <dc:description/>
  <cp:lastModifiedBy>Anush Hayrapetyan</cp:lastModifiedBy>
  <cp:revision>9</cp:revision>
  <dcterms:created xsi:type="dcterms:W3CDTF">2023-08-24T13:01:00Z</dcterms:created>
  <dcterms:modified xsi:type="dcterms:W3CDTF">2023-10-11T12:48:00Z</dcterms:modified>
</cp:coreProperties>
</file>