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12A95" w14:textId="77777777" w:rsidR="006228D6" w:rsidRPr="008760E9" w:rsidRDefault="006228D6" w:rsidP="006228D6">
      <w:pPr>
        <w:pStyle w:val="NormalWeb"/>
        <w:shd w:val="clear" w:color="auto" w:fill="FFFFFF"/>
        <w:spacing w:before="0" w:beforeAutospacing="0" w:after="0" w:afterAutospacing="0" w:line="360" w:lineRule="auto"/>
        <w:ind w:firstLine="375"/>
        <w:jc w:val="both"/>
        <w:rPr>
          <w:rFonts w:ascii="GHEA Grapalat" w:hAnsi="GHEA Grapalat"/>
          <w:color w:val="000000"/>
        </w:rPr>
      </w:pPr>
    </w:p>
    <w:p w14:paraId="57DB6C38" w14:textId="77777777" w:rsidR="006228D6" w:rsidRPr="000B4BE2" w:rsidRDefault="006228D6" w:rsidP="006228D6">
      <w:pPr>
        <w:spacing w:after="0" w:line="360" w:lineRule="auto"/>
        <w:jc w:val="center"/>
        <w:rPr>
          <w:rStyle w:val="Strong"/>
          <w:rFonts w:ascii="GHEA Grapalat" w:hAnsi="GHEA Grapalat"/>
          <w:color w:val="000000"/>
          <w:sz w:val="24"/>
          <w:szCs w:val="24"/>
          <w:lang w:val="hy-AM"/>
        </w:rPr>
      </w:pPr>
      <w:r w:rsidRPr="000B4BE2">
        <w:rPr>
          <w:rStyle w:val="Strong"/>
          <w:rFonts w:ascii="GHEA Grapalat" w:hAnsi="GHEA Grapalat"/>
          <w:color w:val="000000"/>
          <w:sz w:val="24"/>
          <w:szCs w:val="24"/>
          <w:lang w:val="hy-AM"/>
        </w:rPr>
        <w:t>ՀԻՄՆԱՎՈՐՈՒՄ</w:t>
      </w:r>
    </w:p>
    <w:p w14:paraId="17D3953C" w14:textId="77777777" w:rsidR="006228D6" w:rsidRPr="000B4BE2" w:rsidRDefault="006228D6" w:rsidP="006228D6">
      <w:pPr>
        <w:spacing w:after="0" w:line="360" w:lineRule="auto"/>
        <w:jc w:val="center"/>
        <w:rPr>
          <w:rStyle w:val="Strong"/>
          <w:rFonts w:ascii="GHEA Grapalat" w:hAnsi="GHEA Grapalat"/>
          <w:color w:val="000000"/>
          <w:sz w:val="24"/>
          <w:szCs w:val="24"/>
          <w:lang w:val="hy-AM"/>
        </w:rPr>
      </w:pPr>
      <w:r w:rsidRPr="000B4BE2">
        <w:rPr>
          <w:rStyle w:val="Strong"/>
          <w:rFonts w:ascii="GHEA Grapalat" w:hAnsi="GHEA Grapalat"/>
          <w:color w:val="000000"/>
          <w:sz w:val="24"/>
          <w:szCs w:val="24"/>
          <w:lang w:val="hy-AM"/>
        </w:rPr>
        <w:t>«ՀԱՅԱՍՏԱՆԻ ՀԱՆՐԱՊԵՏՈՒԹՅԱՆ ԿԱՌԱՎԱՐՈՒԹՅԱՆ 2017 ԹՎԱԿԱՆԻ ՓԵՏՐՎԱՐԻ 2-Ի N 86-Ն ՈՐՈՇՄԱՆ ՄԵՋ ՓՈՓՈԽՈՒԹՅՈՒՆՆԵՐ ԵՎ ԼՐԱՑՈՒՄՆԵՐ ԿԱՏԱՐԵԼՈՒ ՄԱՍԻՆ» ՀՀ ԿԱՌԱՎԱՐՈՒԹՅԱՆ ՈՐՈՇՄԱՆ ՆԱԽԱԳԾԻ ԸՆԴՈՒՆՄԱՆ</w:t>
      </w:r>
    </w:p>
    <w:p w14:paraId="2B10E010" w14:textId="77777777" w:rsidR="006228D6" w:rsidRPr="00C63A32" w:rsidRDefault="006228D6" w:rsidP="006228D6">
      <w:pPr>
        <w:spacing w:after="0" w:line="240" w:lineRule="auto"/>
        <w:jc w:val="center"/>
        <w:rPr>
          <w:rFonts w:ascii="GHEA Grapalat" w:hAnsi="GHEA Grapalat"/>
          <w:b/>
          <w:sz w:val="24"/>
          <w:szCs w:val="24"/>
          <w:lang w:val="hy-AM"/>
        </w:rPr>
      </w:pPr>
    </w:p>
    <w:p w14:paraId="4170814E" w14:textId="77777777" w:rsidR="006228D6" w:rsidRPr="00C63A32" w:rsidRDefault="006228D6" w:rsidP="006228D6">
      <w:pPr>
        <w:spacing w:after="0" w:line="360" w:lineRule="auto"/>
        <w:ind w:firstLine="708"/>
        <w:jc w:val="both"/>
        <w:rPr>
          <w:rFonts w:ascii="GHEA Grapalat" w:hAnsi="GHEA Grapalat" w:cs="Times Armenian"/>
          <w:b/>
          <w:sz w:val="24"/>
          <w:szCs w:val="24"/>
          <w:lang w:val="hy-AM"/>
        </w:rPr>
      </w:pPr>
      <w:r w:rsidRPr="00C63A32">
        <w:rPr>
          <w:rFonts w:ascii="GHEA Grapalat" w:hAnsi="GHEA Grapalat"/>
          <w:b/>
          <w:sz w:val="24"/>
          <w:szCs w:val="24"/>
          <w:lang w:val="hy-AM"/>
        </w:rPr>
        <w:t xml:space="preserve">1. </w:t>
      </w:r>
      <w:r w:rsidRPr="00C63A32">
        <w:rPr>
          <w:rFonts w:ascii="GHEA Grapalat" w:hAnsi="GHEA Grapalat" w:cs="Sylfaen"/>
          <w:b/>
          <w:sz w:val="24"/>
          <w:szCs w:val="24"/>
          <w:lang w:val="hy-AM"/>
        </w:rPr>
        <w:t>Իրավական ակտի ընդունման անհրաժեշտությունը</w:t>
      </w:r>
      <w:r w:rsidRPr="00C63A32">
        <w:rPr>
          <w:rFonts w:ascii="GHEA Grapalat" w:hAnsi="GHEA Grapalat" w:cs="Times Armenian"/>
          <w:b/>
          <w:sz w:val="24"/>
          <w:szCs w:val="24"/>
          <w:lang w:val="hy-AM"/>
        </w:rPr>
        <w:t>.</w:t>
      </w:r>
    </w:p>
    <w:p w14:paraId="141D6FB8" w14:textId="77777777" w:rsidR="006228D6" w:rsidRPr="00C63A32" w:rsidRDefault="006228D6" w:rsidP="006228D6">
      <w:pPr>
        <w:spacing w:after="0" w:line="360" w:lineRule="auto"/>
        <w:ind w:firstLine="708"/>
        <w:jc w:val="both"/>
        <w:rPr>
          <w:rFonts w:ascii="GHEA Grapalat" w:hAnsi="GHEA Grapalat"/>
          <w:sz w:val="24"/>
          <w:szCs w:val="24"/>
          <w:lang w:val="hy-AM"/>
        </w:rPr>
      </w:pPr>
    </w:p>
    <w:p w14:paraId="4853AC47" w14:textId="77777777" w:rsidR="006228D6" w:rsidRPr="00C63A32" w:rsidRDefault="006228D6" w:rsidP="006228D6">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Նախագծի նպատակը «Հայաստանի Հանրապետության պաշտպանության ժամանակ զինծառայողների կյանքին կամ առողջությանը պատճառված վնասների հատուցման մասին» օրենքի </w:t>
      </w:r>
      <w:proofErr w:type="spellStart"/>
      <w:r>
        <w:rPr>
          <w:rFonts w:ascii="GHEA Grapalat" w:hAnsi="GHEA Grapalat"/>
          <w:sz w:val="24"/>
          <w:szCs w:val="24"/>
          <w:lang w:val="hy-AM"/>
        </w:rPr>
        <w:t>կիրարկման</w:t>
      </w:r>
      <w:proofErr w:type="spellEnd"/>
      <w:r>
        <w:rPr>
          <w:rFonts w:ascii="GHEA Grapalat" w:hAnsi="GHEA Grapalat"/>
          <w:sz w:val="24"/>
          <w:szCs w:val="24"/>
          <w:lang w:val="hy-AM"/>
        </w:rPr>
        <w:t xml:space="preserve"> </w:t>
      </w:r>
      <w:r w:rsidRPr="00C63A32">
        <w:rPr>
          <w:rFonts w:ascii="GHEA Grapalat" w:hAnsi="GHEA Grapalat"/>
          <w:sz w:val="24"/>
          <w:szCs w:val="24"/>
          <w:lang w:val="hy-AM"/>
        </w:rPr>
        <w:t>գործընթացի արդյունավետության շարունակական բարելավումն է:</w:t>
      </w:r>
    </w:p>
    <w:p w14:paraId="4D04EFBE" w14:textId="77777777" w:rsidR="006228D6" w:rsidRPr="00C63A32" w:rsidRDefault="006228D6" w:rsidP="006228D6">
      <w:pPr>
        <w:spacing w:after="0" w:line="360" w:lineRule="auto"/>
        <w:ind w:firstLine="708"/>
        <w:jc w:val="both"/>
        <w:rPr>
          <w:rFonts w:ascii="GHEA Grapalat" w:hAnsi="GHEA Grapalat"/>
          <w:sz w:val="24"/>
          <w:szCs w:val="24"/>
          <w:lang w:val="hy-AM"/>
        </w:rPr>
      </w:pPr>
    </w:p>
    <w:p w14:paraId="516E1E98" w14:textId="77777777" w:rsidR="006228D6" w:rsidRPr="00C63A32" w:rsidRDefault="006228D6" w:rsidP="006228D6">
      <w:pPr>
        <w:spacing w:after="0" w:line="360" w:lineRule="auto"/>
        <w:ind w:firstLine="708"/>
        <w:jc w:val="both"/>
        <w:rPr>
          <w:rFonts w:ascii="GHEA Grapalat" w:hAnsi="GHEA Grapalat" w:cs="Sylfaen"/>
          <w:b/>
          <w:sz w:val="24"/>
          <w:szCs w:val="24"/>
          <w:lang w:val="hy-AM"/>
        </w:rPr>
      </w:pPr>
      <w:r w:rsidRPr="00C63A32">
        <w:rPr>
          <w:rFonts w:ascii="GHEA Grapalat" w:hAnsi="GHEA Grapalat"/>
          <w:b/>
          <w:sz w:val="24"/>
          <w:szCs w:val="24"/>
          <w:lang w:val="hy-AM"/>
        </w:rPr>
        <w:t xml:space="preserve">2. </w:t>
      </w:r>
      <w:r w:rsidRPr="00C63A32">
        <w:rPr>
          <w:rFonts w:ascii="GHEA Grapalat" w:hAnsi="GHEA Grapalat" w:cs="Sylfaen"/>
          <w:b/>
          <w:sz w:val="24"/>
          <w:szCs w:val="24"/>
          <w:lang w:val="hy-AM"/>
        </w:rPr>
        <w:t>Առկա</w:t>
      </w:r>
      <w:r w:rsidRPr="00C63A32">
        <w:rPr>
          <w:rFonts w:ascii="GHEA Grapalat" w:hAnsi="GHEA Grapalat" w:cs="Times Armenian"/>
          <w:b/>
          <w:sz w:val="24"/>
          <w:szCs w:val="24"/>
          <w:lang w:val="hy-AM"/>
        </w:rPr>
        <w:t xml:space="preserve"> իրավիճակը և </w:t>
      </w:r>
      <w:r w:rsidRPr="00C63A32">
        <w:rPr>
          <w:rFonts w:ascii="GHEA Grapalat" w:hAnsi="GHEA Grapalat" w:cs="Sylfaen"/>
          <w:b/>
          <w:sz w:val="24"/>
          <w:szCs w:val="24"/>
          <w:lang w:val="hy-AM"/>
        </w:rPr>
        <w:t>խնդիրները.</w:t>
      </w:r>
    </w:p>
    <w:p w14:paraId="08988D81" w14:textId="77777777" w:rsidR="006228D6" w:rsidRDefault="006228D6" w:rsidP="006228D6">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Կառավարության 2017 թվականի փետրվարի 2-ի N 86-Ն որոշման </w:t>
      </w:r>
      <w:r>
        <w:rPr>
          <w:rFonts w:ascii="GHEA Grapalat" w:hAnsi="GHEA Grapalat"/>
          <w:sz w:val="24"/>
          <w:szCs w:val="24"/>
          <w:lang w:val="hy-AM"/>
        </w:rPr>
        <w:t xml:space="preserve">1-ին հավելվածով </w:t>
      </w:r>
      <w:r w:rsidRPr="00FA188A">
        <w:rPr>
          <w:rFonts w:ascii="GHEA Grapalat" w:hAnsi="GHEA Grapalat"/>
          <w:sz w:val="24"/>
          <w:szCs w:val="24"/>
          <w:lang w:val="hy-AM"/>
        </w:rPr>
        <w:t xml:space="preserve">կարգավորվում են «Հայաստանի Հանրապետության պաշտպանության ժամանակ զինծառայողների կյանքին և առողջությանը պատճառված վնասների հատուցման մասին» </w:t>
      </w:r>
      <w:r>
        <w:rPr>
          <w:rFonts w:ascii="GHEA Grapalat" w:hAnsi="GHEA Grapalat"/>
          <w:sz w:val="24"/>
          <w:szCs w:val="24"/>
          <w:lang w:val="hy-AM"/>
        </w:rPr>
        <w:t>ՀՀ</w:t>
      </w:r>
      <w:r w:rsidRPr="00FA188A">
        <w:rPr>
          <w:rFonts w:ascii="GHEA Grapalat" w:hAnsi="GHEA Grapalat"/>
          <w:sz w:val="24"/>
          <w:szCs w:val="24"/>
          <w:lang w:val="hy-AM"/>
        </w:rPr>
        <w:t xml:space="preserve"> օրենք</w:t>
      </w:r>
      <w:r>
        <w:rPr>
          <w:rFonts w:ascii="GHEA Grapalat" w:hAnsi="GHEA Grapalat"/>
          <w:sz w:val="24"/>
          <w:szCs w:val="24"/>
          <w:lang w:val="hy-AM"/>
        </w:rPr>
        <w:t xml:space="preserve">ով </w:t>
      </w:r>
      <w:r w:rsidRPr="00FA188A">
        <w:rPr>
          <w:rFonts w:ascii="GHEA Grapalat" w:hAnsi="GHEA Grapalat"/>
          <w:sz w:val="24"/>
          <w:szCs w:val="24"/>
          <w:lang w:val="hy-AM"/>
        </w:rPr>
        <w:t>հատուցման գումար վճարելու հետ կապված հարաբերությունները</w:t>
      </w:r>
      <w:r>
        <w:rPr>
          <w:rFonts w:ascii="GHEA Grapalat" w:hAnsi="GHEA Grapalat"/>
          <w:sz w:val="24"/>
          <w:szCs w:val="24"/>
          <w:lang w:val="hy-AM"/>
        </w:rPr>
        <w:t xml:space="preserve">, այդ թվում, ինքնաշխատ </w:t>
      </w:r>
      <w:r w:rsidRPr="00F46577">
        <w:rPr>
          <w:rFonts w:ascii="GHEA Grapalat" w:hAnsi="GHEA Grapalat"/>
          <w:sz w:val="24"/>
          <w:szCs w:val="24"/>
          <w:lang w:val="hy-AM"/>
        </w:rPr>
        <w:t>(</w:t>
      </w:r>
      <w:r>
        <w:rPr>
          <w:rFonts w:ascii="GHEA Grapalat" w:hAnsi="GHEA Grapalat"/>
          <w:sz w:val="24"/>
          <w:szCs w:val="24"/>
          <w:lang w:val="hy-AM"/>
        </w:rPr>
        <w:t>էլեկտրոնային</w:t>
      </w:r>
      <w:r w:rsidRPr="00F46577">
        <w:rPr>
          <w:rFonts w:ascii="GHEA Grapalat" w:hAnsi="GHEA Grapalat"/>
          <w:sz w:val="24"/>
          <w:szCs w:val="24"/>
          <w:lang w:val="hy-AM"/>
        </w:rPr>
        <w:t xml:space="preserve">) </w:t>
      </w:r>
      <w:r>
        <w:rPr>
          <w:rFonts w:ascii="GHEA Grapalat" w:hAnsi="GHEA Grapalat"/>
          <w:sz w:val="24"/>
          <w:szCs w:val="24"/>
          <w:lang w:val="hy-AM"/>
        </w:rPr>
        <w:t>եղանակով ստացվող տեղեկատվության կազմը:</w:t>
      </w:r>
    </w:p>
    <w:p w14:paraId="5F7950FF" w14:textId="77777777" w:rsidR="006228D6" w:rsidRPr="00FA188A" w:rsidRDefault="006228D6" w:rsidP="006228D6">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Մասնավորապես, 1-ին հավելվածի 7.1-ին կետի համաձայն` </w:t>
      </w:r>
      <w:r w:rsidRPr="00FA188A">
        <w:rPr>
          <w:rFonts w:ascii="GHEA Grapalat" w:hAnsi="GHEA Grapalat"/>
          <w:sz w:val="24"/>
          <w:szCs w:val="24"/>
          <w:lang w:val="hy-AM"/>
        </w:rPr>
        <w:t>Համապատասխան պետական մարմնի սոցիալական խնդիրներ իրականացնող ստորաբաժանումը</w:t>
      </w:r>
      <w:r>
        <w:rPr>
          <w:rFonts w:ascii="GHEA Grapalat" w:hAnsi="GHEA Grapalat"/>
          <w:sz w:val="24"/>
          <w:szCs w:val="24"/>
          <w:lang w:val="hy-AM"/>
        </w:rPr>
        <w:t xml:space="preserve">, հատուցման գումարները հաշվարկելու </w:t>
      </w:r>
      <w:r w:rsidRPr="00FA188A">
        <w:rPr>
          <w:rFonts w:ascii="GHEA Grapalat" w:hAnsi="GHEA Grapalat"/>
          <w:sz w:val="24"/>
          <w:szCs w:val="24"/>
          <w:lang w:val="hy-AM"/>
        </w:rPr>
        <w:t xml:space="preserve">(մահացած շահառուին վճարման ենթակա հատուցման գումարը </w:t>
      </w:r>
      <w:r>
        <w:rPr>
          <w:rFonts w:ascii="GHEA Grapalat" w:hAnsi="GHEA Grapalat"/>
          <w:sz w:val="24"/>
          <w:szCs w:val="24"/>
          <w:lang w:val="hy-AM"/>
        </w:rPr>
        <w:t xml:space="preserve">օրենքով նախատեսված կարգով </w:t>
      </w:r>
      <w:r w:rsidRPr="00FA188A">
        <w:rPr>
          <w:rFonts w:ascii="GHEA Grapalat" w:hAnsi="GHEA Grapalat"/>
          <w:sz w:val="24"/>
          <w:szCs w:val="24"/>
          <w:lang w:val="hy-AM"/>
        </w:rPr>
        <w:t xml:space="preserve">շահառուների </w:t>
      </w:r>
      <w:proofErr w:type="spellStart"/>
      <w:r w:rsidRPr="00FA188A">
        <w:rPr>
          <w:rFonts w:ascii="GHEA Grapalat" w:hAnsi="GHEA Grapalat"/>
          <w:sz w:val="24"/>
          <w:szCs w:val="24"/>
          <w:lang w:val="hy-AM"/>
        </w:rPr>
        <w:t>միջև</w:t>
      </w:r>
      <w:proofErr w:type="spellEnd"/>
      <w:r w:rsidRPr="00FA188A">
        <w:rPr>
          <w:rFonts w:ascii="GHEA Grapalat" w:hAnsi="GHEA Grapalat"/>
          <w:sz w:val="24"/>
          <w:szCs w:val="24"/>
          <w:lang w:val="hy-AM"/>
        </w:rPr>
        <w:t xml:space="preserve"> հավասարաչափ բաժանելու)</w:t>
      </w:r>
      <w:r>
        <w:rPr>
          <w:rFonts w:ascii="GHEA Grapalat" w:hAnsi="GHEA Grapalat"/>
          <w:sz w:val="24"/>
          <w:szCs w:val="24"/>
          <w:lang w:val="hy-AM"/>
        </w:rPr>
        <w:t xml:space="preserve"> նպատակով,</w:t>
      </w:r>
      <w:r w:rsidRPr="00FA188A">
        <w:rPr>
          <w:rFonts w:ascii="GHEA Grapalat" w:hAnsi="GHEA Grapalat"/>
          <w:sz w:val="24"/>
          <w:szCs w:val="24"/>
          <w:lang w:val="hy-AM"/>
        </w:rPr>
        <w:t xml:space="preserve">  </w:t>
      </w:r>
      <w:r>
        <w:rPr>
          <w:rFonts w:ascii="GHEA Grapalat" w:hAnsi="GHEA Grapalat"/>
          <w:sz w:val="24"/>
          <w:szCs w:val="24"/>
          <w:lang w:val="hy-AM"/>
        </w:rPr>
        <w:t xml:space="preserve">ինքնաշխատ </w:t>
      </w:r>
      <w:r w:rsidRPr="00F46577">
        <w:rPr>
          <w:rFonts w:ascii="GHEA Grapalat" w:hAnsi="GHEA Grapalat"/>
          <w:sz w:val="24"/>
          <w:szCs w:val="24"/>
          <w:lang w:val="hy-AM"/>
        </w:rPr>
        <w:t>(</w:t>
      </w:r>
      <w:r>
        <w:rPr>
          <w:rFonts w:ascii="GHEA Grapalat" w:hAnsi="GHEA Grapalat"/>
          <w:sz w:val="24"/>
          <w:szCs w:val="24"/>
          <w:lang w:val="hy-AM"/>
        </w:rPr>
        <w:t>էլեկտրոնային</w:t>
      </w:r>
      <w:r w:rsidRPr="00F46577">
        <w:rPr>
          <w:rFonts w:ascii="GHEA Grapalat" w:hAnsi="GHEA Grapalat"/>
          <w:sz w:val="24"/>
          <w:szCs w:val="24"/>
          <w:lang w:val="hy-AM"/>
        </w:rPr>
        <w:t xml:space="preserve">) </w:t>
      </w:r>
      <w:r>
        <w:rPr>
          <w:rFonts w:ascii="GHEA Grapalat" w:hAnsi="GHEA Grapalat"/>
          <w:sz w:val="24"/>
          <w:szCs w:val="24"/>
          <w:lang w:val="hy-AM"/>
        </w:rPr>
        <w:t xml:space="preserve">եղանակով ստանում են </w:t>
      </w:r>
      <w:r w:rsidRPr="00FA188A">
        <w:rPr>
          <w:rFonts w:ascii="GHEA Grapalat" w:hAnsi="GHEA Grapalat"/>
          <w:sz w:val="24"/>
          <w:szCs w:val="24"/>
          <w:lang w:val="hy-AM"/>
        </w:rPr>
        <w:t>նաև շահառուի մահվան վերաբերյալ տեղեկատվությունը քաղաքացիական կացության ակտերի գրանցման մարմիններից՝ Հայաստանի Հանրապետության կառավարության 2015 թվականի օգոստոսի 31-ի N 1093-Ն որոշմամբ սահմանված օպերատորի միջոցով։</w:t>
      </w:r>
      <w:r w:rsidRPr="00FA188A">
        <w:rPr>
          <w:rFonts w:ascii="Calibri" w:hAnsi="Calibri" w:cs="Calibri"/>
          <w:sz w:val="24"/>
          <w:szCs w:val="24"/>
          <w:lang w:val="hy-AM"/>
        </w:rPr>
        <w:t> </w:t>
      </w:r>
    </w:p>
    <w:p w14:paraId="4C253D3F" w14:textId="77777777" w:rsidR="006228D6" w:rsidRDefault="006228D6" w:rsidP="006228D6">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lastRenderedPageBreak/>
        <w:t xml:space="preserve">Նույն որոշման </w:t>
      </w:r>
      <w:r w:rsidRPr="00C63A32">
        <w:rPr>
          <w:rFonts w:ascii="GHEA Grapalat" w:hAnsi="GHEA Grapalat"/>
          <w:sz w:val="24"/>
          <w:szCs w:val="24"/>
          <w:lang w:val="hy-AM"/>
        </w:rPr>
        <w:t>3-րդ հավելված</w:t>
      </w:r>
      <w:r>
        <w:rPr>
          <w:rFonts w:ascii="GHEA Grapalat" w:hAnsi="GHEA Grapalat"/>
          <w:sz w:val="24"/>
          <w:szCs w:val="24"/>
          <w:lang w:val="hy-AM"/>
        </w:rPr>
        <w:t xml:space="preserve">ով կարգավորվում է </w:t>
      </w:r>
      <w:r w:rsidRPr="00FA188A">
        <w:rPr>
          <w:rFonts w:ascii="GHEA Grapalat" w:hAnsi="GHEA Grapalat"/>
          <w:sz w:val="24"/>
          <w:szCs w:val="24"/>
          <w:lang w:val="hy-AM"/>
        </w:rPr>
        <w:t xml:space="preserve">վճարված </w:t>
      </w:r>
      <w:proofErr w:type="spellStart"/>
      <w:r w:rsidRPr="00FA188A">
        <w:rPr>
          <w:rFonts w:ascii="GHEA Grapalat" w:hAnsi="GHEA Grapalat"/>
          <w:sz w:val="24"/>
          <w:szCs w:val="24"/>
          <w:lang w:val="hy-AM"/>
        </w:rPr>
        <w:t>դրոշմանիշային</w:t>
      </w:r>
      <w:proofErr w:type="spellEnd"/>
      <w:r w:rsidRPr="00FA188A">
        <w:rPr>
          <w:rFonts w:ascii="GHEA Grapalat" w:hAnsi="GHEA Grapalat"/>
          <w:sz w:val="24"/>
          <w:szCs w:val="24"/>
          <w:lang w:val="hy-AM"/>
        </w:rPr>
        <w:t xml:space="preserve"> վճարի գումարներն օրենքով սահմանված անձանց վերադարձնելու հետ կապված հարաբերությունները, որի </w:t>
      </w:r>
      <w:r>
        <w:rPr>
          <w:rFonts w:ascii="GHEA Grapalat" w:hAnsi="GHEA Grapalat"/>
          <w:sz w:val="24"/>
          <w:szCs w:val="24"/>
          <w:lang w:val="hy-AM"/>
        </w:rPr>
        <w:t xml:space="preserve">7-րդ կետի համաձայն </w:t>
      </w:r>
      <w:r w:rsidRPr="00FA188A">
        <w:rPr>
          <w:rFonts w:ascii="GHEA Grapalat" w:hAnsi="GHEA Grapalat"/>
          <w:sz w:val="24"/>
          <w:szCs w:val="24"/>
          <w:lang w:val="hy-AM"/>
        </w:rPr>
        <w:t>(</w:t>
      </w:r>
      <w:r>
        <w:rPr>
          <w:rFonts w:ascii="GHEA Grapalat" w:hAnsi="GHEA Grapalat"/>
          <w:sz w:val="24"/>
          <w:szCs w:val="24"/>
          <w:lang w:val="hy-AM"/>
        </w:rPr>
        <w:t>ուժի մեջ է մտնում 2023 թվականի օգոստոսի 1-ին</w:t>
      </w:r>
      <w:r w:rsidRPr="00FA188A">
        <w:rPr>
          <w:rFonts w:ascii="GHEA Grapalat" w:hAnsi="GHEA Grapalat"/>
          <w:sz w:val="24"/>
          <w:szCs w:val="24"/>
          <w:lang w:val="hy-AM"/>
        </w:rPr>
        <w:t>)</w:t>
      </w:r>
      <w:r>
        <w:rPr>
          <w:rFonts w:ascii="GHEA Grapalat" w:hAnsi="GHEA Grapalat"/>
          <w:sz w:val="24"/>
          <w:szCs w:val="24"/>
          <w:lang w:val="hy-AM"/>
        </w:rPr>
        <w:t xml:space="preserve">` </w:t>
      </w:r>
      <w:r w:rsidRPr="00FA188A">
        <w:rPr>
          <w:rFonts w:ascii="GHEA Grapalat" w:hAnsi="GHEA Grapalat"/>
          <w:sz w:val="24"/>
          <w:szCs w:val="24"/>
          <w:lang w:val="hy-AM"/>
        </w:rPr>
        <w:t xml:space="preserve">հատուցման հիմնադրամը </w:t>
      </w:r>
      <w:r>
        <w:rPr>
          <w:rFonts w:ascii="GHEA Grapalat" w:hAnsi="GHEA Grapalat"/>
          <w:sz w:val="24"/>
          <w:szCs w:val="24"/>
          <w:lang w:val="hy-AM"/>
        </w:rPr>
        <w:t>վ</w:t>
      </w:r>
      <w:r w:rsidRPr="00FA188A">
        <w:rPr>
          <w:rFonts w:ascii="GHEA Grapalat" w:hAnsi="GHEA Grapalat"/>
          <w:sz w:val="24"/>
          <w:szCs w:val="24"/>
          <w:lang w:val="hy-AM"/>
        </w:rPr>
        <w:t xml:space="preserve">երադարձվող </w:t>
      </w:r>
      <w:proofErr w:type="spellStart"/>
      <w:r w:rsidRPr="00FA188A">
        <w:rPr>
          <w:rFonts w:ascii="GHEA Grapalat" w:hAnsi="GHEA Grapalat"/>
          <w:sz w:val="24"/>
          <w:szCs w:val="24"/>
          <w:lang w:val="hy-AM"/>
        </w:rPr>
        <w:t>դրոշմանիշային</w:t>
      </w:r>
      <w:proofErr w:type="spellEnd"/>
      <w:r w:rsidRPr="00FA188A">
        <w:rPr>
          <w:rFonts w:ascii="GHEA Grapalat" w:hAnsi="GHEA Grapalat"/>
          <w:sz w:val="24"/>
          <w:szCs w:val="24"/>
          <w:lang w:val="hy-AM"/>
        </w:rPr>
        <w:t xml:space="preserve"> վճարների մասին տեղեկատվությունը էլեկտրոնային եղանակով կատարված հարցման միջոցով ստանում է հարկային մարմնից:</w:t>
      </w:r>
    </w:p>
    <w:p w14:paraId="4BAB8855" w14:textId="77777777" w:rsidR="006228D6" w:rsidRDefault="006228D6" w:rsidP="006228D6">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Բացի դրանից, «Պետական կենսաթոշակների մասին» օրենքի 47-րդ հոդվածի համաձայն՝ Պետական կենսաթոշակային համակարգի տվյալների շ</w:t>
      </w:r>
      <w:r w:rsidRPr="00DF32FD">
        <w:rPr>
          <w:rFonts w:ascii="GHEA Grapalat" w:hAnsi="GHEA Grapalat"/>
          <w:sz w:val="24"/>
          <w:szCs w:val="24"/>
          <w:lang w:val="hy-AM"/>
        </w:rPr>
        <w:t xml:space="preserve">տեմարանը </w:t>
      </w:r>
      <w:proofErr w:type="spellStart"/>
      <w:r w:rsidRPr="00DF32FD">
        <w:rPr>
          <w:rFonts w:ascii="GHEA Grapalat" w:hAnsi="GHEA Grapalat"/>
          <w:sz w:val="24"/>
          <w:szCs w:val="24"/>
          <w:lang w:val="hy-AM"/>
        </w:rPr>
        <w:t>ձևավորվում</w:t>
      </w:r>
      <w:proofErr w:type="spellEnd"/>
      <w:r w:rsidRPr="00DF32FD">
        <w:rPr>
          <w:rFonts w:ascii="GHEA Grapalat" w:hAnsi="GHEA Grapalat"/>
          <w:sz w:val="24"/>
          <w:szCs w:val="24"/>
          <w:lang w:val="hy-AM"/>
        </w:rPr>
        <w:t xml:space="preserve"> է հարկային մարմնից, պետական կառավարման և այլ մարմիններից ստացված և անձանց` կենսաթոշակ նշանակելու համար կենսաթոշակ նշանակող ստորաբաժանում ներկայացրած տվյալներից:</w:t>
      </w:r>
      <w:r>
        <w:rPr>
          <w:rFonts w:ascii="GHEA Grapalat" w:hAnsi="GHEA Grapalat"/>
          <w:sz w:val="24"/>
          <w:szCs w:val="24"/>
          <w:lang w:val="hy-AM"/>
        </w:rPr>
        <w:t xml:space="preserve"> Ընդ որում, </w:t>
      </w:r>
      <w:r w:rsidRPr="002416A4">
        <w:rPr>
          <w:rFonts w:ascii="GHEA Grapalat" w:hAnsi="GHEA Grapalat"/>
          <w:sz w:val="24"/>
          <w:szCs w:val="24"/>
          <w:lang w:val="hy-AM"/>
        </w:rPr>
        <w:t>տվյալներ ստանալու կարգը սահմանում է Կառավարությունը:</w:t>
      </w:r>
    </w:p>
    <w:p w14:paraId="0E99F4AE" w14:textId="77777777" w:rsidR="006228D6" w:rsidRPr="00DF32FD" w:rsidRDefault="006228D6" w:rsidP="006228D6">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«Սոցիալական աջակցության մասին» օրենքի 36.2-րդ հոդվածի 3-րդ մասի համաձայն՝ ը</w:t>
      </w:r>
      <w:r w:rsidRPr="002416A4">
        <w:rPr>
          <w:rFonts w:ascii="GHEA Grapalat" w:hAnsi="GHEA Grapalat"/>
          <w:sz w:val="24"/>
          <w:szCs w:val="24"/>
          <w:lang w:val="hy-AM"/>
        </w:rPr>
        <w:t xml:space="preserve">նտանիքի սոցիալական գնահատման համակարգում հաշվառվելու կարգը, հայտարարագրի, դիմումների հաշվառման մատյանի </w:t>
      </w:r>
      <w:proofErr w:type="spellStart"/>
      <w:r w:rsidRPr="002416A4">
        <w:rPr>
          <w:rFonts w:ascii="GHEA Grapalat" w:hAnsi="GHEA Grapalat"/>
          <w:sz w:val="24"/>
          <w:szCs w:val="24"/>
          <w:lang w:val="hy-AM"/>
        </w:rPr>
        <w:t>ձևերը</w:t>
      </w:r>
      <w:proofErr w:type="spellEnd"/>
      <w:r w:rsidRPr="002416A4">
        <w:rPr>
          <w:rFonts w:ascii="GHEA Grapalat" w:hAnsi="GHEA Grapalat"/>
          <w:sz w:val="24"/>
          <w:szCs w:val="24"/>
          <w:lang w:val="hy-AM"/>
        </w:rPr>
        <w:t xml:space="preserve">, տեղեկատվական </w:t>
      </w:r>
      <w:proofErr w:type="spellStart"/>
      <w:r w:rsidRPr="002416A4">
        <w:rPr>
          <w:rFonts w:ascii="GHEA Grapalat" w:hAnsi="GHEA Grapalat"/>
          <w:sz w:val="24"/>
          <w:szCs w:val="24"/>
          <w:lang w:val="hy-AM"/>
        </w:rPr>
        <w:t>ենթահամակարգի</w:t>
      </w:r>
      <w:proofErr w:type="spellEnd"/>
      <w:r w:rsidRPr="002416A4">
        <w:rPr>
          <w:rFonts w:ascii="GHEA Grapalat" w:hAnsi="GHEA Grapalat"/>
          <w:sz w:val="24"/>
          <w:szCs w:val="24"/>
          <w:lang w:val="hy-AM"/>
        </w:rPr>
        <w:t xml:space="preserve"> ստեղծման, </w:t>
      </w:r>
      <w:proofErr w:type="spellStart"/>
      <w:r w:rsidRPr="002416A4">
        <w:rPr>
          <w:rFonts w:ascii="GHEA Grapalat" w:hAnsi="GHEA Grapalat"/>
          <w:sz w:val="24"/>
          <w:szCs w:val="24"/>
          <w:lang w:val="hy-AM"/>
        </w:rPr>
        <w:t>ձևավորման</w:t>
      </w:r>
      <w:proofErr w:type="spellEnd"/>
      <w:r w:rsidRPr="002416A4">
        <w:rPr>
          <w:rFonts w:ascii="GHEA Grapalat" w:hAnsi="GHEA Grapalat"/>
          <w:sz w:val="24"/>
          <w:szCs w:val="24"/>
          <w:lang w:val="hy-AM"/>
        </w:rPr>
        <w:t xml:space="preserve">, դրանում ներառվող անձնական տվյալների ցանկը, դրանց՝ լիազորած պետական մարմնի և այլ պետական մարմինների կամ կազմակերպությունների </w:t>
      </w:r>
      <w:proofErr w:type="spellStart"/>
      <w:r w:rsidRPr="002416A4">
        <w:rPr>
          <w:rFonts w:ascii="GHEA Grapalat" w:hAnsi="GHEA Grapalat"/>
          <w:sz w:val="24"/>
          <w:szCs w:val="24"/>
          <w:lang w:val="hy-AM"/>
        </w:rPr>
        <w:t>միջև</w:t>
      </w:r>
      <w:proofErr w:type="spellEnd"/>
      <w:r w:rsidRPr="002416A4">
        <w:rPr>
          <w:rFonts w:ascii="GHEA Grapalat" w:hAnsi="GHEA Grapalat"/>
          <w:sz w:val="24"/>
          <w:szCs w:val="24"/>
          <w:lang w:val="hy-AM"/>
        </w:rPr>
        <w:t xml:space="preserve"> փոխանցման կարգը սահմանում է Հայաստանի Հանրապետության կառավարությունը:</w:t>
      </w:r>
    </w:p>
    <w:p w14:paraId="434C7BD8" w14:textId="0D8F4EB1" w:rsidR="006228D6" w:rsidRPr="00C63A32" w:rsidRDefault="006228D6" w:rsidP="006228D6">
      <w:pPr>
        <w:spacing w:after="0" w:line="360" w:lineRule="auto"/>
        <w:ind w:firstLine="708"/>
        <w:jc w:val="both"/>
        <w:rPr>
          <w:rFonts w:ascii="GHEA Grapalat" w:hAnsi="GHEA Grapalat"/>
          <w:sz w:val="24"/>
          <w:szCs w:val="24"/>
          <w:lang w:val="hy-AM"/>
        </w:rPr>
      </w:pPr>
      <w:r w:rsidRPr="00FA188A">
        <w:rPr>
          <w:rFonts w:ascii="GHEA Grapalat" w:hAnsi="GHEA Grapalat"/>
          <w:sz w:val="24"/>
          <w:szCs w:val="24"/>
          <w:lang w:val="hy-AM"/>
        </w:rPr>
        <w:t>Հաշվի առնելով վերջին շրջանում հատուցման հիմնադրամի տեղեկատվական ենթակառուցվածքի զարգացման միտումները</w:t>
      </w:r>
      <w:r>
        <w:rPr>
          <w:rFonts w:ascii="GHEA Grapalat" w:hAnsi="GHEA Grapalat"/>
          <w:sz w:val="24"/>
          <w:szCs w:val="24"/>
          <w:lang w:val="hy-AM"/>
        </w:rPr>
        <w:t xml:space="preserve"> և սոցիալական ծառայությունները </w:t>
      </w:r>
      <w:proofErr w:type="spellStart"/>
      <w:r>
        <w:rPr>
          <w:rFonts w:ascii="GHEA Grapalat" w:hAnsi="GHEA Grapalat"/>
          <w:sz w:val="24"/>
          <w:szCs w:val="24"/>
          <w:lang w:val="hy-AM"/>
        </w:rPr>
        <w:t>առցանց</w:t>
      </w:r>
      <w:proofErr w:type="spellEnd"/>
      <w:r>
        <w:rPr>
          <w:rFonts w:ascii="GHEA Grapalat" w:hAnsi="GHEA Grapalat"/>
          <w:sz w:val="24"/>
          <w:szCs w:val="24"/>
          <w:lang w:val="hy-AM"/>
        </w:rPr>
        <w:t xml:space="preserve"> ստացվող տեղեկատվություն</w:t>
      </w:r>
      <w:r w:rsidRPr="00FA188A">
        <w:rPr>
          <w:rFonts w:ascii="GHEA Grapalat" w:hAnsi="GHEA Grapalat"/>
          <w:sz w:val="24"/>
          <w:szCs w:val="24"/>
          <w:lang w:val="hy-AM"/>
        </w:rPr>
        <w:t xml:space="preserve">` առաջարկվում է ընդլայնել </w:t>
      </w:r>
      <w:r>
        <w:rPr>
          <w:rFonts w:ascii="GHEA Grapalat" w:hAnsi="GHEA Grapalat"/>
          <w:sz w:val="24"/>
          <w:szCs w:val="24"/>
          <w:lang w:val="hy-AM"/>
        </w:rPr>
        <w:t xml:space="preserve">ինքնաշխատ </w:t>
      </w:r>
      <w:r w:rsidRPr="00F46577">
        <w:rPr>
          <w:rFonts w:ascii="GHEA Grapalat" w:hAnsi="GHEA Grapalat"/>
          <w:sz w:val="24"/>
          <w:szCs w:val="24"/>
          <w:lang w:val="hy-AM"/>
        </w:rPr>
        <w:t>(</w:t>
      </w:r>
      <w:r>
        <w:rPr>
          <w:rFonts w:ascii="GHEA Grapalat" w:hAnsi="GHEA Grapalat"/>
          <w:sz w:val="24"/>
          <w:szCs w:val="24"/>
          <w:lang w:val="hy-AM"/>
        </w:rPr>
        <w:t>էլեկտրոնային</w:t>
      </w:r>
      <w:r w:rsidRPr="00F46577">
        <w:rPr>
          <w:rFonts w:ascii="GHEA Grapalat" w:hAnsi="GHEA Grapalat"/>
          <w:sz w:val="24"/>
          <w:szCs w:val="24"/>
          <w:lang w:val="hy-AM"/>
        </w:rPr>
        <w:t xml:space="preserve">) </w:t>
      </w:r>
      <w:r>
        <w:rPr>
          <w:rFonts w:ascii="GHEA Grapalat" w:hAnsi="GHEA Grapalat"/>
          <w:sz w:val="24"/>
          <w:szCs w:val="24"/>
          <w:lang w:val="hy-AM"/>
        </w:rPr>
        <w:t xml:space="preserve">եղանակով ստացվող և տրամադրվող տեղեկատվության կազմը` </w:t>
      </w:r>
      <w:r w:rsidRPr="00C63A32">
        <w:rPr>
          <w:rFonts w:ascii="GHEA Grapalat" w:hAnsi="GHEA Grapalat"/>
          <w:sz w:val="24"/>
          <w:szCs w:val="24"/>
          <w:lang w:val="hy-AM"/>
        </w:rPr>
        <w:t>համապատասխան փոփոխություններ կատարել</w:t>
      </w:r>
      <w:r>
        <w:rPr>
          <w:rFonts w:ascii="GHEA Grapalat" w:hAnsi="GHEA Grapalat"/>
          <w:sz w:val="24"/>
          <w:szCs w:val="24"/>
          <w:lang w:val="hy-AM"/>
        </w:rPr>
        <w:t>ով</w:t>
      </w:r>
      <w:r w:rsidRPr="00C63A32">
        <w:rPr>
          <w:rFonts w:ascii="GHEA Grapalat" w:hAnsi="GHEA Grapalat"/>
          <w:sz w:val="24"/>
          <w:szCs w:val="24"/>
          <w:lang w:val="hy-AM"/>
        </w:rPr>
        <w:t xml:space="preserve"> Կառավարության 2017 թվականի փետրվարի 2-ի N 86-Ն որոշման մեջ։</w:t>
      </w:r>
    </w:p>
    <w:p w14:paraId="6837F5FE" w14:textId="77777777" w:rsidR="006228D6" w:rsidRPr="00C63A32" w:rsidRDefault="006228D6" w:rsidP="006228D6">
      <w:pPr>
        <w:spacing w:after="0" w:line="360" w:lineRule="auto"/>
        <w:ind w:firstLine="708"/>
        <w:jc w:val="both"/>
        <w:rPr>
          <w:rFonts w:ascii="GHEA Grapalat" w:hAnsi="GHEA Grapalat" w:cs="Sylfaen"/>
          <w:b/>
          <w:sz w:val="24"/>
          <w:szCs w:val="24"/>
          <w:lang w:val="hy-AM"/>
        </w:rPr>
      </w:pPr>
    </w:p>
    <w:p w14:paraId="45E4FA06" w14:textId="77777777" w:rsidR="006228D6" w:rsidRPr="00C63A32" w:rsidRDefault="006228D6" w:rsidP="006228D6">
      <w:pPr>
        <w:spacing w:after="0" w:line="360" w:lineRule="auto"/>
        <w:ind w:firstLine="708"/>
        <w:jc w:val="both"/>
        <w:rPr>
          <w:rFonts w:ascii="GHEA Grapalat" w:hAnsi="GHEA Grapalat" w:cs="Sylfaen"/>
          <w:b/>
          <w:sz w:val="24"/>
          <w:szCs w:val="24"/>
          <w:lang w:val="hy-AM"/>
        </w:rPr>
      </w:pPr>
      <w:r w:rsidRPr="00C63A32">
        <w:rPr>
          <w:rFonts w:ascii="GHEA Grapalat" w:hAnsi="GHEA Grapalat" w:cs="Sylfaen"/>
          <w:b/>
          <w:sz w:val="24"/>
          <w:szCs w:val="24"/>
          <w:lang w:val="hy-AM"/>
        </w:rPr>
        <w:t>3. Առաջարկվող լուծումները</w:t>
      </w:r>
    </w:p>
    <w:p w14:paraId="6C84DFE2" w14:textId="77777777" w:rsidR="006228D6" w:rsidRPr="000D11E4" w:rsidRDefault="006228D6" w:rsidP="006228D6">
      <w:pPr>
        <w:spacing w:after="0" w:line="360" w:lineRule="auto"/>
        <w:ind w:firstLine="708"/>
        <w:jc w:val="both"/>
        <w:rPr>
          <w:rFonts w:ascii="GHEA Grapalat" w:hAnsi="GHEA Grapalat"/>
          <w:sz w:val="24"/>
          <w:szCs w:val="24"/>
          <w:lang w:val="hy-AM"/>
        </w:rPr>
      </w:pPr>
      <w:r w:rsidRPr="000D11E4">
        <w:rPr>
          <w:rFonts w:ascii="GHEA Grapalat" w:hAnsi="GHEA Grapalat"/>
          <w:sz w:val="24"/>
          <w:szCs w:val="24"/>
          <w:lang w:val="hy-AM"/>
        </w:rPr>
        <w:t xml:space="preserve">Ներկայացվող նախագծով առաջարկվում է սահմանել, որ. </w:t>
      </w:r>
    </w:p>
    <w:p w14:paraId="408DD384" w14:textId="5D726EDD" w:rsidR="006228D6" w:rsidRPr="000D11E4" w:rsidRDefault="00160F2D" w:rsidP="006228D6">
      <w:pPr>
        <w:pStyle w:val="ListParagraph"/>
        <w:numPr>
          <w:ilvl w:val="0"/>
          <w:numId w:val="4"/>
        </w:numPr>
        <w:tabs>
          <w:tab w:val="left" w:pos="1440"/>
        </w:tabs>
        <w:spacing w:after="0" w:line="360" w:lineRule="auto"/>
        <w:ind w:left="0" w:firstLine="708"/>
        <w:jc w:val="both"/>
        <w:rPr>
          <w:rFonts w:ascii="GHEA Grapalat" w:hAnsi="GHEA Grapalat"/>
          <w:sz w:val="24"/>
          <w:szCs w:val="24"/>
          <w:lang w:val="hy-AM"/>
        </w:rPr>
      </w:pPr>
      <w:r>
        <w:rPr>
          <w:rFonts w:ascii="GHEA Grapalat" w:hAnsi="GHEA Grapalat"/>
          <w:color w:val="000000"/>
          <w:sz w:val="24"/>
          <w:szCs w:val="24"/>
          <w:lang w:val="hy-AM"/>
        </w:rPr>
        <w:lastRenderedPageBreak/>
        <w:t>հ</w:t>
      </w:r>
      <w:bookmarkStart w:id="0" w:name="_GoBack"/>
      <w:bookmarkEnd w:id="0"/>
      <w:r w:rsidR="006228D6" w:rsidRPr="000D11E4">
        <w:rPr>
          <w:rFonts w:ascii="GHEA Grapalat" w:hAnsi="GHEA Grapalat"/>
          <w:color w:val="000000"/>
          <w:sz w:val="24"/>
          <w:szCs w:val="24"/>
          <w:lang w:val="hy-AM"/>
        </w:rPr>
        <w:t xml:space="preserve">ամապատասխան պետական մարմնի սոցիալական խնդիրներ իրականացնող ստորաբաժանումը, ինչպես նաև հատուցման հիմնադրամը ինքնաշխատ եղանակով ստանում </w:t>
      </w:r>
      <w:r w:rsidR="006228D6">
        <w:rPr>
          <w:rFonts w:ascii="GHEA Grapalat" w:hAnsi="GHEA Grapalat"/>
          <w:color w:val="000000"/>
          <w:sz w:val="24"/>
          <w:szCs w:val="24"/>
          <w:lang w:val="hy-AM"/>
        </w:rPr>
        <w:t>է</w:t>
      </w:r>
      <w:r w:rsidR="006228D6" w:rsidRPr="000D11E4">
        <w:rPr>
          <w:rFonts w:ascii="GHEA Grapalat" w:hAnsi="GHEA Grapalat"/>
          <w:color w:val="000000"/>
          <w:sz w:val="24"/>
          <w:szCs w:val="24"/>
          <w:lang w:val="hy-AM"/>
        </w:rPr>
        <w:t xml:space="preserve"> նաև. </w:t>
      </w:r>
    </w:p>
    <w:p w14:paraId="1BF856E2" w14:textId="77777777" w:rsidR="006228D6" w:rsidRDefault="006228D6" w:rsidP="006228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0D11E4">
        <w:rPr>
          <w:rFonts w:ascii="GHEA Grapalat" w:hAnsi="GHEA Grapalat"/>
          <w:color w:val="000000"/>
          <w:lang w:val="hy-AM"/>
        </w:rPr>
        <w:t>ա. շահառուների հաշմանդամության</w:t>
      </w:r>
      <w:r>
        <w:rPr>
          <w:rFonts w:ascii="GHEA Grapalat" w:hAnsi="GHEA Grapalat"/>
          <w:color w:val="000000"/>
          <w:lang w:val="hy-AM"/>
        </w:rPr>
        <w:t xml:space="preserve"> վերաբերյալ տեղեկատվությունը` Աշխատանքի և սոցիալական հարցերի նախարարությունից,</w:t>
      </w:r>
    </w:p>
    <w:p w14:paraId="2129CD1B" w14:textId="77777777" w:rsidR="006228D6" w:rsidRDefault="006228D6" w:rsidP="006228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բ. </w:t>
      </w:r>
      <w:r w:rsidRPr="0055741C">
        <w:rPr>
          <w:rFonts w:ascii="GHEA Grapalat" w:hAnsi="GHEA Grapalat"/>
          <w:color w:val="000000"/>
          <w:lang w:val="hy-AM"/>
        </w:rPr>
        <w:t xml:space="preserve">օրենքի 4-րդ հոդվածի 5-րդ մասի 2-րդ և 3-րդ կետերի </w:t>
      </w:r>
      <w:proofErr w:type="spellStart"/>
      <w:r w:rsidRPr="0055741C">
        <w:rPr>
          <w:rFonts w:ascii="GHEA Grapalat" w:hAnsi="GHEA Grapalat"/>
          <w:color w:val="000000"/>
          <w:lang w:val="hy-AM"/>
        </w:rPr>
        <w:t>կիրարկումն</w:t>
      </w:r>
      <w:proofErr w:type="spellEnd"/>
      <w:r w:rsidRPr="0055741C">
        <w:rPr>
          <w:rFonts w:ascii="GHEA Grapalat" w:hAnsi="GHEA Grapalat"/>
          <w:color w:val="000000"/>
          <w:lang w:val="hy-AM"/>
        </w:rPr>
        <w:t xml:space="preserve"> (Հիմնադրամի հոգաբարձուների խորհրդի </w:t>
      </w:r>
      <w:proofErr w:type="spellStart"/>
      <w:r w:rsidRPr="0055741C">
        <w:rPr>
          <w:rFonts w:ascii="GHEA Grapalat" w:hAnsi="GHEA Grapalat"/>
          <w:color w:val="000000"/>
          <w:lang w:val="hy-AM"/>
        </w:rPr>
        <w:t>որոշմաբ</w:t>
      </w:r>
      <w:proofErr w:type="spellEnd"/>
      <w:r w:rsidRPr="0055741C">
        <w:rPr>
          <w:rFonts w:ascii="GHEA Grapalat" w:hAnsi="GHEA Grapalat"/>
          <w:color w:val="000000"/>
          <w:lang w:val="hy-AM"/>
        </w:rPr>
        <w:t xml:space="preserve"> </w:t>
      </w:r>
      <w:proofErr w:type="spellStart"/>
      <w:r w:rsidRPr="0055741C">
        <w:rPr>
          <w:rFonts w:ascii="GHEA Grapalat" w:hAnsi="GHEA Grapalat"/>
          <w:color w:val="000000"/>
          <w:lang w:val="hy-AM"/>
        </w:rPr>
        <w:t>մինչև</w:t>
      </w:r>
      <w:proofErr w:type="spellEnd"/>
      <w:r w:rsidRPr="0055741C">
        <w:rPr>
          <w:rFonts w:ascii="GHEA Grapalat" w:hAnsi="GHEA Grapalat"/>
          <w:color w:val="000000"/>
          <w:lang w:val="hy-AM"/>
        </w:rPr>
        <w:t xml:space="preserve"> 2017 թվականը տեղի ունեցած դեպքերով հատուցման գումարների վճարումը և շահառուներին աջակցություն տրամադրելը)  ապահովող</w:t>
      </w:r>
      <w:r>
        <w:rPr>
          <w:rFonts w:ascii="GHEA Grapalat" w:hAnsi="GHEA Grapalat"/>
          <w:color w:val="000000"/>
          <w:lang w:val="hy-AM"/>
        </w:rPr>
        <w:t xml:space="preserve">` </w:t>
      </w:r>
      <w:r w:rsidRPr="0055741C">
        <w:rPr>
          <w:rFonts w:ascii="GHEA Grapalat" w:hAnsi="GHEA Grapalat"/>
          <w:color w:val="000000"/>
          <w:lang w:val="hy-AM"/>
        </w:rPr>
        <w:t xml:space="preserve"> տեղեկատվությանը</w:t>
      </w:r>
      <w:r>
        <w:rPr>
          <w:rFonts w:ascii="GHEA Grapalat" w:hAnsi="GHEA Grapalat"/>
          <w:color w:val="000000"/>
          <w:lang w:val="hy-AM"/>
        </w:rPr>
        <w:t>,</w:t>
      </w:r>
    </w:p>
    <w:p w14:paraId="5BAE56B4" w14:textId="77777777" w:rsidR="006228D6" w:rsidRDefault="006228D6" w:rsidP="006228D6">
      <w:pPr>
        <w:pStyle w:val="ListParagraph"/>
        <w:numPr>
          <w:ilvl w:val="0"/>
          <w:numId w:val="4"/>
        </w:numPr>
        <w:tabs>
          <w:tab w:val="left" w:pos="1440"/>
        </w:tabs>
        <w:spacing w:after="0" w:line="360" w:lineRule="auto"/>
        <w:ind w:left="0" w:firstLine="708"/>
        <w:jc w:val="both"/>
        <w:rPr>
          <w:rFonts w:ascii="GHEA Grapalat" w:hAnsi="GHEA Grapalat"/>
          <w:sz w:val="24"/>
          <w:szCs w:val="24"/>
          <w:lang w:val="hy-AM"/>
        </w:rPr>
      </w:pPr>
      <w:r w:rsidRPr="00417E57">
        <w:rPr>
          <w:rFonts w:ascii="GHEA Grapalat" w:eastAsia="Times New Roman" w:hAnsi="GHEA Grapalat" w:cs="Times New Roman"/>
          <w:color w:val="000000"/>
          <w:sz w:val="24"/>
          <w:szCs w:val="24"/>
          <w:lang w:val="hy-AM"/>
        </w:rPr>
        <w:t>ժամկետային պարտադիր զինվորական ծառայության</w:t>
      </w:r>
      <w:r>
        <w:rPr>
          <w:rFonts w:ascii="GHEA Grapalat" w:eastAsia="Times New Roman" w:hAnsi="GHEA Grapalat" w:cs="Times New Roman"/>
          <w:color w:val="000000"/>
          <w:sz w:val="24"/>
          <w:szCs w:val="24"/>
          <w:lang w:val="hy-AM"/>
        </w:rPr>
        <w:t xml:space="preserve"> </w:t>
      </w:r>
      <w:r w:rsidRPr="00417E57">
        <w:rPr>
          <w:rFonts w:ascii="GHEA Grapalat" w:eastAsia="Times New Roman" w:hAnsi="GHEA Grapalat" w:cs="Times New Roman"/>
          <w:color w:val="000000"/>
          <w:sz w:val="24"/>
          <w:szCs w:val="24"/>
          <w:lang w:val="hy-AM"/>
        </w:rPr>
        <w:t>ժամանակահատվածի մասին տեղեկատվությունը</w:t>
      </w:r>
      <w:r>
        <w:rPr>
          <w:rFonts w:ascii="GHEA Grapalat" w:eastAsia="Times New Roman" w:hAnsi="GHEA Grapalat" w:cs="Times New Roman"/>
          <w:color w:val="000000"/>
          <w:sz w:val="24"/>
          <w:szCs w:val="24"/>
          <w:lang w:val="hy-AM"/>
        </w:rPr>
        <w:t>`</w:t>
      </w:r>
      <w:r w:rsidRPr="00FA188A">
        <w:rPr>
          <w:rFonts w:ascii="GHEA Grapalat" w:hAnsi="GHEA Grapalat"/>
          <w:sz w:val="24"/>
          <w:szCs w:val="24"/>
          <w:lang w:val="hy-AM"/>
        </w:rPr>
        <w:t xml:space="preserve"> </w:t>
      </w:r>
      <w:proofErr w:type="spellStart"/>
      <w:r w:rsidRPr="00FA188A">
        <w:rPr>
          <w:rFonts w:ascii="GHEA Grapalat" w:hAnsi="GHEA Grapalat"/>
          <w:sz w:val="24"/>
          <w:szCs w:val="24"/>
          <w:lang w:val="hy-AM"/>
        </w:rPr>
        <w:t>դրոշմանիշային</w:t>
      </w:r>
      <w:proofErr w:type="spellEnd"/>
      <w:r w:rsidRPr="00FA188A">
        <w:rPr>
          <w:rFonts w:ascii="GHEA Grapalat" w:hAnsi="GHEA Grapalat"/>
          <w:sz w:val="24"/>
          <w:szCs w:val="24"/>
          <w:lang w:val="hy-AM"/>
        </w:rPr>
        <w:t xml:space="preserve"> վճարի գումարներն օրենքով սահմանված անձանց վերադարձնելու</w:t>
      </w:r>
      <w:r>
        <w:rPr>
          <w:rFonts w:ascii="GHEA Grapalat" w:hAnsi="GHEA Grapalat"/>
          <w:sz w:val="24"/>
          <w:szCs w:val="24"/>
          <w:lang w:val="hy-AM"/>
        </w:rPr>
        <w:t xml:space="preserve"> նպատակով,</w:t>
      </w:r>
    </w:p>
    <w:p w14:paraId="409E45B0" w14:textId="77777777" w:rsidR="004942F7" w:rsidRDefault="006228D6" w:rsidP="006228D6">
      <w:pPr>
        <w:pStyle w:val="ListParagraph"/>
        <w:numPr>
          <w:ilvl w:val="0"/>
          <w:numId w:val="4"/>
        </w:numPr>
        <w:tabs>
          <w:tab w:val="left" w:pos="1440"/>
        </w:tabs>
        <w:spacing w:after="0" w:line="360" w:lineRule="auto"/>
        <w:ind w:left="0" w:firstLine="708"/>
        <w:jc w:val="both"/>
        <w:rPr>
          <w:rFonts w:ascii="GHEA Grapalat" w:hAnsi="GHEA Grapalat"/>
          <w:sz w:val="24"/>
          <w:szCs w:val="24"/>
          <w:lang w:val="hy-AM"/>
        </w:rPr>
      </w:pPr>
      <w:r>
        <w:rPr>
          <w:rFonts w:ascii="GHEA Grapalat" w:hAnsi="GHEA Grapalat"/>
          <w:sz w:val="24"/>
          <w:szCs w:val="24"/>
          <w:lang w:val="hy-AM"/>
        </w:rPr>
        <w:t xml:space="preserve">Հիմնադրամը </w:t>
      </w:r>
      <w:r w:rsidRPr="00A26D72">
        <w:rPr>
          <w:rFonts w:ascii="GHEA Grapalat" w:hAnsi="GHEA Grapalat"/>
          <w:sz w:val="24"/>
          <w:szCs w:val="24"/>
          <w:lang w:val="hy-AM"/>
        </w:rPr>
        <w:t xml:space="preserve">Աշխատանքի և սոցիալական հարցերի </w:t>
      </w:r>
      <w:r>
        <w:rPr>
          <w:rFonts w:ascii="GHEA Grapalat" w:hAnsi="GHEA Grapalat"/>
          <w:sz w:val="24"/>
          <w:szCs w:val="24"/>
          <w:lang w:val="hy-AM"/>
        </w:rPr>
        <w:t>նախարարությանը տրամադրում է տեղեկատվություն՝ կենսաթոշակ նշանակելու և ընտանիքների կարիքները գնահատելու համար</w:t>
      </w:r>
      <w:r w:rsidR="004942F7">
        <w:rPr>
          <w:rFonts w:ascii="GHEA Grapalat" w:hAnsi="GHEA Grapalat"/>
          <w:sz w:val="24"/>
          <w:szCs w:val="24"/>
          <w:lang w:val="hy-AM"/>
        </w:rPr>
        <w:t>,</w:t>
      </w:r>
    </w:p>
    <w:p w14:paraId="4A4125AF" w14:textId="7317FEE0" w:rsidR="006228D6" w:rsidRPr="00FA188A" w:rsidRDefault="004942F7" w:rsidP="006228D6">
      <w:pPr>
        <w:pStyle w:val="ListParagraph"/>
        <w:numPr>
          <w:ilvl w:val="0"/>
          <w:numId w:val="4"/>
        </w:numPr>
        <w:tabs>
          <w:tab w:val="left" w:pos="1440"/>
        </w:tabs>
        <w:spacing w:after="0" w:line="360" w:lineRule="auto"/>
        <w:ind w:left="0" w:firstLine="708"/>
        <w:jc w:val="both"/>
        <w:rPr>
          <w:rFonts w:ascii="GHEA Grapalat" w:hAnsi="GHEA Grapalat"/>
          <w:sz w:val="24"/>
          <w:szCs w:val="24"/>
          <w:lang w:val="hy-AM"/>
        </w:rPr>
      </w:pPr>
      <w:r>
        <w:rPr>
          <w:rFonts w:ascii="GHEA Grapalat" w:hAnsi="GHEA Grapalat"/>
          <w:sz w:val="24"/>
          <w:szCs w:val="24"/>
          <w:lang w:val="hy-AM"/>
        </w:rPr>
        <w:t>ուժի մեջ է մտնում 2024 թվականի մարտի 1-ից՝ հաշվի առնելով տեղեկատվության փոխանակման համար անհրաժեշտ՝ ծրագրային ապահովում մշակելու և ներդնելու համար անհրաժեշտ ժամանակահատվածը</w:t>
      </w:r>
      <w:r w:rsidR="006228D6">
        <w:rPr>
          <w:rFonts w:ascii="GHEA Grapalat" w:hAnsi="GHEA Grapalat"/>
          <w:sz w:val="24"/>
          <w:szCs w:val="24"/>
          <w:lang w:val="hy-AM"/>
        </w:rPr>
        <w:t>։</w:t>
      </w:r>
    </w:p>
    <w:p w14:paraId="404F92CD" w14:textId="77777777" w:rsidR="006228D6" w:rsidRDefault="006228D6" w:rsidP="006228D6">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55741C">
        <w:rPr>
          <w:rFonts w:ascii="GHEA Grapalat" w:hAnsi="GHEA Grapalat"/>
          <w:color w:val="000000"/>
          <w:lang w:val="hy-AM"/>
        </w:rPr>
        <w:t>Միաժամանակ</w:t>
      </w:r>
      <w:r>
        <w:rPr>
          <w:rFonts w:ascii="GHEA Grapalat" w:hAnsi="GHEA Grapalat"/>
          <w:lang w:val="hy-AM"/>
        </w:rPr>
        <w:t xml:space="preserve">, սահմանվում են նաև վերը նշված տեղեկատվությունը տրամադրող մարմինները, ինչպես նաև </w:t>
      </w:r>
      <w:r w:rsidRPr="00417E57">
        <w:rPr>
          <w:rFonts w:ascii="GHEA Grapalat" w:hAnsi="GHEA Grapalat"/>
          <w:color w:val="000000"/>
          <w:lang w:val="hy-AM"/>
        </w:rPr>
        <w:t>ժամկետային պարտադիր զինվորական ծառայության</w:t>
      </w:r>
      <w:r>
        <w:rPr>
          <w:rFonts w:ascii="GHEA Grapalat" w:hAnsi="GHEA Grapalat"/>
          <w:color w:val="000000"/>
          <w:lang w:val="hy-AM"/>
        </w:rPr>
        <w:t xml:space="preserve"> </w:t>
      </w:r>
      <w:r w:rsidRPr="00417E57">
        <w:rPr>
          <w:rFonts w:ascii="GHEA Grapalat" w:hAnsi="GHEA Grapalat"/>
          <w:color w:val="000000"/>
          <w:lang w:val="hy-AM"/>
        </w:rPr>
        <w:t>ժամանակահատվածի մասին տեղեկատվությունը</w:t>
      </w:r>
      <w:r>
        <w:rPr>
          <w:rFonts w:ascii="GHEA Grapalat" w:hAnsi="GHEA Grapalat"/>
          <w:lang w:val="hy-AM"/>
        </w:rPr>
        <w:t xml:space="preserve"> տրամադրելու կարգը:</w:t>
      </w:r>
    </w:p>
    <w:p w14:paraId="47BF8F59" w14:textId="77777777" w:rsidR="006228D6" w:rsidRPr="00FA188A" w:rsidRDefault="006228D6" w:rsidP="006228D6">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Մնացած դեպքերում, նախատեսվում է տեղեկատվությունը տրամադրել այն տնօրինող պետական </w:t>
      </w:r>
      <w:proofErr w:type="spellStart"/>
      <w:r>
        <w:rPr>
          <w:rFonts w:ascii="GHEA Grapalat" w:hAnsi="GHEA Grapalat"/>
          <w:lang w:val="hy-AM"/>
        </w:rPr>
        <w:t>կառավաման</w:t>
      </w:r>
      <w:proofErr w:type="spellEnd"/>
      <w:r>
        <w:rPr>
          <w:rFonts w:ascii="GHEA Grapalat" w:hAnsi="GHEA Grapalat"/>
          <w:lang w:val="hy-AM"/>
        </w:rPr>
        <w:t xml:space="preserve"> համապատասխան մարմնի ղեկավարի և հիմնադրամի </w:t>
      </w:r>
      <w:proofErr w:type="spellStart"/>
      <w:r>
        <w:rPr>
          <w:rFonts w:ascii="GHEA Grapalat" w:hAnsi="GHEA Grapalat"/>
          <w:lang w:val="hy-AM"/>
        </w:rPr>
        <w:t>միջև</w:t>
      </w:r>
      <w:proofErr w:type="spellEnd"/>
      <w:r>
        <w:rPr>
          <w:rFonts w:ascii="GHEA Grapalat" w:hAnsi="GHEA Grapalat"/>
          <w:lang w:val="hy-AM"/>
        </w:rPr>
        <w:t xml:space="preserve"> փոխհամաձայնեցված կարգով: </w:t>
      </w:r>
    </w:p>
    <w:p w14:paraId="1AEB311C" w14:textId="77777777" w:rsidR="006228D6" w:rsidRPr="00C63A32" w:rsidRDefault="006228D6" w:rsidP="006228D6">
      <w:pPr>
        <w:spacing w:after="0" w:line="360" w:lineRule="auto"/>
        <w:ind w:firstLine="708"/>
        <w:jc w:val="both"/>
        <w:rPr>
          <w:rFonts w:ascii="GHEA Grapalat" w:hAnsi="GHEA Grapalat"/>
          <w:sz w:val="24"/>
          <w:szCs w:val="24"/>
          <w:lang w:val="hy-AM"/>
        </w:rPr>
      </w:pPr>
    </w:p>
    <w:p w14:paraId="4BC7C89A" w14:textId="77777777" w:rsidR="006228D6" w:rsidRPr="00C63A32" w:rsidRDefault="006228D6" w:rsidP="006228D6">
      <w:pPr>
        <w:spacing w:after="0" w:line="360" w:lineRule="auto"/>
        <w:ind w:firstLine="708"/>
        <w:jc w:val="both"/>
        <w:rPr>
          <w:rFonts w:ascii="GHEA Grapalat" w:hAnsi="GHEA Grapalat"/>
          <w:sz w:val="24"/>
          <w:szCs w:val="24"/>
          <w:lang w:val="hy-AM"/>
        </w:rPr>
      </w:pPr>
      <w:r w:rsidRPr="00C63A32">
        <w:rPr>
          <w:rFonts w:ascii="GHEA Grapalat" w:hAnsi="GHEA Grapalat"/>
          <w:b/>
          <w:bCs/>
          <w:sz w:val="24"/>
          <w:szCs w:val="24"/>
          <w:lang w:val="hy-AM"/>
        </w:rPr>
        <w:t xml:space="preserve">3. </w:t>
      </w:r>
      <w:r w:rsidRPr="00C63A32">
        <w:rPr>
          <w:rFonts w:ascii="GHEA Grapalat" w:hAnsi="GHEA Grapalat" w:cs="Sylfaen"/>
          <w:b/>
          <w:bCs/>
          <w:sz w:val="24"/>
          <w:szCs w:val="24"/>
          <w:lang w:val="hy-AM"/>
        </w:rPr>
        <w:t>Իրավական</w:t>
      </w:r>
      <w:r w:rsidRPr="00C63A32">
        <w:rPr>
          <w:rFonts w:ascii="GHEA Grapalat" w:hAnsi="GHEA Grapalat"/>
          <w:b/>
          <w:bCs/>
          <w:sz w:val="24"/>
          <w:szCs w:val="24"/>
          <w:lang w:val="hy-AM"/>
        </w:rPr>
        <w:t xml:space="preserve"> </w:t>
      </w:r>
      <w:r w:rsidRPr="00C63A32">
        <w:rPr>
          <w:rFonts w:ascii="GHEA Grapalat" w:hAnsi="GHEA Grapalat" w:cs="Sylfaen"/>
          <w:b/>
          <w:bCs/>
          <w:sz w:val="24"/>
          <w:szCs w:val="24"/>
          <w:lang w:val="hy-AM"/>
        </w:rPr>
        <w:t>ակտի</w:t>
      </w:r>
      <w:r w:rsidRPr="00C63A32">
        <w:rPr>
          <w:rFonts w:ascii="GHEA Grapalat" w:hAnsi="GHEA Grapalat"/>
          <w:b/>
          <w:bCs/>
          <w:sz w:val="24"/>
          <w:szCs w:val="24"/>
          <w:lang w:val="hy-AM"/>
        </w:rPr>
        <w:t xml:space="preserve"> </w:t>
      </w:r>
      <w:r w:rsidRPr="00C63A32">
        <w:rPr>
          <w:rFonts w:ascii="GHEA Grapalat" w:hAnsi="GHEA Grapalat" w:cs="Sylfaen"/>
          <w:b/>
          <w:bCs/>
          <w:sz w:val="24"/>
          <w:szCs w:val="24"/>
          <w:lang w:val="hy-AM"/>
        </w:rPr>
        <w:t>կիրառման</w:t>
      </w:r>
      <w:r w:rsidRPr="00C63A32">
        <w:rPr>
          <w:rFonts w:ascii="GHEA Grapalat" w:hAnsi="GHEA Grapalat"/>
          <w:b/>
          <w:bCs/>
          <w:sz w:val="24"/>
          <w:szCs w:val="24"/>
          <w:lang w:val="hy-AM"/>
        </w:rPr>
        <w:t xml:space="preserve"> </w:t>
      </w:r>
      <w:r w:rsidRPr="00C63A32">
        <w:rPr>
          <w:rFonts w:ascii="GHEA Grapalat" w:hAnsi="GHEA Grapalat" w:cs="Sylfaen"/>
          <w:b/>
          <w:bCs/>
          <w:sz w:val="24"/>
          <w:szCs w:val="24"/>
          <w:lang w:val="hy-AM"/>
        </w:rPr>
        <w:t>դեպքում</w:t>
      </w:r>
      <w:r w:rsidRPr="00C63A32">
        <w:rPr>
          <w:rFonts w:ascii="GHEA Grapalat" w:hAnsi="GHEA Grapalat"/>
          <w:b/>
          <w:bCs/>
          <w:sz w:val="24"/>
          <w:szCs w:val="24"/>
          <w:lang w:val="hy-AM"/>
        </w:rPr>
        <w:t xml:space="preserve"> </w:t>
      </w:r>
      <w:r w:rsidRPr="00C63A32">
        <w:rPr>
          <w:rFonts w:ascii="GHEA Grapalat" w:hAnsi="GHEA Grapalat" w:cs="Sylfaen"/>
          <w:b/>
          <w:bCs/>
          <w:sz w:val="24"/>
          <w:szCs w:val="24"/>
          <w:lang w:val="hy-AM"/>
        </w:rPr>
        <w:t>ակնկալվող</w:t>
      </w:r>
      <w:r w:rsidRPr="00C63A32">
        <w:rPr>
          <w:rFonts w:ascii="GHEA Grapalat" w:hAnsi="GHEA Grapalat"/>
          <w:b/>
          <w:bCs/>
          <w:sz w:val="24"/>
          <w:szCs w:val="24"/>
          <w:lang w:val="hy-AM"/>
        </w:rPr>
        <w:t xml:space="preserve"> </w:t>
      </w:r>
      <w:r w:rsidRPr="00C63A32">
        <w:rPr>
          <w:rFonts w:ascii="GHEA Grapalat" w:hAnsi="GHEA Grapalat" w:cs="Sylfaen"/>
          <w:b/>
          <w:bCs/>
          <w:sz w:val="24"/>
          <w:szCs w:val="24"/>
          <w:lang w:val="hy-AM"/>
        </w:rPr>
        <w:t>արդյունքը</w:t>
      </w:r>
      <w:r w:rsidRPr="00C63A32">
        <w:rPr>
          <w:rFonts w:ascii="GHEA Grapalat" w:hAnsi="GHEA Grapalat"/>
          <w:sz w:val="24"/>
          <w:szCs w:val="24"/>
          <w:lang w:val="hy-AM"/>
        </w:rPr>
        <w:t xml:space="preserve"> </w:t>
      </w:r>
    </w:p>
    <w:p w14:paraId="4A679615" w14:textId="77777777" w:rsidR="006228D6" w:rsidRDefault="006228D6" w:rsidP="006228D6">
      <w:pPr>
        <w:spacing w:after="0" w:line="360" w:lineRule="auto"/>
        <w:ind w:firstLine="708"/>
        <w:jc w:val="both"/>
        <w:rPr>
          <w:rFonts w:ascii="GHEA Grapalat" w:hAnsi="GHEA Grapalat" w:cs="Segoe UI"/>
          <w:sz w:val="24"/>
          <w:szCs w:val="24"/>
          <w:lang w:val="hy-AM"/>
        </w:rPr>
      </w:pPr>
      <w:r w:rsidRPr="00C63A32">
        <w:rPr>
          <w:rFonts w:ascii="GHEA Grapalat" w:hAnsi="GHEA Grapalat" w:cs="Segoe UI"/>
          <w:sz w:val="24"/>
          <w:szCs w:val="24"/>
          <w:lang w:val="hy-AM"/>
        </w:rPr>
        <w:t xml:space="preserve">Նախագիծն ընդունվելու դեպքում </w:t>
      </w:r>
      <w:r>
        <w:rPr>
          <w:rFonts w:ascii="GHEA Grapalat" w:hAnsi="GHEA Grapalat" w:cs="Segoe UI"/>
          <w:sz w:val="24"/>
          <w:szCs w:val="24"/>
          <w:lang w:val="hy-AM"/>
        </w:rPr>
        <w:t>կընդլայնվի ինքնաշխատ եղանակով ստացվող տվյալների շրջանակը:</w:t>
      </w:r>
    </w:p>
    <w:p w14:paraId="02F5912E" w14:textId="77777777" w:rsidR="006228D6" w:rsidRDefault="006228D6" w:rsidP="006228D6">
      <w:pPr>
        <w:spacing w:after="0" w:line="360" w:lineRule="auto"/>
        <w:ind w:firstLine="708"/>
        <w:jc w:val="both"/>
        <w:rPr>
          <w:rFonts w:ascii="GHEA Grapalat" w:hAnsi="GHEA Grapalat" w:cs="Segoe UI"/>
          <w:sz w:val="24"/>
          <w:szCs w:val="24"/>
          <w:lang w:val="hy-AM"/>
        </w:rPr>
      </w:pPr>
      <w:r>
        <w:rPr>
          <w:rFonts w:ascii="GHEA Grapalat" w:hAnsi="GHEA Grapalat" w:cs="Segoe UI"/>
          <w:sz w:val="24"/>
          <w:szCs w:val="24"/>
          <w:lang w:val="hy-AM"/>
        </w:rPr>
        <w:lastRenderedPageBreak/>
        <w:t xml:space="preserve">Արդյունքում, </w:t>
      </w:r>
      <w:r w:rsidRPr="00C63A32">
        <w:rPr>
          <w:rFonts w:ascii="GHEA Grapalat" w:hAnsi="GHEA Grapalat" w:cs="Segoe UI"/>
          <w:sz w:val="24"/>
          <w:szCs w:val="24"/>
          <w:lang w:val="hy-AM"/>
        </w:rPr>
        <w:t xml:space="preserve">կբարելավվի </w:t>
      </w:r>
      <w:r>
        <w:rPr>
          <w:rFonts w:ascii="GHEA Grapalat" w:hAnsi="GHEA Grapalat" w:cs="Segoe UI"/>
          <w:sz w:val="24"/>
          <w:szCs w:val="24"/>
          <w:lang w:val="hy-AM"/>
        </w:rPr>
        <w:t xml:space="preserve">հիմնադրամի կողմից հատուցման գումարների, </w:t>
      </w:r>
      <w:r w:rsidRPr="007963F9">
        <w:rPr>
          <w:rFonts w:ascii="GHEA Grapalat" w:hAnsi="GHEA Grapalat" w:cs="Segoe UI"/>
          <w:sz w:val="24"/>
          <w:szCs w:val="24"/>
          <w:lang w:val="hy-AM"/>
        </w:rPr>
        <w:t xml:space="preserve">Աշխատանքի և սոցիալական հարցերի նախարարության կողմից՝ </w:t>
      </w:r>
      <w:r>
        <w:rPr>
          <w:rFonts w:ascii="GHEA Grapalat" w:hAnsi="GHEA Grapalat" w:cs="Segoe UI"/>
          <w:sz w:val="24"/>
          <w:szCs w:val="24"/>
          <w:lang w:val="hy-AM"/>
        </w:rPr>
        <w:t xml:space="preserve">կենսաթոշակների նշանակման և վճարման, ինչպես նաև </w:t>
      </w:r>
      <w:r>
        <w:rPr>
          <w:rFonts w:ascii="GHEA Grapalat" w:hAnsi="GHEA Grapalat"/>
          <w:sz w:val="24"/>
          <w:szCs w:val="24"/>
          <w:lang w:val="hy-AM"/>
        </w:rPr>
        <w:t>ընտանիքների կարիքները գնահատելու</w:t>
      </w:r>
      <w:r>
        <w:rPr>
          <w:rFonts w:ascii="GHEA Grapalat" w:hAnsi="GHEA Grapalat" w:cs="Segoe UI"/>
          <w:sz w:val="24"/>
          <w:szCs w:val="24"/>
          <w:lang w:val="hy-AM"/>
        </w:rPr>
        <w:t xml:space="preserve"> </w:t>
      </w:r>
      <w:r w:rsidRPr="00C63A32">
        <w:rPr>
          <w:rFonts w:ascii="GHEA Grapalat" w:hAnsi="GHEA Grapalat" w:cs="Segoe UI"/>
          <w:sz w:val="24"/>
          <w:szCs w:val="24"/>
          <w:lang w:val="hy-AM"/>
        </w:rPr>
        <w:t>գործընթաց</w:t>
      </w:r>
      <w:r>
        <w:rPr>
          <w:rFonts w:ascii="GHEA Grapalat" w:hAnsi="GHEA Grapalat" w:cs="Segoe UI"/>
          <w:sz w:val="24"/>
          <w:szCs w:val="24"/>
          <w:lang w:val="hy-AM"/>
        </w:rPr>
        <w:t>ներ</w:t>
      </w:r>
      <w:r w:rsidRPr="00C63A32">
        <w:rPr>
          <w:rFonts w:ascii="GHEA Grapalat" w:hAnsi="GHEA Grapalat" w:cs="Segoe UI"/>
          <w:sz w:val="24"/>
          <w:szCs w:val="24"/>
          <w:lang w:val="hy-AM"/>
        </w:rPr>
        <w:t>ի արդյունավետությունը</w:t>
      </w:r>
      <w:r>
        <w:rPr>
          <w:rFonts w:ascii="GHEA Grapalat" w:hAnsi="GHEA Grapalat" w:cs="Segoe UI"/>
          <w:sz w:val="24"/>
          <w:szCs w:val="24"/>
          <w:lang w:val="hy-AM"/>
        </w:rPr>
        <w:t xml:space="preserve">՝ նվազագույնի </w:t>
      </w:r>
      <w:proofErr w:type="spellStart"/>
      <w:r>
        <w:rPr>
          <w:rFonts w:ascii="GHEA Grapalat" w:hAnsi="GHEA Grapalat" w:cs="Segoe UI"/>
          <w:sz w:val="24"/>
          <w:szCs w:val="24"/>
          <w:lang w:val="hy-AM"/>
        </w:rPr>
        <w:t>հասցվելով</w:t>
      </w:r>
      <w:proofErr w:type="spellEnd"/>
      <w:r>
        <w:rPr>
          <w:rFonts w:ascii="GHEA Grapalat" w:hAnsi="GHEA Grapalat" w:cs="Segoe UI"/>
          <w:sz w:val="24"/>
          <w:szCs w:val="24"/>
          <w:lang w:val="hy-AM"/>
        </w:rPr>
        <w:t xml:space="preserve"> պատահական և միտումնավոր սխալների հավանականությունը</w:t>
      </w:r>
      <w:r w:rsidRPr="00C63A32">
        <w:rPr>
          <w:rFonts w:ascii="GHEA Grapalat" w:hAnsi="GHEA Grapalat" w:cs="Segoe UI"/>
          <w:sz w:val="24"/>
          <w:szCs w:val="24"/>
          <w:lang w:val="hy-AM"/>
        </w:rPr>
        <w:t>:</w:t>
      </w:r>
    </w:p>
    <w:p w14:paraId="21CF3441" w14:textId="77777777" w:rsidR="006228D6" w:rsidRDefault="006228D6" w:rsidP="006228D6">
      <w:pPr>
        <w:spacing w:after="0" w:line="360" w:lineRule="auto"/>
        <w:ind w:firstLine="708"/>
        <w:jc w:val="both"/>
        <w:rPr>
          <w:rFonts w:ascii="GHEA Grapalat" w:hAnsi="GHEA Grapalat" w:cs="Segoe UI"/>
          <w:sz w:val="24"/>
          <w:szCs w:val="24"/>
          <w:lang w:val="hy-AM"/>
        </w:rPr>
      </w:pPr>
    </w:p>
    <w:p w14:paraId="25147157" w14:textId="77777777" w:rsidR="006228D6" w:rsidRDefault="006228D6" w:rsidP="006228D6">
      <w:pPr>
        <w:spacing w:after="0" w:line="360" w:lineRule="auto"/>
        <w:ind w:firstLine="708"/>
        <w:jc w:val="both"/>
        <w:rPr>
          <w:rFonts w:ascii="GHEA Grapalat" w:hAnsi="GHEA Grapalat" w:cs="Sylfaen"/>
          <w:sz w:val="24"/>
          <w:szCs w:val="24"/>
          <w:lang w:val="hy-AM"/>
        </w:rPr>
      </w:pPr>
      <w:r w:rsidRPr="000D11E4">
        <w:rPr>
          <w:rFonts w:ascii="GHEA Grapalat" w:hAnsi="GHEA Grapalat"/>
          <w:b/>
          <w:bCs/>
          <w:sz w:val="24"/>
          <w:szCs w:val="24"/>
          <w:lang w:val="hy-AM"/>
        </w:rPr>
        <w:t>4</w:t>
      </w:r>
      <w:r w:rsidRPr="000D11E4">
        <w:rPr>
          <w:rFonts w:ascii="Cambria Math" w:hAnsi="Cambria Math" w:cs="Cambria Math"/>
          <w:b/>
          <w:bCs/>
          <w:sz w:val="24"/>
          <w:szCs w:val="24"/>
          <w:lang w:val="hy-AM"/>
        </w:rPr>
        <w:t>․</w:t>
      </w:r>
      <w:r w:rsidRPr="000D11E4">
        <w:rPr>
          <w:rFonts w:ascii="GHEA Grapalat" w:hAnsi="GHEA Grapalat"/>
          <w:b/>
          <w:bCs/>
          <w:sz w:val="24"/>
          <w:szCs w:val="24"/>
          <w:lang w:val="hy-AM"/>
        </w:rPr>
        <w:t xml:space="preserve"> Կապը ռազմավարական</w:t>
      </w:r>
      <w:r>
        <w:rPr>
          <w:rFonts w:ascii="GHEA Grapalat" w:hAnsi="GHEA Grapalat" w:cs="Sylfaen"/>
          <w:b/>
          <w:sz w:val="24"/>
          <w:szCs w:val="24"/>
          <w:lang w:val="hy-AM"/>
        </w:rPr>
        <w:t xml:space="preserve"> փաստաթղթերի հետ</w:t>
      </w:r>
      <w:r>
        <w:rPr>
          <w:rFonts w:ascii="Cambria Math" w:hAnsi="Cambria Math" w:cs="Cambria Math"/>
          <w:b/>
          <w:sz w:val="24"/>
          <w:szCs w:val="24"/>
          <w:lang w:val="hy-AM"/>
        </w:rPr>
        <w:t>․</w:t>
      </w:r>
      <w:r>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w:t>
      </w:r>
      <w:proofErr w:type="spellStart"/>
      <w:r>
        <w:rPr>
          <w:rFonts w:ascii="GHEA Grapalat" w:hAnsi="GHEA Grapalat" w:cs="Sylfaen"/>
          <w:b/>
          <w:sz w:val="24"/>
          <w:szCs w:val="24"/>
          <w:lang w:val="hy-AM"/>
        </w:rPr>
        <w:t>ռազմավարություններ</w:t>
      </w:r>
      <w:proofErr w:type="spellEnd"/>
    </w:p>
    <w:p w14:paraId="1C4CEB47" w14:textId="77777777" w:rsidR="006228D6" w:rsidRDefault="006228D6" w:rsidP="006228D6">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կառավարության 2017 թվականի փետրվարի 2-ի N 86-Ն որոշման մեջ փոփոխություններ և լրացումներ կատարելու մասին» ՀՀ կառավարության որոշման նախագիծը բխում է  Կառավարության 2021-2026 թթ. ծրագրի 4.6-րդ կետից՝ (</w:t>
      </w:r>
      <w:r w:rsidRPr="00A61F92">
        <w:rPr>
          <w:rFonts w:ascii="GHEA Grapalat" w:hAnsi="GHEA Grapalat" w:cs="Sylfaen"/>
          <w:sz w:val="24"/>
          <w:szCs w:val="24"/>
          <w:lang w:val="hy-AM"/>
        </w:rPr>
        <w:t xml:space="preserve">Կենսաթոշակառուներին և </w:t>
      </w:r>
      <w:proofErr w:type="spellStart"/>
      <w:r w:rsidRPr="00A61F92">
        <w:rPr>
          <w:rFonts w:ascii="GHEA Grapalat" w:hAnsi="GHEA Grapalat" w:cs="Sylfaen"/>
          <w:sz w:val="24"/>
          <w:szCs w:val="24"/>
          <w:lang w:val="hy-AM"/>
        </w:rPr>
        <w:t>նպաստառուներին</w:t>
      </w:r>
      <w:proofErr w:type="spellEnd"/>
      <w:r w:rsidRPr="00A61F92">
        <w:rPr>
          <w:rFonts w:ascii="GHEA Grapalat" w:hAnsi="GHEA Grapalat" w:cs="Sylfaen"/>
          <w:sz w:val="24"/>
          <w:szCs w:val="24"/>
          <w:lang w:val="hy-AM"/>
        </w:rPr>
        <w:t xml:space="preserve"> մատուցվող ծառայությունների որակը բարձրացնելու, ինչպես նաև  կենսաթոշակների և  նպաստների նշանակման, վճարման գործընթացները </w:t>
      </w:r>
      <w:proofErr w:type="spellStart"/>
      <w:r w:rsidRPr="00A61F92">
        <w:rPr>
          <w:rFonts w:ascii="GHEA Grapalat" w:hAnsi="GHEA Grapalat" w:cs="Sylfaen"/>
          <w:sz w:val="24"/>
          <w:szCs w:val="24"/>
          <w:lang w:val="hy-AM"/>
        </w:rPr>
        <w:t>լավարկելու</w:t>
      </w:r>
      <w:proofErr w:type="spellEnd"/>
      <w:r w:rsidRPr="00A61F92">
        <w:rPr>
          <w:rFonts w:ascii="GHEA Grapalat" w:hAnsi="GHEA Grapalat" w:cs="Sylfaen"/>
          <w:sz w:val="24"/>
          <w:szCs w:val="24"/>
          <w:lang w:val="hy-AM"/>
        </w:rPr>
        <w:t xml:space="preserve"> նպատակով կատարելագործվելու է օրենսդրությունը, ընդլայնվելու է </w:t>
      </w:r>
      <w:proofErr w:type="spellStart"/>
      <w:r w:rsidRPr="00A61F92">
        <w:rPr>
          <w:rFonts w:ascii="GHEA Grapalat" w:hAnsi="GHEA Grapalat" w:cs="Sylfaen"/>
          <w:sz w:val="24"/>
          <w:szCs w:val="24"/>
          <w:lang w:val="hy-AM"/>
        </w:rPr>
        <w:t>առցանց</w:t>
      </w:r>
      <w:proofErr w:type="spellEnd"/>
      <w:r w:rsidRPr="00A61F92">
        <w:rPr>
          <w:rFonts w:ascii="GHEA Grapalat" w:hAnsi="GHEA Grapalat" w:cs="Sylfaen"/>
          <w:sz w:val="24"/>
          <w:szCs w:val="24"/>
          <w:lang w:val="hy-AM"/>
        </w:rPr>
        <w:t xml:space="preserve"> մատուցվող ծառայությունների սպեկտրը՝ ի հաշիվ տեղեկատվական համակարգեր ներառող տվյալների ստացման որակական և  քանակական բարելավման</w:t>
      </w:r>
      <w:r>
        <w:rPr>
          <w:rFonts w:ascii="GHEA Grapalat" w:hAnsi="GHEA Grapalat" w:cs="Sylfaen"/>
          <w:sz w:val="24"/>
          <w:szCs w:val="24"/>
          <w:lang w:val="hy-AM"/>
        </w:rPr>
        <w:t xml:space="preserve">)։ </w:t>
      </w:r>
    </w:p>
    <w:p w14:paraId="4DEAC002" w14:textId="77777777" w:rsidR="006228D6" w:rsidRDefault="006228D6" w:rsidP="006228D6">
      <w:pPr>
        <w:tabs>
          <w:tab w:val="left" w:pos="567"/>
        </w:tabs>
        <w:spacing w:line="360" w:lineRule="auto"/>
        <w:ind w:firstLine="720"/>
        <w:jc w:val="both"/>
        <w:rPr>
          <w:rFonts w:ascii="GHEA Grapalat" w:hAnsi="GHEA Grapalat" w:cs="Sylfaen"/>
          <w:sz w:val="24"/>
          <w:szCs w:val="24"/>
          <w:lang w:val="hy-AM"/>
        </w:rPr>
      </w:pPr>
    </w:p>
    <w:p w14:paraId="41D4F5ED" w14:textId="77777777" w:rsidR="006228D6" w:rsidRDefault="006228D6" w:rsidP="006228D6">
      <w:pPr>
        <w:tabs>
          <w:tab w:val="left" w:pos="567"/>
        </w:tabs>
        <w:spacing w:line="360" w:lineRule="auto"/>
        <w:ind w:firstLine="720"/>
        <w:jc w:val="both"/>
        <w:rPr>
          <w:rFonts w:ascii="GHEA Grapalat" w:hAnsi="GHEA Grapalat" w:cs="Sylfaen"/>
          <w:b/>
          <w:sz w:val="24"/>
          <w:szCs w:val="24"/>
          <w:lang w:val="hy-AM"/>
        </w:rPr>
      </w:pPr>
      <w:r w:rsidRPr="000D11E4">
        <w:rPr>
          <w:rFonts w:ascii="GHEA Grapalat" w:hAnsi="GHEA Grapalat" w:cs="Sylfaen"/>
          <w:b/>
          <w:sz w:val="24"/>
          <w:szCs w:val="24"/>
          <w:lang w:val="hy-AM"/>
        </w:rPr>
        <w:t>5. Տեղեկանք պետական</w:t>
      </w:r>
      <w:r>
        <w:rPr>
          <w:rFonts w:ascii="GHEA Grapalat" w:hAnsi="GHEA Grapalat" w:cs="Sylfaen"/>
          <w:b/>
          <w:sz w:val="24"/>
          <w:szCs w:val="24"/>
          <w:lang w:val="hy-AM"/>
        </w:rPr>
        <w:t xml:space="preserve"> բյուջեի ծախսերի կամ եկամուտների ավելացման կամ նվազեցման </w:t>
      </w:r>
      <w:r>
        <w:rPr>
          <w:rFonts w:ascii="GHEA Grapalat" w:hAnsi="GHEA Grapalat"/>
          <w:b/>
          <w:sz w:val="24"/>
          <w:szCs w:val="24"/>
          <w:lang w:val="hy-AM"/>
        </w:rPr>
        <w:t>մասին</w:t>
      </w:r>
    </w:p>
    <w:p w14:paraId="21EB5FD7" w14:textId="77777777" w:rsidR="006228D6" w:rsidRPr="00C63A32" w:rsidRDefault="006228D6" w:rsidP="006228D6">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ab/>
        <w:t>«Հայաստանի Հանրապետության կառավարության 2017 թվականի փետրվարի 2-ի N 86-Ն որոշման մեջ փոփոխություն</w:t>
      </w:r>
      <w:r>
        <w:rPr>
          <w:rFonts w:ascii="GHEA Grapalat" w:hAnsi="GHEA Grapalat"/>
          <w:sz w:val="24"/>
          <w:szCs w:val="24"/>
          <w:lang w:val="hy-AM"/>
        </w:rPr>
        <w:t>ներ և լրացումներ</w:t>
      </w:r>
      <w:r w:rsidRPr="00C63A32">
        <w:rPr>
          <w:rFonts w:ascii="GHEA Grapalat" w:hAnsi="GHEA Grapalat"/>
          <w:sz w:val="24"/>
          <w:szCs w:val="24"/>
          <w:lang w:val="hy-AM"/>
        </w:rPr>
        <w:t xml:space="preserve"> կատարելու մասին» ՀՀ  կառավարության որոշման Նախագծի ընդունման դեպքում Հայաստանի Հանրապետության պետական բյուջեում ծախսերի կամ եկամուտների ավելացում կամ նվազում չի նախատեսվում:</w:t>
      </w:r>
    </w:p>
    <w:p w14:paraId="64726F0F" w14:textId="77777777" w:rsidR="00BF7566" w:rsidRPr="000B4BE2" w:rsidRDefault="00BF7566" w:rsidP="000B4BE2">
      <w:pPr>
        <w:rPr>
          <w:lang w:val="x-none"/>
        </w:rPr>
      </w:pPr>
    </w:p>
    <w:sectPr w:rsidR="00BF7566" w:rsidRPr="000B4BE2" w:rsidSect="000B4BE2">
      <w:pgSz w:w="12240" w:h="15840"/>
      <w:pgMar w:top="993" w:right="72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DEA"/>
    <w:multiLevelType w:val="hybridMultilevel"/>
    <w:tmpl w:val="B9F0CC12"/>
    <w:lvl w:ilvl="0" w:tplc="D598AAD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3C6114A0"/>
    <w:multiLevelType w:val="hybridMultilevel"/>
    <w:tmpl w:val="95ECE3B4"/>
    <w:lvl w:ilvl="0" w:tplc="D112219A">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526E7E2E"/>
    <w:multiLevelType w:val="hybridMultilevel"/>
    <w:tmpl w:val="95ECE3B4"/>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58CF5787"/>
    <w:multiLevelType w:val="hybridMultilevel"/>
    <w:tmpl w:val="CE40016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15:restartNumberingAfterBreak="0">
    <w:nsid w:val="6E046966"/>
    <w:multiLevelType w:val="hybridMultilevel"/>
    <w:tmpl w:val="7F78907C"/>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15:restartNumberingAfterBreak="0">
    <w:nsid w:val="766439C3"/>
    <w:multiLevelType w:val="hybridMultilevel"/>
    <w:tmpl w:val="B69614B6"/>
    <w:lvl w:ilvl="0" w:tplc="77C09F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7AB24A97"/>
    <w:multiLevelType w:val="hybridMultilevel"/>
    <w:tmpl w:val="CDFA72A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3"/>
  </w:num>
  <w:num w:numId="3">
    <w:abstractNumId w:val="5"/>
  </w:num>
  <w:num w:numId="4">
    <w:abstractNumId w:val="1"/>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B09"/>
    <w:rsid w:val="000B4BE2"/>
    <w:rsid w:val="000D11E4"/>
    <w:rsid w:val="001416D8"/>
    <w:rsid w:val="00160F2D"/>
    <w:rsid w:val="001B5B09"/>
    <w:rsid w:val="0024639D"/>
    <w:rsid w:val="002879C8"/>
    <w:rsid w:val="004942F7"/>
    <w:rsid w:val="004E6F93"/>
    <w:rsid w:val="0055741C"/>
    <w:rsid w:val="00561EAF"/>
    <w:rsid w:val="00587287"/>
    <w:rsid w:val="005E54FC"/>
    <w:rsid w:val="006156E0"/>
    <w:rsid w:val="006228D6"/>
    <w:rsid w:val="00852A64"/>
    <w:rsid w:val="008760E9"/>
    <w:rsid w:val="009F012D"/>
    <w:rsid w:val="00AF5CF4"/>
    <w:rsid w:val="00BF7566"/>
    <w:rsid w:val="00C31AC9"/>
    <w:rsid w:val="00C63A32"/>
    <w:rsid w:val="00C76AE5"/>
    <w:rsid w:val="00DB48B3"/>
    <w:rsid w:val="00EA4F0F"/>
    <w:rsid w:val="00EE3A3E"/>
    <w:rsid w:val="00F13FDE"/>
    <w:rsid w:val="00FA1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98C4"/>
  <w15:chartTrackingRefBased/>
  <w15:docId w15:val="{E6E94781-B50C-46AF-92F1-D75642A3A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8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DB48B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B48B3"/>
    <w:pPr>
      <w:ind w:left="720"/>
      <w:contextualSpacing/>
    </w:p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DB48B3"/>
    <w:rPr>
      <w:rFonts w:ascii="Times New Roman" w:eastAsia="Times New Roman" w:hAnsi="Times New Roman" w:cs="Times New Roman"/>
      <w:sz w:val="24"/>
      <w:szCs w:val="24"/>
    </w:rPr>
  </w:style>
  <w:style w:type="character" w:styleId="Strong">
    <w:name w:val="Strong"/>
    <w:basedOn w:val="DefaultParagraphFont"/>
    <w:uiPriority w:val="22"/>
    <w:qFormat/>
    <w:rsid w:val="00DB48B3"/>
    <w:rPr>
      <w:b/>
      <w:bCs/>
    </w:rPr>
  </w:style>
  <w:style w:type="paragraph" w:styleId="Revision">
    <w:name w:val="Revision"/>
    <w:hidden/>
    <w:uiPriority w:val="99"/>
    <w:semiHidden/>
    <w:rsid w:val="00EA4F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212556">
      <w:bodyDiv w:val="1"/>
      <w:marLeft w:val="0"/>
      <w:marRight w:val="0"/>
      <w:marTop w:val="0"/>
      <w:marBottom w:val="0"/>
      <w:divBdr>
        <w:top w:val="none" w:sz="0" w:space="0" w:color="auto"/>
        <w:left w:val="none" w:sz="0" w:space="0" w:color="auto"/>
        <w:bottom w:val="none" w:sz="0" w:space="0" w:color="auto"/>
        <w:right w:val="none" w:sz="0" w:space="0" w:color="auto"/>
      </w:divBdr>
    </w:div>
    <w:div w:id="12422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53F6A-440B-4F74-80E4-50CAB7F0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 Saiyan</dc:creator>
  <cp:keywords>https://mul2.gov.am/tasks/885688/oneclick/himnavorum.docx?token=379af465dc896198aa85acd2abff3ac1</cp:keywords>
  <dc:description/>
  <cp:lastModifiedBy>Margarita Margaryan</cp:lastModifiedBy>
  <cp:revision>7</cp:revision>
  <dcterms:created xsi:type="dcterms:W3CDTF">2023-07-10T06:58:00Z</dcterms:created>
  <dcterms:modified xsi:type="dcterms:W3CDTF">2023-11-23T07:29:00Z</dcterms:modified>
</cp:coreProperties>
</file>