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70DBE" w14:textId="77777777" w:rsidR="008A14F9" w:rsidRPr="00D65C03" w:rsidRDefault="008A14F9" w:rsidP="008A14F9">
      <w:pPr>
        <w:spacing w:line="360" w:lineRule="auto"/>
        <w:jc w:val="right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ՆԱԽԱԳԻԾ</w:t>
      </w:r>
    </w:p>
    <w:p w14:paraId="57C70E1C" w14:textId="77777777" w:rsidR="00B80CCE" w:rsidRPr="00D65C03" w:rsidRDefault="00B80CCE" w:rsidP="00B80CCE">
      <w:pPr>
        <w:spacing w:after="0"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ՀԱՅԱՍՏԱՆԻ ՀԱՆՐԱՊԵՏՈՒԹՅԱՆ ԿԱՌԱՎԱՐՈՒԹՅՈՒՆ</w:t>
      </w:r>
    </w:p>
    <w:p w14:paraId="0A752B15" w14:textId="77777777" w:rsidR="00B80CCE" w:rsidRPr="00D65C03" w:rsidRDefault="00B80CCE" w:rsidP="00B80CCE">
      <w:pPr>
        <w:spacing w:after="0"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ՈՐՈՇՈՒՄ</w:t>
      </w:r>
    </w:p>
    <w:p w14:paraId="4C026F1D" w14:textId="77777777" w:rsidR="00B80CCE" w:rsidRPr="00D65C03" w:rsidRDefault="00C62141" w:rsidP="00B80CCE">
      <w:pPr>
        <w:spacing w:after="0" w:line="360" w:lineRule="auto"/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«______» «___________________»</w:t>
      </w:r>
      <w:r w:rsidR="00B80CCE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2023 ԹՎԱԿԱՆԻ N________- Ն</w:t>
      </w:r>
    </w:p>
    <w:p w14:paraId="146D8501" w14:textId="77777777" w:rsidR="006F446E" w:rsidRPr="00D65C03" w:rsidRDefault="006F446E" w:rsidP="00B80CCE">
      <w:pPr>
        <w:spacing w:after="0" w:line="360" w:lineRule="auto"/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48942631" w14:textId="77777777" w:rsidR="008A14F9" w:rsidRPr="00D65C03" w:rsidRDefault="008A14F9" w:rsidP="008A14F9">
      <w:pPr>
        <w:spacing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ՀԱՅԱՍՏԱՆԻ ՀԱՆՐԱՊԵՏՈՒԹՅԱՆ ԿԱՌԱՎԱՐՈՒԹՅԱՆ 2021 ԹՎԱԿԱՆԻ ԴԵԿՏԵՄԲԵՐԻ 16-Ի N 2087-Ն ՈՐՈՇՄԱՆ ՄԵՋ ՓՈՓՈԽՈՒԹՅՈՒՆՆԵՐ ԵՎ ԼՐԱՑՈՒՄՆԵՐ ԿԱՏԱՐԵԼՈՒ ՄԱՍԻՆ</w:t>
      </w:r>
    </w:p>
    <w:p w14:paraId="768A13CB" w14:textId="77777777" w:rsidR="00B80CCE" w:rsidRPr="00D65C03" w:rsidRDefault="002C7314" w:rsidP="00BE2ADB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</w:t>
      </w:r>
      <w:r w:rsidR="00AE1131" w:rsidRPr="00D65C03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="000F5BE0" w:rsidRPr="00D65C03">
        <w:rPr>
          <w:rFonts w:ascii="GHEA Grapalat" w:hAnsi="GHEA Grapalat"/>
          <w:color w:val="000000"/>
          <w:sz w:val="24"/>
          <w:szCs w:val="24"/>
          <w:lang w:val="hy-AM"/>
        </w:rPr>
        <w:t>իմք ընդունելով «Նորմատիվ իրավական ակտերի մասին» Հայաստանի Հանրապետության օրենքի 33-րդ և 34-րդ հոդվածները</w:t>
      </w:r>
      <w:r w:rsidR="009F2639" w:rsidRPr="00D65C03">
        <w:rPr>
          <w:rFonts w:ascii="GHEA Grapalat" w:hAnsi="GHEA Grapalat"/>
          <w:color w:val="000000"/>
          <w:sz w:val="24"/>
          <w:szCs w:val="24"/>
          <w:lang w:val="hy-AM"/>
        </w:rPr>
        <w:t>`</w:t>
      </w:r>
      <w:r w:rsidR="000F5BE0" w:rsidRPr="00D65C0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F446E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կառավարությունը որոշում է.</w:t>
      </w:r>
    </w:p>
    <w:p w14:paraId="435A78FF" w14:textId="48A0698D" w:rsidR="00041FA3" w:rsidRPr="00D65C03" w:rsidRDefault="00D65C03" w:rsidP="00D65C0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Theme="minorHAnsi" w:hAnsi="GHEA Grapalat" w:cstheme="minorBidi"/>
          <w:bCs/>
          <w:color w:val="000000" w:themeColor="text1"/>
          <w:lang w:val="hy-AM"/>
        </w:rPr>
      </w:pPr>
      <w:r>
        <w:rPr>
          <w:rFonts w:ascii="GHEA Grapalat" w:eastAsiaTheme="minorHAnsi" w:hAnsi="GHEA Grapalat" w:cstheme="minorBidi"/>
          <w:color w:val="000000" w:themeColor="text1"/>
          <w:lang w:val="hy-AM"/>
        </w:rPr>
        <w:t xml:space="preserve">    1</w:t>
      </w:r>
      <w:r>
        <w:rPr>
          <w:rFonts w:ascii="Cambria Math" w:eastAsiaTheme="minorHAnsi" w:hAnsi="Cambria Math" w:cstheme="minorBidi"/>
          <w:color w:val="000000" w:themeColor="text1"/>
          <w:lang w:val="hy-AM"/>
        </w:rPr>
        <w:t xml:space="preserve">․ </w:t>
      </w:r>
      <w:r w:rsidR="004B51EA" w:rsidRPr="00D65C03">
        <w:rPr>
          <w:rFonts w:ascii="GHEA Grapalat" w:eastAsiaTheme="minorHAnsi" w:hAnsi="GHEA Grapalat" w:cstheme="minorBidi"/>
          <w:color w:val="000000" w:themeColor="text1"/>
          <w:lang w:val="hy-AM"/>
        </w:rPr>
        <w:t xml:space="preserve">Հայաստանի Հանրապետության </w:t>
      </w:r>
      <w:r w:rsidR="006D79F2" w:rsidRPr="00D65C03">
        <w:rPr>
          <w:rFonts w:ascii="GHEA Grapalat" w:eastAsiaTheme="minorHAnsi" w:hAnsi="GHEA Grapalat" w:cstheme="minorBidi"/>
          <w:color w:val="000000" w:themeColor="text1"/>
          <w:lang w:val="hy-AM"/>
        </w:rPr>
        <w:t>կ</w:t>
      </w:r>
      <w:r w:rsidR="004B51EA" w:rsidRPr="00D65C03">
        <w:rPr>
          <w:rFonts w:ascii="GHEA Grapalat" w:eastAsiaTheme="minorHAnsi" w:hAnsi="GHEA Grapalat" w:cstheme="minorBidi"/>
          <w:color w:val="000000" w:themeColor="text1"/>
          <w:lang w:val="hy-AM"/>
        </w:rPr>
        <w:t>առավարության 2021 թվականի դեկտեմբերի 16-</w:t>
      </w:r>
      <w:r w:rsidR="001467E3" w:rsidRPr="00D65C03">
        <w:rPr>
          <w:rFonts w:ascii="GHEA Grapalat" w:eastAsiaTheme="minorHAnsi" w:hAnsi="GHEA Grapalat" w:cstheme="minorBidi"/>
          <w:color w:val="000000" w:themeColor="text1"/>
          <w:lang w:val="hy-AM"/>
        </w:rPr>
        <w:t>ի</w:t>
      </w:r>
      <w:r w:rsidR="004B51EA" w:rsidRPr="00D65C03">
        <w:rPr>
          <w:rFonts w:ascii="GHEA Grapalat" w:eastAsiaTheme="minorHAnsi" w:hAnsi="GHEA Grapalat" w:cstheme="minorBidi"/>
          <w:color w:val="000000" w:themeColor="text1"/>
          <w:lang w:val="hy-AM"/>
        </w:rPr>
        <w:t xml:space="preserve"> </w:t>
      </w:r>
      <w:r w:rsidR="00C62141" w:rsidRPr="00D65C03">
        <w:rPr>
          <w:rFonts w:ascii="GHEA Grapalat" w:eastAsiaTheme="minorHAnsi" w:hAnsi="GHEA Grapalat" w:cstheme="minorBidi"/>
          <w:color w:val="000000" w:themeColor="text1"/>
          <w:lang w:val="hy-AM"/>
        </w:rPr>
        <w:t>«Օ</w:t>
      </w:r>
      <w:r w:rsidR="004B51EA" w:rsidRPr="00D65C03">
        <w:rPr>
          <w:rFonts w:ascii="GHEA Grapalat" w:eastAsiaTheme="minorHAnsi" w:hAnsi="GHEA Grapalat" w:cstheme="minorBidi"/>
          <w:bCs/>
          <w:color w:val="000000" w:themeColor="text1"/>
          <w:lang w:val="hy-AM"/>
        </w:rPr>
        <w:t xml:space="preserve">տարերկրացի աշխատողի ներգրավման միասնական էլեկտրոնային հարթակի վարման կարգը, հասանելիություն ունեցող պետական մարմինները, հարթակի տեխնիկական նկարագիրը, հայտերի լրացման և ներկայացման կարգը, աշխատանքային գործունեության հիմքով ժամանակավոր կացության կարգավիճակի տրամադրման, գործողության ժամկետի երկարաձգման կարգը, </w:t>
      </w:r>
      <w:r w:rsidR="005D77F0" w:rsidRPr="00D65C03">
        <w:rPr>
          <w:rFonts w:ascii="GHEA Grapalat" w:eastAsiaTheme="minorHAnsi" w:hAnsi="GHEA Grapalat" w:cstheme="minorBidi"/>
          <w:bCs/>
          <w:color w:val="000000" w:themeColor="text1"/>
          <w:lang w:val="hy-AM"/>
        </w:rPr>
        <w:t>Հ</w:t>
      </w:r>
      <w:r w:rsidR="004B51EA" w:rsidRPr="00D65C03">
        <w:rPr>
          <w:rFonts w:ascii="GHEA Grapalat" w:eastAsiaTheme="minorHAnsi" w:hAnsi="GHEA Grapalat" w:cstheme="minorBidi"/>
          <w:bCs/>
          <w:color w:val="000000" w:themeColor="text1"/>
          <w:lang w:val="hy-AM"/>
        </w:rPr>
        <w:t xml:space="preserve">այաստանի </w:t>
      </w:r>
      <w:r w:rsidR="005D77F0" w:rsidRPr="00D65C03">
        <w:rPr>
          <w:rFonts w:ascii="GHEA Grapalat" w:eastAsiaTheme="minorHAnsi" w:hAnsi="GHEA Grapalat" w:cstheme="minorBidi"/>
          <w:bCs/>
          <w:color w:val="000000" w:themeColor="text1"/>
          <w:lang w:val="hy-AM"/>
        </w:rPr>
        <w:t>Հ</w:t>
      </w:r>
      <w:r w:rsidR="004B51EA" w:rsidRPr="00D65C03">
        <w:rPr>
          <w:rFonts w:ascii="GHEA Grapalat" w:eastAsiaTheme="minorHAnsi" w:hAnsi="GHEA Grapalat" w:cstheme="minorBidi"/>
          <w:bCs/>
          <w:color w:val="000000" w:themeColor="text1"/>
          <w:lang w:val="hy-AM"/>
        </w:rPr>
        <w:t>անրապետության համապատասխան միջազգային պայմանագրերի ուժով աշխատանքի թույլտվություն ստանալու պահանջից ազատված օտարերկրացիներին տրամադրվող բնակության օրինականությունը հավաստող տեղեկանքի ձևը, այն ստանալու համար պահանջվող փաստաթղթերը, տրամադրման կարգը և ժամկետները հաստատելու մասին</w:t>
      </w:r>
      <w:r w:rsidR="00C62141" w:rsidRPr="00D65C03">
        <w:rPr>
          <w:rFonts w:ascii="GHEA Grapalat" w:eastAsiaTheme="minorHAnsi" w:hAnsi="GHEA Grapalat" w:cstheme="minorBidi"/>
          <w:bCs/>
          <w:color w:val="000000" w:themeColor="text1"/>
          <w:lang w:val="hy-AM"/>
        </w:rPr>
        <w:t>»</w:t>
      </w:r>
      <w:r w:rsidR="004B51EA" w:rsidRPr="00D65C03">
        <w:rPr>
          <w:rFonts w:ascii="GHEA Grapalat" w:hAnsi="GHEA Grapalat"/>
          <w:color w:val="000000" w:themeColor="text1"/>
          <w:lang w:val="hy-AM"/>
        </w:rPr>
        <w:t xml:space="preserve"> </w:t>
      </w:r>
      <w:r w:rsidR="004B51EA" w:rsidRPr="00D65C03">
        <w:rPr>
          <w:rFonts w:ascii="GHEA Grapalat" w:eastAsiaTheme="minorHAnsi" w:hAnsi="GHEA Grapalat" w:cstheme="minorBidi"/>
          <w:bCs/>
          <w:color w:val="000000" w:themeColor="text1"/>
          <w:lang w:val="hy-AM"/>
        </w:rPr>
        <w:t>N 2087-</w:t>
      </w:r>
      <w:r w:rsidR="00C62141" w:rsidRPr="00D65C03">
        <w:rPr>
          <w:rFonts w:ascii="GHEA Grapalat" w:eastAsiaTheme="minorHAnsi" w:hAnsi="GHEA Grapalat" w:cstheme="minorBidi"/>
          <w:bCs/>
          <w:color w:val="000000" w:themeColor="text1"/>
          <w:lang w:val="hy-AM"/>
        </w:rPr>
        <w:t>Ն</w:t>
      </w:r>
      <w:r w:rsidR="004B51EA" w:rsidRPr="00D65C03">
        <w:rPr>
          <w:rFonts w:ascii="GHEA Grapalat" w:eastAsiaTheme="minorHAnsi" w:hAnsi="GHEA Grapalat" w:cstheme="minorBidi"/>
          <w:bCs/>
          <w:color w:val="000000" w:themeColor="text1"/>
          <w:lang w:val="hy-AM"/>
        </w:rPr>
        <w:t xml:space="preserve"> որոշման</w:t>
      </w:r>
      <w:r w:rsidR="00E90A3A" w:rsidRPr="00D65C03">
        <w:rPr>
          <w:rFonts w:ascii="GHEA Grapalat" w:eastAsiaTheme="minorHAnsi" w:hAnsi="GHEA Grapalat" w:cstheme="minorBidi"/>
          <w:bCs/>
          <w:color w:val="000000" w:themeColor="text1"/>
          <w:lang w:val="hy-AM"/>
        </w:rPr>
        <w:t xml:space="preserve"> (այսուհետ՝ Որոշում)</w:t>
      </w:r>
      <w:r w:rsidR="004B51EA" w:rsidRPr="00D65C03">
        <w:rPr>
          <w:rFonts w:ascii="GHEA Grapalat" w:eastAsiaTheme="minorHAnsi" w:hAnsi="GHEA Grapalat" w:cstheme="minorBidi"/>
          <w:bCs/>
          <w:color w:val="000000" w:themeColor="text1"/>
          <w:lang w:val="hy-AM"/>
        </w:rPr>
        <w:t xml:space="preserve"> մեջ կատարել հետևյալ փոփոխությունները և լրացումները.</w:t>
      </w:r>
    </w:p>
    <w:p w14:paraId="1B8F0B32" w14:textId="1190A4C7" w:rsidR="00041FA3" w:rsidRPr="00D65C03" w:rsidRDefault="00D65C03" w:rsidP="00D65C0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Theme="minorHAnsi" w:hAnsi="GHEA Grapalat" w:cstheme="minorBidi"/>
          <w:bCs/>
          <w:color w:val="000000" w:themeColor="text1"/>
          <w:lang w:val="hy-AM"/>
        </w:rPr>
      </w:pPr>
      <w:r>
        <w:rPr>
          <w:rFonts w:ascii="GHEA Grapalat" w:eastAsiaTheme="minorHAnsi" w:hAnsi="GHEA Grapalat" w:cstheme="minorBidi"/>
          <w:bCs/>
          <w:color w:val="000000" w:themeColor="text1"/>
          <w:lang w:val="hy-AM"/>
        </w:rPr>
        <w:t xml:space="preserve">    </w:t>
      </w:r>
      <w:r w:rsidR="00041FA3" w:rsidRPr="00D65C03">
        <w:rPr>
          <w:rFonts w:ascii="GHEA Grapalat" w:eastAsiaTheme="minorHAnsi" w:hAnsi="GHEA Grapalat" w:cstheme="minorBidi"/>
          <w:bCs/>
          <w:color w:val="000000" w:themeColor="text1"/>
          <w:lang w:val="hy-AM"/>
        </w:rPr>
        <w:t>1) Որոշման</w:t>
      </w:r>
      <w:r w:rsidR="00DC1AF2">
        <w:rPr>
          <w:rFonts w:ascii="GHEA Grapalat" w:eastAsiaTheme="minorHAnsi" w:hAnsi="GHEA Grapalat" w:cstheme="minorBidi"/>
          <w:bCs/>
          <w:color w:val="000000" w:themeColor="text1"/>
          <w:lang w:val="hy-AM"/>
        </w:rPr>
        <w:t xml:space="preserve"> նախաբանը շարադրել հետևյալ խմբագրությամբ՝ «</w:t>
      </w:r>
      <w:r w:rsidR="00DC1AF2" w:rsidRPr="00DC1AF2">
        <w:rPr>
          <w:rFonts w:ascii="GHEA Grapalat" w:eastAsiaTheme="minorHAnsi" w:hAnsi="GHEA Grapalat" w:cstheme="minorBidi"/>
          <w:bCs/>
          <w:color w:val="000000" w:themeColor="text1"/>
          <w:lang w:val="hy-AM"/>
        </w:rPr>
        <w:t>Հիմք ընդունելով «Օտարերկրացիների մասին» Հայաստանի Հանրապետության օրենքի 7-րդ, 22</w:t>
      </w:r>
      <w:r w:rsidR="00DC1AF2" w:rsidRPr="00DC1AF2">
        <w:rPr>
          <w:rFonts w:ascii="Cambria Math" w:eastAsiaTheme="minorHAnsi" w:hAnsi="Cambria Math" w:cs="Cambria Math"/>
          <w:bCs/>
          <w:color w:val="000000" w:themeColor="text1"/>
          <w:lang w:val="hy-AM"/>
        </w:rPr>
        <w:t>․</w:t>
      </w:r>
      <w:r w:rsidR="00DC1AF2" w:rsidRPr="00DC1AF2">
        <w:rPr>
          <w:rFonts w:ascii="GHEA Grapalat" w:eastAsiaTheme="minorHAnsi" w:hAnsi="GHEA Grapalat" w:cstheme="minorBidi"/>
          <w:bCs/>
          <w:color w:val="000000" w:themeColor="text1"/>
          <w:lang w:val="hy-AM"/>
        </w:rPr>
        <w:t>1-ին հոդվածները, 24-րդ հոդվածի 1-ին և 3-րդ մասերը, 42</w:t>
      </w:r>
      <w:r w:rsidR="00DC1AF2" w:rsidRPr="00DC1AF2">
        <w:rPr>
          <w:rFonts w:ascii="Cambria Math" w:eastAsiaTheme="minorHAnsi" w:hAnsi="Cambria Math" w:cs="Cambria Math"/>
          <w:bCs/>
          <w:color w:val="000000" w:themeColor="text1"/>
          <w:lang w:val="hy-AM"/>
        </w:rPr>
        <w:t>․</w:t>
      </w:r>
      <w:r w:rsidR="00DC1AF2" w:rsidRPr="00DC1AF2">
        <w:rPr>
          <w:rFonts w:ascii="GHEA Grapalat" w:eastAsiaTheme="minorHAnsi" w:hAnsi="GHEA Grapalat" w:cstheme="minorBidi"/>
          <w:bCs/>
          <w:color w:val="000000" w:themeColor="text1"/>
          <w:lang w:val="hy-AM"/>
        </w:rPr>
        <w:t>1-ին հոդվածի</w:t>
      </w:r>
      <w:r w:rsidR="00DC1AF2">
        <w:rPr>
          <w:rFonts w:ascii="GHEA Grapalat" w:eastAsiaTheme="minorHAnsi" w:hAnsi="GHEA Grapalat" w:cstheme="minorBidi"/>
          <w:bCs/>
          <w:color w:val="000000" w:themeColor="text1"/>
          <w:lang w:val="hy-AM"/>
        </w:rPr>
        <w:t xml:space="preserve"> 4-րդ և</w:t>
      </w:r>
      <w:r w:rsidR="00DC1AF2" w:rsidRPr="00DC1AF2">
        <w:rPr>
          <w:rFonts w:ascii="GHEA Grapalat" w:eastAsiaTheme="minorHAnsi" w:hAnsi="GHEA Grapalat" w:cstheme="minorBidi"/>
          <w:bCs/>
          <w:color w:val="000000" w:themeColor="text1"/>
          <w:lang w:val="hy-AM"/>
        </w:rPr>
        <w:t xml:space="preserve"> 5-րդ մաս</w:t>
      </w:r>
      <w:r w:rsidR="00DC1AF2">
        <w:rPr>
          <w:rFonts w:ascii="GHEA Grapalat" w:eastAsiaTheme="minorHAnsi" w:hAnsi="GHEA Grapalat" w:cstheme="minorBidi"/>
          <w:bCs/>
          <w:color w:val="000000" w:themeColor="text1"/>
          <w:lang w:val="hy-AM"/>
        </w:rPr>
        <w:t>եր</w:t>
      </w:r>
      <w:r w:rsidR="00DC1AF2" w:rsidRPr="00DC1AF2">
        <w:rPr>
          <w:rFonts w:ascii="GHEA Grapalat" w:eastAsiaTheme="minorHAnsi" w:hAnsi="GHEA Grapalat" w:cstheme="minorBidi"/>
          <w:bCs/>
          <w:color w:val="000000" w:themeColor="text1"/>
          <w:lang w:val="hy-AM"/>
        </w:rPr>
        <w:t>ը</w:t>
      </w:r>
      <w:r w:rsidR="00DC1AF2">
        <w:rPr>
          <w:rFonts w:ascii="GHEA Grapalat" w:eastAsiaTheme="minorHAnsi" w:hAnsi="GHEA Grapalat" w:cstheme="minorBidi"/>
          <w:bCs/>
          <w:color w:val="000000" w:themeColor="text1"/>
          <w:lang w:val="hy-AM"/>
        </w:rPr>
        <w:t xml:space="preserve"> և </w:t>
      </w:r>
      <w:r w:rsidR="00DC1AF2" w:rsidRPr="00D65C03">
        <w:rPr>
          <w:rFonts w:ascii="GHEA Grapalat" w:eastAsiaTheme="minorHAnsi" w:hAnsi="GHEA Grapalat" w:cstheme="minorBidi"/>
          <w:bCs/>
          <w:color w:val="000000" w:themeColor="text1"/>
          <w:lang w:val="hy-AM"/>
        </w:rPr>
        <w:t>«Անձնական տվյալների պաշտպանության մասին» օրենքի 10-րդ հոդվածը»</w:t>
      </w:r>
      <w:r w:rsidR="00DC1AF2">
        <w:rPr>
          <w:rFonts w:ascii="GHEA Grapalat" w:eastAsiaTheme="minorHAnsi" w:hAnsi="GHEA Grapalat" w:cstheme="minorBidi"/>
          <w:bCs/>
          <w:color w:val="000000" w:themeColor="text1"/>
          <w:lang w:val="hy-AM"/>
        </w:rPr>
        <w:t>՝</w:t>
      </w:r>
      <w:r w:rsidR="00DC1AF2" w:rsidRPr="00DC1AF2">
        <w:rPr>
          <w:rFonts w:ascii="GHEA Grapalat" w:eastAsiaTheme="minorHAnsi" w:hAnsi="GHEA Grapalat" w:cstheme="minorBidi"/>
          <w:bCs/>
          <w:color w:val="000000" w:themeColor="text1"/>
          <w:lang w:val="hy-AM"/>
        </w:rPr>
        <w:t xml:space="preserve"> Հայաստանի Հանրապետության կառավարությունը որոշում է.</w:t>
      </w:r>
      <w:r w:rsidR="001D21B9" w:rsidRPr="00D65C03">
        <w:rPr>
          <w:rFonts w:ascii="GHEA Grapalat" w:eastAsiaTheme="minorHAnsi" w:hAnsi="GHEA Grapalat" w:cstheme="minorBidi"/>
          <w:bCs/>
          <w:color w:val="000000" w:themeColor="text1"/>
          <w:lang w:val="hy-AM"/>
        </w:rPr>
        <w:t>»</w:t>
      </w:r>
      <w:r w:rsidR="00DC1AF2">
        <w:rPr>
          <w:rFonts w:ascii="Cambria Math" w:eastAsiaTheme="minorHAnsi" w:hAnsi="Cambria Math" w:cstheme="minorBidi"/>
          <w:bCs/>
          <w:color w:val="000000" w:themeColor="text1"/>
          <w:lang w:val="hy-AM"/>
        </w:rPr>
        <w:t>․</w:t>
      </w:r>
      <w:r w:rsidR="001D21B9" w:rsidRPr="00D65C03">
        <w:rPr>
          <w:rFonts w:ascii="GHEA Grapalat" w:eastAsiaTheme="minorHAnsi" w:hAnsi="GHEA Grapalat" w:cstheme="minorBidi"/>
          <w:bCs/>
          <w:color w:val="000000" w:themeColor="text1"/>
          <w:lang w:val="hy-AM"/>
        </w:rPr>
        <w:t xml:space="preserve"> </w:t>
      </w:r>
    </w:p>
    <w:p w14:paraId="19439D4E" w14:textId="7FBDA040" w:rsidR="00A7397E" w:rsidRPr="00D65C03" w:rsidRDefault="002C7314" w:rsidP="002C7314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</w:t>
      </w:r>
      <w:r w:rsidR="001D21B9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2</w:t>
      </w:r>
      <w:r w:rsidR="001467E3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) </w:t>
      </w:r>
      <w:r w:rsidR="00045EB9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Որոշման 2-րդ կետում և N 1 հավելվածի 1-ին կետում «Հայաստանի Հանրապետության տարածքային կառավարման և ենթակառուցվածքների նախարարության</w:t>
      </w:r>
      <w:r w:rsidR="00C80A2E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միգրացիոն ծառայությունը</w:t>
      </w:r>
      <w:r w:rsidR="00045EB9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բառերը փոխարինել «Հայաստանի </w:t>
      </w:r>
      <w:r w:rsidR="001D626C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45EB9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Հանրապետության ներքին գործերի նախարարության</w:t>
      </w:r>
      <w:r w:rsidR="00C80A2E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միգրացիայի և քաղաքացիության ծառայությունը</w:t>
      </w:r>
      <w:r w:rsidR="00045EB9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» բառերով</w:t>
      </w:r>
      <w:r w:rsidR="00EA7298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 w:rsidR="00045EB9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51F68038" w14:textId="4FCC941E" w:rsidR="005B5899" w:rsidRPr="00D65C03" w:rsidRDefault="002C7314" w:rsidP="00D65C03">
      <w:pPr>
        <w:pStyle w:val="ListParagraph"/>
        <w:spacing w:after="0" w:line="360" w:lineRule="auto"/>
        <w:ind w:left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</w:t>
      </w:r>
      <w:r w:rsidR="00104203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3</w:t>
      </w:r>
      <w:r w:rsidR="004B51EA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) </w:t>
      </w:r>
      <w:r w:rsidR="00045EB9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Որոշման հավելվածների ամբողջ տեքստում «</w:t>
      </w:r>
      <w:r w:rsidR="00C80A2E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Մ</w:t>
      </w:r>
      <w:r w:rsidR="00045EB9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իգրացիոն ծառայություն» բառերը և դրանց համապատասխան հոլովաձևերը փոխարինել «</w:t>
      </w:r>
      <w:r w:rsidR="00C80A2E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Մ</w:t>
      </w:r>
      <w:r w:rsidR="00045EB9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իգրացիայի և քաղաքացիության ծառայություն» բառերով և դրանց համապատասխան հոլովաձևերով</w:t>
      </w: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14:paraId="78A1B7BC" w14:textId="0DA1ED47" w:rsidR="00233762" w:rsidRPr="00D65C03" w:rsidRDefault="002C7314" w:rsidP="00D65C03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</w:t>
      </w:r>
      <w:r w:rsidR="00104203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 w:rsidR="00E931C6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)</w:t>
      </w:r>
      <w:r w:rsidR="00D078AC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N 1 </w:t>
      </w:r>
      <w:r w:rsidR="00D563B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հ</w:t>
      </w:r>
      <w:r w:rsidR="00F67B9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ավելված</w:t>
      </w:r>
      <w:r w:rsidR="00CB0CA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ի</w:t>
      </w:r>
      <w:r w:rsidR="00F67B9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078AC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2-րդ կետի</w:t>
      </w:r>
      <w:r w:rsidR="0023376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="0053378A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6F12ADDE" w14:textId="77777777" w:rsidR="00F67B94" w:rsidRPr="00D65C03" w:rsidRDefault="002C7314" w:rsidP="00E5549C">
      <w:pPr>
        <w:pStyle w:val="ListParagraph"/>
        <w:spacing w:line="360" w:lineRule="auto"/>
        <w:ind w:left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</w:t>
      </w:r>
      <w:r w:rsidR="00EA7298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ա.</w:t>
      </w:r>
      <w:r w:rsidR="0023376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53378A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3-րդ </w:t>
      </w:r>
      <w:r w:rsidR="00A75D56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ենթակետում</w:t>
      </w:r>
      <w:r w:rsidR="00F67B9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«հարթակի</w:t>
      </w:r>
      <w:r w:rsidR="00C844ED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միջոցով</w:t>
      </w:r>
      <w:r w:rsidR="00F67B9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» բառ</w:t>
      </w:r>
      <w:r w:rsidR="00C844ED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եր</w:t>
      </w:r>
      <w:r w:rsidR="00F67B9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ից հետո </w:t>
      </w:r>
      <w:r w:rsidR="005D77F0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լրացնել </w:t>
      </w:r>
      <w:r w:rsidR="00F67B9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«կամ </w:t>
      </w:r>
      <w:r w:rsidR="00C844ED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էլեկտրոնային եղանակով կամ փոստով</w:t>
      </w:r>
      <w:r w:rsidR="00F67B9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» բառերով</w:t>
      </w: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14:paraId="3AA5002E" w14:textId="77777777" w:rsidR="00233762" w:rsidRPr="00D65C03" w:rsidRDefault="002C7314" w:rsidP="00D65C03">
      <w:pPr>
        <w:pStyle w:val="ListParagraph"/>
        <w:spacing w:after="0" w:line="360" w:lineRule="auto"/>
        <w:ind w:left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</w:t>
      </w:r>
      <w:r w:rsidR="00EA7298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բ.</w:t>
      </w:r>
      <w:r w:rsidR="0023376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53378A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 w:rsidR="00A736B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–</w:t>
      </w:r>
      <w:r w:rsidR="0053378A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րդ </w:t>
      </w:r>
      <w:r w:rsidR="00D078AC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ենթ</w:t>
      </w:r>
      <w:r w:rsidR="0053378A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ակետի 1-ին</w:t>
      </w:r>
      <w:r w:rsidR="00A736B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8744E0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նախադասության</w:t>
      </w:r>
      <w:r w:rsidR="00A736B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="00A736B2" w:rsidRPr="00D65C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ընթացիկ վարույթ</w:t>
      </w:r>
      <w:r w:rsidR="00A736B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բառերից հետո </w:t>
      </w:r>
      <w:r w:rsidR="005D77F0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լրացնել</w:t>
      </w:r>
      <w:r w:rsidR="00A736B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="00D078AC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նույն կամ </w:t>
      </w:r>
      <w:r w:rsidR="00A736B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այլ հիմքերով»</w:t>
      </w:r>
      <w:r w:rsidR="005D77F0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բառերով</w:t>
      </w:r>
      <w:r w:rsidR="00747F7C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</w:p>
    <w:p w14:paraId="6704B927" w14:textId="77777777" w:rsidR="002C7314" w:rsidRPr="00D65C03" w:rsidRDefault="002C7314" w:rsidP="00D65C03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   </w:t>
      </w:r>
      <w:r w:rsidR="00233762" w:rsidRPr="00D65C0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</w:t>
      </w:r>
      <w:r w:rsidR="00233762" w:rsidRPr="00D65C03">
        <w:rPr>
          <w:rFonts w:ascii="Cambria Math" w:eastAsia="MS Mincho" w:hAnsi="Cambria Math" w:cs="Cambria Math"/>
          <w:color w:val="000000" w:themeColor="text1"/>
          <w:sz w:val="24"/>
          <w:szCs w:val="24"/>
          <w:lang w:val="hy-AM"/>
        </w:rPr>
        <w:t>․</w:t>
      </w:r>
      <w:r w:rsidR="0023376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5-րդ ենթակետը շարադրել </w:t>
      </w:r>
      <w:r w:rsidR="004E1E71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հետևյալ </w:t>
      </w:r>
      <w:r w:rsidR="0023376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խմբագրությամբ`</w:t>
      </w: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14:paraId="3B400235" w14:textId="37EF39DB" w:rsidR="00233762" w:rsidRPr="00D65C03" w:rsidRDefault="002C7314" w:rsidP="00D65C03">
      <w:pPr>
        <w:spacing w:after="0" w:line="360" w:lineRule="auto"/>
        <w:jc w:val="both"/>
        <w:rPr>
          <w:rFonts w:ascii="GHEA Grapalat" w:hAnsi="GHEA Grapalat"/>
          <w:i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</w:t>
      </w:r>
      <w:r w:rsidR="0023376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="00233762" w:rsidRPr="00D65C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5) </w:t>
      </w:r>
      <w:r w:rsidR="00AC7AD8" w:rsidRPr="00D65C0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AC7AD8" w:rsidRPr="00D65C03">
        <w:rPr>
          <w:rFonts w:ascii="GHEA Grapalat" w:eastAsia="Calibri" w:hAnsi="GHEA Grapalat" w:cs="Times New Roman"/>
          <w:i/>
          <w:sz w:val="24"/>
          <w:szCs w:val="24"/>
          <w:lang w:val="hy-AM"/>
        </w:rPr>
        <w:t>Օտարերկրացիների մասին» օրենքով և սույն որոշմամբ նախատեսված կարգով օտարերկրացուն աշխատանքային գործունեության հիմքով ժամանակավոր կացության կարգավիճակ տրամադրելու</w:t>
      </w:r>
      <w:r w:rsidR="00713919" w:rsidRPr="00D65C03">
        <w:rPr>
          <w:rFonts w:ascii="GHEA Grapalat" w:eastAsia="Calibri" w:hAnsi="GHEA Grapalat" w:cs="Times New Roman"/>
          <w:i/>
          <w:sz w:val="24"/>
          <w:szCs w:val="24"/>
          <w:lang w:val="hy-AM"/>
        </w:rPr>
        <w:t>, մերժելու</w:t>
      </w:r>
      <w:r w:rsidR="00AC7AD8" w:rsidRPr="00D65C03">
        <w:rPr>
          <w:rFonts w:ascii="GHEA Grapalat" w:eastAsia="Calibri" w:hAnsi="GHEA Grapalat" w:cs="Times New Roman"/>
          <w:i/>
          <w:sz w:val="24"/>
          <w:szCs w:val="24"/>
          <w:lang w:val="hy-AM"/>
        </w:rPr>
        <w:t xml:space="preserve"> կամ կացության կարգավիճակի ժամկետը երկարաձգելու վերաբերյալ դիմումը բավարարելու, մերժելու</w:t>
      </w:r>
      <w:r w:rsidR="00BC360E" w:rsidRPr="00D65C03">
        <w:rPr>
          <w:rFonts w:ascii="GHEA Grapalat" w:eastAsia="Calibri" w:hAnsi="GHEA Grapalat" w:cs="Times New Roman"/>
          <w:i/>
          <w:sz w:val="24"/>
          <w:szCs w:val="24"/>
          <w:lang w:val="hy-AM"/>
        </w:rPr>
        <w:t xml:space="preserve"> կամ դիմումի հիման վրա հարուցված վարչական վարույթը</w:t>
      </w:r>
      <w:r w:rsidR="00AC7AD8" w:rsidRPr="00D65C03">
        <w:rPr>
          <w:rFonts w:ascii="GHEA Grapalat" w:eastAsia="Calibri" w:hAnsi="GHEA Grapalat" w:cs="Times New Roman"/>
          <w:i/>
          <w:sz w:val="24"/>
          <w:szCs w:val="24"/>
          <w:lang w:val="hy-AM"/>
        </w:rPr>
        <w:t xml:space="preserve"> կարճելու, կասեցնելու</w:t>
      </w:r>
      <w:r w:rsidR="0019240B" w:rsidRPr="00D65C03">
        <w:rPr>
          <w:rFonts w:ascii="GHEA Grapalat" w:eastAsia="Calibri" w:hAnsi="GHEA Grapalat" w:cs="Times New Roman"/>
          <w:i/>
          <w:sz w:val="24"/>
          <w:szCs w:val="24"/>
          <w:lang w:val="hy-AM"/>
        </w:rPr>
        <w:t xml:space="preserve"> կամ հարուցված վարչական վարույթի ժամկետը երկարաձգելու վերաբերյալ, </w:t>
      </w:r>
      <w:r w:rsidR="00AC7AD8" w:rsidRPr="00D65C03">
        <w:rPr>
          <w:rFonts w:ascii="GHEA Grapalat" w:eastAsia="Calibri" w:hAnsi="GHEA Grapalat" w:cs="Times New Roman"/>
          <w:i/>
          <w:sz w:val="24"/>
          <w:szCs w:val="24"/>
          <w:lang w:val="hy-AM"/>
        </w:rPr>
        <w:t>ինչպես նաև բնակության օրինականությունը հավաստող տեղեկանք տրամադրելու</w:t>
      </w:r>
      <w:r w:rsidR="00713919" w:rsidRPr="00D65C03">
        <w:rPr>
          <w:rFonts w:ascii="GHEA Grapalat" w:eastAsia="Calibri" w:hAnsi="GHEA Grapalat" w:cs="Times New Roman"/>
          <w:i/>
          <w:sz w:val="24"/>
          <w:szCs w:val="24"/>
          <w:lang w:val="hy-AM"/>
        </w:rPr>
        <w:t xml:space="preserve">, մերժելու </w:t>
      </w:r>
      <w:r w:rsidR="00EA0C05" w:rsidRPr="00D65C03">
        <w:rPr>
          <w:rFonts w:ascii="GHEA Grapalat" w:eastAsia="Calibri" w:hAnsi="GHEA Grapalat" w:cs="Times New Roman"/>
          <w:i/>
          <w:sz w:val="24"/>
          <w:szCs w:val="24"/>
          <w:lang w:val="hy-AM"/>
        </w:rPr>
        <w:t xml:space="preserve">կամ երկարաձգելու </w:t>
      </w:r>
      <w:r w:rsidR="00AC7AD8" w:rsidRPr="00D65C03">
        <w:rPr>
          <w:rFonts w:ascii="GHEA Grapalat" w:eastAsia="Calibri" w:hAnsi="GHEA Grapalat" w:cs="Times New Roman"/>
          <w:i/>
          <w:sz w:val="24"/>
          <w:szCs w:val="24"/>
          <w:lang w:val="hy-AM"/>
        </w:rPr>
        <w:t>վերաբեյալ դիմումը բավարարելու, մերժելու</w:t>
      </w:r>
      <w:r w:rsidR="00BC360E" w:rsidRPr="00D65C03">
        <w:rPr>
          <w:rFonts w:ascii="GHEA Grapalat" w:eastAsia="Calibri" w:hAnsi="GHEA Grapalat" w:cs="Times New Roman"/>
          <w:i/>
          <w:sz w:val="24"/>
          <w:szCs w:val="24"/>
          <w:lang w:val="hy-AM"/>
        </w:rPr>
        <w:t xml:space="preserve"> կամ դիմումի հիման վրա հարուցված վարչական վարույթը</w:t>
      </w:r>
      <w:r w:rsidR="00AC7AD8" w:rsidRPr="00D65C03">
        <w:rPr>
          <w:rFonts w:ascii="GHEA Grapalat" w:eastAsia="Calibri" w:hAnsi="GHEA Grapalat" w:cs="Times New Roman"/>
          <w:i/>
          <w:sz w:val="24"/>
          <w:szCs w:val="24"/>
          <w:lang w:val="hy-AM"/>
        </w:rPr>
        <w:t xml:space="preserve"> կարճելու</w:t>
      </w:r>
      <w:r w:rsidR="00BC360E" w:rsidRPr="00D65C03">
        <w:rPr>
          <w:rFonts w:ascii="GHEA Grapalat" w:eastAsia="Calibri" w:hAnsi="GHEA Grapalat" w:cs="Times New Roman"/>
          <w:i/>
          <w:sz w:val="24"/>
          <w:szCs w:val="24"/>
          <w:lang w:val="hy-AM"/>
        </w:rPr>
        <w:t>,</w:t>
      </w:r>
      <w:r w:rsidR="00AC7AD8" w:rsidRPr="00D65C03">
        <w:rPr>
          <w:rFonts w:ascii="GHEA Grapalat" w:eastAsia="Calibri" w:hAnsi="GHEA Grapalat" w:cs="Times New Roman"/>
          <w:i/>
          <w:sz w:val="24"/>
          <w:szCs w:val="24"/>
          <w:lang w:val="hy-AM"/>
        </w:rPr>
        <w:t xml:space="preserve"> </w:t>
      </w:r>
      <w:r w:rsidR="00BC360E" w:rsidRPr="00D65C03">
        <w:rPr>
          <w:rFonts w:ascii="GHEA Grapalat" w:eastAsia="Calibri" w:hAnsi="GHEA Grapalat" w:cs="Times New Roman"/>
          <w:i/>
          <w:sz w:val="24"/>
          <w:szCs w:val="24"/>
          <w:lang w:val="hy-AM"/>
        </w:rPr>
        <w:t xml:space="preserve">կասեցնելու կամ հարուցված վարչական </w:t>
      </w:r>
      <w:r w:rsidR="005841E4" w:rsidRPr="00D65C03">
        <w:rPr>
          <w:rFonts w:ascii="GHEA Grapalat" w:eastAsia="Calibri" w:hAnsi="GHEA Grapalat" w:cs="Times New Roman"/>
          <w:i/>
          <w:sz w:val="24"/>
          <w:szCs w:val="24"/>
          <w:lang w:val="hy-AM"/>
        </w:rPr>
        <w:t>վարույթի</w:t>
      </w:r>
      <w:r w:rsidR="00AC7AD8" w:rsidRPr="00D65C03">
        <w:rPr>
          <w:rFonts w:ascii="GHEA Grapalat" w:eastAsia="Calibri" w:hAnsi="GHEA Grapalat" w:cs="Times New Roman"/>
          <w:i/>
          <w:sz w:val="24"/>
          <w:szCs w:val="24"/>
          <w:lang w:val="hy-AM"/>
        </w:rPr>
        <w:t xml:space="preserve"> ժամկետը երկարաձգելու վերաբերյալ որոշում կայացնում է հարթակի միջոցով դիմումը ստանալու օրվանից 30 օրվա ընթացքում.</w:t>
      </w:r>
      <w:r w:rsidR="00233762" w:rsidRPr="00D65C03">
        <w:rPr>
          <w:rFonts w:ascii="GHEA Grapalat" w:hAnsi="GHEA Grapalat"/>
          <w:i/>
          <w:color w:val="000000" w:themeColor="text1"/>
          <w:sz w:val="24"/>
          <w:szCs w:val="24"/>
          <w:lang w:val="hy-AM"/>
        </w:rPr>
        <w:t>».</w:t>
      </w:r>
    </w:p>
    <w:p w14:paraId="21A17A75" w14:textId="77777777" w:rsidR="00233762" w:rsidRPr="00D65C03" w:rsidRDefault="002C7314" w:rsidP="00D65C03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</w:t>
      </w:r>
      <w:r w:rsidR="0023376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դ</w:t>
      </w:r>
      <w:r w:rsidR="00F65D98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 w:rsidR="0023376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7-րդ ենթակետը շարադրել </w:t>
      </w:r>
      <w:r w:rsidR="004E1E71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հետևյալ </w:t>
      </w:r>
      <w:r w:rsidR="0023376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խմբագրությամբ` </w:t>
      </w:r>
    </w:p>
    <w:p w14:paraId="4AE38DC1" w14:textId="77777777" w:rsidR="00F67B94" w:rsidRPr="00D65C03" w:rsidRDefault="002C7314" w:rsidP="00E5549C">
      <w:pPr>
        <w:pStyle w:val="ListParagraph"/>
        <w:tabs>
          <w:tab w:val="left" w:pos="0"/>
          <w:tab w:val="left" w:pos="630"/>
        </w:tabs>
        <w:spacing w:after="0" w:line="360" w:lineRule="auto"/>
        <w:ind w:left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</w:t>
      </w:r>
      <w:r w:rsidR="0023376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«7) հանրային ծառայությունների համարանիշ (այսուհետ՝ ՀԾՀ) կամ ՀԾՀ չունենալու մասին տեղեկանք ստանալու վերաբերյալ օտարերկրացու դիմումի հիման վրա տրամադրում է ՀԾՀ կամ ՀԾՀ չունենալու մասին տեղեկանք.».</w:t>
      </w:r>
    </w:p>
    <w:p w14:paraId="16C2083F" w14:textId="0DDBD171" w:rsidR="00233762" w:rsidRPr="00D65C03" w:rsidRDefault="002C7314" w:rsidP="00E5549C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</w:t>
      </w:r>
      <w:r w:rsidR="00104203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="00C922FB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)</w:t>
      </w:r>
      <w:r w:rsidR="00CF098A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N 1 հավելվածի 3-րդ կետի</w:t>
      </w:r>
      <w:r w:rsidR="0023376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="00CF098A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2CC31847" w14:textId="77777777" w:rsidR="00233762" w:rsidRPr="00D65C03" w:rsidRDefault="002C7314" w:rsidP="002C7314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</w:t>
      </w:r>
      <w:r w:rsidR="0023376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ա</w:t>
      </w:r>
      <w:r w:rsidR="00F65D98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3376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2-րդ ենթակետը շարադրել </w:t>
      </w:r>
      <w:r w:rsidR="00102FA5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հետևյալ </w:t>
      </w:r>
      <w:r w:rsidR="0023376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խմբագրությամբ՝ </w:t>
      </w:r>
    </w:p>
    <w:p w14:paraId="538728E5" w14:textId="0E879D1D" w:rsidR="00233762" w:rsidRPr="00D65C03" w:rsidRDefault="002C7314" w:rsidP="002C7314">
      <w:pPr>
        <w:pStyle w:val="ListParagraph"/>
        <w:spacing w:after="0" w:line="360" w:lineRule="auto"/>
        <w:ind w:left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    </w:t>
      </w:r>
      <w:r w:rsidR="0023376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«2) </w:t>
      </w:r>
      <w:r w:rsidR="00233762" w:rsidRPr="00D65C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ոստիկանությունը (այսուհետ՝ ոստիկանություն)</w:t>
      </w:r>
      <w:r w:rsidR="0023376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Միգրացիայի և քաղաքացիության ծառայությանը տրամադրում է հասանելիություն ՀՀ ոստիկանության ինֆորմացիոն կենտրոնի էլեկտրոնային քարտադարանին</w:t>
      </w: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  <w:r w:rsidR="0023376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»</w:t>
      </w: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  <w:r w:rsidR="0023376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0338AF83" w14:textId="77777777" w:rsidR="00CF098A" w:rsidRPr="00D65C03" w:rsidRDefault="002C7314" w:rsidP="002C7314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   </w:t>
      </w:r>
      <w:r w:rsidR="00233762" w:rsidRPr="00D65C0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</w:t>
      </w:r>
      <w:r w:rsidR="00233762" w:rsidRPr="00D65C03">
        <w:rPr>
          <w:rFonts w:ascii="Cambria Math" w:eastAsia="MS Mincho" w:hAnsi="Cambria Math" w:cs="Cambria Math"/>
          <w:color w:val="000000" w:themeColor="text1"/>
          <w:sz w:val="24"/>
          <w:szCs w:val="24"/>
          <w:lang w:val="hy-AM"/>
        </w:rPr>
        <w:t>․</w:t>
      </w:r>
      <w:r w:rsidR="0023376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F098A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8-րդ ենթակետը լրացնել </w:t>
      </w:r>
      <w:r w:rsidR="00102FA5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հետևյալ բովանդակությամբ նոր՝ «բ</w:t>
      </w:r>
      <w:r w:rsidR="00F65D98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 w:rsidR="00102FA5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» պարբերությամբ</w:t>
      </w:r>
      <w:r w:rsidR="00CF098A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14:paraId="30B1F1A8" w14:textId="76B1C389" w:rsidR="00073FF5" w:rsidRPr="00D65C03" w:rsidRDefault="002C7314" w:rsidP="00D65C03">
      <w:pPr>
        <w:spacing w:after="0" w:line="360" w:lineRule="auto"/>
        <w:jc w:val="both"/>
        <w:rPr>
          <w:rFonts w:ascii="GHEA Grapalat" w:eastAsia="Calibri" w:hAnsi="GHEA Grapalat" w:cs="Times New Roman"/>
          <w:i/>
          <w:color w:val="000000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</w:t>
      </w:r>
      <w:r w:rsidR="00C922FB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="00CF098A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բ. </w:t>
      </w:r>
      <w:r w:rsidR="00073FF5" w:rsidRPr="00D65C03">
        <w:rPr>
          <w:rFonts w:ascii="GHEA Grapalat" w:eastAsia="Calibri" w:hAnsi="GHEA Grapalat" w:cs="Times New Roman"/>
          <w:i/>
          <w:color w:val="000000"/>
          <w:sz w:val="24"/>
          <w:szCs w:val="24"/>
          <w:lang w:val="hy-AM"/>
        </w:rPr>
        <w:t xml:space="preserve">Հարթակին տրամադրում է հասանելիություն ՊԵԿ տվյալների շտեմարանին սույն որոշմամբ նախատեսված դեպքերում և կարգով ինքնաշխատ հարցումներ ուղարկելու և Հարթակում գրանցված օտարերկրացիների և ԵԱՏՄ անդամ պետության քաղաքացիների մասով յուրաքանչյուր ամիս </w:t>
      </w:r>
      <w:r w:rsidR="00317234" w:rsidRPr="00D65C03">
        <w:rPr>
          <w:rFonts w:ascii="GHEA Grapalat" w:eastAsia="Calibri" w:hAnsi="GHEA Grapalat" w:cs="Times New Roman"/>
          <w:i/>
          <w:color w:val="000000"/>
          <w:sz w:val="24"/>
          <w:szCs w:val="24"/>
          <w:lang w:val="hy-AM"/>
        </w:rPr>
        <w:t>հաշվարկված</w:t>
      </w:r>
      <w:r w:rsidR="00073FF5" w:rsidRPr="00D65C03">
        <w:rPr>
          <w:rFonts w:ascii="GHEA Grapalat" w:eastAsia="Calibri" w:hAnsi="GHEA Grapalat" w:cs="Times New Roman"/>
          <w:i/>
          <w:color w:val="000000"/>
          <w:sz w:val="24"/>
          <w:szCs w:val="24"/>
          <w:lang w:val="hy-AM"/>
        </w:rPr>
        <w:t xml:space="preserve"> </w:t>
      </w:r>
      <w:r w:rsidR="00950D0B" w:rsidRPr="00D65C03">
        <w:rPr>
          <w:rFonts w:ascii="GHEA Grapalat" w:eastAsia="Calibri" w:hAnsi="GHEA Grapalat" w:cs="Times New Roman"/>
          <w:i/>
          <w:color w:val="000000"/>
          <w:sz w:val="24"/>
          <w:szCs w:val="24"/>
          <w:lang w:val="hy-AM"/>
        </w:rPr>
        <w:t>եկամտային հարկի</w:t>
      </w:r>
      <w:r w:rsidR="00073FF5" w:rsidRPr="00D65C03">
        <w:rPr>
          <w:rFonts w:ascii="GHEA Grapalat" w:eastAsia="Calibri" w:hAnsi="GHEA Grapalat" w:cs="Times New Roman"/>
          <w:i/>
          <w:color w:val="000000"/>
          <w:sz w:val="24"/>
          <w:szCs w:val="24"/>
          <w:lang w:val="hy-AM"/>
        </w:rPr>
        <w:t xml:space="preserve"> վերաբերյալ և ԵԱՏՄ անդամ պետության քաղաքացիների՝ Հարթակում գրանցման մասով՝ ՊԵԿ տվյալների շտեմարանում որպես աշխատող հաշվառված լինելու վերաբերյալ տվյալներ ստանալու համար։ </w:t>
      </w:r>
    </w:p>
    <w:p w14:paraId="3590954C" w14:textId="771F6554" w:rsidR="00027478" w:rsidRPr="00D65C03" w:rsidRDefault="002C7314" w:rsidP="00D65C03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</w:t>
      </w:r>
      <w:r w:rsidR="00104203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6</w:t>
      </w: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) </w:t>
      </w:r>
      <w:r w:rsidR="00631AE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N 2 </w:t>
      </w:r>
      <w:r w:rsidR="00C7419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հ</w:t>
      </w:r>
      <w:r w:rsidR="00631AE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ավելվածի 2-րդ կետի</w:t>
      </w:r>
      <w:r w:rsidR="00027478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="00631AE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06BC583C" w14:textId="77777777" w:rsidR="00631AE4" w:rsidRPr="00D65C03" w:rsidRDefault="002C7314" w:rsidP="002C7314">
      <w:pPr>
        <w:pStyle w:val="ListParagraph"/>
        <w:spacing w:after="0" w:line="360" w:lineRule="auto"/>
        <w:ind w:left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ա</w:t>
      </w:r>
      <w:r w:rsidR="00F65D98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631AE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1-ին ենթակետի «ա</w:t>
      </w:r>
      <w:r w:rsidR="00F65D98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 w:rsidR="00631AE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="00566415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պարբերությունու</w:t>
      </w:r>
      <w:r w:rsidR="00631AE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 «իսկ գործատուի ներկայացուցչի (տնօրեն, նախագահ և այլն)» բառերը փոխարինել «իսկ գործատուի գործադիր մարմնի ղեկավարի» </w:t>
      </w:r>
      <w:r w:rsidR="00566415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բառերով</w:t>
      </w: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14:paraId="02919E30" w14:textId="77777777" w:rsidR="00545172" w:rsidRPr="00D65C03" w:rsidRDefault="002C7314" w:rsidP="002C7314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բ</w:t>
      </w:r>
      <w:r w:rsidR="00F65D98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F6D8E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1-ի</w:t>
      </w:r>
      <w:r w:rsidR="0023161C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="00DF6D8E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3161C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ենթակետ</w:t>
      </w:r>
      <w:r w:rsidR="00C176F7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ի</w:t>
      </w:r>
      <w:r w:rsidR="0023161C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F6D8E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«դ</w:t>
      </w:r>
      <w:r w:rsidR="00F65D98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 w:rsidR="00DF6D8E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="00101765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պարբերությունում</w:t>
      </w:r>
      <w:r w:rsidR="00DF6D8E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«առկա հղումով անցնելուց» </w:t>
      </w:r>
      <w:r w:rsidR="00575510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բա</w:t>
      </w:r>
      <w:r w:rsidR="00DF6D8E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ռերից հետո </w:t>
      </w:r>
      <w:r w:rsidR="006E2C07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լրացնել</w:t>
      </w:r>
      <w:r w:rsidR="00DF6D8E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«և առաջին անգամ </w:t>
      </w:r>
      <w:r w:rsidR="00101765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հ</w:t>
      </w:r>
      <w:r w:rsidR="00DF6D8E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արթակ մուտք գործելուց» </w:t>
      </w:r>
      <w:r w:rsidR="006E2C07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բառերով</w:t>
      </w: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14:paraId="276E473E" w14:textId="77777777" w:rsidR="00545172" w:rsidRPr="00D65C03" w:rsidRDefault="002C7314" w:rsidP="002C7314">
      <w:pPr>
        <w:pStyle w:val="ListParagraph"/>
        <w:spacing w:after="0" w:line="360" w:lineRule="auto"/>
        <w:ind w:left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գ.</w:t>
      </w:r>
      <w:r w:rsidR="0006661B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716086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3-րդ </w:t>
      </w:r>
      <w:r w:rsidR="0006661B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ենթակետ</w:t>
      </w:r>
      <w:r w:rsidR="00D401D7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ում</w:t>
      </w:r>
      <w:r w:rsidR="0054517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="00545172" w:rsidRPr="00D65C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պաշտոնի նկարագիրը</w:t>
      </w:r>
      <w:r w:rsidR="0054517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բառերից հետո </w:t>
      </w:r>
      <w:r w:rsidR="0006661B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լրացնել «և մուտքագր</w:t>
      </w:r>
      <w:r w:rsidR="00CE714C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վ</w:t>
      </w:r>
      <w:r w:rsidR="0006661B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ում </w:t>
      </w:r>
      <w:r w:rsidR="00CE714C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են</w:t>
      </w:r>
      <w:r w:rsidR="0006661B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օտարերկրացու տվյալները (անունը, ազգանունը, ծննդյան տարին, ամիսը, օրը, քաղաքացիությունը, մշտական բնակության երկիրը, սեռը, անձնագրի սերիան և համարը, անձնագրի տրման ամսաթիվը և վավերականության ժամկետը, էլեկտրոնային փոստի հասցեն, հեռախոսահամարը, օտարերկրացու կրթության մակարդակի վերաբերյալ նշումը), ինչպես նաև վերբեռն</w:t>
      </w:r>
      <w:r w:rsidR="00CE714C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վ</w:t>
      </w:r>
      <w:r w:rsidR="0006661B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ում է անձնագրի լուսապատճենը, դրա նոտարական թարգմանությունը (անհրաժեշտության դեպքում), գործատուի կողմից համապատասխան օտարերկրացուն աշխատանքի ընդունելու պարտավորությունը հավաստող փաստաթղթի լուսապատճենը</w:t>
      </w:r>
      <w:r w:rsidR="00631AE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="0006661B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կրթությունը հաստատող փաստաթղթի լուսապատճենը (ըստ անհրաժեշտության), ՀԾՀ կամ ՀԾՀ չունենալու մասին տեղեկանքի համարանիշը (եթե առկա է), գունավոր լուսանկարը՝ 35*45 մմ չափի, պետական տուրքը վճարված լինելու փաստը հավաստող փաստաթղթի լուսապատճենը (վճարման </w:t>
      </w:r>
      <w:r w:rsidR="0006661B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անդորրագիր) կամ կատար</w:t>
      </w:r>
      <w:r w:rsidR="00CE714C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վ</w:t>
      </w:r>
      <w:r w:rsidR="0006661B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ում է նշում </w:t>
      </w:r>
      <w:r w:rsidR="00CE714C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հ</w:t>
      </w:r>
      <w:r w:rsidR="0006661B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արթակի համապատասխան դաշտում՝ պետական տուրք վճարելուց ազատված լինելու մասին» </w:t>
      </w:r>
      <w:r w:rsidR="001D3C13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բառերով</w:t>
      </w: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 w:rsidR="00C176F7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</w:t>
      </w:r>
    </w:p>
    <w:p w14:paraId="4CAFEB05" w14:textId="6524B554" w:rsidR="00986C4C" w:rsidRPr="00D65C03" w:rsidRDefault="0049251E" w:rsidP="0049251E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</w:t>
      </w:r>
      <w:r w:rsidR="00986C4C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դ</w:t>
      </w:r>
      <w:r w:rsidR="00986C4C" w:rsidRPr="00D65C03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="00986C4C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3-րդ ենթակետ</w:t>
      </w:r>
      <w:r w:rsidR="00FA4488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ից հետո</w:t>
      </w:r>
      <w:r w:rsidR="00986C4C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լրացնել</w:t>
      </w:r>
      <w:r w:rsidR="00986C4C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A4488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նոր </w:t>
      </w:r>
      <w:r w:rsidR="00986C4C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3</w:t>
      </w:r>
      <w:r w:rsidR="00986C4C" w:rsidRPr="00D65C03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="00986C4C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 </w:t>
      </w:r>
      <w:r w:rsidR="00FA4488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ենթակետ</w:t>
      </w:r>
      <w:r w:rsidR="00986C4C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հետևյալ բովանդակությամբ՝</w:t>
      </w:r>
    </w:p>
    <w:p w14:paraId="5E90A088" w14:textId="4FA9F271" w:rsidR="00986C4C" w:rsidRPr="00D65C03" w:rsidRDefault="0049251E" w:rsidP="0049251E">
      <w:pPr>
        <w:pStyle w:val="ListParagraph"/>
        <w:spacing w:after="0" w:line="360" w:lineRule="auto"/>
        <w:ind w:left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</w:t>
      </w:r>
      <w:r w:rsidR="00986C4C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«3</w:t>
      </w:r>
      <w:r w:rsidR="00986C4C" w:rsidRPr="00D65C03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="00986C4C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1 Օտարերկրացու տվյալները մուտքագրելուց հետո տվյալներում նշված էլ</w:t>
      </w:r>
      <w:r w:rsidR="00986C4C" w:rsidRPr="00D65C03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="00986C4C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փոստի հասցեին Հարթակը ինքնաշխատ ուղարկում է Օտարերկրացու գրանցումը հաստատող նամակ, որում առկա հղումով անցնելուց հետո Օտարերկրացին բացում է իր օգտահաշվի գրացման էջը։ Կատարելով նշում համապատասխան դաշտում՝ Օտարերկրացին համաձայնություն է տալիս ՊԵԿ շտեմարանում առկա իր եկամուտների, այդ եկամուտներից հաշվարկված եկամտային հարկի, սոցիալական վճարների վերաբերյալ անհատական տեղեկությունների, Ոստիկանության ինֆորմացիոն կենտրոնի էլեկտրոնային քարտադարանում իր վերաբերյալ առկա տվյալների մշակման վերաբերյալ և անհրաժեշտ տեղեկատվությունը հարթակից իր կողմից նշված էլեկտրոնային փոստի հասցեին ստանալու վերաբերյալ, և այն համարվում է փոխադարձ համաձայնությամբ պատշաճ ծանուցում, ինչից հետո ստեղծում է իր գաղտնաբառը և ակտիվացնում օգտահաշիվը</w:t>
      </w:r>
      <w:r w:rsidR="00986C4C" w:rsidRPr="00D65C03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="00986C4C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</w:p>
    <w:p w14:paraId="4B788779" w14:textId="77777777" w:rsidR="00FC489C" w:rsidRPr="00D65C03" w:rsidRDefault="002C7314" w:rsidP="002C7314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</w:t>
      </w:r>
      <w:r w:rsidR="009A6A9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ե</w:t>
      </w: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 w:rsidR="00027478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716086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4-րդ </w:t>
      </w:r>
      <w:r w:rsidR="0006661B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ենթակետ</w:t>
      </w:r>
      <w:r w:rsidR="00716086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ը </w:t>
      </w:r>
      <w:r w:rsidR="006F178D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շարադրել </w:t>
      </w:r>
      <w:r w:rsidR="00720FD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հետևյալ</w:t>
      </w:r>
      <w:r w:rsidR="0054517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խմբագրությամբ</w:t>
      </w:r>
      <w:r w:rsidR="00153BCD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</w:p>
    <w:p w14:paraId="69F1F7CF" w14:textId="77777777" w:rsidR="00B41349" w:rsidRPr="00D65C03" w:rsidRDefault="002C7314" w:rsidP="002C7314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</w:t>
      </w:r>
      <w:r w:rsidR="006F178D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="00713919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4) «</w:t>
      </w:r>
      <w:r w:rsidR="006F178D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Հաստատել» կոճակը սեղմելուց հետո նկարագիրը և օտարերկրացու տվյալները պահպանվում են հարթակում: Հարթակում նկարագրի և օտարերկրացու տվյալների պահպանումը համարվում է գործատուի կողմից ներկայացված դիմում՝ առկա թափուր աշխատատեղը օտարերկյա քաղաքացու կողմից զբաղեցնելու և համապատասխան օտարերկրացուն աշխատանքային գործունեության հիմքով կացության կարգավիճակ տրամադրելու վերաբերյալ վարչական վարույթ սկսելու համար</w:t>
      </w:r>
      <w:r w:rsidR="0054517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 w:rsidR="006F178D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»</w:t>
      </w:r>
      <w:r w:rsidR="00001E21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14:paraId="02BCABA7" w14:textId="77777777" w:rsidR="00B41349" w:rsidRPr="00D65C03" w:rsidRDefault="00001E21" w:rsidP="00001E21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   </w:t>
      </w:r>
      <w:r w:rsidR="009A6A94" w:rsidRPr="00D65C0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</w:t>
      </w:r>
      <w:r w:rsidR="00027478" w:rsidRPr="00D65C03">
        <w:rPr>
          <w:rFonts w:ascii="Cambria Math" w:eastAsia="MS Mincho" w:hAnsi="Cambria Math" w:cs="Cambria Math"/>
          <w:color w:val="000000" w:themeColor="text1"/>
          <w:sz w:val="24"/>
          <w:szCs w:val="24"/>
          <w:lang w:val="hy-AM"/>
        </w:rPr>
        <w:t>․</w:t>
      </w:r>
      <w:r w:rsidR="00081AFA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6-</w:t>
      </w:r>
      <w:r w:rsidR="006E2C07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րդ </w:t>
      </w:r>
      <w:r w:rsidR="00DC4955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ենթակետը ուժը կորցրած</w:t>
      </w:r>
      <w:r w:rsidR="00062D7A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ճանաչել</w:t>
      </w:r>
      <w:r w:rsidR="00DC4955" w:rsidRPr="00D65C03">
        <w:rPr>
          <w:rFonts w:ascii="Cambria Math" w:eastAsia="MS Mincho" w:hAnsi="Cambria Math" w:cs="Cambria Math"/>
          <w:color w:val="000000" w:themeColor="text1"/>
          <w:sz w:val="24"/>
          <w:szCs w:val="24"/>
          <w:lang w:val="hy-AM"/>
        </w:rPr>
        <w:t>․</w:t>
      </w:r>
    </w:p>
    <w:p w14:paraId="1B11C4EA" w14:textId="77777777" w:rsidR="00B41349" w:rsidRPr="00D65C03" w:rsidRDefault="00001E21" w:rsidP="00001E21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   </w:t>
      </w:r>
      <w:r w:rsidR="009A6A94" w:rsidRPr="00D65C0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027478" w:rsidRPr="00D65C03">
        <w:rPr>
          <w:rFonts w:ascii="Cambria Math" w:eastAsia="MS Mincho" w:hAnsi="Cambria Math" w:cs="Cambria Math"/>
          <w:color w:val="000000" w:themeColor="text1"/>
          <w:sz w:val="24"/>
          <w:szCs w:val="24"/>
          <w:lang w:val="hy-AM"/>
        </w:rPr>
        <w:t>․</w:t>
      </w:r>
      <w:r w:rsidR="00081AFA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4212F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7-րդ </w:t>
      </w:r>
      <w:r w:rsidR="00081AFA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ենթակետ</w:t>
      </w:r>
      <w:r w:rsidR="00C4212F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="00081AFA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B41349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շարադրել </w:t>
      </w:r>
      <w:r w:rsidR="00720FD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հետևյալ</w:t>
      </w:r>
      <w:r w:rsidR="00B41349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խմբագրությամբ`</w:t>
      </w:r>
    </w:p>
    <w:p w14:paraId="13BC1509" w14:textId="77777777" w:rsidR="00B41349" w:rsidRPr="00D65C03" w:rsidRDefault="00001E21" w:rsidP="00001E21">
      <w:pPr>
        <w:pStyle w:val="ListParagraph"/>
        <w:spacing w:after="0" w:line="360" w:lineRule="auto"/>
        <w:ind w:left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</w:t>
      </w:r>
      <w:r w:rsidR="00081AFA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="00B41349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7) </w:t>
      </w:r>
      <w:r w:rsidR="00081AFA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եթե սույն կետի 5-րդ ենթակետով սահմանված կարգով և ժամկետում ԱՍՀՆ որևէ գործողություն չի կատարում՝ </w:t>
      </w:r>
      <w:r w:rsidR="00B37F5A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հ</w:t>
      </w:r>
      <w:r w:rsidR="00081AFA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արթակն ինք</w:t>
      </w:r>
      <w:r w:rsidR="00C4212F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="00081AFA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աշխատ եղանակով գեներացնում է սույն կետի 5-րդ ենթակետի «բ</w:t>
      </w:r>
      <w:r w:rsidR="00F65D98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 w:rsidR="00081AFA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պարբերությամբ սահմանված </w:t>
      </w:r>
      <w:r w:rsidR="00A95F9D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նշումը</w:t>
      </w:r>
      <w:r w:rsidR="00B41349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 w:rsidR="00081AFA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»</w:t>
      </w: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14:paraId="317FC473" w14:textId="77777777" w:rsidR="00B37F5A" w:rsidRPr="00D65C03" w:rsidRDefault="00001E21" w:rsidP="00001E21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   </w:t>
      </w:r>
      <w:r w:rsidR="009A6A94" w:rsidRPr="00D65C0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</w:t>
      </w:r>
      <w:r w:rsidR="00E61154" w:rsidRPr="00D65C03">
        <w:rPr>
          <w:rFonts w:ascii="Cambria Math" w:eastAsia="MS Mincho" w:hAnsi="Cambria Math" w:cs="Cambria Math"/>
          <w:color w:val="000000" w:themeColor="text1"/>
          <w:sz w:val="24"/>
          <w:szCs w:val="24"/>
          <w:lang w:val="hy-AM"/>
        </w:rPr>
        <w:t>․</w:t>
      </w:r>
      <w:r w:rsidR="00081AFA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8-</w:t>
      </w:r>
      <w:r w:rsidR="00716086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րդ և 9-րդ </w:t>
      </w:r>
      <w:r w:rsidR="00B37F5A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ենթակետերը</w:t>
      </w:r>
      <w:r w:rsidR="00081AFA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B37F5A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ուժը կորցրած ճանաչել. </w:t>
      </w:r>
    </w:p>
    <w:p w14:paraId="0DA042E0" w14:textId="77777777" w:rsidR="008967F6" w:rsidRPr="00D65C03" w:rsidRDefault="00001E21" w:rsidP="00001E21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   </w:t>
      </w:r>
      <w:r w:rsidR="009A6A94" w:rsidRPr="00D65C0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ժ</w:t>
      </w:r>
      <w:r w:rsidR="00E61154" w:rsidRPr="00D65C03">
        <w:rPr>
          <w:rFonts w:ascii="Cambria Math" w:eastAsia="MS Mincho" w:hAnsi="Cambria Math" w:cs="Cambria Math"/>
          <w:color w:val="000000" w:themeColor="text1"/>
          <w:sz w:val="24"/>
          <w:szCs w:val="24"/>
          <w:lang w:val="hy-AM"/>
        </w:rPr>
        <w:t>․</w:t>
      </w:r>
      <w:r w:rsidR="00027478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716086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11-րդ </w:t>
      </w:r>
      <w:r w:rsidR="0040249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ենթակետ</w:t>
      </w:r>
      <w:r w:rsidR="00716086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="0040249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8967F6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շարադրել </w:t>
      </w:r>
      <w:r w:rsidR="00720FD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հետևյալ</w:t>
      </w:r>
      <w:r w:rsidR="008967F6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խմբագրությամբ`</w:t>
      </w: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14:paraId="58324FB5" w14:textId="77777777" w:rsidR="006F178D" w:rsidRPr="00D65C03" w:rsidRDefault="00001E21" w:rsidP="00001E21">
      <w:pPr>
        <w:pStyle w:val="ListParagraph"/>
        <w:tabs>
          <w:tab w:val="left" w:pos="0"/>
        </w:tabs>
        <w:spacing w:after="0" w:line="360" w:lineRule="auto"/>
        <w:ind w:left="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    </w:t>
      </w:r>
      <w:r w:rsidR="0040249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="008967F6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11) </w:t>
      </w:r>
      <w:r w:rsidR="0040249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գործատուի կողմից աշխատանքի նկարագ</w:t>
      </w:r>
      <w:r w:rsidR="008967F6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ի</w:t>
      </w:r>
      <w:r w:rsidR="0040249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րը և օտարերկրացու տվյալները մուտքագրելուց հետո ԱԱԾ-ի օպեր</w:t>
      </w:r>
      <w:r w:rsidR="009C24FC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ատորը</w:t>
      </w:r>
      <w:r w:rsidR="0040249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ինքնաշխատ</w:t>
      </w:r>
      <w:r w:rsidR="00B37F5A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40249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եղանակով ստանում </w:t>
      </w:r>
      <w:r w:rsidR="00C4212F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է</w:t>
      </w:r>
      <w:r w:rsidR="0040249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ծանուցում՝ հարթակ մուտքագրված նոր դիմումի վերաբերյալ.»</w:t>
      </w: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  <w:r w:rsidR="00081AFA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1D28C5C5" w14:textId="77777777" w:rsidR="008B6BC8" w:rsidRPr="00D65C03" w:rsidRDefault="00001E21" w:rsidP="00001E21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   </w:t>
      </w:r>
      <w:r w:rsidR="009A6A94" w:rsidRPr="00D65C0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</w:t>
      </w:r>
      <w:r w:rsidR="00E61154" w:rsidRPr="00D65C03">
        <w:rPr>
          <w:rFonts w:ascii="Cambria Math" w:eastAsia="MS Mincho" w:hAnsi="Cambria Math" w:cs="Cambria Math"/>
          <w:color w:val="000000" w:themeColor="text1"/>
          <w:sz w:val="24"/>
          <w:szCs w:val="24"/>
          <w:lang w:val="hy-AM"/>
        </w:rPr>
        <w:t>․</w:t>
      </w:r>
      <w:r w:rsidR="0040249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12-</w:t>
      </w:r>
      <w:r w:rsidR="009C24FC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րդ ենթակետը</w:t>
      </w:r>
      <w:r w:rsidR="006F350C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շար</w:t>
      </w:r>
      <w:r w:rsidR="008967F6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ա</w:t>
      </w:r>
      <w:r w:rsidR="006F350C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դրել </w:t>
      </w:r>
      <w:r w:rsidR="00720FD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հետևյալ </w:t>
      </w:r>
      <w:r w:rsidR="008967F6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խմբագրությամբ</w:t>
      </w:r>
      <w:r w:rsidR="008B6BC8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`</w:t>
      </w:r>
    </w:p>
    <w:p w14:paraId="4037E970" w14:textId="77777777" w:rsidR="006F350C" w:rsidRPr="00D65C03" w:rsidRDefault="00001E21" w:rsidP="00001E21">
      <w:pPr>
        <w:pStyle w:val="ListParagraph"/>
        <w:spacing w:after="0" w:line="360" w:lineRule="auto"/>
        <w:ind w:left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</w:t>
      </w:r>
      <w:r w:rsidR="0040249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="008B6BC8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12) </w:t>
      </w:r>
      <w:r w:rsidR="0040249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ԱՍՀՆ օպերատորի կողմից սույն կետի 5-րդ ենթակետի «բ</w:t>
      </w:r>
      <w:r w:rsidR="00F65D98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 w:rsidR="0040249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պարբերությամբ սահմանված </w:t>
      </w:r>
      <w:r w:rsidR="00E56F35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նշումը</w:t>
      </w:r>
      <w:r w:rsidR="00402492" w:rsidRPr="00D65C03">
        <w:rPr>
          <w:rFonts w:ascii="GHEA Grapalat" w:hAnsi="GHEA Grapalat"/>
          <w:i/>
          <w:color w:val="000000" w:themeColor="text1"/>
          <w:sz w:val="24"/>
          <w:szCs w:val="24"/>
          <w:lang w:val="hy-AM"/>
        </w:rPr>
        <w:t xml:space="preserve"> </w:t>
      </w:r>
      <w:r w:rsidR="0040249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վերբեռնելու կամ սույն կետի 7-րդ ենթակետով սահմանված կարգով </w:t>
      </w:r>
      <w:r w:rsidR="006B68B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հ</w:t>
      </w:r>
      <w:r w:rsidR="0040249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արթակի կողմից ինքնաշխատ եղանակով ԱՍՀՆ օպերատորի դրական </w:t>
      </w:r>
      <w:r w:rsidR="00E56F35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նշումը</w:t>
      </w:r>
      <w:r w:rsidR="00402492" w:rsidRPr="00D65C03">
        <w:rPr>
          <w:rFonts w:ascii="GHEA Grapalat" w:hAnsi="GHEA Grapalat"/>
          <w:i/>
          <w:color w:val="000000" w:themeColor="text1"/>
          <w:sz w:val="24"/>
          <w:szCs w:val="24"/>
          <w:lang w:val="hy-AM"/>
        </w:rPr>
        <w:t xml:space="preserve"> </w:t>
      </w:r>
      <w:r w:rsidR="0040249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գեներացված լինելուց</w:t>
      </w:r>
      <w:r w:rsidR="006F350C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հետո ԱԱԾ-ն 5 աշխատանքային օրվա ընթացքում վերբեռնում է եզրակացություն՝ օտարերկրացուն հայցվող կարգավիճակի տրամադրման վերաբերյալ.</w:t>
      </w:r>
      <w:r w:rsidR="0040249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»</w:t>
      </w: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3C03437B" w14:textId="77777777" w:rsidR="006F350C" w:rsidRPr="00D65C03" w:rsidRDefault="00001E21" w:rsidP="00001E21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</w:t>
      </w:r>
      <w:r w:rsidR="009A6A9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լ</w:t>
      </w: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 w:rsidR="00E6115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C24FC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13-րդ </w:t>
      </w:r>
      <w:r w:rsidR="006F350C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ենթակետ</w:t>
      </w:r>
      <w:r w:rsidR="009C24FC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ից</w:t>
      </w:r>
      <w:r w:rsidR="006F350C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հանել «և ոստիկանությունը» բառերը</w:t>
      </w:r>
      <w:r w:rsidR="00C176F7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, իսկ</w:t>
      </w:r>
      <w:r w:rsidR="006F350C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="00713919" w:rsidRPr="00D65C03">
        <w:rPr>
          <w:rFonts w:ascii="GHEA Grapalat" w:hAnsi="GHEA Grapalat"/>
          <w:i/>
          <w:color w:val="000000" w:themeColor="text1"/>
          <w:sz w:val="24"/>
          <w:szCs w:val="24"/>
          <w:lang w:val="hy-AM"/>
        </w:rPr>
        <w:t>եզրակացություն</w:t>
      </w:r>
      <w:r w:rsidR="006F350C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բառից հետո «չեն» </w:t>
      </w:r>
      <w:r w:rsidR="009C24FC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բառը</w:t>
      </w:r>
      <w:r w:rsidR="006F350C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փոխարինել «չի» </w:t>
      </w:r>
      <w:r w:rsidR="009C24FC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բառով</w:t>
      </w: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64409EB2" w14:textId="0BC38B57" w:rsidR="008B6BC8" w:rsidRPr="00D65C03" w:rsidRDefault="00001E21" w:rsidP="00001E21">
      <w:pPr>
        <w:pStyle w:val="ListParagraph"/>
        <w:spacing w:after="0" w:line="360" w:lineRule="auto"/>
        <w:ind w:left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</w:t>
      </w:r>
      <w:r w:rsidR="009A6A9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Լ</w:t>
      </w:r>
      <w:r w:rsidR="00E6115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ա</w:t>
      </w: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 w:rsidR="00E6115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D09D1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15-րդ </w:t>
      </w:r>
      <w:r w:rsidR="008B6BC8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ենթակետ</w:t>
      </w:r>
      <w:r w:rsidR="000D09D1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ից</w:t>
      </w:r>
      <w:r w:rsidR="008B6BC8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հանել</w:t>
      </w:r>
      <w:r w:rsidR="000D09D1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8B6BC8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="00A8676E" w:rsidRPr="00D65C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,</w:t>
      </w:r>
      <w:r w:rsidR="008B6BC8" w:rsidRPr="00D65C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եթե առկա չէ սույն որոշման </w:t>
      </w:r>
      <w:r w:rsidR="00C4212F" w:rsidRPr="00D65C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1-ին հ</w:t>
      </w:r>
      <w:r w:rsidR="008B6BC8" w:rsidRPr="00D65C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ավելվածի 2</w:t>
      </w:r>
      <w:r w:rsidR="00C4212F" w:rsidRPr="00D65C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-</w:t>
      </w:r>
      <w:r w:rsidR="008B6BC8" w:rsidRPr="00D65C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րդ կետի 4-րդ ենթակ</w:t>
      </w:r>
      <w:r w:rsidR="00023B2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ետ</w:t>
      </w:r>
      <w:r w:rsidR="008B6BC8" w:rsidRPr="00D65C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ով նախատեսված վարույթը կասեցնելու հիմքը,</w:t>
      </w:r>
      <w:r w:rsidR="008B6BC8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="000D09D1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բառերը</w:t>
      </w: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1E150AC7" w14:textId="04754C10" w:rsidR="00E61154" w:rsidRPr="00D65C03" w:rsidRDefault="00104203" w:rsidP="00001E21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7</w:t>
      </w:r>
      <w:r w:rsidR="00001E21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) </w:t>
      </w:r>
      <w:r w:rsidR="000D09D1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N 2 </w:t>
      </w:r>
      <w:r w:rsidR="00C7419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հ</w:t>
      </w:r>
      <w:r w:rsidR="00C75F8A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ավելված</w:t>
      </w:r>
      <w:r w:rsidR="000D09D1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ի</w:t>
      </w:r>
      <w:r w:rsidR="00C75F8A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3-</w:t>
      </w:r>
      <w:r w:rsidR="000D09D1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րդ կետի</w:t>
      </w:r>
      <w:r w:rsidR="00E6115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`</w:t>
      </w:r>
      <w:r w:rsidR="00C75F8A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284B2E4A" w14:textId="77777777" w:rsidR="00C75F8A" w:rsidRPr="00D65C03" w:rsidRDefault="00001E21" w:rsidP="00001E21">
      <w:pPr>
        <w:spacing w:after="0" w:line="360" w:lineRule="auto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   </w:t>
      </w:r>
      <w:r w:rsidR="00E61154" w:rsidRPr="00D65C0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</w:t>
      </w:r>
      <w:r w:rsidR="00E61154" w:rsidRPr="00D65C03">
        <w:rPr>
          <w:rFonts w:ascii="Cambria Math" w:eastAsia="MS Mincho" w:hAnsi="Cambria Math" w:cs="Cambria Math"/>
          <w:color w:val="000000" w:themeColor="text1"/>
          <w:sz w:val="24"/>
          <w:szCs w:val="24"/>
          <w:lang w:val="hy-AM"/>
        </w:rPr>
        <w:t>․</w:t>
      </w:r>
      <w:r w:rsidR="00E6115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D09D1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1-ին ենթակետը</w:t>
      </w:r>
      <w:r w:rsidR="00C75F8A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շարադրել </w:t>
      </w:r>
      <w:r w:rsidR="00720FD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հետևյալ </w:t>
      </w:r>
      <w:r w:rsidR="00C75F8A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խմբագրությամբ</w:t>
      </w:r>
      <w:r w:rsidR="00C75F8A" w:rsidRPr="00D65C0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`</w:t>
      </w:r>
    </w:p>
    <w:p w14:paraId="673B96FC" w14:textId="77777777" w:rsidR="003E1A27" w:rsidRPr="00D65C03" w:rsidRDefault="00001E21" w:rsidP="00001E21">
      <w:pPr>
        <w:spacing w:after="0" w:line="360" w:lineRule="auto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</w:t>
      </w:r>
      <w:r w:rsidR="00C75F8A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="00C75F8A" w:rsidRPr="00D65C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1) եթե գործատուն ընտրել է «Աշխատանքի թույլտվություն ստանալու բացառություններ» տարբերակը, ապա </w:t>
      </w:r>
      <w:r w:rsidR="00883A32" w:rsidRPr="00D65C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</w:t>
      </w:r>
      <w:r w:rsidR="00C75F8A" w:rsidRPr="00D65C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արթակն ինքնաշխատ եղանակով հայտն ուղարկում է համապատասխան լիազոր մարմին</w:t>
      </w:r>
      <w:r w:rsidR="00A8676E" w:rsidRPr="00D65C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և ԱԱԾ</w:t>
      </w:r>
      <w:r w:rsidR="00C75F8A" w:rsidRPr="00D65C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, </w:t>
      </w:r>
      <w:r w:rsidR="00A8676E" w:rsidRPr="00D65C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որոնք</w:t>
      </w:r>
      <w:r w:rsidR="00C75F8A" w:rsidRPr="00D65C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CF098A" w:rsidRPr="00D65C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10</w:t>
      </w:r>
      <w:r w:rsidR="00C75F8A" w:rsidRPr="00D65C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աշխատանքային օրվա ընթացքում </w:t>
      </w:r>
      <w:r w:rsidR="00883A32" w:rsidRPr="00D65C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</w:t>
      </w:r>
      <w:r w:rsidR="00C75F8A" w:rsidRPr="00D65C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արթակի միջոցով տրամադրում </w:t>
      </w:r>
      <w:r w:rsidR="00A8676E" w:rsidRPr="00D65C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են </w:t>
      </w:r>
      <w:r w:rsidR="00C75F8A" w:rsidRPr="00D65C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եզրակացություն՝ օտարերկրացու նշված բացառությանը </w:t>
      </w:r>
      <w:r w:rsidR="00A84CED" w:rsidRPr="00D65C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համապատասխանելու</w:t>
      </w:r>
      <w:r w:rsidR="0053778B" w:rsidRPr="00D65C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և օտարերկրացուն</w:t>
      </w:r>
      <w:r w:rsidR="00C75F8A" w:rsidRPr="00D65C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53778B" w:rsidRPr="00D65C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ժամանակավոր կացության կարգավիճակ տրամադրելու </w:t>
      </w:r>
      <w:r w:rsidR="00C75F8A" w:rsidRPr="00D65C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վերաբերյալ.</w:t>
      </w:r>
      <w:r w:rsidR="00D97018" w:rsidRPr="00D65C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</w:t>
      </w:r>
      <w:r w:rsidRPr="00D65C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:</w:t>
      </w:r>
    </w:p>
    <w:p w14:paraId="741C3409" w14:textId="77777777" w:rsidR="00D97018" w:rsidRPr="00D65C03" w:rsidRDefault="00001E21" w:rsidP="00001E21">
      <w:pPr>
        <w:spacing w:after="0" w:line="360" w:lineRule="auto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   </w:t>
      </w:r>
      <w:r w:rsidR="00E61154" w:rsidRPr="00D65C0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</w:t>
      </w:r>
      <w:r w:rsidR="00E61154" w:rsidRPr="00D65C03">
        <w:rPr>
          <w:rFonts w:ascii="Cambria Math" w:eastAsia="MS Mincho" w:hAnsi="Cambria Math" w:cs="Cambria Math"/>
          <w:color w:val="000000" w:themeColor="text1"/>
          <w:sz w:val="24"/>
          <w:szCs w:val="24"/>
          <w:lang w:val="hy-AM"/>
        </w:rPr>
        <w:t>․</w:t>
      </w:r>
      <w:r w:rsidR="00E6115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97018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2-րդ և 3-րդ </w:t>
      </w:r>
      <w:r w:rsidR="00883A3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ենթակետերը</w:t>
      </w:r>
      <w:r w:rsidR="005C4D70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883A3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ուժը կորցրած ճանաչել</w:t>
      </w:r>
      <w:r w:rsidR="00883A32" w:rsidRPr="00D65C03">
        <w:rPr>
          <w:rFonts w:ascii="Cambria Math" w:eastAsia="MS Mincho" w:hAnsi="Cambria Math" w:cs="Cambria Math"/>
          <w:color w:val="000000" w:themeColor="text1"/>
          <w:sz w:val="24"/>
          <w:szCs w:val="24"/>
          <w:lang w:val="hy-AM"/>
        </w:rPr>
        <w:t>․</w:t>
      </w:r>
    </w:p>
    <w:p w14:paraId="79052C16" w14:textId="77777777" w:rsidR="00D97018" w:rsidRPr="00D65C03" w:rsidRDefault="00001E21" w:rsidP="00001E21">
      <w:pPr>
        <w:spacing w:after="0" w:line="360" w:lineRule="auto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    </w:t>
      </w:r>
      <w:r w:rsidR="00E61154" w:rsidRPr="00D65C0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գ</w:t>
      </w:r>
      <w:r w:rsidR="00E61154" w:rsidRPr="00D65C03">
        <w:rPr>
          <w:rFonts w:ascii="Cambria Math" w:eastAsia="MS Mincho" w:hAnsi="Cambria Math" w:cs="Cambria Math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E61154" w:rsidRPr="00D65C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D97018" w:rsidRPr="00D65C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4-րդ ենթակետը շարադրել </w:t>
      </w:r>
      <w:r w:rsidR="00720FD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հետևյալ</w:t>
      </w:r>
      <w:r w:rsidR="00D97018" w:rsidRPr="00D65C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խմբագրությամբ՝ </w:t>
      </w:r>
    </w:p>
    <w:p w14:paraId="56793AB5" w14:textId="77777777" w:rsidR="00C75F8A" w:rsidRPr="00D65C03" w:rsidRDefault="00001E21" w:rsidP="00001E21">
      <w:pPr>
        <w:pStyle w:val="ListParagraph"/>
        <w:spacing w:after="0" w:line="360" w:lineRule="auto"/>
        <w:ind w:left="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   </w:t>
      </w:r>
      <w:r w:rsidR="00883A32" w:rsidRPr="00D65C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«4</w:t>
      </w:r>
      <w:r w:rsidR="00D97018" w:rsidRPr="00D65C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) համապատասխ</w:t>
      </w:r>
      <w:r w:rsidR="003E1A27" w:rsidRPr="00D65C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ան լիազ</w:t>
      </w:r>
      <w:r w:rsidR="00D97018" w:rsidRPr="00D65C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</w:t>
      </w:r>
      <w:r w:rsidR="003E1A27" w:rsidRPr="00D65C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ր մարմնից և </w:t>
      </w:r>
      <w:r w:rsidR="00D97018" w:rsidRPr="00D65C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ԱԱԾ</w:t>
      </w:r>
      <w:r w:rsidR="003E1A27" w:rsidRPr="00D65C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-ից </w:t>
      </w:r>
      <w:r w:rsidR="00D97018" w:rsidRPr="00D65C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համապատասխան եզրակացությունները ստանալուց հետո Միգրացիայի և քաղաքացիության ծառայությունը կայացնում է որոշում՝ ժամանակավոր կացության կարգավիճակ ստանալու հայտը բավարարելու կամ մերժելու վերաբերյալ</w:t>
      </w:r>
      <w:r w:rsidRPr="00D65C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:</w:t>
      </w:r>
      <w:r w:rsidR="001F6BDA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»</w:t>
      </w: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03CE0F32" w14:textId="4ABB4029" w:rsidR="00E61154" w:rsidRPr="00D65C03" w:rsidRDefault="00001E21" w:rsidP="00001E21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</w:t>
      </w:r>
      <w:r w:rsidR="00104203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8</w:t>
      </w: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) </w:t>
      </w:r>
      <w:r w:rsidR="00244578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N 2 </w:t>
      </w:r>
      <w:r w:rsidR="00C7419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հ</w:t>
      </w:r>
      <w:r w:rsidR="00244578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ավելվածի </w:t>
      </w:r>
      <w:r w:rsidR="00A54FD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4-րդ </w:t>
      </w:r>
      <w:r w:rsidR="00244578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կետ</w:t>
      </w:r>
      <w:r w:rsidR="00E6115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ում՝</w:t>
      </w:r>
      <w:r w:rsidR="00A54FD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132991B0" w14:textId="77777777" w:rsidR="00244578" w:rsidRPr="00D65C03" w:rsidRDefault="00001E21" w:rsidP="00001E21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    ա.</w:t>
      </w:r>
      <w:r w:rsidR="00E6115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A54FD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1-ին </w:t>
      </w:r>
      <w:r w:rsidR="001F6BDA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ենթակետից</w:t>
      </w:r>
      <w:r w:rsidR="00244578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հանել «(առկայության դեպքում)»</w:t>
      </w:r>
      <w:r w:rsidR="001F6BDA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</w:t>
      </w:r>
      <w:r w:rsidR="00244578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«գործատուի՝ իրավաբանական անձի անվանումը կամ ֆիզի</w:t>
      </w:r>
      <w:r w:rsidR="00904A1B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կակա</w:t>
      </w:r>
      <w:r w:rsidR="00244578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ն անձ գործատուի անունը, ազգանունը, բնակության օրինականությունը հավաստող տեղեկանք ստանալու վերաբերյալ նշումը</w:t>
      </w:r>
      <w:r w:rsidR="00A84CED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244578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» բառերը</w:t>
      </w: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 w:rsidR="00244578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3CC6B9F8" w14:textId="77777777" w:rsidR="00DB509C" w:rsidRPr="00D65C03" w:rsidRDefault="00001E21" w:rsidP="00001E21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բ.</w:t>
      </w:r>
      <w:r w:rsidR="00E6115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B509C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2-րդ ենթակետ</w:t>
      </w:r>
      <w:r w:rsidR="0027793F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="00DB509C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լրացնել հետևյալ </w:t>
      </w:r>
      <w:r w:rsidR="00D41321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բովանդակությամբ նոր </w:t>
      </w:r>
      <w:r w:rsidR="00DB509C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նախադասությամբ</w:t>
      </w: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 w:rsidR="00DB509C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="00E328E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Հ</w:t>
      </w:r>
      <w:r w:rsidR="00590906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ամադրման </w:t>
      </w:r>
      <w:r w:rsidR="00E328E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դ</w:t>
      </w:r>
      <w:r w:rsidR="00590906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րական</w:t>
      </w:r>
      <w:r w:rsidR="00E328E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590906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արդյունքի դեպքում </w:t>
      </w:r>
      <w:r w:rsidR="00E328E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հ</w:t>
      </w:r>
      <w:r w:rsidR="00590906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արթակը թույլատրում է ավարտել </w:t>
      </w:r>
      <w:r w:rsidR="00E328E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գ</w:t>
      </w:r>
      <w:r w:rsidR="00590906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րանցումը</w:t>
      </w: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  <w:r w:rsidR="00DB509C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»</w:t>
      </w: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  <w:r w:rsidR="00DB509C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</w:t>
      </w:r>
    </w:p>
    <w:p w14:paraId="2ED93F4E" w14:textId="77777777" w:rsidR="00720FD4" w:rsidRPr="00D65C03" w:rsidRDefault="00001E21" w:rsidP="00001E21">
      <w:pPr>
        <w:pStyle w:val="ListParagraph"/>
        <w:spacing w:line="360" w:lineRule="auto"/>
        <w:ind w:left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</w:t>
      </w:r>
      <w:r w:rsidR="00E6115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գ</w:t>
      </w: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 w:rsidR="00E6115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590906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2-րդ</w:t>
      </w:r>
      <w:r w:rsidR="00A84CED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BC2AF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ենթակետ</w:t>
      </w:r>
      <w:r w:rsidR="00A84CED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ից</w:t>
      </w:r>
      <w:r w:rsidR="00BC2AF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հետո </w:t>
      </w:r>
      <w:r w:rsidR="004B0A65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լրացնել</w:t>
      </w:r>
      <w:r w:rsidR="0061448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720FD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հետևյալ բովանդակությամբ նոր՝ 2.1-ին ենթակետով. </w:t>
      </w:r>
    </w:p>
    <w:p w14:paraId="5F5E4F80" w14:textId="77777777" w:rsidR="00BC2AF4" w:rsidRPr="00D65C03" w:rsidRDefault="00901278" w:rsidP="00901278">
      <w:pPr>
        <w:pStyle w:val="ListParagraph"/>
        <w:spacing w:line="360" w:lineRule="auto"/>
        <w:ind w:left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</w:t>
      </w:r>
      <w:r w:rsidR="00BC2AF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="00590906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2</w:t>
      </w:r>
      <w:r w:rsidR="00E328E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.1. </w:t>
      </w:r>
      <w:r w:rsidR="00BC2AF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«Հաստատել» կոճակը սեղմելուց հետո ԵԱՏՄ անդամ պետության քաղաքացու տվյալները պահպանվում են </w:t>
      </w:r>
      <w:r w:rsidR="00E328E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հ</w:t>
      </w:r>
      <w:r w:rsidR="00BC2AF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արթակում: Հարթակում ԵԱՏՄ անդամ պետության քաղաքացու տվյալների պահպանումը համարվում է</w:t>
      </w:r>
      <w:r w:rsidR="005D01D3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ԵԱՏՄ անդամ պետության քաղաքացու կողմից ներկայացված դիմում՝ Հայաստանի Հանրապետությունում բնակության օրինականությունը հավաստող տեղեկանք </w:t>
      </w:r>
      <w:r w:rsidR="00BC2AF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տրամադրելու վերաբերյալ վարչական վարույթ սկսելու համար</w:t>
      </w: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  <w:r w:rsidR="00BC2AF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»</w:t>
      </w: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401CDC3C" w14:textId="77777777" w:rsidR="00614482" w:rsidRPr="00D65C03" w:rsidRDefault="00901278" w:rsidP="00901278">
      <w:pPr>
        <w:pStyle w:val="ListParagraph"/>
        <w:spacing w:after="0" w:line="360" w:lineRule="auto"/>
        <w:ind w:left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</w:t>
      </w:r>
      <w:r w:rsidR="008E444E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դ</w:t>
      </w: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 w:rsidR="0061448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3-րդ ենթակետից հետո լրացնել </w:t>
      </w:r>
      <w:r w:rsidR="00852A0A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հետևյալ բովանդակությամբ նոր՝ 3.1-ին ենթակետով. </w:t>
      </w:r>
    </w:p>
    <w:p w14:paraId="2E39B181" w14:textId="77777777" w:rsidR="00614482" w:rsidRPr="00D65C03" w:rsidRDefault="00901278" w:rsidP="00901278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</w:t>
      </w:r>
      <w:r w:rsidR="0061448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«3.1. Եթե Միգրացիայի և քաղաքացիության ծառայության կողմից ընդունվել է սույն կետի 3-րդ ենթակետում նշված «Տրամադրել տեղեկանք» որոշումը, ԵԱՏՄ անդամ պետության քաղաքացուն տրամադրվում է Հ</w:t>
      </w:r>
      <w:r w:rsidR="00333103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այաստանի </w:t>
      </w:r>
      <w:r w:rsidR="0061448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Հ</w:t>
      </w:r>
      <w:r w:rsidR="00333103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անրապետությունում</w:t>
      </w:r>
      <w:r w:rsidR="0061448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բնակության օրինականությունը հավաստող տեղեկանք՝ </w:t>
      </w:r>
      <w:r w:rsidR="00E328E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հ</w:t>
      </w:r>
      <w:r w:rsidR="0061448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արթակ վերբեռնված աշխատանքային պայմանագրի գործողության ժամկետով։ Եթե </w:t>
      </w:r>
      <w:r w:rsidR="00E328E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հ</w:t>
      </w:r>
      <w:r w:rsidR="00333103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արթակ վերբեռնվել է անորոշ ժամկետով կնքված աշխատանքային պայմանագիր, ԵԱՏՄ անդամ պետության քաղաքացուն տրամադրվում է Հայաստանի Հանրապետությունում բնակության օրինականությունը հավաստող տեղեկանք 1 տարի վավերականության ժամկետով</w:t>
      </w: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  <w:r w:rsidR="0061448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»</w:t>
      </w: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765B752E" w14:textId="77777777" w:rsidR="0053778B" w:rsidRPr="00D65C03" w:rsidRDefault="00901278" w:rsidP="00901278">
      <w:pPr>
        <w:pStyle w:val="ListParagraph"/>
        <w:tabs>
          <w:tab w:val="left" w:pos="0"/>
        </w:tabs>
        <w:spacing w:line="360" w:lineRule="auto"/>
        <w:ind w:left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ե.</w:t>
      </w:r>
      <w:r w:rsidR="00E328E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6-րդ</w:t>
      </w:r>
      <w:r w:rsidR="0053778B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ենթակետ</w:t>
      </w:r>
      <w:r w:rsidR="00CC6BE8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ից</w:t>
      </w:r>
      <w:r w:rsidR="0061448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հանել</w:t>
      </w:r>
      <w:r w:rsidR="00FF21F1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61448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«ՀԾՀ կամ ՀԾՀ չունենալու մասին տեղեկանք ստանալու,» </w:t>
      </w:r>
      <w:r w:rsidR="001A5968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բառերը</w:t>
      </w: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14:paraId="2DAB6551" w14:textId="77777777" w:rsidR="00952187" w:rsidRPr="00D65C03" w:rsidRDefault="00901278" w:rsidP="00901278">
      <w:pPr>
        <w:pStyle w:val="ListParagraph"/>
        <w:spacing w:after="0" w:line="360" w:lineRule="auto"/>
        <w:ind w:left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զ.</w:t>
      </w:r>
      <w:r w:rsidR="00E16D28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52187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8-րդ ենթակետից հետո լրացնել հետևյալ բովանդակությամբ նոր՝ 8.1-ին և 8</w:t>
      </w: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 w:rsidR="00952187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2-րդ ենթակետ</w:t>
      </w:r>
      <w:r w:rsidR="00AA2B73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եր</w:t>
      </w:r>
      <w:r w:rsidR="00952187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ով. </w:t>
      </w:r>
    </w:p>
    <w:p w14:paraId="235A94CB" w14:textId="042E4032" w:rsidR="00FC1F6D" w:rsidRPr="00D65C03" w:rsidRDefault="00901278" w:rsidP="00901278">
      <w:pPr>
        <w:pStyle w:val="ListParagraph"/>
        <w:spacing w:line="360" w:lineRule="auto"/>
        <w:ind w:left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</w:t>
      </w:r>
      <w:r w:rsidR="00952187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B5401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«8.1)</w:t>
      </w:r>
      <w:r w:rsidR="005D01D3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49251E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ս</w:t>
      </w:r>
      <w:r w:rsidR="005D01D3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ույն կետի 7-րդ </w:t>
      </w:r>
      <w:r w:rsidR="00004430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ենթա</w:t>
      </w:r>
      <w:r w:rsidR="005D01D3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կետով նախատեսված գործողությունը իրականացնելուց և 8-րդ </w:t>
      </w:r>
      <w:r w:rsidR="003008E0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ենթա</w:t>
      </w:r>
      <w:r w:rsidR="005D01D3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կետով նախատեսված տվյալները մուտքագրելուց հետո ԵԱՏՄ անդամ </w:t>
      </w:r>
      <w:r w:rsidR="005D01D3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պետության քաղաքացու ընտանիքի անդամի տվյալները պահպանվում են </w:t>
      </w:r>
      <w:r w:rsidR="009B5401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հ</w:t>
      </w:r>
      <w:r w:rsidR="005D01D3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արթակում: </w:t>
      </w:r>
      <w:r w:rsidR="009B5401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Հ</w:t>
      </w:r>
      <w:r w:rsidR="005D01D3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արթակում ԵԱՏՄ անդամ պետության քաղաքացու ընտանիքի անդամի տվյալների պահպանումը համարվում է ԵԱՏՄ անդամ պետության քաղաքացու կողմից ներկայացված դիմում՝ իր ընտանիքի անդամին Հայաստանի Հանրապետությունում բնակության օրինականությունը հավաստող տեղեկանք տրամադրելու վերաբերյալ վարչական վարույթ սկսելու համար</w:t>
      </w:r>
      <w:r w:rsidR="00FC1F6D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14:paraId="650AE458" w14:textId="77777777" w:rsidR="005D01D3" w:rsidRPr="00D65C03" w:rsidRDefault="00901278" w:rsidP="00901278">
      <w:pPr>
        <w:pStyle w:val="ListParagraph"/>
        <w:spacing w:after="0" w:line="360" w:lineRule="auto"/>
        <w:ind w:left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</w:t>
      </w:r>
      <w:r w:rsidR="00FC1F6D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8.2</w:t>
      </w:r>
      <w:r w:rsidR="009B5401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)</w:t>
      </w:r>
      <w:r w:rsidR="00FC1F6D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5D01D3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ԵԱՏՄ անդամ պետության քաղաքացու ընտանիքի անդամին Հայաստանի Հանրապետությունում բնակության օրինականությունը հավաստող տեղեկանք տրամադրելու վերաբերյալ վարույթը սկսված է համարվում սույն կետի 3-րդ ենթակետով սահմանված գործողությունը </w:t>
      </w:r>
      <w:r w:rsidR="00FC1F6D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կատա</w:t>
      </w:r>
      <w:r w:rsidR="005D01D3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ր</w:t>
      </w:r>
      <w:r w:rsidR="00FC1F6D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ե</w:t>
      </w:r>
      <w:r w:rsidR="005D01D3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լուց հետո</w:t>
      </w:r>
      <w:r w:rsidR="00FC1F6D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 w:rsidR="005D01D3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»</w:t>
      </w:r>
      <w:r w:rsidR="009B5401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14:paraId="6DE6F170" w14:textId="5FC4AF5F" w:rsidR="002900B3" w:rsidRPr="00D65C03" w:rsidRDefault="00D65C03" w:rsidP="00D65C03">
      <w:pPr>
        <w:pStyle w:val="ListParagraph"/>
        <w:spacing w:after="0" w:line="360" w:lineRule="auto"/>
        <w:ind w:left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</w:t>
      </w:r>
      <w:r w:rsidR="00104203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9</w:t>
      </w:r>
      <w:r w:rsidR="002900B3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) N 2 հավելվածի 4-րդ կետի 1-ն ենթակետի 2-րդ պարբերությունը շարադրել նոր խմբագրությամբ</w:t>
      </w:r>
      <w:r w:rsidR="002900B3" w:rsidRPr="00D65C03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</w:p>
    <w:p w14:paraId="4FC93DFD" w14:textId="28929E0D" w:rsidR="002900B3" w:rsidRPr="00D65C03" w:rsidRDefault="00D65C03" w:rsidP="00D65C03">
      <w:pPr>
        <w:pStyle w:val="ListParagraph"/>
        <w:spacing w:after="0" w:line="360" w:lineRule="auto"/>
        <w:ind w:left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</w:t>
      </w:r>
      <w:r w:rsidR="002900B3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«Կատարելով նշում համապատասխան դաշտում՝ ԵԱՏՄ անդամ պետության քաղաքացին համաձայնություն է տալիս ՊԵԿ շտեմարանում առկա իր եկամուտների, այդ եկամուտներից հաշվարկված</w:t>
      </w:r>
      <w:r w:rsidR="00CF4E8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900B3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եկամտային հարկի,</w:t>
      </w:r>
      <w:r w:rsidR="00CF4E8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900B3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սոցիալական վճարների վերաբերյալ անհատական տեղեկությունների մշակման և անհրաժեշտ տեղեկատվությունը հարթակից իր կողմից նշված էլեկտրոնային փոստի հասցեին ստանալու վերաբերյալ, և այն համարվում է փոխադարձ համաձայնությամբ պատշաճ ծանուցում.»։</w:t>
      </w:r>
    </w:p>
    <w:p w14:paraId="765BE6C0" w14:textId="4DEB4A8C" w:rsidR="00BC2AF4" w:rsidRPr="00D65C03" w:rsidRDefault="00104203" w:rsidP="00901278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10</w:t>
      </w:r>
      <w:r w:rsidR="00901278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) </w:t>
      </w:r>
      <w:r w:rsidR="00A54FD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N 2 </w:t>
      </w:r>
      <w:r w:rsidR="00C7419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հ</w:t>
      </w:r>
      <w:r w:rsidR="00FC1F6D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ավելված</w:t>
      </w:r>
      <w:r w:rsidR="00A54FD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ի</w:t>
      </w:r>
      <w:r w:rsidR="006F350C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A54FD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5-րդ </w:t>
      </w:r>
      <w:r w:rsidR="006F350C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կետ</w:t>
      </w:r>
      <w:r w:rsidR="00A54FD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 2-րդ </w:t>
      </w:r>
      <w:r w:rsidR="006F350C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ենթակետից հանել «</w:t>
      </w:r>
      <w:r w:rsidR="00BF397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6F350C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ոստիկանության</w:t>
      </w:r>
      <w:r w:rsidR="00A33AA1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="006F350C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="009B5401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բառը.</w:t>
      </w:r>
      <w:r w:rsidR="000D098E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3EB05DC5" w14:textId="5444AC30" w:rsidR="0064581D" w:rsidRPr="00D65C03" w:rsidRDefault="00104203" w:rsidP="00901278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11</w:t>
      </w:r>
      <w:r w:rsidR="00901278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) </w:t>
      </w:r>
      <w:r w:rsidR="00F245EB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N 3 </w:t>
      </w:r>
      <w:r w:rsidR="00C7419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հ</w:t>
      </w:r>
      <w:r w:rsidR="006F1E6B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ավելված</w:t>
      </w:r>
      <w:r w:rsidR="00BF397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ի</w:t>
      </w:r>
      <w:r w:rsidR="006F1E6B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245EB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1-ին </w:t>
      </w:r>
      <w:r w:rsidR="006F1E6B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կետ</w:t>
      </w:r>
      <w:r w:rsidR="0064581D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ում՝</w:t>
      </w:r>
      <w:r w:rsidR="006F1E6B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0F0A1886" w14:textId="77777777" w:rsidR="006F1E6B" w:rsidRPr="00D65C03" w:rsidRDefault="00901278" w:rsidP="00901278">
      <w:pPr>
        <w:pStyle w:val="ListParagraph"/>
        <w:spacing w:after="0" w:line="360" w:lineRule="auto"/>
        <w:ind w:left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ա.</w:t>
      </w:r>
      <w:r w:rsidR="0064581D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6F1E6B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14-</w:t>
      </w:r>
      <w:r w:rsidR="00F245EB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րդ</w:t>
      </w:r>
      <w:r w:rsidR="006F1E6B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245EB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ենթակետում </w:t>
      </w:r>
      <w:r w:rsidR="00DF009B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«Миграционной службой» բառերը</w:t>
      </w:r>
      <w:r w:rsidR="00C156D0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փոխարինել</w:t>
      </w:r>
      <w:r w:rsidR="00DF009B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«Службой миграции и гражданства» </w:t>
      </w:r>
      <w:r w:rsidR="00BF397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բառերով</w:t>
      </w: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14:paraId="115B8AE0" w14:textId="77777777" w:rsidR="0064581D" w:rsidRPr="00D65C03" w:rsidRDefault="00901278" w:rsidP="00901278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   </w:t>
      </w:r>
      <w:r w:rsidR="0064581D" w:rsidRPr="00D65C0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</w:t>
      </w:r>
      <w:r w:rsidR="0064581D" w:rsidRPr="00D65C03">
        <w:rPr>
          <w:rFonts w:ascii="Cambria Math" w:eastAsia="MS Mincho" w:hAnsi="Cambria Math" w:cs="Cambria Math"/>
          <w:color w:val="000000" w:themeColor="text1"/>
          <w:sz w:val="24"/>
          <w:szCs w:val="24"/>
          <w:lang w:val="hy-AM"/>
        </w:rPr>
        <w:t>․</w:t>
      </w:r>
      <w:r w:rsidR="0064581D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BA27D1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16-րդ ենթակետը շարադրել</w:t>
      </w:r>
      <w:r w:rsidR="00BF397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հետևյալ </w:t>
      </w:r>
      <w:r w:rsidR="004B0A65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խմբագրությամբ</w:t>
      </w:r>
      <w:r w:rsidR="00A84CED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="00BA27D1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7FEB5DB5" w14:textId="77777777" w:rsidR="00BA27D1" w:rsidRPr="00D65C03" w:rsidRDefault="00901278" w:rsidP="00901278">
      <w:pPr>
        <w:pStyle w:val="ListParagraph"/>
        <w:spacing w:after="0" w:line="360" w:lineRule="auto"/>
        <w:ind w:left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</w:t>
      </w:r>
      <w:r w:rsidR="00BA27D1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="00BF397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16) </w:t>
      </w:r>
      <w:r w:rsidR="00BA27D1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տեղեկանքի դարձերեսին տեղեկանքի ձախ եզրից 9 մմ և վերին եզրից 6 մմ հեռավորության վրա անցնում է սպիտակ գույնի շերտագիծ, որտեղ հատուկ գծային կոդ տառատեսակով անձնավորվում է վկայականի համարը</w:t>
      </w: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  <w:r w:rsidR="00BA27D1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»</w:t>
      </w: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0376DAA6" w14:textId="77777777" w:rsidR="00952187" w:rsidRPr="00D65C03" w:rsidRDefault="00901278" w:rsidP="00901278">
      <w:pPr>
        <w:pStyle w:val="ListParagraph"/>
        <w:spacing w:line="360" w:lineRule="auto"/>
        <w:ind w:left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գ.</w:t>
      </w:r>
      <w:r w:rsidR="0064581D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BA27D1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16-րդ ենթակետից հետո </w:t>
      </w:r>
      <w:r w:rsidR="004B0A65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լրացնել</w:t>
      </w:r>
      <w:r w:rsidR="00952187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հետևյալ բովանդակությամբ նոր՝ </w:t>
      </w:r>
      <w:r w:rsidR="000A417C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1</w:t>
      </w:r>
      <w:r w:rsidR="00952187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6.1-ին ենթակետով.</w:t>
      </w:r>
    </w:p>
    <w:p w14:paraId="01AEC962" w14:textId="77777777" w:rsidR="00901278" w:rsidRPr="00D65C03" w:rsidRDefault="00901278" w:rsidP="00901278">
      <w:pPr>
        <w:pStyle w:val="ListParagraph"/>
        <w:spacing w:line="360" w:lineRule="auto"/>
        <w:ind w:left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   </w:t>
      </w:r>
      <w:r w:rsidR="00952187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BA27D1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«16.1</w:t>
      </w:r>
      <w:r w:rsidR="00CF5C17" w:rsidRPr="00D65C03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)</w:t>
      </w:r>
      <w:r w:rsidR="00BA27D1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տեղեկանքի դարձերեսին տեղեկանքի ձախ եզրից </w:t>
      </w:r>
      <w:r w:rsidR="008749A7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65</w:t>
      </w:r>
      <w:r w:rsidR="00BA27D1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մմ և վերին եզրից</w:t>
      </w:r>
      <w:r w:rsidR="008749A7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5 </w:t>
      </w:r>
      <w:r w:rsidR="00BA27D1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մմ հեռավորության վրա </w:t>
      </w:r>
      <w:r w:rsidR="008749A7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տպագրվում է քարտի </w:t>
      </w:r>
      <w:r w:rsidR="009F48F9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«արագ արձագանքի</w:t>
      </w:r>
      <w:r w:rsidR="008749A7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կոդը</w:t>
      </w:r>
      <w:r w:rsidR="009F48F9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» (Quick Response code կրճատ՝QR code)</w:t>
      </w: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  <w:r w:rsidR="00BA27D1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»</w:t>
      </w: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;</w:t>
      </w:r>
    </w:p>
    <w:p w14:paraId="2970551F" w14:textId="77777777" w:rsidR="00DF009B" w:rsidRPr="00D65C03" w:rsidRDefault="00901278" w:rsidP="00901278">
      <w:pPr>
        <w:pStyle w:val="ListParagraph"/>
        <w:spacing w:line="360" w:lineRule="auto"/>
        <w:ind w:left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</w:t>
      </w:r>
      <w:r w:rsidR="001E096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դ</w:t>
      </w: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 w:rsidR="00BE7171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245EB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18-րդ </w:t>
      </w:r>
      <w:r w:rsidR="00DF009B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ենթակետ</w:t>
      </w:r>
      <w:r w:rsidR="00F245EB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ի</w:t>
      </w:r>
      <w:r w:rsidR="00991E13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F009B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«բ» </w:t>
      </w:r>
      <w:r w:rsidR="00991E13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պարբերությունում</w:t>
      </w:r>
      <w:r w:rsidR="00DF009B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="00BD4B23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в </w:t>
      </w:r>
      <w:r w:rsidR="00DF009B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Миграционную службу» բառերը փոխարինել «</w:t>
      </w:r>
      <w:r w:rsidR="006456D5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в</w:t>
      </w:r>
      <w:r w:rsidR="00BD4B23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Службу миграции и гражданства</w:t>
      </w:r>
      <w:r w:rsidR="00DF009B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="00991E13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բառերով</w:t>
      </w: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14:paraId="557E59A9" w14:textId="77777777" w:rsidR="00BA27D1" w:rsidRPr="00D65C03" w:rsidRDefault="00901278" w:rsidP="00901278">
      <w:pPr>
        <w:pStyle w:val="ListParagraph"/>
        <w:spacing w:after="0" w:line="360" w:lineRule="auto"/>
        <w:ind w:left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</w:t>
      </w:r>
      <w:r w:rsidR="001E096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ե</w:t>
      </w: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 w:rsidR="00BA27D1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19-րդ ենթակետում «(CA, CB, CC և այլն)» բառերը փոխարինել «(AD, AE, AF)» </w:t>
      </w:r>
      <w:r w:rsidR="002416F6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բառերով</w:t>
      </w:r>
      <w:r w:rsidR="003A2928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14:paraId="6B42793D" w14:textId="77777777" w:rsidR="00BE7171" w:rsidRPr="00D65C03" w:rsidRDefault="003A2928" w:rsidP="003A2928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</w:t>
      </w:r>
      <w:r w:rsidR="0089179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զ</w:t>
      </w: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 w:rsidR="00F245EB" w:rsidRPr="00D65C0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E7171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20–</w:t>
      </w:r>
      <w:r w:rsidR="00F245EB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րդ </w:t>
      </w:r>
      <w:r w:rsidR="0087337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ենթակետը ուժը կորցրած ճանաչել</w:t>
      </w: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14:paraId="703218FC" w14:textId="648BE669" w:rsidR="0064581D" w:rsidRPr="00D65C03" w:rsidRDefault="00104203" w:rsidP="003A2928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12</w:t>
      </w:r>
      <w:r w:rsidR="003A2928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) </w:t>
      </w:r>
      <w:r w:rsidR="008749A7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N 3 </w:t>
      </w:r>
      <w:r w:rsidR="00C74194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հ</w:t>
      </w:r>
      <w:r w:rsidR="008749A7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ավելվածի 2-րդ </w:t>
      </w:r>
      <w:r w:rsidR="0064581D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կետում՝</w:t>
      </w:r>
      <w:r w:rsidR="008749A7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4CF57741" w14:textId="77777777" w:rsidR="00952187" w:rsidRPr="00D65C03" w:rsidRDefault="003A2928" w:rsidP="003A2928">
      <w:pPr>
        <w:pStyle w:val="ListParagraph"/>
        <w:spacing w:after="0" w:line="360" w:lineRule="auto"/>
        <w:ind w:left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ա.</w:t>
      </w:r>
      <w:r w:rsidR="0064581D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8749A7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15-րդ ենթակետից հետո </w:t>
      </w:r>
      <w:r w:rsidR="004B0A65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լրացնել</w:t>
      </w:r>
      <w:r w:rsidR="008749A7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52187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հետևյալ բովանդակությամբ նոր՝ 15.1-ին ենթակետով.</w:t>
      </w:r>
    </w:p>
    <w:p w14:paraId="7FECCE41" w14:textId="77777777" w:rsidR="009F48F9" w:rsidRPr="00D65C03" w:rsidRDefault="003A2928" w:rsidP="003A2928">
      <w:pPr>
        <w:pStyle w:val="ListParagraph"/>
        <w:spacing w:line="360" w:lineRule="auto"/>
        <w:ind w:left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</w:t>
      </w:r>
      <w:r w:rsidR="00952187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F48F9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«15.1</w:t>
      </w:r>
      <w:r w:rsidR="00FF44F6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)</w:t>
      </w:r>
      <w:r w:rsidR="008749A7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քարտի դարձերեսին տեղեկանքի ձախ եզրից 65 մմ և վերին եզրից 5 մմ հեռավորության վրա տպագրվում է քարտի </w:t>
      </w:r>
      <w:r w:rsidR="009F48F9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«արագ արձագանքի կոդը» (Quick Response code կրճատ՝</w:t>
      </w: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F48F9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QR code)</w:t>
      </w: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  <w:r w:rsidR="009F48F9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»</w:t>
      </w: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3AB1850E" w14:textId="77777777" w:rsidR="00551F8D" w:rsidRPr="00D65C03" w:rsidRDefault="003A2928" w:rsidP="003A2928">
      <w:pPr>
        <w:pStyle w:val="ListParagraph"/>
        <w:spacing w:after="0" w:line="360" w:lineRule="auto"/>
        <w:ind w:left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բ.</w:t>
      </w:r>
      <w:r w:rsidR="0064581D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96B3D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17-րդ </w:t>
      </w:r>
      <w:r w:rsidR="00551F8D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ենթակետ</w:t>
      </w:r>
      <w:r w:rsidR="00096B3D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ի</w:t>
      </w:r>
      <w:r w:rsidR="00551F8D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="008609B2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բ</w:t>
      </w:r>
      <w:r w:rsidR="00551F8D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="00FF44F6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պարբերությունում</w:t>
      </w:r>
      <w:r w:rsidR="00551F8D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34CA6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«Migration Service» բառերը փոխարինել «Migration and Citizenship Service» </w:t>
      </w:r>
      <w:r w:rsidR="00FF44F6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բառերով</w:t>
      </w: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14:paraId="474A4439" w14:textId="77777777" w:rsidR="008749A7" w:rsidRPr="00D65C03" w:rsidRDefault="003A2928" w:rsidP="003A2928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գ.</w:t>
      </w:r>
      <w:r w:rsidR="0064581D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8749A7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18-րդ ենթակետից</w:t>
      </w:r>
      <w:r w:rsidR="00FF44F6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8749A7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հանել «և այլն» բառերը։</w:t>
      </w:r>
    </w:p>
    <w:p w14:paraId="07282C42" w14:textId="77777777" w:rsidR="00057AD0" w:rsidRPr="00D65C03" w:rsidRDefault="003A2928" w:rsidP="003A2928">
      <w:pPr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</w:t>
      </w:r>
      <w:r w:rsidR="00FF44F6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2</w:t>
      </w:r>
      <w:r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 w:rsidR="00FF44F6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57AD0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Սույն որոշումն ուժի մեջ է մտնում</w:t>
      </w:r>
      <w:r w:rsidR="009B42E9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2024</w:t>
      </w:r>
      <w:r w:rsidR="002E7E78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</w:t>
      </w:r>
      <w:r w:rsidR="00BC360E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>հունվարի</w:t>
      </w:r>
      <w:r w:rsidR="00057AD0" w:rsidRPr="00D65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1-ին։ </w:t>
      </w:r>
    </w:p>
    <w:p w14:paraId="2B368285" w14:textId="77777777" w:rsidR="001B3E81" w:rsidRPr="00D65C03" w:rsidRDefault="001B3E81" w:rsidP="00FF44F6">
      <w:pPr>
        <w:spacing w:line="360" w:lineRule="auto"/>
        <w:ind w:left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521"/>
        <w:gridCol w:w="5514"/>
      </w:tblGrid>
      <w:tr w:rsidR="001B3E81" w:rsidRPr="00D65C03" w14:paraId="0BB83B29" w14:textId="77777777" w:rsidTr="004C3069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539F80A" w14:textId="77777777" w:rsidR="001B3E81" w:rsidRPr="00D65C03" w:rsidRDefault="001B3E81" w:rsidP="004C306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65C0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 Հանրապետության</w:t>
            </w:r>
          </w:p>
          <w:p w14:paraId="7BED7BA9" w14:textId="77777777" w:rsidR="001B3E81" w:rsidRPr="00D65C03" w:rsidRDefault="001B3E81" w:rsidP="004C306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65C0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վ</w:t>
            </w:r>
            <w:r w:rsidRPr="00D65C0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արչապետ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60ADEF0A" w14:textId="77777777" w:rsidR="001B3E81" w:rsidRPr="00D65C03" w:rsidRDefault="001B3E81" w:rsidP="004C3069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65C0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Ն. Փաշինյան</w:t>
            </w:r>
          </w:p>
        </w:tc>
      </w:tr>
      <w:tr w:rsidR="001B3E81" w:rsidRPr="00D65C03" w14:paraId="025A30CF" w14:textId="77777777" w:rsidTr="004C3069">
        <w:trPr>
          <w:tblCellSpacing w:w="7" w:type="dxa"/>
        </w:trPr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5C25648" w14:textId="77777777" w:rsidR="001B3E81" w:rsidRPr="00D65C03" w:rsidRDefault="001B3E81" w:rsidP="004C306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65C0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14:paraId="7B74DF72" w14:textId="77777777" w:rsidR="001B3E81" w:rsidRPr="00D65C03" w:rsidRDefault="001B3E81" w:rsidP="004C306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65C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DAD09B5" w14:textId="77777777" w:rsidR="001B3E81" w:rsidRPr="00D65C03" w:rsidRDefault="001B3E81" w:rsidP="004C3069">
            <w:pPr>
              <w:spacing w:after="0"/>
              <w:rPr>
                <w:rFonts w:ascii="GHEA Grapalat" w:eastAsia="Calibri" w:hAnsi="GHEA Grapalat" w:cs="Times New Roman"/>
                <w:sz w:val="24"/>
                <w:szCs w:val="24"/>
              </w:rPr>
            </w:pPr>
          </w:p>
        </w:tc>
      </w:tr>
    </w:tbl>
    <w:p w14:paraId="590F36AF" w14:textId="77777777" w:rsidR="001B3E81" w:rsidRPr="00D65C03" w:rsidRDefault="001B3E81" w:rsidP="00FF44F6">
      <w:pPr>
        <w:spacing w:line="360" w:lineRule="auto"/>
        <w:ind w:left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sectPr w:rsidR="001B3E81" w:rsidRPr="00D65C03" w:rsidSect="00D65C03">
      <w:pgSz w:w="12240" w:h="15840"/>
      <w:pgMar w:top="709" w:right="1183" w:bottom="426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547AD"/>
    <w:multiLevelType w:val="hybridMultilevel"/>
    <w:tmpl w:val="F51E2D16"/>
    <w:lvl w:ilvl="0" w:tplc="87B6F02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06179E"/>
    <w:multiLevelType w:val="hybridMultilevel"/>
    <w:tmpl w:val="FB626200"/>
    <w:lvl w:ilvl="0" w:tplc="E6EA3F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2942303"/>
    <w:multiLevelType w:val="hybridMultilevel"/>
    <w:tmpl w:val="26806F8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C9682A"/>
    <w:multiLevelType w:val="hybridMultilevel"/>
    <w:tmpl w:val="08422CDC"/>
    <w:lvl w:ilvl="0" w:tplc="5BFC63D4">
      <w:start w:val="1"/>
      <w:numFmt w:val="decimal"/>
      <w:lvlText w:val="%1)"/>
      <w:lvlJc w:val="left"/>
      <w:pPr>
        <w:ind w:left="720" w:hanging="360"/>
      </w:pPr>
      <w:rPr>
        <w:rFonts w:ascii="GHEA Grapalat" w:eastAsiaTheme="minorHAnsi" w:hAnsi="GHEA Grapalat" w:cstheme="minorBidi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827A64"/>
    <w:multiLevelType w:val="hybridMultilevel"/>
    <w:tmpl w:val="0D886C96"/>
    <w:lvl w:ilvl="0" w:tplc="38AEE7E6">
      <w:start w:val="9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413378E6"/>
    <w:multiLevelType w:val="hybridMultilevel"/>
    <w:tmpl w:val="FC24918A"/>
    <w:lvl w:ilvl="0" w:tplc="E66A196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F62756"/>
    <w:multiLevelType w:val="hybridMultilevel"/>
    <w:tmpl w:val="A7726F1C"/>
    <w:lvl w:ilvl="0" w:tplc="CB9A4836">
      <w:start w:val="1"/>
      <w:numFmt w:val="decimal"/>
      <w:lvlText w:val="%1."/>
      <w:lvlJc w:val="left"/>
      <w:pPr>
        <w:ind w:left="66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7" w15:restartNumberingAfterBreak="0">
    <w:nsid w:val="521700E7"/>
    <w:multiLevelType w:val="hybridMultilevel"/>
    <w:tmpl w:val="94642C82"/>
    <w:lvl w:ilvl="0" w:tplc="6AB64BBA">
      <w:start w:val="5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57BF07B3"/>
    <w:multiLevelType w:val="hybridMultilevel"/>
    <w:tmpl w:val="C0CCCF14"/>
    <w:lvl w:ilvl="0" w:tplc="D2128242">
      <w:start w:val="5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 w15:restartNumberingAfterBreak="0">
    <w:nsid w:val="58015B8E"/>
    <w:multiLevelType w:val="hybridMultilevel"/>
    <w:tmpl w:val="E0FE2F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632A6B"/>
    <w:multiLevelType w:val="hybridMultilevel"/>
    <w:tmpl w:val="3F809CAA"/>
    <w:lvl w:ilvl="0" w:tplc="6AC47B22">
      <w:start w:val="4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612647E8"/>
    <w:multiLevelType w:val="hybridMultilevel"/>
    <w:tmpl w:val="6C487DB2"/>
    <w:lvl w:ilvl="0" w:tplc="AAA4E52E">
      <w:start w:val="8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A42A08"/>
    <w:multiLevelType w:val="hybridMultilevel"/>
    <w:tmpl w:val="6C487DB2"/>
    <w:lvl w:ilvl="0" w:tplc="AAA4E52E">
      <w:start w:val="8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6104D1"/>
    <w:multiLevelType w:val="hybridMultilevel"/>
    <w:tmpl w:val="4CACB1BE"/>
    <w:lvl w:ilvl="0" w:tplc="772669A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0"/>
  </w:num>
  <w:num w:numId="4">
    <w:abstractNumId w:val="10"/>
  </w:num>
  <w:num w:numId="5">
    <w:abstractNumId w:val="12"/>
  </w:num>
  <w:num w:numId="6">
    <w:abstractNumId w:val="9"/>
  </w:num>
  <w:num w:numId="7">
    <w:abstractNumId w:val="3"/>
  </w:num>
  <w:num w:numId="8">
    <w:abstractNumId w:val="2"/>
  </w:num>
  <w:num w:numId="9">
    <w:abstractNumId w:val="1"/>
  </w:num>
  <w:num w:numId="10">
    <w:abstractNumId w:val="11"/>
  </w:num>
  <w:num w:numId="11">
    <w:abstractNumId w:val="4"/>
  </w:num>
  <w:num w:numId="12">
    <w:abstractNumId w:val="7"/>
  </w:num>
  <w:num w:numId="13">
    <w:abstractNumId w:val="8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5BAA"/>
    <w:rsid w:val="00001E21"/>
    <w:rsid w:val="00004430"/>
    <w:rsid w:val="00015BAA"/>
    <w:rsid w:val="00023B21"/>
    <w:rsid w:val="00027478"/>
    <w:rsid w:val="00030607"/>
    <w:rsid w:val="000308DA"/>
    <w:rsid w:val="000326BA"/>
    <w:rsid w:val="0003360A"/>
    <w:rsid w:val="00034CA6"/>
    <w:rsid w:val="00041FA3"/>
    <w:rsid w:val="00045EB9"/>
    <w:rsid w:val="0004602F"/>
    <w:rsid w:val="00050007"/>
    <w:rsid w:val="00057AD0"/>
    <w:rsid w:val="00062D7A"/>
    <w:rsid w:val="0006661B"/>
    <w:rsid w:val="00073FF5"/>
    <w:rsid w:val="00081AFA"/>
    <w:rsid w:val="000866E4"/>
    <w:rsid w:val="00096B3D"/>
    <w:rsid w:val="000A417C"/>
    <w:rsid w:val="000B5372"/>
    <w:rsid w:val="000D098E"/>
    <w:rsid w:val="000D09D1"/>
    <w:rsid w:val="000D535F"/>
    <w:rsid w:val="000E25A8"/>
    <w:rsid w:val="000E696F"/>
    <w:rsid w:val="000F5BE0"/>
    <w:rsid w:val="000F7B6B"/>
    <w:rsid w:val="00101765"/>
    <w:rsid w:val="00102FA5"/>
    <w:rsid w:val="00104203"/>
    <w:rsid w:val="00106F2B"/>
    <w:rsid w:val="001177A9"/>
    <w:rsid w:val="00130FD2"/>
    <w:rsid w:val="00145A3A"/>
    <w:rsid w:val="001467E3"/>
    <w:rsid w:val="00153BCD"/>
    <w:rsid w:val="0015669F"/>
    <w:rsid w:val="00162D63"/>
    <w:rsid w:val="001722AC"/>
    <w:rsid w:val="0017353A"/>
    <w:rsid w:val="0019240B"/>
    <w:rsid w:val="001A5968"/>
    <w:rsid w:val="001B3E81"/>
    <w:rsid w:val="001B4402"/>
    <w:rsid w:val="001B7FB4"/>
    <w:rsid w:val="001C0F1F"/>
    <w:rsid w:val="001D21B9"/>
    <w:rsid w:val="001D3C13"/>
    <w:rsid w:val="001D626C"/>
    <w:rsid w:val="001E0964"/>
    <w:rsid w:val="001F6BDA"/>
    <w:rsid w:val="002045D7"/>
    <w:rsid w:val="0022182C"/>
    <w:rsid w:val="0023161C"/>
    <w:rsid w:val="0023350B"/>
    <w:rsid w:val="00233762"/>
    <w:rsid w:val="00236A2F"/>
    <w:rsid w:val="002416F6"/>
    <w:rsid w:val="00241C51"/>
    <w:rsid w:val="00244578"/>
    <w:rsid w:val="0027793F"/>
    <w:rsid w:val="002900B3"/>
    <w:rsid w:val="002A6F12"/>
    <w:rsid w:val="002B2FA6"/>
    <w:rsid w:val="002C7314"/>
    <w:rsid w:val="002E7E78"/>
    <w:rsid w:val="003008E0"/>
    <w:rsid w:val="00317234"/>
    <w:rsid w:val="00333103"/>
    <w:rsid w:val="0033692D"/>
    <w:rsid w:val="00345D4B"/>
    <w:rsid w:val="00352F97"/>
    <w:rsid w:val="0036182B"/>
    <w:rsid w:val="003646C5"/>
    <w:rsid w:val="003773D5"/>
    <w:rsid w:val="003918AD"/>
    <w:rsid w:val="003A2928"/>
    <w:rsid w:val="003B457D"/>
    <w:rsid w:val="003B4AB2"/>
    <w:rsid w:val="003C710E"/>
    <w:rsid w:val="003E1A27"/>
    <w:rsid w:val="00401760"/>
    <w:rsid w:val="00402492"/>
    <w:rsid w:val="004042BC"/>
    <w:rsid w:val="00427ED4"/>
    <w:rsid w:val="00431A2D"/>
    <w:rsid w:val="004472E1"/>
    <w:rsid w:val="00451546"/>
    <w:rsid w:val="00454D2C"/>
    <w:rsid w:val="00465BD1"/>
    <w:rsid w:val="004661E8"/>
    <w:rsid w:val="00481B17"/>
    <w:rsid w:val="00482F36"/>
    <w:rsid w:val="0049251E"/>
    <w:rsid w:val="004A7434"/>
    <w:rsid w:val="004B0A65"/>
    <w:rsid w:val="004B51EA"/>
    <w:rsid w:val="004B55D9"/>
    <w:rsid w:val="004C290D"/>
    <w:rsid w:val="004E1E71"/>
    <w:rsid w:val="004F752D"/>
    <w:rsid w:val="005042A9"/>
    <w:rsid w:val="005125FB"/>
    <w:rsid w:val="0053378A"/>
    <w:rsid w:val="0053710C"/>
    <w:rsid w:val="0053778B"/>
    <w:rsid w:val="00545172"/>
    <w:rsid w:val="00551F8D"/>
    <w:rsid w:val="00553849"/>
    <w:rsid w:val="00556240"/>
    <w:rsid w:val="00562766"/>
    <w:rsid w:val="00566415"/>
    <w:rsid w:val="00566FBE"/>
    <w:rsid w:val="00575510"/>
    <w:rsid w:val="005841E4"/>
    <w:rsid w:val="00590906"/>
    <w:rsid w:val="005B5899"/>
    <w:rsid w:val="005C4D70"/>
    <w:rsid w:val="005D01D3"/>
    <w:rsid w:val="005D77F0"/>
    <w:rsid w:val="005D7F01"/>
    <w:rsid w:val="005E4D91"/>
    <w:rsid w:val="00614482"/>
    <w:rsid w:val="00615E90"/>
    <w:rsid w:val="006165CA"/>
    <w:rsid w:val="00626CE3"/>
    <w:rsid w:val="00631AE4"/>
    <w:rsid w:val="00641E01"/>
    <w:rsid w:val="006456D5"/>
    <w:rsid w:val="0064581D"/>
    <w:rsid w:val="00660DE0"/>
    <w:rsid w:val="00675951"/>
    <w:rsid w:val="00683D3B"/>
    <w:rsid w:val="00685EDA"/>
    <w:rsid w:val="006B045F"/>
    <w:rsid w:val="006B0684"/>
    <w:rsid w:val="006B4BD0"/>
    <w:rsid w:val="006B68B4"/>
    <w:rsid w:val="006D71AE"/>
    <w:rsid w:val="006D79F2"/>
    <w:rsid w:val="006E2C07"/>
    <w:rsid w:val="006F178D"/>
    <w:rsid w:val="006F1E6B"/>
    <w:rsid w:val="006F350C"/>
    <w:rsid w:val="006F446E"/>
    <w:rsid w:val="00713919"/>
    <w:rsid w:val="00715541"/>
    <w:rsid w:val="007157DF"/>
    <w:rsid w:val="00716086"/>
    <w:rsid w:val="00720FD4"/>
    <w:rsid w:val="00730CF0"/>
    <w:rsid w:val="00747F7C"/>
    <w:rsid w:val="00753EBC"/>
    <w:rsid w:val="007620B5"/>
    <w:rsid w:val="00776109"/>
    <w:rsid w:val="00790EE4"/>
    <w:rsid w:val="007B222B"/>
    <w:rsid w:val="007C0B2A"/>
    <w:rsid w:val="007D77FD"/>
    <w:rsid w:val="00804ECB"/>
    <w:rsid w:val="0081073E"/>
    <w:rsid w:val="00836127"/>
    <w:rsid w:val="00843A33"/>
    <w:rsid w:val="00852A0A"/>
    <w:rsid w:val="00856A76"/>
    <w:rsid w:val="00856CDD"/>
    <w:rsid w:val="0085792E"/>
    <w:rsid w:val="008609B2"/>
    <w:rsid w:val="008633DA"/>
    <w:rsid w:val="0086344A"/>
    <w:rsid w:val="00873372"/>
    <w:rsid w:val="008744E0"/>
    <w:rsid w:val="008749A7"/>
    <w:rsid w:val="00883A32"/>
    <w:rsid w:val="00891792"/>
    <w:rsid w:val="008967F6"/>
    <w:rsid w:val="008A14F9"/>
    <w:rsid w:val="008B6BC8"/>
    <w:rsid w:val="008C7A51"/>
    <w:rsid w:val="008D269A"/>
    <w:rsid w:val="008E444E"/>
    <w:rsid w:val="008F09B6"/>
    <w:rsid w:val="00901278"/>
    <w:rsid w:val="00904A1B"/>
    <w:rsid w:val="00915CC5"/>
    <w:rsid w:val="00926FF7"/>
    <w:rsid w:val="00950D0B"/>
    <w:rsid w:val="00952187"/>
    <w:rsid w:val="00957202"/>
    <w:rsid w:val="00986C4C"/>
    <w:rsid w:val="00991E13"/>
    <w:rsid w:val="009A6A94"/>
    <w:rsid w:val="009B42E9"/>
    <w:rsid w:val="009B5401"/>
    <w:rsid w:val="009C24FC"/>
    <w:rsid w:val="009E5BF7"/>
    <w:rsid w:val="009F2639"/>
    <w:rsid w:val="009F30D5"/>
    <w:rsid w:val="009F48F9"/>
    <w:rsid w:val="00A01EE3"/>
    <w:rsid w:val="00A0308A"/>
    <w:rsid w:val="00A10DF5"/>
    <w:rsid w:val="00A31CB5"/>
    <w:rsid w:val="00A33AA1"/>
    <w:rsid w:val="00A54FD4"/>
    <w:rsid w:val="00A64078"/>
    <w:rsid w:val="00A736B2"/>
    <w:rsid w:val="00A7397E"/>
    <w:rsid w:val="00A75D56"/>
    <w:rsid w:val="00A84CED"/>
    <w:rsid w:val="00A8676E"/>
    <w:rsid w:val="00A95F9D"/>
    <w:rsid w:val="00AA2B73"/>
    <w:rsid w:val="00AC6276"/>
    <w:rsid w:val="00AC7AD8"/>
    <w:rsid w:val="00AE1131"/>
    <w:rsid w:val="00B11A70"/>
    <w:rsid w:val="00B37B22"/>
    <w:rsid w:val="00B37F5A"/>
    <w:rsid w:val="00B41349"/>
    <w:rsid w:val="00B6076B"/>
    <w:rsid w:val="00B64E39"/>
    <w:rsid w:val="00B70391"/>
    <w:rsid w:val="00B725CB"/>
    <w:rsid w:val="00B7636A"/>
    <w:rsid w:val="00B80CCE"/>
    <w:rsid w:val="00B96F17"/>
    <w:rsid w:val="00BA27D1"/>
    <w:rsid w:val="00BC2AF4"/>
    <w:rsid w:val="00BC360E"/>
    <w:rsid w:val="00BD4B23"/>
    <w:rsid w:val="00BE0BE9"/>
    <w:rsid w:val="00BE28C5"/>
    <w:rsid w:val="00BE2ADB"/>
    <w:rsid w:val="00BE7171"/>
    <w:rsid w:val="00BF3974"/>
    <w:rsid w:val="00C156D0"/>
    <w:rsid w:val="00C176F7"/>
    <w:rsid w:val="00C2189E"/>
    <w:rsid w:val="00C260ED"/>
    <w:rsid w:val="00C361BF"/>
    <w:rsid w:val="00C4212F"/>
    <w:rsid w:val="00C62141"/>
    <w:rsid w:val="00C74194"/>
    <w:rsid w:val="00C75F8A"/>
    <w:rsid w:val="00C80A2E"/>
    <w:rsid w:val="00C82243"/>
    <w:rsid w:val="00C844ED"/>
    <w:rsid w:val="00C85614"/>
    <w:rsid w:val="00C877D6"/>
    <w:rsid w:val="00C922FB"/>
    <w:rsid w:val="00C96508"/>
    <w:rsid w:val="00CB0CA2"/>
    <w:rsid w:val="00CC329B"/>
    <w:rsid w:val="00CC6BE8"/>
    <w:rsid w:val="00CE714C"/>
    <w:rsid w:val="00CF098A"/>
    <w:rsid w:val="00CF4E80"/>
    <w:rsid w:val="00CF5C17"/>
    <w:rsid w:val="00CF7041"/>
    <w:rsid w:val="00D07429"/>
    <w:rsid w:val="00D078AC"/>
    <w:rsid w:val="00D360E7"/>
    <w:rsid w:val="00D401D7"/>
    <w:rsid w:val="00D41321"/>
    <w:rsid w:val="00D563B4"/>
    <w:rsid w:val="00D56999"/>
    <w:rsid w:val="00D60123"/>
    <w:rsid w:val="00D65C03"/>
    <w:rsid w:val="00D759A3"/>
    <w:rsid w:val="00D87E4C"/>
    <w:rsid w:val="00D97018"/>
    <w:rsid w:val="00DA3801"/>
    <w:rsid w:val="00DB509C"/>
    <w:rsid w:val="00DC1AF2"/>
    <w:rsid w:val="00DC4955"/>
    <w:rsid w:val="00DE31F1"/>
    <w:rsid w:val="00DF009B"/>
    <w:rsid w:val="00DF6D8E"/>
    <w:rsid w:val="00E11ED7"/>
    <w:rsid w:val="00E15BD3"/>
    <w:rsid w:val="00E16D28"/>
    <w:rsid w:val="00E328E2"/>
    <w:rsid w:val="00E54DEB"/>
    <w:rsid w:val="00E5549C"/>
    <w:rsid w:val="00E56F35"/>
    <w:rsid w:val="00E61154"/>
    <w:rsid w:val="00E67A84"/>
    <w:rsid w:val="00E90A3A"/>
    <w:rsid w:val="00E931C6"/>
    <w:rsid w:val="00EA0C05"/>
    <w:rsid w:val="00EA7298"/>
    <w:rsid w:val="00EB1384"/>
    <w:rsid w:val="00EC2DB2"/>
    <w:rsid w:val="00F245EB"/>
    <w:rsid w:val="00F3617D"/>
    <w:rsid w:val="00F65D98"/>
    <w:rsid w:val="00F67B94"/>
    <w:rsid w:val="00FA26BD"/>
    <w:rsid w:val="00FA4488"/>
    <w:rsid w:val="00FB353D"/>
    <w:rsid w:val="00FC1F6D"/>
    <w:rsid w:val="00FC489C"/>
    <w:rsid w:val="00FD6EEB"/>
    <w:rsid w:val="00FE174D"/>
    <w:rsid w:val="00FE6B85"/>
    <w:rsid w:val="00FF0DDD"/>
    <w:rsid w:val="00FF21F1"/>
    <w:rsid w:val="00FF4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45A643"/>
  <w15:docId w15:val="{1F87D17F-73AC-4CB9-B767-511AAA6E5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25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5BA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B51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B51E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2F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2FA6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37B2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37B2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37B2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7B2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7B22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045EB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808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F6AFCA-35A4-4318-A292-9398FD267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763</TotalTime>
  <Pages>8</Pages>
  <Words>2003</Words>
  <Characters>11421</Characters>
  <Application>Microsoft Office Word</Application>
  <DocSecurity>0</DocSecurity>
  <Lines>95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https://mul2.gov.am/tasks/886033/oneclick/9b079872fd82598747f8f5eb39954626331521bc10d46fa8df2e675056cecae8.docx?token=1f67a7b829bde785f5c8c323237e2ade</cp:keywords>
  <dc:description/>
  <cp:lastModifiedBy>Ani Abgaryan</cp:lastModifiedBy>
  <cp:revision>337</cp:revision>
  <cp:lastPrinted>2023-11-08T12:04:00Z</cp:lastPrinted>
  <dcterms:created xsi:type="dcterms:W3CDTF">2023-04-03T08:56:00Z</dcterms:created>
  <dcterms:modified xsi:type="dcterms:W3CDTF">2023-11-22T08:10:00Z</dcterms:modified>
</cp:coreProperties>
</file>