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1874" w:rsidRPr="00CB7217" w:rsidRDefault="00C964A5" w:rsidP="00CB7217">
      <w:pPr>
        <w:shd w:val="clear" w:color="auto" w:fill="FFFFFF"/>
        <w:spacing w:after="0" w:line="360" w:lineRule="auto"/>
        <w:jc w:val="center"/>
        <w:rPr>
          <w:rFonts w:ascii="GHEA Grapalat" w:eastAsia="Times New Roman" w:hAnsi="GHEA Grapalat" w:cs="Times New Roman"/>
          <w:color w:val="000000"/>
          <w:sz w:val="24"/>
          <w:szCs w:val="24"/>
          <w:lang w:val="hy-AM"/>
        </w:rPr>
      </w:pPr>
      <w:r w:rsidRPr="00CB7217">
        <w:rPr>
          <w:rFonts w:ascii="GHEA Grapalat" w:eastAsia="Times New Roman" w:hAnsi="GHEA Grapalat" w:cs="Times New Roman"/>
          <w:b/>
          <w:color w:val="000000"/>
          <w:sz w:val="24"/>
          <w:szCs w:val="24"/>
          <w:lang w:val="hy-AM"/>
        </w:rPr>
        <w:t xml:space="preserve"> </w:t>
      </w:r>
      <w:r w:rsidR="00801874" w:rsidRPr="00CB7217">
        <w:rPr>
          <w:rFonts w:ascii="GHEA Grapalat" w:eastAsia="Calibri" w:hAnsi="GHEA Grapalat" w:cs="Times New Roman"/>
          <w:b/>
          <w:bCs/>
          <w:color w:val="000000"/>
          <w:sz w:val="24"/>
          <w:szCs w:val="24"/>
          <w:shd w:val="clear" w:color="auto" w:fill="FFFFFF"/>
          <w:lang w:val="hy-AM"/>
        </w:rPr>
        <w:t>ԱՄՓՈՓԱԹԵՐԹ</w:t>
      </w:r>
    </w:p>
    <w:p w:rsidR="00801874" w:rsidRPr="00CB7217" w:rsidRDefault="00801874" w:rsidP="00CB7217">
      <w:pPr>
        <w:shd w:val="clear" w:color="auto" w:fill="FFFFFF"/>
        <w:spacing w:after="0" w:line="360" w:lineRule="auto"/>
        <w:jc w:val="center"/>
        <w:rPr>
          <w:rFonts w:ascii="GHEA Grapalat" w:eastAsia="Times New Roman" w:hAnsi="GHEA Grapalat" w:cs="Times New Roman"/>
          <w:b/>
          <w:color w:val="000000"/>
          <w:sz w:val="24"/>
          <w:szCs w:val="24"/>
          <w:lang w:val="hy-AM"/>
        </w:rPr>
      </w:pPr>
      <w:r w:rsidRPr="00CB7217">
        <w:rPr>
          <w:rFonts w:ascii="GHEA Grapalat" w:eastAsia="Times New Roman" w:hAnsi="GHEA Grapalat" w:cs="Times New Roman"/>
          <w:b/>
          <w:color w:val="000000"/>
          <w:sz w:val="24"/>
          <w:szCs w:val="24"/>
          <w:lang w:val="hy-AM"/>
        </w:rPr>
        <w:t>«ՀԱՅԱՍՏԱՆԻ ՀԱՆՐԱՊԵՏՈՒԹՅԱՆ ՀԱՐԿԱՅԻՆ ՕՐԵՆՍԳՐՔՈՒՄ ԼՐԱՑՈՒՄՆԵՐ ԵՎ ՓՈՓՈԽՈՒԹՅՈՒՆՆԵՐ ԿԱՏԱՐԵԼՈՒ ՄԱՍԻՆ», «ՀԱՅԱՍՏԱՆԻ ՀԱՆՐԱՊԵՏՈՒԹՅԱՆ ՎԱՐՉԱԿԱՆ ԴԱՏԱՎԱՐՈՒԹՅԱՆ ՕՐԵՆՍԳՐՔՈՒՄ</w:t>
      </w:r>
    </w:p>
    <w:p w:rsidR="00801874" w:rsidRPr="00CB7217" w:rsidRDefault="00801874" w:rsidP="00CB7217">
      <w:pPr>
        <w:shd w:val="clear" w:color="auto" w:fill="FFFFFF"/>
        <w:spacing w:after="0" w:line="360" w:lineRule="auto"/>
        <w:jc w:val="center"/>
        <w:rPr>
          <w:rFonts w:ascii="GHEA Grapalat" w:eastAsia="Times New Roman" w:hAnsi="GHEA Grapalat" w:cs="Times New Roman"/>
          <w:b/>
          <w:color w:val="000000"/>
          <w:sz w:val="24"/>
          <w:szCs w:val="24"/>
          <w:lang w:val="hy-AM"/>
        </w:rPr>
      </w:pPr>
      <w:r w:rsidRPr="00CB7217">
        <w:rPr>
          <w:rFonts w:ascii="GHEA Grapalat" w:eastAsia="Times New Roman" w:hAnsi="GHEA Grapalat" w:cs="Times New Roman"/>
          <w:b/>
          <w:color w:val="000000"/>
          <w:sz w:val="24"/>
          <w:szCs w:val="24"/>
          <w:lang w:val="hy-AM"/>
        </w:rPr>
        <w:t xml:space="preserve">ՓՈՓՈԽՈՒԹՅՈՒՆՆԵՐ ԿԱՏԱՐԵԼՈՒ ՄԱՍԻՆ» ԵՎ «ԲԱՆԿԱՅԻՆ ԳԱՂՏՆԻՔԻ ՄԱՍԻՆ» ՕՐԵՆՔՈՒՄ </w:t>
      </w:r>
    </w:p>
    <w:p w:rsidR="00F23605" w:rsidRPr="00CB7217" w:rsidRDefault="00801874" w:rsidP="00CB7217">
      <w:pPr>
        <w:shd w:val="clear" w:color="auto" w:fill="FFFFFF"/>
        <w:spacing w:after="0" w:line="360" w:lineRule="auto"/>
        <w:jc w:val="center"/>
        <w:rPr>
          <w:rFonts w:ascii="GHEA Grapalat" w:eastAsia="Times New Roman" w:hAnsi="GHEA Grapalat" w:cs="Times New Roman"/>
          <w:b/>
          <w:color w:val="000000"/>
          <w:sz w:val="24"/>
          <w:szCs w:val="24"/>
          <w:lang w:val="hy-AM"/>
        </w:rPr>
      </w:pPr>
      <w:r w:rsidRPr="00CB7217">
        <w:rPr>
          <w:rFonts w:ascii="GHEA Grapalat" w:eastAsia="Times New Roman" w:hAnsi="GHEA Grapalat" w:cs="Times New Roman"/>
          <w:b/>
          <w:color w:val="000000"/>
          <w:sz w:val="24"/>
          <w:szCs w:val="24"/>
          <w:lang w:val="hy-AM"/>
        </w:rPr>
        <w:t>ՓՈՓՈԽՈՒԹՅՈՒՆ ԿԱՏԱՐԵԼՈՒ ՄԱՍԻՆ»</w:t>
      </w:r>
      <w:r w:rsidRPr="00CB7217">
        <w:rPr>
          <w:rFonts w:ascii="GHEA Grapalat" w:eastAsia="Calibri" w:hAnsi="GHEA Grapalat" w:cs="Times New Roman"/>
          <w:sz w:val="24"/>
          <w:szCs w:val="24"/>
          <w:lang w:val="hy-AM"/>
        </w:rPr>
        <w:t xml:space="preserve"> </w:t>
      </w:r>
      <w:r w:rsidRPr="00CB7217">
        <w:rPr>
          <w:rFonts w:ascii="GHEA Grapalat" w:eastAsia="Times New Roman" w:hAnsi="GHEA Grapalat" w:cs="Times New Roman"/>
          <w:b/>
          <w:color w:val="000000"/>
          <w:sz w:val="24"/>
          <w:szCs w:val="24"/>
          <w:lang w:val="hy-AM"/>
        </w:rPr>
        <w:t>ՀԱՅԱՍՏԱՆԻ ՀԱՆՐԱՊԵՏՈՒԹՅԱՆ ՕՐԵՆՔՆԵՐԻ ՆԱԽԱԳԾԵՐԻ</w:t>
      </w:r>
    </w:p>
    <w:p w:rsidR="00801874" w:rsidRPr="00CB7217" w:rsidRDefault="00801874" w:rsidP="00CB7217">
      <w:pPr>
        <w:shd w:val="clear" w:color="auto" w:fill="FFFFFF"/>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80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94"/>
      </w:tblGrid>
      <w:tr w:rsidR="00C964A5" w:rsidRPr="00CB7217" w:rsidTr="005A0016">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CB7217" w:rsidRDefault="00C329EA" w:rsidP="00CB7217">
            <w:pPr>
              <w:spacing w:line="360" w:lineRule="auto"/>
              <w:jc w:val="center"/>
              <w:rPr>
                <w:rFonts w:ascii="GHEA Grapalat" w:eastAsia="Times New Roman" w:hAnsi="GHEA Grapalat" w:cs="Times New Roman"/>
                <w:color w:val="000000"/>
                <w:sz w:val="24"/>
                <w:szCs w:val="24"/>
                <w:lang w:val="hy-AM"/>
              </w:rPr>
            </w:pPr>
            <w:r w:rsidRPr="00CB7217">
              <w:rPr>
                <w:rFonts w:ascii="GHEA Grapalat" w:eastAsia="Times New Roman" w:hAnsi="GHEA Grapalat" w:cs="Times New Roman"/>
                <w:sz w:val="24"/>
                <w:szCs w:val="24"/>
                <w:lang w:val="hy-AM"/>
              </w:rPr>
              <w:t>1. ՀՀ</w:t>
            </w:r>
            <w:r w:rsidR="002E73AB" w:rsidRPr="00CB7217">
              <w:rPr>
                <w:rFonts w:ascii="GHEA Grapalat" w:eastAsia="Times New Roman" w:hAnsi="GHEA Grapalat" w:cs="Times New Roman"/>
                <w:sz w:val="24"/>
                <w:szCs w:val="24"/>
                <w:lang w:val="hy-AM"/>
              </w:rPr>
              <w:t xml:space="preserve"> </w:t>
            </w:r>
            <w:r w:rsidR="005F2DAC" w:rsidRPr="00CB7217">
              <w:rPr>
                <w:rFonts w:ascii="GHEA Grapalat" w:eastAsia="Times New Roman" w:hAnsi="GHEA Grapalat" w:cs="Times New Roman"/>
                <w:sz w:val="24"/>
                <w:szCs w:val="24"/>
                <w:lang w:val="hy-AM"/>
              </w:rPr>
              <w:t>ֆինանսներ</w:t>
            </w:r>
            <w:r w:rsidR="002E73AB" w:rsidRPr="00CB7217">
              <w:rPr>
                <w:rFonts w:ascii="GHEA Grapalat" w:eastAsia="Times New Roman" w:hAnsi="GHEA Grapalat" w:cs="Times New Roman"/>
                <w:sz w:val="24"/>
                <w:szCs w:val="24"/>
                <w:lang w:val="hy-AM"/>
              </w:rPr>
              <w:t>ի նախարարություն</w:t>
            </w:r>
            <w:r w:rsidRPr="00CB7217">
              <w:rPr>
                <w:rFonts w:ascii="GHEA Grapalat" w:eastAsia="Times New Roman" w:hAnsi="GHEA Grapalat" w:cs="Times New Roman"/>
                <w:sz w:val="24"/>
                <w:szCs w:val="24"/>
                <w:lang w:val="hy-AM"/>
              </w:rPr>
              <w:t xml:space="preserve"> </w:t>
            </w: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CB7217" w:rsidRDefault="00C964A5" w:rsidP="00CB7217">
            <w:pPr>
              <w:spacing w:line="360" w:lineRule="auto"/>
              <w:jc w:val="center"/>
              <w:rPr>
                <w:rFonts w:ascii="GHEA Grapalat" w:hAnsi="GHEA Grapalat"/>
                <w:sz w:val="24"/>
                <w:szCs w:val="24"/>
                <w:lang w:val="hy-AM"/>
              </w:rPr>
            </w:pPr>
          </w:p>
        </w:tc>
      </w:tr>
      <w:tr w:rsidR="00C964A5" w:rsidRPr="00CB7217" w:rsidTr="005A0016">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CB7217" w:rsidRDefault="00C964A5" w:rsidP="00CB7217">
            <w:pPr>
              <w:spacing w:after="0" w:line="360" w:lineRule="auto"/>
              <w:rPr>
                <w:rFonts w:ascii="GHEA Grapalat" w:eastAsia="Times New Roman" w:hAnsi="GHEA Grapalat" w:cs="Times New Roman"/>
                <w:color w:val="000000"/>
                <w:sz w:val="24"/>
                <w:szCs w:val="24"/>
                <w:lang w:val="hy-AM"/>
              </w:rPr>
            </w:pP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CB7217" w:rsidRDefault="0098359C" w:rsidP="00CB7217">
            <w:pPr>
              <w:spacing w:line="360" w:lineRule="auto"/>
              <w:jc w:val="center"/>
              <w:rPr>
                <w:rFonts w:ascii="GHEA Grapalat" w:eastAsia="Times New Roman" w:hAnsi="GHEA Grapalat" w:cs="Times New Roman"/>
                <w:color w:val="000000"/>
                <w:sz w:val="24"/>
                <w:szCs w:val="24"/>
                <w:lang w:val="hy-AM"/>
              </w:rPr>
            </w:pPr>
            <w:r w:rsidRPr="00CB7217">
              <w:rPr>
                <w:rFonts w:ascii="GHEA Grapalat" w:eastAsia="Times New Roman" w:hAnsi="GHEA Grapalat" w:cs="Times New Roman"/>
                <w:color w:val="000000"/>
                <w:sz w:val="24"/>
                <w:szCs w:val="24"/>
                <w:lang w:val="hy-AM"/>
              </w:rPr>
              <w:t xml:space="preserve"> </w:t>
            </w:r>
            <w:r w:rsidR="00C964A5" w:rsidRPr="00CB7217">
              <w:rPr>
                <w:rFonts w:ascii="GHEA Grapalat" w:eastAsia="Times New Roman" w:hAnsi="GHEA Grapalat" w:cs="Times New Roman"/>
                <w:color w:val="000000"/>
                <w:sz w:val="24"/>
                <w:szCs w:val="24"/>
                <w:lang w:val="hy-AM"/>
              </w:rPr>
              <w:t xml:space="preserve"> </w:t>
            </w:r>
            <w:r w:rsidR="00854AE1" w:rsidRPr="00CB7217">
              <w:rPr>
                <w:rFonts w:ascii="GHEA Grapalat" w:eastAsia="Times New Roman" w:hAnsi="GHEA Grapalat" w:cs="Times New Roman"/>
                <w:color w:val="000000"/>
                <w:sz w:val="24"/>
                <w:szCs w:val="24"/>
                <w:lang w:val="hy-AM"/>
              </w:rPr>
              <w:t>N</w:t>
            </w:r>
            <w:r w:rsidR="002E73AB" w:rsidRPr="00CB7217">
              <w:rPr>
                <w:rFonts w:ascii="GHEA Grapalat" w:eastAsia="Times New Roman" w:hAnsi="GHEA Grapalat" w:cs="Times New Roman"/>
                <w:color w:val="000000"/>
                <w:sz w:val="24"/>
                <w:szCs w:val="24"/>
                <w:lang w:val="hy-AM"/>
              </w:rPr>
              <w:t xml:space="preserve"> </w:t>
            </w:r>
          </w:p>
        </w:tc>
      </w:tr>
      <w:tr w:rsidR="00D41D2D" w:rsidRPr="00CB7217" w:rsidTr="005A001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D41D2D" w:rsidRPr="00CB7217" w:rsidRDefault="003C0B57" w:rsidP="00CB7217">
            <w:pPr>
              <w:spacing w:after="0" w:line="360" w:lineRule="auto"/>
              <w:jc w:val="both"/>
              <w:rPr>
                <w:rFonts w:ascii="GHEA Grapalat" w:eastAsia="Calibri" w:hAnsi="GHEA Grapalat" w:cs="Times New Roman"/>
                <w:sz w:val="24"/>
                <w:szCs w:val="24"/>
                <w:lang w:val="hy-AM"/>
              </w:rPr>
            </w:pPr>
            <w:r w:rsidRPr="00CB7217">
              <w:rPr>
                <w:rFonts w:ascii="GHEA Grapalat" w:eastAsia="Calibri" w:hAnsi="GHEA Grapalat" w:cs="Times New Roman"/>
                <w:sz w:val="24"/>
                <w:szCs w:val="24"/>
                <w:lang w:val="hy-AM"/>
              </w:rPr>
              <w:t xml:space="preserve"> </w:t>
            </w:r>
            <w:r w:rsidRPr="00CB7217">
              <w:rPr>
                <w:rFonts w:ascii="GHEA Grapalat" w:eastAsia="Times New Roman" w:hAnsi="GHEA Grapalat" w:cs="Sylfaen"/>
                <w:sz w:val="24"/>
                <w:szCs w:val="24"/>
                <w:lang w:val="hy-AM"/>
              </w:rPr>
              <w:t xml:space="preserve">25.07.2023թ.-ի թիվ  01/11-1/45592-2023 և 31.07.2023թ.-ի թիվ </w:t>
            </w:r>
            <w:r w:rsidRPr="00CB7217">
              <w:rPr>
                <w:rFonts w:ascii="GHEA Grapalat" w:hAnsi="GHEA Grapalat"/>
                <w:color w:val="000000"/>
                <w:sz w:val="24"/>
                <w:szCs w:val="24"/>
                <w:shd w:val="clear" w:color="auto" w:fill="FFFFFF"/>
                <w:lang w:val="hy-AM"/>
              </w:rPr>
              <w:t>01/11-1/46908-2023</w:t>
            </w:r>
            <w:r w:rsidRPr="00CB7217">
              <w:rPr>
                <w:rFonts w:ascii="GHEA Grapalat" w:eastAsia="Times New Roman" w:hAnsi="GHEA Grapalat" w:cs="Sylfaen"/>
                <w:sz w:val="24"/>
                <w:szCs w:val="24"/>
                <w:lang w:val="hy-AM"/>
              </w:rPr>
              <w:t xml:space="preserve"> գրությ</w:t>
            </w:r>
            <w:r w:rsidR="005649CC" w:rsidRPr="00CB7217">
              <w:rPr>
                <w:rFonts w:ascii="GHEA Grapalat" w:eastAsia="Times New Roman" w:hAnsi="GHEA Grapalat" w:cs="Sylfaen"/>
                <w:sz w:val="24"/>
                <w:szCs w:val="24"/>
                <w:lang w:val="hy-AM"/>
              </w:rPr>
              <w:t>ուններով</w:t>
            </w:r>
            <w:r w:rsidRPr="00CB7217">
              <w:rPr>
                <w:rFonts w:ascii="GHEA Grapalat" w:eastAsia="Times New Roman" w:hAnsi="GHEA Grapalat" w:cs="Sylfaen"/>
                <w:sz w:val="24"/>
                <w:szCs w:val="24"/>
                <w:lang w:val="hy-AM"/>
              </w:rPr>
              <w:t xml:space="preserve"> նախագ</w:t>
            </w:r>
            <w:r w:rsidR="005649CC" w:rsidRPr="00CB7217">
              <w:rPr>
                <w:rFonts w:ascii="GHEA Grapalat" w:eastAsia="Times New Roman" w:hAnsi="GHEA Grapalat" w:cs="Sylfaen"/>
                <w:sz w:val="24"/>
                <w:szCs w:val="24"/>
                <w:lang w:val="hy-AM"/>
              </w:rPr>
              <w:t>ծերն</w:t>
            </w:r>
            <w:r w:rsidRPr="00CB7217">
              <w:rPr>
                <w:rFonts w:ascii="GHEA Grapalat" w:eastAsia="Times New Roman" w:hAnsi="GHEA Grapalat" w:cs="Sylfaen"/>
                <w:sz w:val="24"/>
                <w:szCs w:val="24"/>
                <w:lang w:val="hy-AM"/>
              </w:rPr>
              <w:t xml:space="preserve"> ուղարկվել </w:t>
            </w:r>
            <w:r w:rsidR="005649CC" w:rsidRPr="00CB7217">
              <w:rPr>
                <w:rFonts w:ascii="GHEA Grapalat" w:eastAsia="Times New Roman" w:hAnsi="GHEA Grapalat" w:cs="Sylfaen"/>
                <w:sz w:val="24"/>
                <w:szCs w:val="24"/>
                <w:lang w:val="hy-AM"/>
              </w:rPr>
              <w:t>են</w:t>
            </w:r>
            <w:r w:rsidRPr="00CB7217">
              <w:rPr>
                <w:rFonts w:ascii="GHEA Grapalat" w:eastAsia="Times New Roman" w:hAnsi="GHEA Grapalat" w:cs="Sylfaen"/>
                <w:sz w:val="24"/>
                <w:szCs w:val="24"/>
                <w:lang w:val="hy-AM"/>
              </w:rPr>
              <w:t xml:space="preserve"> կարծիքի, սակայն սահմանված ժամկետում  նախագծի վերաբերյալ կարծիք (եզրակացություն) չի ստացվել:</w:t>
            </w:r>
          </w:p>
        </w:tc>
        <w:tc>
          <w:tcPr>
            <w:tcW w:w="6884" w:type="dxa"/>
            <w:gridSpan w:val="2"/>
            <w:tcBorders>
              <w:top w:val="outset" w:sz="6" w:space="0" w:color="auto"/>
              <w:left w:val="outset" w:sz="6" w:space="0" w:color="auto"/>
              <w:bottom w:val="outset" w:sz="6" w:space="0" w:color="auto"/>
              <w:right w:val="outset" w:sz="6" w:space="0" w:color="auto"/>
            </w:tcBorders>
            <w:shd w:val="clear" w:color="auto" w:fill="FFFFFF"/>
          </w:tcPr>
          <w:p w:rsidR="00C42648" w:rsidRPr="00CB7217" w:rsidRDefault="00C42648" w:rsidP="00CB7217">
            <w:pPr>
              <w:tabs>
                <w:tab w:val="left" w:pos="-90"/>
              </w:tabs>
              <w:spacing w:line="360" w:lineRule="auto"/>
              <w:jc w:val="center"/>
              <w:rPr>
                <w:rFonts w:ascii="GHEA Grapalat" w:hAnsi="GHEA Grapalat" w:cs="Sylfaen"/>
                <w:b/>
                <w:sz w:val="24"/>
                <w:szCs w:val="24"/>
                <w:lang w:val="hy-AM"/>
              </w:rPr>
            </w:pPr>
          </w:p>
        </w:tc>
      </w:tr>
      <w:tr w:rsidR="00AB531E" w:rsidRPr="00CB7217" w:rsidTr="005A0016">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AB531E" w:rsidRPr="00CB7217" w:rsidRDefault="00AB531E" w:rsidP="00CB7217">
            <w:pPr>
              <w:spacing w:line="360" w:lineRule="auto"/>
              <w:jc w:val="center"/>
              <w:rPr>
                <w:rFonts w:ascii="GHEA Grapalat" w:eastAsia="Times New Roman" w:hAnsi="GHEA Grapalat" w:cs="Times New Roman"/>
                <w:sz w:val="24"/>
                <w:szCs w:val="24"/>
                <w:lang w:val="hy-AM"/>
              </w:rPr>
            </w:pPr>
            <w:r w:rsidRPr="00CB7217">
              <w:rPr>
                <w:rFonts w:ascii="GHEA Grapalat" w:eastAsia="Times New Roman" w:hAnsi="GHEA Grapalat" w:cs="Times New Roman"/>
                <w:sz w:val="24"/>
                <w:szCs w:val="24"/>
                <w:lang w:val="hy-AM"/>
              </w:rPr>
              <w:t>2. ՀՀ</w:t>
            </w:r>
            <w:r w:rsidR="00125D27" w:rsidRPr="00CB7217">
              <w:rPr>
                <w:rFonts w:ascii="GHEA Grapalat" w:eastAsia="Times New Roman" w:hAnsi="GHEA Grapalat" w:cs="Times New Roman"/>
                <w:sz w:val="24"/>
                <w:szCs w:val="24"/>
                <w:lang w:val="hy-AM"/>
              </w:rPr>
              <w:t xml:space="preserve"> </w:t>
            </w:r>
            <w:r w:rsidR="005F2DAC" w:rsidRPr="00CB7217">
              <w:rPr>
                <w:rFonts w:ascii="GHEA Grapalat" w:eastAsia="Times New Roman" w:hAnsi="GHEA Grapalat" w:cs="Times New Roman"/>
                <w:sz w:val="24"/>
                <w:szCs w:val="24"/>
                <w:lang w:val="hy-AM"/>
              </w:rPr>
              <w:t>էկոնոմիկայի նախարարություն</w:t>
            </w:r>
            <w:r w:rsidRPr="00CB7217">
              <w:rPr>
                <w:rFonts w:ascii="GHEA Grapalat" w:eastAsia="Times New Roman" w:hAnsi="GHEA Grapalat" w:cs="Times New Roman"/>
                <w:sz w:val="24"/>
                <w:szCs w:val="24"/>
                <w:lang w:val="hy-AM"/>
              </w:rPr>
              <w:t xml:space="preserve"> </w:t>
            </w: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B531E" w:rsidRPr="00CB7217" w:rsidRDefault="00486694" w:rsidP="00CB7217">
            <w:pPr>
              <w:spacing w:line="360" w:lineRule="auto"/>
              <w:jc w:val="center"/>
              <w:rPr>
                <w:rFonts w:ascii="GHEA Grapalat" w:eastAsia="Times New Roman" w:hAnsi="GHEA Grapalat" w:cs="Times New Roman"/>
                <w:sz w:val="24"/>
                <w:szCs w:val="24"/>
                <w:lang w:val="hy-AM"/>
              </w:rPr>
            </w:pPr>
            <w:r w:rsidRPr="00CB7217">
              <w:rPr>
                <w:rFonts w:ascii="GHEA Grapalat" w:eastAsia="Times New Roman" w:hAnsi="GHEA Grapalat" w:cs="Times New Roman"/>
                <w:sz w:val="24"/>
                <w:szCs w:val="24"/>
                <w:lang w:val="hy-AM"/>
              </w:rPr>
              <w:t>28.08.2023թ.</w:t>
            </w:r>
          </w:p>
          <w:p w:rsidR="00166E40" w:rsidRPr="00CB7217" w:rsidRDefault="00166E40" w:rsidP="00CB7217">
            <w:pPr>
              <w:spacing w:line="360" w:lineRule="auto"/>
              <w:jc w:val="center"/>
              <w:rPr>
                <w:rFonts w:ascii="GHEA Grapalat" w:eastAsia="Times New Roman" w:hAnsi="GHEA Grapalat" w:cs="Times New Roman"/>
                <w:sz w:val="24"/>
                <w:szCs w:val="24"/>
                <w:lang w:val="hy-AM"/>
              </w:rPr>
            </w:pPr>
            <w:r w:rsidRPr="00CB7217">
              <w:rPr>
                <w:rFonts w:ascii="GHEA Grapalat" w:eastAsia="Times New Roman" w:hAnsi="GHEA Grapalat" w:cs="Times New Roman"/>
                <w:sz w:val="24"/>
                <w:szCs w:val="24"/>
                <w:lang w:val="hy-AM"/>
              </w:rPr>
              <w:t>18.09.2023թ.</w:t>
            </w:r>
          </w:p>
        </w:tc>
      </w:tr>
      <w:tr w:rsidR="00AB531E" w:rsidRPr="00CB7217" w:rsidTr="005A0016">
        <w:trPr>
          <w:trHeight w:val="53"/>
          <w:tblCellSpacing w:w="0" w:type="dxa"/>
        </w:trPr>
        <w:tc>
          <w:tcPr>
            <w:tcW w:w="11512" w:type="dxa"/>
            <w:gridSpan w:val="2"/>
            <w:vMerge/>
            <w:tcBorders>
              <w:left w:val="outset" w:sz="6" w:space="0" w:color="auto"/>
              <w:bottom w:val="outset" w:sz="6" w:space="0" w:color="auto"/>
              <w:right w:val="outset" w:sz="6" w:space="0" w:color="auto"/>
            </w:tcBorders>
            <w:shd w:val="clear" w:color="auto" w:fill="BFBFBF" w:themeFill="background1" w:themeFillShade="BF"/>
          </w:tcPr>
          <w:p w:rsidR="00AB531E" w:rsidRPr="00CB7217" w:rsidRDefault="00AB531E" w:rsidP="00CB7217">
            <w:pPr>
              <w:spacing w:line="360" w:lineRule="auto"/>
              <w:jc w:val="center"/>
              <w:rPr>
                <w:rFonts w:ascii="GHEA Grapalat" w:eastAsia="Times New Roman" w:hAnsi="GHEA Grapalat" w:cs="Times New Roman"/>
                <w:sz w:val="24"/>
                <w:szCs w:val="24"/>
                <w:lang w:val="hy-AM"/>
              </w:rPr>
            </w:pP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66E40" w:rsidRPr="00CB7217" w:rsidRDefault="00AB531E" w:rsidP="00CB7217">
            <w:pPr>
              <w:spacing w:line="360" w:lineRule="auto"/>
              <w:jc w:val="center"/>
              <w:rPr>
                <w:rFonts w:ascii="GHEA Grapalat" w:eastAsia="Times New Roman" w:hAnsi="GHEA Grapalat" w:cs="Times New Roman"/>
                <w:sz w:val="24"/>
                <w:szCs w:val="24"/>
                <w:lang w:val="hy-AM"/>
              </w:rPr>
            </w:pPr>
            <w:r w:rsidRPr="00CB7217">
              <w:rPr>
                <w:rFonts w:ascii="GHEA Grapalat" w:eastAsia="Times New Roman" w:hAnsi="GHEA Grapalat" w:cs="Times New Roman"/>
                <w:sz w:val="24"/>
                <w:szCs w:val="24"/>
                <w:lang w:val="hy-AM"/>
              </w:rPr>
              <w:t>N</w:t>
            </w:r>
            <w:r w:rsidR="00486694" w:rsidRPr="00CB7217">
              <w:rPr>
                <w:rFonts w:ascii="GHEA Grapalat" w:eastAsia="Times New Roman" w:hAnsi="GHEA Grapalat" w:cs="Times New Roman"/>
                <w:sz w:val="24"/>
                <w:szCs w:val="24"/>
                <w:lang w:val="hy-AM"/>
              </w:rPr>
              <w:t xml:space="preserve"> 01/14894-2023</w:t>
            </w:r>
          </w:p>
          <w:p w:rsidR="00AB531E" w:rsidRPr="00CB7217" w:rsidRDefault="00166E40" w:rsidP="00CB7217">
            <w:pPr>
              <w:spacing w:line="360" w:lineRule="auto"/>
              <w:jc w:val="center"/>
              <w:rPr>
                <w:rFonts w:ascii="GHEA Grapalat" w:eastAsia="Times New Roman" w:hAnsi="GHEA Grapalat" w:cs="Times New Roman"/>
                <w:sz w:val="24"/>
                <w:szCs w:val="24"/>
                <w:lang w:val="hy-AM"/>
              </w:rPr>
            </w:pPr>
            <w:r w:rsidRPr="00CB7217">
              <w:rPr>
                <w:rFonts w:ascii="GHEA Grapalat" w:hAnsi="GHEA Grapalat"/>
                <w:sz w:val="24"/>
                <w:szCs w:val="24"/>
              </w:rPr>
              <w:t>N 01/17803-2023</w:t>
            </w:r>
            <w:r w:rsidR="0093232A" w:rsidRPr="00CB7217">
              <w:rPr>
                <w:rFonts w:ascii="GHEA Grapalat" w:hAnsi="GHEA Grapalat"/>
                <w:sz w:val="24"/>
                <w:szCs w:val="24"/>
              </w:rPr>
              <w:t xml:space="preserve"> </w:t>
            </w:r>
          </w:p>
        </w:tc>
      </w:tr>
      <w:tr w:rsidR="00C329EA" w:rsidRPr="00CB7217" w:rsidTr="005A001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486694" w:rsidRPr="00CB7217" w:rsidRDefault="00486694" w:rsidP="00CB7217">
            <w:pPr>
              <w:suppressAutoHyphens/>
              <w:spacing w:after="0" w:line="360" w:lineRule="auto"/>
              <w:ind w:firstLine="540"/>
              <w:jc w:val="both"/>
              <w:rPr>
                <w:rFonts w:ascii="GHEA Grapalat" w:eastAsia="Times New Roman" w:hAnsi="GHEA Grapalat" w:cs="Sylfaen"/>
                <w:kern w:val="2"/>
                <w:sz w:val="24"/>
                <w:szCs w:val="24"/>
                <w:lang w:val="hy-AM" w:eastAsia="zh-CN" w:bidi="hi-IN"/>
              </w:rPr>
            </w:pPr>
            <w:r w:rsidRPr="00CB7217">
              <w:rPr>
                <w:rFonts w:ascii="GHEA Grapalat" w:eastAsia="NSimSun" w:hAnsi="GHEA Grapalat" w:cs="Calibri"/>
                <w:kern w:val="2"/>
                <w:sz w:val="24"/>
                <w:szCs w:val="24"/>
                <w:lang w:val="hy-AM" w:eastAsia="zh-CN" w:bidi="hi-IN"/>
              </w:rPr>
              <w:lastRenderedPageBreak/>
              <w:t>Ի պատասխան Ձեր</w:t>
            </w:r>
            <w:r w:rsidRPr="00CB7217">
              <w:rPr>
                <w:rFonts w:ascii="GHEA Grapalat" w:eastAsia="Times New Roman" w:hAnsi="GHEA Grapalat" w:cs="Sylfaen"/>
                <w:kern w:val="2"/>
                <w:sz w:val="24"/>
                <w:szCs w:val="24"/>
                <w:lang w:val="hy-AM" w:eastAsia="zh-CN" w:bidi="hi-IN"/>
              </w:rPr>
              <w:t xml:space="preserve"> 27.07.2023թ. </w:t>
            </w:r>
            <w:r w:rsidRPr="00CB7217">
              <w:rPr>
                <w:rFonts w:ascii="GHEA Grapalat" w:eastAsia="Times New Roman" w:hAnsi="GHEA Grapalat" w:cs="Sylfaen"/>
                <w:noProof/>
                <w:kern w:val="2"/>
                <w:sz w:val="24"/>
                <w:szCs w:val="24"/>
                <w:lang w:val="hy-AM" w:eastAsia="ru-RU" w:bidi="hi-IN"/>
              </w:rPr>
              <w:t>թիվ</w:t>
            </w:r>
            <w:r w:rsidRPr="00CB7217">
              <w:rPr>
                <w:rFonts w:ascii="GHEA Grapalat" w:eastAsia="Times New Roman" w:hAnsi="GHEA Grapalat" w:cs="Sylfaen"/>
                <w:kern w:val="2"/>
                <w:sz w:val="24"/>
                <w:szCs w:val="24"/>
                <w:lang w:val="hy-AM" w:eastAsia="zh-CN" w:bidi="hi-IN"/>
              </w:rPr>
              <w:t xml:space="preserve"> </w:t>
            </w:r>
            <w:r w:rsidRPr="00CB7217">
              <w:rPr>
                <w:rFonts w:ascii="GHEA Grapalat" w:eastAsia="NSimSun" w:hAnsi="GHEA Grapalat" w:cs="Times New Roman"/>
                <w:kern w:val="2"/>
                <w:sz w:val="24"/>
                <w:szCs w:val="24"/>
                <w:shd w:val="clear" w:color="auto" w:fill="FFFFFF"/>
                <w:lang w:val="hy-AM" w:eastAsia="zh-CN" w:bidi="hi-IN"/>
              </w:rPr>
              <w:t xml:space="preserve">01/11-1/45592-2023 </w:t>
            </w:r>
            <w:r w:rsidRPr="00CB7217">
              <w:rPr>
                <w:rFonts w:ascii="GHEA Grapalat" w:eastAsia="Times New Roman" w:hAnsi="GHEA Grapalat" w:cs="GHEA Grapalat"/>
                <w:kern w:val="2"/>
                <w:sz w:val="24"/>
                <w:szCs w:val="24"/>
                <w:lang w:val="hy-AM" w:eastAsia="zh-CN" w:bidi="hi-IN"/>
              </w:rPr>
              <w:t>գրության՝ «Հայաստանի Հանրապետության հարկային օրենսգրքում լրացումներ և փոփոխություններ կատարելու մասին</w:t>
            </w:r>
            <w:r w:rsidRPr="00CB7217">
              <w:rPr>
                <w:rFonts w:ascii="GHEA Grapalat" w:eastAsia="Times New Roman" w:hAnsi="GHEA Grapalat" w:cs="Sylfaen"/>
                <w:kern w:val="2"/>
                <w:sz w:val="24"/>
                <w:szCs w:val="24"/>
                <w:lang w:val="hy-AM" w:eastAsia="zh-CN" w:bidi="hi-IN"/>
              </w:rPr>
              <w:t>» օրենքի նախագծի վերաբերյալ, հայտնում ենք հետևյալը</w:t>
            </w:r>
            <w:r w:rsidRPr="00CB7217">
              <w:rPr>
                <w:rFonts w:ascii="Cambria Math" w:eastAsia="Times New Roman" w:hAnsi="Cambria Math" w:cs="Cambria Math"/>
                <w:kern w:val="2"/>
                <w:sz w:val="24"/>
                <w:szCs w:val="24"/>
                <w:lang w:val="hy-AM" w:eastAsia="zh-CN" w:bidi="hi-IN"/>
              </w:rPr>
              <w:t>․</w:t>
            </w:r>
            <w:r w:rsidRPr="00CB7217">
              <w:rPr>
                <w:rFonts w:ascii="GHEA Grapalat" w:eastAsia="Times New Roman" w:hAnsi="GHEA Grapalat" w:cs="Sylfaen"/>
                <w:kern w:val="2"/>
                <w:sz w:val="24"/>
                <w:szCs w:val="24"/>
                <w:lang w:val="hy-AM" w:eastAsia="zh-CN" w:bidi="hi-IN"/>
              </w:rPr>
              <w:t xml:space="preserve"> </w:t>
            </w:r>
          </w:p>
          <w:p w:rsidR="00476CDA" w:rsidRPr="00CB7217" w:rsidRDefault="007E6EE0" w:rsidP="007E6EE0">
            <w:pPr>
              <w:suppressAutoHyphens/>
              <w:spacing w:after="0" w:line="360" w:lineRule="auto"/>
              <w:ind w:firstLine="540"/>
              <w:jc w:val="both"/>
              <w:rPr>
                <w:rFonts w:ascii="GHEA Grapalat" w:eastAsia="NSimSun" w:hAnsi="GHEA Grapalat" w:cs="Lucida Sans"/>
                <w:kern w:val="2"/>
                <w:sz w:val="24"/>
                <w:szCs w:val="24"/>
                <w:lang w:val="hy-AM" w:eastAsia="zh-CN" w:bidi="hi-IN"/>
              </w:rPr>
            </w:pPr>
            <w:r>
              <w:rPr>
                <w:rFonts w:ascii="GHEA Grapalat" w:eastAsia="NSimSun" w:hAnsi="GHEA Grapalat" w:cs="Times New Roman"/>
                <w:kern w:val="2"/>
                <w:sz w:val="24"/>
                <w:szCs w:val="24"/>
                <w:lang w:val="hy-AM" w:eastAsia="zh-CN" w:bidi="hi-IN"/>
              </w:rPr>
              <w:t xml:space="preserve">1․ </w:t>
            </w:r>
            <w:r w:rsidR="00486694" w:rsidRPr="00CB7217">
              <w:rPr>
                <w:rFonts w:ascii="GHEA Grapalat" w:eastAsia="NSimSun" w:hAnsi="GHEA Grapalat" w:cs="Times New Roman"/>
                <w:kern w:val="2"/>
                <w:sz w:val="24"/>
                <w:szCs w:val="24"/>
                <w:lang w:val="hy-AM" w:eastAsia="zh-CN" w:bidi="hi-IN"/>
              </w:rPr>
              <w:t xml:space="preserve">Համաձայն նախագծի՝ առաջարկվում է Հարկային օրենսգրքում կատարել այնպիսի փոփոխություններ, որոնց արդյունքում հնարավոր կլինի </w:t>
            </w:r>
            <w:r w:rsidR="00486694" w:rsidRPr="00CB7217">
              <w:rPr>
                <w:rFonts w:ascii="GHEA Grapalat" w:eastAsia="NSimSun" w:hAnsi="GHEA Grapalat" w:cs="Lucida Sans"/>
                <w:kern w:val="2"/>
                <w:sz w:val="24"/>
                <w:szCs w:val="24"/>
                <w:lang w:val="hy-AM" w:eastAsia="zh-CN" w:bidi="hi-IN"/>
              </w:rPr>
              <w:t xml:space="preserve">առևտրային բանկերից հարկ վճարողների բանկային հաշիվների շարժի վերաբերյալ ամփոփ տեղեկատվություն, ինչպես նաև հարկային ստուգումների և ուսումնասիրությունների ընթացքում բանկային հաշիվների քաղվածքներ ստանալ, ինչը հնարավորություն է ստեղծելու ձեռք բերել բանկային գաղտնիք համարվող տեղեկատվություն՝ առանց դրա պատշաճ հիմնավորման՝ բացահայտելով և օգտագործելով անձի անհատական տվյալները։ Նշվածը, կարծում ենք, չի բխում Հայաստանի Հանրապետության անձնական տվյալների պաշտպանության և բանկային գաղտնիքի մասին օրենքների տրամաբանությունից։ </w:t>
            </w:r>
          </w:p>
          <w:p w:rsidR="00486694" w:rsidRPr="00CB7217" w:rsidRDefault="00E41D29" w:rsidP="00CB7217">
            <w:pPr>
              <w:suppressAutoHyphens/>
              <w:spacing w:after="0" w:line="360" w:lineRule="auto"/>
              <w:ind w:firstLine="540"/>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lastRenderedPageBreak/>
              <w:t xml:space="preserve">2․ </w:t>
            </w:r>
            <w:r w:rsidR="00486694" w:rsidRPr="00CB7217">
              <w:rPr>
                <w:rFonts w:ascii="GHEA Grapalat" w:eastAsia="NSimSun" w:hAnsi="GHEA Grapalat" w:cs="Lucida Sans"/>
                <w:kern w:val="2"/>
                <w:sz w:val="24"/>
                <w:szCs w:val="24"/>
                <w:lang w:val="hy-AM" w:eastAsia="zh-CN" w:bidi="hi-IN"/>
              </w:rPr>
              <w:t xml:space="preserve">Հարկ ենք համարում նշել նաև, որ նախագծով ներկայացված չեն առաջարկվող փոփոխությունների ազդեցությունը գնահատող հաշվարկային հիմնավորումները (ՀՆԱ-ի և Հայաստանի ներդրումային գրավչության վրա ազդեցության տեսանկյունից), ինչպես նաև փոփոխությունների արդյունքում առաջիկա տարիների կանխատեսումները։ </w:t>
            </w:r>
          </w:p>
          <w:p w:rsidR="00C329EA" w:rsidRPr="00CB7217" w:rsidRDefault="00E41D29" w:rsidP="00CB7217">
            <w:pPr>
              <w:spacing w:after="0" w:line="360" w:lineRule="auto"/>
              <w:ind w:right="21"/>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t>3․</w:t>
            </w:r>
            <w:r w:rsidR="00486694" w:rsidRPr="00CB7217">
              <w:rPr>
                <w:rFonts w:ascii="GHEA Grapalat" w:eastAsia="NSimSun" w:hAnsi="GHEA Grapalat" w:cs="Lucida Sans"/>
                <w:kern w:val="2"/>
                <w:sz w:val="24"/>
                <w:szCs w:val="24"/>
                <w:lang w:val="hy-AM" w:eastAsia="zh-CN" w:bidi="hi-IN"/>
              </w:rPr>
              <w:t>Միաժամանակ, հաշվի առնելով հարցի՝ բիզնես միջավայրի վրա բացասական ազդեցության հնարավորությունը, տեղեկացնում ենք, որ վերջինիս շուրջ Էկոնոմիկայի նախարարությունը նախատեսում է քննարկում կազմակերպել ՓՄՁ զարգացման խորհրդի և ենթախորհրդի շրջանակներում։</w:t>
            </w:r>
          </w:p>
          <w:p w:rsidR="00FC5EAC" w:rsidRPr="00CB7217" w:rsidRDefault="00FC5EAC" w:rsidP="00CB7217">
            <w:pPr>
              <w:spacing w:after="0" w:line="360" w:lineRule="auto"/>
              <w:ind w:right="21"/>
              <w:jc w:val="both"/>
              <w:rPr>
                <w:rFonts w:ascii="GHEA Grapalat" w:eastAsia="NSimSun" w:hAnsi="GHEA Grapalat" w:cs="Lucida Sans"/>
                <w:kern w:val="2"/>
                <w:sz w:val="24"/>
                <w:szCs w:val="24"/>
                <w:lang w:val="hy-AM" w:eastAsia="zh-CN" w:bidi="hi-IN"/>
              </w:rPr>
            </w:pPr>
          </w:p>
          <w:p w:rsidR="005B7702" w:rsidRPr="00CB7217" w:rsidRDefault="005B7702" w:rsidP="00CB7217">
            <w:pPr>
              <w:suppressAutoHyphens/>
              <w:spacing w:after="0" w:line="360" w:lineRule="auto"/>
              <w:ind w:firstLine="540"/>
              <w:jc w:val="both"/>
              <w:rPr>
                <w:rFonts w:ascii="GHEA Grapalat" w:eastAsia="Times New Roman" w:hAnsi="GHEA Grapalat" w:cs="Sylfaen"/>
                <w:kern w:val="2"/>
                <w:sz w:val="24"/>
                <w:szCs w:val="24"/>
                <w:lang w:val="hy-AM" w:eastAsia="zh-CN" w:bidi="hi-IN"/>
              </w:rPr>
            </w:pPr>
            <w:r w:rsidRPr="00CB7217">
              <w:rPr>
                <w:rFonts w:ascii="GHEA Grapalat" w:eastAsia="NSimSun" w:hAnsi="GHEA Grapalat" w:cs="Calibri"/>
                <w:kern w:val="2"/>
                <w:sz w:val="24"/>
                <w:szCs w:val="24"/>
                <w:lang w:val="hy-AM" w:eastAsia="zh-CN" w:bidi="hi-IN"/>
              </w:rPr>
              <w:t>Ի պատասխան Ձեր</w:t>
            </w:r>
            <w:r w:rsidRPr="00CB7217">
              <w:rPr>
                <w:rFonts w:ascii="GHEA Grapalat" w:eastAsia="Times New Roman" w:hAnsi="GHEA Grapalat" w:cs="Sylfaen"/>
                <w:kern w:val="2"/>
                <w:sz w:val="24"/>
                <w:szCs w:val="24"/>
                <w:lang w:val="hy-AM" w:eastAsia="zh-CN" w:bidi="hi-IN"/>
              </w:rPr>
              <w:t xml:space="preserve"> 27.07.2023թ. </w:t>
            </w:r>
            <w:r w:rsidRPr="00CB7217">
              <w:rPr>
                <w:rFonts w:ascii="GHEA Grapalat" w:eastAsia="Times New Roman" w:hAnsi="GHEA Grapalat" w:cs="Sylfaen"/>
                <w:noProof/>
                <w:kern w:val="2"/>
                <w:sz w:val="24"/>
                <w:szCs w:val="24"/>
                <w:lang w:val="hy-AM" w:eastAsia="ru-RU" w:bidi="hi-IN"/>
              </w:rPr>
              <w:t>թիվ</w:t>
            </w:r>
            <w:r w:rsidRPr="00CB7217">
              <w:rPr>
                <w:rFonts w:ascii="GHEA Grapalat" w:eastAsia="Times New Roman" w:hAnsi="GHEA Grapalat" w:cs="Sylfaen"/>
                <w:kern w:val="2"/>
                <w:sz w:val="24"/>
                <w:szCs w:val="24"/>
                <w:lang w:val="hy-AM" w:eastAsia="zh-CN" w:bidi="hi-IN"/>
              </w:rPr>
              <w:t xml:space="preserve"> </w:t>
            </w:r>
            <w:r w:rsidRPr="00CB7217">
              <w:rPr>
                <w:rFonts w:ascii="GHEA Grapalat" w:eastAsia="NSimSun" w:hAnsi="GHEA Grapalat" w:cs="Times New Roman"/>
                <w:kern w:val="2"/>
                <w:sz w:val="24"/>
                <w:szCs w:val="24"/>
                <w:shd w:val="clear" w:color="auto" w:fill="FFFFFF"/>
                <w:lang w:val="hy-AM" w:eastAsia="zh-CN" w:bidi="hi-IN"/>
              </w:rPr>
              <w:t xml:space="preserve">01/11-1/46908-2023 </w:t>
            </w:r>
            <w:r w:rsidRPr="00CB7217">
              <w:rPr>
                <w:rFonts w:ascii="GHEA Grapalat" w:eastAsia="Times New Roman" w:hAnsi="GHEA Grapalat" w:cs="GHEA Grapalat"/>
                <w:kern w:val="2"/>
                <w:sz w:val="24"/>
                <w:szCs w:val="24"/>
                <w:lang w:val="hy-AM" w:eastAsia="zh-CN" w:bidi="hi-IN"/>
              </w:rPr>
              <w:t xml:space="preserve">գրության՝ «Հայաստանի Հանրապետության վարչական դատավարության օրենսգրքում փոփոխություններ կատարելու մասին» և «Բանկային գաղտնիքի մասին» օրենքում փոփոխություն կատարելու մասին» Հայաստանի </w:t>
            </w:r>
            <w:r w:rsidRPr="00CB7217">
              <w:rPr>
                <w:rFonts w:ascii="GHEA Grapalat" w:eastAsia="Times New Roman" w:hAnsi="GHEA Grapalat" w:cs="GHEA Grapalat"/>
                <w:kern w:val="2"/>
                <w:sz w:val="24"/>
                <w:szCs w:val="24"/>
                <w:lang w:val="hy-AM" w:eastAsia="zh-CN" w:bidi="hi-IN"/>
              </w:rPr>
              <w:lastRenderedPageBreak/>
              <w:t xml:space="preserve">Հանրապետության օրենքների </w:t>
            </w:r>
            <w:r w:rsidRPr="00CB7217">
              <w:rPr>
                <w:rFonts w:ascii="GHEA Grapalat" w:eastAsia="Times New Roman" w:hAnsi="GHEA Grapalat" w:cs="Sylfaen"/>
                <w:kern w:val="2"/>
                <w:sz w:val="24"/>
                <w:szCs w:val="24"/>
                <w:lang w:val="hy-AM" w:eastAsia="zh-CN" w:bidi="hi-IN"/>
              </w:rPr>
              <w:t>նախագծի վերաբերյալ, հայտնում ենք հետևյալը</w:t>
            </w:r>
            <w:r w:rsidRPr="00CB7217">
              <w:rPr>
                <w:rFonts w:ascii="Cambria Math" w:eastAsia="Times New Roman" w:hAnsi="Cambria Math" w:cs="Cambria Math"/>
                <w:kern w:val="2"/>
                <w:sz w:val="24"/>
                <w:szCs w:val="24"/>
                <w:lang w:val="hy-AM" w:eastAsia="zh-CN" w:bidi="hi-IN"/>
              </w:rPr>
              <w:t>․</w:t>
            </w:r>
            <w:r w:rsidRPr="00CB7217">
              <w:rPr>
                <w:rFonts w:ascii="GHEA Grapalat" w:eastAsia="Times New Roman" w:hAnsi="GHEA Grapalat" w:cs="Sylfaen"/>
                <w:kern w:val="2"/>
                <w:sz w:val="24"/>
                <w:szCs w:val="24"/>
                <w:lang w:val="hy-AM" w:eastAsia="zh-CN" w:bidi="hi-IN"/>
              </w:rPr>
              <w:t xml:space="preserve"> </w:t>
            </w:r>
          </w:p>
          <w:p w:rsidR="005B7702" w:rsidRPr="00CB7217" w:rsidRDefault="005B7702" w:rsidP="00CB7217">
            <w:pPr>
              <w:suppressAutoHyphens/>
              <w:spacing w:after="0" w:line="360" w:lineRule="auto"/>
              <w:ind w:firstLine="540"/>
              <w:jc w:val="both"/>
              <w:rPr>
                <w:rFonts w:ascii="GHEA Grapalat" w:eastAsia="NSimSun" w:hAnsi="GHEA Grapalat" w:cs="Times New Roman"/>
                <w:kern w:val="2"/>
                <w:sz w:val="24"/>
                <w:szCs w:val="24"/>
                <w:lang w:val="hy-AM" w:eastAsia="zh-CN" w:bidi="hi-IN"/>
              </w:rPr>
            </w:pPr>
            <w:r w:rsidRPr="00CB7217">
              <w:rPr>
                <w:rFonts w:ascii="GHEA Grapalat" w:eastAsia="NSimSun" w:hAnsi="GHEA Grapalat" w:cs="Times New Roman"/>
                <w:kern w:val="2"/>
                <w:sz w:val="24"/>
                <w:szCs w:val="24"/>
                <w:lang w:val="hy-AM" w:eastAsia="zh-CN" w:bidi="hi-IN"/>
              </w:rPr>
              <w:t>Համաձայն նախագծի՝ առաջարկվում է «Հայաստանի Հանրապետության վարչական դատավարության օրենսգրքում փոփոխություններ կատարելու մասին» Հայաստանի Հանրապետության օրենքում կանոնակարգել բանկային հաշվի քաղվածք տրամադրելու հարկային մարմնի պահանջի, ինչպես նաև բանկային հաշվի քաղվածք չտրամադրելու կամ բանկային հաշվի քաղվածքում օրենքով սահմանված տեղեկություններին չհամապատասխանող տեղեկատվություն տրամադրելու համար հարկային մարմնի կողմից պատասխանատվության կիրառման դեպքում որոշումների վիճարկման վերաբերյալ գործերի քննության ընթացակարգը։</w:t>
            </w:r>
          </w:p>
          <w:p w:rsidR="005B7702" w:rsidRPr="00CB7217" w:rsidRDefault="005B7702" w:rsidP="00CB7217">
            <w:pPr>
              <w:suppressAutoHyphens/>
              <w:spacing w:after="0" w:line="360" w:lineRule="auto"/>
              <w:ind w:firstLine="540"/>
              <w:jc w:val="both"/>
              <w:rPr>
                <w:rFonts w:ascii="GHEA Grapalat" w:eastAsia="Times New Roman" w:hAnsi="GHEA Grapalat" w:cs="GHEA Grapalat"/>
                <w:kern w:val="2"/>
                <w:sz w:val="24"/>
                <w:szCs w:val="24"/>
                <w:lang w:val="hy-AM" w:eastAsia="zh-CN" w:bidi="hi-IN"/>
              </w:rPr>
            </w:pPr>
            <w:r w:rsidRPr="00CB7217">
              <w:rPr>
                <w:rFonts w:ascii="GHEA Grapalat" w:eastAsia="NSimSun" w:hAnsi="GHEA Grapalat" w:cs="Times New Roman"/>
                <w:kern w:val="2"/>
                <w:sz w:val="24"/>
                <w:szCs w:val="24"/>
                <w:lang w:val="hy-AM" w:eastAsia="zh-CN" w:bidi="hi-IN"/>
              </w:rPr>
              <w:t xml:space="preserve">Միաժամանակ, համաձայն նախագծի հիմնավորման, օրենքի նախագծի մշակման անհրաժեշտությունը բխում է ՊԵԿ կողմից մշակված Հայաստանի Հանրապետության հարկային օրենսգրքում լրացումներ և փոփոխություններ կատարելու մասին» ՀՀ օրենքի նախագծից (որի վերաբերյալ Էկոնոմիկայի նախարարությունը թիվ 01/14894-2023 գրությամբ իր </w:t>
            </w:r>
            <w:r w:rsidRPr="00CB7217">
              <w:rPr>
                <w:rFonts w:ascii="GHEA Grapalat" w:eastAsia="NSimSun" w:hAnsi="GHEA Grapalat" w:cs="Times New Roman"/>
                <w:kern w:val="2"/>
                <w:sz w:val="24"/>
                <w:szCs w:val="24"/>
                <w:lang w:val="hy-AM" w:eastAsia="zh-CN" w:bidi="hi-IN"/>
              </w:rPr>
              <w:lastRenderedPageBreak/>
              <w:t xml:space="preserve">դիրքորոշումը ներկայացրել է), որով նախատեսվում է բանկային քաղվածքներ տրամադրելու վերաբերյալ հարկային մարմնի պահանջը չկատարող հարկ վճարողների նկատմամբ </w:t>
            </w:r>
            <w:r w:rsidRPr="00CB7217">
              <w:rPr>
                <w:rFonts w:ascii="GHEA Grapalat" w:eastAsia="Times New Roman" w:hAnsi="GHEA Grapalat" w:cs="GHEA Grapalat"/>
                <w:kern w:val="2"/>
                <w:sz w:val="24"/>
                <w:szCs w:val="24"/>
                <w:lang w:val="hy-AM" w:eastAsia="zh-CN" w:bidi="hi-IN"/>
              </w:rPr>
              <w:t>սահմանել պատասխանատվության միջոցներ։</w:t>
            </w:r>
          </w:p>
          <w:p w:rsidR="005B7702" w:rsidRPr="00CB7217" w:rsidRDefault="005B7702" w:rsidP="00CB7217">
            <w:pPr>
              <w:suppressAutoHyphens/>
              <w:spacing w:after="0" w:line="360" w:lineRule="auto"/>
              <w:ind w:firstLine="540"/>
              <w:jc w:val="both"/>
              <w:rPr>
                <w:rFonts w:ascii="GHEA Grapalat" w:eastAsia="Times New Roman" w:hAnsi="GHEA Grapalat" w:cs="GHEA Grapalat"/>
                <w:kern w:val="2"/>
                <w:sz w:val="24"/>
                <w:szCs w:val="24"/>
                <w:lang w:val="hy-AM" w:eastAsia="zh-CN" w:bidi="hi-IN"/>
              </w:rPr>
            </w:pPr>
            <w:r w:rsidRPr="00CB7217">
              <w:rPr>
                <w:rFonts w:ascii="GHEA Grapalat" w:eastAsia="Times New Roman" w:hAnsi="GHEA Grapalat" w:cs="GHEA Grapalat"/>
                <w:kern w:val="2"/>
                <w:sz w:val="24"/>
                <w:szCs w:val="24"/>
                <w:lang w:val="hy-AM" w:eastAsia="zh-CN" w:bidi="hi-IN"/>
              </w:rPr>
              <w:t xml:space="preserve">Նշվածը, կարծում ենք,  չի բխում Հայաստանի Հանրապետության անձնական տվյալների պաշտպանության և բանկային գաղտնիքի մասին օրենքների տրամաբանությունից։ </w:t>
            </w:r>
          </w:p>
          <w:p w:rsidR="00FC5EAC" w:rsidRPr="00CB7217" w:rsidRDefault="0056666D" w:rsidP="00CB7217">
            <w:pPr>
              <w:suppressAutoHyphens/>
              <w:spacing w:after="0" w:line="360" w:lineRule="auto"/>
              <w:ind w:firstLine="540"/>
              <w:jc w:val="both"/>
              <w:rPr>
                <w:rFonts w:ascii="GHEA Grapalat" w:eastAsia="Times New Roman" w:hAnsi="GHEA Grapalat" w:cs="GHEA Grapalat"/>
                <w:kern w:val="2"/>
                <w:sz w:val="24"/>
                <w:szCs w:val="24"/>
                <w:lang w:val="hy-AM" w:eastAsia="zh-CN" w:bidi="hi-IN"/>
              </w:rPr>
            </w:pPr>
            <w:r>
              <w:rPr>
                <w:rFonts w:ascii="GHEA Grapalat" w:eastAsia="Times New Roman" w:hAnsi="GHEA Grapalat" w:cs="GHEA Grapalat"/>
                <w:kern w:val="2"/>
                <w:sz w:val="24"/>
                <w:szCs w:val="24"/>
                <w:lang w:val="hy-AM" w:eastAsia="zh-CN" w:bidi="hi-IN"/>
              </w:rPr>
              <w:t>5․</w:t>
            </w:r>
            <w:r w:rsidR="005B7702" w:rsidRPr="00CB7217">
              <w:rPr>
                <w:rFonts w:ascii="GHEA Grapalat" w:eastAsia="Times New Roman" w:hAnsi="GHEA Grapalat" w:cs="GHEA Grapalat"/>
                <w:kern w:val="2"/>
                <w:sz w:val="24"/>
                <w:szCs w:val="24"/>
                <w:lang w:val="hy-AM" w:eastAsia="zh-CN" w:bidi="hi-IN"/>
              </w:rPr>
              <w:t>Միաժամանակ, հաշվի առնելով հարցի՝ բիզնես միջավայրի վրա բացասական ազդեցության հնարավորությունը, տեղեկացնում ենք, որ վերջինս ներառվել է ս</w:t>
            </w:r>
            <w:r w:rsidR="005B7702" w:rsidRPr="00CB7217">
              <w:rPr>
                <w:rFonts w:ascii="Cambria Math" w:eastAsia="Times New Roman" w:hAnsi="Cambria Math" w:cs="Cambria Math"/>
                <w:kern w:val="2"/>
                <w:sz w:val="24"/>
                <w:szCs w:val="24"/>
                <w:lang w:val="hy-AM" w:eastAsia="zh-CN" w:bidi="hi-IN"/>
              </w:rPr>
              <w:t>․</w:t>
            </w:r>
            <w:r w:rsidR="005B7702" w:rsidRPr="00CB7217">
              <w:rPr>
                <w:rFonts w:ascii="GHEA Grapalat" w:eastAsia="Times New Roman" w:hAnsi="GHEA Grapalat" w:cs="GHEA Grapalat"/>
                <w:kern w:val="2"/>
                <w:sz w:val="24"/>
                <w:szCs w:val="24"/>
                <w:lang w:val="hy-AM" w:eastAsia="zh-CN" w:bidi="hi-IN"/>
              </w:rPr>
              <w:t>թ</w:t>
            </w:r>
            <w:r w:rsidR="005B7702" w:rsidRPr="00CB7217">
              <w:rPr>
                <w:rFonts w:ascii="Cambria Math" w:eastAsia="Times New Roman" w:hAnsi="Cambria Math" w:cs="Cambria Math"/>
                <w:kern w:val="2"/>
                <w:sz w:val="24"/>
                <w:szCs w:val="24"/>
                <w:lang w:val="hy-AM" w:eastAsia="zh-CN" w:bidi="hi-IN"/>
              </w:rPr>
              <w:t>․</w:t>
            </w:r>
            <w:r w:rsidR="005B7702" w:rsidRPr="00CB7217">
              <w:rPr>
                <w:rFonts w:ascii="GHEA Grapalat" w:eastAsia="Times New Roman" w:hAnsi="GHEA Grapalat" w:cs="GHEA Grapalat"/>
                <w:kern w:val="2"/>
                <w:sz w:val="24"/>
                <w:szCs w:val="24"/>
                <w:lang w:val="hy-AM" w:eastAsia="zh-CN" w:bidi="hi-IN"/>
              </w:rPr>
              <w:t xml:space="preserve"> սեպտեմբերի 20-ին Էկոնոմիկայի նախարարությունում կայանալիք ՓՄՁ զարգացման ենթախորհրդի նիստում։</w:t>
            </w:r>
          </w:p>
        </w:tc>
        <w:tc>
          <w:tcPr>
            <w:tcW w:w="6884" w:type="dxa"/>
            <w:gridSpan w:val="2"/>
            <w:tcBorders>
              <w:top w:val="outset" w:sz="6" w:space="0" w:color="auto"/>
              <w:left w:val="outset" w:sz="6" w:space="0" w:color="auto"/>
              <w:bottom w:val="outset" w:sz="6" w:space="0" w:color="auto"/>
              <w:right w:val="outset" w:sz="6" w:space="0" w:color="auto"/>
            </w:tcBorders>
            <w:shd w:val="clear" w:color="auto" w:fill="FFFFFF"/>
          </w:tcPr>
          <w:p w:rsidR="00C154AF" w:rsidRPr="00CB7217" w:rsidRDefault="00C154AF" w:rsidP="00CB7217">
            <w:pPr>
              <w:tabs>
                <w:tab w:val="left" w:pos="-90"/>
              </w:tabs>
              <w:spacing w:line="360" w:lineRule="auto"/>
              <w:jc w:val="center"/>
              <w:rPr>
                <w:rFonts w:ascii="GHEA Grapalat" w:hAnsi="GHEA Grapalat" w:cs="Sylfaen"/>
                <w:b/>
                <w:sz w:val="24"/>
                <w:szCs w:val="24"/>
                <w:lang w:val="hy-AM"/>
              </w:rPr>
            </w:pPr>
          </w:p>
          <w:p w:rsidR="00C154AF" w:rsidRPr="00CB7217" w:rsidRDefault="00C154AF" w:rsidP="00CB7217">
            <w:pPr>
              <w:tabs>
                <w:tab w:val="left" w:pos="-90"/>
              </w:tabs>
              <w:spacing w:line="360" w:lineRule="auto"/>
              <w:jc w:val="center"/>
              <w:rPr>
                <w:rFonts w:ascii="GHEA Grapalat" w:hAnsi="GHEA Grapalat" w:cs="Sylfaen"/>
                <w:b/>
                <w:sz w:val="24"/>
                <w:szCs w:val="24"/>
                <w:lang w:val="hy-AM"/>
              </w:rPr>
            </w:pPr>
          </w:p>
          <w:p w:rsidR="007E6EE0" w:rsidRPr="00CB7217" w:rsidRDefault="007E6EE0" w:rsidP="007E6EE0">
            <w:pPr>
              <w:tabs>
                <w:tab w:val="left" w:pos="-90"/>
              </w:tabs>
              <w:spacing w:line="360" w:lineRule="auto"/>
              <w:rPr>
                <w:rFonts w:ascii="GHEA Grapalat" w:hAnsi="GHEA Grapalat" w:cs="Sylfaen"/>
                <w:b/>
                <w:sz w:val="24"/>
                <w:szCs w:val="24"/>
                <w:lang w:val="hy-AM"/>
              </w:rPr>
            </w:pPr>
          </w:p>
          <w:p w:rsidR="00C154AF" w:rsidRPr="00CB7217" w:rsidRDefault="00C154AF" w:rsidP="00CB7217">
            <w:pPr>
              <w:tabs>
                <w:tab w:val="left" w:pos="-90"/>
              </w:tabs>
              <w:spacing w:line="360" w:lineRule="auto"/>
              <w:jc w:val="center"/>
              <w:rPr>
                <w:rFonts w:ascii="GHEA Grapalat" w:hAnsi="GHEA Grapalat" w:cs="Sylfaen"/>
                <w:b/>
                <w:sz w:val="24"/>
                <w:szCs w:val="24"/>
                <w:lang w:val="hy-AM"/>
              </w:rPr>
            </w:pPr>
            <w:r w:rsidRPr="00CB7217">
              <w:rPr>
                <w:rFonts w:ascii="GHEA Grapalat" w:hAnsi="GHEA Grapalat" w:cs="Sylfaen"/>
                <w:b/>
                <w:sz w:val="24"/>
                <w:szCs w:val="24"/>
                <w:lang w:val="hy-AM"/>
              </w:rPr>
              <w:t>1. Չի ընդունվել</w:t>
            </w:r>
          </w:p>
          <w:p w:rsidR="00B041F5" w:rsidRPr="00B041F5" w:rsidRDefault="00B041F5" w:rsidP="00B041F5">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Նախագծի հիմնավորմամբ արդեն իսկ ներկայացված</w:t>
            </w:r>
            <w:r w:rsidR="007E6EE0">
              <w:rPr>
                <w:rFonts w:ascii="GHEA Grapalat" w:hAnsi="GHEA Grapalat" w:cs="Sylfaen"/>
                <w:sz w:val="24"/>
                <w:szCs w:val="24"/>
                <w:lang w:val="hy-AM"/>
              </w:rPr>
              <w:t xml:space="preserve"> է </w:t>
            </w:r>
            <w:r>
              <w:rPr>
                <w:rFonts w:ascii="GHEA Grapalat" w:hAnsi="GHEA Grapalat" w:cs="Sylfaen"/>
                <w:sz w:val="24"/>
                <w:szCs w:val="24"/>
                <w:lang w:val="hy-AM"/>
              </w:rPr>
              <w:t xml:space="preserve"> </w:t>
            </w:r>
            <w:r w:rsidRPr="00B041F5">
              <w:rPr>
                <w:lang w:val="hy-AM"/>
              </w:rPr>
              <w:t xml:space="preserve"> </w:t>
            </w:r>
            <w:r w:rsidRPr="00B041F5">
              <w:rPr>
                <w:rFonts w:ascii="GHEA Grapalat" w:hAnsi="GHEA Grapalat" w:cs="Sylfaen"/>
                <w:sz w:val="24"/>
                <w:szCs w:val="24"/>
                <w:lang w:val="hy-AM"/>
              </w:rPr>
              <w:t xml:space="preserve">հարկ վճարողների բանկային հաշիվների շարժի վերաբերյալ ամփոփ </w:t>
            </w:r>
            <w:r>
              <w:rPr>
                <w:rFonts w:ascii="GHEA Grapalat" w:hAnsi="GHEA Grapalat" w:cs="Sylfaen"/>
                <w:sz w:val="24"/>
                <w:szCs w:val="24"/>
                <w:lang w:val="hy-AM"/>
              </w:rPr>
              <w:t>տեղեկատվությա</w:t>
            </w:r>
            <w:r w:rsidRPr="00B041F5">
              <w:rPr>
                <w:rFonts w:ascii="GHEA Grapalat" w:hAnsi="GHEA Grapalat" w:cs="Sylfaen"/>
                <w:sz w:val="24"/>
                <w:szCs w:val="24"/>
                <w:lang w:val="hy-AM"/>
              </w:rPr>
              <w:t>ն, ինչպես նաև հարկային ստուգումների և ուսումնասիրությունների ընթացքում բանկային հաշիվների քաղվածքներ</w:t>
            </w:r>
            <w:r>
              <w:rPr>
                <w:rFonts w:ascii="GHEA Grapalat" w:hAnsi="GHEA Grapalat" w:cs="Sylfaen"/>
                <w:sz w:val="24"/>
                <w:szCs w:val="24"/>
                <w:lang w:val="hy-AM"/>
              </w:rPr>
              <w:t>ի</w:t>
            </w:r>
            <w:r w:rsidRPr="00B041F5">
              <w:rPr>
                <w:rFonts w:ascii="GHEA Grapalat" w:hAnsi="GHEA Grapalat" w:cs="Sylfaen"/>
                <w:sz w:val="24"/>
                <w:szCs w:val="24"/>
                <w:lang w:val="hy-AM"/>
              </w:rPr>
              <w:t xml:space="preserve"> </w:t>
            </w:r>
            <w:r>
              <w:rPr>
                <w:rFonts w:ascii="GHEA Grapalat" w:hAnsi="GHEA Grapalat" w:cs="Sylfaen"/>
                <w:sz w:val="24"/>
                <w:szCs w:val="24"/>
                <w:lang w:val="hy-AM"/>
              </w:rPr>
              <w:t>ստացման և օգտագործման նպատակները և իրավական հիմքերը</w:t>
            </w:r>
            <w:r w:rsidR="007E6EE0">
              <w:rPr>
                <w:rFonts w:ascii="GHEA Grapalat" w:hAnsi="GHEA Grapalat" w:cs="Sylfaen"/>
                <w:sz w:val="24"/>
                <w:szCs w:val="24"/>
                <w:lang w:val="hy-AM"/>
              </w:rPr>
              <w:t>։</w:t>
            </w:r>
          </w:p>
          <w:p w:rsidR="00B041F5" w:rsidRDefault="00B041F5" w:rsidP="00CB7217">
            <w:pPr>
              <w:tabs>
                <w:tab w:val="left" w:pos="-90"/>
              </w:tabs>
              <w:spacing w:line="360" w:lineRule="auto"/>
              <w:jc w:val="center"/>
              <w:rPr>
                <w:rFonts w:ascii="GHEA Grapalat" w:hAnsi="GHEA Grapalat" w:cs="Sylfaen"/>
                <w:b/>
                <w:sz w:val="24"/>
                <w:szCs w:val="24"/>
                <w:lang w:val="hy-AM"/>
              </w:rPr>
            </w:pPr>
          </w:p>
          <w:p w:rsidR="00B041F5" w:rsidRDefault="00B041F5" w:rsidP="00CB7217">
            <w:pPr>
              <w:tabs>
                <w:tab w:val="left" w:pos="-90"/>
              </w:tabs>
              <w:spacing w:line="360" w:lineRule="auto"/>
              <w:jc w:val="center"/>
              <w:rPr>
                <w:rFonts w:ascii="GHEA Grapalat" w:hAnsi="GHEA Grapalat" w:cs="Sylfaen"/>
                <w:b/>
                <w:sz w:val="24"/>
                <w:szCs w:val="24"/>
                <w:lang w:val="hy-AM"/>
              </w:rPr>
            </w:pPr>
          </w:p>
          <w:p w:rsidR="00B041F5" w:rsidRDefault="00B041F5" w:rsidP="00CB7217">
            <w:pPr>
              <w:tabs>
                <w:tab w:val="left" w:pos="-90"/>
              </w:tabs>
              <w:spacing w:line="360" w:lineRule="auto"/>
              <w:jc w:val="center"/>
              <w:rPr>
                <w:rFonts w:ascii="GHEA Grapalat" w:hAnsi="GHEA Grapalat" w:cs="Sylfaen"/>
                <w:b/>
                <w:sz w:val="24"/>
                <w:szCs w:val="24"/>
                <w:lang w:val="hy-AM"/>
              </w:rPr>
            </w:pPr>
          </w:p>
          <w:p w:rsidR="007E6EE0" w:rsidRDefault="007E6EE0" w:rsidP="00CB7217">
            <w:pPr>
              <w:tabs>
                <w:tab w:val="left" w:pos="-90"/>
              </w:tabs>
              <w:spacing w:line="360" w:lineRule="auto"/>
              <w:jc w:val="center"/>
              <w:rPr>
                <w:rFonts w:ascii="GHEA Grapalat" w:hAnsi="GHEA Grapalat" w:cs="Sylfaen"/>
                <w:b/>
                <w:sz w:val="24"/>
                <w:szCs w:val="24"/>
                <w:lang w:val="hy-AM"/>
              </w:rPr>
            </w:pPr>
          </w:p>
          <w:p w:rsidR="007E6EE0" w:rsidRDefault="007E6EE0" w:rsidP="00CB7217">
            <w:pPr>
              <w:tabs>
                <w:tab w:val="left" w:pos="-90"/>
              </w:tabs>
              <w:spacing w:line="360" w:lineRule="auto"/>
              <w:jc w:val="center"/>
              <w:rPr>
                <w:rFonts w:ascii="GHEA Grapalat" w:hAnsi="GHEA Grapalat" w:cs="Sylfaen"/>
                <w:b/>
                <w:sz w:val="24"/>
                <w:szCs w:val="24"/>
                <w:lang w:val="hy-AM"/>
              </w:rPr>
            </w:pPr>
          </w:p>
          <w:p w:rsidR="005F4900" w:rsidRPr="00CB7217" w:rsidRDefault="00EC5E30" w:rsidP="00CB7217">
            <w:pPr>
              <w:tabs>
                <w:tab w:val="left" w:pos="-90"/>
              </w:tabs>
              <w:spacing w:line="360" w:lineRule="auto"/>
              <w:jc w:val="center"/>
              <w:rPr>
                <w:rFonts w:ascii="GHEA Grapalat" w:hAnsi="GHEA Grapalat" w:cs="Sylfaen"/>
                <w:b/>
                <w:sz w:val="24"/>
                <w:szCs w:val="24"/>
                <w:lang w:val="hy-AM"/>
              </w:rPr>
            </w:pPr>
            <w:r w:rsidRPr="00CB7217">
              <w:rPr>
                <w:rFonts w:ascii="GHEA Grapalat" w:hAnsi="GHEA Grapalat" w:cs="Sylfaen"/>
                <w:b/>
                <w:sz w:val="24"/>
                <w:szCs w:val="24"/>
                <w:lang w:val="hy-AM"/>
              </w:rPr>
              <w:lastRenderedPageBreak/>
              <w:t xml:space="preserve">2. </w:t>
            </w:r>
            <w:r w:rsidR="005F4900" w:rsidRPr="00CB7217">
              <w:rPr>
                <w:rFonts w:ascii="GHEA Grapalat" w:hAnsi="GHEA Grapalat" w:cs="Sylfaen"/>
                <w:b/>
                <w:sz w:val="24"/>
                <w:szCs w:val="24"/>
                <w:lang w:val="hy-AM"/>
              </w:rPr>
              <w:t>Չի ընդունվել</w:t>
            </w:r>
          </w:p>
          <w:p w:rsidR="005F4900" w:rsidRPr="00CB7217" w:rsidRDefault="00EC5E30" w:rsidP="00CB7217">
            <w:pPr>
              <w:tabs>
                <w:tab w:val="left" w:pos="-90"/>
              </w:tabs>
              <w:spacing w:line="360" w:lineRule="auto"/>
              <w:jc w:val="both"/>
              <w:rPr>
                <w:rFonts w:ascii="GHEA Grapalat" w:hAnsi="GHEA Grapalat" w:cs="Sylfaen"/>
                <w:sz w:val="24"/>
                <w:szCs w:val="24"/>
                <w:lang w:val="hy-AM"/>
              </w:rPr>
            </w:pPr>
            <w:r w:rsidRPr="00CB7217">
              <w:rPr>
                <w:rFonts w:ascii="GHEA Grapalat" w:hAnsi="GHEA Grapalat" w:cs="Sylfaen"/>
                <w:sz w:val="24"/>
                <w:szCs w:val="24"/>
                <w:lang w:val="hy-AM"/>
              </w:rPr>
              <w:t xml:space="preserve"> Ներկայացված առաջարկը հ</w:t>
            </w:r>
            <w:r w:rsidR="005F4900" w:rsidRPr="00CB7217">
              <w:rPr>
                <w:rFonts w:ascii="GHEA Grapalat" w:hAnsi="GHEA Grapalat" w:cs="Sylfaen"/>
                <w:sz w:val="24"/>
                <w:szCs w:val="24"/>
                <w:lang w:val="hy-AM"/>
              </w:rPr>
              <w:t>իմնավորված չէ</w:t>
            </w:r>
            <w:r w:rsidRPr="00CB7217">
              <w:rPr>
                <w:rFonts w:ascii="GHEA Grapalat" w:hAnsi="GHEA Grapalat" w:cs="Sylfaen"/>
                <w:sz w:val="24"/>
                <w:szCs w:val="24"/>
                <w:lang w:val="hy-AM"/>
              </w:rPr>
              <w:t>:</w:t>
            </w:r>
          </w:p>
          <w:p w:rsidR="00EC5E30" w:rsidRPr="00CB7217" w:rsidRDefault="00EC5E30" w:rsidP="00CB7217">
            <w:pPr>
              <w:tabs>
                <w:tab w:val="left" w:pos="-90"/>
              </w:tabs>
              <w:spacing w:line="360" w:lineRule="auto"/>
              <w:jc w:val="both"/>
              <w:rPr>
                <w:rFonts w:ascii="GHEA Grapalat" w:hAnsi="GHEA Grapalat" w:cs="Sylfaen"/>
                <w:sz w:val="24"/>
                <w:szCs w:val="24"/>
                <w:lang w:val="hy-AM"/>
              </w:rPr>
            </w:pPr>
          </w:p>
          <w:p w:rsidR="00EC5E30" w:rsidRPr="00CB7217" w:rsidRDefault="00EC5E30" w:rsidP="00CB7217">
            <w:pPr>
              <w:tabs>
                <w:tab w:val="left" w:pos="-90"/>
              </w:tabs>
              <w:spacing w:line="360" w:lineRule="auto"/>
              <w:jc w:val="both"/>
              <w:rPr>
                <w:rFonts w:ascii="GHEA Grapalat" w:hAnsi="GHEA Grapalat" w:cs="Sylfaen"/>
                <w:sz w:val="24"/>
                <w:szCs w:val="24"/>
                <w:lang w:val="hy-AM"/>
              </w:rPr>
            </w:pPr>
          </w:p>
          <w:p w:rsidR="00EC5E30" w:rsidRPr="00CB7217" w:rsidRDefault="00EC5E30" w:rsidP="00CB7217">
            <w:pPr>
              <w:tabs>
                <w:tab w:val="left" w:pos="-90"/>
              </w:tabs>
              <w:spacing w:line="360" w:lineRule="auto"/>
              <w:jc w:val="both"/>
              <w:rPr>
                <w:rFonts w:ascii="GHEA Grapalat" w:hAnsi="GHEA Grapalat" w:cs="Sylfaen"/>
                <w:sz w:val="24"/>
                <w:szCs w:val="24"/>
                <w:lang w:val="hy-AM"/>
              </w:rPr>
            </w:pPr>
          </w:p>
          <w:p w:rsidR="00EC5E30" w:rsidRPr="00CB7217" w:rsidRDefault="00EC5E30" w:rsidP="00CB7217">
            <w:pPr>
              <w:tabs>
                <w:tab w:val="left" w:pos="-90"/>
              </w:tabs>
              <w:spacing w:line="360" w:lineRule="auto"/>
              <w:jc w:val="center"/>
              <w:rPr>
                <w:rFonts w:ascii="GHEA Grapalat" w:hAnsi="GHEA Grapalat" w:cs="Sylfaen"/>
                <w:b/>
                <w:sz w:val="24"/>
                <w:szCs w:val="24"/>
                <w:lang w:val="hy-AM"/>
              </w:rPr>
            </w:pPr>
            <w:r w:rsidRPr="00CB7217">
              <w:rPr>
                <w:rFonts w:ascii="GHEA Grapalat" w:hAnsi="GHEA Grapalat" w:cs="Sylfaen"/>
                <w:b/>
                <w:sz w:val="24"/>
                <w:szCs w:val="24"/>
                <w:lang w:val="hy-AM"/>
              </w:rPr>
              <w:t>3. Ընդունվել է</w:t>
            </w:r>
          </w:p>
          <w:p w:rsidR="005F4900" w:rsidRPr="00CB7217" w:rsidRDefault="00EC5E30" w:rsidP="00CB7217">
            <w:pPr>
              <w:tabs>
                <w:tab w:val="left" w:pos="-90"/>
              </w:tabs>
              <w:spacing w:line="360" w:lineRule="auto"/>
              <w:jc w:val="both"/>
              <w:rPr>
                <w:rFonts w:ascii="GHEA Grapalat" w:hAnsi="GHEA Grapalat" w:cs="Sylfaen"/>
                <w:sz w:val="24"/>
                <w:szCs w:val="24"/>
                <w:lang w:val="hy-AM"/>
              </w:rPr>
            </w:pPr>
            <w:r w:rsidRPr="00CB7217">
              <w:rPr>
                <w:rFonts w:ascii="GHEA Grapalat" w:hAnsi="GHEA Grapalat" w:cs="Sylfaen"/>
                <w:b/>
                <w:sz w:val="24"/>
                <w:szCs w:val="24"/>
                <w:lang w:val="hy-AM"/>
              </w:rPr>
              <w:t xml:space="preserve"> </w:t>
            </w:r>
            <w:r w:rsidR="005F4900" w:rsidRPr="00CB7217">
              <w:rPr>
                <w:rFonts w:ascii="GHEA Grapalat" w:hAnsi="GHEA Grapalat" w:cs="Sylfaen"/>
                <w:sz w:val="24"/>
                <w:szCs w:val="24"/>
                <w:lang w:val="hy-AM"/>
              </w:rPr>
              <w:t>Ի գիտություն</w:t>
            </w:r>
            <w:r w:rsidRPr="00CB7217">
              <w:rPr>
                <w:rFonts w:ascii="GHEA Grapalat" w:hAnsi="GHEA Grapalat" w:cs="Sylfaen"/>
                <w:sz w:val="24"/>
                <w:szCs w:val="24"/>
                <w:lang w:val="hy-AM"/>
              </w:rPr>
              <w:t>:</w:t>
            </w:r>
          </w:p>
          <w:p w:rsidR="009673AF" w:rsidRPr="00CB7217" w:rsidRDefault="009673AF" w:rsidP="00CB7217">
            <w:pPr>
              <w:tabs>
                <w:tab w:val="left" w:pos="-90"/>
              </w:tabs>
              <w:spacing w:line="360" w:lineRule="auto"/>
              <w:jc w:val="both"/>
              <w:rPr>
                <w:rFonts w:ascii="GHEA Grapalat" w:hAnsi="GHEA Grapalat" w:cs="Sylfaen"/>
                <w:sz w:val="24"/>
                <w:szCs w:val="24"/>
                <w:lang w:val="hy-AM"/>
              </w:rPr>
            </w:pPr>
          </w:p>
          <w:p w:rsidR="009673AF" w:rsidRPr="00CB7217" w:rsidRDefault="009673AF" w:rsidP="00CB7217">
            <w:pPr>
              <w:tabs>
                <w:tab w:val="left" w:pos="-90"/>
              </w:tabs>
              <w:spacing w:line="360" w:lineRule="auto"/>
              <w:jc w:val="both"/>
              <w:rPr>
                <w:rFonts w:ascii="GHEA Grapalat" w:hAnsi="GHEA Grapalat" w:cs="Sylfaen"/>
                <w:sz w:val="24"/>
                <w:szCs w:val="24"/>
                <w:lang w:val="hy-AM"/>
              </w:rPr>
            </w:pPr>
          </w:p>
          <w:p w:rsidR="009673AF" w:rsidRPr="00CB7217" w:rsidRDefault="009673AF" w:rsidP="00CB7217">
            <w:pPr>
              <w:tabs>
                <w:tab w:val="left" w:pos="-90"/>
              </w:tabs>
              <w:spacing w:line="360" w:lineRule="auto"/>
              <w:jc w:val="center"/>
              <w:rPr>
                <w:rFonts w:ascii="GHEA Grapalat" w:hAnsi="GHEA Grapalat" w:cs="Sylfaen"/>
                <w:b/>
                <w:sz w:val="24"/>
                <w:szCs w:val="24"/>
                <w:lang w:val="hy-AM"/>
              </w:rPr>
            </w:pPr>
            <w:r w:rsidRPr="00CB7217">
              <w:rPr>
                <w:rFonts w:ascii="GHEA Grapalat" w:hAnsi="GHEA Grapalat" w:cs="Sylfaen"/>
                <w:b/>
                <w:sz w:val="24"/>
                <w:szCs w:val="24"/>
                <w:lang w:val="hy-AM"/>
              </w:rPr>
              <w:t>4. Չի ընդունվել</w:t>
            </w:r>
          </w:p>
          <w:p w:rsidR="009673AF" w:rsidRPr="00CB7217" w:rsidRDefault="007E6EE0" w:rsidP="007E6EE0">
            <w:pPr>
              <w:tabs>
                <w:tab w:val="left" w:pos="-90"/>
              </w:tabs>
              <w:spacing w:line="360" w:lineRule="auto"/>
              <w:jc w:val="both"/>
              <w:rPr>
                <w:rFonts w:ascii="GHEA Grapalat" w:hAnsi="GHEA Grapalat" w:cs="Sylfaen"/>
                <w:b/>
                <w:sz w:val="24"/>
                <w:szCs w:val="24"/>
                <w:lang w:val="hy-AM"/>
              </w:rPr>
            </w:pPr>
            <w:r>
              <w:rPr>
                <w:rFonts w:ascii="GHEA Grapalat" w:eastAsia="Times New Roman" w:hAnsi="GHEA Grapalat" w:cs="Times New Roman"/>
                <w:color w:val="000000"/>
                <w:sz w:val="24"/>
                <w:szCs w:val="24"/>
                <w:lang w:val="hy-AM"/>
              </w:rPr>
              <w:t xml:space="preserve">      </w:t>
            </w:r>
            <w:r w:rsidRPr="007E6EE0">
              <w:rPr>
                <w:rFonts w:ascii="GHEA Grapalat" w:eastAsia="Times New Roman" w:hAnsi="GHEA Grapalat" w:cs="Times New Roman"/>
                <w:color w:val="000000"/>
                <w:sz w:val="24"/>
                <w:szCs w:val="24"/>
                <w:lang w:val="hy-AM"/>
              </w:rPr>
              <w:t xml:space="preserve">Նախագծի հիմնավորմամբ արդեն իսկ ներկայացված </w:t>
            </w:r>
            <w:r>
              <w:rPr>
                <w:rFonts w:ascii="GHEA Grapalat" w:eastAsia="Times New Roman" w:hAnsi="GHEA Grapalat" w:cs="Times New Roman"/>
                <w:color w:val="000000"/>
                <w:sz w:val="24"/>
                <w:szCs w:val="24"/>
                <w:lang w:val="hy-AM"/>
              </w:rPr>
              <w:t xml:space="preserve">է </w:t>
            </w:r>
            <w:r w:rsidRPr="007E6EE0">
              <w:rPr>
                <w:rFonts w:ascii="GHEA Grapalat" w:eastAsia="Times New Roman" w:hAnsi="GHEA Grapalat" w:cs="Times New Roman"/>
                <w:color w:val="000000"/>
                <w:sz w:val="24"/>
                <w:szCs w:val="24"/>
                <w:lang w:val="hy-AM"/>
              </w:rPr>
              <w:t xml:space="preserve"> հարկ վճարողների բանկային հաշիվների շարժի վերաբերյալ ամփոփ տեղեկատվության, ինչպես նաև հարկային ստուգումների և ուսումնասիրությունների ընթացքում </w:t>
            </w:r>
            <w:r w:rsidRPr="007E6EE0">
              <w:rPr>
                <w:rFonts w:ascii="GHEA Grapalat" w:eastAsia="Times New Roman" w:hAnsi="GHEA Grapalat" w:cs="Times New Roman"/>
                <w:color w:val="000000"/>
                <w:sz w:val="24"/>
                <w:szCs w:val="24"/>
                <w:lang w:val="hy-AM"/>
              </w:rPr>
              <w:lastRenderedPageBreak/>
              <w:t>բանկային հաշիվների քաղվածքների ստացման և օգտագործման նպատակները և իրավական հիմքերը։</w:t>
            </w:r>
          </w:p>
          <w:p w:rsidR="009673AF" w:rsidRPr="00CB7217" w:rsidRDefault="009673AF" w:rsidP="007E6EE0">
            <w:pPr>
              <w:tabs>
                <w:tab w:val="left" w:pos="-90"/>
              </w:tabs>
              <w:spacing w:line="360" w:lineRule="auto"/>
              <w:jc w:val="both"/>
              <w:rPr>
                <w:rFonts w:ascii="GHEA Grapalat" w:hAnsi="GHEA Grapalat" w:cs="Sylfaen"/>
                <w:b/>
                <w:sz w:val="24"/>
                <w:szCs w:val="24"/>
                <w:lang w:val="hy-AM"/>
              </w:rPr>
            </w:pPr>
          </w:p>
          <w:p w:rsidR="009673AF" w:rsidRPr="00CB7217" w:rsidRDefault="009673AF" w:rsidP="00CB7217">
            <w:pPr>
              <w:tabs>
                <w:tab w:val="left" w:pos="-90"/>
              </w:tabs>
              <w:spacing w:line="360" w:lineRule="auto"/>
              <w:jc w:val="center"/>
              <w:rPr>
                <w:rFonts w:ascii="GHEA Grapalat" w:hAnsi="GHEA Grapalat" w:cs="Sylfaen"/>
                <w:b/>
                <w:sz w:val="24"/>
                <w:szCs w:val="24"/>
                <w:lang w:val="hy-AM"/>
              </w:rPr>
            </w:pPr>
          </w:p>
          <w:p w:rsidR="009673AF" w:rsidRPr="00CB7217" w:rsidRDefault="009673AF" w:rsidP="00CB7217">
            <w:pPr>
              <w:tabs>
                <w:tab w:val="left" w:pos="-90"/>
              </w:tabs>
              <w:spacing w:line="360" w:lineRule="auto"/>
              <w:jc w:val="center"/>
              <w:rPr>
                <w:rFonts w:ascii="GHEA Grapalat" w:hAnsi="GHEA Grapalat" w:cs="Sylfaen"/>
                <w:b/>
                <w:sz w:val="24"/>
                <w:szCs w:val="24"/>
                <w:lang w:val="hy-AM"/>
              </w:rPr>
            </w:pPr>
          </w:p>
          <w:p w:rsidR="009673AF" w:rsidRPr="00CB7217" w:rsidRDefault="009673AF" w:rsidP="00CB7217">
            <w:pPr>
              <w:tabs>
                <w:tab w:val="left" w:pos="-90"/>
              </w:tabs>
              <w:spacing w:line="360" w:lineRule="auto"/>
              <w:jc w:val="center"/>
              <w:rPr>
                <w:rFonts w:ascii="GHEA Grapalat" w:hAnsi="GHEA Grapalat" w:cs="Sylfaen"/>
                <w:b/>
                <w:sz w:val="24"/>
                <w:szCs w:val="24"/>
                <w:lang w:val="hy-AM"/>
              </w:rPr>
            </w:pPr>
          </w:p>
          <w:p w:rsidR="009673AF" w:rsidRPr="00CB7217" w:rsidRDefault="009673AF" w:rsidP="00CB7217">
            <w:pPr>
              <w:tabs>
                <w:tab w:val="left" w:pos="-90"/>
              </w:tabs>
              <w:spacing w:line="360" w:lineRule="auto"/>
              <w:jc w:val="center"/>
              <w:rPr>
                <w:rFonts w:ascii="GHEA Grapalat" w:hAnsi="GHEA Grapalat" w:cs="Sylfaen"/>
                <w:b/>
                <w:sz w:val="24"/>
                <w:szCs w:val="24"/>
                <w:lang w:val="hy-AM"/>
              </w:rPr>
            </w:pPr>
          </w:p>
          <w:p w:rsidR="009673AF" w:rsidRPr="00CB7217" w:rsidRDefault="009673AF" w:rsidP="00CB7217">
            <w:pPr>
              <w:tabs>
                <w:tab w:val="left" w:pos="-90"/>
              </w:tabs>
              <w:spacing w:line="360" w:lineRule="auto"/>
              <w:jc w:val="center"/>
              <w:rPr>
                <w:rFonts w:ascii="GHEA Grapalat" w:hAnsi="GHEA Grapalat" w:cs="Sylfaen"/>
                <w:b/>
                <w:sz w:val="24"/>
                <w:szCs w:val="24"/>
                <w:lang w:val="hy-AM"/>
              </w:rPr>
            </w:pPr>
          </w:p>
          <w:p w:rsidR="009673AF" w:rsidRPr="00CB7217" w:rsidRDefault="009673AF" w:rsidP="00CB7217">
            <w:pPr>
              <w:tabs>
                <w:tab w:val="left" w:pos="-90"/>
              </w:tabs>
              <w:spacing w:line="360" w:lineRule="auto"/>
              <w:jc w:val="center"/>
              <w:rPr>
                <w:rFonts w:ascii="GHEA Grapalat" w:hAnsi="GHEA Grapalat" w:cs="Sylfaen"/>
                <w:b/>
                <w:sz w:val="24"/>
                <w:szCs w:val="24"/>
                <w:lang w:val="hy-AM"/>
              </w:rPr>
            </w:pPr>
          </w:p>
          <w:p w:rsidR="009673AF" w:rsidRPr="00CB7217" w:rsidRDefault="009673AF" w:rsidP="00CB7217">
            <w:pPr>
              <w:tabs>
                <w:tab w:val="left" w:pos="-90"/>
              </w:tabs>
              <w:spacing w:line="360" w:lineRule="auto"/>
              <w:jc w:val="center"/>
              <w:rPr>
                <w:rFonts w:ascii="GHEA Grapalat" w:hAnsi="GHEA Grapalat" w:cs="Sylfaen"/>
                <w:b/>
                <w:sz w:val="24"/>
                <w:szCs w:val="24"/>
                <w:lang w:val="hy-AM"/>
              </w:rPr>
            </w:pPr>
          </w:p>
          <w:p w:rsidR="0056666D" w:rsidRDefault="0056666D" w:rsidP="00CB7217">
            <w:pPr>
              <w:tabs>
                <w:tab w:val="left" w:pos="-90"/>
              </w:tabs>
              <w:spacing w:line="360" w:lineRule="auto"/>
              <w:jc w:val="center"/>
              <w:rPr>
                <w:rFonts w:ascii="GHEA Grapalat" w:hAnsi="GHEA Grapalat" w:cs="Sylfaen"/>
                <w:b/>
                <w:sz w:val="24"/>
                <w:szCs w:val="24"/>
                <w:lang w:val="hy-AM"/>
              </w:rPr>
            </w:pPr>
          </w:p>
          <w:p w:rsidR="0056666D" w:rsidRDefault="0056666D" w:rsidP="00CB7217">
            <w:pPr>
              <w:tabs>
                <w:tab w:val="left" w:pos="-90"/>
              </w:tabs>
              <w:spacing w:line="360" w:lineRule="auto"/>
              <w:jc w:val="center"/>
              <w:rPr>
                <w:rFonts w:ascii="GHEA Grapalat" w:hAnsi="GHEA Grapalat" w:cs="Sylfaen"/>
                <w:b/>
                <w:sz w:val="24"/>
                <w:szCs w:val="24"/>
                <w:lang w:val="hy-AM"/>
              </w:rPr>
            </w:pPr>
          </w:p>
          <w:p w:rsidR="0056666D" w:rsidRDefault="0056666D" w:rsidP="00CB7217">
            <w:pPr>
              <w:tabs>
                <w:tab w:val="left" w:pos="-90"/>
              </w:tabs>
              <w:spacing w:line="360" w:lineRule="auto"/>
              <w:jc w:val="center"/>
              <w:rPr>
                <w:rFonts w:ascii="GHEA Grapalat" w:hAnsi="GHEA Grapalat" w:cs="Sylfaen"/>
                <w:b/>
                <w:sz w:val="24"/>
                <w:szCs w:val="24"/>
                <w:lang w:val="hy-AM"/>
              </w:rPr>
            </w:pPr>
          </w:p>
          <w:p w:rsidR="0056666D" w:rsidRDefault="0056666D" w:rsidP="00CB7217">
            <w:pPr>
              <w:tabs>
                <w:tab w:val="left" w:pos="-90"/>
              </w:tabs>
              <w:spacing w:line="360" w:lineRule="auto"/>
              <w:jc w:val="center"/>
              <w:rPr>
                <w:rFonts w:ascii="GHEA Grapalat" w:hAnsi="GHEA Grapalat" w:cs="Sylfaen"/>
                <w:b/>
                <w:sz w:val="24"/>
                <w:szCs w:val="24"/>
                <w:lang w:val="hy-AM"/>
              </w:rPr>
            </w:pPr>
          </w:p>
          <w:p w:rsidR="0056666D" w:rsidRDefault="0056666D" w:rsidP="00CB7217">
            <w:pPr>
              <w:tabs>
                <w:tab w:val="left" w:pos="-90"/>
              </w:tabs>
              <w:spacing w:line="360" w:lineRule="auto"/>
              <w:jc w:val="center"/>
              <w:rPr>
                <w:rFonts w:ascii="GHEA Grapalat" w:hAnsi="GHEA Grapalat" w:cs="Sylfaen"/>
                <w:b/>
                <w:sz w:val="24"/>
                <w:szCs w:val="24"/>
                <w:lang w:val="hy-AM"/>
              </w:rPr>
            </w:pPr>
          </w:p>
          <w:p w:rsidR="0056666D" w:rsidRDefault="0056666D" w:rsidP="00CB7217">
            <w:pPr>
              <w:tabs>
                <w:tab w:val="left" w:pos="-90"/>
              </w:tabs>
              <w:spacing w:line="360" w:lineRule="auto"/>
              <w:jc w:val="center"/>
              <w:rPr>
                <w:rFonts w:ascii="GHEA Grapalat" w:hAnsi="GHEA Grapalat" w:cs="Sylfaen"/>
                <w:b/>
                <w:sz w:val="24"/>
                <w:szCs w:val="24"/>
                <w:lang w:val="hy-AM"/>
              </w:rPr>
            </w:pPr>
          </w:p>
          <w:p w:rsidR="0056666D" w:rsidRDefault="0056666D" w:rsidP="00CB7217">
            <w:pPr>
              <w:tabs>
                <w:tab w:val="left" w:pos="-90"/>
              </w:tabs>
              <w:spacing w:line="360" w:lineRule="auto"/>
              <w:jc w:val="center"/>
              <w:rPr>
                <w:rFonts w:ascii="GHEA Grapalat" w:hAnsi="GHEA Grapalat" w:cs="Sylfaen"/>
                <w:b/>
                <w:sz w:val="24"/>
                <w:szCs w:val="24"/>
                <w:lang w:val="hy-AM"/>
              </w:rPr>
            </w:pPr>
          </w:p>
          <w:p w:rsidR="0056666D" w:rsidRDefault="0056666D" w:rsidP="00CB7217">
            <w:pPr>
              <w:tabs>
                <w:tab w:val="left" w:pos="-90"/>
              </w:tabs>
              <w:spacing w:line="360" w:lineRule="auto"/>
              <w:jc w:val="center"/>
              <w:rPr>
                <w:rFonts w:ascii="GHEA Grapalat" w:hAnsi="GHEA Grapalat" w:cs="Sylfaen"/>
                <w:b/>
                <w:sz w:val="24"/>
                <w:szCs w:val="24"/>
                <w:lang w:val="hy-AM"/>
              </w:rPr>
            </w:pPr>
          </w:p>
          <w:p w:rsidR="0056666D" w:rsidRDefault="0056666D" w:rsidP="00CB7217">
            <w:pPr>
              <w:tabs>
                <w:tab w:val="left" w:pos="-90"/>
              </w:tabs>
              <w:spacing w:line="360" w:lineRule="auto"/>
              <w:jc w:val="center"/>
              <w:rPr>
                <w:rFonts w:ascii="GHEA Grapalat" w:hAnsi="GHEA Grapalat" w:cs="Sylfaen"/>
                <w:b/>
                <w:sz w:val="24"/>
                <w:szCs w:val="24"/>
                <w:lang w:val="hy-AM"/>
              </w:rPr>
            </w:pPr>
          </w:p>
          <w:p w:rsidR="009673AF" w:rsidRPr="00CB7217" w:rsidRDefault="00122AD6" w:rsidP="00CB7217">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5</w:t>
            </w:r>
            <w:r w:rsidR="009673AF" w:rsidRPr="00CB7217">
              <w:rPr>
                <w:rFonts w:ascii="GHEA Grapalat" w:hAnsi="GHEA Grapalat" w:cs="Sylfaen"/>
                <w:b/>
                <w:sz w:val="24"/>
                <w:szCs w:val="24"/>
                <w:lang w:val="hy-AM"/>
              </w:rPr>
              <w:t>. Ընդունվել է</w:t>
            </w:r>
          </w:p>
          <w:p w:rsidR="009673AF" w:rsidRPr="00CB7217" w:rsidRDefault="009673AF" w:rsidP="00CB7217">
            <w:pPr>
              <w:tabs>
                <w:tab w:val="left" w:pos="-90"/>
              </w:tabs>
              <w:spacing w:line="360" w:lineRule="auto"/>
              <w:jc w:val="both"/>
              <w:rPr>
                <w:rFonts w:ascii="GHEA Grapalat" w:hAnsi="GHEA Grapalat" w:cs="Sylfaen"/>
                <w:b/>
                <w:sz w:val="24"/>
                <w:szCs w:val="24"/>
                <w:lang w:val="hy-AM"/>
              </w:rPr>
            </w:pPr>
            <w:r w:rsidRPr="00CB7217">
              <w:rPr>
                <w:rFonts w:ascii="GHEA Grapalat" w:hAnsi="GHEA Grapalat" w:cs="Sylfaen"/>
                <w:b/>
                <w:sz w:val="24"/>
                <w:szCs w:val="24"/>
                <w:lang w:val="hy-AM"/>
              </w:rPr>
              <w:t xml:space="preserve"> </w:t>
            </w:r>
            <w:r w:rsidRPr="00CB7217">
              <w:rPr>
                <w:rFonts w:ascii="GHEA Grapalat" w:hAnsi="GHEA Grapalat" w:cs="Sylfaen"/>
                <w:sz w:val="24"/>
                <w:szCs w:val="24"/>
                <w:lang w:val="hy-AM"/>
              </w:rPr>
              <w:t>Ի գիտություն:</w:t>
            </w:r>
          </w:p>
        </w:tc>
      </w:tr>
      <w:tr w:rsidR="00487BFE" w:rsidRPr="00CB7217" w:rsidTr="005A0016">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487BFE" w:rsidRPr="00CB7217" w:rsidRDefault="005566C0" w:rsidP="00CB7217">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w:t>
            </w:r>
            <w:r w:rsidR="00487BFE" w:rsidRPr="00CB7217">
              <w:rPr>
                <w:rFonts w:ascii="GHEA Grapalat" w:eastAsia="Times New Roman" w:hAnsi="GHEA Grapalat" w:cs="Times New Roman"/>
                <w:sz w:val="24"/>
                <w:szCs w:val="24"/>
                <w:lang w:val="hy-AM"/>
              </w:rPr>
              <w:t xml:space="preserve">. </w:t>
            </w:r>
            <w:r w:rsidR="002E73AB" w:rsidRPr="00CB7217">
              <w:rPr>
                <w:rFonts w:ascii="GHEA Grapalat" w:hAnsi="GHEA Grapalat"/>
                <w:sz w:val="24"/>
                <w:szCs w:val="24"/>
                <w:lang w:val="hy-AM"/>
              </w:rPr>
              <w:t xml:space="preserve"> </w:t>
            </w:r>
            <w:r w:rsidR="002E73AB" w:rsidRPr="00CB7217">
              <w:rPr>
                <w:rFonts w:ascii="GHEA Grapalat" w:eastAsia="Times New Roman" w:hAnsi="GHEA Grapalat" w:cs="Times New Roman"/>
                <w:sz w:val="24"/>
                <w:szCs w:val="24"/>
                <w:lang w:val="hy-AM"/>
              </w:rPr>
              <w:t xml:space="preserve">ՀՀ  </w:t>
            </w:r>
            <w:r w:rsidR="005F2DAC" w:rsidRPr="00CB7217">
              <w:rPr>
                <w:rFonts w:ascii="GHEA Grapalat" w:eastAsia="Times New Roman" w:hAnsi="GHEA Grapalat" w:cs="Times New Roman"/>
                <w:sz w:val="24"/>
                <w:szCs w:val="24"/>
                <w:lang w:val="hy-AM"/>
              </w:rPr>
              <w:t>մարդու իրավունքների պաշտպան</w:t>
            </w: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87BFE" w:rsidRPr="00CB7217" w:rsidRDefault="004C1F22" w:rsidP="00CB7217">
            <w:pPr>
              <w:spacing w:line="360" w:lineRule="auto"/>
              <w:jc w:val="center"/>
              <w:rPr>
                <w:rFonts w:ascii="GHEA Grapalat" w:eastAsia="Times New Roman" w:hAnsi="GHEA Grapalat" w:cs="Times New Roman"/>
                <w:sz w:val="24"/>
                <w:szCs w:val="24"/>
                <w:lang w:val="hy-AM"/>
              </w:rPr>
            </w:pPr>
            <w:r w:rsidRPr="00CB7217">
              <w:rPr>
                <w:rFonts w:ascii="GHEA Grapalat" w:eastAsia="Times New Roman" w:hAnsi="GHEA Grapalat" w:cs="Times New Roman"/>
                <w:sz w:val="24"/>
                <w:szCs w:val="24"/>
                <w:lang w:val="hy-AM"/>
              </w:rPr>
              <w:t>08.08.2023թ.</w:t>
            </w:r>
          </w:p>
          <w:p w:rsidR="00640827" w:rsidRPr="00CB7217" w:rsidRDefault="00640827" w:rsidP="00CB7217">
            <w:pPr>
              <w:spacing w:line="360" w:lineRule="auto"/>
              <w:jc w:val="center"/>
              <w:rPr>
                <w:rFonts w:ascii="GHEA Grapalat" w:eastAsia="Times New Roman" w:hAnsi="GHEA Grapalat" w:cs="Times New Roman"/>
                <w:sz w:val="24"/>
                <w:szCs w:val="24"/>
                <w:lang w:val="hy-AM"/>
              </w:rPr>
            </w:pPr>
            <w:r w:rsidRPr="00CB7217">
              <w:rPr>
                <w:rFonts w:ascii="GHEA Grapalat" w:eastAsia="Times New Roman" w:hAnsi="GHEA Grapalat" w:cs="Times New Roman"/>
                <w:sz w:val="24"/>
                <w:szCs w:val="24"/>
                <w:lang w:val="hy-AM"/>
              </w:rPr>
              <w:t>14.08.2023թ.</w:t>
            </w:r>
          </w:p>
        </w:tc>
      </w:tr>
      <w:tr w:rsidR="00487BFE" w:rsidRPr="00CB7217" w:rsidTr="005A0016">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487BFE" w:rsidRPr="00CB7217" w:rsidRDefault="00487BFE" w:rsidP="00CB7217">
            <w:pPr>
              <w:spacing w:line="360" w:lineRule="auto"/>
              <w:jc w:val="center"/>
              <w:rPr>
                <w:rFonts w:ascii="GHEA Grapalat" w:eastAsia="Times New Roman" w:hAnsi="GHEA Grapalat" w:cs="Times New Roman"/>
                <w:sz w:val="24"/>
                <w:szCs w:val="24"/>
                <w:lang w:val="hy-AM"/>
              </w:rPr>
            </w:pP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87BFE" w:rsidRPr="00CB7217" w:rsidRDefault="00487BFE" w:rsidP="00CB7217">
            <w:pPr>
              <w:spacing w:line="360" w:lineRule="auto"/>
              <w:jc w:val="center"/>
              <w:rPr>
                <w:rFonts w:ascii="GHEA Grapalat" w:eastAsia="Times New Roman" w:hAnsi="GHEA Grapalat" w:cs="Times New Roman"/>
                <w:sz w:val="24"/>
                <w:szCs w:val="24"/>
                <w:lang w:val="hy-AM"/>
              </w:rPr>
            </w:pPr>
            <w:r w:rsidRPr="00CB7217">
              <w:rPr>
                <w:rFonts w:ascii="GHEA Grapalat" w:eastAsia="Times New Roman" w:hAnsi="GHEA Grapalat" w:cs="Times New Roman"/>
                <w:sz w:val="24"/>
                <w:szCs w:val="24"/>
                <w:lang w:val="hy-AM"/>
              </w:rPr>
              <w:t>N</w:t>
            </w:r>
            <w:r w:rsidR="004C1F22" w:rsidRPr="00CB7217">
              <w:rPr>
                <w:rFonts w:ascii="GHEA Grapalat" w:eastAsia="Times New Roman" w:hAnsi="GHEA Grapalat" w:cs="Times New Roman"/>
                <w:sz w:val="24"/>
                <w:szCs w:val="24"/>
                <w:lang w:val="hy-AM"/>
              </w:rPr>
              <w:t xml:space="preserve"> 01/13.3/2956-2023</w:t>
            </w:r>
          </w:p>
          <w:p w:rsidR="00640827" w:rsidRPr="00CB7217" w:rsidRDefault="00640827" w:rsidP="00CB7217">
            <w:pPr>
              <w:spacing w:line="360" w:lineRule="auto"/>
              <w:jc w:val="center"/>
              <w:rPr>
                <w:rFonts w:ascii="GHEA Grapalat" w:eastAsia="Times New Roman" w:hAnsi="GHEA Grapalat" w:cs="Times New Roman"/>
                <w:sz w:val="24"/>
                <w:szCs w:val="24"/>
                <w:lang w:val="hy-AM"/>
              </w:rPr>
            </w:pPr>
            <w:r w:rsidRPr="00CB7217">
              <w:rPr>
                <w:rFonts w:ascii="GHEA Grapalat" w:eastAsia="Times New Roman" w:hAnsi="GHEA Grapalat" w:cs="Times New Roman"/>
                <w:sz w:val="24"/>
                <w:szCs w:val="24"/>
                <w:lang w:val="hy-AM"/>
              </w:rPr>
              <w:lastRenderedPageBreak/>
              <w:t>N 01/13.3/3036-2023</w:t>
            </w:r>
          </w:p>
        </w:tc>
      </w:tr>
      <w:tr w:rsidR="006B47A5" w:rsidRPr="00F56E49" w:rsidTr="005A001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A346A" w:rsidRPr="00CB7217" w:rsidRDefault="00640827" w:rsidP="00CB7217">
            <w:pPr>
              <w:spacing w:line="360" w:lineRule="auto"/>
              <w:jc w:val="both"/>
              <w:rPr>
                <w:rFonts w:ascii="GHEA Grapalat" w:eastAsia="Times New Roman" w:hAnsi="GHEA Grapalat" w:cs="Times New Roman"/>
                <w:color w:val="000000"/>
                <w:spacing w:val="8"/>
                <w:sz w:val="24"/>
                <w:szCs w:val="24"/>
                <w:shd w:val="clear" w:color="auto" w:fill="FFFFFF"/>
                <w:lang w:val="hy-AM" w:eastAsia="ru-RU"/>
              </w:rPr>
            </w:pPr>
            <w:r w:rsidRPr="00CB7217">
              <w:rPr>
                <w:rFonts w:ascii="GHEA Grapalat" w:eastAsia="GHEA Grapalat" w:hAnsi="GHEA Grapalat" w:cs="Sylfaen"/>
                <w:spacing w:val="8"/>
                <w:sz w:val="24"/>
                <w:szCs w:val="24"/>
                <w:lang w:val="hy-AM" w:eastAsia="ru-RU"/>
              </w:rPr>
              <w:lastRenderedPageBreak/>
              <w:t xml:space="preserve">1. </w:t>
            </w:r>
            <w:r w:rsidR="004C1F22" w:rsidRPr="00CB7217">
              <w:rPr>
                <w:rFonts w:ascii="GHEA Grapalat" w:eastAsia="GHEA Grapalat" w:hAnsi="GHEA Grapalat" w:cs="Sylfaen"/>
                <w:spacing w:val="8"/>
                <w:sz w:val="24"/>
                <w:szCs w:val="24"/>
                <w:lang w:val="hy-AM" w:eastAsia="ru-RU"/>
              </w:rPr>
              <w:t>Ի</w:t>
            </w:r>
            <w:r w:rsidR="004C1F22" w:rsidRPr="00CB7217">
              <w:rPr>
                <w:rFonts w:ascii="GHEA Grapalat" w:eastAsia="GHEA Grapalat" w:hAnsi="GHEA Grapalat" w:cs="GHEA Grapalat"/>
                <w:spacing w:val="8"/>
                <w:sz w:val="24"/>
                <w:szCs w:val="24"/>
                <w:lang w:val="hy-AM" w:eastAsia="ru-RU"/>
              </w:rPr>
              <w:t xml:space="preserve"> </w:t>
            </w:r>
            <w:r w:rsidR="004C1F22" w:rsidRPr="00CB7217">
              <w:rPr>
                <w:rFonts w:ascii="GHEA Grapalat" w:eastAsia="GHEA Grapalat" w:hAnsi="GHEA Grapalat" w:cs="Sylfaen"/>
                <w:spacing w:val="8"/>
                <w:sz w:val="24"/>
                <w:szCs w:val="24"/>
                <w:lang w:val="hy-AM" w:eastAsia="ru-RU"/>
              </w:rPr>
              <w:t>պատասխան</w:t>
            </w:r>
            <w:r w:rsidR="004C1F22" w:rsidRPr="00CB7217">
              <w:rPr>
                <w:rFonts w:ascii="GHEA Grapalat" w:eastAsia="GHEA Grapalat" w:hAnsi="GHEA Grapalat" w:cs="GHEA Grapalat"/>
                <w:spacing w:val="8"/>
                <w:sz w:val="24"/>
                <w:szCs w:val="24"/>
                <w:lang w:val="hy-AM" w:eastAsia="ru-RU"/>
              </w:rPr>
              <w:t xml:space="preserve"> </w:t>
            </w:r>
            <w:r w:rsidR="004C1F22" w:rsidRPr="00CB7217">
              <w:rPr>
                <w:rFonts w:ascii="GHEA Grapalat" w:eastAsia="GHEA Grapalat" w:hAnsi="GHEA Grapalat" w:cs="Sylfaen"/>
                <w:spacing w:val="8"/>
                <w:sz w:val="24"/>
                <w:szCs w:val="24"/>
                <w:lang w:val="hy-AM" w:eastAsia="ru-RU"/>
              </w:rPr>
              <w:t>Ձեր՝</w:t>
            </w:r>
            <w:r w:rsidR="004C1F22" w:rsidRPr="00CB7217">
              <w:rPr>
                <w:rFonts w:ascii="GHEA Grapalat" w:eastAsia="GHEA Grapalat" w:hAnsi="GHEA Grapalat" w:cs="GHEA Grapalat"/>
                <w:spacing w:val="8"/>
                <w:sz w:val="24"/>
                <w:szCs w:val="24"/>
                <w:lang w:val="hy-AM" w:eastAsia="ru-RU"/>
              </w:rPr>
              <w:t xml:space="preserve"> 2023 </w:t>
            </w:r>
            <w:r w:rsidR="004C1F22" w:rsidRPr="00CB7217">
              <w:rPr>
                <w:rFonts w:ascii="GHEA Grapalat" w:eastAsia="GHEA Grapalat" w:hAnsi="GHEA Grapalat" w:cs="Sylfaen"/>
                <w:spacing w:val="8"/>
                <w:sz w:val="24"/>
                <w:szCs w:val="24"/>
                <w:lang w:val="hy-AM" w:eastAsia="ru-RU"/>
              </w:rPr>
              <w:t>թվականի</w:t>
            </w:r>
            <w:r w:rsidR="004C1F22" w:rsidRPr="00CB7217">
              <w:rPr>
                <w:rFonts w:ascii="GHEA Grapalat" w:eastAsia="GHEA Grapalat" w:hAnsi="GHEA Grapalat" w:cs="GHEA Grapalat"/>
                <w:spacing w:val="8"/>
                <w:sz w:val="24"/>
                <w:szCs w:val="24"/>
                <w:lang w:val="hy-AM" w:eastAsia="ru-RU"/>
              </w:rPr>
              <w:t xml:space="preserve"> </w:t>
            </w:r>
            <w:r w:rsidR="004C1F22" w:rsidRPr="00CB7217">
              <w:rPr>
                <w:rFonts w:ascii="GHEA Grapalat" w:eastAsia="GHEA Grapalat" w:hAnsi="GHEA Grapalat" w:cs="Sylfaen"/>
                <w:spacing w:val="8"/>
                <w:sz w:val="24"/>
                <w:szCs w:val="24"/>
                <w:lang w:val="hy-AM" w:eastAsia="ru-RU"/>
              </w:rPr>
              <w:t>հուլիսի 27</w:t>
            </w:r>
            <w:r w:rsidR="004C1F22" w:rsidRPr="00CB7217">
              <w:rPr>
                <w:rFonts w:ascii="GHEA Grapalat" w:eastAsia="GHEA Grapalat" w:hAnsi="GHEA Grapalat" w:cs="GHEA Grapalat"/>
                <w:spacing w:val="8"/>
                <w:sz w:val="24"/>
                <w:szCs w:val="24"/>
                <w:lang w:val="hy-AM" w:eastAsia="ru-RU"/>
              </w:rPr>
              <w:t>-</w:t>
            </w:r>
            <w:r w:rsidR="004C1F22" w:rsidRPr="00CB7217">
              <w:rPr>
                <w:rFonts w:ascii="GHEA Grapalat" w:eastAsia="GHEA Grapalat" w:hAnsi="GHEA Grapalat" w:cs="Sylfaen"/>
                <w:spacing w:val="8"/>
                <w:sz w:val="24"/>
                <w:szCs w:val="24"/>
                <w:lang w:val="hy-AM" w:eastAsia="ru-RU"/>
              </w:rPr>
              <w:t>ի</w:t>
            </w:r>
            <w:r w:rsidR="004C1F22" w:rsidRPr="00CB7217">
              <w:rPr>
                <w:rFonts w:ascii="GHEA Grapalat" w:eastAsia="GHEA Grapalat" w:hAnsi="GHEA Grapalat" w:cs="GHEA Grapalat"/>
                <w:spacing w:val="8"/>
                <w:sz w:val="24"/>
                <w:szCs w:val="24"/>
                <w:lang w:val="hy-AM" w:eastAsia="ru-RU"/>
              </w:rPr>
              <w:t xml:space="preserve"> </w:t>
            </w:r>
            <w:r w:rsidR="004C1F22" w:rsidRPr="00CB7217">
              <w:rPr>
                <w:rFonts w:ascii="GHEA Grapalat" w:eastAsia="GHEA Grapalat" w:hAnsi="GHEA Grapalat" w:cs="Sylfaen"/>
                <w:spacing w:val="8"/>
                <w:sz w:val="24"/>
                <w:szCs w:val="24"/>
                <w:lang w:val="hy-AM" w:eastAsia="ru-RU"/>
              </w:rPr>
              <w:t xml:space="preserve">թիվ </w:t>
            </w:r>
            <w:r w:rsidR="004C1F22" w:rsidRPr="00CB7217">
              <w:rPr>
                <w:rFonts w:ascii="GHEA Grapalat" w:eastAsia="Times New Roman" w:hAnsi="GHEA Grapalat" w:cs="Sylfaen"/>
                <w:color w:val="000000"/>
                <w:spacing w:val="8"/>
                <w:sz w:val="24"/>
                <w:szCs w:val="24"/>
                <w:shd w:val="clear" w:color="auto" w:fill="FFFFFF"/>
                <w:lang w:val="fr-FR" w:eastAsia="ru-RU"/>
              </w:rPr>
              <w:t xml:space="preserve">01/11-1/45592-2023 </w:t>
            </w:r>
            <w:r w:rsidR="004C1F22" w:rsidRPr="00CB7217">
              <w:rPr>
                <w:rFonts w:ascii="GHEA Grapalat" w:eastAsia="Times New Roman" w:hAnsi="GHEA Grapalat" w:cs="Times New Roman"/>
                <w:spacing w:val="8"/>
                <w:sz w:val="24"/>
                <w:szCs w:val="24"/>
                <w:lang w:val="hy-AM" w:eastAsia="ru-RU"/>
              </w:rPr>
              <w:t xml:space="preserve">գրության՝ կից ուղարկում եմ </w:t>
            </w:r>
            <w:r w:rsidR="004C1F22" w:rsidRPr="00CB7217">
              <w:rPr>
                <w:rFonts w:ascii="GHEA Grapalat" w:eastAsia="Times New Roman" w:hAnsi="GHEA Grapalat" w:cs="Times New Roman"/>
                <w:color w:val="000000"/>
                <w:spacing w:val="8"/>
                <w:sz w:val="24"/>
                <w:szCs w:val="24"/>
                <w:shd w:val="clear" w:color="auto" w:fill="FFFFFF"/>
                <w:lang w:val="hy-AM" w:eastAsia="ru-RU"/>
              </w:rPr>
              <w:t>«</w:t>
            </w:r>
            <w:r w:rsidR="004C1F22" w:rsidRPr="00CB7217">
              <w:rPr>
                <w:rFonts w:ascii="GHEA Grapalat" w:eastAsia="Times New Roman" w:hAnsi="GHEA Grapalat" w:cs="Sylfaen"/>
                <w:color w:val="000000"/>
                <w:spacing w:val="8"/>
                <w:sz w:val="24"/>
                <w:szCs w:val="24"/>
                <w:shd w:val="clear" w:color="auto" w:fill="FFFFFF"/>
                <w:lang w:val="hy-AM" w:eastAsia="ru-RU"/>
              </w:rPr>
              <w:t>Հայաստանի</w:t>
            </w:r>
            <w:r w:rsidR="004C1F22" w:rsidRPr="00CB7217">
              <w:rPr>
                <w:rFonts w:ascii="GHEA Grapalat" w:eastAsia="Times New Roman" w:hAnsi="GHEA Grapalat" w:cs="Times New Roman"/>
                <w:color w:val="000000"/>
                <w:spacing w:val="8"/>
                <w:sz w:val="24"/>
                <w:szCs w:val="24"/>
                <w:shd w:val="clear" w:color="auto" w:fill="FFFFFF"/>
                <w:lang w:val="hy-AM" w:eastAsia="ru-RU"/>
              </w:rPr>
              <w:t xml:space="preserve"> </w:t>
            </w:r>
            <w:r w:rsidR="004C1F22" w:rsidRPr="00CB7217">
              <w:rPr>
                <w:rFonts w:ascii="GHEA Grapalat" w:eastAsia="Times New Roman" w:hAnsi="GHEA Grapalat" w:cs="Sylfaen"/>
                <w:color w:val="000000"/>
                <w:spacing w:val="8"/>
                <w:sz w:val="24"/>
                <w:szCs w:val="24"/>
                <w:shd w:val="clear" w:color="auto" w:fill="FFFFFF"/>
                <w:lang w:val="hy-AM" w:eastAsia="ru-RU"/>
              </w:rPr>
              <w:t>Հան</w:t>
            </w:r>
            <w:r w:rsidR="004C1F22" w:rsidRPr="00CB7217">
              <w:rPr>
                <w:rFonts w:ascii="GHEA Grapalat" w:eastAsia="Times New Roman" w:hAnsi="GHEA Grapalat" w:cs="Verdana"/>
                <w:color w:val="000000"/>
                <w:spacing w:val="8"/>
                <w:sz w:val="24"/>
                <w:szCs w:val="24"/>
                <w:shd w:val="clear" w:color="auto" w:fill="FFFFFF"/>
                <w:lang w:val="hy-AM" w:eastAsia="ru-RU"/>
              </w:rPr>
              <w:t>ր</w:t>
            </w:r>
            <w:r w:rsidR="004C1F22" w:rsidRPr="00CB7217">
              <w:rPr>
                <w:rFonts w:ascii="GHEA Grapalat" w:eastAsia="Times New Roman" w:hAnsi="GHEA Grapalat" w:cs="Sylfaen"/>
                <w:color w:val="000000"/>
                <w:spacing w:val="8"/>
                <w:sz w:val="24"/>
                <w:szCs w:val="24"/>
                <w:shd w:val="clear" w:color="auto" w:fill="FFFFFF"/>
                <w:lang w:val="hy-AM" w:eastAsia="ru-RU"/>
              </w:rPr>
              <w:t>ապետության</w:t>
            </w:r>
            <w:r w:rsidR="004C1F22" w:rsidRPr="00CB7217">
              <w:rPr>
                <w:rFonts w:ascii="GHEA Grapalat" w:eastAsia="Times New Roman" w:hAnsi="GHEA Grapalat" w:cs="Times New Roman"/>
                <w:color w:val="000000"/>
                <w:spacing w:val="8"/>
                <w:sz w:val="24"/>
                <w:szCs w:val="24"/>
                <w:shd w:val="clear" w:color="auto" w:fill="FFFFFF"/>
                <w:lang w:val="hy-AM" w:eastAsia="ru-RU"/>
              </w:rPr>
              <w:t xml:space="preserve"> </w:t>
            </w:r>
            <w:r w:rsidR="004C1F22" w:rsidRPr="00CB7217">
              <w:rPr>
                <w:rFonts w:ascii="GHEA Grapalat" w:eastAsia="Times New Roman" w:hAnsi="GHEA Grapalat" w:cs="Sylfaen"/>
                <w:color w:val="000000"/>
                <w:spacing w:val="8"/>
                <w:sz w:val="24"/>
                <w:szCs w:val="24"/>
                <w:shd w:val="clear" w:color="auto" w:fill="FFFFFF"/>
                <w:lang w:val="hy-AM" w:eastAsia="ru-RU"/>
              </w:rPr>
              <w:t>հա</w:t>
            </w:r>
            <w:r w:rsidR="004C1F22" w:rsidRPr="00CB7217">
              <w:rPr>
                <w:rFonts w:ascii="GHEA Grapalat" w:eastAsia="Times New Roman" w:hAnsi="GHEA Grapalat" w:cs="Verdana"/>
                <w:color w:val="000000"/>
                <w:spacing w:val="8"/>
                <w:sz w:val="24"/>
                <w:szCs w:val="24"/>
                <w:shd w:val="clear" w:color="auto" w:fill="FFFFFF"/>
                <w:lang w:val="hy-AM" w:eastAsia="ru-RU"/>
              </w:rPr>
              <w:t>ր</w:t>
            </w:r>
            <w:r w:rsidR="004C1F22" w:rsidRPr="00CB7217">
              <w:rPr>
                <w:rFonts w:ascii="GHEA Grapalat" w:eastAsia="Times New Roman" w:hAnsi="GHEA Grapalat" w:cs="Sylfaen"/>
                <w:color w:val="000000"/>
                <w:spacing w:val="8"/>
                <w:sz w:val="24"/>
                <w:szCs w:val="24"/>
                <w:shd w:val="clear" w:color="auto" w:fill="FFFFFF"/>
                <w:lang w:val="hy-AM" w:eastAsia="ru-RU"/>
              </w:rPr>
              <w:t>կային</w:t>
            </w:r>
            <w:r w:rsidR="004C1F22" w:rsidRPr="00CB7217">
              <w:rPr>
                <w:rFonts w:ascii="GHEA Grapalat" w:eastAsia="Times New Roman" w:hAnsi="GHEA Grapalat" w:cs="Times New Roman"/>
                <w:color w:val="000000"/>
                <w:spacing w:val="8"/>
                <w:sz w:val="24"/>
                <w:szCs w:val="24"/>
                <w:shd w:val="clear" w:color="auto" w:fill="FFFFFF"/>
                <w:lang w:val="hy-AM" w:eastAsia="ru-RU"/>
              </w:rPr>
              <w:t xml:space="preserve"> </w:t>
            </w:r>
            <w:r w:rsidR="004C1F22" w:rsidRPr="00CB7217">
              <w:rPr>
                <w:rFonts w:ascii="GHEA Grapalat" w:eastAsia="Times New Roman" w:hAnsi="GHEA Grapalat" w:cs="Sylfaen"/>
                <w:color w:val="000000"/>
                <w:spacing w:val="8"/>
                <w:sz w:val="24"/>
                <w:szCs w:val="24"/>
                <w:shd w:val="clear" w:color="auto" w:fill="FFFFFF"/>
                <w:lang w:val="hy-AM" w:eastAsia="ru-RU"/>
              </w:rPr>
              <w:t>օ</w:t>
            </w:r>
            <w:r w:rsidR="004C1F22" w:rsidRPr="00CB7217">
              <w:rPr>
                <w:rFonts w:ascii="GHEA Grapalat" w:eastAsia="Times New Roman" w:hAnsi="GHEA Grapalat" w:cs="Verdana"/>
                <w:color w:val="000000"/>
                <w:spacing w:val="8"/>
                <w:sz w:val="24"/>
                <w:szCs w:val="24"/>
                <w:shd w:val="clear" w:color="auto" w:fill="FFFFFF"/>
                <w:lang w:val="hy-AM" w:eastAsia="ru-RU"/>
              </w:rPr>
              <w:t>ր</w:t>
            </w:r>
            <w:r w:rsidR="004C1F22" w:rsidRPr="00CB7217">
              <w:rPr>
                <w:rFonts w:ascii="GHEA Grapalat" w:eastAsia="Times New Roman" w:hAnsi="GHEA Grapalat" w:cs="Sylfaen"/>
                <w:color w:val="000000"/>
                <w:spacing w:val="8"/>
                <w:sz w:val="24"/>
                <w:szCs w:val="24"/>
                <w:shd w:val="clear" w:color="auto" w:fill="FFFFFF"/>
                <w:lang w:val="hy-AM" w:eastAsia="ru-RU"/>
              </w:rPr>
              <w:t>ենսգ</w:t>
            </w:r>
            <w:r w:rsidR="004C1F22" w:rsidRPr="00CB7217">
              <w:rPr>
                <w:rFonts w:ascii="GHEA Grapalat" w:eastAsia="Times New Roman" w:hAnsi="GHEA Grapalat" w:cs="Verdana"/>
                <w:color w:val="000000"/>
                <w:spacing w:val="8"/>
                <w:sz w:val="24"/>
                <w:szCs w:val="24"/>
                <w:shd w:val="clear" w:color="auto" w:fill="FFFFFF"/>
                <w:lang w:val="hy-AM" w:eastAsia="ru-RU"/>
              </w:rPr>
              <w:t>ր</w:t>
            </w:r>
            <w:r w:rsidR="004C1F22" w:rsidRPr="00CB7217">
              <w:rPr>
                <w:rFonts w:ascii="GHEA Grapalat" w:eastAsia="Times New Roman" w:hAnsi="GHEA Grapalat" w:cs="Sylfaen"/>
                <w:color w:val="000000"/>
                <w:spacing w:val="8"/>
                <w:sz w:val="24"/>
                <w:szCs w:val="24"/>
                <w:shd w:val="clear" w:color="auto" w:fill="FFFFFF"/>
                <w:lang w:val="hy-AM" w:eastAsia="ru-RU"/>
              </w:rPr>
              <w:t>քում</w:t>
            </w:r>
            <w:r w:rsidR="004C1F22" w:rsidRPr="00CB7217">
              <w:rPr>
                <w:rFonts w:ascii="GHEA Grapalat" w:eastAsia="Times New Roman" w:hAnsi="GHEA Grapalat" w:cs="Times New Roman"/>
                <w:color w:val="000000"/>
                <w:spacing w:val="8"/>
                <w:sz w:val="24"/>
                <w:szCs w:val="24"/>
                <w:shd w:val="clear" w:color="auto" w:fill="FFFFFF"/>
                <w:lang w:val="hy-AM" w:eastAsia="ru-RU"/>
              </w:rPr>
              <w:t xml:space="preserve"> </w:t>
            </w:r>
            <w:r w:rsidR="004C1F22" w:rsidRPr="00CB7217">
              <w:rPr>
                <w:rFonts w:ascii="GHEA Grapalat" w:eastAsia="Times New Roman" w:hAnsi="GHEA Grapalat" w:cs="Sylfaen"/>
                <w:color w:val="000000"/>
                <w:spacing w:val="8"/>
                <w:sz w:val="24"/>
                <w:szCs w:val="24"/>
                <w:shd w:val="clear" w:color="auto" w:fill="FFFFFF"/>
                <w:lang w:val="hy-AM" w:eastAsia="ru-RU"/>
              </w:rPr>
              <w:t>լ</w:t>
            </w:r>
            <w:r w:rsidR="004C1F22" w:rsidRPr="00CB7217">
              <w:rPr>
                <w:rFonts w:ascii="GHEA Grapalat" w:eastAsia="Times New Roman" w:hAnsi="GHEA Grapalat" w:cs="Verdana"/>
                <w:color w:val="000000"/>
                <w:spacing w:val="8"/>
                <w:sz w:val="24"/>
                <w:szCs w:val="24"/>
                <w:shd w:val="clear" w:color="auto" w:fill="FFFFFF"/>
                <w:lang w:val="hy-AM" w:eastAsia="ru-RU"/>
              </w:rPr>
              <w:t>ր</w:t>
            </w:r>
            <w:r w:rsidR="004C1F22" w:rsidRPr="00CB7217">
              <w:rPr>
                <w:rFonts w:ascii="GHEA Grapalat" w:eastAsia="Times New Roman" w:hAnsi="GHEA Grapalat" w:cs="Sylfaen"/>
                <w:color w:val="000000"/>
                <w:spacing w:val="8"/>
                <w:sz w:val="24"/>
                <w:szCs w:val="24"/>
                <w:shd w:val="clear" w:color="auto" w:fill="FFFFFF"/>
                <w:lang w:val="hy-AM" w:eastAsia="ru-RU"/>
              </w:rPr>
              <w:t>ացումնե</w:t>
            </w:r>
            <w:r w:rsidR="004C1F22" w:rsidRPr="00CB7217">
              <w:rPr>
                <w:rFonts w:ascii="GHEA Grapalat" w:eastAsia="Times New Roman" w:hAnsi="GHEA Grapalat" w:cs="Verdana"/>
                <w:color w:val="000000"/>
                <w:spacing w:val="8"/>
                <w:sz w:val="24"/>
                <w:szCs w:val="24"/>
                <w:shd w:val="clear" w:color="auto" w:fill="FFFFFF"/>
                <w:lang w:val="hy-AM" w:eastAsia="ru-RU"/>
              </w:rPr>
              <w:t>ր</w:t>
            </w:r>
            <w:r w:rsidR="004C1F22" w:rsidRPr="00CB7217">
              <w:rPr>
                <w:rFonts w:ascii="GHEA Grapalat" w:eastAsia="Times New Roman" w:hAnsi="GHEA Grapalat" w:cs="Times New Roman"/>
                <w:color w:val="000000"/>
                <w:spacing w:val="8"/>
                <w:sz w:val="24"/>
                <w:szCs w:val="24"/>
                <w:shd w:val="clear" w:color="auto" w:fill="FFFFFF"/>
                <w:lang w:val="hy-AM" w:eastAsia="ru-RU"/>
              </w:rPr>
              <w:t xml:space="preserve"> </w:t>
            </w:r>
            <w:r w:rsidR="004C1F22" w:rsidRPr="00CB7217">
              <w:rPr>
                <w:rFonts w:ascii="GHEA Grapalat" w:eastAsia="Times New Roman" w:hAnsi="GHEA Grapalat" w:cs="Sylfaen"/>
                <w:color w:val="000000"/>
                <w:spacing w:val="8"/>
                <w:sz w:val="24"/>
                <w:szCs w:val="24"/>
                <w:shd w:val="clear" w:color="auto" w:fill="FFFFFF"/>
                <w:lang w:val="hy-AM" w:eastAsia="ru-RU"/>
              </w:rPr>
              <w:t>և</w:t>
            </w:r>
            <w:r w:rsidR="004C1F22" w:rsidRPr="00CB7217">
              <w:rPr>
                <w:rFonts w:ascii="GHEA Grapalat" w:eastAsia="Times New Roman" w:hAnsi="GHEA Grapalat" w:cs="Times New Roman"/>
                <w:color w:val="000000"/>
                <w:spacing w:val="8"/>
                <w:sz w:val="24"/>
                <w:szCs w:val="24"/>
                <w:shd w:val="clear" w:color="auto" w:fill="FFFFFF"/>
                <w:lang w:val="hy-AM" w:eastAsia="ru-RU"/>
              </w:rPr>
              <w:t xml:space="preserve"> </w:t>
            </w:r>
            <w:r w:rsidR="004C1F22" w:rsidRPr="00CB7217">
              <w:rPr>
                <w:rFonts w:ascii="GHEA Grapalat" w:eastAsia="Times New Roman" w:hAnsi="GHEA Grapalat" w:cs="Sylfaen"/>
                <w:color w:val="000000"/>
                <w:spacing w:val="8"/>
                <w:sz w:val="24"/>
                <w:szCs w:val="24"/>
                <w:shd w:val="clear" w:color="auto" w:fill="FFFFFF"/>
                <w:lang w:val="hy-AM" w:eastAsia="ru-RU"/>
              </w:rPr>
              <w:t>փոփոխություննե</w:t>
            </w:r>
            <w:r w:rsidR="004C1F22" w:rsidRPr="00CB7217">
              <w:rPr>
                <w:rFonts w:ascii="GHEA Grapalat" w:eastAsia="Times New Roman" w:hAnsi="GHEA Grapalat" w:cs="Verdana"/>
                <w:color w:val="000000"/>
                <w:spacing w:val="8"/>
                <w:sz w:val="24"/>
                <w:szCs w:val="24"/>
                <w:shd w:val="clear" w:color="auto" w:fill="FFFFFF"/>
                <w:lang w:val="hy-AM" w:eastAsia="ru-RU"/>
              </w:rPr>
              <w:t>ր</w:t>
            </w:r>
            <w:r w:rsidR="004C1F22" w:rsidRPr="00CB7217">
              <w:rPr>
                <w:rFonts w:ascii="GHEA Grapalat" w:eastAsia="Times New Roman" w:hAnsi="GHEA Grapalat" w:cs="Times New Roman"/>
                <w:color w:val="000000"/>
                <w:spacing w:val="8"/>
                <w:sz w:val="24"/>
                <w:szCs w:val="24"/>
                <w:shd w:val="clear" w:color="auto" w:fill="FFFFFF"/>
                <w:lang w:val="hy-AM" w:eastAsia="ru-RU"/>
              </w:rPr>
              <w:t xml:space="preserve"> </w:t>
            </w:r>
            <w:r w:rsidR="004C1F22" w:rsidRPr="00CB7217">
              <w:rPr>
                <w:rFonts w:ascii="GHEA Grapalat" w:eastAsia="Times New Roman" w:hAnsi="GHEA Grapalat" w:cs="Sylfaen"/>
                <w:color w:val="000000"/>
                <w:spacing w:val="8"/>
                <w:sz w:val="24"/>
                <w:szCs w:val="24"/>
                <w:shd w:val="clear" w:color="auto" w:fill="FFFFFF"/>
                <w:lang w:val="hy-AM" w:eastAsia="ru-RU"/>
              </w:rPr>
              <w:t>կատա</w:t>
            </w:r>
            <w:r w:rsidR="004C1F22" w:rsidRPr="00CB7217">
              <w:rPr>
                <w:rFonts w:ascii="GHEA Grapalat" w:eastAsia="Times New Roman" w:hAnsi="GHEA Grapalat" w:cs="Verdana"/>
                <w:color w:val="000000"/>
                <w:spacing w:val="8"/>
                <w:sz w:val="24"/>
                <w:szCs w:val="24"/>
                <w:shd w:val="clear" w:color="auto" w:fill="FFFFFF"/>
                <w:lang w:val="hy-AM" w:eastAsia="ru-RU"/>
              </w:rPr>
              <w:t>ր</w:t>
            </w:r>
            <w:r w:rsidR="004C1F22" w:rsidRPr="00CB7217">
              <w:rPr>
                <w:rFonts w:ascii="GHEA Grapalat" w:eastAsia="Times New Roman" w:hAnsi="GHEA Grapalat" w:cs="Sylfaen"/>
                <w:color w:val="000000"/>
                <w:spacing w:val="8"/>
                <w:sz w:val="24"/>
                <w:szCs w:val="24"/>
                <w:shd w:val="clear" w:color="auto" w:fill="FFFFFF"/>
                <w:lang w:val="hy-AM" w:eastAsia="ru-RU"/>
              </w:rPr>
              <w:t>ելու</w:t>
            </w:r>
            <w:r w:rsidR="004C1F22" w:rsidRPr="00CB7217">
              <w:rPr>
                <w:rFonts w:ascii="GHEA Grapalat" w:eastAsia="Times New Roman" w:hAnsi="GHEA Grapalat" w:cs="Times New Roman"/>
                <w:color w:val="000000"/>
                <w:spacing w:val="8"/>
                <w:sz w:val="24"/>
                <w:szCs w:val="24"/>
                <w:shd w:val="clear" w:color="auto" w:fill="FFFFFF"/>
                <w:lang w:val="hy-AM" w:eastAsia="ru-RU"/>
              </w:rPr>
              <w:t xml:space="preserve"> </w:t>
            </w:r>
            <w:r w:rsidR="004C1F22" w:rsidRPr="00CB7217">
              <w:rPr>
                <w:rFonts w:ascii="GHEA Grapalat" w:eastAsia="Times New Roman" w:hAnsi="GHEA Grapalat" w:cs="Sylfaen"/>
                <w:color w:val="000000"/>
                <w:spacing w:val="8"/>
                <w:sz w:val="24"/>
                <w:szCs w:val="24"/>
                <w:shd w:val="clear" w:color="auto" w:fill="FFFFFF"/>
                <w:lang w:val="hy-AM" w:eastAsia="ru-RU"/>
              </w:rPr>
              <w:t>մասին</w:t>
            </w:r>
            <w:r w:rsidR="004C1F22" w:rsidRPr="00CB7217">
              <w:rPr>
                <w:rFonts w:ascii="GHEA Grapalat" w:eastAsia="Times New Roman" w:hAnsi="GHEA Grapalat" w:cs="Times New Roman"/>
                <w:color w:val="000000"/>
                <w:spacing w:val="8"/>
                <w:sz w:val="24"/>
                <w:szCs w:val="24"/>
                <w:shd w:val="clear" w:color="auto" w:fill="FFFFFF"/>
                <w:lang w:val="hy-AM" w:eastAsia="ru-RU"/>
              </w:rPr>
              <w:t xml:space="preserve">» </w:t>
            </w:r>
            <w:r w:rsidR="004C1F22" w:rsidRPr="00CB7217">
              <w:rPr>
                <w:rFonts w:ascii="GHEA Grapalat" w:eastAsia="Times New Roman" w:hAnsi="GHEA Grapalat" w:cs="Sylfaen"/>
                <w:color w:val="000000"/>
                <w:spacing w:val="8"/>
                <w:sz w:val="24"/>
                <w:szCs w:val="24"/>
                <w:shd w:val="clear" w:color="auto" w:fill="FFFFFF"/>
                <w:lang w:val="hy-AM" w:eastAsia="ru-RU"/>
              </w:rPr>
              <w:t>Հայաստանի</w:t>
            </w:r>
            <w:r w:rsidR="004C1F22" w:rsidRPr="00CB7217">
              <w:rPr>
                <w:rFonts w:ascii="GHEA Grapalat" w:eastAsia="Times New Roman" w:hAnsi="GHEA Grapalat" w:cs="Times New Roman"/>
                <w:color w:val="000000"/>
                <w:spacing w:val="8"/>
                <w:sz w:val="24"/>
                <w:szCs w:val="24"/>
                <w:shd w:val="clear" w:color="auto" w:fill="FFFFFF"/>
                <w:lang w:val="hy-AM" w:eastAsia="ru-RU"/>
              </w:rPr>
              <w:t xml:space="preserve"> </w:t>
            </w:r>
            <w:r w:rsidR="004C1F22" w:rsidRPr="00CB7217">
              <w:rPr>
                <w:rFonts w:ascii="GHEA Grapalat" w:eastAsia="Times New Roman" w:hAnsi="GHEA Grapalat" w:cs="Sylfaen"/>
                <w:color w:val="000000"/>
                <w:spacing w:val="8"/>
                <w:sz w:val="24"/>
                <w:szCs w:val="24"/>
                <w:shd w:val="clear" w:color="auto" w:fill="FFFFFF"/>
                <w:lang w:val="hy-AM" w:eastAsia="ru-RU"/>
              </w:rPr>
              <w:t>Հան</w:t>
            </w:r>
            <w:r w:rsidR="004C1F22" w:rsidRPr="00CB7217">
              <w:rPr>
                <w:rFonts w:ascii="GHEA Grapalat" w:eastAsia="Times New Roman" w:hAnsi="GHEA Grapalat" w:cs="Verdana"/>
                <w:color w:val="000000"/>
                <w:spacing w:val="8"/>
                <w:sz w:val="24"/>
                <w:szCs w:val="24"/>
                <w:shd w:val="clear" w:color="auto" w:fill="FFFFFF"/>
                <w:lang w:val="hy-AM" w:eastAsia="ru-RU"/>
              </w:rPr>
              <w:t>ր</w:t>
            </w:r>
            <w:r w:rsidR="004C1F22" w:rsidRPr="00CB7217">
              <w:rPr>
                <w:rFonts w:ascii="GHEA Grapalat" w:eastAsia="Times New Roman" w:hAnsi="GHEA Grapalat" w:cs="Sylfaen"/>
                <w:color w:val="000000"/>
                <w:spacing w:val="8"/>
                <w:sz w:val="24"/>
                <w:szCs w:val="24"/>
                <w:shd w:val="clear" w:color="auto" w:fill="FFFFFF"/>
                <w:lang w:val="hy-AM" w:eastAsia="ru-RU"/>
              </w:rPr>
              <w:t>ապետության</w:t>
            </w:r>
            <w:r w:rsidR="004C1F22" w:rsidRPr="00CB7217">
              <w:rPr>
                <w:rFonts w:ascii="GHEA Grapalat" w:eastAsia="Times New Roman" w:hAnsi="GHEA Grapalat" w:cs="Times New Roman"/>
                <w:color w:val="000000"/>
                <w:spacing w:val="8"/>
                <w:sz w:val="24"/>
                <w:szCs w:val="24"/>
                <w:shd w:val="clear" w:color="auto" w:fill="FFFFFF"/>
                <w:lang w:val="hy-AM" w:eastAsia="ru-RU"/>
              </w:rPr>
              <w:t xml:space="preserve"> </w:t>
            </w:r>
            <w:r w:rsidR="004C1F22" w:rsidRPr="00CB7217">
              <w:rPr>
                <w:rFonts w:ascii="GHEA Grapalat" w:eastAsia="Times New Roman" w:hAnsi="GHEA Grapalat" w:cs="Sylfaen"/>
                <w:color w:val="000000"/>
                <w:spacing w:val="8"/>
                <w:sz w:val="24"/>
                <w:szCs w:val="24"/>
                <w:shd w:val="clear" w:color="auto" w:fill="FFFFFF"/>
                <w:lang w:val="hy-AM" w:eastAsia="ru-RU"/>
              </w:rPr>
              <w:t>օ</w:t>
            </w:r>
            <w:r w:rsidR="004C1F22" w:rsidRPr="00CB7217">
              <w:rPr>
                <w:rFonts w:ascii="GHEA Grapalat" w:eastAsia="Times New Roman" w:hAnsi="GHEA Grapalat" w:cs="Verdana"/>
                <w:color w:val="000000"/>
                <w:spacing w:val="8"/>
                <w:sz w:val="24"/>
                <w:szCs w:val="24"/>
                <w:shd w:val="clear" w:color="auto" w:fill="FFFFFF"/>
                <w:lang w:val="hy-AM" w:eastAsia="ru-RU"/>
              </w:rPr>
              <w:t>ր</w:t>
            </w:r>
            <w:r w:rsidR="004C1F22" w:rsidRPr="00CB7217">
              <w:rPr>
                <w:rFonts w:ascii="GHEA Grapalat" w:eastAsia="Times New Roman" w:hAnsi="GHEA Grapalat" w:cs="Sylfaen"/>
                <w:color w:val="000000"/>
                <w:spacing w:val="8"/>
                <w:sz w:val="24"/>
                <w:szCs w:val="24"/>
                <w:shd w:val="clear" w:color="auto" w:fill="FFFFFF"/>
                <w:lang w:val="hy-AM" w:eastAsia="ru-RU"/>
              </w:rPr>
              <w:t>ենքի</w:t>
            </w:r>
            <w:r w:rsidR="004C1F22" w:rsidRPr="00CB7217">
              <w:rPr>
                <w:rFonts w:ascii="GHEA Grapalat" w:eastAsia="Times New Roman" w:hAnsi="GHEA Grapalat" w:cs="Times New Roman"/>
                <w:color w:val="000000"/>
                <w:spacing w:val="8"/>
                <w:sz w:val="24"/>
                <w:szCs w:val="24"/>
                <w:shd w:val="clear" w:color="auto" w:fill="FFFFFF"/>
                <w:lang w:val="hy-AM" w:eastAsia="ru-RU"/>
              </w:rPr>
              <w:t xml:space="preserve"> նախագծի </w:t>
            </w:r>
            <w:r w:rsidR="004C1F22" w:rsidRPr="00CB7217">
              <w:rPr>
                <w:rFonts w:ascii="GHEA Grapalat" w:eastAsia="Times New Roman" w:hAnsi="GHEA Grapalat" w:cs="Sylfaen"/>
                <w:color w:val="000000"/>
                <w:spacing w:val="8"/>
                <w:sz w:val="24"/>
                <w:szCs w:val="24"/>
                <w:shd w:val="clear" w:color="auto" w:fill="FFFFFF"/>
                <w:lang w:val="ru-RU" w:eastAsia="ru-RU"/>
              </w:rPr>
              <w:t>վերաբերյալ</w:t>
            </w:r>
            <w:r w:rsidR="004C1F22" w:rsidRPr="00CB7217">
              <w:rPr>
                <w:rFonts w:ascii="GHEA Grapalat" w:eastAsia="Times New Roman" w:hAnsi="GHEA Grapalat" w:cs="Sylfaen"/>
                <w:color w:val="000000"/>
                <w:spacing w:val="8"/>
                <w:sz w:val="24"/>
                <w:szCs w:val="24"/>
                <w:shd w:val="clear" w:color="auto" w:fill="FFFFFF"/>
                <w:lang w:val="fr-FR" w:eastAsia="ru-RU"/>
              </w:rPr>
              <w:t xml:space="preserve"> </w:t>
            </w:r>
            <w:r w:rsidR="004C1F22" w:rsidRPr="00CB7217">
              <w:rPr>
                <w:rFonts w:ascii="GHEA Grapalat" w:eastAsia="Times New Roman" w:hAnsi="GHEA Grapalat" w:cs="Sylfaen"/>
                <w:color w:val="000000"/>
                <w:spacing w:val="8"/>
                <w:sz w:val="24"/>
                <w:szCs w:val="24"/>
                <w:shd w:val="clear" w:color="auto" w:fill="FFFFFF"/>
                <w:lang w:val="ru-RU" w:eastAsia="ru-RU"/>
              </w:rPr>
              <w:t>ն</w:t>
            </w:r>
            <w:r w:rsidR="004C1F22" w:rsidRPr="00CB7217">
              <w:rPr>
                <w:rFonts w:ascii="GHEA Grapalat" w:eastAsia="Times New Roman" w:hAnsi="GHEA Grapalat" w:cs="Times New Roman"/>
                <w:color w:val="000000"/>
                <w:spacing w:val="8"/>
                <w:sz w:val="24"/>
                <w:szCs w:val="24"/>
                <w:shd w:val="clear" w:color="auto" w:fill="FFFFFF"/>
                <w:lang w:val="hy-AM" w:eastAsia="ru-RU"/>
              </w:rPr>
              <w:t>կատառումները:</w:t>
            </w:r>
          </w:p>
          <w:p w:rsidR="00594079" w:rsidRPr="00CB7217" w:rsidRDefault="00594079" w:rsidP="00CB7217">
            <w:pPr>
              <w:spacing w:line="360" w:lineRule="auto"/>
              <w:jc w:val="both"/>
              <w:rPr>
                <w:rFonts w:ascii="GHEA Grapalat" w:eastAsia="Calibri" w:hAnsi="GHEA Grapalat" w:cs="Times New Roman"/>
                <w:sz w:val="24"/>
                <w:szCs w:val="24"/>
                <w:lang w:val="hy-AM"/>
              </w:rPr>
            </w:pPr>
            <w:r w:rsidRPr="00CB7217">
              <w:rPr>
                <w:rFonts w:ascii="GHEA Grapalat" w:eastAsia="Calibri" w:hAnsi="GHEA Grapalat" w:cs="Times New Roman"/>
                <w:color w:val="000000"/>
                <w:sz w:val="24"/>
                <w:szCs w:val="24"/>
                <w:shd w:val="clear" w:color="auto" w:fill="FFFFFF"/>
                <w:lang w:val="hy-AM"/>
              </w:rPr>
              <w:t>«</w:t>
            </w:r>
            <w:r w:rsidRPr="00CB7217">
              <w:rPr>
                <w:rFonts w:ascii="GHEA Grapalat" w:eastAsia="Calibri" w:hAnsi="GHEA Grapalat" w:cs="Sylfaen"/>
                <w:color w:val="000000"/>
                <w:sz w:val="24"/>
                <w:szCs w:val="24"/>
                <w:shd w:val="clear" w:color="auto" w:fill="FFFFFF"/>
                <w:lang w:val="hy-AM"/>
              </w:rPr>
              <w:t>Հայաստանի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Հան</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ապետության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կային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օ</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ենսգ</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քում</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լ</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ացումնե</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և</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փոփոխություննե</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կատա</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ելու</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մասին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Հայաստանի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Հան</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ապետության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օ</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ենքի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Times New Roman"/>
                <w:sz w:val="24"/>
                <w:szCs w:val="24"/>
                <w:shd w:val="clear" w:color="auto" w:fill="FFFFFF"/>
                <w:lang w:val="hy-AM"/>
              </w:rPr>
              <w:t>նախագծի</w:t>
            </w:r>
            <w:r w:rsidRPr="00CB7217">
              <w:rPr>
                <w:rFonts w:ascii="GHEA Grapalat" w:eastAsia="GHEA Grapalat" w:hAnsi="GHEA Grapalat" w:cs="GHEA Grapalat"/>
                <w:sz w:val="24"/>
                <w:szCs w:val="24"/>
                <w:vertAlign w:val="superscript"/>
                <w:lang w:val="hy-AM"/>
              </w:rPr>
              <w:footnoteReference w:id="1"/>
            </w:r>
            <w:r w:rsidRPr="00CB7217">
              <w:rPr>
                <w:rFonts w:ascii="GHEA Grapalat" w:eastAsia="GHEA Grapalat" w:hAnsi="GHEA Grapalat" w:cs="GHEA Grapalat"/>
                <w:sz w:val="24"/>
                <w:szCs w:val="24"/>
                <w:lang w:val="hy-AM"/>
              </w:rPr>
              <w:t xml:space="preserve"> վերաբերյալ </w:t>
            </w:r>
            <w:r w:rsidRPr="00CB7217">
              <w:rPr>
                <w:rFonts w:ascii="GHEA Grapalat" w:eastAsia="Calibri" w:hAnsi="GHEA Grapalat" w:cs="Sylfaen"/>
                <w:sz w:val="24"/>
                <w:szCs w:val="24"/>
                <w:lang w:val="hy-AM"/>
              </w:rPr>
              <w:t>ՀՀ</w:t>
            </w:r>
            <w:r w:rsidRPr="00CB7217">
              <w:rPr>
                <w:rFonts w:ascii="GHEA Grapalat" w:eastAsia="Calibri" w:hAnsi="GHEA Grapalat" w:cs="Times New Roman"/>
                <w:sz w:val="24"/>
                <w:szCs w:val="24"/>
                <w:lang w:val="hy-AM"/>
              </w:rPr>
              <w:t xml:space="preserve"> </w:t>
            </w:r>
            <w:r w:rsidRPr="00CB7217">
              <w:rPr>
                <w:rFonts w:ascii="GHEA Grapalat" w:eastAsia="Calibri" w:hAnsi="GHEA Grapalat" w:cs="Sylfaen"/>
                <w:sz w:val="24"/>
                <w:szCs w:val="24"/>
                <w:lang w:val="hy-AM"/>
              </w:rPr>
              <w:t>մարդու</w:t>
            </w:r>
            <w:r w:rsidRPr="00CB7217">
              <w:rPr>
                <w:rFonts w:ascii="GHEA Grapalat" w:eastAsia="Calibri" w:hAnsi="GHEA Grapalat" w:cs="Times New Roman"/>
                <w:sz w:val="24"/>
                <w:szCs w:val="24"/>
                <w:lang w:val="hy-AM"/>
              </w:rPr>
              <w:t xml:space="preserve"> </w:t>
            </w:r>
            <w:r w:rsidRPr="00CB7217">
              <w:rPr>
                <w:rFonts w:ascii="GHEA Grapalat" w:eastAsia="Calibri" w:hAnsi="GHEA Grapalat" w:cs="Sylfaen"/>
                <w:sz w:val="24"/>
                <w:szCs w:val="24"/>
                <w:lang w:val="hy-AM"/>
              </w:rPr>
              <w:t>իրավունքների</w:t>
            </w:r>
            <w:r w:rsidRPr="00CB7217">
              <w:rPr>
                <w:rFonts w:ascii="GHEA Grapalat" w:eastAsia="Calibri" w:hAnsi="GHEA Grapalat" w:cs="Times New Roman"/>
                <w:sz w:val="24"/>
                <w:szCs w:val="24"/>
                <w:lang w:val="hy-AM"/>
              </w:rPr>
              <w:t xml:space="preserve"> </w:t>
            </w:r>
            <w:r w:rsidRPr="00CB7217">
              <w:rPr>
                <w:rFonts w:ascii="GHEA Grapalat" w:eastAsia="Calibri" w:hAnsi="GHEA Grapalat" w:cs="Sylfaen"/>
                <w:sz w:val="24"/>
                <w:szCs w:val="24"/>
                <w:lang w:val="hy-AM"/>
              </w:rPr>
              <w:t>պաշտպանի</w:t>
            </w:r>
            <w:r w:rsidRPr="00CB7217">
              <w:rPr>
                <w:rFonts w:ascii="GHEA Grapalat" w:eastAsia="Calibri" w:hAnsi="GHEA Grapalat" w:cs="Times New Roman"/>
                <w:sz w:val="24"/>
                <w:szCs w:val="24"/>
                <w:lang w:val="hy-AM"/>
              </w:rPr>
              <w:t xml:space="preserve"> աշխատակազմի </w:t>
            </w:r>
            <w:r w:rsidRPr="00CB7217">
              <w:rPr>
                <w:rFonts w:ascii="GHEA Grapalat" w:eastAsia="Calibri" w:hAnsi="GHEA Grapalat" w:cs="Sylfaen"/>
                <w:sz w:val="24"/>
                <w:szCs w:val="24"/>
                <w:lang w:val="hy-AM"/>
              </w:rPr>
              <w:t>կարծիքը</w:t>
            </w:r>
            <w:r w:rsidRPr="00CB7217">
              <w:rPr>
                <w:rFonts w:ascii="GHEA Grapalat" w:eastAsia="Calibri" w:hAnsi="GHEA Grapalat" w:cs="Times New Roman"/>
                <w:sz w:val="24"/>
                <w:szCs w:val="24"/>
                <w:lang w:val="hy-AM"/>
              </w:rPr>
              <w:t xml:space="preserve"> </w:t>
            </w:r>
            <w:r w:rsidRPr="00CB7217">
              <w:rPr>
                <w:rFonts w:ascii="GHEA Grapalat" w:eastAsia="Calibri" w:hAnsi="GHEA Grapalat" w:cs="Sylfaen"/>
                <w:sz w:val="24"/>
                <w:szCs w:val="24"/>
                <w:lang w:val="hy-AM"/>
              </w:rPr>
              <w:t>հանգում</w:t>
            </w:r>
            <w:r w:rsidRPr="00CB7217">
              <w:rPr>
                <w:rFonts w:ascii="GHEA Grapalat" w:eastAsia="Calibri" w:hAnsi="GHEA Grapalat" w:cs="Times New Roman"/>
                <w:sz w:val="24"/>
                <w:szCs w:val="24"/>
                <w:lang w:val="hy-AM"/>
              </w:rPr>
              <w:t xml:space="preserve"> </w:t>
            </w:r>
            <w:r w:rsidRPr="00CB7217">
              <w:rPr>
                <w:rFonts w:ascii="GHEA Grapalat" w:eastAsia="Calibri" w:hAnsi="GHEA Grapalat" w:cs="Sylfaen"/>
                <w:sz w:val="24"/>
                <w:szCs w:val="24"/>
                <w:lang w:val="hy-AM"/>
              </w:rPr>
              <w:t>է</w:t>
            </w:r>
            <w:r w:rsidRPr="00CB7217">
              <w:rPr>
                <w:rFonts w:ascii="GHEA Grapalat" w:eastAsia="Calibri" w:hAnsi="GHEA Grapalat" w:cs="Times New Roman"/>
                <w:sz w:val="24"/>
                <w:szCs w:val="24"/>
                <w:lang w:val="hy-AM"/>
              </w:rPr>
              <w:t xml:space="preserve"> </w:t>
            </w:r>
            <w:r w:rsidRPr="00CB7217">
              <w:rPr>
                <w:rFonts w:ascii="GHEA Grapalat" w:eastAsia="Calibri" w:hAnsi="GHEA Grapalat" w:cs="Sylfaen"/>
                <w:sz w:val="24"/>
                <w:szCs w:val="24"/>
                <w:lang w:val="hy-AM"/>
              </w:rPr>
              <w:t>հետևյալին</w:t>
            </w:r>
            <w:r w:rsidRPr="00CB7217">
              <w:rPr>
                <w:rFonts w:ascii="GHEA Grapalat" w:eastAsia="Calibri" w:hAnsi="GHEA Grapalat" w:cs="Times New Roman"/>
                <w:sz w:val="24"/>
                <w:szCs w:val="24"/>
                <w:lang w:val="hy-AM"/>
              </w:rPr>
              <w:t>.</w:t>
            </w:r>
          </w:p>
          <w:p w:rsidR="00594079" w:rsidRPr="00CB7217" w:rsidRDefault="00594079" w:rsidP="00CB7217">
            <w:pPr>
              <w:tabs>
                <w:tab w:val="left" w:pos="90"/>
              </w:tabs>
              <w:spacing w:after="0" w:line="360" w:lineRule="auto"/>
              <w:ind w:firstLine="562"/>
              <w:jc w:val="both"/>
              <w:rPr>
                <w:rFonts w:ascii="GHEA Grapalat" w:eastAsia="Calibri" w:hAnsi="GHEA Grapalat" w:cs="Times New Roman"/>
                <w:bCs/>
                <w:i/>
                <w:sz w:val="24"/>
                <w:szCs w:val="24"/>
                <w:shd w:val="clear" w:color="auto" w:fill="FFFFFF"/>
                <w:lang w:val="hy-AM"/>
              </w:rPr>
            </w:pPr>
            <w:r w:rsidRPr="00CB7217">
              <w:rPr>
                <w:rFonts w:ascii="GHEA Grapalat" w:eastAsia="Times New Roman" w:hAnsi="GHEA Grapalat" w:cs="Times New Roman"/>
                <w:color w:val="000000"/>
                <w:sz w:val="24"/>
                <w:szCs w:val="24"/>
                <w:lang w:val="hy-AM"/>
              </w:rPr>
              <w:t>Նախագծի 4-րդ հոդվածով նախատեսվում է Հայաստանի Հանրապետության հարկային օրենսգիրքը</w:t>
            </w:r>
            <w:r w:rsidRPr="00CB7217">
              <w:rPr>
                <w:rFonts w:ascii="GHEA Grapalat" w:eastAsia="Times New Roman" w:hAnsi="GHEA Grapalat" w:cs="Times New Roman"/>
                <w:color w:val="000000"/>
                <w:sz w:val="24"/>
                <w:szCs w:val="24"/>
                <w:vertAlign w:val="superscript"/>
                <w:lang w:val="hy-AM"/>
              </w:rPr>
              <w:footnoteReference w:id="2"/>
            </w:r>
            <w:r w:rsidRPr="00CB7217">
              <w:rPr>
                <w:rFonts w:ascii="GHEA Grapalat" w:eastAsia="Times New Roman" w:hAnsi="GHEA Grapalat" w:cs="Times New Roman"/>
                <w:color w:val="000000"/>
                <w:sz w:val="24"/>
                <w:szCs w:val="24"/>
                <w:lang w:val="hy-AM"/>
              </w:rPr>
              <w:t xml:space="preserve"> </w:t>
            </w:r>
            <w:r w:rsidRPr="00CB7217">
              <w:rPr>
                <w:rFonts w:ascii="GHEA Grapalat" w:eastAsia="Times New Roman" w:hAnsi="GHEA Grapalat" w:cs="Times New Roman"/>
                <w:sz w:val="24"/>
                <w:szCs w:val="24"/>
                <w:shd w:val="clear" w:color="auto" w:fill="FFFFFF"/>
                <w:lang w:val="hy-AM"/>
              </w:rPr>
              <w:t xml:space="preserve">լրացնել 419.1-ին հոդվածով, որի 1-ին մասի համաձայն՝ </w:t>
            </w:r>
            <w:r w:rsidRPr="00CB7217">
              <w:rPr>
                <w:rFonts w:ascii="GHEA Grapalat" w:eastAsia="Calibri" w:hAnsi="GHEA Grapalat" w:cs="Times New Roman"/>
                <w:sz w:val="24"/>
                <w:szCs w:val="24"/>
                <w:shd w:val="clear" w:color="auto" w:fill="FFFFFF"/>
                <w:lang w:val="hy-AM"/>
              </w:rPr>
              <w:t xml:space="preserve">հարկ վճարողի կողմից </w:t>
            </w:r>
            <w:r w:rsidRPr="00CB7217">
              <w:rPr>
                <w:rFonts w:ascii="GHEA Grapalat" w:eastAsia="Calibri" w:hAnsi="GHEA Grapalat" w:cs="Times New Roman"/>
                <w:sz w:val="24"/>
                <w:szCs w:val="24"/>
                <w:shd w:val="clear" w:color="auto" w:fill="FFFFFF"/>
                <w:lang w:val="hy-AM"/>
              </w:rPr>
              <w:lastRenderedPageBreak/>
              <w:t>Օրենսգրքի 350.1-ին հոդվածի 2-րդ մասով սահմանված հարկային մարմնի հարցումը ստանալուց հետո 3 աշխատանքային օրվա ընթացքում բանկային հաշվի քաղվածքի,</w:t>
            </w:r>
            <w:r w:rsidRPr="00CB7217">
              <w:rPr>
                <w:rFonts w:ascii="GHEA Grapalat" w:eastAsia="Times New Roman" w:hAnsi="GHEA Grapalat" w:cs="Times New Roman"/>
                <w:sz w:val="24"/>
                <w:szCs w:val="24"/>
                <w:lang w:val="hy-AM"/>
              </w:rPr>
              <w:t xml:space="preserve"> ինչպես նաև դրա ճշտության հաստատումը առևտրային բանկից ստանալու համաձայնության</w:t>
            </w:r>
            <w:r w:rsidRPr="00CB7217">
              <w:rPr>
                <w:rFonts w:ascii="GHEA Grapalat" w:eastAsia="Calibri" w:hAnsi="GHEA Grapalat" w:cs="Times New Roman"/>
                <w:sz w:val="24"/>
                <w:szCs w:val="24"/>
                <w:shd w:val="clear" w:color="auto" w:fill="FFFFFF"/>
                <w:lang w:val="hy-AM"/>
              </w:rPr>
              <w:t xml:space="preserve"> չտրամադրման կամ բանկային հաշվի քաղվածքում Օրենսգրքի 4-րդ հոդվածի 1-ին մասի 77-րդ կետով սահմանված տեղեկություններին չհամապատասխանող տեղեկատվության տրամադրման դեպքերում` հարկ վճարողից գանձվում է տուգանք՝ հարկ վճարողի կողմից հարկային հսկողության ժամանակահատվածի համար հարկային մարմին ներկայացված </w:t>
            </w:r>
            <w:r w:rsidRPr="00CB7217">
              <w:rPr>
                <w:rFonts w:ascii="GHEA Grapalat" w:eastAsia="Calibri" w:hAnsi="GHEA Grapalat" w:cs="Times New Roman"/>
                <w:bCs/>
                <w:i/>
                <w:sz w:val="24"/>
                <w:szCs w:val="24"/>
                <w:shd w:val="clear" w:color="auto" w:fill="FFFFFF"/>
                <w:lang w:val="hy-AM"/>
              </w:rPr>
              <w:t>հարկային հաշվարկներով արտացոլված իրացման շրջանառության</w:t>
            </w:r>
            <w:r w:rsidRPr="00CB7217">
              <w:rPr>
                <w:rFonts w:ascii="GHEA Grapalat" w:eastAsia="Calibri" w:hAnsi="GHEA Grapalat" w:cs="Times New Roman"/>
                <w:bCs/>
                <w:sz w:val="24"/>
                <w:szCs w:val="24"/>
                <w:shd w:val="clear" w:color="auto" w:fill="FFFFFF"/>
                <w:lang w:val="hy-AM"/>
              </w:rPr>
              <w:t xml:space="preserve"> </w:t>
            </w:r>
            <w:r w:rsidRPr="00CB7217">
              <w:rPr>
                <w:rFonts w:ascii="GHEA Grapalat" w:eastAsia="Calibri" w:hAnsi="GHEA Grapalat" w:cs="Times New Roman"/>
                <w:bCs/>
                <w:i/>
                <w:sz w:val="24"/>
                <w:szCs w:val="24"/>
                <w:shd w:val="clear" w:color="auto" w:fill="FFFFFF"/>
                <w:lang w:val="hy-AM"/>
              </w:rPr>
              <w:t>և (կամ) համախառն եկամտի և (կամ) եկամտի առավելագույն</w:t>
            </w:r>
            <w:r w:rsidRPr="00CB7217" w:rsidDel="0099044C">
              <w:rPr>
                <w:rFonts w:ascii="GHEA Grapalat" w:eastAsia="Calibri" w:hAnsi="GHEA Grapalat" w:cs="Times New Roman"/>
                <w:bCs/>
                <w:i/>
                <w:sz w:val="24"/>
                <w:szCs w:val="24"/>
                <w:shd w:val="clear" w:color="auto" w:fill="FFFFFF"/>
                <w:lang w:val="hy-AM"/>
              </w:rPr>
              <w:t xml:space="preserve"> </w:t>
            </w:r>
            <w:r w:rsidRPr="00CB7217">
              <w:rPr>
                <w:rFonts w:ascii="GHEA Grapalat" w:eastAsia="Calibri" w:hAnsi="GHEA Grapalat" w:cs="Times New Roman"/>
                <w:bCs/>
                <w:i/>
                <w:sz w:val="24"/>
                <w:szCs w:val="24"/>
                <w:shd w:val="clear" w:color="auto" w:fill="FFFFFF"/>
                <w:lang w:val="hy-AM"/>
              </w:rPr>
              <w:t>գումարի 5 տոկոսի չափով, բայց ոչ պակաս, քան 2 միլիոն դրամը։</w:t>
            </w:r>
          </w:p>
          <w:p w:rsidR="00594079" w:rsidRPr="00CB7217" w:rsidRDefault="00594079" w:rsidP="00CB7217">
            <w:pPr>
              <w:tabs>
                <w:tab w:val="left" w:pos="90"/>
              </w:tabs>
              <w:spacing w:after="0" w:line="360" w:lineRule="auto"/>
              <w:ind w:firstLine="562"/>
              <w:jc w:val="both"/>
              <w:rPr>
                <w:rFonts w:ascii="GHEA Grapalat" w:eastAsia="Calibri" w:hAnsi="GHEA Grapalat" w:cs="Times New Roman"/>
                <w:sz w:val="24"/>
                <w:szCs w:val="24"/>
                <w:shd w:val="clear" w:color="auto" w:fill="FFFFFF"/>
                <w:lang w:val="hy-AM"/>
              </w:rPr>
            </w:pPr>
            <w:r w:rsidRPr="00CB7217">
              <w:rPr>
                <w:rFonts w:ascii="GHEA Grapalat" w:eastAsia="Calibri" w:hAnsi="GHEA Grapalat" w:cs="Times New Roman"/>
                <w:sz w:val="24"/>
                <w:szCs w:val="24"/>
                <w:shd w:val="clear" w:color="auto" w:fill="FFFFFF"/>
                <w:lang w:val="hy-AM"/>
              </w:rPr>
              <w:t xml:space="preserve">Հաշվի առնելով այն հանգամանքը, որ հարկ վճարողից գանձվող տուգանքի չափը փոխվում է Նախագծի քննարկվող կարգավորման մեջ «և (կամ)» արտահայտության կիրառման պայմաններում «և» ու «կամ» շաղկապների միաժամանակյա </w:t>
            </w:r>
            <w:r w:rsidRPr="00CB7217">
              <w:rPr>
                <w:rFonts w:ascii="GHEA Grapalat" w:eastAsia="Calibri" w:hAnsi="GHEA Grapalat" w:cs="Times New Roman"/>
                <w:sz w:val="24"/>
                <w:szCs w:val="24"/>
                <w:shd w:val="clear" w:color="auto" w:fill="FFFFFF"/>
                <w:lang w:val="hy-AM"/>
              </w:rPr>
              <w:lastRenderedPageBreak/>
              <w:t>առկայությամբ ու դրանց ոչ միօրինակ կիրառությամբ պայմանավորված՝ անհրաժեշտ է Նախագծում «և (կամ)» արտահայտության՝ շաղկապների կիրառումը համապատասխանեցնել «Նորմատիվ իրավական ակտերի մասին» օրենքով նախատեսված նորմատիվ իրավական ակտերում շաղկապների և բառերի կիրառմանը ներկայացվող պահանջներին:</w:t>
            </w:r>
          </w:p>
          <w:p w:rsidR="00594079" w:rsidRPr="00CB7217" w:rsidRDefault="00594079" w:rsidP="00CB7217">
            <w:pPr>
              <w:shd w:val="clear" w:color="auto" w:fill="FFFFFF"/>
              <w:tabs>
                <w:tab w:val="left" w:pos="90"/>
              </w:tabs>
              <w:spacing w:after="0" w:line="360" w:lineRule="auto"/>
              <w:ind w:firstLine="562"/>
              <w:jc w:val="both"/>
              <w:rPr>
                <w:rFonts w:ascii="GHEA Grapalat" w:eastAsia="Times New Roman" w:hAnsi="GHEA Grapalat" w:cs="Times New Roman"/>
                <w:color w:val="000000"/>
                <w:sz w:val="24"/>
                <w:szCs w:val="24"/>
                <w:lang w:val="hy-AM"/>
              </w:rPr>
            </w:pPr>
            <w:r w:rsidRPr="00CB7217">
              <w:rPr>
                <w:rFonts w:ascii="GHEA Grapalat" w:eastAsia="Calibri" w:hAnsi="GHEA Grapalat" w:cs="Times New Roman"/>
                <w:sz w:val="24"/>
                <w:szCs w:val="24"/>
                <w:shd w:val="clear" w:color="auto" w:fill="FFFFFF"/>
                <w:lang w:val="hy-AM"/>
              </w:rPr>
              <w:t>Այսպես, Օրենքի 16-րդ հոդվածով սահմանվում են նորմատիվ իրավական ակտում որոշ շաղկապների և բառերի կիրառման կանոնները։ Օրինակ՝ Օրենքի</w:t>
            </w:r>
            <w:r w:rsidRPr="00CB7217">
              <w:rPr>
                <w:rFonts w:ascii="GHEA Grapalat" w:eastAsia="Calibri" w:hAnsi="GHEA Grapalat" w:cs="Times New Roman"/>
                <w:sz w:val="24"/>
                <w:szCs w:val="24"/>
                <w:shd w:val="clear" w:color="auto" w:fill="FFFFFF"/>
                <w:vertAlign w:val="superscript"/>
                <w:lang w:val="hy-AM"/>
              </w:rPr>
              <w:footnoteReference w:id="3"/>
            </w:r>
            <w:r w:rsidRPr="00CB7217">
              <w:rPr>
                <w:rFonts w:ascii="GHEA Grapalat" w:eastAsia="Calibri" w:hAnsi="GHEA Grapalat" w:cs="Times New Roman"/>
                <w:sz w:val="24"/>
                <w:szCs w:val="24"/>
                <w:shd w:val="clear" w:color="auto" w:fill="FFFFFF"/>
                <w:lang w:val="hy-AM"/>
              </w:rPr>
              <w:t xml:space="preserve"> 16-րդ հոդվածի 1-ին մասի համաձայն՝ </w:t>
            </w:r>
            <w:r w:rsidRPr="00CB7217">
              <w:rPr>
                <w:rFonts w:ascii="GHEA Grapalat" w:eastAsia="Times New Roman" w:hAnsi="GHEA Grapalat" w:cs="Times New Roman"/>
                <w:color w:val="000000"/>
                <w:sz w:val="24"/>
                <w:szCs w:val="24"/>
                <w:lang w:val="hy-AM"/>
              </w:rPr>
              <w:t>նորմատիվ իրավական ակտում նորմի կիրառման համար թվարկված բոլոր պայմանների առկայությունը պարտադիր է, եթե իրավական ակտում`</w:t>
            </w:r>
          </w:p>
          <w:p w:rsidR="00594079" w:rsidRPr="00CB7217" w:rsidRDefault="00594079" w:rsidP="00CB7217">
            <w:pPr>
              <w:shd w:val="clear" w:color="auto" w:fill="FFFFFF"/>
              <w:tabs>
                <w:tab w:val="left" w:pos="90"/>
              </w:tabs>
              <w:spacing w:after="0" w:line="360" w:lineRule="auto"/>
              <w:ind w:firstLine="562"/>
              <w:jc w:val="both"/>
              <w:rPr>
                <w:rFonts w:ascii="GHEA Grapalat" w:eastAsia="Times New Roman" w:hAnsi="GHEA Grapalat" w:cs="Times New Roman"/>
                <w:color w:val="000000"/>
                <w:sz w:val="24"/>
                <w:szCs w:val="24"/>
                <w:lang w:val="hy-AM"/>
              </w:rPr>
            </w:pPr>
            <w:r w:rsidRPr="00CB7217">
              <w:rPr>
                <w:rFonts w:ascii="GHEA Grapalat" w:eastAsia="Times New Roman" w:hAnsi="GHEA Grapalat" w:cs="Times New Roman"/>
                <w:color w:val="000000"/>
                <w:sz w:val="24"/>
                <w:szCs w:val="24"/>
                <w:lang w:val="hy-AM"/>
              </w:rPr>
              <w:t>1) նշված նորմի կիրառումը պայմանավորված է միայն «և» կամ «ու» շաղկապով բաժանված պայմաններով, կամ</w:t>
            </w:r>
          </w:p>
          <w:p w:rsidR="00594079" w:rsidRPr="00CB7217" w:rsidRDefault="00594079" w:rsidP="00CB7217">
            <w:pPr>
              <w:shd w:val="clear" w:color="auto" w:fill="FFFFFF"/>
              <w:tabs>
                <w:tab w:val="left" w:pos="90"/>
              </w:tabs>
              <w:spacing w:after="0" w:line="360" w:lineRule="auto"/>
              <w:ind w:firstLine="562"/>
              <w:jc w:val="both"/>
              <w:rPr>
                <w:rFonts w:ascii="GHEA Grapalat" w:eastAsia="Times New Roman" w:hAnsi="GHEA Grapalat" w:cs="Times New Roman"/>
                <w:color w:val="000000"/>
                <w:sz w:val="24"/>
                <w:szCs w:val="24"/>
                <w:lang w:val="hy-AM"/>
              </w:rPr>
            </w:pPr>
            <w:r w:rsidRPr="00CB7217">
              <w:rPr>
                <w:rFonts w:ascii="GHEA Grapalat" w:eastAsia="Times New Roman" w:hAnsi="GHEA Grapalat" w:cs="Times New Roman"/>
                <w:color w:val="000000"/>
                <w:sz w:val="24"/>
                <w:szCs w:val="24"/>
                <w:lang w:val="hy-AM"/>
              </w:rPr>
              <w:t>2) նշված նորմի կիրառումը պայմանավորված է միայն ստորակետերով բաժանված պայմաններով, կամ</w:t>
            </w:r>
          </w:p>
          <w:p w:rsidR="00594079" w:rsidRPr="00CB7217" w:rsidRDefault="00594079" w:rsidP="00CB7217">
            <w:pPr>
              <w:shd w:val="clear" w:color="auto" w:fill="FFFFFF"/>
              <w:tabs>
                <w:tab w:val="left" w:pos="90"/>
              </w:tabs>
              <w:spacing w:after="0" w:line="360" w:lineRule="auto"/>
              <w:ind w:firstLine="562"/>
              <w:jc w:val="both"/>
              <w:rPr>
                <w:rFonts w:ascii="GHEA Grapalat" w:eastAsia="Times New Roman" w:hAnsi="GHEA Grapalat" w:cs="Times New Roman"/>
                <w:color w:val="000000"/>
                <w:sz w:val="24"/>
                <w:szCs w:val="24"/>
                <w:lang w:val="hy-AM"/>
              </w:rPr>
            </w:pPr>
            <w:r w:rsidRPr="00CB7217">
              <w:rPr>
                <w:rFonts w:ascii="GHEA Grapalat" w:eastAsia="Times New Roman" w:hAnsi="GHEA Grapalat" w:cs="Times New Roman"/>
                <w:color w:val="000000"/>
                <w:sz w:val="24"/>
                <w:szCs w:val="24"/>
                <w:lang w:val="hy-AM"/>
              </w:rPr>
              <w:lastRenderedPageBreak/>
              <w:t>3) նշված նորմի կիրառումը պայմանավորված է ստորակետերով և «և» կամ «ու» շաղկապով բաժանված պայմաններով:</w:t>
            </w:r>
          </w:p>
          <w:p w:rsidR="00594079" w:rsidRPr="00CB7217" w:rsidRDefault="00594079" w:rsidP="00CB7217">
            <w:pPr>
              <w:shd w:val="clear" w:color="auto" w:fill="FFFFFF"/>
              <w:tabs>
                <w:tab w:val="left" w:pos="90"/>
              </w:tabs>
              <w:spacing w:after="0" w:line="360" w:lineRule="auto"/>
              <w:ind w:firstLine="562"/>
              <w:jc w:val="both"/>
              <w:rPr>
                <w:rFonts w:ascii="GHEA Grapalat" w:eastAsia="Times New Roman" w:hAnsi="GHEA Grapalat" w:cs="Times New Roman"/>
                <w:color w:val="000000"/>
                <w:sz w:val="24"/>
                <w:szCs w:val="24"/>
                <w:lang w:val="hy-AM"/>
              </w:rPr>
            </w:pPr>
            <w:r w:rsidRPr="00CB7217">
              <w:rPr>
                <w:rFonts w:ascii="GHEA Grapalat" w:eastAsia="Times New Roman" w:hAnsi="GHEA Grapalat" w:cs="Times New Roman"/>
                <w:color w:val="000000"/>
                <w:sz w:val="24"/>
                <w:szCs w:val="24"/>
                <w:lang w:val="hy-AM"/>
              </w:rPr>
              <w:t>Կամ նույն հոդվածի 2-րդ մասի համաձայն՝ եթե նորմատիվ իրավական ակտում թվարկված բոլոր պայմանների առկայությունը պարտադիր է, ապա չի կարող կիրառվել «կամ» շաղկապը:</w:t>
            </w:r>
          </w:p>
          <w:p w:rsidR="00594079" w:rsidRPr="00CB7217" w:rsidRDefault="00594079" w:rsidP="00CB7217">
            <w:pPr>
              <w:tabs>
                <w:tab w:val="left" w:pos="90"/>
              </w:tabs>
              <w:spacing w:after="0" w:line="360" w:lineRule="auto"/>
              <w:ind w:firstLine="562"/>
              <w:jc w:val="both"/>
              <w:rPr>
                <w:rFonts w:ascii="GHEA Grapalat" w:eastAsia="Calibri" w:hAnsi="GHEA Grapalat" w:cs="Times New Roman"/>
                <w:sz w:val="24"/>
                <w:szCs w:val="24"/>
                <w:shd w:val="clear" w:color="auto" w:fill="FFFFFF"/>
                <w:lang w:val="hy-AM"/>
              </w:rPr>
            </w:pPr>
            <w:r w:rsidRPr="00CB7217">
              <w:rPr>
                <w:rFonts w:ascii="GHEA Grapalat" w:eastAsia="Times New Roman" w:hAnsi="GHEA Grapalat" w:cs="Times New Roman"/>
                <w:sz w:val="24"/>
                <w:szCs w:val="24"/>
                <w:shd w:val="clear" w:color="auto" w:fill="FFFFFF"/>
                <w:lang w:val="hy-AM"/>
              </w:rPr>
              <w:t xml:space="preserve">Միևնույն ժամանակ, Օրենքի՝ </w:t>
            </w:r>
            <w:r w:rsidRPr="00CB7217">
              <w:rPr>
                <w:rFonts w:ascii="GHEA Grapalat" w:eastAsia="Calibri" w:hAnsi="GHEA Grapalat" w:cs="Times New Roman"/>
                <w:sz w:val="24"/>
                <w:szCs w:val="24"/>
                <w:shd w:val="clear" w:color="auto" w:fill="FFFFFF"/>
                <w:lang w:val="hy-AM"/>
              </w:rPr>
              <w:t>նորմատիվ իրավական ակտերում շաղկապների կիրառմանը ներկայացվող պահանջների տրամաբանությունից բխում է, որ նորմատիվ իրավական ակտում «և (կամ)» արտահայտությունը՝ շաղկապները միաժամանակ կիրառելի չեն:</w:t>
            </w:r>
          </w:p>
          <w:p w:rsidR="00FA346A" w:rsidRPr="00CB7217" w:rsidRDefault="00594079" w:rsidP="00CB7217">
            <w:pPr>
              <w:spacing w:line="360" w:lineRule="auto"/>
              <w:jc w:val="both"/>
              <w:rPr>
                <w:rFonts w:ascii="GHEA Grapalat" w:eastAsia="Calibri" w:hAnsi="GHEA Grapalat" w:cs="Times New Roman"/>
                <w:sz w:val="24"/>
                <w:szCs w:val="24"/>
                <w:shd w:val="clear" w:color="auto" w:fill="FFFFFF"/>
                <w:lang w:val="hy-AM"/>
              </w:rPr>
            </w:pPr>
            <w:r w:rsidRPr="00CB7217">
              <w:rPr>
                <w:rFonts w:ascii="GHEA Grapalat" w:eastAsia="Calibri" w:hAnsi="GHEA Grapalat" w:cs="Times New Roman"/>
                <w:sz w:val="24"/>
                <w:szCs w:val="24"/>
                <w:shd w:val="clear" w:color="auto" w:fill="FFFFFF"/>
                <w:lang w:val="hy-AM"/>
              </w:rPr>
              <w:t>Հիմք ընդունելով վերոգրյալը՝ հարկ վճարողից գանձվող տուգանքի չափի հաշվարկման առնչությամբ միասնական մոտեցում ապահովելու նպատակով՝ առաջարկում ենք Նախագծի քննարկվող դրույթում «և (կամ)» արտահայտությունը փոխարինել «կամ» բառով։</w:t>
            </w:r>
          </w:p>
          <w:p w:rsidR="00640827" w:rsidRPr="00CB7217" w:rsidRDefault="00640827" w:rsidP="00CB7217">
            <w:pPr>
              <w:spacing w:line="360" w:lineRule="auto"/>
              <w:jc w:val="both"/>
              <w:rPr>
                <w:rFonts w:ascii="GHEA Grapalat" w:eastAsia="Calibri" w:hAnsi="GHEA Grapalat" w:cs="Times New Roman"/>
                <w:spacing w:val="8"/>
                <w:sz w:val="24"/>
                <w:szCs w:val="24"/>
                <w:lang w:val="hy-AM" w:eastAsia="ru-RU"/>
              </w:rPr>
            </w:pPr>
            <w:r w:rsidRPr="00CB7217">
              <w:rPr>
                <w:rFonts w:ascii="GHEA Grapalat" w:eastAsia="Calibri" w:hAnsi="GHEA Grapalat" w:cs="Times New Roman"/>
                <w:sz w:val="24"/>
                <w:szCs w:val="24"/>
                <w:shd w:val="clear" w:color="auto" w:fill="FFFFFF"/>
                <w:lang w:val="hy-AM"/>
              </w:rPr>
              <w:lastRenderedPageBreak/>
              <w:t>2.</w:t>
            </w:r>
            <w:r w:rsidRPr="00CB7217">
              <w:rPr>
                <w:rFonts w:ascii="GHEA Grapalat" w:eastAsia="Calibri" w:hAnsi="GHEA Grapalat" w:cs="Times New Roman"/>
                <w:spacing w:val="8"/>
                <w:sz w:val="24"/>
                <w:szCs w:val="24"/>
                <w:lang w:val="hy-AM" w:eastAsia="ru-RU"/>
              </w:rPr>
              <w:t xml:space="preserve"> Ի</w:t>
            </w:r>
            <w:r w:rsidRPr="00CB7217">
              <w:rPr>
                <w:rFonts w:ascii="GHEA Grapalat" w:eastAsia="Calibri" w:hAnsi="GHEA Grapalat" w:cs="Times New Roman"/>
                <w:spacing w:val="8"/>
                <w:sz w:val="24"/>
                <w:szCs w:val="24"/>
                <w:lang w:val="fr-FR" w:eastAsia="ru-RU"/>
              </w:rPr>
              <w:t xml:space="preserve"> </w:t>
            </w:r>
            <w:r w:rsidRPr="00CB7217">
              <w:rPr>
                <w:rFonts w:ascii="GHEA Grapalat" w:eastAsia="Calibri" w:hAnsi="GHEA Grapalat" w:cs="Times New Roman"/>
                <w:spacing w:val="8"/>
                <w:sz w:val="24"/>
                <w:szCs w:val="24"/>
                <w:lang w:val="hy-AM" w:eastAsia="ru-RU"/>
              </w:rPr>
              <w:t>պատասխան</w:t>
            </w:r>
            <w:r w:rsidRPr="00CB7217">
              <w:rPr>
                <w:rFonts w:ascii="GHEA Grapalat" w:eastAsia="Calibri" w:hAnsi="GHEA Grapalat" w:cs="Times New Roman"/>
                <w:spacing w:val="8"/>
                <w:sz w:val="24"/>
                <w:szCs w:val="24"/>
                <w:lang w:val="fr-FR" w:eastAsia="ru-RU"/>
              </w:rPr>
              <w:t xml:space="preserve"> </w:t>
            </w:r>
            <w:r w:rsidRPr="00CB7217">
              <w:rPr>
                <w:rFonts w:ascii="GHEA Grapalat" w:eastAsia="Calibri" w:hAnsi="GHEA Grapalat" w:cs="Times New Roman"/>
                <w:spacing w:val="8"/>
                <w:sz w:val="24"/>
                <w:szCs w:val="24"/>
                <w:lang w:val="hy-AM" w:eastAsia="ru-RU"/>
              </w:rPr>
              <w:t xml:space="preserve">Ձեր՝ 2023 թվականի օգոստոսի 1-ի թիվ </w:t>
            </w:r>
            <w:r w:rsidRPr="00CB7217">
              <w:rPr>
                <w:rFonts w:ascii="GHEA Grapalat" w:eastAsia="Times New Roman" w:hAnsi="GHEA Grapalat" w:cs="Times New Roman"/>
                <w:color w:val="000000"/>
                <w:spacing w:val="8"/>
                <w:sz w:val="24"/>
                <w:szCs w:val="24"/>
                <w:shd w:val="clear" w:color="auto" w:fill="FFFFFF"/>
                <w:lang w:val="fr-FR" w:eastAsia="ru-RU"/>
              </w:rPr>
              <w:t>01/11-1/46908-2023</w:t>
            </w:r>
            <w:r w:rsidRPr="00CB7217">
              <w:rPr>
                <w:rFonts w:ascii="GHEA Grapalat" w:eastAsia="Calibri" w:hAnsi="GHEA Grapalat" w:cs="Times New Roman"/>
                <w:spacing w:val="8"/>
                <w:sz w:val="24"/>
                <w:szCs w:val="24"/>
                <w:lang w:val="hy-AM" w:eastAsia="ru-RU"/>
              </w:rPr>
              <w:t xml:space="preserve"> գրության՝ կից ուղարկում եմ «Հայաստանի Հանրապետության վարչական դատավարության օրենսգրքում փոփոխություններ կատարելու մասին» և ««Բանկային գաղտնիքի մասին» Հայաստանի Հանրապետության օրենքում փոփոխություն կատարելու մասին» Հայաստանի Հանրապետության օրենքների նախագծե</w:t>
            </w:r>
            <w:r w:rsidRPr="00CB7217">
              <w:rPr>
                <w:rFonts w:ascii="GHEA Grapalat" w:eastAsia="Times New Roman" w:hAnsi="GHEA Grapalat" w:cs="Times New Roman"/>
                <w:color w:val="000000"/>
                <w:spacing w:val="8"/>
                <w:sz w:val="24"/>
                <w:szCs w:val="24"/>
                <w:shd w:val="clear" w:color="auto" w:fill="FFFFFF"/>
                <w:lang w:val="hy-AM" w:eastAsia="ru-RU"/>
              </w:rPr>
              <w:t xml:space="preserve">րի </w:t>
            </w:r>
            <w:r w:rsidRPr="00CB7217">
              <w:rPr>
                <w:rFonts w:ascii="GHEA Grapalat" w:eastAsia="Times New Roman" w:hAnsi="GHEA Grapalat" w:cs="Times New Roman"/>
                <w:spacing w:val="8"/>
                <w:sz w:val="24"/>
                <w:szCs w:val="24"/>
                <w:lang w:val="hy-AM" w:eastAsia="ru-RU"/>
              </w:rPr>
              <w:t xml:space="preserve">վերաբերյալ </w:t>
            </w:r>
            <w:r w:rsidRPr="00CB7217">
              <w:rPr>
                <w:rFonts w:ascii="GHEA Grapalat" w:eastAsia="Calibri" w:hAnsi="GHEA Grapalat" w:cs="Times New Roman"/>
                <w:spacing w:val="8"/>
                <w:sz w:val="24"/>
                <w:szCs w:val="24"/>
                <w:lang w:val="hy-AM" w:eastAsia="ru-RU"/>
              </w:rPr>
              <w:t>նկատառումները:</w:t>
            </w:r>
          </w:p>
          <w:p w:rsidR="00640827" w:rsidRPr="00CB7217" w:rsidRDefault="00640827" w:rsidP="00CB7217">
            <w:pPr>
              <w:pStyle w:val="ListParagraph"/>
              <w:tabs>
                <w:tab w:val="left" w:pos="-630"/>
                <w:tab w:val="left" w:pos="90"/>
                <w:tab w:val="left" w:pos="180"/>
                <w:tab w:val="left" w:pos="360"/>
                <w:tab w:val="left" w:pos="450"/>
                <w:tab w:val="left" w:pos="720"/>
                <w:tab w:val="left" w:pos="2340"/>
              </w:tabs>
              <w:spacing w:after="0" w:line="360" w:lineRule="auto"/>
              <w:ind w:left="0" w:right="-8" w:firstLine="562"/>
              <w:jc w:val="both"/>
              <w:rPr>
                <w:rFonts w:ascii="GHEA Grapalat" w:hAnsi="GHEA Grapalat"/>
                <w:sz w:val="24"/>
                <w:szCs w:val="24"/>
                <w:lang w:val="hy-AM"/>
              </w:rPr>
            </w:pPr>
            <w:r w:rsidRPr="00CB7217">
              <w:rPr>
                <w:rFonts w:ascii="GHEA Grapalat" w:hAnsi="GHEA Grapalat"/>
                <w:sz w:val="24"/>
                <w:szCs w:val="24"/>
                <w:shd w:val="clear" w:color="auto" w:fill="FFFFFF"/>
                <w:lang w:val="hy-AM"/>
              </w:rPr>
              <w:t xml:space="preserve"> </w:t>
            </w:r>
            <w:r w:rsidRPr="00CB7217">
              <w:rPr>
                <w:rFonts w:ascii="GHEA Grapalat" w:hAnsi="GHEA Grapalat"/>
                <w:sz w:val="24"/>
                <w:szCs w:val="24"/>
                <w:lang w:val="hy-AM"/>
              </w:rPr>
              <w:t xml:space="preserve">«Հայաստանի Հանրապետության վարչական դատավարության օրենսգրքում փոփոխություններ կատարելու մասին» և ««Բանկային գաղտնիքի մասին» Հայաստանի Հանրապետության օրենքում փոփոխություն կատարելու մասին» Հայաստանի Հանրապետության օրենքների նախագծերի </w:t>
            </w:r>
            <w:r w:rsidRPr="00CB7217">
              <w:rPr>
                <w:rFonts w:ascii="GHEA Grapalat" w:hAnsi="GHEA Grapalat" w:cs="GHEA Grapalat"/>
                <w:sz w:val="24"/>
                <w:szCs w:val="24"/>
                <w:lang w:val="hy-AM"/>
              </w:rPr>
              <w:t xml:space="preserve">վերաբերյալ </w:t>
            </w:r>
            <w:r w:rsidRPr="00CB7217">
              <w:rPr>
                <w:rFonts w:ascii="GHEA Grapalat" w:hAnsi="GHEA Grapalat" w:cs="Sylfaen"/>
                <w:sz w:val="24"/>
                <w:szCs w:val="24"/>
                <w:lang w:val="hy-AM"/>
              </w:rPr>
              <w:t>ՀՀ</w:t>
            </w:r>
            <w:r w:rsidRPr="00CB7217">
              <w:rPr>
                <w:rFonts w:ascii="GHEA Grapalat" w:hAnsi="GHEA Grapalat"/>
                <w:sz w:val="24"/>
                <w:szCs w:val="24"/>
                <w:lang w:val="hy-AM"/>
              </w:rPr>
              <w:t xml:space="preserve"> </w:t>
            </w:r>
            <w:r w:rsidRPr="00CB7217">
              <w:rPr>
                <w:rFonts w:ascii="GHEA Grapalat" w:hAnsi="GHEA Grapalat" w:cs="Sylfaen"/>
                <w:sz w:val="24"/>
                <w:szCs w:val="24"/>
                <w:lang w:val="hy-AM"/>
              </w:rPr>
              <w:t>մարդու</w:t>
            </w:r>
            <w:r w:rsidRPr="00CB7217">
              <w:rPr>
                <w:rFonts w:ascii="GHEA Grapalat" w:hAnsi="GHEA Grapalat"/>
                <w:sz w:val="24"/>
                <w:szCs w:val="24"/>
                <w:lang w:val="hy-AM"/>
              </w:rPr>
              <w:t xml:space="preserve"> </w:t>
            </w:r>
            <w:r w:rsidRPr="00CB7217">
              <w:rPr>
                <w:rFonts w:ascii="GHEA Grapalat" w:hAnsi="GHEA Grapalat" w:cs="Sylfaen"/>
                <w:sz w:val="24"/>
                <w:szCs w:val="24"/>
                <w:lang w:val="hy-AM"/>
              </w:rPr>
              <w:t>իրավունքների</w:t>
            </w:r>
            <w:r w:rsidRPr="00CB7217">
              <w:rPr>
                <w:rFonts w:ascii="GHEA Grapalat" w:hAnsi="GHEA Grapalat"/>
                <w:sz w:val="24"/>
                <w:szCs w:val="24"/>
                <w:lang w:val="hy-AM"/>
              </w:rPr>
              <w:t xml:space="preserve"> </w:t>
            </w:r>
            <w:r w:rsidRPr="00CB7217">
              <w:rPr>
                <w:rFonts w:ascii="GHEA Grapalat" w:hAnsi="GHEA Grapalat" w:cs="Sylfaen"/>
                <w:sz w:val="24"/>
                <w:szCs w:val="24"/>
                <w:lang w:val="hy-AM"/>
              </w:rPr>
              <w:t>պաշտպանի</w:t>
            </w:r>
            <w:r w:rsidRPr="00CB7217">
              <w:rPr>
                <w:rFonts w:ascii="GHEA Grapalat" w:hAnsi="GHEA Grapalat"/>
                <w:sz w:val="24"/>
                <w:szCs w:val="24"/>
                <w:lang w:val="hy-AM"/>
              </w:rPr>
              <w:t xml:space="preserve"> աշխատակազմի </w:t>
            </w:r>
            <w:r w:rsidRPr="00CB7217">
              <w:rPr>
                <w:rFonts w:ascii="GHEA Grapalat" w:hAnsi="GHEA Grapalat" w:cs="Sylfaen"/>
                <w:sz w:val="24"/>
                <w:szCs w:val="24"/>
                <w:lang w:val="hy-AM"/>
              </w:rPr>
              <w:t>կարծիքը</w:t>
            </w:r>
            <w:r w:rsidRPr="00CB7217">
              <w:rPr>
                <w:rFonts w:ascii="GHEA Grapalat" w:hAnsi="GHEA Grapalat"/>
                <w:sz w:val="24"/>
                <w:szCs w:val="24"/>
                <w:lang w:val="hy-AM"/>
              </w:rPr>
              <w:t xml:space="preserve"> </w:t>
            </w:r>
            <w:r w:rsidRPr="00CB7217">
              <w:rPr>
                <w:rFonts w:ascii="GHEA Grapalat" w:hAnsi="GHEA Grapalat" w:cs="Sylfaen"/>
                <w:sz w:val="24"/>
                <w:szCs w:val="24"/>
                <w:lang w:val="hy-AM"/>
              </w:rPr>
              <w:t>հանգում</w:t>
            </w:r>
            <w:r w:rsidRPr="00CB7217">
              <w:rPr>
                <w:rFonts w:ascii="GHEA Grapalat" w:hAnsi="GHEA Grapalat"/>
                <w:sz w:val="24"/>
                <w:szCs w:val="24"/>
                <w:lang w:val="hy-AM"/>
              </w:rPr>
              <w:t xml:space="preserve"> </w:t>
            </w:r>
            <w:r w:rsidRPr="00CB7217">
              <w:rPr>
                <w:rFonts w:ascii="GHEA Grapalat" w:hAnsi="GHEA Grapalat" w:cs="Sylfaen"/>
                <w:sz w:val="24"/>
                <w:szCs w:val="24"/>
                <w:lang w:val="hy-AM"/>
              </w:rPr>
              <w:t>է</w:t>
            </w:r>
            <w:r w:rsidRPr="00CB7217">
              <w:rPr>
                <w:rFonts w:ascii="GHEA Grapalat" w:hAnsi="GHEA Grapalat"/>
                <w:sz w:val="24"/>
                <w:szCs w:val="24"/>
                <w:lang w:val="hy-AM"/>
              </w:rPr>
              <w:t xml:space="preserve"> </w:t>
            </w:r>
            <w:r w:rsidRPr="00CB7217">
              <w:rPr>
                <w:rFonts w:ascii="GHEA Grapalat" w:hAnsi="GHEA Grapalat" w:cs="Sylfaen"/>
                <w:sz w:val="24"/>
                <w:szCs w:val="24"/>
                <w:lang w:val="hy-AM"/>
              </w:rPr>
              <w:t>հետևյալին</w:t>
            </w:r>
            <w:r w:rsidRPr="00CB7217">
              <w:rPr>
                <w:rFonts w:ascii="GHEA Grapalat" w:hAnsi="GHEA Grapalat"/>
                <w:sz w:val="24"/>
                <w:szCs w:val="24"/>
                <w:lang w:val="hy-AM"/>
              </w:rPr>
              <w:t>.</w:t>
            </w:r>
          </w:p>
          <w:p w:rsidR="00640827" w:rsidRPr="00CB7217" w:rsidRDefault="00640827" w:rsidP="00CB7217">
            <w:pPr>
              <w:tabs>
                <w:tab w:val="left" w:pos="-630"/>
                <w:tab w:val="left" w:pos="90"/>
                <w:tab w:val="left" w:pos="180"/>
                <w:tab w:val="left" w:pos="360"/>
                <w:tab w:val="left" w:pos="450"/>
                <w:tab w:val="left" w:pos="720"/>
                <w:tab w:val="left" w:pos="2340"/>
              </w:tabs>
              <w:spacing w:after="0" w:line="360" w:lineRule="auto"/>
              <w:ind w:right="-8" w:firstLine="562"/>
              <w:jc w:val="both"/>
              <w:rPr>
                <w:rFonts w:ascii="GHEA Grapalat" w:eastAsia="Calibri" w:hAnsi="GHEA Grapalat" w:cs="Times New Roman"/>
                <w:sz w:val="24"/>
                <w:szCs w:val="24"/>
                <w:lang w:val="hy-AM"/>
              </w:rPr>
            </w:pPr>
          </w:p>
          <w:p w:rsidR="00640827" w:rsidRPr="00CB7217" w:rsidRDefault="00640827" w:rsidP="00CB7217">
            <w:pPr>
              <w:shd w:val="clear" w:color="auto" w:fill="FFFFFF"/>
              <w:tabs>
                <w:tab w:val="left" w:pos="-630"/>
              </w:tabs>
              <w:spacing w:after="0" w:line="360" w:lineRule="auto"/>
              <w:ind w:right="-8" w:firstLine="562"/>
              <w:contextualSpacing/>
              <w:jc w:val="both"/>
              <w:rPr>
                <w:rFonts w:ascii="GHEA Grapalat" w:eastAsia="Times New Roman" w:hAnsi="GHEA Grapalat" w:cs="Calibri"/>
                <w:color w:val="000000"/>
                <w:sz w:val="24"/>
                <w:szCs w:val="24"/>
                <w:lang w:val="hy-AM"/>
              </w:rPr>
            </w:pPr>
            <w:r w:rsidRPr="00CB7217">
              <w:rPr>
                <w:rFonts w:ascii="GHEA Grapalat" w:eastAsia="Calibri" w:hAnsi="GHEA Grapalat" w:cs="Times New Roman"/>
                <w:sz w:val="24"/>
                <w:szCs w:val="24"/>
                <w:lang w:val="hy-AM"/>
              </w:rPr>
              <w:t xml:space="preserve">«Հայաստանի Հանրապետության վարչական դատավարության օրենսգրքում փոփոխություններ կատարելու </w:t>
            </w:r>
            <w:r w:rsidRPr="00CB7217">
              <w:rPr>
                <w:rFonts w:ascii="GHEA Grapalat" w:eastAsia="Calibri" w:hAnsi="GHEA Grapalat" w:cs="Times New Roman"/>
                <w:sz w:val="24"/>
                <w:szCs w:val="24"/>
                <w:lang w:val="hy-AM"/>
              </w:rPr>
              <w:lastRenderedPageBreak/>
              <w:t xml:space="preserve">մասին» Հայաստանի Հանրապետության օրենքի </w:t>
            </w:r>
            <w:r w:rsidRPr="00CB7217">
              <w:rPr>
                <w:rFonts w:ascii="GHEA Grapalat" w:eastAsia="Times New Roman" w:hAnsi="GHEA Grapalat" w:cs="Calibri"/>
                <w:color w:val="000000"/>
                <w:sz w:val="24"/>
                <w:szCs w:val="24"/>
                <w:lang w:val="hy-AM"/>
              </w:rPr>
              <w:t>նախագծի</w:t>
            </w:r>
            <w:r w:rsidRPr="00CB7217">
              <w:rPr>
                <w:rFonts w:ascii="GHEA Grapalat" w:eastAsia="Times New Roman" w:hAnsi="GHEA Grapalat" w:cs="Calibri"/>
                <w:color w:val="000000"/>
                <w:sz w:val="24"/>
                <w:szCs w:val="24"/>
                <w:vertAlign w:val="superscript"/>
                <w:lang w:val="hy-AM"/>
              </w:rPr>
              <w:footnoteReference w:id="4"/>
            </w:r>
            <w:r w:rsidRPr="00CB7217">
              <w:rPr>
                <w:rFonts w:ascii="GHEA Grapalat" w:eastAsia="Times New Roman" w:hAnsi="GHEA Grapalat" w:cs="Calibri"/>
                <w:color w:val="000000"/>
                <w:sz w:val="24"/>
                <w:szCs w:val="24"/>
                <w:lang w:val="hy-AM"/>
              </w:rPr>
              <w:t xml:space="preserve"> 3-րդ հոդվածով նախատեսվում է </w:t>
            </w:r>
            <w:r w:rsidRPr="00CB7217">
              <w:rPr>
                <w:rFonts w:ascii="GHEA Grapalat" w:eastAsia="Calibri" w:hAnsi="GHEA Grapalat" w:cs="Times New Roman"/>
                <w:sz w:val="24"/>
                <w:szCs w:val="24"/>
                <w:lang w:val="hy-AM"/>
              </w:rPr>
              <w:t xml:space="preserve">Հայաստանի Հանրապետության վարչական դատավարության օրենսգրքի 31.8-րդ գլուխը շարադրել նոր խմբագրությամբ, </w:t>
            </w:r>
            <w:r w:rsidRPr="00CB7217">
              <w:rPr>
                <w:rFonts w:ascii="GHEA Grapalat" w:eastAsia="Times New Roman" w:hAnsi="GHEA Grapalat" w:cs="Calibri"/>
                <w:color w:val="000000"/>
                <w:sz w:val="24"/>
                <w:szCs w:val="24"/>
                <w:lang w:val="hy-AM"/>
              </w:rPr>
              <w:t xml:space="preserve">որն առնչվում է </w:t>
            </w:r>
            <w:r w:rsidRPr="00CB7217">
              <w:rPr>
                <w:rFonts w:ascii="GHEA Grapalat" w:eastAsia="Calibri" w:hAnsi="GHEA Grapalat" w:cs="Times New Roman"/>
                <w:bCs/>
                <w:i/>
                <w:iCs/>
                <w:color w:val="000000"/>
                <w:sz w:val="24"/>
                <w:szCs w:val="24"/>
                <w:lang w:val="hy-AM"/>
              </w:rPr>
              <w:t>բանկային հաշվի քաղվածք տրամադրելու հարկային մարմնի պահանջի, ինչպես նաև բանկային հաշվի քաղվածք չտրամադրելու կամ բանկային հաշվի քաղվածքում օրենքով սահմանված տեղեկություններին չհամապատասխանող տեղեկատվություն տրամադրելու համար հարկային մարմնի կողմից պատասխանատվության կիրառման վերաբերյալ որոշումների վիճարկման վերաբերյալ գործերի վարույթին:</w:t>
            </w:r>
          </w:p>
          <w:p w:rsidR="00640827" w:rsidRPr="00CB7217" w:rsidRDefault="00640827" w:rsidP="00CB7217">
            <w:pPr>
              <w:shd w:val="clear" w:color="auto" w:fill="FFFFFF"/>
              <w:spacing w:after="0" w:line="360" w:lineRule="auto"/>
              <w:ind w:firstLine="562"/>
              <w:jc w:val="both"/>
              <w:rPr>
                <w:rFonts w:ascii="GHEA Grapalat" w:eastAsia="Calibri" w:hAnsi="GHEA Grapalat" w:cs="Times New Roman"/>
                <w:sz w:val="24"/>
                <w:szCs w:val="24"/>
                <w:lang w:val="hy-AM"/>
              </w:rPr>
            </w:pPr>
            <w:r w:rsidRPr="00CB7217">
              <w:rPr>
                <w:rFonts w:ascii="GHEA Grapalat" w:eastAsia="Times New Roman" w:hAnsi="GHEA Grapalat" w:cs="Calibri"/>
                <w:i/>
                <w:iCs/>
                <w:color w:val="000000"/>
                <w:sz w:val="24"/>
                <w:szCs w:val="24"/>
                <w:lang w:val="hy-AM"/>
              </w:rPr>
              <w:t xml:space="preserve">Ա. Վերոգրյալի կապակցությամբ հարկ է նշել, որ նախագծային կարգավորումները դիտարկվել են </w:t>
            </w:r>
            <w:r w:rsidRPr="00CB7217">
              <w:rPr>
                <w:rFonts w:ascii="GHEA Grapalat" w:eastAsia="Calibri" w:hAnsi="GHEA Grapalat" w:cs="Sylfaen"/>
                <w:color w:val="000000"/>
                <w:sz w:val="24"/>
                <w:szCs w:val="24"/>
                <w:shd w:val="clear" w:color="auto" w:fill="FFFFFF"/>
                <w:lang w:val="hy-AM"/>
              </w:rPr>
              <w:t>Պետական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եկամուտնե</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կոմիտեի կողմից ներկայում շրջանառվող</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Հայաստանի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Հան</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ապետության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կային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օ</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ենսգ</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քում</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լ</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ացումնե</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և</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փոփոխություննե</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կատա</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ելու</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մասին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Հայաստանի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Հան</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ապետության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օ</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ենքի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 xml:space="preserve">նախագծի կարգավորումների համատեքստում։ </w:t>
            </w:r>
            <w:r w:rsidRPr="00CB7217">
              <w:rPr>
                <w:rFonts w:ascii="GHEA Grapalat" w:eastAsia="Calibri" w:hAnsi="GHEA Grapalat" w:cs="Times New Roman"/>
                <w:color w:val="000000"/>
                <w:sz w:val="24"/>
                <w:szCs w:val="24"/>
                <w:shd w:val="clear" w:color="auto" w:fill="FFFFFF"/>
                <w:lang w:val="hy-AM"/>
              </w:rPr>
              <w:t>«</w:t>
            </w:r>
            <w:r w:rsidRPr="00CB7217">
              <w:rPr>
                <w:rFonts w:ascii="GHEA Grapalat" w:eastAsia="Calibri" w:hAnsi="GHEA Grapalat" w:cs="Sylfaen"/>
                <w:color w:val="000000"/>
                <w:sz w:val="24"/>
                <w:szCs w:val="24"/>
                <w:shd w:val="clear" w:color="auto" w:fill="FFFFFF"/>
                <w:lang w:val="hy-AM"/>
              </w:rPr>
              <w:t>Հայաստանի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lastRenderedPageBreak/>
              <w:t>Հան</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ապետության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կային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օ</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ենսգ</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քում</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լ</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ացումնե</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և</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փոփոխություննե</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կատա</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ելու</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մասին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Հայաստանի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Հան</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ապետության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օ</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ենքի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նախագծի</w:t>
            </w:r>
            <w:r w:rsidRPr="00CB7217" w:rsidDel="003E7512">
              <w:rPr>
                <w:rFonts w:ascii="GHEA Grapalat" w:eastAsia="Calibri" w:hAnsi="GHEA Grapalat" w:cs="Sylfae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 xml:space="preserve">3-րդ հոդվածով նախատեսվում է </w:t>
            </w:r>
            <w:r w:rsidRPr="00CB7217">
              <w:rPr>
                <w:rFonts w:ascii="GHEA Grapalat" w:eastAsia="Calibri" w:hAnsi="GHEA Grapalat" w:cs="Times New Roman"/>
                <w:sz w:val="24"/>
                <w:szCs w:val="24"/>
                <w:lang w:val="hy-AM"/>
              </w:rPr>
              <w:t xml:space="preserve">Հարկային օրենսգրքի 17-րդ բաժնով սահմանված հարկային հսկողության շրջանակներում հարկային մարմնի հարցման հիման վրա հարկ վճարողի՝ </w:t>
            </w:r>
            <w:r w:rsidRPr="00CB7217">
              <w:rPr>
                <w:rFonts w:ascii="GHEA Grapalat" w:eastAsia="Calibri" w:hAnsi="GHEA Grapalat" w:cs="Times New Roman"/>
                <w:b/>
                <w:i/>
                <w:sz w:val="24"/>
                <w:szCs w:val="24"/>
                <w:lang w:val="hy-AM"/>
              </w:rPr>
              <w:t xml:space="preserve">հարկային մարմնին բանկային հաշվի քաղվածքը, ինչպես նաև դրա ճշտության հաստատումը առևտրային բանկից ստանալու համաձայնությունը </w:t>
            </w:r>
            <w:r w:rsidRPr="00CB7217">
              <w:rPr>
                <w:rFonts w:ascii="GHEA Grapalat" w:eastAsia="Calibri" w:hAnsi="GHEA Grapalat" w:cs="Times New Roman"/>
                <w:b/>
                <w:bCs/>
                <w:i/>
                <w:iCs/>
                <w:sz w:val="24"/>
                <w:szCs w:val="24"/>
                <w:lang w:val="hy-AM"/>
              </w:rPr>
              <w:t xml:space="preserve">3 աշխատանքային օրվա ընթացքում </w:t>
            </w:r>
            <w:r w:rsidRPr="00CB7217">
              <w:rPr>
                <w:rFonts w:ascii="GHEA Grapalat" w:eastAsia="Calibri" w:hAnsi="GHEA Grapalat" w:cs="Times New Roman"/>
                <w:b/>
                <w:i/>
                <w:sz w:val="24"/>
                <w:szCs w:val="24"/>
                <w:lang w:val="hy-AM"/>
              </w:rPr>
              <w:t>տրամադրելու</w:t>
            </w:r>
            <w:r w:rsidRPr="00CB7217">
              <w:rPr>
                <w:rFonts w:ascii="GHEA Grapalat" w:eastAsia="Calibri" w:hAnsi="GHEA Grapalat" w:cs="Times New Roman"/>
                <w:sz w:val="24"/>
                <w:szCs w:val="24"/>
                <w:lang w:val="hy-AM"/>
              </w:rPr>
              <w:t xml:space="preserve"> պարտականությունը:</w:t>
            </w:r>
            <w:r w:rsidRPr="00CB7217">
              <w:rPr>
                <w:rFonts w:ascii="GHEA Grapalat" w:eastAsia="Calibri" w:hAnsi="GHEA Grapalat" w:cs="Times New Roman"/>
                <w:i/>
                <w:sz w:val="24"/>
                <w:szCs w:val="24"/>
                <w:lang w:val="hy-AM"/>
              </w:rPr>
              <w:t xml:space="preserve"> </w:t>
            </w:r>
          </w:p>
          <w:p w:rsidR="00640827" w:rsidRPr="00CB7217" w:rsidRDefault="00640827" w:rsidP="00CB7217">
            <w:pPr>
              <w:shd w:val="clear" w:color="auto" w:fill="FFFFFF"/>
              <w:spacing w:after="0" w:line="360" w:lineRule="auto"/>
              <w:ind w:firstLine="562"/>
              <w:jc w:val="both"/>
              <w:rPr>
                <w:rFonts w:ascii="GHEA Grapalat" w:eastAsia="Calibri" w:hAnsi="GHEA Grapalat" w:cs="Times New Roman"/>
                <w:sz w:val="24"/>
                <w:szCs w:val="24"/>
                <w:lang w:val="hy-AM"/>
              </w:rPr>
            </w:pPr>
            <w:r w:rsidRPr="00CB7217">
              <w:rPr>
                <w:rFonts w:ascii="GHEA Grapalat" w:eastAsia="Calibri" w:hAnsi="GHEA Grapalat" w:cs="Times New Roman"/>
                <w:color w:val="000000"/>
                <w:sz w:val="24"/>
                <w:szCs w:val="24"/>
                <w:shd w:val="clear" w:color="auto" w:fill="FFFFFF"/>
                <w:lang w:val="hy-AM"/>
              </w:rPr>
              <w:t xml:space="preserve">Նույն </w:t>
            </w:r>
            <w:r w:rsidRPr="00CB7217">
              <w:rPr>
                <w:rFonts w:ascii="GHEA Grapalat" w:eastAsia="Calibri" w:hAnsi="GHEA Grapalat" w:cs="Sylfaen"/>
                <w:color w:val="000000"/>
                <w:sz w:val="24"/>
                <w:szCs w:val="24"/>
                <w:shd w:val="clear" w:color="auto" w:fill="FFFFFF"/>
                <w:lang w:val="hy-AM"/>
              </w:rPr>
              <w:t>նախագծի</w:t>
            </w:r>
            <w:r w:rsidRPr="00CB7217">
              <w:rPr>
                <w:rFonts w:ascii="GHEA Grapalat" w:eastAsia="Calibri" w:hAnsi="GHEA Grapalat" w:cs="Times New Roman"/>
                <w:sz w:val="24"/>
                <w:szCs w:val="24"/>
                <w:lang w:val="hy-AM"/>
              </w:rPr>
              <w:t xml:space="preserve"> </w:t>
            </w:r>
            <w:r w:rsidRPr="00CB7217">
              <w:rPr>
                <w:rFonts w:ascii="GHEA Grapalat" w:eastAsia="Calibri" w:hAnsi="GHEA Grapalat" w:cs="Sylfaen"/>
                <w:color w:val="000000"/>
                <w:sz w:val="24"/>
                <w:szCs w:val="24"/>
                <w:shd w:val="clear" w:color="auto" w:fill="FFFFFF"/>
                <w:lang w:val="hy-AM"/>
              </w:rPr>
              <w:t xml:space="preserve">4-րդ հոդվածով էլ նախատեսվում է տուգանք, այդ թվում՝ </w:t>
            </w:r>
            <w:r w:rsidRPr="00CB7217">
              <w:rPr>
                <w:rFonts w:ascii="GHEA Grapalat" w:eastAsia="Calibri" w:hAnsi="GHEA Grapalat" w:cs="Times New Roman"/>
                <w:b/>
                <w:i/>
                <w:sz w:val="24"/>
                <w:szCs w:val="24"/>
                <w:shd w:val="clear" w:color="auto" w:fill="FFFFFF"/>
                <w:lang w:val="hy-AM"/>
              </w:rPr>
              <w:t>բանկային հաշվի քաղվածքը,</w:t>
            </w:r>
            <w:r w:rsidRPr="00CB7217">
              <w:rPr>
                <w:rFonts w:ascii="GHEA Grapalat" w:eastAsia="Calibri" w:hAnsi="GHEA Grapalat" w:cs="Times New Roman"/>
                <w:b/>
                <w:i/>
                <w:sz w:val="24"/>
                <w:szCs w:val="24"/>
                <w:lang w:val="hy-AM"/>
              </w:rPr>
              <w:t xml:space="preserve"> ինչպես նաև դրա ճշտության հաստատումը առևտրային բանկից ստանալու համաձայնությունը</w:t>
            </w:r>
            <w:r w:rsidRPr="00CB7217">
              <w:rPr>
                <w:rFonts w:ascii="GHEA Grapalat" w:eastAsia="Calibri" w:hAnsi="GHEA Grapalat" w:cs="Times New Roman"/>
                <w:b/>
                <w:i/>
                <w:sz w:val="24"/>
                <w:szCs w:val="24"/>
                <w:shd w:val="clear" w:color="auto" w:fill="FFFFFF"/>
                <w:lang w:val="hy-AM"/>
              </w:rPr>
              <w:t xml:space="preserve"> չտրամադրելու</w:t>
            </w:r>
            <w:r w:rsidRPr="00CB7217">
              <w:rPr>
                <w:rFonts w:ascii="GHEA Grapalat" w:eastAsia="Calibri" w:hAnsi="GHEA Grapalat" w:cs="Times New Roman"/>
                <w:sz w:val="24"/>
                <w:szCs w:val="24"/>
                <w:shd w:val="clear" w:color="auto" w:fill="FFFFFF"/>
                <w:lang w:val="hy-AM"/>
              </w:rPr>
              <w:t xml:space="preserve"> համար։</w:t>
            </w:r>
          </w:p>
          <w:p w:rsidR="00640827" w:rsidRPr="00CB7217" w:rsidRDefault="00640827" w:rsidP="00CB7217">
            <w:pPr>
              <w:shd w:val="clear" w:color="auto" w:fill="FFFFFF"/>
              <w:spacing w:after="0" w:line="360" w:lineRule="auto"/>
              <w:ind w:firstLine="562"/>
              <w:jc w:val="both"/>
              <w:rPr>
                <w:rFonts w:ascii="GHEA Grapalat" w:eastAsia="Calibri" w:hAnsi="GHEA Grapalat" w:cs="Times New Roman"/>
                <w:sz w:val="24"/>
                <w:szCs w:val="24"/>
                <w:lang w:val="hy-AM"/>
              </w:rPr>
            </w:pPr>
            <w:r w:rsidRPr="00CB7217">
              <w:rPr>
                <w:rFonts w:ascii="GHEA Grapalat" w:eastAsia="Calibri" w:hAnsi="GHEA Grapalat" w:cs="Times New Roman"/>
                <w:sz w:val="24"/>
                <w:szCs w:val="24"/>
                <w:shd w:val="clear" w:color="auto" w:fill="FFFFFF"/>
                <w:lang w:val="hy-AM"/>
              </w:rPr>
              <w:t xml:space="preserve">Այսպիսով, ստացվում է, որ </w:t>
            </w:r>
            <w:r w:rsidRPr="00CB7217">
              <w:rPr>
                <w:rFonts w:ascii="GHEA Grapalat" w:eastAsia="Calibri" w:hAnsi="GHEA Grapalat" w:cs="Times New Roman"/>
                <w:color w:val="000000"/>
                <w:sz w:val="24"/>
                <w:szCs w:val="24"/>
                <w:shd w:val="clear" w:color="auto" w:fill="FFFFFF"/>
                <w:lang w:val="hy-AM"/>
              </w:rPr>
              <w:t>«</w:t>
            </w:r>
            <w:r w:rsidRPr="00CB7217">
              <w:rPr>
                <w:rFonts w:ascii="GHEA Grapalat" w:eastAsia="Calibri" w:hAnsi="GHEA Grapalat" w:cs="Sylfaen"/>
                <w:color w:val="000000"/>
                <w:sz w:val="24"/>
                <w:szCs w:val="24"/>
                <w:shd w:val="clear" w:color="auto" w:fill="FFFFFF"/>
                <w:lang w:val="hy-AM"/>
              </w:rPr>
              <w:t>Հայաստանի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Հան</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ապետության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կային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օ</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ենսգ</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քում</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լ</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ացումնե</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և</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փոփոխություննե</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կատա</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ելու</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մասին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Հայաստանի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Հան</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ապետության</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օ</w:t>
            </w:r>
            <w:r w:rsidRPr="00CB7217">
              <w:rPr>
                <w:rFonts w:ascii="GHEA Grapalat" w:eastAsia="Calibri" w:hAnsi="GHEA Grapalat" w:cs="Verdana"/>
                <w:color w:val="000000"/>
                <w:sz w:val="24"/>
                <w:szCs w:val="24"/>
                <w:shd w:val="clear" w:color="auto" w:fill="FFFFFF"/>
                <w:lang w:val="hy-AM"/>
              </w:rPr>
              <w:t>ր</w:t>
            </w:r>
            <w:r w:rsidRPr="00CB7217">
              <w:rPr>
                <w:rFonts w:ascii="GHEA Grapalat" w:eastAsia="Calibri" w:hAnsi="GHEA Grapalat" w:cs="Sylfaen"/>
                <w:color w:val="000000"/>
                <w:sz w:val="24"/>
                <w:szCs w:val="24"/>
                <w:shd w:val="clear" w:color="auto" w:fill="FFFFFF"/>
                <w:lang w:val="hy-AM"/>
              </w:rPr>
              <w:t>ենքի</w:t>
            </w:r>
            <w:r w:rsidRPr="00CB7217">
              <w:rPr>
                <w:rFonts w:ascii="GHEA Grapalat" w:eastAsia="Calibri" w:hAnsi="GHEA Grapalat" w:cs="Times New Roman"/>
                <w:color w:val="000000"/>
                <w:sz w:val="24"/>
                <w:szCs w:val="24"/>
                <w:shd w:val="clear" w:color="auto" w:fill="FFFFFF"/>
                <w:lang w:val="hy-AM"/>
              </w:rPr>
              <w:t xml:space="preserve"> </w:t>
            </w:r>
            <w:r w:rsidRPr="00CB7217">
              <w:rPr>
                <w:rFonts w:ascii="GHEA Grapalat" w:eastAsia="Calibri" w:hAnsi="GHEA Grapalat" w:cs="Sylfaen"/>
                <w:color w:val="000000"/>
                <w:sz w:val="24"/>
                <w:szCs w:val="24"/>
                <w:shd w:val="clear" w:color="auto" w:fill="FFFFFF"/>
                <w:lang w:val="hy-AM"/>
              </w:rPr>
              <w:t xml:space="preserve">նախագծի համաձայն՝ </w:t>
            </w:r>
            <w:r w:rsidRPr="00CB7217">
              <w:rPr>
                <w:rFonts w:ascii="GHEA Grapalat" w:eastAsia="Calibri" w:hAnsi="GHEA Grapalat" w:cs="Times New Roman"/>
                <w:sz w:val="24"/>
                <w:szCs w:val="24"/>
                <w:lang w:val="hy-AM"/>
              </w:rPr>
              <w:t xml:space="preserve">հարկային մարմինը հարցում է կատարում հարկ վճարողին, որն էլ </w:t>
            </w:r>
            <w:r w:rsidRPr="00CB7217">
              <w:rPr>
                <w:rFonts w:ascii="GHEA Grapalat" w:eastAsia="Calibri" w:hAnsi="GHEA Grapalat" w:cs="Times New Roman"/>
                <w:sz w:val="24"/>
                <w:szCs w:val="24"/>
                <w:lang w:val="hy-AM"/>
              </w:rPr>
              <w:lastRenderedPageBreak/>
              <w:t xml:space="preserve">պարտավոր է 3 աշխատանքային օրվա ընթացքում հարկային մարմնին տրամադրել </w:t>
            </w:r>
            <w:r w:rsidRPr="00CB7217">
              <w:rPr>
                <w:rFonts w:ascii="GHEA Grapalat" w:eastAsia="Calibri" w:hAnsi="GHEA Grapalat" w:cs="Times New Roman"/>
                <w:b/>
                <w:i/>
                <w:sz w:val="24"/>
                <w:szCs w:val="24"/>
                <w:lang w:val="hy-AM"/>
              </w:rPr>
              <w:t>ոչ միայն</w:t>
            </w:r>
            <w:r w:rsidRPr="00CB7217">
              <w:rPr>
                <w:rFonts w:ascii="GHEA Grapalat" w:eastAsia="Calibri" w:hAnsi="GHEA Grapalat" w:cs="Times New Roman"/>
                <w:sz w:val="24"/>
                <w:szCs w:val="24"/>
                <w:lang w:val="hy-AM"/>
              </w:rPr>
              <w:t xml:space="preserve"> բանկային հաշվի քաղվածքը, </w:t>
            </w:r>
            <w:r w:rsidRPr="00CB7217">
              <w:rPr>
                <w:rFonts w:ascii="GHEA Grapalat" w:eastAsia="Calibri" w:hAnsi="GHEA Grapalat" w:cs="Times New Roman"/>
                <w:b/>
                <w:i/>
                <w:sz w:val="24"/>
                <w:szCs w:val="24"/>
                <w:lang w:val="hy-AM"/>
              </w:rPr>
              <w:t xml:space="preserve">այլև </w:t>
            </w:r>
            <w:r w:rsidRPr="00CB7217">
              <w:rPr>
                <w:rFonts w:ascii="GHEA Grapalat" w:eastAsia="Calibri" w:hAnsi="GHEA Grapalat" w:cs="Times New Roman"/>
                <w:sz w:val="24"/>
                <w:szCs w:val="24"/>
                <w:lang w:val="hy-AM"/>
              </w:rPr>
              <w:t xml:space="preserve">դրա ճշտության հաստատումը առևտրային բանկից ստանալու համաձայնությունը, իսկ </w:t>
            </w:r>
            <w:r w:rsidRPr="00CB7217">
              <w:rPr>
                <w:rFonts w:ascii="GHEA Grapalat" w:eastAsia="Calibri" w:hAnsi="GHEA Grapalat" w:cs="Times New Roman"/>
                <w:sz w:val="24"/>
                <w:szCs w:val="24"/>
                <w:shd w:val="clear" w:color="auto" w:fill="FFFFFF"/>
                <w:lang w:val="hy-AM"/>
              </w:rPr>
              <w:t>հարկ վճարողի կողմից հարկային մարմնի հարցումը ստանալուց հետո 3 աշխատանքային օրվա ընթացքում բանկային հաշվի քաղվածքի,</w:t>
            </w:r>
            <w:r w:rsidRPr="00CB7217">
              <w:rPr>
                <w:rFonts w:ascii="GHEA Grapalat" w:eastAsia="Calibri" w:hAnsi="GHEA Grapalat" w:cs="Times New Roman"/>
                <w:sz w:val="24"/>
                <w:szCs w:val="24"/>
                <w:lang w:val="hy-AM"/>
              </w:rPr>
              <w:t xml:space="preserve"> ինչպես նաև դրա ճշտության հաստատումը առևտրային բանկից ստանալու համաձայնության</w:t>
            </w:r>
            <w:r w:rsidRPr="00CB7217">
              <w:rPr>
                <w:rFonts w:ascii="GHEA Grapalat" w:eastAsia="Calibri" w:hAnsi="GHEA Grapalat" w:cs="Times New Roman"/>
                <w:sz w:val="24"/>
                <w:szCs w:val="24"/>
                <w:shd w:val="clear" w:color="auto" w:fill="FFFFFF"/>
                <w:lang w:val="hy-AM"/>
              </w:rPr>
              <w:t xml:space="preserve"> չտրամադրման դեպքերում հարկ վճարողից գանձվում է տուգանք:</w:t>
            </w:r>
          </w:p>
          <w:p w:rsidR="00640827" w:rsidRPr="00CB7217" w:rsidRDefault="00640827" w:rsidP="00CB7217">
            <w:pPr>
              <w:shd w:val="clear" w:color="auto" w:fill="FFFFFF"/>
              <w:tabs>
                <w:tab w:val="left" w:pos="-630"/>
              </w:tabs>
              <w:spacing w:after="0" w:line="360" w:lineRule="auto"/>
              <w:ind w:right="-8" w:firstLine="562"/>
              <w:contextualSpacing/>
              <w:jc w:val="both"/>
              <w:rPr>
                <w:rFonts w:ascii="GHEA Grapalat" w:eastAsia="Times New Roman" w:hAnsi="GHEA Grapalat" w:cs="Calibri"/>
                <w:color w:val="000000"/>
                <w:sz w:val="24"/>
                <w:szCs w:val="24"/>
                <w:lang w:val="hy-AM"/>
              </w:rPr>
            </w:pPr>
            <w:r w:rsidRPr="00CB7217">
              <w:rPr>
                <w:rFonts w:ascii="GHEA Grapalat" w:eastAsia="Calibri" w:hAnsi="GHEA Grapalat" w:cs="Times New Roman"/>
                <w:sz w:val="24"/>
                <w:szCs w:val="24"/>
                <w:lang w:val="hy-AM"/>
              </w:rPr>
              <w:t xml:space="preserve">Հաշվի առնելով վերոգրյալը՝ անհրաժեշտ է </w:t>
            </w:r>
            <w:r w:rsidRPr="00CB7217">
              <w:rPr>
                <w:rFonts w:ascii="GHEA Grapalat" w:eastAsia="Times New Roman" w:hAnsi="GHEA Grapalat" w:cs="Calibri"/>
                <w:color w:val="000000"/>
                <w:sz w:val="24"/>
                <w:szCs w:val="24"/>
                <w:lang w:val="hy-AM"/>
              </w:rPr>
              <w:t xml:space="preserve">Վարչական դատավարության օրենսգրքի նոր խմբագրությամբ շարադրվող 31.8-րդ գլխում ընդգրկված </w:t>
            </w:r>
            <w:r w:rsidRPr="00CB7217">
              <w:rPr>
                <w:rFonts w:ascii="GHEA Grapalat" w:eastAsia="Calibri" w:hAnsi="GHEA Grapalat" w:cs="Times New Roman"/>
                <w:bCs/>
                <w:i/>
                <w:iCs/>
                <w:color w:val="000000"/>
                <w:sz w:val="24"/>
                <w:szCs w:val="24"/>
                <w:lang w:val="hy-AM"/>
              </w:rPr>
              <w:t xml:space="preserve">բանկային հաշվի քաղվածք տրամադրելու հարկային մարմնի պահանջի, ինչպես նաև բանկային հաշվի քաղվածք չտրամադրելու կամ բանկային հաշվի քաղվածքում օրենքով սահմանված տեղեկություններին չհամապատասխանող տեղեկատվություն տրամադրելու </w:t>
            </w:r>
            <w:bookmarkStart w:id="0" w:name="_Hlk142656819"/>
            <w:r w:rsidRPr="00CB7217">
              <w:rPr>
                <w:rFonts w:ascii="GHEA Grapalat" w:eastAsia="Calibri" w:hAnsi="GHEA Grapalat" w:cs="Times New Roman"/>
                <w:bCs/>
                <w:i/>
                <w:iCs/>
                <w:color w:val="000000"/>
                <w:sz w:val="24"/>
                <w:szCs w:val="24"/>
                <w:lang w:val="hy-AM"/>
              </w:rPr>
              <w:t xml:space="preserve">համար հարկային մարմնի կողմից պատասխանատվության կիրառման վերաբերյալ որոշումների վիճարկման վերաբերյալ </w:t>
            </w:r>
            <w:r w:rsidRPr="00CB7217">
              <w:rPr>
                <w:rFonts w:ascii="GHEA Grapalat" w:eastAsia="Calibri" w:hAnsi="GHEA Grapalat" w:cs="Times New Roman"/>
                <w:bCs/>
                <w:i/>
                <w:iCs/>
                <w:color w:val="000000"/>
                <w:sz w:val="24"/>
                <w:szCs w:val="24"/>
                <w:lang w:val="hy-AM"/>
              </w:rPr>
              <w:lastRenderedPageBreak/>
              <w:t>գործեր</w:t>
            </w:r>
            <w:bookmarkEnd w:id="0"/>
            <w:r w:rsidRPr="00CB7217">
              <w:rPr>
                <w:rFonts w:ascii="GHEA Grapalat" w:eastAsia="Calibri" w:hAnsi="GHEA Grapalat" w:cs="Times New Roman"/>
                <w:bCs/>
                <w:i/>
                <w:iCs/>
                <w:color w:val="000000"/>
                <w:sz w:val="24"/>
                <w:szCs w:val="24"/>
                <w:lang w:val="hy-AM"/>
              </w:rPr>
              <w:t xml:space="preserve">ի վարույթի հետ մեկտեղ </w:t>
            </w:r>
            <w:r w:rsidRPr="00CB7217">
              <w:rPr>
                <w:rFonts w:ascii="GHEA Grapalat" w:eastAsia="Times New Roman" w:hAnsi="GHEA Grapalat" w:cs="Calibri"/>
                <w:color w:val="000000"/>
                <w:sz w:val="24"/>
                <w:szCs w:val="24"/>
                <w:lang w:val="hy-AM"/>
              </w:rPr>
              <w:t>կարգավորել նաև</w:t>
            </w:r>
            <w:r w:rsidRPr="00CB7217">
              <w:rPr>
                <w:rFonts w:ascii="GHEA Grapalat" w:eastAsia="Calibri" w:hAnsi="GHEA Grapalat" w:cs="Times New Roman"/>
                <w:sz w:val="24"/>
                <w:szCs w:val="24"/>
                <w:shd w:val="clear" w:color="auto" w:fill="FFFFFF"/>
                <w:lang w:val="hy-AM"/>
              </w:rPr>
              <w:t xml:space="preserve"> հարկ վճարողի կողմից բանկային հաշվի քաղվածքի</w:t>
            </w:r>
            <w:r w:rsidRPr="00CB7217">
              <w:rPr>
                <w:rFonts w:ascii="GHEA Grapalat" w:eastAsia="Calibri" w:hAnsi="GHEA Grapalat" w:cs="Times New Roman"/>
                <w:sz w:val="24"/>
                <w:szCs w:val="24"/>
                <w:lang w:val="hy-AM"/>
              </w:rPr>
              <w:t xml:space="preserve"> ճշտության հաստատումը առևտրային բանկից ստանալու համաձայնության</w:t>
            </w:r>
            <w:r w:rsidRPr="00CB7217">
              <w:rPr>
                <w:rFonts w:ascii="GHEA Grapalat" w:eastAsia="Calibri" w:hAnsi="GHEA Grapalat" w:cs="Times New Roman"/>
                <w:sz w:val="24"/>
                <w:szCs w:val="24"/>
                <w:shd w:val="clear" w:color="auto" w:fill="FFFFFF"/>
                <w:lang w:val="hy-AM"/>
              </w:rPr>
              <w:t xml:space="preserve"> չտրամադրելու համար հարկային մարմնի կողմից պատասխանատվության կիրառման վերաբերյալ որոշումների վիճարկման վերաբերյալ գործերի վարույթին առնչվող հարցերը՝</w:t>
            </w:r>
            <w:r w:rsidRPr="00CB7217">
              <w:rPr>
                <w:rFonts w:ascii="GHEA Grapalat" w:eastAsia="Times New Roman" w:hAnsi="GHEA Grapalat" w:cs="Calibri"/>
                <w:color w:val="000000"/>
                <w:sz w:val="24"/>
                <w:szCs w:val="24"/>
                <w:lang w:val="hy-AM"/>
              </w:rPr>
              <w:t xml:space="preserve"> </w:t>
            </w:r>
            <w:r w:rsidRPr="00CB7217">
              <w:rPr>
                <w:rFonts w:ascii="GHEA Grapalat" w:eastAsia="Calibri" w:hAnsi="GHEA Grapalat" w:cs="Times New Roman"/>
                <w:sz w:val="24"/>
                <w:szCs w:val="24"/>
                <w:lang w:val="hy-AM"/>
              </w:rPr>
              <w:t xml:space="preserve">ապահովելով օրենսդրական փոփոխությունների գործընթացի միասնական ու համահունչ լինելը: </w:t>
            </w:r>
          </w:p>
          <w:p w:rsidR="00640827" w:rsidRPr="00CB7217" w:rsidRDefault="00640827" w:rsidP="00CB7217">
            <w:pPr>
              <w:shd w:val="clear" w:color="auto" w:fill="FFFFFF"/>
              <w:tabs>
                <w:tab w:val="left" w:pos="-630"/>
              </w:tabs>
              <w:spacing w:after="0" w:line="360" w:lineRule="auto"/>
              <w:ind w:right="-8" w:firstLine="562"/>
              <w:contextualSpacing/>
              <w:jc w:val="both"/>
              <w:rPr>
                <w:rFonts w:ascii="GHEA Grapalat" w:eastAsia="Times New Roman" w:hAnsi="GHEA Grapalat" w:cs="Calibri"/>
                <w:color w:val="000000"/>
                <w:sz w:val="24"/>
                <w:szCs w:val="24"/>
                <w:lang w:val="hy-AM"/>
              </w:rPr>
            </w:pPr>
            <w:r w:rsidRPr="00CB7217">
              <w:rPr>
                <w:rFonts w:ascii="GHEA Grapalat" w:eastAsia="Times New Roman" w:hAnsi="GHEA Grapalat" w:cs="Calibri"/>
                <w:i/>
                <w:iCs/>
                <w:color w:val="000000"/>
                <w:sz w:val="24"/>
                <w:szCs w:val="24"/>
                <w:lang w:val="hy-AM"/>
              </w:rPr>
              <w:t xml:space="preserve">Բ. Հարկ է նաև նկատել, որ </w:t>
            </w:r>
            <w:r w:rsidRPr="00CB7217">
              <w:rPr>
                <w:rFonts w:ascii="GHEA Grapalat" w:eastAsia="Times New Roman" w:hAnsi="GHEA Grapalat" w:cs="Calibri"/>
                <w:color w:val="000000"/>
                <w:sz w:val="24"/>
                <w:szCs w:val="24"/>
                <w:lang w:val="hy-AM"/>
              </w:rPr>
              <w:t xml:space="preserve">Նախագծով </w:t>
            </w:r>
            <w:r w:rsidRPr="00CB7217">
              <w:rPr>
                <w:rFonts w:ascii="GHEA Grapalat" w:eastAsia="Times New Roman" w:hAnsi="GHEA Grapalat" w:cs="Calibri"/>
                <w:i/>
                <w:iCs/>
                <w:color w:val="000000"/>
                <w:sz w:val="24"/>
                <w:szCs w:val="24"/>
                <w:lang w:val="hy-AM"/>
              </w:rPr>
              <w:t xml:space="preserve">ՀՀ </w:t>
            </w:r>
            <w:r w:rsidRPr="00CB7217">
              <w:rPr>
                <w:rFonts w:ascii="GHEA Grapalat" w:eastAsia="Times New Roman" w:hAnsi="GHEA Grapalat" w:cs="Calibri"/>
                <w:color w:val="000000"/>
                <w:sz w:val="24"/>
                <w:szCs w:val="24"/>
                <w:lang w:val="hy-AM"/>
              </w:rPr>
              <w:t>վարչական դատավարության օրենսգրքի՝ նոր խմբագրությամբ 31.8-րդ գլխից դուրս են մնացել մի շարք կարգավորումներ (օրինակ՝ դիմումին ներկայացվող պահանջները և կցվող փաստաթղթերը),</w:t>
            </w:r>
            <w:r w:rsidRPr="00CB7217">
              <w:rPr>
                <w:rFonts w:ascii="GHEA Grapalat" w:eastAsia="Calibri" w:hAnsi="GHEA Grapalat" w:cs="Times New Roman"/>
                <w:bCs/>
                <w:color w:val="000000"/>
                <w:sz w:val="24"/>
                <w:szCs w:val="24"/>
                <w:shd w:val="clear" w:color="auto" w:fill="FFFFFF"/>
                <w:lang w:val="hy-AM"/>
              </w:rPr>
              <w:t xml:space="preserve"> </w:t>
            </w:r>
            <w:r w:rsidRPr="00CB7217">
              <w:rPr>
                <w:rFonts w:ascii="GHEA Grapalat" w:eastAsia="Times New Roman" w:hAnsi="GHEA Grapalat" w:cs="Calibri"/>
                <w:color w:val="000000"/>
                <w:sz w:val="24"/>
                <w:szCs w:val="24"/>
                <w:lang w:val="hy-AM"/>
              </w:rPr>
              <w:t>որոնք առկա են Վարչական դատավարության օրենսգրքի 31.8-րդ գլխի գործող կարգավորումներում:</w:t>
            </w:r>
          </w:p>
          <w:p w:rsidR="00640827" w:rsidRPr="00CB7217" w:rsidRDefault="00640827" w:rsidP="00CB7217">
            <w:pPr>
              <w:spacing w:line="360" w:lineRule="auto"/>
              <w:jc w:val="both"/>
              <w:rPr>
                <w:rFonts w:ascii="GHEA Grapalat" w:eastAsia="Times New Roman" w:hAnsi="GHEA Grapalat" w:cs="Sylfaen"/>
                <w:sz w:val="24"/>
                <w:szCs w:val="24"/>
                <w:lang w:val="hy-AM"/>
              </w:rPr>
            </w:pPr>
            <w:r w:rsidRPr="00CB7217">
              <w:rPr>
                <w:rFonts w:ascii="GHEA Grapalat" w:eastAsia="Calibri" w:hAnsi="GHEA Grapalat" w:cs="Times New Roman"/>
                <w:bCs/>
                <w:color w:val="000000"/>
                <w:sz w:val="24"/>
                <w:szCs w:val="24"/>
                <w:shd w:val="clear" w:color="auto" w:fill="FFFFFF"/>
                <w:lang w:val="hy-AM"/>
              </w:rPr>
              <w:t xml:space="preserve">Ուստի, </w:t>
            </w:r>
            <w:r w:rsidRPr="00CB7217">
              <w:rPr>
                <w:rFonts w:ascii="GHEA Grapalat" w:eastAsia="Calibri" w:hAnsi="GHEA Grapalat" w:cs="Times New Roman"/>
                <w:color w:val="000000"/>
                <w:sz w:val="24"/>
                <w:szCs w:val="24"/>
                <w:shd w:val="clear" w:color="auto" w:fill="FFFFFF"/>
                <w:lang w:val="hy-AM"/>
              </w:rPr>
              <w:t xml:space="preserve">ելնելով քննարկվող կարգավորումների միատեսակ և կանխատեսելի մեկնաբանության անհրաժեշտությունից՝ </w:t>
            </w:r>
            <w:r w:rsidRPr="00CB7217">
              <w:rPr>
                <w:rFonts w:ascii="GHEA Grapalat" w:eastAsia="Calibri" w:hAnsi="GHEA Grapalat" w:cs="Times New Roman"/>
                <w:bCs/>
                <w:color w:val="000000"/>
                <w:sz w:val="24"/>
                <w:szCs w:val="24"/>
                <w:shd w:val="clear" w:color="auto" w:fill="FFFFFF"/>
                <w:lang w:val="hy-AM"/>
              </w:rPr>
              <w:t xml:space="preserve">առաջարկում ենք Նախագծով Հայաստանի </w:t>
            </w:r>
            <w:r w:rsidRPr="00CB7217">
              <w:rPr>
                <w:rFonts w:ascii="GHEA Grapalat" w:eastAsia="Calibri" w:hAnsi="GHEA Grapalat" w:cs="Times New Roman"/>
                <w:bCs/>
                <w:color w:val="000000"/>
                <w:sz w:val="24"/>
                <w:szCs w:val="24"/>
                <w:shd w:val="clear" w:color="auto" w:fill="FFFFFF"/>
                <w:lang w:val="hy-AM"/>
              </w:rPr>
              <w:lastRenderedPageBreak/>
              <w:t xml:space="preserve">Հանրապետության </w:t>
            </w:r>
            <w:r w:rsidRPr="00CB7217">
              <w:rPr>
                <w:rFonts w:ascii="GHEA Grapalat" w:eastAsia="Times New Roman" w:hAnsi="GHEA Grapalat" w:cs="Calibri"/>
                <w:color w:val="000000"/>
                <w:sz w:val="24"/>
                <w:szCs w:val="24"/>
                <w:lang w:val="hy-AM"/>
              </w:rPr>
              <w:t xml:space="preserve">վարչական դատավարության օրենսգրքի 31.8-րդ գլխով նախատեսել կարգավորում առ այն, որ </w:t>
            </w:r>
            <w:r w:rsidRPr="00CB7217">
              <w:rPr>
                <w:rFonts w:ascii="GHEA Grapalat" w:eastAsia="Calibri" w:hAnsi="GHEA Grapalat" w:cs="Times New Roman"/>
                <w:bCs/>
                <w:i/>
                <w:iCs/>
                <w:color w:val="000000"/>
                <w:sz w:val="24"/>
                <w:szCs w:val="24"/>
                <w:lang w:val="hy-AM"/>
              </w:rPr>
              <w:t xml:space="preserve">նույն գլխով նախատեսված գործերի վարույթն իրականացվում է Հայաստանի Հանրապետության </w:t>
            </w:r>
            <w:r w:rsidRPr="00CB7217">
              <w:rPr>
                <w:rFonts w:ascii="GHEA Grapalat" w:eastAsia="Calibri" w:hAnsi="GHEA Grapalat" w:cs="Times New Roman"/>
                <w:color w:val="000000"/>
                <w:sz w:val="24"/>
                <w:szCs w:val="24"/>
                <w:shd w:val="clear" w:color="auto" w:fill="FFFFFF"/>
                <w:lang w:val="hy-AM"/>
              </w:rPr>
              <w:t>վարչական դատավարության օրենսգրքով նախատեսված կանոնների պահպանմամբ` հաշվի առնելով նույն գլխի առանձնահատկությունները:</w:t>
            </w:r>
          </w:p>
        </w:tc>
        <w:tc>
          <w:tcPr>
            <w:tcW w:w="6884" w:type="dxa"/>
            <w:gridSpan w:val="2"/>
            <w:tcBorders>
              <w:top w:val="outset" w:sz="6" w:space="0" w:color="auto"/>
              <w:left w:val="outset" w:sz="6" w:space="0" w:color="auto"/>
              <w:bottom w:val="outset" w:sz="6" w:space="0" w:color="auto"/>
              <w:right w:val="outset" w:sz="6" w:space="0" w:color="auto"/>
            </w:tcBorders>
            <w:shd w:val="clear" w:color="auto" w:fill="FFFFFF"/>
          </w:tcPr>
          <w:p w:rsidR="0039543A" w:rsidRPr="00CB7217" w:rsidRDefault="00941B2D" w:rsidP="00CB7217">
            <w:pPr>
              <w:tabs>
                <w:tab w:val="left" w:pos="-90"/>
              </w:tabs>
              <w:spacing w:line="360" w:lineRule="auto"/>
              <w:jc w:val="center"/>
              <w:rPr>
                <w:rFonts w:ascii="GHEA Grapalat" w:hAnsi="GHEA Grapalat" w:cs="Sylfaen"/>
                <w:b/>
                <w:sz w:val="24"/>
                <w:szCs w:val="24"/>
                <w:lang w:val="hy-AM"/>
              </w:rPr>
            </w:pPr>
            <w:r w:rsidRPr="00CB7217">
              <w:rPr>
                <w:rFonts w:ascii="GHEA Grapalat" w:hAnsi="GHEA Grapalat" w:cs="Sylfaen"/>
                <w:b/>
                <w:sz w:val="24"/>
                <w:szCs w:val="24"/>
                <w:lang w:val="hy-AM"/>
              </w:rPr>
              <w:lastRenderedPageBreak/>
              <w:t>1. Ընդունվել է</w:t>
            </w: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C83983" w:rsidRPr="00CB7217" w:rsidRDefault="00C83983" w:rsidP="00CB7217">
            <w:pPr>
              <w:tabs>
                <w:tab w:val="left" w:pos="-90"/>
              </w:tabs>
              <w:spacing w:line="360" w:lineRule="auto"/>
              <w:jc w:val="center"/>
              <w:rPr>
                <w:rFonts w:ascii="GHEA Grapalat" w:hAnsi="GHEA Grapalat" w:cs="Sylfaen"/>
                <w:b/>
                <w:sz w:val="24"/>
                <w:szCs w:val="24"/>
                <w:lang w:val="hy-AM"/>
              </w:rPr>
            </w:pPr>
          </w:p>
          <w:p w:rsidR="003F0D75" w:rsidRPr="00CB7217" w:rsidRDefault="003F0D75" w:rsidP="00CB7217">
            <w:pPr>
              <w:tabs>
                <w:tab w:val="left" w:pos="-90"/>
              </w:tabs>
              <w:spacing w:line="360" w:lineRule="auto"/>
              <w:jc w:val="center"/>
              <w:rPr>
                <w:rFonts w:ascii="GHEA Grapalat" w:hAnsi="GHEA Grapalat" w:cs="Sylfaen"/>
                <w:b/>
                <w:sz w:val="24"/>
                <w:szCs w:val="24"/>
                <w:lang w:val="hy-AM"/>
              </w:rPr>
            </w:pPr>
          </w:p>
          <w:p w:rsidR="003F0D75" w:rsidRPr="00CB7217" w:rsidRDefault="003F0D75" w:rsidP="00CB7217">
            <w:pPr>
              <w:tabs>
                <w:tab w:val="left" w:pos="-90"/>
              </w:tabs>
              <w:spacing w:line="360" w:lineRule="auto"/>
              <w:jc w:val="center"/>
              <w:rPr>
                <w:rFonts w:ascii="GHEA Grapalat" w:hAnsi="GHEA Grapalat" w:cs="Sylfaen"/>
                <w:b/>
                <w:sz w:val="24"/>
                <w:szCs w:val="24"/>
                <w:lang w:val="hy-AM"/>
              </w:rPr>
            </w:pPr>
          </w:p>
          <w:p w:rsidR="003F0D75" w:rsidRPr="00CB7217" w:rsidRDefault="003F0D75" w:rsidP="00CB7217">
            <w:pPr>
              <w:tabs>
                <w:tab w:val="left" w:pos="-90"/>
              </w:tabs>
              <w:spacing w:line="360" w:lineRule="auto"/>
              <w:jc w:val="center"/>
              <w:rPr>
                <w:rFonts w:ascii="GHEA Grapalat" w:hAnsi="GHEA Grapalat" w:cs="Sylfaen"/>
                <w:b/>
                <w:sz w:val="24"/>
                <w:szCs w:val="24"/>
                <w:lang w:val="hy-AM"/>
              </w:rPr>
            </w:pPr>
          </w:p>
          <w:p w:rsidR="003F0D75" w:rsidRPr="00CB7217" w:rsidRDefault="003F0D75" w:rsidP="00CB7217">
            <w:pPr>
              <w:tabs>
                <w:tab w:val="left" w:pos="-90"/>
              </w:tabs>
              <w:spacing w:line="360" w:lineRule="auto"/>
              <w:jc w:val="center"/>
              <w:rPr>
                <w:rFonts w:ascii="GHEA Grapalat" w:hAnsi="GHEA Grapalat" w:cs="Sylfaen"/>
                <w:b/>
                <w:sz w:val="24"/>
                <w:szCs w:val="24"/>
                <w:lang w:val="hy-AM"/>
              </w:rPr>
            </w:pPr>
          </w:p>
          <w:p w:rsidR="003F0D75" w:rsidRPr="00CB7217" w:rsidRDefault="003F0D75" w:rsidP="00CB7217">
            <w:pPr>
              <w:tabs>
                <w:tab w:val="left" w:pos="-90"/>
              </w:tabs>
              <w:spacing w:line="360" w:lineRule="auto"/>
              <w:jc w:val="center"/>
              <w:rPr>
                <w:rFonts w:ascii="GHEA Grapalat" w:hAnsi="GHEA Grapalat" w:cs="Sylfaen"/>
                <w:b/>
                <w:sz w:val="24"/>
                <w:szCs w:val="24"/>
                <w:lang w:val="hy-AM"/>
              </w:rPr>
            </w:pPr>
          </w:p>
          <w:p w:rsidR="003F0D75" w:rsidRPr="00CB7217" w:rsidRDefault="003F0D7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Default="00357AA5" w:rsidP="00CB7217">
            <w:pPr>
              <w:tabs>
                <w:tab w:val="left" w:pos="-90"/>
              </w:tabs>
              <w:spacing w:line="360" w:lineRule="auto"/>
              <w:jc w:val="center"/>
              <w:rPr>
                <w:rFonts w:ascii="GHEA Grapalat" w:hAnsi="GHEA Grapalat" w:cs="Sylfaen"/>
                <w:b/>
                <w:sz w:val="24"/>
                <w:szCs w:val="24"/>
                <w:lang w:val="hy-AM"/>
              </w:rPr>
            </w:pPr>
          </w:p>
          <w:p w:rsidR="00B537EC" w:rsidRDefault="00B537EC" w:rsidP="00CB7217">
            <w:pPr>
              <w:tabs>
                <w:tab w:val="left" w:pos="-90"/>
              </w:tabs>
              <w:spacing w:line="360" w:lineRule="auto"/>
              <w:jc w:val="center"/>
              <w:rPr>
                <w:rFonts w:ascii="GHEA Grapalat" w:hAnsi="GHEA Grapalat" w:cs="Sylfaen"/>
                <w:b/>
                <w:sz w:val="24"/>
                <w:szCs w:val="24"/>
                <w:lang w:val="hy-AM"/>
              </w:rPr>
            </w:pPr>
          </w:p>
          <w:p w:rsidR="00B537EC" w:rsidRPr="00CB7217" w:rsidRDefault="00B537EC" w:rsidP="00CB7217">
            <w:pPr>
              <w:tabs>
                <w:tab w:val="left" w:pos="-90"/>
              </w:tabs>
              <w:spacing w:line="360" w:lineRule="auto"/>
              <w:jc w:val="center"/>
              <w:rPr>
                <w:rFonts w:ascii="GHEA Grapalat" w:hAnsi="GHEA Grapalat" w:cs="Sylfaen"/>
                <w:b/>
                <w:sz w:val="24"/>
                <w:szCs w:val="24"/>
                <w:lang w:val="hy-AM"/>
              </w:rPr>
            </w:pPr>
          </w:p>
          <w:p w:rsidR="00941B2D" w:rsidRPr="00CB7217" w:rsidRDefault="00941B2D" w:rsidP="00CB7217">
            <w:pPr>
              <w:tabs>
                <w:tab w:val="left" w:pos="-90"/>
              </w:tabs>
              <w:spacing w:line="360" w:lineRule="auto"/>
              <w:jc w:val="center"/>
              <w:rPr>
                <w:rFonts w:ascii="GHEA Grapalat" w:hAnsi="GHEA Grapalat" w:cs="Sylfaen"/>
                <w:b/>
                <w:sz w:val="24"/>
                <w:szCs w:val="24"/>
                <w:lang w:val="hy-AM"/>
              </w:rPr>
            </w:pPr>
            <w:r w:rsidRPr="00CB7217">
              <w:rPr>
                <w:rFonts w:ascii="GHEA Grapalat" w:hAnsi="GHEA Grapalat" w:cs="Sylfaen"/>
                <w:b/>
                <w:sz w:val="24"/>
                <w:szCs w:val="24"/>
                <w:lang w:val="hy-AM"/>
              </w:rPr>
              <w:t>2.</w:t>
            </w:r>
            <w:r w:rsidR="003F0D75" w:rsidRPr="00CB7217">
              <w:rPr>
                <w:rFonts w:ascii="GHEA Grapalat" w:hAnsi="GHEA Grapalat" w:cs="Sylfaen"/>
                <w:b/>
                <w:sz w:val="24"/>
                <w:szCs w:val="24"/>
                <w:lang w:val="hy-AM"/>
              </w:rPr>
              <w:t xml:space="preserve"> </w:t>
            </w:r>
            <w:r w:rsidRPr="00CB7217">
              <w:rPr>
                <w:rFonts w:ascii="GHEA Grapalat" w:hAnsi="GHEA Grapalat" w:cs="Sylfaen"/>
                <w:b/>
                <w:sz w:val="24"/>
                <w:szCs w:val="24"/>
                <w:lang w:val="hy-AM"/>
              </w:rPr>
              <w:t xml:space="preserve">Ընդունվել </w:t>
            </w:r>
            <w:r w:rsidR="003F0D75" w:rsidRPr="00CB7217">
              <w:rPr>
                <w:rFonts w:ascii="GHEA Grapalat" w:hAnsi="GHEA Grapalat" w:cs="Sylfaen"/>
                <w:b/>
                <w:sz w:val="24"/>
                <w:szCs w:val="24"/>
                <w:lang w:val="hy-AM"/>
              </w:rPr>
              <w:t>է</w:t>
            </w: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357AA5" w:rsidP="00CB7217">
            <w:pPr>
              <w:tabs>
                <w:tab w:val="left" w:pos="-90"/>
              </w:tabs>
              <w:spacing w:line="360" w:lineRule="auto"/>
              <w:jc w:val="center"/>
              <w:rPr>
                <w:rFonts w:ascii="GHEA Grapalat" w:hAnsi="GHEA Grapalat" w:cs="Sylfaen"/>
                <w:b/>
                <w:sz w:val="24"/>
                <w:szCs w:val="24"/>
                <w:lang w:val="hy-AM"/>
              </w:rPr>
            </w:pPr>
          </w:p>
          <w:p w:rsidR="00357AA5" w:rsidRPr="00CB7217" w:rsidRDefault="00941B2D" w:rsidP="00CB7217">
            <w:pPr>
              <w:tabs>
                <w:tab w:val="left" w:pos="-90"/>
              </w:tabs>
              <w:spacing w:line="360" w:lineRule="auto"/>
              <w:jc w:val="center"/>
              <w:rPr>
                <w:rFonts w:ascii="GHEA Grapalat" w:hAnsi="GHEA Grapalat" w:cs="Sylfaen"/>
                <w:b/>
                <w:sz w:val="24"/>
                <w:szCs w:val="24"/>
                <w:lang w:val="hy-AM"/>
              </w:rPr>
            </w:pPr>
            <w:r w:rsidRPr="00CB7217">
              <w:rPr>
                <w:rFonts w:ascii="GHEA Grapalat" w:hAnsi="GHEA Grapalat" w:cs="Sylfaen"/>
                <w:b/>
                <w:sz w:val="24"/>
                <w:szCs w:val="24"/>
                <w:lang w:val="hy-AM"/>
              </w:rPr>
              <w:t>3. Չի ընդունվել</w:t>
            </w:r>
          </w:p>
          <w:p w:rsidR="00941B2D" w:rsidRPr="00CB7217" w:rsidRDefault="00357AA5" w:rsidP="00CB7217">
            <w:pPr>
              <w:tabs>
                <w:tab w:val="left" w:pos="-90"/>
              </w:tabs>
              <w:spacing w:line="360" w:lineRule="auto"/>
              <w:jc w:val="both"/>
              <w:rPr>
                <w:rFonts w:ascii="GHEA Grapalat" w:hAnsi="GHEA Grapalat" w:cs="Sylfaen"/>
                <w:sz w:val="24"/>
                <w:szCs w:val="24"/>
                <w:lang w:val="hy-AM"/>
              </w:rPr>
            </w:pPr>
            <w:r w:rsidRPr="00CB7217">
              <w:rPr>
                <w:rFonts w:ascii="GHEA Grapalat" w:hAnsi="GHEA Grapalat" w:cs="Sylfaen"/>
                <w:b/>
                <w:sz w:val="24"/>
                <w:szCs w:val="24"/>
                <w:lang w:val="hy-AM"/>
              </w:rPr>
              <w:t xml:space="preserve"> </w:t>
            </w:r>
            <w:r w:rsidRPr="00CB7217">
              <w:rPr>
                <w:rFonts w:ascii="GHEA Grapalat" w:hAnsi="GHEA Grapalat" w:cs="Sylfaen"/>
                <w:sz w:val="24"/>
                <w:szCs w:val="24"/>
                <w:lang w:val="hy-AM"/>
              </w:rPr>
              <w:t xml:space="preserve">ՀՀ վարչական դատավարության օրենսգրքի 116-րդ հոդվածի </w:t>
            </w:r>
            <w:r w:rsidR="009C63B2" w:rsidRPr="00CB7217">
              <w:rPr>
                <w:rFonts w:ascii="GHEA Grapalat" w:hAnsi="GHEA Grapalat" w:cs="Sylfaen"/>
                <w:sz w:val="24"/>
                <w:szCs w:val="24"/>
                <w:lang w:val="hy-AM"/>
              </w:rPr>
              <w:t xml:space="preserve">1-ին մասի համաձայն </w:t>
            </w:r>
            <w:r w:rsidR="009C63B2" w:rsidRPr="00CB7217">
              <w:rPr>
                <w:rFonts w:ascii="GHEA Grapalat" w:hAnsi="GHEA Grapalat"/>
                <w:sz w:val="24"/>
                <w:szCs w:val="24"/>
                <w:lang w:val="hy-AM"/>
              </w:rPr>
              <w:t xml:space="preserve"> </w:t>
            </w:r>
            <w:r w:rsidR="009C63B2" w:rsidRPr="00CB7217">
              <w:rPr>
                <w:rFonts w:ascii="GHEA Grapalat" w:hAnsi="GHEA Grapalat" w:cs="Sylfaen"/>
                <w:sz w:val="24"/>
                <w:szCs w:val="24"/>
                <w:lang w:val="hy-AM"/>
              </w:rPr>
              <w:t xml:space="preserve">վարչական դատարանում գործի գրավոր ընթացակարգով քննությունն իրականացվում է </w:t>
            </w:r>
            <w:r w:rsidR="00C81010" w:rsidRPr="00CB7217">
              <w:rPr>
                <w:rFonts w:ascii="GHEA Grapalat" w:hAnsi="GHEA Grapalat" w:cs="Sylfaen"/>
                <w:sz w:val="24"/>
                <w:szCs w:val="24"/>
                <w:lang w:val="hy-AM"/>
              </w:rPr>
              <w:t>ն</w:t>
            </w:r>
            <w:r w:rsidR="009C63B2" w:rsidRPr="00CB7217">
              <w:rPr>
                <w:rFonts w:ascii="GHEA Grapalat" w:hAnsi="GHEA Grapalat" w:cs="Sylfaen"/>
                <w:sz w:val="24"/>
                <w:szCs w:val="24"/>
                <w:lang w:val="hy-AM"/>
              </w:rPr>
              <w:t xml:space="preserve">ույն օրենսգրքով նախատեսված գործի քննության ընդհանուր կանոնների համաձայն՝ այն հատուկ կանոնների պահպանմամբ, որոնք սահմանված են </w:t>
            </w:r>
            <w:r w:rsidR="00C81010" w:rsidRPr="00CB7217">
              <w:rPr>
                <w:rFonts w:ascii="GHEA Grapalat" w:hAnsi="GHEA Grapalat" w:cs="Sylfaen"/>
                <w:sz w:val="24"/>
                <w:szCs w:val="24"/>
                <w:lang w:val="hy-AM"/>
              </w:rPr>
              <w:t>ն</w:t>
            </w:r>
            <w:r w:rsidR="009C63B2" w:rsidRPr="00CB7217">
              <w:rPr>
                <w:rFonts w:ascii="GHEA Grapalat" w:hAnsi="GHEA Grapalat" w:cs="Sylfaen"/>
                <w:sz w:val="24"/>
                <w:szCs w:val="24"/>
                <w:lang w:val="hy-AM"/>
              </w:rPr>
              <w:t>ույն</w:t>
            </w:r>
            <w:r w:rsidR="00C81010" w:rsidRPr="00CB7217">
              <w:rPr>
                <w:rFonts w:ascii="GHEA Grapalat" w:hAnsi="GHEA Grapalat" w:cs="Sylfaen"/>
                <w:sz w:val="24"/>
                <w:szCs w:val="24"/>
                <w:lang w:val="hy-AM"/>
              </w:rPr>
              <w:t xml:space="preserve"> օրենսգրքի 18-րդ</w:t>
            </w:r>
            <w:r w:rsidR="009C63B2" w:rsidRPr="00CB7217">
              <w:rPr>
                <w:rFonts w:ascii="GHEA Grapalat" w:hAnsi="GHEA Grapalat" w:cs="Sylfaen"/>
                <w:sz w:val="24"/>
                <w:szCs w:val="24"/>
                <w:lang w:val="hy-AM"/>
              </w:rPr>
              <w:t xml:space="preserve"> գլխի դրույթներով:</w:t>
            </w:r>
          </w:p>
          <w:p w:rsidR="00787B13" w:rsidRPr="00CB7217" w:rsidRDefault="00787B13" w:rsidP="00CB7217">
            <w:pPr>
              <w:tabs>
                <w:tab w:val="left" w:pos="-90"/>
              </w:tabs>
              <w:spacing w:line="360" w:lineRule="auto"/>
              <w:jc w:val="both"/>
              <w:rPr>
                <w:rFonts w:ascii="GHEA Grapalat" w:hAnsi="GHEA Grapalat" w:cs="Sylfaen"/>
                <w:sz w:val="24"/>
                <w:szCs w:val="24"/>
                <w:lang w:val="hy-AM"/>
              </w:rPr>
            </w:pPr>
            <w:r w:rsidRPr="00CB7217">
              <w:rPr>
                <w:rFonts w:ascii="GHEA Grapalat" w:hAnsi="GHEA Grapalat" w:cs="Sylfaen"/>
                <w:sz w:val="24"/>
                <w:szCs w:val="24"/>
                <w:lang w:val="hy-AM"/>
              </w:rPr>
              <w:lastRenderedPageBreak/>
              <w:t xml:space="preserve"> Հաշվի առնելով վերոգրյալը` հայտնում ենք, որ ՀՀ վարչական դատավարության օրենսգրքի 31.8-րդ գլխով այլ կարգավորում նախատեսելու անհրաժեշտությունը բացակայում է:  </w:t>
            </w:r>
          </w:p>
        </w:tc>
      </w:tr>
      <w:tr w:rsidR="00487BFE" w:rsidRPr="00CB7217" w:rsidTr="005A0016">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487BFE" w:rsidRPr="00CB7217" w:rsidRDefault="005566C0" w:rsidP="00CB7217">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4</w:t>
            </w:r>
            <w:r w:rsidR="00487BFE" w:rsidRPr="00CB7217">
              <w:rPr>
                <w:rFonts w:ascii="GHEA Grapalat" w:eastAsia="Times New Roman" w:hAnsi="GHEA Grapalat" w:cs="Times New Roman"/>
                <w:sz w:val="24"/>
                <w:szCs w:val="24"/>
                <w:lang w:val="hy-AM"/>
              </w:rPr>
              <w:t xml:space="preserve">. </w:t>
            </w:r>
            <w:r w:rsidR="002E73AB" w:rsidRPr="00CB7217">
              <w:rPr>
                <w:rFonts w:ascii="GHEA Grapalat" w:eastAsia="Times New Roman" w:hAnsi="GHEA Grapalat" w:cs="Times New Roman"/>
                <w:sz w:val="24"/>
                <w:szCs w:val="24"/>
                <w:lang w:val="hy-AM"/>
              </w:rPr>
              <w:t xml:space="preserve">ՀՀ </w:t>
            </w:r>
            <w:r w:rsidR="00125D27" w:rsidRPr="00CB7217">
              <w:rPr>
                <w:rFonts w:ascii="GHEA Grapalat" w:hAnsi="GHEA Grapalat"/>
                <w:sz w:val="24"/>
                <w:szCs w:val="24"/>
                <w:lang w:val="hy-AM"/>
              </w:rPr>
              <w:t xml:space="preserve"> </w:t>
            </w:r>
            <w:r w:rsidR="005F2DAC" w:rsidRPr="00CB7217">
              <w:rPr>
                <w:rFonts w:ascii="GHEA Grapalat" w:eastAsia="Times New Roman" w:hAnsi="GHEA Grapalat" w:cs="Times New Roman"/>
                <w:sz w:val="24"/>
                <w:szCs w:val="24"/>
                <w:lang w:val="hy-AM"/>
              </w:rPr>
              <w:t>ԱՆ անձնական տվյալների պաշտպանության գործակալություն</w:t>
            </w: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87BFE" w:rsidRPr="00CB7217" w:rsidRDefault="00DF5587" w:rsidP="00CB7217">
            <w:pPr>
              <w:spacing w:line="360" w:lineRule="auto"/>
              <w:jc w:val="center"/>
              <w:rPr>
                <w:rFonts w:ascii="GHEA Grapalat" w:eastAsia="Times New Roman" w:hAnsi="GHEA Grapalat" w:cs="Times New Roman"/>
                <w:sz w:val="24"/>
                <w:szCs w:val="24"/>
                <w:lang w:val="hy-AM"/>
              </w:rPr>
            </w:pPr>
            <w:r w:rsidRPr="00CB7217">
              <w:rPr>
                <w:rFonts w:ascii="GHEA Grapalat" w:eastAsia="Times New Roman" w:hAnsi="GHEA Grapalat" w:cs="Times New Roman"/>
                <w:sz w:val="24"/>
                <w:szCs w:val="24"/>
                <w:lang w:val="hy-AM"/>
              </w:rPr>
              <w:t>31.07.2023թ.</w:t>
            </w:r>
          </w:p>
        </w:tc>
      </w:tr>
      <w:tr w:rsidR="00487BFE" w:rsidRPr="00CB7217" w:rsidTr="005A0016">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487BFE" w:rsidRPr="00CB7217" w:rsidRDefault="00487BFE" w:rsidP="00CB7217">
            <w:pPr>
              <w:spacing w:line="360" w:lineRule="auto"/>
              <w:jc w:val="center"/>
              <w:rPr>
                <w:rFonts w:ascii="GHEA Grapalat" w:eastAsia="Times New Roman" w:hAnsi="GHEA Grapalat" w:cs="Times New Roman"/>
                <w:sz w:val="24"/>
                <w:szCs w:val="24"/>
                <w:lang w:val="hy-AM"/>
              </w:rPr>
            </w:pP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87BFE" w:rsidRPr="00CB7217" w:rsidRDefault="00487BFE" w:rsidP="00CB7217">
            <w:pPr>
              <w:spacing w:line="360" w:lineRule="auto"/>
              <w:jc w:val="center"/>
              <w:rPr>
                <w:rFonts w:ascii="GHEA Grapalat" w:eastAsia="Times New Roman" w:hAnsi="GHEA Grapalat" w:cs="Times New Roman"/>
                <w:sz w:val="24"/>
                <w:szCs w:val="24"/>
                <w:lang w:val="hy-AM"/>
              </w:rPr>
            </w:pPr>
            <w:r w:rsidRPr="00CB7217">
              <w:rPr>
                <w:rFonts w:ascii="GHEA Grapalat" w:eastAsia="Times New Roman" w:hAnsi="GHEA Grapalat" w:cs="Times New Roman"/>
                <w:sz w:val="24"/>
                <w:szCs w:val="24"/>
                <w:lang w:val="hy-AM"/>
              </w:rPr>
              <w:t>N</w:t>
            </w:r>
            <w:r w:rsidR="00DF5587" w:rsidRPr="00CB7217">
              <w:rPr>
                <w:rFonts w:ascii="GHEA Grapalat" w:eastAsia="Times New Roman" w:hAnsi="GHEA Grapalat" w:cs="Times New Roman"/>
                <w:sz w:val="24"/>
                <w:szCs w:val="24"/>
                <w:lang w:val="hy-AM"/>
              </w:rPr>
              <w:t xml:space="preserve"> /24.2/35061-2023</w:t>
            </w:r>
            <w:r w:rsidR="00152838" w:rsidRPr="00CB7217">
              <w:rPr>
                <w:rFonts w:ascii="GHEA Grapalat" w:eastAsia="Times New Roman" w:hAnsi="GHEA Grapalat" w:cs="Times New Roman"/>
                <w:sz w:val="24"/>
                <w:szCs w:val="24"/>
                <w:lang w:val="hy-AM"/>
              </w:rPr>
              <w:t xml:space="preserve"> </w:t>
            </w:r>
          </w:p>
        </w:tc>
      </w:tr>
      <w:tr w:rsidR="006B47A5" w:rsidRPr="00F56E49" w:rsidTr="005A001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6B47A5" w:rsidRPr="00CB7217" w:rsidRDefault="000A2312" w:rsidP="00CB7217">
            <w:pPr>
              <w:spacing w:line="360" w:lineRule="auto"/>
              <w:jc w:val="both"/>
              <w:rPr>
                <w:rFonts w:ascii="GHEA Grapalat" w:hAnsi="GHEA Grapalat"/>
                <w:sz w:val="24"/>
                <w:szCs w:val="24"/>
              </w:rPr>
            </w:pPr>
            <w:r w:rsidRPr="00CB7217">
              <w:rPr>
                <w:rFonts w:ascii="GHEA Grapalat" w:hAnsi="GHEA Grapalat"/>
                <w:sz w:val="24"/>
                <w:szCs w:val="24"/>
                <w:lang w:val="hy-AM"/>
              </w:rPr>
              <w:t>Ի պատասխան Ձեր՝ 2023 թվականի հո</w:t>
            </w:r>
            <w:r w:rsidRPr="00CB7217">
              <w:rPr>
                <w:rFonts w:ascii="GHEA Grapalat" w:hAnsi="GHEA Grapalat"/>
                <w:sz w:val="24"/>
                <w:szCs w:val="24"/>
              </w:rPr>
              <w:t>ւլիսի 27-ի թիվ 01/11-1/45592-2023 գրության՝ կից ներկայացնում եմ «Հայաստանի Հանրապետության հարկային օրենսգրքում լրացումներ եւ փոփոխություններ կատարելու մասին» օրենքի նախագծի վերաբերյալ Անձնական տվյալների պաշտպանության գործակալության կարծիքը:</w:t>
            </w:r>
          </w:p>
          <w:p w:rsidR="00911041" w:rsidRPr="00CB7217" w:rsidRDefault="000A2312" w:rsidP="00CB7217">
            <w:pPr>
              <w:spacing w:line="360" w:lineRule="auto"/>
              <w:jc w:val="both"/>
              <w:rPr>
                <w:rFonts w:ascii="GHEA Grapalat" w:hAnsi="GHEA Grapalat"/>
                <w:sz w:val="24"/>
                <w:szCs w:val="24"/>
              </w:rPr>
            </w:pPr>
            <w:r w:rsidRPr="00CB7217">
              <w:rPr>
                <w:rFonts w:ascii="GHEA Grapalat" w:hAnsi="GHEA Grapalat"/>
                <w:sz w:val="24"/>
                <w:szCs w:val="24"/>
              </w:rPr>
              <w:t>1</w:t>
            </w:r>
            <w:r w:rsidRPr="00CB7217">
              <w:rPr>
                <w:rFonts w:ascii="Cambria Math" w:hAnsi="Cambria Math" w:cs="Cambria Math"/>
                <w:sz w:val="24"/>
                <w:szCs w:val="24"/>
              </w:rPr>
              <w:t>․</w:t>
            </w:r>
            <w:r w:rsidRPr="00CB7217">
              <w:rPr>
                <w:rFonts w:ascii="GHEA Grapalat" w:hAnsi="GHEA Grapalat"/>
                <w:sz w:val="24"/>
                <w:szCs w:val="24"/>
              </w:rPr>
              <w:t xml:space="preserve"> Նախագծի 3-րդ հոդվածով նախատեսվում է Հարկային օրենսգրքի (այսուհետ նաև՝ Օրենսգիրք) 350</w:t>
            </w:r>
            <w:r w:rsidRPr="00CB7217">
              <w:rPr>
                <w:rFonts w:ascii="Cambria Math" w:hAnsi="Cambria Math" w:cs="Cambria Math"/>
                <w:sz w:val="24"/>
                <w:szCs w:val="24"/>
              </w:rPr>
              <w:t>․</w:t>
            </w:r>
            <w:r w:rsidRPr="00CB7217">
              <w:rPr>
                <w:rFonts w:ascii="GHEA Grapalat" w:hAnsi="GHEA Grapalat"/>
                <w:sz w:val="24"/>
                <w:szCs w:val="24"/>
              </w:rPr>
              <w:t>1-րդ հոդվածը շարադրել նոր խմբագրությամբ` հետևյալ բովանդակությամբ</w:t>
            </w:r>
            <w:r w:rsidRPr="00CB7217">
              <w:rPr>
                <w:rFonts w:ascii="Cambria Math" w:hAnsi="Cambria Math" w:cs="Cambria Math"/>
                <w:sz w:val="24"/>
                <w:szCs w:val="24"/>
              </w:rPr>
              <w:t>․</w:t>
            </w:r>
            <w:r w:rsidRPr="00CB7217">
              <w:rPr>
                <w:rFonts w:ascii="GHEA Grapalat" w:hAnsi="GHEA Grapalat"/>
                <w:sz w:val="24"/>
                <w:szCs w:val="24"/>
              </w:rPr>
              <w:t xml:space="preserve"> </w:t>
            </w:r>
            <w:r w:rsidRPr="00CB7217">
              <w:rPr>
                <w:rFonts w:ascii="GHEA Grapalat" w:hAnsi="GHEA Grapalat"/>
                <w:sz w:val="24"/>
                <w:szCs w:val="24"/>
              </w:rPr>
              <w:lastRenderedPageBreak/>
              <w:t>«1</w:t>
            </w:r>
            <w:r w:rsidRPr="00CB7217">
              <w:rPr>
                <w:rFonts w:ascii="Cambria Math" w:hAnsi="Cambria Math" w:cs="Cambria Math"/>
                <w:sz w:val="24"/>
                <w:szCs w:val="24"/>
              </w:rPr>
              <w:t>․</w:t>
            </w:r>
            <w:r w:rsidRPr="00CB7217">
              <w:rPr>
                <w:rFonts w:ascii="GHEA Grapalat" w:hAnsi="GHEA Grapalat"/>
                <w:sz w:val="24"/>
                <w:szCs w:val="24"/>
              </w:rPr>
              <w:t xml:space="preserve"> Օրենսգրքի 332-րդ հոդվածով սահմանված կարգով հարկային հսկողության շրջանակներում ռիսկերի գնահատման նպատակով հարկային տարվա ավարտի օրվան հաջորդող 10 աշխատանքային օրվա ընթացքում հարկային մարմինը հարկ վճարողի յուրաքանչյուր բանկային հաշվի ամփոփ տեղեկությունները էլեկտրոնային համակարգի միջոցով ստանում է Հայաստանի Հանրապետության առևտրային բանկերից՝ Հայաստանի Հանրապետության կենտրոնական բանկի միջոցով։ Սույն մասով նախատեսված էլեկտրոնային համակարգի տեխնիկական բնութագիրը և տեղեկությունների փոխանցման կարգը և փոխանցվող տվյալների տիպային ձևաչափը սահմանում են Հայաստանի Հանրապետության կենտրոնական բանկը և հարկային մարմինը` համատեղ հրամանով:» Բանկային հաշվի ամփոփ տեղեկությունները, համաձայն Օրենսգրքի 4-րդ հոդվածի 1-ին մասի լրացվող 78-րդ կետի` հարկ վճարողի բանկային հաշվի, արժույթի, հարկային տարվա հունվարի 1-ի և դեկտեմբերի 31-ի դրությամբ առկա մնացորդի, ինչպես նաև հարկային տարվա ընթացքում բանկային հաշվին մուտքագրված գումարների </w:t>
            </w:r>
            <w:r w:rsidRPr="00CB7217">
              <w:rPr>
                <w:rFonts w:ascii="GHEA Grapalat" w:hAnsi="GHEA Grapalat"/>
                <w:sz w:val="24"/>
                <w:szCs w:val="24"/>
              </w:rPr>
              <w:lastRenderedPageBreak/>
              <w:t>հանրագումարի և ելքագրված գումարների հանրագումարի վերաբերյալ տվյալներն են։ Վերոնշյալ դրույթների վերլուծությունից բխում է, որ Օրենսգրքի 350</w:t>
            </w:r>
            <w:r w:rsidRPr="00CB7217">
              <w:rPr>
                <w:rFonts w:ascii="Cambria Math" w:hAnsi="Cambria Math" w:cs="Cambria Math"/>
                <w:sz w:val="24"/>
                <w:szCs w:val="24"/>
              </w:rPr>
              <w:t>․</w:t>
            </w:r>
            <w:r w:rsidRPr="00CB7217">
              <w:rPr>
                <w:rFonts w:ascii="GHEA Grapalat" w:hAnsi="GHEA Grapalat"/>
                <w:sz w:val="24"/>
                <w:szCs w:val="24"/>
              </w:rPr>
              <w:t xml:space="preserve">1-րդ հոդվածի հիման վրա մշակվելու են հարկ վճարողների անձնական տվյալներ։ Տվյալների մշակման նպատակը՝ Օրենսգրքի 332-րդ հոդվածով սահմանված կարգով հարկային հսկողության շրջանակներում ռիսկերի գնահատումը, ընդհանուր է, իսկ դրան հասնելու համար մշակվող անձնական տվյալները՝ բանկային գաղտնքի կազմող տեղեկությունները՝ կոնկրետ։ Հաշվի առնելով հարկային օրենսդրության ոլորտում առկա առանձնահատկությունները և դրանց վերաբերյալ հնարավոր սուբյեկտիվ պատկերացումները՝ Նախագծի տեքստի ընթերթումից առաջանում է տպավորություն, որ հարկային հսկողության շրջանակում ռիսկերի գնահատումն այնպիսի ընդհանուր եւ համալիր գործողություն է, որն առերեւույթ ենթադրում է մեծ տվյալների (բոլոր հարկ վճարողների կամ հարկ վճարող ընտրանքային շատ անձանց) վերլուծություն: Մյուս կողմից, նման ընդհանուր նպատակով ակնկալվում է ստանալ կոնկրետ հարկ վճարողի մասին տեղեկություն: </w:t>
            </w:r>
            <w:r w:rsidRPr="00CB7217">
              <w:rPr>
                <w:rFonts w:ascii="GHEA Grapalat" w:hAnsi="GHEA Grapalat"/>
                <w:sz w:val="24"/>
                <w:szCs w:val="24"/>
              </w:rPr>
              <w:lastRenderedPageBreak/>
              <w:t xml:space="preserve">Արդյունքում, նշված նպատակի համար ենթադրյալ պիտանի, անհրաժեշտ և չափավոր տվյալները և Նախագծով ակնկալվող պահանջվող տվյալներն իրենց ծավալներով կարող են համադրելի չլինել, ինչը խնդրահարույց է անձնական տվյալների մշակման համաչափության սկզբունքի տեսանկյունից: Եթե տվյալ դեպքում խոսք է գնում ընդհանուր և համալիր միջոցառման (նպատակի) մասին, ապա առերևույթ խնդրահարույց է միանգամից անձնավորված տվյալների ստացումը: Նախ անհրաժեշտ է քննարկել ընդհանուր նպատակի դեպքում ապանձնավորված տվյալների միջոցով ռիսկերի գնահատում իրականացնելու հնարավորությունը: Եթե տվյալ դեպքում խոսք է գնում ընդհանուր եւ համալիր միջոցառման (նպատակի) մասին, և պարզվի, որ նպատակին հնարավոր է հասնել միայն անձնավորված կերպով, այսինքն՝ անձնական տվյալների վերլուծությամբ, ապա անհրաժեշտ է նախատեսել կարգավորում այն մասին, թե ինչպես են վարվում այն տվյալների հետ, որոնց ուսումնասիրութունը չի ենթադրում հարկային մարմնի լիազորություններից բխող այլ </w:t>
            </w:r>
            <w:r w:rsidRPr="00CB7217">
              <w:rPr>
                <w:rFonts w:ascii="GHEA Grapalat" w:hAnsi="GHEA Grapalat"/>
                <w:sz w:val="24"/>
                <w:szCs w:val="24"/>
              </w:rPr>
              <w:lastRenderedPageBreak/>
              <w:t xml:space="preserve">գործողություն (այլ կերպ ասած, եթե պարզվում է, որ հարկ վճարողի հետ կապված որևէ ռիսկ չկա): </w:t>
            </w:r>
          </w:p>
          <w:p w:rsidR="00911041" w:rsidRDefault="000A2312" w:rsidP="00CB7217">
            <w:pPr>
              <w:spacing w:line="360" w:lineRule="auto"/>
              <w:jc w:val="both"/>
              <w:rPr>
                <w:rFonts w:ascii="GHEA Grapalat" w:hAnsi="GHEA Grapalat"/>
                <w:sz w:val="24"/>
                <w:szCs w:val="24"/>
              </w:rPr>
            </w:pPr>
            <w:r w:rsidRPr="00CB7217">
              <w:rPr>
                <w:rFonts w:ascii="GHEA Grapalat" w:hAnsi="GHEA Grapalat"/>
                <w:sz w:val="24"/>
                <w:szCs w:val="24"/>
              </w:rPr>
              <w:t>2</w:t>
            </w:r>
            <w:r w:rsidRPr="00CB7217">
              <w:rPr>
                <w:rFonts w:ascii="Cambria Math" w:hAnsi="Cambria Math" w:cs="Cambria Math"/>
                <w:sz w:val="24"/>
                <w:szCs w:val="24"/>
              </w:rPr>
              <w:t>․</w:t>
            </w:r>
            <w:r w:rsidRPr="00CB7217">
              <w:rPr>
                <w:rFonts w:ascii="GHEA Grapalat" w:hAnsi="GHEA Grapalat"/>
                <w:sz w:val="24"/>
                <w:szCs w:val="24"/>
              </w:rPr>
              <w:t xml:space="preserve"> Ինչ վերաբերում է խնդրո առարկա անձնական տվյալները հարկային մարմնին փոխանցելու կարգին, ապա հայտնում ենք, որ Էլեկտրոնային տեղեկատվական համակարգի միջոցով անձնական տվյալների փոխանակման կարգը սահմանված է ՀՀ կառավարության՝ 2019 թվականի դեկտեմբերի 19-ի 1849-Ն որոշմամբ: Միաժամանակ, փոխանցման կարգի սահմանումը ԿԲ և ՊԵԿ համատեղ հրամանին վերապահելը ենթադրում է, որ այս կարգավորումը բացառելու է տեղեկատվական համակարգերի փոխկապակցման միջոցով ՀՀ կառավարության՝ վերոնշյալ որոշմամբ սահմանված կարգով տվյալների փոխանակումը, ինչը մի կողմից անձնական տվյալների փոխանցման մասով հակասում է անձնական տվյալների սուբյեկտի նվազագույն ներգրավման սկզբունքը սահմանող՝ «Անձնական տվյալների պաշտպանության մասին» ՀՀ օրենքի 7-րդ հոդվածին, մյուս</w:t>
            </w:r>
            <w:r w:rsidR="00D948C6" w:rsidRPr="00CB7217">
              <w:rPr>
                <w:rFonts w:ascii="GHEA Grapalat" w:hAnsi="GHEA Grapalat"/>
                <w:sz w:val="24"/>
                <w:szCs w:val="24"/>
                <w:lang w:val="hy-AM"/>
              </w:rPr>
              <w:t xml:space="preserve"> </w:t>
            </w:r>
            <w:r w:rsidRPr="00CB7217">
              <w:rPr>
                <w:rFonts w:ascii="GHEA Grapalat" w:hAnsi="GHEA Grapalat"/>
                <w:sz w:val="24"/>
                <w:szCs w:val="24"/>
              </w:rPr>
              <w:lastRenderedPageBreak/>
              <w:t xml:space="preserve">կողմից, հակասում է տվյալների փոխանցման միասնական հարթակ ունենալու պետության քաղաքականությանը: </w:t>
            </w:r>
          </w:p>
          <w:p w:rsidR="00B90597" w:rsidRDefault="00B90597" w:rsidP="00CB7217">
            <w:pPr>
              <w:spacing w:line="360" w:lineRule="auto"/>
              <w:jc w:val="both"/>
              <w:rPr>
                <w:rFonts w:ascii="GHEA Grapalat" w:hAnsi="GHEA Grapalat"/>
                <w:sz w:val="24"/>
                <w:szCs w:val="24"/>
              </w:rPr>
            </w:pPr>
          </w:p>
          <w:p w:rsidR="00B90597" w:rsidRDefault="00B90597" w:rsidP="00CB7217">
            <w:pPr>
              <w:spacing w:line="360" w:lineRule="auto"/>
              <w:jc w:val="both"/>
              <w:rPr>
                <w:rFonts w:ascii="GHEA Grapalat" w:hAnsi="GHEA Grapalat"/>
                <w:sz w:val="24"/>
                <w:szCs w:val="24"/>
              </w:rPr>
            </w:pPr>
          </w:p>
          <w:p w:rsidR="00B90597" w:rsidRDefault="00B90597" w:rsidP="00CB7217">
            <w:pPr>
              <w:spacing w:line="360" w:lineRule="auto"/>
              <w:jc w:val="both"/>
              <w:rPr>
                <w:rFonts w:ascii="GHEA Grapalat" w:hAnsi="GHEA Grapalat"/>
                <w:sz w:val="24"/>
                <w:szCs w:val="24"/>
              </w:rPr>
            </w:pPr>
          </w:p>
          <w:p w:rsidR="00B90597" w:rsidRDefault="00B90597" w:rsidP="00CB7217">
            <w:pPr>
              <w:spacing w:line="360" w:lineRule="auto"/>
              <w:jc w:val="both"/>
              <w:rPr>
                <w:rFonts w:ascii="GHEA Grapalat" w:hAnsi="GHEA Grapalat"/>
                <w:sz w:val="24"/>
                <w:szCs w:val="24"/>
              </w:rPr>
            </w:pPr>
          </w:p>
          <w:p w:rsidR="00B90597" w:rsidRPr="00CB7217" w:rsidRDefault="00B90597" w:rsidP="00CB7217">
            <w:pPr>
              <w:spacing w:line="360" w:lineRule="auto"/>
              <w:jc w:val="both"/>
              <w:rPr>
                <w:rFonts w:ascii="GHEA Grapalat" w:hAnsi="GHEA Grapalat"/>
                <w:sz w:val="24"/>
                <w:szCs w:val="24"/>
              </w:rPr>
            </w:pPr>
          </w:p>
          <w:p w:rsidR="00911041" w:rsidRPr="00CB7217" w:rsidRDefault="000A2312" w:rsidP="00CB7217">
            <w:pPr>
              <w:spacing w:line="360" w:lineRule="auto"/>
              <w:jc w:val="both"/>
              <w:rPr>
                <w:rFonts w:ascii="GHEA Grapalat" w:hAnsi="GHEA Grapalat"/>
                <w:sz w:val="24"/>
                <w:szCs w:val="24"/>
              </w:rPr>
            </w:pPr>
            <w:r w:rsidRPr="00CB7217">
              <w:rPr>
                <w:rFonts w:ascii="GHEA Grapalat" w:hAnsi="GHEA Grapalat"/>
                <w:sz w:val="24"/>
                <w:szCs w:val="24"/>
              </w:rPr>
              <w:t>3</w:t>
            </w:r>
            <w:r w:rsidRPr="00CB7217">
              <w:rPr>
                <w:rFonts w:ascii="Cambria Math" w:hAnsi="Cambria Math" w:cs="Cambria Math"/>
                <w:sz w:val="24"/>
                <w:szCs w:val="24"/>
              </w:rPr>
              <w:t>․</w:t>
            </w:r>
            <w:r w:rsidRPr="00CB7217">
              <w:rPr>
                <w:rFonts w:ascii="GHEA Grapalat" w:hAnsi="GHEA Grapalat"/>
                <w:sz w:val="24"/>
                <w:szCs w:val="24"/>
              </w:rPr>
              <w:t xml:space="preserve"> Համաձայն Նախագծի 3-րդ հոդվածի՝ Օրենսգրքի 350</w:t>
            </w:r>
            <w:r w:rsidRPr="00CB7217">
              <w:rPr>
                <w:rFonts w:ascii="Cambria Math" w:hAnsi="Cambria Math" w:cs="Cambria Math"/>
                <w:sz w:val="24"/>
                <w:szCs w:val="24"/>
              </w:rPr>
              <w:t>․</w:t>
            </w:r>
            <w:r w:rsidRPr="00CB7217">
              <w:rPr>
                <w:rFonts w:ascii="GHEA Grapalat" w:hAnsi="GHEA Grapalat"/>
                <w:sz w:val="24"/>
                <w:szCs w:val="24"/>
              </w:rPr>
              <w:t>1-րդ հոդվածի 2-րդ մասը շարադրվելու է նոր խմբագրությամբ` հետևյալ բովանդակությամբ</w:t>
            </w:r>
            <w:r w:rsidRPr="00CB7217">
              <w:rPr>
                <w:rFonts w:ascii="Cambria Math" w:hAnsi="Cambria Math" w:cs="Cambria Math"/>
                <w:sz w:val="24"/>
                <w:szCs w:val="24"/>
              </w:rPr>
              <w:t>․</w:t>
            </w:r>
            <w:r w:rsidRPr="00CB7217">
              <w:rPr>
                <w:rFonts w:ascii="GHEA Grapalat" w:hAnsi="GHEA Grapalat"/>
                <w:sz w:val="24"/>
                <w:szCs w:val="24"/>
              </w:rPr>
              <w:t xml:space="preserve"> Օրենսգրքի 17-րդ բաժնով սահմանված հարկային հսկողության շրջանակներում հարկ վճարողի բանկային հաշվի քաղվածքը (հարկային հսկողության ժամանակահատվածի) ստանալու նպատակով հարկային մարմինը հաշվետվությունների ներկայացման էլեկտրոնային կառավարման համակարգի հարկ վճարողի անձնական էջի կամ փոստային կապի (հետադարձ </w:t>
            </w:r>
            <w:r w:rsidRPr="00CB7217">
              <w:rPr>
                <w:rFonts w:ascii="GHEA Grapalat" w:hAnsi="GHEA Grapalat"/>
                <w:sz w:val="24"/>
                <w:szCs w:val="24"/>
              </w:rPr>
              <w:lastRenderedPageBreak/>
              <w:t xml:space="preserve">ծանուցմամբ) միջոցով հարցում է կատարում հարկ վճարողին, որը պարտավոր է 3 աշխատանքային օրվա ընթացքում հարկային մարմնին տրամադրել բանկային հաշվի քաղվածքը, ինչպես նաև դրա ճշտության հաստատումը առևտրային բանկից ստանալու համաձայնությունը: Տվյալների մշակման համաձայնությունը, որպես տվյալների մշակման իրավական հիմք (անձի կամահայտնություն, որը պետք է լինի որոշակի, տեղեկացված եւ ազատորեն տրված) ինքնին ենթադրում է նաև նման համաձայնություն չտալու իրավունք՝ առանց տվյալների սուբյեկտի համար բացասական հետևանքի առաջացման: Համաձայնության վերոնշյալ չափանիշները բխում են ինչպես միջազգային փաստաթղթերից, այնպես էլ մեկնաբանվել են Գործակալության որոշումներով (Գործակալության որոշումը N-021/12/18 գործով) և հաստատվել ՀՀ Վճռաբեկ դատարանի որոշմամբ (Վճռաբեկ դատարանի որոշումը ԵԴ/25649/02/20 գործով): Ըստ այդմ, այսպիսի կարգավորման պարագայում հարկ վճարող ֆիզիկական անձինք իրավունք են ունենալու չտալ իրենց տվյալները մշակելու համաձայնություն, ինչը նման կարգավորումն առհասարակ դարձնում է ոչ պիտանի: Նման </w:t>
            </w:r>
            <w:r w:rsidRPr="00CB7217">
              <w:rPr>
                <w:rFonts w:ascii="GHEA Grapalat" w:hAnsi="GHEA Grapalat"/>
                <w:sz w:val="24"/>
                <w:szCs w:val="24"/>
              </w:rPr>
              <w:lastRenderedPageBreak/>
              <w:t xml:space="preserve">դեպքերում տվյալների մշակման իրավական հիմք պետք է լինի տվյալների մշակումն օրենքով ուղղակիորեն նախատեսված լինելը, այլ ոչ թե տվյալների սուբյեկտի համաձայնությունը: </w:t>
            </w:r>
          </w:p>
          <w:p w:rsidR="0079267E" w:rsidRPr="00CB7217" w:rsidRDefault="000A2312" w:rsidP="00CB7217">
            <w:pPr>
              <w:spacing w:line="360" w:lineRule="auto"/>
              <w:jc w:val="both"/>
              <w:rPr>
                <w:rFonts w:ascii="GHEA Grapalat" w:hAnsi="GHEA Grapalat"/>
                <w:sz w:val="24"/>
                <w:szCs w:val="24"/>
              </w:rPr>
            </w:pPr>
            <w:r w:rsidRPr="00CB7217">
              <w:rPr>
                <w:rFonts w:ascii="GHEA Grapalat" w:hAnsi="GHEA Grapalat"/>
                <w:sz w:val="24"/>
                <w:szCs w:val="24"/>
              </w:rPr>
              <w:t>4</w:t>
            </w:r>
            <w:r w:rsidRPr="00CB7217">
              <w:rPr>
                <w:rFonts w:ascii="Cambria Math" w:hAnsi="Cambria Math" w:cs="Cambria Math"/>
                <w:sz w:val="24"/>
                <w:szCs w:val="24"/>
              </w:rPr>
              <w:t>․</w:t>
            </w:r>
            <w:r w:rsidRPr="00CB7217">
              <w:rPr>
                <w:rFonts w:ascii="GHEA Grapalat" w:hAnsi="GHEA Grapalat"/>
                <w:sz w:val="24"/>
                <w:szCs w:val="24"/>
              </w:rPr>
              <w:t xml:space="preserve"> Փոփոխվող Օրենսգրքի 350</w:t>
            </w:r>
            <w:r w:rsidRPr="00CB7217">
              <w:rPr>
                <w:rFonts w:ascii="Cambria Math" w:hAnsi="Cambria Math" w:cs="Cambria Math"/>
                <w:sz w:val="24"/>
                <w:szCs w:val="24"/>
              </w:rPr>
              <w:t>․</w:t>
            </w:r>
            <w:r w:rsidRPr="00CB7217">
              <w:rPr>
                <w:rFonts w:ascii="GHEA Grapalat" w:hAnsi="GHEA Grapalat"/>
                <w:sz w:val="24"/>
                <w:szCs w:val="24"/>
              </w:rPr>
              <w:t xml:space="preserve">1-րդ հոդվածի 2-րդ մասի 3-րդ պարբերությունը սահմանում է տվյալների սուբյեկտների կողմից իրենց անձնական տվյալները մշակելու համաձայնությունը պահանջելու մասին կարգը։ Սակայն ինչպես նշվեց նախորդիվ, տվյալների մշակման համաձայնություն տալը չի կարող պարտադիր լինել։ </w:t>
            </w:r>
          </w:p>
          <w:p w:rsidR="000A2312" w:rsidRPr="00CB7217" w:rsidRDefault="000A2312" w:rsidP="00CB7217">
            <w:pPr>
              <w:spacing w:line="360" w:lineRule="auto"/>
              <w:jc w:val="both"/>
              <w:rPr>
                <w:rFonts w:ascii="GHEA Grapalat" w:eastAsia="Times New Roman" w:hAnsi="GHEA Grapalat" w:cs="Sylfaen"/>
                <w:sz w:val="24"/>
                <w:szCs w:val="24"/>
                <w:lang w:val="hy-AM"/>
              </w:rPr>
            </w:pPr>
            <w:r w:rsidRPr="00CB7217">
              <w:rPr>
                <w:rFonts w:ascii="GHEA Grapalat" w:hAnsi="GHEA Grapalat"/>
                <w:sz w:val="24"/>
                <w:szCs w:val="24"/>
              </w:rPr>
              <w:t>5</w:t>
            </w:r>
            <w:r w:rsidRPr="00CB7217">
              <w:rPr>
                <w:rFonts w:ascii="Cambria Math" w:hAnsi="Cambria Math" w:cs="Cambria Math"/>
                <w:sz w:val="24"/>
                <w:szCs w:val="24"/>
              </w:rPr>
              <w:t>․</w:t>
            </w:r>
            <w:r w:rsidRPr="00CB7217">
              <w:rPr>
                <w:rFonts w:ascii="GHEA Grapalat" w:hAnsi="GHEA Grapalat"/>
                <w:sz w:val="24"/>
                <w:szCs w:val="24"/>
              </w:rPr>
              <w:t xml:space="preserve"> Նախագծի 4-րդ հոդվածով նախատեսվում է Օրենսգիրքը լրացնել 419.1 հոդվածով, որը նախատեսում է տուգանքի գանձում հարկ վճարողի կողմից Օրենսգրքի 350.1 հոդվածի 2-րդ մասով սահմանված հարկային մարմնի հարցումը ստանալուց հետո 3 աշխատանքային օրվա ընթացքում բանկային հաշվի քաղվածքի, ինչպես նաև դրա ճշտության հաստատումը առևտրային բանկից ստանալու համաձայնության չտրամադրման համար։ Մինչդեռ պատասխանատվության ենթարկվելու սպառնալիքով տրված </w:t>
            </w:r>
            <w:r w:rsidRPr="00CB7217">
              <w:rPr>
                <w:rFonts w:ascii="GHEA Grapalat" w:hAnsi="GHEA Grapalat"/>
                <w:sz w:val="24"/>
                <w:szCs w:val="24"/>
              </w:rPr>
              <w:lastRenderedPageBreak/>
              <w:t>համաձայնությունը տվյալների մշակման վավեր համաձայնություն չէ։ Նման համաձայնություն չտալը չի կարող</w:t>
            </w:r>
            <w:r w:rsidR="004D45D5" w:rsidRPr="00CB7217">
              <w:rPr>
                <w:rFonts w:ascii="GHEA Grapalat" w:hAnsi="GHEA Grapalat"/>
                <w:sz w:val="24"/>
                <w:szCs w:val="24"/>
                <w:lang w:val="hy-AM"/>
              </w:rPr>
              <w:t xml:space="preserve"> </w:t>
            </w:r>
            <w:r w:rsidRPr="00CB7217">
              <w:rPr>
                <w:rFonts w:ascii="GHEA Grapalat" w:hAnsi="GHEA Grapalat"/>
                <w:sz w:val="24"/>
                <w:szCs w:val="24"/>
              </w:rPr>
              <w:t xml:space="preserve"> տվյալների սուբյեկտի համար հանգեցնել բացասական իրավական հետևանքների, տվյալ դեպքում՝ տուգանք նշանակելուն։</w:t>
            </w:r>
          </w:p>
        </w:tc>
        <w:tc>
          <w:tcPr>
            <w:tcW w:w="6884" w:type="dxa"/>
            <w:gridSpan w:val="2"/>
            <w:tcBorders>
              <w:top w:val="outset" w:sz="6" w:space="0" w:color="auto"/>
              <w:left w:val="outset" w:sz="6" w:space="0" w:color="auto"/>
              <w:bottom w:val="outset" w:sz="6" w:space="0" w:color="auto"/>
              <w:right w:val="outset" w:sz="6" w:space="0" w:color="auto"/>
            </w:tcBorders>
            <w:shd w:val="clear" w:color="auto" w:fill="FFFFFF"/>
          </w:tcPr>
          <w:p w:rsidR="00DD1A63" w:rsidRPr="00CB7217" w:rsidRDefault="00DD1A63" w:rsidP="00CB7217">
            <w:pPr>
              <w:tabs>
                <w:tab w:val="left" w:pos="-90"/>
              </w:tabs>
              <w:spacing w:line="360" w:lineRule="auto"/>
              <w:jc w:val="center"/>
              <w:rPr>
                <w:rFonts w:ascii="GHEA Grapalat" w:hAnsi="GHEA Grapalat" w:cs="Sylfaen"/>
                <w:b/>
                <w:sz w:val="24"/>
                <w:szCs w:val="24"/>
                <w:lang w:val="hy-AM"/>
              </w:rPr>
            </w:pPr>
          </w:p>
          <w:p w:rsidR="00DD1A63" w:rsidRPr="00CB7217" w:rsidRDefault="00DD1A63" w:rsidP="00CB7217">
            <w:pPr>
              <w:tabs>
                <w:tab w:val="left" w:pos="-90"/>
              </w:tabs>
              <w:spacing w:line="360" w:lineRule="auto"/>
              <w:jc w:val="center"/>
              <w:rPr>
                <w:rFonts w:ascii="GHEA Grapalat" w:hAnsi="GHEA Grapalat" w:cs="Sylfaen"/>
                <w:b/>
                <w:sz w:val="24"/>
                <w:szCs w:val="24"/>
                <w:lang w:val="hy-AM"/>
              </w:rPr>
            </w:pPr>
          </w:p>
          <w:p w:rsidR="00DD1A63" w:rsidRPr="00CB7217" w:rsidRDefault="00DD1A63" w:rsidP="00C833E4">
            <w:pPr>
              <w:tabs>
                <w:tab w:val="left" w:pos="-90"/>
              </w:tabs>
              <w:spacing w:line="360" w:lineRule="auto"/>
              <w:rPr>
                <w:rFonts w:ascii="GHEA Grapalat" w:hAnsi="GHEA Grapalat" w:cs="Sylfaen"/>
                <w:b/>
                <w:sz w:val="24"/>
                <w:szCs w:val="24"/>
                <w:lang w:val="hy-AM"/>
              </w:rPr>
            </w:pPr>
          </w:p>
          <w:p w:rsidR="008F1D6F" w:rsidRDefault="008F1D6F" w:rsidP="00CB7217">
            <w:pPr>
              <w:tabs>
                <w:tab w:val="left" w:pos="-90"/>
              </w:tabs>
              <w:spacing w:line="360" w:lineRule="auto"/>
              <w:jc w:val="center"/>
              <w:rPr>
                <w:rFonts w:ascii="GHEA Grapalat" w:hAnsi="GHEA Grapalat" w:cs="Sylfaen"/>
                <w:b/>
                <w:sz w:val="24"/>
                <w:szCs w:val="24"/>
                <w:lang w:val="hy-AM"/>
              </w:rPr>
            </w:pPr>
          </w:p>
          <w:p w:rsidR="00DD1A63" w:rsidRPr="00CB7217" w:rsidRDefault="00A775E7" w:rsidP="00CB7217">
            <w:pPr>
              <w:tabs>
                <w:tab w:val="left" w:pos="-90"/>
              </w:tabs>
              <w:spacing w:line="360" w:lineRule="auto"/>
              <w:jc w:val="center"/>
              <w:rPr>
                <w:rFonts w:ascii="GHEA Grapalat" w:hAnsi="GHEA Grapalat" w:cs="Sylfaen"/>
                <w:b/>
                <w:sz w:val="24"/>
                <w:szCs w:val="24"/>
                <w:lang w:val="hy-AM"/>
              </w:rPr>
            </w:pPr>
            <w:r w:rsidRPr="00CB7217">
              <w:rPr>
                <w:rFonts w:ascii="GHEA Grapalat" w:hAnsi="GHEA Grapalat" w:cs="Sylfaen"/>
                <w:b/>
                <w:sz w:val="24"/>
                <w:szCs w:val="24"/>
                <w:lang w:val="hy-AM"/>
              </w:rPr>
              <w:t xml:space="preserve">1. </w:t>
            </w:r>
            <w:r w:rsidR="00DD1A63" w:rsidRPr="00CB7217">
              <w:rPr>
                <w:rFonts w:ascii="GHEA Grapalat" w:hAnsi="GHEA Grapalat" w:cs="Sylfaen"/>
                <w:b/>
                <w:sz w:val="24"/>
                <w:szCs w:val="24"/>
                <w:lang w:val="hy-AM"/>
              </w:rPr>
              <w:t>Չ</w:t>
            </w:r>
            <w:r w:rsidRPr="00CB7217">
              <w:rPr>
                <w:rFonts w:ascii="GHEA Grapalat" w:hAnsi="GHEA Grapalat" w:cs="Sylfaen"/>
                <w:b/>
                <w:sz w:val="24"/>
                <w:szCs w:val="24"/>
                <w:lang w:val="hy-AM"/>
              </w:rPr>
              <w:t>ի ընդունվել</w:t>
            </w:r>
          </w:p>
          <w:p w:rsidR="00911041" w:rsidRPr="00CB7217" w:rsidRDefault="00794A12" w:rsidP="00CB7217">
            <w:pPr>
              <w:tabs>
                <w:tab w:val="left" w:pos="-90"/>
              </w:tabs>
              <w:spacing w:line="360" w:lineRule="auto"/>
              <w:jc w:val="both"/>
              <w:rPr>
                <w:rFonts w:ascii="GHEA Grapalat" w:hAnsi="GHEA Grapalat" w:cs="Sylfaen"/>
                <w:sz w:val="24"/>
                <w:szCs w:val="24"/>
                <w:lang w:val="hy-AM"/>
              </w:rPr>
            </w:pPr>
            <w:r>
              <w:rPr>
                <w:rFonts w:ascii="GHEA Grapalat" w:eastAsia="Calibri" w:hAnsi="GHEA Grapalat" w:cs="Times New Roman"/>
                <w:color w:val="000000"/>
                <w:sz w:val="24"/>
                <w:szCs w:val="24"/>
                <w:shd w:val="clear" w:color="auto" w:fill="FFFFFF"/>
                <w:lang w:val="hy-AM"/>
              </w:rPr>
              <w:t xml:space="preserve">     </w:t>
            </w:r>
            <w:r w:rsidR="00C833E4" w:rsidRPr="00C833E4">
              <w:rPr>
                <w:rFonts w:ascii="GHEA Grapalat" w:eastAsia="Calibri" w:hAnsi="GHEA Grapalat" w:cs="Times New Roman"/>
                <w:color w:val="000000"/>
                <w:sz w:val="24"/>
                <w:szCs w:val="24"/>
                <w:shd w:val="clear" w:color="auto" w:fill="FFFFFF"/>
                <w:lang w:val="hy-AM"/>
              </w:rPr>
              <w:t xml:space="preserve">Նախագծի հիմնավորմամբ արդեն իսկ ներկայացված է  հարկ վճարողների բանկային հաշիվների շարժի վերաբերյալ </w:t>
            </w:r>
            <w:r w:rsidR="00C833E4" w:rsidRPr="00C833E4">
              <w:rPr>
                <w:rFonts w:ascii="GHEA Grapalat" w:eastAsia="Calibri" w:hAnsi="GHEA Grapalat" w:cs="Times New Roman"/>
                <w:color w:val="000000"/>
                <w:sz w:val="24"/>
                <w:szCs w:val="24"/>
                <w:shd w:val="clear" w:color="auto" w:fill="FFFFFF"/>
                <w:lang w:val="hy-AM"/>
              </w:rPr>
              <w:lastRenderedPageBreak/>
              <w:t>ամփոփ տեղեկատվության, ինչպես նաև հարկային ստուգումների և ուսումնասիրությունների ընթացքում բանկային հաշիվների քաղվածքների ստացման և օգտագործման նպատակները և իրավական հիմքերը։</w:t>
            </w:r>
          </w:p>
          <w:p w:rsidR="00911041" w:rsidRPr="00CB7217" w:rsidRDefault="00911041" w:rsidP="00CB7217">
            <w:pPr>
              <w:tabs>
                <w:tab w:val="left" w:pos="-90"/>
              </w:tabs>
              <w:spacing w:line="360" w:lineRule="auto"/>
              <w:jc w:val="both"/>
              <w:rPr>
                <w:rFonts w:ascii="GHEA Grapalat" w:hAnsi="GHEA Grapalat" w:cs="Sylfaen"/>
                <w:sz w:val="24"/>
                <w:szCs w:val="24"/>
                <w:lang w:val="hy-AM"/>
              </w:rPr>
            </w:pPr>
          </w:p>
          <w:p w:rsidR="00911041" w:rsidRPr="00CB7217" w:rsidRDefault="00911041" w:rsidP="00CB7217">
            <w:pPr>
              <w:tabs>
                <w:tab w:val="left" w:pos="-90"/>
              </w:tabs>
              <w:spacing w:line="360" w:lineRule="auto"/>
              <w:jc w:val="both"/>
              <w:rPr>
                <w:rFonts w:ascii="GHEA Grapalat" w:hAnsi="GHEA Grapalat" w:cs="Sylfaen"/>
                <w:sz w:val="24"/>
                <w:szCs w:val="24"/>
                <w:lang w:val="hy-AM"/>
              </w:rPr>
            </w:pPr>
          </w:p>
          <w:p w:rsidR="00911041" w:rsidRPr="00CB7217" w:rsidRDefault="00911041" w:rsidP="00CB7217">
            <w:pPr>
              <w:tabs>
                <w:tab w:val="left" w:pos="-90"/>
              </w:tabs>
              <w:spacing w:line="360" w:lineRule="auto"/>
              <w:jc w:val="both"/>
              <w:rPr>
                <w:rFonts w:ascii="GHEA Grapalat" w:hAnsi="GHEA Grapalat" w:cs="Sylfaen"/>
                <w:sz w:val="24"/>
                <w:szCs w:val="24"/>
                <w:lang w:val="hy-AM"/>
              </w:rPr>
            </w:pPr>
          </w:p>
          <w:p w:rsidR="00911041" w:rsidRPr="00CB7217" w:rsidRDefault="00911041" w:rsidP="00CB7217">
            <w:pPr>
              <w:tabs>
                <w:tab w:val="left" w:pos="-90"/>
              </w:tabs>
              <w:spacing w:line="360" w:lineRule="auto"/>
              <w:jc w:val="both"/>
              <w:rPr>
                <w:rFonts w:ascii="GHEA Grapalat" w:hAnsi="GHEA Grapalat" w:cs="Sylfaen"/>
                <w:sz w:val="24"/>
                <w:szCs w:val="24"/>
                <w:lang w:val="hy-AM"/>
              </w:rPr>
            </w:pPr>
          </w:p>
          <w:p w:rsidR="00911041" w:rsidRPr="00CB7217" w:rsidRDefault="00911041" w:rsidP="00CB7217">
            <w:pPr>
              <w:tabs>
                <w:tab w:val="left" w:pos="-90"/>
              </w:tabs>
              <w:spacing w:line="360" w:lineRule="auto"/>
              <w:jc w:val="both"/>
              <w:rPr>
                <w:rFonts w:ascii="GHEA Grapalat" w:hAnsi="GHEA Grapalat" w:cs="Sylfaen"/>
                <w:sz w:val="24"/>
                <w:szCs w:val="24"/>
                <w:lang w:val="hy-AM"/>
              </w:rPr>
            </w:pPr>
          </w:p>
          <w:p w:rsidR="00911041" w:rsidRPr="00CB7217" w:rsidRDefault="00911041" w:rsidP="00CB7217">
            <w:pPr>
              <w:tabs>
                <w:tab w:val="left" w:pos="-90"/>
              </w:tabs>
              <w:spacing w:line="360" w:lineRule="auto"/>
              <w:jc w:val="both"/>
              <w:rPr>
                <w:rFonts w:ascii="GHEA Grapalat" w:hAnsi="GHEA Grapalat" w:cs="Sylfaen"/>
                <w:sz w:val="24"/>
                <w:szCs w:val="24"/>
                <w:lang w:val="hy-AM"/>
              </w:rPr>
            </w:pPr>
          </w:p>
          <w:p w:rsidR="00911041" w:rsidRPr="00CB7217" w:rsidRDefault="00911041" w:rsidP="00CB7217">
            <w:pPr>
              <w:tabs>
                <w:tab w:val="left" w:pos="-90"/>
              </w:tabs>
              <w:spacing w:line="360" w:lineRule="auto"/>
              <w:jc w:val="both"/>
              <w:rPr>
                <w:rFonts w:ascii="GHEA Grapalat" w:hAnsi="GHEA Grapalat" w:cs="Sylfaen"/>
                <w:sz w:val="24"/>
                <w:szCs w:val="24"/>
                <w:lang w:val="hy-AM"/>
              </w:rPr>
            </w:pPr>
          </w:p>
          <w:p w:rsidR="00911041" w:rsidRPr="00CB7217" w:rsidRDefault="00911041" w:rsidP="00CB7217">
            <w:pPr>
              <w:tabs>
                <w:tab w:val="left" w:pos="-90"/>
              </w:tabs>
              <w:spacing w:line="360" w:lineRule="auto"/>
              <w:jc w:val="both"/>
              <w:rPr>
                <w:rFonts w:ascii="GHEA Grapalat" w:hAnsi="GHEA Grapalat" w:cs="Sylfaen"/>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CB7217">
            <w:pPr>
              <w:tabs>
                <w:tab w:val="left" w:pos="-90"/>
              </w:tabs>
              <w:spacing w:line="360" w:lineRule="auto"/>
              <w:jc w:val="center"/>
              <w:rPr>
                <w:rFonts w:ascii="GHEA Grapalat" w:hAnsi="GHEA Grapalat" w:cs="Sylfaen"/>
                <w:b/>
                <w:sz w:val="24"/>
                <w:szCs w:val="24"/>
                <w:lang w:val="hy-AM"/>
              </w:rPr>
            </w:pPr>
          </w:p>
          <w:p w:rsidR="00794A12" w:rsidRDefault="00794A12" w:rsidP="006B636F">
            <w:pPr>
              <w:tabs>
                <w:tab w:val="left" w:pos="-90"/>
              </w:tabs>
              <w:spacing w:line="360" w:lineRule="auto"/>
              <w:rPr>
                <w:rFonts w:ascii="GHEA Grapalat" w:hAnsi="GHEA Grapalat" w:cs="Sylfaen"/>
                <w:b/>
                <w:sz w:val="24"/>
                <w:szCs w:val="24"/>
                <w:lang w:val="hy-AM"/>
              </w:rPr>
            </w:pPr>
          </w:p>
          <w:p w:rsidR="000272B0" w:rsidRDefault="000272B0" w:rsidP="00794A12">
            <w:pPr>
              <w:tabs>
                <w:tab w:val="left" w:pos="-90"/>
              </w:tabs>
              <w:spacing w:line="360" w:lineRule="auto"/>
              <w:jc w:val="center"/>
              <w:rPr>
                <w:rFonts w:ascii="GHEA Grapalat" w:hAnsi="GHEA Grapalat" w:cs="Sylfaen"/>
                <w:b/>
                <w:sz w:val="24"/>
                <w:szCs w:val="24"/>
                <w:lang w:val="hy-AM"/>
              </w:rPr>
            </w:pPr>
          </w:p>
          <w:p w:rsidR="005C6257" w:rsidRPr="00CB7217" w:rsidRDefault="00911041" w:rsidP="00794A12">
            <w:pPr>
              <w:tabs>
                <w:tab w:val="left" w:pos="-90"/>
              </w:tabs>
              <w:spacing w:line="360" w:lineRule="auto"/>
              <w:jc w:val="center"/>
              <w:rPr>
                <w:rFonts w:ascii="GHEA Grapalat" w:hAnsi="GHEA Grapalat" w:cs="Sylfaen"/>
                <w:b/>
                <w:sz w:val="24"/>
                <w:szCs w:val="24"/>
                <w:lang w:val="hy-AM"/>
              </w:rPr>
            </w:pPr>
            <w:r w:rsidRPr="00CB7217">
              <w:rPr>
                <w:rFonts w:ascii="GHEA Grapalat" w:hAnsi="GHEA Grapalat" w:cs="Sylfaen"/>
                <w:b/>
                <w:sz w:val="24"/>
                <w:szCs w:val="24"/>
                <w:lang w:val="hy-AM"/>
              </w:rPr>
              <w:t xml:space="preserve">2. </w:t>
            </w:r>
            <w:r w:rsidR="005C6257" w:rsidRPr="00CB7217">
              <w:rPr>
                <w:rFonts w:ascii="GHEA Grapalat" w:hAnsi="GHEA Grapalat" w:cs="Sylfaen"/>
                <w:b/>
                <w:sz w:val="24"/>
                <w:szCs w:val="24"/>
                <w:lang w:val="hy-AM"/>
              </w:rPr>
              <w:t>Չ</w:t>
            </w:r>
            <w:r w:rsidRPr="00CB7217">
              <w:rPr>
                <w:rFonts w:ascii="GHEA Grapalat" w:hAnsi="GHEA Grapalat" w:cs="Sylfaen"/>
                <w:b/>
                <w:sz w:val="24"/>
                <w:szCs w:val="24"/>
                <w:lang w:val="hy-AM"/>
              </w:rPr>
              <w:t>ի ընդունվել</w:t>
            </w:r>
          </w:p>
          <w:p w:rsidR="00911041" w:rsidRPr="00CB7217" w:rsidRDefault="00D948C6" w:rsidP="00B90597">
            <w:pPr>
              <w:tabs>
                <w:tab w:val="left" w:pos="-90"/>
              </w:tabs>
              <w:spacing w:line="360" w:lineRule="auto"/>
              <w:jc w:val="both"/>
              <w:rPr>
                <w:rFonts w:ascii="GHEA Grapalat" w:hAnsi="GHEA Grapalat" w:cs="Sylfaen"/>
                <w:sz w:val="24"/>
                <w:szCs w:val="24"/>
                <w:lang w:val="hy-AM"/>
              </w:rPr>
            </w:pPr>
            <w:r w:rsidRPr="005A2A04">
              <w:rPr>
                <w:rFonts w:ascii="GHEA Grapalat" w:hAnsi="GHEA Grapalat"/>
                <w:color w:val="000000"/>
                <w:sz w:val="24"/>
                <w:szCs w:val="24"/>
                <w:shd w:val="clear" w:color="auto" w:fill="FFFFFF"/>
                <w:lang w:val="hy-AM"/>
              </w:rPr>
              <w:t xml:space="preserve"> </w:t>
            </w:r>
            <w:r w:rsidR="00794A12" w:rsidRPr="005A2A04">
              <w:rPr>
                <w:sz w:val="24"/>
                <w:szCs w:val="24"/>
                <w:lang w:val="hy-AM"/>
              </w:rPr>
              <w:t xml:space="preserve">          </w:t>
            </w:r>
            <w:r w:rsidR="00794A12" w:rsidRPr="005A2A04">
              <w:rPr>
                <w:rFonts w:ascii="GHEA Grapalat" w:hAnsi="GHEA Grapalat"/>
                <w:sz w:val="24"/>
                <w:szCs w:val="24"/>
                <w:lang w:val="hy-AM"/>
              </w:rPr>
              <w:t>Նախագծով նախատեսված էլեկտրոնային համակարգի միջոցով նախատեսվում է Հայաստանի Հանրապետության առևտրային բանկերից ստանալ ՀՀ հարկային օրենսգրքի 4-րդ հոդվածի 1-ին մասում լրացվող 78-րդ կետում սահմանված՝</w:t>
            </w:r>
            <w:r w:rsidR="00794A12" w:rsidRPr="005A2A04">
              <w:rPr>
                <w:rFonts w:ascii="GHEA Grapalat" w:hAnsi="GHEA Grapalat" w:cs="Sylfaen"/>
                <w:sz w:val="24"/>
                <w:szCs w:val="24"/>
                <w:lang w:val="hy-AM"/>
              </w:rPr>
              <w:t xml:space="preserve"> հարկ վճարողի բանկային հաշվի ամփոփ տեղեկությունները</w:t>
            </w:r>
            <w:r w:rsidR="00F56E49" w:rsidRPr="00F56E49">
              <w:rPr>
                <w:rFonts w:ascii="GHEA Grapalat" w:hAnsi="GHEA Grapalat" w:cs="Sylfaen"/>
                <w:sz w:val="24"/>
                <w:szCs w:val="24"/>
                <w:lang w:val="hy-AM"/>
              </w:rPr>
              <w:t>:</w:t>
            </w:r>
            <w:r w:rsidR="00794A12" w:rsidRPr="005A2A04">
              <w:rPr>
                <w:rFonts w:ascii="GHEA Grapalat" w:hAnsi="GHEA Grapalat" w:cs="Sylfaen"/>
                <w:sz w:val="24"/>
                <w:szCs w:val="24"/>
                <w:lang w:val="hy-AM"/>
              </w:rPr>
              <w:t xml:space="preserve"> </w:t>
            </w:r>
            <w:r w:rsidR="00F56E49">
              <w:rPr>
                <w:rFonts w:ascii="GHEA Grapalat" w:hAnsi="GHEA Grapalat" w:cs="Sylfaen"/>
                <w:sz w:val="24"/>
                <w:szCs w:val="24"/>
                <w:lang w:val="hy-AM"/>
              </w:rPr>
              <w:t xml:space="preserve">Մինչդեռ վկայակոչված </w:t>
            </w:r>
            <w:r w:rsidR="00794A12" w:rsidRPr="005A2A04">
              <w:rPr>
                <w:rFonts w:ascii="GHEA Grapalat" w:hAnsi="GHEA Grapalat" w:cs="Sylfaen"/>
                <w:sz w:val="24"/>
                <w:szCs w:val="24"/>
                <w:lang w:val="hy-AM"/>
              </w:rPr>
              <w:t>ՀՀ կառավարության 2019 թվականի դեկտեմբերի 19-ի թիվ 1849-Ն</w:t>
            </w:r>
            <w:r w:rsidR="00F56E49">
              <w:rPr>
                <w:rFonts w:ascii="GHEA Grapalat" w:hAnsi="GHEA Grapalat" w:cs="Sylfaen"/>
                <w:sz w:val="24"/>
                <w:szCs w:val="24"/>
                <w:lang w:val="hy-AM"/>
              </w:rPr>
              <w:t xml:space="preserve"> որոշմամբ</w:t>
            </w:r>
            <w:r w:rsidR="00665F30">
              <w:rPr>
                <w:rFonts w:ascii="GHEA Grapalat" w:hAnsi="GHEA Grapalat" w:cs="Sylfaen"/>
                <w:sz w:val="24"/>
                <w:szCs w:val="24"/>
                <w:lang w:val="hy-AM"/>
              </w:rPr>
              <w:t xml:space="preserve"> կանոնակարգվում են</w:t>
            </w:r>
            <w:r w:rsidR="00794A12" w:rsidRPr="005A2A04">
              <w:rPr>
                <w:rFonts w:ascii="GHEA Grapalat" w:hAnsi="GHEA Grapalat" w:cs="Sylfaen"/>
                <w:sz w:val="24"/>
                <w:szCs w:val="24"/>
                <w:lang w:val="hy-AM"/>
              </w:rPr>
              <w:t xml:space="preserve"> </w:t>
            </w:r>
            <w:r w:rsidR="00F56E49" w:rsidRPr="00F56E49">
              <w:rPr>
                <w:lang w:val="hy-AM"/>
              </w:rPr>
              <w:t xml:space="preserve"> </w:t>
            </w:r>
            <w:r w:rsidR="00F56E49" w:rsidRPr="00F56E49">
              <w:rPr>
                <w:rFonts w:ascii="GHEA Grapalat" w:hAnsi="GHEA Grapalat" w:cs="Sylfaen"/>
                <w:sz w:val="24"/>
                <w:szCs w:val="24"/>
                <w:lang w:val="hy-AM"/>
              </w:rPr>
              <w:t xml:space="preserve">պետական և տեղական ինքնակառավարման մարմինների, ինչպես նաև այդ մարմինների կողմից պատվիրակված լիազորությունների շրջանակներում այլ անձանց կողմից էլեկտրոնային եղանակով պահպանվող և մշակվող անձնական տվյալներն էլեկտրոնային տեղեկատվական համակարգի միջոցով պետական և տեղական ինքնակառավարման մարմինների միջև, ինչպես նաև Հայաստանի Հանրապետության ռեզիդենտ իրավաբանական անձանց փոխանցելու և տվյալների բազաները </w:t>
            </w:r>
            <w:r w:rsidR="00F56E49" w:rsidRPr="00F56E49">
              <w:rPr>
                <w:rFonts w:ascii="GHEA Grapalat" w:hAnsi="GHEA Grapalat" w:cs="Sylfaen"/>
                <w:sz w:val="24"/>
                <w:szCs w:val="24"/>
                <w:lang w:val="hy-AM"/>
              </w:rPr>
              <w:lastRenderedPageBreak/>
              <w:t xml:space="preserve">փոխկապակցելու հետ կապված </w:t>
            </w:r>
            <w:r w:rsidR="00B1229C">
              <w:rPr>
                <w:rFonts w:ascii="GHEA Grapalat" w:hAnsi="GHEA Grapalat" w:cs="Sylfaen"/>
                <w:sz w:val="24"/>
                <w:szCs w:val="24"/>
                <w:lang w:val="hy-AM"/>
              </w:rPr>
              <w:t>հարաբերությունները։ Հաշվի առնելով, որ Նախագծով</w:t>
            </w:r>
            <w:r w:rsidR="00B1229C">
              <w:rPr>
                <w:rFonts w:ascii="GHEA Grapalat" w:hAnsi="GHEA Grapalat" w:cs="Sylfaen"/>
                <w:sz w:val="24"/>
                <w:szCs w:val="24"/>
                <w:lang w:val="hy-AM"/>
              </w:rPr>
              <w:t xml:space="preserve"> նշված էլեկտրոնային համակարգի միջոցով ապահովվելու է առևտրային բանկերից հարկային մարմնին</w:t>
            </w:r>
            <w:r w:rsidR="00B1229C">
              <w:rPr>
                <w:rFonts w:ascii="GHEA Grapalat" w:hAnsi="GHEA Grapalat" w:cs="Sylfaen"/>
                <w:sz w:val="24"/>
                <w:szCs w:val="24"/>
                <w:lang w:val="hy-AM"/>
              </w:rPr>
              <w:t>, այլ ոչ թե պետական մարմինների միջև</w:t>
            </w:r>
            <w:r w:rsidR="00B1229C">
              <w:rPr>
                <w:rFonts w:ascii="GHEA Grapalat" w:hAnsi="GHEA Grapalat" w:cs="Sylfaen"/>
                <w:sz w:val="24"/>
                <w:szCs w:val="24"/>
                <w:lang w:val="hy-AM"/>
              </w:rPr>
              <w:t xml:space="preserve"> փոխանցվող  տեղեկությունների </w:t>
            </w:r>
            <w:r w:rsidR="00B1229C">
              <w:rPr>
                <w:rFonts w:ascii="GHEA Grapalat" w:hAnsi="GHEA Grapalat" w:cs="Sylfaen"/>
                <w:sz w:val="24"/>
                <w:szCs w:val="24"/>
                <w:lang w:val="hy-AM"/>
              </w:rPr>
              <w:t xml:space="preserve">գործընթացը, </w:t>
            </w:r>
            <w:r w:rsidR="00794A12" w:rsidRPr="005A2A04">
              <w:rPr>
                <w:rFonts w:ascii="GHEA Grapalat" w:hAnsi="GHEA Grapalat" w:cs="Sylfaen"/>
                <w:sz w:val="24"/>
                <w:szCs w:val="24"/>
                <w:lang w:val="hy-AM"/>
              </w:rPr>
              <w:t xml:space="preserve">հետևաբար </w:t>
            </w:r>
            <w:r w:rsidR="005A2A04" w:rsidRPr="005A2A04">
              <w:rPr>
                <w:rFonts w:ascii="GHEA Grapalat" w:hAnsi="GHEA Grapalat"/>
                <w:sz w:val="24"/>
                <w:szCs w:val="24"/>
                <w:lang w:val="hy-AM"/>
              </w:rPr>
              <w:t xml:space="preserve"> նախագծով սահմանվող </w:t>
            </w:r>
            <w:r w:rsidR="005A2A04" w:rsidRPr="005A2A04">
              <w:rPr>
                <w:rFonts w:ascii="GHEA Grapalat" w:hAnsi="GHEA Grapalat" w:cs="Sylfaen"/>
                <w:sz w:val="24"/>
                <w:szCs w:val="24"/>
                <w:lang w:val="hy-AM"/>
              </w:rPr>
              <w:t xml:space="preserve">կարգավորումը որևէ կերպ չի բացառելու տեղեկատվական համակարգերի փոխկապակցման միջոցով ՀՀ կառավարության վերոնշյալ որոշմամբ սահմանված կարգով տվյալների </w:t>
            </w:r>
            <w:r w:rsidR="00B90597">
              <w:rPr>
                <w:rFonts w:ascii="GHEA Grapalat" w:hAnsi="GHEA Grapalat" w:cs="Sylfaen"/>
                <w:sz w:val="24"/>
                <w:szCs w:val="24"/>
                <w:lang w:val="hy-AM"/>
              </w:rPr>
              <w:t>փոխանակումը։</w:t>
            </w:r>
          </w:p>
          <w:p w:rsidR="00911041" w:rsidRPr="00CB7217" w:rsidRDefault="00911041" w:rsidP="00CB7217">
            <w:pPr>
              <w:tabs>
                <w:tab w:val="left" w:pos="-90"/>
              </w:tabs>
              <w:spacing w:line="360" w:lineRule="auto"/>
              <w:jc w:val="center"/>
              <w:rPr>
                <w:rFonts w:ascii="GHEA Grapalat" w:hAnsi="GHEA Grapalat" w:cs="Sylfaen"/>
                <w:b/>
                <w:sz w:val="24"/>
                <w:szCs w:val="24"/>
                <w:lang w:val="hy-AM"/>
              </w:rPr>
            </w:pPr>
            <w:r w:rsidRPr="00CB7217">
              <w:rPr>
                <w:rFonts w:ascii="GHEA Grapalat" w:hAnsi="GHEA Grapalat" w:cs="Sylfaen"/>
                <w:b/>
                <w:sz w:val="24"/>
                <w:szCs w:val="24"/>
                <w:lang w:val="hy-AM"/>
              </w:rPr>
              <w:t xml:space="preserve">3. </w:t>
            </w:r>
            <w:r w:rsidR="00853803" w:rsidRPr="00CB7217">
              <w:rPr>
                <w:rFonts w:ascii="GHEA Grapalat" w:hAnsi="GHEA Grapalat" w:cs="Sylfaen"/>
                <w:b/>
                <w:sz w:val="24"/>
                <w:szCs w:val="24"/>
                <w:lang w:val="hy-AM"/>
              </w:rPr>
              <w:t>Չ</w:t>
            </w:r>
            <w:r w:rsidRPr="00CB7217">
              <w:rPr>
                <w:rFonts w:ascii="GHEA Grapalat" w:hAnsi="GHEA Grapalat" w:cs="Sylfaen"/>
                <w:b/>
                <w:sz w:val="24"/>
                <w:szCs w:val="24"/>
                <w:lang w:val="hy-AM"/>
              </w:rPr>
              <w:t>ի ընդունվել</w:t>
            </w:r>
          </w:p>
          <w:p w:rsidR="0079267E" w:rsidRPr="00CB7217" w:rsidRDefault="00C06ED0" w:rsidP="0026697C">
            <w:pPr>
              <w:tabs>
                <w:tab w:val="left" w:pos="-90"/>
              </w:tabs>
              <w:spacing w:line="360" w:lineRule="auto"/>
              <w:jc w:val="both"/>
              <w:rPr>
                <w:rFonts w:ascii="GHEA Grapalat" w:hAnsi="GHEA Grapalat" w:cs="Sylfaen"/>
                <w:sz w:val="24"/>
                <w:szCs w:val="24"/>
                <w:lang w:val="hy-AM"/>
              </w:rPr>
            </w:pPr>
            <w:r w:rsidRPr="00CB7217">
              <w:rPr>
                <w:rFonts w:ascii="GHEA Grapalat" w:hAnsi="GHEA Grapalat" w:cs="Sylfaen"/>
                <w:sz w:val="24"/>
                <w:szCs w:val="24"/>
                <w:lang w:val="hy-AM"/>
              </w:rPr>
              <w:t xml:space="preserve"> </w:t>
            </w:r>
            <w:r w:rsidR="00FA50F6">
              <w:rPr>
                <w:rFonts w:ascii="GHEA Grapalat" w:hAnsi="GHEA Grapalat" w:cs="Sylfaen"/>
                <w:sz w:val="24"/>
                <w:szCs w:val="24"/>
                <w:lang w:val="hy-AM"/>
              </w:rPr>
              <w:t xml:space="preserve"> </w:t>
            </w:r>
            <w:r w:rsidR="007977F0">
              <w:rPr>
                <w:rFonts w:ascii="GHEA Grapalat" w:hAnsi="GHEA Grapalat" w:cs="Sylfaen"/>
                <w:sz w:val="24"/>
                <w:szCs w:val="24"/>
                <w:lang w:val="hy-AM"/>
              </w:rPr>
              <w:t xml:space="preserve">    </w:t>
            </w:r>
            <w:r w:rsidR="00F61DD3" w:rsidRPr="00F61DD3">
              <w:rPr>
                <w:lang w:val="hy-AM"/>
              </w:rPr>
              <w:t xml:space="preserve"> </w:t>
            </w:r>
            <w:r w:rsidR="00F61DD3" w:rsidRPr="00F61DD3">
              <w:rPr>
                <w:rFonts w:ascii="GHEA Grapalat" w:hAnsi="GHEA Grapalat" w:cs="Sylfaen"/>
                <w:sz w:val="24"/>
                <w:szCs w:val="24"/>
                <w:lang w:val="hy-AM"/>
              </w:rPr>
              <w:t>Նախագծի հիմնավորմամբ արդեն իսկ ներկայացված է կանոնակարգման անհրաժեշտությունը:</w:t>
            </w:r>
          </w:p>
          <w:p w:rsidR="0079267E" w:rsidRPr="00CB7217" w:rsidRDefault="0079267E" w:rsidP="00CB7217">
            <w:pPr>
              <w:tabs>
                <w:tab w:val="left" w:pos="-90"/>
              </w:tabs>
              <w:spacing w:line="360" w:lineRule="auto"/>
              <w:jc w:val="center"/>
              <w:rPr>
                <w:rFonts w:ascii="GHEA Grapalat" w:hAnsi="GHEA Grapalat" w:cs="Sylfaen"/>
                <w:sz w:val="24"/>
                <w:szCs w:val="24"/>
                <w:lang w:val="hy-AM"/>
              </w:rPr>
            </w:pPr>
          </w:p>
          <w:p w:rsidR="0079267E" w:rsidRPr="00CB7217" w:rsidRDefault="0079267E" w:rsidP="00CB7217">
            <w:pPr>
              <w:tabs>
                <w:tab w:val="left" w:pos="-90"/>
              </w:tabs>
              <w:spacing w:line="360" w:lineRule="auto"/>
              <w:jc w:val="center"/>
              <w:rPr>
                <w:rFonts w:ascii="GHEA Grapalat" w:hAnsi="GHEA Grapalat" w:cs="Sylfaen"/>
                <w:sz w:val="24"/>
                <w:szCs w:val="24"/>
                <w:lang w:val="hy-AM"/>
              </w:rPr>
            </w:pPr>
          </w:p>
          <w:p w:rsidR="0079267E" w:rsidRPr="00CB7217" w:rsidRDefault="0079267E" w:rsidP="00CB7217">
            <w:pPr>
              <w:tabs>
                <w:tab w:val="left" w:pos="-90"/>
              </w:tabs>
              <w:spacing w:line="360" w:lineRule="auto"/>
              <w:jc w:val="center"/>
              <w:rPr>
                <w:rFonts w:ascii="GHEA Grapalat" w:hAnsi="GHEA Grapalat" w:cs="Sylfaen"/>
                <w:sz w:val="24"/>
                <w:szCs w:val="24"/>
                <w:lang w:val="hy-AM"/>
              </w:rPr>
            </w:pPr>
          </w:p>
          <w:p w:rsidR="0079267E" w:rsidRPr="00CB7217" w:rsidRDefault="0079267E" w:rsidP="00CB7217">
            <w:pPr>
              <w:tabs>
                <w:tab w:val="left" w:pos="-90"/>
              </w:tabs>
              <w:spacing w:line="360" w:lineRule="auto"/>
              <w:jc w:val="center"/>
              <w:rPr>
                <w:rFonts w:ascii="GHEA Grapalat" w:hAnsi="GHEA Grapalat" w:cs="Sylfaen"/>
                <w:sz w:val="24"/>
                <w:szCs w:val="24"/>
                <w:lang w:val="hy-AM"/>
              </w:rPr>
            </w:pPr>
          </w:p>
          <w:p w:rsidR="0079267E" w:rsidRPr="00CB7217" w:rsidRDefault="0079267E" w:rsidP="00CB7217">
            <w:pPr>
              <w:tabs>
                <w:tab w:val="left" w:pos="-90"/>
              </w:tabs>
              <w:spacing w:line="360" w:lineRule="auto"/>
              <w:jc w:val="center"/>
              <w:rPr>
                <w:rFonts w:ascii="GHEA Grapalat" w:hAnsi="GHEA Grapalat" w:cs="Sylfaen"/>
                <w:sz w:val="24"/>
                <w:szCs w:val="24"/>
                <w:lang w:val="hy-AM"/>
              </w:rPr>
            </w:pPr>
          </w:p>
          <w:p w:rsidR="00C06ED0" w:rsidRPr="00CB7217" w:rsidRDefault="00C06ED0" w:rsidP="00CB7217">
            <w:pPr>
              <w:tabs>
                <w:tab w:val="left" w:pos="-90"/>
              </w:tabs>
              <w:spacing w:line="360" w:lineRule="auto"/>
              <w:jc w:val="center"/>
              <w:rPr>
                <w:rFonts w:ascii="GHEA Grapalat" w:hAnsi="GHEA Grapalat" w:cs="Sylfaen"/>
                <w:sz w:val="24"/>
                <w:szCs w:val="24"/>
                <w:lang w:val="hy-AM"/>
              </w:rPr>
            </w:pPr>
          </w:p>
          <w:p w:rsidR="00C06ED0" w:rsidRPr="00CB7217" w:rsidRDefault="00C06ED0" w:rsidP="00CB7217">
            <w:pPr>
              <w:tabs>
                <w:tab w:val="left" w:pos="-90"/>
              </w:tabs>
              <w:spacing w:line="360" w:lineRule="auto"/>
              <w:jc w:val="center"/>
              <w:rPr>
                <w:rFonts w:ascii="GHEA Grapalat" w:hAnsi="GHEA Grapalat" w:cs="Sylfaen"/>
                <w:sz w:val="24"/>
                <w:szCs w:val="24"/>
                <w:lang w:val="hy-AM"/>
              </w:rPr>
            </w:pPr>
          </w:p>
          <w:p w:rsidR="00C06ED0" w:rsidRPr="00CB7217" w:rsidRDefault="00C06ED0" w:rsidP="00CB7217">
            <w:pPr>
              <w:tabs>
                <w:tab w:val="left" w:pos="-90"/>
              </w:tabs>
              <w:spacing w:line="360" w:lineRule="auto"/>
              <w:jc w:val="center"/>
              <w:rPr>
                <w:rFonts w:ascii="GHEA Grapalat" w:hAnsi="GHEA Grapalat" w:cs="Sylfaen"/>
                <w:sz w:val="24"/>
                <w:szCs w:val="24"/>
                <w:lang w:val="hy-AM"/>
              </w:rPr>
            </w:pPr>
          </w:p>
          <w:p w:rsidR="00C06ED0" w:rsidRPr="00CB7217" w:rsidRDefault="00C06ED0" w:rsidP="00CB7217">
            <w:pPr>
              <w:tabs>
                <w:tab w:val="left" w:pos="-90"/>
              </w:tabs>
              <w:spacing w:line="360" w:lineRule="auto"/>
              <w:jc w:val="center"/>
              <w:rPr>
                <w:rFonts w:ascii="GHEA Grapalat" w:hAnsi="GHEA Grapalat" w:cs="Sylfaen"/>
                <w:sz w:val="24"/>
                <w:szCs w:val="24"/>
                <w:lang w:val="hy-AM"/>
              </w:rPr>
            </w:pPr>
          </w:p>
          <w:p w:rsidR="00C06ED0" w:rsidRPr="00CB7217" w:rsidRDefault="00C06ED0" w:rsidP="00CB7217">
            <w:pPr>
              <w:tabs>
                <w:tab w:val="left" w:pos="-90"/>
              </w:tabs>
              <w:spacing w:line="360" w:lineRule="auto"/>
              <w:jc w:val="center"/>
              <w:rPr>
                <w:rFonts w:ascii="GHEA Grapalat" w:hAnsi="GHEA Grapalat" w:cs="Sylfaen"/>
                <w:sz w:val="24"/>
                <w:szCs w:val="24"/>
                <w:lang w:val="hy-AM"/>
              </w:rPr>
            </w:pPr>
          </w:p>
          <w:p w:rsidR="00C06ED0" w:rsidRPr="00CB7217" w:rsidRDefault="00C06ED0" w:rsidP="00CB7217">
            <w:pPr>
              <w:tabs>
                <w:tab w:val="left" w:pos="-90"/>
              </w:tabs>
              <w:spacing w:line="360" w:lineRule="auto"/>
              <w:jc w:val="center"/>
              <w:rPr>
                <w:rFonts w:ascii="GHEA Grapalat" w:hAnsi="GHEA Grapalat" w:cs="Sylfaen"/>
                <w:sz w:val="24"/>
                <w:szCs w:val="24"/>
                <w:lang w:val="hy-AM"/>
              </w:rPr>
            </w:pPr>
          </w:p>
          <w:p w:rsidR="00C06ED0" w:rsidRPr="00CB7217" w:rsidRDefault="00C06ED0" w:rsidP="00CB7217">
            <w:pPr>
              <w:tabs>
                <w:tab w:val="left" w:pos="-90"/>
              </w:tabs>
              <w:spacing w:line="360" w:lineRule="auto"/>
              <w:jc w:val="center"/>
              <w:rPr>
                <w:rFonts w:ascii="GHEA Grapalat" w:hAnsi="GHEA Grapalat" w:cs="Sylfaen"/>
                <w:sz w:val="24"/>
                <w:szCs w:val="24"/>
                <w:lang w:val="hy-AM"/>
              </w:rPr>
            </w:pPr>
          </w:p>
          <w:p w:rsidR="008F1D6F" w:rsidRDefault="008F1D6F" w:rsidP="00071732">
            <w:pPr>
              <w:tabs>
                <w:tab w:val="left" w:pos="-90"/>
              </w:tabs>
              <w:spacing w:line="360" w:lineRule="auto"/>
              <w:rPr>
                <w:rFonts w:ascii="GHEA Grapalat" w:hAnsi="GHEA Grapalat" w:cs="Sylfaen"/>
                <w:sz w:val="24"/>
                <w:szCs w:val="24"/>
                <w:lang w:val="hy-AM"/>
              </w:rPr>
            </w:pPr>
          </w:p>
          <w:p w:rsidR="00071732" w:rsidRDefault="00071732" w:rsidP="00071732">
            <w:pPr>
              <w:tabs>
                <w:tab w:val="left" w:pos="-90"/>
              </w:tabs>
              <w:spacing w:line="360" w:lineRule="auto"/>
              <w:rPr>
                <w:rFonts w:ascii="GHEA Grapalat" w:hAnsi="GHEA Grapalat" w:cs="Sylfaen"/>
                <w:b/>
                <w:sz w:val="24"/>
                <w:szCs w:val="24"/>
                <w:lang w:val="hy-AM"/>
              </w:rPr>
            </w:pPr>
          </w:p>
          <w:p w:rsidR="008F1D6F" w:rsidRDefault="008F1D6F" w:rsidP="00CB7217">
            <w:pPr>
              <w:tabs>
                <w:tab w:val="left" w:pos="-90"/>
              </w:tabs>
              <w:spacing w:line="360" w:lineRule="auto"/>
              <w:jc w:val="center"/>
              <w:rPr>
                <w:rFonts w:ascii="GHEA Grapalat" w:hAnsi="GHEA Grapalat" w:cs="Sylfaen"/>
                <w:b/>
                <w:sz w:val="24"/>
                <w:szCs w:val="24"/>
                <w:lang w:val="hy-AM"/>
              </w:rPr>
            </w:pPr>
          </w:p>
          <w:p w:rsidR="008F1D6F" w:rsidRDefault="008F1D6F" w:rsidP="00CB7217">
            <w:pPr>
              <w:tabs>
                <w:tab w:val="left" w:pos="-90"/>
              </w:tabs>
              <w:spacing w:line="360" w:lineRule="auto"/>
              <w:jc w:val="center"/>
              <w:rPr>
                <w:rFonts w:ascii="GHEA Grapalat" w:hAnsi="GHEA Grapalat" w:cs="Sylfaen"/>
                <w:b/>
                <w:sz w:val="24"/>
                <w:szCs w:val="24"/>
                <w:lang w:val="hy-AM"/>
              </w:rPr>
            </w:pPr>
          </w:p>
          <w:p w:rsidR="00BC08C0" w:rsidRDefault="00BC08C0" w:rsidP="00CB7217">
            <w:pPr>
              <w:tabs>
                <w:tab w:val="left" w:pos="-90"/>
              </w:tabs>
              <w:spacing w:line="360" w:lineRule="auto"/>
              <w:jc w:val="center"/>
              <w:rPr>
                <w:rFonts w:ascii="GHEA Grapalat" w:hAnsi="GHEA Grapalat" w:cs="Sylfaen"/>
                <w:b/>
                <w:sz w:val="24"/>
                <w:szCs w:val="24"/>
                <w:lang w:val="hy-AM"/>
              </w:rPr>
            </w:pPr>
          </w:p>
          <w:p w:rsidR="00BC08C0" w:rsidRDefault="00BC08C0" w:rsidP="00CB7217">
            <w:pPr>
              <w:tabs>
                <w:tab w:val="left" w:pos="-90"/>
              </w:tabs>
              <w:spacing w:line="360" w:lineRule="auto"/>
              <w:jc w:val="center"/>
              <w:rPr>
                <w:rFonts w:ascii="GHEA Grapalat" w:hAnsi="GHEA Grapalat" w:cs="Sylfaen"/>
                <w:b/>
                <w:sz w:val="24"/>
                <w:szCs w:val="24"/>
                <w:lang w:val="hy-AM"/>
              </w:rPr>
            </w:pPr>
          </w:p>
          <w:p w:rsidR="00BC08C0" w:rsidRDefault="00BC08C0" w:rsidP="00CB7217">
            <w:pPr>
              <w:tabs>
                <w:tab w:val="left" w:pos="-90"/>
              </w:tabs>
              <w:spacing w:line="360" w:lineRule="auto"/>
              <w:jc w:val="center"/>
              <w:rPr>
                <w:rFonts w:ascii="GHEA Grapalat" w:hAnsi="GHEA Grapalat" w:cs="Sylfaen"/>
                <w:b/>
                <w:sz w:val="24"/>
                <w:szCs w:val="24"/>
                <w:lang w:val="hy-AM"/>
              </w:rPr>
            </w:pPr>
          </w:p>
          <w:p w:rsidR="00CD2AB1" w:rsidRDefault="00CD2AB1" w:rsidP="00CB7217">
            <w:pPr>
              <w:tabs>
                <w:tab w:val="left" w:pos="-90"/>
              </w:tabs>
              <w:spacing w:line="360" w:lineRule="auto"/>
              <w:jc w:val="center"/>
              <w:rPr>
                <w:rFonts w:ascii="GHEA Grapalat" w:hAnsi="GHEA Grapalat" w:cs="Sylfaen"/>
                <w:b/>
                <w:sz w:val="24"/>
                <w:szCs w:val="24"/>
                <w:lang w:val="hy-AM"/>
              </w:rPr>
            </w:pPr>
          </w:p>
          <w:p w:rsidR="00C06ED0" w:rsidRPr="00CB7217" w:rsidRDefault="00C06ED0" w:rsidP="00CB7217">
            <w:pPr>
              <w:tabs>
                <w:tab w:val="left" w:pos="-90"/>
              </w:tabs>
              <w:spacing w:line="360" w:lineRule="auto"/>
              <w:jc w:val="center"/>
              <w:rPr>
                <w:rFonts w:ascii="GHEA Grapalat" w:hAnsi="GHEA Grapalat" w:cs="Sylfaen"/>
                <w:b/>
                <w:sz w:val="24"/>
                <w:szCs w:val="24"/>
                <w:lang w:val="hy-AM"/>
              </w:rPr>
            </w:pPr>
            <w:r w:rsidRPr="00CB7217">
              <w:rPr>
                <w:rFonts w:ascii="GHEA Grapalat" w:hAnsi="GHEA Grapalat" w:cs="Sylfaen"/>
                <w:b/>
                <w:sz w:val="24"/>
                <w:szCs w:val="24"/>
                <w:lang w:val="hy-AM"/>
              </w:rPr>
              <w:t>4. Չի ընդունվել</w:t>
            </w:r>
          </w:p>
          <w:p w:rsidR="00F61DD3" w:rsidRDefault="00C06ED0" w:rsidP="00CB7217">
            <w:pPr>
              <w:tabs>
                <w:tab w:val="left" w:pos="-90"/>
              </w:tabs>
              <w:spacing w:line="360" w:lineRule="auto"/>
              <w:jc w:val="both"/>
              <w:rPr>
                <w:rFonts w:ascii="GHEA Grapalat" w:hAnsi="GHEA Grapalat" w:cs="Sylfaen"/>
                <w:sz w:val="24"/>
                <w:szCs w:val="24"/>
                <w:lang w:val="hy-AM"/>
              </w:rPr>
            </w:pPr>
            <w:r w:rsidRPr="00CB7217">
              <w:rPr>
                <w:rFonts w:ascii="GHEA Grapalat" w:hAnsi="GHEA Grapalat" w:cs="Sylfaen"/>
                <w:sz w:val="24"/>
                <w:szCs w:val="24"/>
                <w:lang w:val="hy-AM"/>
              </w:rPr>
              <w:t xml:space="preserve"> Նախագծի հիմնավորմամբ արդեն իսկ ներկայացված է կանոնակարգման անհրաժեշտությունը:</w:t>
            </w:r>
          </w:p>
          <w:p w:rsidR="00F61DD3" w:rsidRPr="00CB7217" w:rsidRDefault="00F61DD3" w:rsidP="00CB7217">
            <w:pPr>
              <w:tabs>
                <w:tab w:val="left" w:pos="-90"/>
              </w:tabs>
              <w:spacing w:line="360" w:lineRule="auto"/>
              <w:jc w:val="both"/>
              <w:rPr>
                <w:rFonts w:ascii="GHEA Grapalat" w:hAnsi="GHEA Grapalat" w:cs="Sylfaen"/>
                <w:sz w:val="24"/>
                <w:szCs w:val="24"/>
                <w:lang w:val="hy-AM"/>
              </w:rPr>
            </w:pPr>
          </w:p>
          <w:p w:rsidR="00C06ED0" w:rsidRPr="00CB7217" w:rsidRDefault="00C154AF" w:rsidP="00CB7217">
            <w:pPr>
              <w:tabs>
                <w:tab w:val="left" w:pos="-90"/>
              </w:tabs>
              <w:spacing w:line="360" w:lineRule="auto"/>
              <w:jc w:val="center"/>
              <w:rPr>
                <w:rFonts w:ascii="GHEA Grapalat" w:hAnsi="GHEA Grapalat" w:cs="Sylfaen"/>
                <w:b/>
                <w:sz w:val="24"/>
                <w:szCs w:val="24"/>
                <w:lang w:val="hy-AM"/>
              </w:rPr>
            </w:pPr>
            <w:r w:rsidRPr="00CB7217">
              <w:rPr>
                <w:rFonts w:ascii="GHEA Grapalat" w:hAnsi="GHEA Grapalat" w:cs="Sylfaen"/>
                <w:b/>
                <w:sz w:val="24"/>
                <w:szCs w:val="24"/>
                <w:lang w:val="hy-AM"/>
              </w:rPr>
              <w:t>5</w:t>
            </w:r>
            <w:r w:rsidR="00C06ED0" w:rsidRPr="00CB7217">
              <w:rPr>
                <w:rFonts w:ascii="GHEA Grapalat" w:hAnsi="GHEA Grapalat" w:cs="Sylfaen"/>
                <w:b/>
                <w:sz w:val="24"/>
                <w:szCs w:val="24"/>
                <w:lang w:val="hy-AM"/>
              </w:rPr>
              <w:t>. Չի ընդունվել</w:t>
            </w:r>
          </w:p>
          <w:p w:rsidR="00C06ED0" w:rsidRPr="00CB7217" w:rsidRDefault="00C06ED0" w:rsidP="00CB7217">
            <w:pPr>
              <w:tabs>
                <w:tab w:val="left" w:pos="-90"/>
              </w:tabs>
              <w:spacing w:line="360" w:lineRule="auto"/>
              <w:jc w:val="both"/>
              <w:rPr>
                <w:rFonts w:ascii="GHEA Grapalat" w:hAnsi="GHEA Grapalat" w:cs="Sylfaen"/>
                <w:sz w:val="24"/>
                <w:szCs w:val="24"/>
                <w:lang w:val="hy-AM"/>
              </w:rPr>
            </w:pPr>
            <w:r w:rsidRPr="00CB7217">
              <w:rPr>
                <w:rFonts w:ascii="GHEA Grapalat" w:hAnsi="GHEA Grapalat" w:cs="Sylfaen"/>
                <w:sz w:val="24"/>
                <w:szCs w:val="24"/>
                <w:lang w:val="hy-AM"/>
              </w:rPr>
              <w:t xml:space="preserve"> </w:t>
            </w:r>
            <w:r w:rsidR="004D45D5" w:rsidRPr="00CB7217">
              <w:rPr>
                <w:rFonts w:ascii="GHEA Grapalat" w:hAnsi="GHEA Grapalat" w:cs="Sylfaen"/>
                <w:sz w:val="24"/>
                <w:szCs w:val="24"/>
                <w:lang w:val="hy-AM"/>
              </w:rPr>
              <w:t>ՀՀ հարկային օրենսգրքի 397-րդ հոդվածի 1-ին մասի համաձայն հարկային իրավախախտում է համարվում հարկ վճարողի կամ հարկային գործակալի հակաիրավական այնպիսի գործողությունը կամ անգործությունը, որի համար Օրենսգրքով և (կամ) վճարների վերաբերյալ Հայաստանի Հանրապետության օրենքներով սահմանված է հարկային պատասխանատվություն:</w:t>
            </w:r>
          </w:p>
          <w:p w:rsidR="0079267E" w:rsidRPr="00CB7217" w:rsidRDefault="004D45D5" w:rsidP="00CB7217">
            <w:pPr>
              <w:tabs>
                <w:tab w:val="left" w:pos="-90"/>
              </w:tabs>
              <w:spacing w:line="360" w:lineRule="auto"/>
              <w:jc w:val="both"/>
              <w:rPr>
                <w:rFonts w:ascii="GHEA Grapalat" w:hAnsi="GHEA Grapalat" w:cs="Sylfaen"/>
                <w:sz w:val="24"/>
                <w:szCs w:val="24"/>
                <w:lang w:val="hy-AM"/>
              </w:rPr>
            </w:pPr>
            <w:r w:rsidRPr="00CB7217">
              <w:rPr>
                <w:rFonts w:ascii="GHEA Grapalat" w:hAnsi="GHEA Grapalat" w:cs="Sylfaen"/>
                <w:sz w:val="24"/>
                <w:szCs w:val="24"/>
                <w:lang w:val="hy-AM"/>
              </w:rPr>
              <w:lastRenderedPageBreak/>
              <w:t>Նույն հոդվածի 2-րդ մասի համաձայն հարկային պատասխանատվությունը իրավական պատասխանատվության ինքնուրույն տեսակ է, որն ուղղված է պետության ֆինանսական կայունության և ֆինանսական շահերի ապահովմանը՝ հարկային հարաբերությունները կարգավորող իրավական ակտերի դրույթները խախտելու հետևանքով պետությանը պատճառված նյութական վնասի լրիվ ծավալով հատուցման, հարկային իրավախախտում կատարած հարկ վճարողի նկատմամբ լրացուցիչ պարտավորություն սահմանելու, ինչպես նաև նրան հարկային պարտավորության անհապաղ կատարումը պարտադրելու և հետագա հարկային իրավախախտումները կանխարգելելու միջոցով:</w:t>
            </w:r>
          </w:p>
          <w:p w:rsidR="004D45D5" w:rsidRPr="00CB7217" w:rsidRDefault="004D45D5" w:rsidP="00CB7217">
            <w:pPr>
              <w:tabs>
                <w:tab w:val="left" w:pos="-90"/>
              </w:tabs>
              <w:spacing w:line="360" w:lineRule="auto"/>
              <w:jc w:val="both"/>
              <w:rPr>
                <w:rFonts w:ascii="GHEA Grapalat" w:hAnsi="GHEA Grapalat" w:cs="Sylfaen"/>
                <w:sz w:val="24"/>
                <w:szCs w:val="24"/>
                <w:lang w:val="hy-AM"/>
              </w:rPr>
            </w:pPr>
            <w:r w:rsidRPr="00CB7217">
              <w:rPr>
                <w:rFonts w:ascii="GHEA Grapalat" w:hAnsi="GHEA Grapalat" w:cs="Sylfaen"/>
                <w:sz w:val="24"/>
                <w:szCs w:val="24"/>
                <w:lang w:val="hy-AM"/>
              </w:rPr>
              <w:t>Ելնելով վերոգրյալից` հայտնում ենք, որ Նախագծով Օրենսգրքի 419.1-ին հոդվածով սահմանված կարգավորումը նախատեսվել է` հիմք ընդունելով հարկային իրավախախտման համար պատասխանատվության կիրառման նպատակը:</w:t>
            </w:r>
          </w:p>
        </w:tc>
      </w:tr>
      <w:tr w:rsidR="005566C0" w:rsidRPr="00CB7217" w:rsidTr="005A0016">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5566C0" w:rsidRPr="00CB7217" w:rsidRDefault="005566C0" w:rsidP="005566C0">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5</w:t>
            </w:r>
            <w:r w:rsidRPr="00CB7217">
              <w:rPr>
                <w:rFonts w:ascii="GHEA Grapalat" w:eastAsia="Times New Roman" w:hAnsi="GHEA Grapalat" w:cs="Times New Roman"/>
                <w:sz w:val="24"/>
                <w:szCs w:val="24"/>
                <w:lang w:val="hy-AM"/>
              </w:rPr>
              <w:t xml:space="preserve">. ՀՀ </w:t>
            </w:r>
            <w:r w:rsidRPr="00CB7217">
              <w:rPr>
                <w:rFonts w:ascii="GHEA Grapalat" w:hAnsi="GHEA Grapalat"/>
                <w:sz w:val="24"/>
                <w:szCs w:val="24"/>
                <w:lang w:val="hy-AM"/>
              </w:rPr>
              <w:t xml:space="preserve"> </w:t>
            </w:r>
            <w:r w:rsidRPr="00CB7217">
              <w:rPr>
                <w:rFonts w:ascii="GHEA Grapalat" w:eastAsia="Times New Roman" w:hAnsi="GHEA Grapalat" w:cs="Times New Roman"/>
                <w:sz w:val="24"/>
                <w:szCs w:val="24"/>
                <w:lang w:val="hy-AM"/>
              </w:rPr>
              <w:t>կենտրոնական բանկ</w:t>
            </w: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566C0" w:rsidRPr="00CB7217" w:rsidRDefault="005566C0" w:rsidP="005566C0">
            <w:pPr>
              <w:spacing w:line="360" w:lineRule="auto"/>
              <w:jc w:val="center"/>
              <w:rPr>
                <w:rFonts w:ascii="GHEA Grapalat" w:eastAsia="Times New Roman" w:hAnsi="GHEA Grapalat" w:cs="Times New Roman"/>
                <w:sz w:val="24"/>
                <w:szCs w:val="24"/>
                <w:lang w:val="hy-AM"/>
              </w:rPr>
            </w:pPr>
            <w:r w:rsidRPr="00CB7217">
              <w:rPr>
                <w:rFonts w:ascii="GHEA Grapalat" w:eastAsia="Times New Roman" w:hAnsi="GHEA Grapalat" w:cs="Times New Roman"/>
                <w:sz w:val="24"/>
                <w:szCs w:val="24"/>
                <w:lang w:val="hy-AM"/>
              </w:rPr>
              <w:t>03.10.2023թ.</w:t>
            </w:r>
          </w:p>
        </w:tc>
      </w:tr>
      <w:tr w:rsidR="005566C0" w:rsidRPr="00CB7217" w:rsidTr="005A0016">
        <w:trPr>
          <w:trHeight w:val="615"/>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5566C0" w:rsidRPr="00CB7217" w:rsidRDefault="005566C0" w:rsidP="005566C0">
            <w:pPr>
              <w:spacing w:line="360" w:lineRule="auto"/>
              <w:jc w:val="center"/>
              <w:rPr>
                <w:rFonts w:ascii="GHEA Grapalat" w:eastAsia="Times New Roman" w:hAnsi="GHEA Grapalat" w:cs="Times New Roman"/>
                <w:sz w:val="24"/>
                <w:szCs w:val="24"/>
                <w:lang w:val="hy-AM"/>
              </w:rPr>
            </w:pP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566C0" w:rsidRPr="00CB7217" w:rsidRDefault="005566C0" w:rsidP="005566C0">
            <w:pPr>
              <w:spacing w:line="360" w:lineRule="auto"/>
              <w:jc w:val="center"/>
              <w:rPr>
                <w:rFonts w:ascii="GHEA Grapalat" w:eastAsia="Times New Roman" w:hAnsi="GHEA Grapalat" w:cs="Times New Roman"/>
                <w:sz w:val="24"/>
                <w:szCs w:val="24"/>
                <w:lang w:val="hy-AM"/>
              </w:rPr>
            </w:pPr>
            <w:r w:rsidRPr="00CB7217">
              <w:rPr>
                <w:rFonts w:ascii="GHEA Grapalat" w:eastAsia="Times New Roman" w:hAnsi="GHEA Grapalat" w:cs="Times New Roman"/>
                <w:sz w:val="24"/>
                <w:szCs w:val="24"/>
                <w:lang w:val="hy-AM"/>
              </w:rPr>
              <w:t xml:space="preserve">N </w:t>
            </w:r>
            <w:r w:rsidRPr="00CB7217">
              <w:rPr>
                <w:rFonts w:ascii="GHEA Grapalat" w:hAnsi="GHEA Grapalat"/>
                <w:sz w:val="24"/>
                <w:szCs w:val="24"/>
              </w:rPr>
              <w:t xml:space="preserve"> </w:t>
            </w:r>
            <w:r w:rsidRPr="00CB7217">
              <w:rPr>
                <w:rFonts w:ascii="GHEA Grapalat" w:eastAsia="Times New Roman" w:hAnsi="GHEA Grapalat" w:cs="Times New Roman"/>
                <w:sz w:val="24"/>
                <w:szCs w:val="24"/>
                <w:lang w:val="hy-AM"/>
              </w:rPr>
              <w:t xml:space="preserve">15.1-07/780-23 </w:t>
            </w:r>
          </w:p>
        </w:tc>
      </w:tr>
      <w:tr w:rsidR="005566C0" w:rsidRPr="005566C0" w:rsidTr="005A001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5566C0" w:rsidRPr="00CB7217" w:rsidRDefault="005566C0" w:rsidP="005566C0">
            <w:pPr>
              <w:spacing w:after="0" w:line="360" w:lineRule="auto"/>
              <w:jc w:val="both"/>
              <w:rPr>
                <w:rFonts w:ascii="GHEA Grapalat" w:eastAsia="Calibri" w:hAnsi="GHEA Grapalat" w:cs="Sylfaen"/>
                <w:color w:val="000000"/>
                <w:sz w:val="24"/>
                <w:szCs w:val="24"/>
                <w:lang w:val="hy-AM"/>
              </w:rPr>
            </w:pPr>
            <w:r w:rsidRPr="00CB7217">
              <w:rPr>
                <w:rFonts w:ascii="GHEA Grapalat" w:eastAsia="Calibri" w:hAnsi="GHEA Grapalat" w:cs="Sylfaen"/>
                <w:color w:val="000000"/>
                <w:sz w:val="24"/>
                <w:szCs w:val="24"/>
                <w:lang w:val="hy-AM"/>
              </w:rPr>
              <w:t>Ուսումնասիրելով «Հայաստանի Հանրապետության հարկային օրենսգրքում լրացումներ և փոփոխություններ կատարելու մասին» Հայաստանի Հանրապետության օրենքի նախագիծը (այսուհետ նաև՝ Նախագիծ), հայտնում ենք հետևյալը</w:t>
            </w:r>
            <w:r w:rsidRPr="00BC08C0">
              <w:rPr>
                <w:rFonts w:ascii="Cambria Math" w:eastAsia="Calibri" w:hAnsi="Cambria Math" w:cs="Cambria Math"/>
                <w:color w:val="000000"/>
                <w:sz w:val="24"/>
                <w:szCs w:val="24"/>
                <w:lang w:val="hy-AM"/>
              </w:rPr>
              <w:t>․</w:t>
            </w:r>
          </w:p>
          <w:p w:rsidR="005566C0" w:rsidRPr="00CB7217" w:rsidRDefault="005566C0" w:rsidP="005566C0">
            <w:pPr>
              <w:spacing w:after="0" w:line="360" w:lineRule="auto"/>
              <w:jc w:val="both"/>
              <w:rPr>
                <w:rFonts w:ascii="GHEA Grapalat" w:eastAsia="Calibri" w:hAnsi="GHEA Grapalat" w:cs="Sylfaen"/>
                <w:color w:val="000000"/>
                <w:sz w:val="24"/>
                <w:szCs w:val="24"/>
                <w:lang w:val="hy-AM"/>
              </w:rPr>
            </w:pPr>
          </w:p>
          <w:p w:rsidR="005566C0" w:rsidRPr="00BC08C0" w:rsidRDefault="005566C0" w:rsidP="005566C0">
            <w:pPr>
              <w:numPr>
                <w:ilvl w:val="0"/>
                <w:numId w:val="10"/>
              </w:numPr>
              <w:tabs>
                <w:tab w:val="left" w:pos="1080"/>
              </w:tabs>
              <w:spacing w:after="0" w:line="360" w:lineRule="auto"/>
              <w:contextualSpacing/>
              <w:jc w:val="both"/>
              <w:rPr>
                <w:rFonts w:ascii="GHEA Grapalat" w:eastAsia="Calibri" w:hAnsi="GHEA Grapalat" w:cs="Sylfaen"/>
                <w:color w:val="000000"/>
                <w:sz w:val="24"/>
                <w:szCs w:val="24"/>
                <w:lang w:val="hy-AM"/>
              </w:rPr>
            </w:pPr>
            <w:r w:rsidRPr="00BC08C0">
              <w:rPr>
                <w:rFonts w:ascii="GHEA Grapalat" w:eastAsia="Calibri" w:hAnsi="GHEA Grapalat" w:cs="Sylfaen"/>
                <w:color w:val="000000"/>
                <w:sz w:val="24"/>
                <w:szCs w:val="24"/>
                <w:lang w:val="hy-AM"/>
              </w:rPr>
              <w:t xml:space="preserve">Առաջին հերթին գտնում ենք, որ ֆիզիկական անձանց վերաբերյալ բանկային գաղտնիք կազմող տեղեկություններն ու դրանց շրջանակը պետք է կապված լինեն ֆիզիկական անձանց հայտարարագրման գծով պարտավորությունների պատշաճ կատարումը ստուգելու և ըստ այդմ հարկային մարմնին պետք է տրամադրվի տեղեկությունների այնպիսի շրջանակ, որն անհրաժեշտ է հայտարարագրերի ստուգման գործառույթի պատշաճ իրականացման համար: Այս համատեքստում կարծում ենք անհրաժեշտ է </w:t>
            </w:r>
            <w:r w:rsidRPr="00BC08C0">
              <w:rPr>
                <w:rFonts w:ascii="GHEA Grapalat" w:eastAsia="Calibri" w:hAnsi="GHEA Grapalat" w:cs="Sylfaen"/>
                <w:color w:val="000000"/>
                <w:sz w:val="24"/>
                <w:szCs w:val="24"/>
                <w:lang w:val="hy-AM"/>
              </w:rPr>
              <w:lastRenderedPageBreak/>
              <w:t xml:space="preserve">բացառել այնպիսի տեղեկությունների ներկայացման պահանջը, ինչպիսիք են, օրինակ, ֆիզիկական անձանց կոնտրագենտների կամ ստացված վարկերի վերաբերյալ տեղեկությունները: </w:t>
            </w:r>
          </w:p>
          <w:p w:rsidR="005566C0" w:rsidRPr="00BC08C0" w:rsidRDefault="005566C0" w:rsidP="005566C0">
            <w:pPr>
              <w:spacing w:after="0" w:line="360" w:lineRule="auto"/>
              <w:ind w:firstLine="720"/>
              <w:jc w:val="both"/>
              <w:rPr>
                <w:rFonts w:ascii="GHEA Grapalat" w:eastAsia="Calibri" w:hAnsi="GHEA Grapalat" w:cs="Sylfaen"/>
                <w:color w:val="000000"/>
                <w:sz w:val="24"/>
                <w:szCs w:val="24"/>
                <w:lang w:val="hy-AM"/>
              </w:rPr>
            </w:pPr>
            <w:r w:rsidRPr="00CB7217">
              <w:rPr>
                <w:rFonts w:ascii="GHEA Grapalat" w:eastAsia="Calibri" w:hAnsi="GHEA Grapalat" w:cs="Sylfaen"/>
                <w:color w:val="000000"/>
                <w:sz w:val="24"/>
                <w:szCs w:val="24"/>
                <w:lang w:val="hy-AM"/>
              </w:rPr>
              <w:t>Վերը նշված տրամաբանությամբ առաջարկում ենք Նախագծի</w:t>
            </w:r>
            <w:r w:rsidRPr="00BC08C0">
              <w:rPr>
                <w:rFonts w:ascii="GHEA Grapalat" w:eastAsia="Calibri" w:hAnsi="GHEA Grapalat" w:cs="Sylfaen"/>
                <w:color w:val="000000"/>
                <w:sz w:val="24"/>
                <w:szCs w:val="24"/>
                <w:lang w:val="hy-AM"/>
              </w:rPr>
              <w:t xml:space="preserve"> 1-ին հոդվածի 2-րդ կետով կատարվող լրացումը շարադրել հետևյալ խմբագրությամբ</w:t>
            </w:r>
            <w:r w:rsidRPr="00BC08C0">
              <w:rPr>
                <w:rFonts w:ascii="Cambria Math" w:eastAsia="Calibri" w:hAnsi="Cambria Math" w:cs="Cambria Math"/>
                <w:color w:val="000000"/>
                <w:sz w:val="24"/>
                <w:szCs w:val="24"/>
                <w:lang w:val="hy-AM"/>
              </w:rPr>
              <w:t>․</w:t>
            </w:r>
          </w:p>
          <w:p w:rsidR="005566C0" w:rsidRPr="00CB7217" w:rsidRDefault="005566C0" w:rsidP="005566C0">
            <w:pPr>
              <w:spacing w:after="0" w:line="360" w:lineRule="auto"/>
              <w:ind w:firstLine="720"/>
              <w:jc w:val="both"/>
              <w:rPr>
                <w:rFonts w:ascii="GHEA Grapalat" w:eastAsia="Calibri" w:hAnsi="GHEA Grapalat" w:cs="Sylfaen"/>
                <w:color w:val="000000"/>
                <w:sz w:val="24"/>
                <w:szCs w:val="24"/>
                <w:lang w:val="hy-AM"/>
              </w:rPr>
            </w:pPr>
            <w:r w:rsidRPr="00CB7217">
              <w:rPr>
                <w:rFonts w:ascii="GHEA Grapalat" w:eastAsia="Calibri" w:hAnsi="GHEA Grapalat" w:cs="Sylfaen"/>
                <w:color w:val="000000"/>
                <w:sz w:val="24"/>
                <w:szCs w:val="24"/>
                <w:lang w:val="hy-AM"/>
              </w:rPr>
              <w:t xml:space="preserve">«78) </w:t>
            </w:r>
            <w:r w:rsidRPr="00BC08C0">
              <w:rPr>
                <w:rFonts w:ascii="GHEA Grapalat" w:eastAsia="Calibri" w:hAnsi="GHEA Grapalat" w:cs="Sylfaen"/>
                <w:color w:val="000000"/>
                <w:sz w:val="24"/>
                <w:szCs w:val="24"/>
                <w:lang w:val="hy-AM"/>
              </w:rPr>
              <w:t>բանկային հաշվի ամփոփ տեղեկություն (քաղվածք)</w:t>
            </w:r>
            <w:r w:rsidRPr="00CB7217">
              <w:rPr>
                <w:rFonts w:ascii="GHEA Grapalat" w:eastAsia="Calibri" w:hAnsi="GHEA Grapalat" w:cs="Sylfaen"/>
                <w:color w:val="000000"/>
                <w:sz w:val="24"/>
                <w:szCs w:val="24"/>
                <w:lang w:val="hy-AM"/>
              </w:rPr>
              <w:t>` հարկ վճարողի</w:t>
            </w:r>
            <w:r w:rsidRPr="00BC08C0">
              <w:rPr>
                <w:rFonts w:ascii="GHEA Grapalat" w:eastAsia="Calibri" w:hAnsi="GHEA Grapalat" w:cs="Sylfaen"/>
                <w:color w:val="000000"/>
                <w:sz w:val="24"/>
                <w:szCs w:val="24"/>
                <w:lang w:val="hy-AM"/>
              </w:rPr>
              <w:t xml:space="preserve"> </w:t>
            </w:r>
            <w:r w:rsidRPr="00BC08C0">
              <w:rPr>
                <w:rFonts w:ascii="Calibri" w:eastAsia="Calibri" w:hAnsi="Calibri" w:cs="Calibri"/>
                <w:color w:val="000000"/>
                <w:sz w:val="24"/>
                <w:szCs w:val="24"/>
                <w:lang w:val="hy-AM"/>
              </w:rPr>
              <w:t> </w:t>
            </w:r>
            <w:r w:rsidRPr="00BC08C0">
              <w:rPr>
                <w:rFonts w:ascii="GHEA Grapalat" w:eastAsia="Calibri" w:hAnsi="GHEA Grapalat" w:cs="Sylfaen"/>
                <w:color w:val="000000"/>
                <w:sz w:val="24"/>
                <w:szCs w:val="24"/>
                <w:lang w:val="hy-AM"/>
              </w:rPr>
              <w:t>հաշիվների առկայության, հաշվի մնացորդի, պահանջվող ժամանակահատվածում հաշվի համախառն մուտքի և համախառն ելքի վերաբերյալ ամփոփ տեղեկատվություն, որոնք ներառում են բացառապես օրենսգրքով եկամտային հարկի հաշվարկների համար անհրաժեշտ տեղեկատվությունը՝ ըստ հարկման ենթակա գործարքների նպատակների։ Ընդ որում ամփոփ տեղեկատվության մեջ չեն ներառվում վարկային միջոցների մասին տեղեկատվությունը, ինչպես նաև հարկ վճարողի կոնտրագենտների մասին տեղեկատվությունը</w:t>
            </w:r>
            <w:r w:rsidRPr="00CB7217">
              <w:rPr>
                <w:rFonts w:ascii="GHEA Grapalat" w:eastAsia="Calibri" w:hAnsi="GHEA Grapalat" w:cs="Sylfaen"/>
                <w:color w:val="000000"/>
                <w:sz w:val="24"/>
                <w:szCs w:val="24"/>
                <w:lang w:val="hy-AM"/>
              </w:rPr>
              <w:t>:»:</w:t>
            </w:r>
            <w:r w:rsidRPr="00BC08C0">
              <w:rPr>
                <w:rFonts w:ascii="GHEA Grapalat" w:eastAsia="Calibri" w:hAnsi="GHEA Grapalat" w:cs="Sylfaen"/>
                <w:color w:val="000000"/>
                <w:sz w:val="24"/>
                <w:szCs w:val="24"/>
                <w:lang w:val="hy-AM"/>
              </w:rPr>
              <w:t xml:space="preserve"> </w:t>
            </w:r>
            <w:r w:rsidRPr="00CB7217">
              <w:rPr>
                <w:rFonts w:ascii="GHEA Grapalat" w:eastAsia="Calibri" w:hAnsi="GHEA Grapalat" w:cs="Sylfaen"/>
                <w:color w:val="000000"/>
                <w:sz w:val="24"/>
                <w:szCs w:val="24"/>
                <w:lang w:val="hy-AM"/>
              </w:rPr>
              <w:t>Բանկային հաշվի ամփոփ տեղեկությունը</w:t>
            </w:r>
            <w:r w:rsidRPr="00BC08C0">
              <w:rPr>
                <w:rFonts w:ascii="GHEA Grapalat" w:eastAsia="Calibri" w:hAnsi="GHEA Grapalat" w:cs="Sylfaen"/>
                <w:color w:val="000000"/>
                <w:sz w:val="24"/>
                <w:szCs w:val="24"/>
                <w:lang w:val="hy-AM"/>
              </w:rPr>
              <w:t xml:space="preserve"> </w:t>
            </w:r>
            <w:r w:rsidRPr="00CB7217">
              <w:rPr>
                <w:rFonts w:ascii="GHEA Grapalat" w:eastAsia="Calibri" w:hAnsi="GHEA Grapalat" w:cs="Sylfaen"/>
                <w:color w:val="000000"/>
                <w:sz w:val="24"/>
                <w:szCs w:val="24"/>
                <w:lang w:val="hy-AM"/>
              </w:rPr>
              <w:t xml:space="preserve">պարունակող քաղվածքի </w:t>
            </w:r>
            <w:r w:rsidRPr="00CB7217">
              <w:rPr>
                <w:rFonts w:ascii="GHEA Grapalat" w:eastAsia="Calibri" w:hAnsi="GHEA Grapalat" w:cs="Sylfaen"/>
                <w:color w:val="000000"/>
                <w:sz w:val="24"/>
                <w:szCs w:val="24"/>
                <w:lang w:val="hy-AM"/>
              </w:rPr>
              <w:lastRenderedPageBreak/>
              <w:t>ձևաչափը, վավերապայմանները և դրա լրացման կարգը սահմանվում է Կենտրոնական բանկի և Հարկային մարմնի համատեղ կարգով</w:t>
            </w:r>
            <w:r w:rsidRPr="00BC08C0">
              <w:rPr>
                <w:rFonts w:ascii="Calibri" w:eastAsia="Calibri" w:hAnsi="Calibri" w:cs="Calibri"/>
                <w:color w:val="000000"/>
                <w:sz w:val="24"/>
                <w:szCs w:val="24"/>
                <w:lang w:val="hy-AM"/>
              </w:rPr>
              <w:t> </w:t>
            </w:r>
            <w:r w:rsidRPr="00CB7217">
              <w:rPr>
                <w:rFonts w:ascii="GHEA Grapalat" w:eastAsia="Calibri" w:hAnsi="GHEA Grapalat" w:cs="Sylfaen"/>
                <w:color w:val="000000"/>
                <w:sz w:val="24"/>
                <w:szCs w:val="24"/>
                <w:lang w:val="hy-AM"/>
              </w:rPr>
              <w:t>»:</w:t>
            </w:r>
            <w:r w:rsidRPr="00BC08C0">
              <w:rPr>
                <w:rFonts w:ascii="GHEA Grapalat" w:eastAsia="Calibri" w:hAnsi="GHEA Grapalat" w:cs="Sylfaen"/>
                <w:color w:val="000000"/>
                <w:sz w:val="24"/>
                <w:szCs w:val="24"/>
                <w:lang w:val="hy-AM"/>
              </w:rPr>
              <w:t xml:space="preserve"> </w:t>
            </w:r>
          </w:p>
          <w:p w:rsidR="005566C0" w:rsidRDefault="005566C0" w:rsidP="005566C0">
            <w:pPr>
              <w:numPr>
                <w:ilvl w:val="0"/>
                <w:numId w:val="10"/>
              </w:numPr>
              <w:tabs>
                <w:tab w:val="left" w:pos="1080"/>
              </w:tabs>
              <w:spacing w:after="0" w:line="360" w:lineRule="auto"/>
              <w:ind w:left="0" w:firstLine="720"/>
              <w:contextualSpacing/>
              <w:jc w:val="both"/>
              <w:rPr>
                <w:rFonts w:ascii="GHEA Grapalat" w:eastAsia="Calibri" w:hAnsi="GHEA Grapalat" w:cs="Sylfaen"/>
                <w:color w:val="000000"/>
                <w:sz w:val="24"/>
                <w:szCs w:val="24"/>
                <w:lang w:val="hy-AM"/>
              </w:rPr>
            </w:pPr>
            <w:r w:rsidRPr="00BC08C0">
              <w:rPr>
                <w:rFonts w:ascii="GHEA Grapalat" w:eastAsia="Calibri" w:hAnsi="GHEA Grapalat" w:cs="Sylfaen"/>
                <w:color w:val="000000"/>
                <w:sz w:val="24"/>
                <w:szCs w:val="24"/>
                <w:lang w:val="hy-AM"/>
              </w:rPr>
              <w:t>Բացի այդ, առաջարկում ենք վերանայել Նախագծի 3-րդ հոդվածով  շարադրվող 350</w:t>
            </w:r>
            <w:r w:rsidRPr="00BC08C0">
              <w:rPr>
                <w:rFonts w:ascii="Cambria Math" w:eastAsia="Calibri" w:hAnsi="Cambria Math" w:cs="Cambria Math"/>
                <w:color w:val="000000"/>
                <w:sz w:val="24"/>
                <w:szCs w:val="24"/>
                <w:lang w:val="hy-AM"/>
              </w:rPr>
              <w:t>․</w:t>
            </w:r>
            <w:r w:rsidRPr="00BC08C0">
              <w:rPr>
                <w:rFonts w:ascii="GHEA Grapalat" w:eastAsia="Calibri" w:hAnsi="GHEA Grapalat" w:cs="Sylfaen"/>
                <w:color w:val="000000"/>
                <w:sz w:val="24"/>
                <w:szCs w:val="24"/>
                <w:lang w:val="hy-AM"/>
              </w:rPr>
              <w:t xml:space="preserve">1 հոդվածի 1-ին մասով ամրագրված և ըստ էության բոլոր հարկատու ֆիզիկական անձանց վերաբերյալ բանկային գաղտնիք կազմող տեղեկությունների ներկայացման համար սահմանված 10-օրյա ժամկետը՝ սահմանելով առավել իրատեսական ժամկետ: Նույն նկատառումը վերաբերելի է նաև 350.1 հոդվածի 2-րդ մասով սահմանված՝ բանկային հաշվի քաղվածքի ճշտությունը ստուգելու համար սահմանված ժամկետին: </w:t>
            </w:r>
          </w:p>
          <w:p w:rsidR="001D2529" w:rsidRDefault="001D2529"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1D2529" w:rsidRDefault="001D2529"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1D2529" w:rsidRDefault="001D2529"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1D2529" w:rsidRDefault="001D2529"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1D2529" w:rsidRDefault="001D2529"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1D2529" w:rsidRDefault="001D2529"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1D2529" w:rsidRDefault="001D2529"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1D2529" w:rsidRDefault="001D2529"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1D2529" w:rsidRDefault="001D2529"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1D2529" w:rsidRDefault="001D2529"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1D2529" w:rsidRDefault="001D2529"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51338A" w:rsidRDefault="0051338A"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51338A" w:rsidRDefault="0051338A"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4C1EAF" w:rsidRDefault="004C1EAF"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70613C" w:rsidRPr="00BC08C0" w:rsidRDefault="0070613C" w:rsidP="001D2529">
            <w:pPr>
              <w:tabs>
                <w:tab w:val="left" w:pos="1080"/>
              </w:tabs>
              <w:spacing w:after="0" w:line="360" w:lineRule="auto"/>
              <w:contextualSpacing/>
              <w:jc w:val="both"/>
              <w:rPr>
                <w:rFonts w:ascii="GHEA Grapalat" w:eastAsia="Calibri" w:hAnsi="GHEA Grapalat" w:cs="Sylfaen"/>
                <w:color w:val="000000"/>
                <w:sz w:val="24"/>
                <w:szCs w:val="24"/>
                <w:lang w:val="hy-AM"/>
              </w:rPr>
            </w:pPr>
          </w:p>
          <w:p w:rsidR="005566C0" w:rsidRDefault="005566C0" w:rsidP="005566C0">
            <w:pPr>
              <w:numPr>
                <w:ilvl w:val="0"/>
                <w:numId w:val="10"/>
              </w:numPr>
              <w:tabs>
                <w:tab w:val="left" w:pos="1080"/>
              </w:tabs>
              <w:spacing w:after="0" w:line="360" w:lineRule="auto"/>
              <w:ind w:left="0" w:firstLine="720"/>
              <w:contextualSpacing/>
              <w:jc w:val="both"/>
              <w:rPr>
                <w:rFonts w:ascii="GHEA Grapalat" w:eastAsia="Calibri" w:hAnsi="GHEA Grapalat" w:cs="Sylfaen"/>
                <w:color w:val="000000"/>
                <w:sz w:val="24"/>
                <w:szCs w:val="24"/>
                <w:lang w:val="hy-AM"/>
              </w:rPr>
            </w:pPr>
            <w:r w:rsidRPr="00BC08C0">
              <w:rPr>
                <w:rFonts w:ascii="GHEA Grapalat" w:eastAsia="Calibri" w:hAnsi="GHEA Grapalat" w:cs="Sylfaen"/>
                <w:color w:val="000000"/>
                <w:sz w:val="24"/>
                <w:szCs w:val="24"/>
                <w:lang w:val="hy-AM"/>
              </w:rPr>
              <w:t xml:space="preserve">Առաջարկում ենք հստակեցնել Նախագծով ներմուծվող «էլեկտրոնային համակարգ» եզրույթը, քանի որ առնվազն Կենտրոնական բանկի միջոցով տեղեկությունների փոխանակման համար կիրառվելու է արդեն իսկ ներդրված և այլ գործընթացների համար կիրառվող սեփական համակարգը՝ նկատի ունենալով նաև այն հանգամանքը, որ նկարագրված բոլոր համակարգերի գործունեության կարգը չի կարող կարգավորվել երկու մարմնի համատեղ իրավական ակտով: </w:t>
            </w:r>
          </w:p>
          <w:p w:rsidR="003B2E52" w:rsidRDefault="003B2E52" w:rsidP="003B2E52">
            <w:pPr>
              <w:tabs>
                <w:tab w:val="left" w:pos="1080"/>
              </w:tabs>
              <w:spacing w:after="0" w:line="360" w:lineRule="auto"/>
              <w:contextualSpacing/>
              <w:jc w:val="both"/>
              <w:rPr>
                <w:rFonts w:ascii="GHEA Grapalat" w:eastAsia="Calibri" w:hAnsi="GHEA Grapalat" w:cs="Sylfaen"/>
                <w:color w:val="000000"/>
                <w:sz w:val="24"/>
                <w:szCs w:val="24"/>
                <w:lang w:val="hy-AM"/>
              </w:rPr>
            </w:pPr>
          </w:p>
          <w:p w:rsidR="003B2E52" w:rsidRDefault="003B2E52" w:rsidP="003B2E52">
            <w:pPr>
              <w:tabs>
                <w:tab w:val="left" w:pos="1080"/>
              </w:tabs>
              <w:spacing w:after="0" w:line="360" w:lineRule="auto"/>
              <w:contextualSpacing/>
              <w:jc w:val="both"/>
              <w:rPr>
                <w:rFonts w:ascii="GHEA Grapalat" w:eastAsia="Calibri" w:hAnsi="GHEA Grapalat" w:cs="Sylfaen"/>
                <w:color w:val="000000"/>
                <w:sz w:val="24"/>
                <w:szCs w:val="24"/>
                <w:lang w:val="hy-AM"/>
              </w:rPr>
            </w:pPr>
          </w:p>
          <w:p w:rsidR="003B2E52" w:rsidRDefault="003B2E52" w:rsidP="003B2E52">
            <w:pPr>
              <w:tabs>
                <w:tab w:val="left" w:pos="1080"/>
              </w:tabs>
              <w:spacing w:after="0" w:line="360" w:lineRule="auto"/>
              <w:contextualSpacing/>
              <w:jc w:val="both"/>
              <w:rPr>
                <w:rFonts w:ascii="GHEA Grapalat" w:eastAsia="Calibri" w:hAnsi="GHEA Grapalat" w:cs="Sylfaen"/>
                <w:color w:val="000000"/>
                <w:sz w:val="24"/>
                <w:szCs w:val="24"/>
                <w:lang w:val="hy-AM"/>
              </w:rPr>
            </w:pPr>
          </w:p>
          <w:p w:rsidR="003B2E52" w:rsidRDefault="003B2E52" w:rsidP="003B2E52">
            <w:pPr>
              <w:tabs>
                <w:tab w:val="left" w:pos="1080"/>
              </w:tabs>
              <w:spacing w:after="0" w:line="360" w:lineRule="auto"/>
              <w:contextualSpacing/>
              <w:jc w:val="both"/>
              <w:rPr>
                <w:rFonts w:ascii="GHEA Grapalat" w:eastAsia="Calibri" w:hAnsi="GHEA Grapalat" w:cs="Sylfaen"/>
                <w:color w:val="000000"/>
                <w:sz w:val="24"/>
                <w:szCs w:val="24"/>
                <w:lang w:val="hy-AM"/>
              </w:rPr>
            </w:pPr>
          </w:p>
          <w:p w:rsidR="003B2E52" w:rsidRDefault="003B2E52" w:rsidP="003B2E52">
            <w:pPr>
              <w:tabs>
                <w:tab w:val="left" w:pos="1080"/>
              </w:tabs>
              <w:spacing w:after="0" w:line="360" w:lineRule="auto"/>
              <w:contextualSpacing/>
              <w:jc w:val="both"/>
              <w:rPr>
                <w:rFonts w:ascii="GHEA Grapalat" w:eastAsia="Calibri" w:hAnsi="GHEA Grapalat" w:cs="Sylfaen"/>
                <w:color w:val="000000"/>
                <w:sz w:val="24"/>
                <w:szCs w:val="24"/>
                <w:lang w:val="hy-AM"/>
              </w:rPr>
            </w:pPr>
          </w:p>
          <w:p w:rsidR="003B2E52" w:rsidRDefault="003B2E52" w:rsidP="003B2E52">
            <w:pPr>
              <w:tabs>
                <w:tab w:val="left" w:pos="1080"/>
              </w:tabs>
              <w:spacing w:after="0" w:line="360" w:lineRule="auto"/>
              <w:contextualSpacing/>
              <w:jc w:val="both"/>
              <w:rPr>
                <w:rFonts w:ascii="GHEA Grapalat" w:eastAsia="Calibri" w:hAnsi="GHEA Grapalat" w:cs="Sylfaen"/>
                <w:color w:val="000000"/>
                <w:sz w:val="24"/>
                <w:szCs w:val="24"/>
                <w:lang w:val="hy-AM"/>
              </w:rPr>
            </w:pPr>
          </w:p>
          <w:p w:rsidR="003B2E52" w:rsidRDefault="003B2E52" w:rsidP="003B2E52">
            <w:pPr>
              <w:tabs>
                <w:tab w:val="left" w:pos="1080"/>
              </w:tabs>
              <w:spacing w:after="0" w:line="360" w:lineRule="auto"/>
              <w:contextualSpacing/>
              <w:jc w:val="both"/>
              <w:rPr>
                <w:rFonts w:ascii="GHEA Grapalat" w:eastAsia="Calibri" w:hAnsi="GHEA Grapalat" w:cs="Sylfaen"/>
                <w:color w:val="000000"/>
                <w:sz w:val="24"/>
                <w:szCs w:val="24"/>
                <w:lang w:val="hy-AM"/>
              </w:rPr>
            </w:pPr>
          </w:p>
          <w:p w:rsidR="003B2E52" w:rsidRDefault="003B2E52" w:rsidP="003B2E52">
            <w:pPr>
              <w:tabs>
                <w:tab w:val="left" w:pos="1080"/>
              </w:tabs>
              <w:spacing w:after="0" w:line="360" w:lineRule="auto"/>
              <w:contextualSpacing/>
              <w:jc w:val="both"/>
              <w:rPr>
                <w:rFonts w:ascii="GHEA Grapalat" w:eastAsia="Calibri" w:hAnsi="GHEA Grapalat" w:cs="Sylfaen"/>
                <w:color w:val="000000"/>
                <w:sz w:val="24"/>
                <w:szCs w:val="24"/>
                <w:lang w:val="hy-AM"/>
              </w:rPr>
            </w:pPr>
          </w:p>
          <w:p w:rsidR="005F0E54" w:rsidRDefault="005F0E54" w:rsidP="003B2E52">
            <w:pPr>
              <w:tabs>
                <w:tab w:val="left" w:pos="1080"/>
              </w:tabs>
              <w:spacing w:after="0" w:line="360" w:lineRule="auto"/>
              <w:contextualSpacing/>
              <w:jc w:val="both"/>
              <w:rPr>
                <w:rFonts w:ascii="GHEA Grapalat" w:eastAsia="Calibri" w:hAnsi="GHEA Grapalat" w:cs="Sylfaen"/>
                <w:color w:val="000000"/>
                <w:sz w:val="24"/>
                <w:szCs w:val="24"/>
                <w:lang w:val="hy-AM"/>
              </w:rPr>
            </w:pPr>
          </w:p>
          <w:p w:rsidR="003B2E52" w:rsidRPr="00BC08C0" w:rsidRDefault="003B2E52" w:rsidP="003B2E52">
            <w:pPr>
              <w:tabs>
                <w:tab w:val="left" w:pos="1080"/>
              </w:tabs>
              <w:spacing w:after="0" w:line="360" w:lineRule="auto"/>
              <w:contextualSpacing/>
              <w:jc w:val="both"/>
              <w:rPr>
                <w:rFonts w:ascii="GHEA Grapalat" w:eastAsia="Calibri" w:hAnsi="GHEA Grapalat" w:cs="Sylfaen"/>
                <w:color w:val="000000"/>
                <w:sz w:val="24"/>
                <w:szCs w:val="24"/>
                <w:lang w:val="hy-AM"/>
              </w:rPr>
            </w:pPr>
          </w:p>
          <w:p w:rsidR="005566C0" w:rsidRPr="00BC08C0" w:rsidRDefault="005566C0" w:rsidP="005566C0">
            <w:pPr>
              <w:numPr>
                <w:ilvl w:val="0"/>
                <w:numId w:val="10"/>
              </w:numPr>
              <w:tabs>
                <w:tab w:val="left" w:pos="1080"/>
              </w:tabs>
              <w:spacing w:after="0" w:line="360" w:lineRule="auto"/>
              <w:ind w:left="0" w:firstLine="720"/>
              <w:contextualSpacing/>
              <w:jc w:val="both"/>
              <w:rPr>
                <w:rFonts w:ascii="GHEA Grapalat" w:eastAsia="Calibri" w:hAnsi="GHEA Grapalat" w:cs="Sylfaen"/>
                <w:color w:val="000000"/>
                <w:sz w:val="24"/>
                <w:szCs w:val="24"/>
                <w:lang w:val="hy-AM"/>
              </w:rPr>
            </w:pPr>
            <w:r w:rsidRPr="00BC08C0">
              <w:rPr>
                <w:rFonts w:ascii="GHEA Grapalat" w:eastAsia="Calibri" w:hAnsi="GHEA Grapalat" w:cs="Sylfaen"/>
                <w:color w:val="000000"/>
                <w:sz w:val="24"/>
                <w:szCs w:val="24"/>
                <w:lang w:val="hy-AM"/>
              </w:rPr>
              <w:t>Նախագծի 3-րդ հոդվածում կիրառվում է «ճշտության հաստատումը առևտրային բանկից ստանալու համաձայնություն» արտահայտությունը, մինչդեռ նման հասկացության կամ կարգավորված գործընթաց որևէ իրավական ակտով նախատեսված չէ, առաջարկում ենք հանել։ Փոխարենը առաջարկում ենք համաձայնություն ստանալուց հետո քաղվածքները ստանալ Բանկերից։</w:t>
            </w:r>
          </w:p>
          <w:p w:rsidR="005566C0" w:rsidRDefault="005566C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D01FD3" w:rsidRDefault="00D01FD3"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D01FD3" w:rsidRDefault="00D01FD3"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D01FD3" w:rsidRDefault="00D01FD3"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D01FD3" w:rsidRDefault="00D01FD3"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D01FD3" w:rsidRDefault="00D01FD3"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D01FD3" w:rsidRDefault="00D01FD3"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D01FD3" w:rsidRDefault="00D01FD3"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D01FD3" w:rsidRDefault="00D01FD3"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D01FD3" w:rsidRDefault="00D01FD3"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D01FD3" w:rsidRDefault="00D01FD3"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D01FD3" w:rsidRDefault="00D01FD3"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D01FD3" w:rsidRPr="00BC08C0" w:rsidRDefault="00D01FD3"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5566C0" w:rsidRPr="00BC08C0" w:rsidRDefault="005566C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5566C0" w:rsidRPr="00BC08C0" w:rsidRDefault="005566C0" w:rsidP="005566C0">
            <w:pPr>
              <w:numPr>
                <w:ilvl w:val="0"/>
                <w:numId w:val="10"/>
              </w:numPr>
              <w:tabs>
                <w:tab w:val="left" w:pos="1080"/>
              </w:tabs>
              <w:spacing w:after="0" w:line="360" w:lineRule="auto"/>
              <w:ind w:left="0" w:firstLine="720"/>
              <w:contextualSpacing/>
              <w:jc w:val="both"/>
              <w:rPr>
                <w:rFonts w:ascii="GHEA Grapalat" w:eastAsia="Calibri" w:hAnsi="GHEA Grapalat" w:cs="Sylfaen"/>
                <w:color w:val="000000"/>
                <w:sz w:val="24"/>
                <w:szCs w:val="24"/>
                <w:lang w:val="hy-AM"/>
              </w:rPr>
            </w:pPr>
            <w:r w:rsidRPr="00BC08C0">
              <w:rPr>
                <w:rFonts w:ascii="GHEA Grapalat" w:eastAsia="Calibri" w:hAnsi="GHEA Grapalat" w:cs="Sylfaen"/>
                <w:color w:val="000000"/>
                <w:sz w:val="24"/>
                <w:szCs w:val="24"/>
                <w:lang w:val="hy-AM"/>
              </w:rPr>
              <w:t xml:space="preserve">Անհրաժեշտ է հստակեցնել, որ Հարկ վճարողին սպասարկող յուրաքանչյուր առևտրային բանկի հետ կապված՝ Հարկ վճարողը տալիս է իր առանձին համաձայնությունը՝ գործընթացները ապահովելու համար։ </w:t>
            </w:r>
          </w:p>
          <w:p w:rsidR="005566C0" w:rsidRPr="00BC08C0" w:rsidRDefault="005566C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5566C0" w:rsidRPr="00BC08C0" w:rsidRDefault="005566C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5566C0" w:rsidRPr="00BC08C0" w:rsidRDefault="005566C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5566C0" w:rsidRPr="00BC08C0" w:rsidRDefault="005566C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5566C0" w:rsidRPr="00BC08C0" w:rsidRDefault="005566C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5566C0" w:rsidRPr="00BC08C0" w:rsidRDefault="005566C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5566C0" w:rsidRPr="00BC08C0" w:rsidRDefault="005566C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5566C0" w:rsidRDefault="005566C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9D5570" w:rsidRDefault="009D557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9D5570" w:rsidRDefault="009D557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9D5570" w:rsidRDefault="009D557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9D5570" w:rsidRDefault="009D557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5A0016" w:rsidRDefault="005A0016"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5A0016" w:rsidRDefault="005A0016"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9D5570" w:rsidRDefault="009D557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9D5570" w:rsidRPr="00BC08C0" w:rsidRDefault="009D5570" w:rsidP="005566C0">
            <w:pPr>
              <w:tabs>
                <w:tab w:val="left" w:pos="1080"/>
              </w:tabs>
              <w:spacing w:after="0" w:line="360" w:lineRule="auto"/>
              <w:contextualSpacing/>
              <w:jc w:val="both"/>
              <w:rPr>
                <w:rFonts w:ascii="GHEA Grapalat" w:eastAsia="Calibri" w:hAnsi="GHEA Grapalat" w:cs="Sylfaen"/>
                <w:color w:val="000000"/>
                <w:sz w:val="24"/>
                <w:szCs w:val="24"/>
                <w:lang w:val="hy-AM"/>
              </w:rPr>
            </w:pPr>
          </w:p>
          <w:p w:rsidR="00EA0BDE" w:rsidRPr="00EA0BDE" w:rsidRDefault="005566C0" w:rsidP="005566C0">
            <w:pPr>
              <w:numPr>
                <w:ilvl w:val="0"/>
                <w:numId w:val="10"/>
              </w:numPr>
              <w:tabs>
                <w:tab w:val="left" w:pos="1080"/>
              </w:tabs>
              <w:spacing w:after="0" w:line="360" w:lineRule="auto"/>
              <w:ind w:left="0" w:firstLine="720"/>
              <w:contextualSpacing/>
              <w:jc w:val="both"/>
              <w:rPr>
                <w:rFonts w:ascii="GHEA Grapalat" w:eastAsia="Calibri" w:hAnsi="GHEA Grapalat" w:cs="Sylfaen"/>
                <w:color w:val="000000"/>
                <w:sz w:val="24"/>
                <w:szCs w:val="24"/>
                <w:lang w:val="hy-AM"/>
              </w:rPr>
            </w:pPr>
            <w:r w:rsidRPr="00BC08C0">
              <w:rPr>
                <w:rFonts w:ascii="GHEA Grapalat" w:eastAsia="Calibri" w:hAnsi="GHEA Grapalat" w:cs="Sylfaen"/>
                <w:color w:val="000000"/>
                <w:sz w:val="24"/>
                <w:szCs w:val="24"/>
                <w:lang w:val="hy-AM"/>
              </w:rPr>
              <w:t>Նախագծի 3-րդ հոդվածով նոր շարադրվող 350</w:t>
            </w:r>
            <w:r w:rsidRPr="00BC08C0">
              <w:rPr>
                <w:rFonts w:ascii="Cambria Math" w:eastAsia="Calibri" w:hAnsi="Cambria Math" w:cs="Cambria Math"/>
                <w:color w:val="000000"/>
                <w:sz w:val="24"/>
                <w:szCs w:val="24"/>
                <w:lang w:val="hy-AM"/>
              </w:rPr>
              <w:t>․</w:t>
            </w:r>
            <w:r w:rsidRPr="00BC08C0">
              <w:rPr>
                <w:rFonts w:ascii="GHEA Grapalat" w:eastAsia="Calibri" w:hAnsi="GHEA Grapalat" w:cs="Sylfaen"/>
                <w:color w:val="000000"/>
                <w:sz w:val="24"/>
                <w:szCs w:val="24"/>
                <w:lang w:val="hy-AM"/>
              </w:rPr>
              <w:t>1 հոդվածի  2-րդ մասի  1-ին, 2-րդ և 3-րդ ենթակետերի փոխարեն առաջարկում ենք կիրառել հայտարարատու ֆիզիկական անձ եզրույթը՝ հաշվի առնելով, որ այդ անձանց շրջանակն արդեն իսկ սահմանված է օրենսգրքի այլ կարգավորումներով։</w:t>
            </w:r>
          </w:p>
          <w:p w:rsidR="005566C0" w:rsidRPr="00BC08C0" w:rsidRDefault="005566C0" w:rsidP="005566C0">
            <w:pPr>
              <w:numPr>
                <w:ilvl w:val="0"/>
                <w:numId w:val="10"/>
              </w:numPr>
              <w:tabs>
                <w:tab w:val="left" w:pos="1080"/>
              </w:tabs>
              <w:spacing w:after="0" w:line="360" w:lineRule="auto"/>
              <w:ind w:left="0" w:firstLine="720"/>
              <w:contextualSpacing/>
              <w:jc w:val="both"/>
              <w:rPr>
                <w:rFonts w:ascii="GHEA Grapalat" w:eastAsia="Calibri" w:hAnsi="GHEA Grapalat" w:cs="Sylfaen"/>
                <w:color w:val="000000"/>
                <w:sz w:val="24"/>
                <w:szCs w:val="24"/>
                <w:lang w:val="hy-AM"/>
              </w:rPr>
            </w:pPr>
            <w:r w:rsidRPr="00BC08C0">
              <w:rPr>
                <w:rFonts w:ascii="GHEA Grapalat" w:eastAsia="Calibri" w:hAnsi="GHEA Grapalat" w:cs="Sylfaen"/>
                <w:color w:val="000000"/>
                <w:sz w:val="24"/>
                <w:szCs w:val="24"/>
                <w:lang w:val="hy-AM"/>
              </w:rPr>
              <w:lastRenderedPageBreak/>
              <w:t>Առաջարկում ենք Նախագծի 3-րդ հոդվածով նոր շարադրվող 350</w:t>
            </w:r>
            <w:r w:rsidRPr="00BC08C0">
              <w:rPr>
                <w:rFonts w:ascii="Cambria Math" w:eastAsia="Calibri" w:hAnsi="Cambria Math" w:cs="Cambria Math"/>
                <w:color w:val="000000"/>
                <w:sz w:val="24"/>
                <w:szCs w:val="24"/>
                <w:lang w:val="hy-AM"/>
              </w:rPr>
              <w:t>․</w:t>
            </w:r>
            <w:r w:rsidRPr="00BC08C0">
              <w:rPr>
                <w:rFonts w:ascii="GHEA Grapalat" w:eastAsia="Calibri" w:hAnsi="GHEA Grapalat" w:cs="Sylfaen"/>
                <w:color w:val="000000"/>
                <w:sz w:val="24"/>
                <w:szCs w:val="24"/>
                <w:lang w:val="hy-AM"/>
              </w:rPr>
              <w:t>1 հոդվածի 2-րդ մասի վերջին պարբերությունը շարադրել հետևյալ խմբագրությամբ</w:t>
            </w:r>
            <w:r w:rsidRPr="00BC08C0">
              <w:rPr>
                <w:rFonts w:ascii="Cambria Math" w:eastAsia="Calibri" w:hAnsi="Cambria Math" w:cs="Cambria Math"/>
                <w:color w:val="000000"/>
                <w:sz w:val="24"/>
                <w:szCs w:val="24"/>
                <w:lang w:val="hy-AM"/>
              </w:rPr>
              <w:t>․</w:t>
            </w:r>
            <w:r w:rsidRPr="00BC08C0">
              <w:rPr>
                <w:rFonts w:ascii="GHEA Grapalat" w:eastAsia="Calibri" w:hAnsi="GHEA Grapalat" w:cs="Sylfaen"/>
                <w:color w:val="000000"/>
                <w:sz w:val="24"/>
                <w:szCs w:val="24"/>
                <w:lang w:val="hy-AM"/>
              </w:rPr>
              <w:t xml:space="preserve"> </w:t>
            </w:r>
          </w:p>
          <w:p w:rsidR="005566C0" w:rsidRPr="00CB7217" w:rsidRDefault="005566C0" w:rsidP="005566C0">
            <w:pPr>
              <w:tabs>
                <w:tab w:val="left" w:pos="1080"/>
              </w:tabs>
              <w:spacing w:after="0" w:line="360" w:lineRule="auto"/>
              <w:jc w:val="both"/>
              <w:rPr>
                <w:rFonts w:ascii="GHEA Grapalat" w:eastAsia="Calibri" w:hAnsi="GHEA Grapalat" w:cs="Sylfaen"/>
                <w:color w:val="000000"/>
                <w:sz w:val="24"/>
                <w:szCs w:val="24"/>
                <w:lang w:val="hy-AM"/>
              </w:rPr>
            </w:pPr>
            <w:r w:rsidRPr="00CB7217">
              <w:rPr>
                <w:rFonts w:ascii="GHEA Grapalat" w:eastAsia="Calibri" w:hAnsi="GHEA Grapalat" w:cs="Sylfaen"/>
                <w:color w:val="000000"/>
                <w:sz w:val="24"/>
                <w:szCs w:val="24"/>
                <w:lang w:val="hy-AM"/>
              </w:rPr>
              <w:tab/>
              <w:t>«Սույն մասով սահմանված կարգով հարկային մարմինը անհատ ձեռնարկատեր կամ նոտար չհանդիսացող՝ հայտարարագիր ներկայացնող, ֆիզիկական անձանցից բանկային հաշվի քաղվածքները իրավունք ունի պահանջել՝ Օրենսգրքի 156-րդ հոդվածի 4</w:t>
            </w:r>
            <w:r w:rsidRPr="00BC08C0">
              <w:rPr>
                <w:rFonts w:ascii="Cambria Math" w:eastAsia="Calibri" w:hAnsi="Cambria Math" w:cs="Cambria Math"/>
                <w:color w:val="000000"/>
                <w:sz w:val="24"/>
                <w:szCs w:val="24"/>
                <w:lang w:val="hy-AM"/>
              </w:rPr>
              <w:t>․</w:t>
            </w:r>
            <w:r w:rsidRPr="00CB7217">
              <w:rPr>
                <w:rFonts w:ascii="GHEA Grapalat" w:eastAsia="Calibri" w:hAnsi="GHEA Grapalat" w:cs="Sylfaen"/>
                <w:color w:val="000000"/>
                <w:sz w:val="24"/>
                <w:szCs w:val="24"/>
                <w:lang w:val="hy-AM"/>
              </w:rPr>
              <w:t>1 մասով սահմանված ժամկետներում։»։</w:t>
            </w:r>
          </w:p>
          <w:p w:rsidR="005566C0" w:rsidRPr="00BC08C0" w:rsidRDefault="005566C0" w:rsidP="005566C0">
            <w:pPr>
              <w:spacing w:line="360" w:lineRule="auto"/>
              <w:jc w:val="both"/>
              <w:rPr>
                <w:rFonts w:ascii="GHEA Grapalat" w:eastAsia="Calibri" w:hAnsi="GHEA Grapalat" w:cs="Sylfaen"/>
                <w:color w:val="000000"/>
                <w:sz w:val="24"/>
                <w:szCs w:val="24"/>
                <w:lang w:val="hy-AM"/>
              </w:rPr>
            </w:pPr>
            <w:r w:rsidRPr="00BC08C0">
              <w:rPr>
                <w:rFonts w:ascii="GHEA Grapalat" w:eastAsia="Calibri" w:hAnsi="GHEA Grapalat" w:cs="Sylfaen"/>
                <w:color w:val="000000"/>
                <w:sz w:val="24"/>
                <w:szCs w:val="24"/>
                <w:lang w:val="hy-AM"/>
              </w:rPr>
              <w:t xml:space="preserve"> 8. Հաշվի առնելով Նախագծի կարևորությունը և դրանով կարգավորվող հարաբերություններին բնորոշ որոշ առանձնահատկություններ, հայտնում ենք մեր  պատրաստակամությունը մասնակցել Նախագծի վերանայման և ավարտական տեսքի բերելու աշխատանքներին։</w:t>
            </w:r>
          </w:p>
        </w:tc>
        <w:tc>
          <w:tcPr>
            <w:tcW w:w="6884" w:type="dxa"/>
            <w:gridSpan w:val="2"/>
            <w:tcBorders>
              <w:top w:val="outset" w:sz="6" w:space="0" w:color="auto"/>
              <w:left w:val="outset" w:sz="6" w:space="0" w:color="auto"/>
              <w:bottom w:val="outset" w:sz="6" w:space="0" w:color="auto"/>
              <w:right w:val="outset" w:sz="6" w:space="0" w:color="auto"/>
            </w:tcBorders>
            <w:shd w:val="clear" w:color="auto" w:fill="FFFFFF"/>
          </w:tcPr>
          <w:p w:rsidR="00BC08C0" w:rsidRDefault="00BC08C0" w:rsidP="00CD2AB1">
            <w:pPr>
              <w:tabs>
                <w:tab w:val="left" w:pos="-90"/>
              </w:tabs>
              <w:spacing w:line="360" w:lineRule="auto"/>
              <w:rPr>
                <w:rFonts w:ascii="GHEA Grapalat" w:hAnsi="GHEA Grapalat" w:cs="Sylfaen"/>
                <w:b/>
                <w:sz w:val="24"/>
                <w:szCs w:val="24"/>
                <w:lang w:val="hy-AM"/>
              </w:rPr>
            </w:pPr>
          </w:p>
          <w:p w:rsidR="00BC08C0" w:rsidRDefault="00BC08C0" w:rsidP="005566C0">
            <w:pPr>
              <w:tabs>
                <w:tab w:val="left" w:pos="-90"/>
              </w:tabs>
              <w:spacing w:line="360" w:lineRule="auto"/>
              <w:jc w:val="center"/>
              <w:rPr>
                <w:rFonts w:ascii="GHEA Grapalat" w:hAnsi="GHEA Grapalat" w:cs="Sylfaen"/>
                <w:b/>
                <w:sz w:val="24"/>
                <w:szCs w:val="24"/>
                <w:lang w:val="hy-AM"/>
              </w:rPr>
            </w:pPr>
          </w:p>
          <w:p w:rsidR="00BC08C0" w:rsidRDefault="00BC08C0" w:rsidP="00CD2AB1">
            <w:pPr>
              <w:tabs>
                <w:tab w:val="left" w:pos="-90"/>
              </w:tabs>
              <w:spacing w:line="360" w:lineRule="auto"/>
              <w:rPr>
                <w:rFonts w:ascii="GHEA Grapalat" w:hAnsi="GHEA Grapalat" w:cs="Sylfaen"/>
                <w:b/>
                <w:sz w:val="24"/>
                <w:szCs w:val="24"/>
                <w:lang w:val="hy-AM"/>
              </w:rPr>
            </w:pPr>
          </w:p>
          <w:p w:rsidR="005566C0" w:rsidRDefault="005566C0" w:rsidP="005566C0">
            <w:pPr>
              <w:tabs>
                <w:tab w:val="left" w:pos="-90"/>
              </w:tabs>
              <w:spacing w:line="360" w:lineRule="auto"/>
              <w:jc w:val="center"/>
              <w:rPr>
                <w:rFonts w:ascii="GHEA Grapalat" w:hAnsi="GHEA Grapalat" w:cs="Sylfaen"/>
                <w:b/>
                <w:sz w:val="24"/>
                <w:szCs w:val="24"/>
                <w:lang w:val="hy-AM"/>
              </w:rPr>
            </w:pPr>
            <w:r w:rsidRPr="00F97854">
              <w:rPr>
                <w:rFonts w:ascii="GHEA Grapalat" w:hAnsi="GHEA Grapalat" w:cs="Sylfaen"/>
                <w:b/>
                <w:sz w:val="24"/>
                <w:szCs w:val="24"/>
                <w:lang w:val="hy-AM"/>
              </w:rPr>
              <w:t>1. Չի ընդունվել</w:t>
            </w:r>
          </w:p>
          <w:p w:rsidR="005566C0" w:rsidRPr="00B662AC" w:rsidRDefault="005566C0" w:rsidP="005566C0">
            <w:pPr>
              <w:tabs>
                <w:tab w:val="left" w:pos="-90"/>
              </w:tabs>
              <w:spacing w:line="360" w:lineRule="auto"/>
              <w:jc w:val="both"/>
              <w:rPr>
                <w:rFonts w:ascii="GHEA Grapalat" w:hAnsi="GHEA Grapalat" w:cs="Sylfaen"/>
                <w:sz w:val="24"/>
                <w:szCs w:val="24"/>
                <w:lang w:val="hy-AM"/>
              </w:rPr>
            </w:pPr>
            <w:r>
              <w:rPr>
                <w:rFonts w:ascii="GHEA Grapalat" w:hAnsi="GHEA Grapalat" w:cs="Sylfaen"/>
                <w:b/>
                <w:sz w:val="24"/>
                <w:szCs w:val="24"/>
                <w:lang w:val="hy-AM"/>
              </w:rPr>
              <w:t xml:space="preserve"> </w:t>
            </w:r>
            <w:r w:rsidR="001068A5" w:rsidRPr="001068A5">
              <w:rPr>
                <w:lang w:val="hy-AM"/>
              </w:rPr>
              <w:t xml:space="preserve"> </w:t>
            </w:r>
            <w:r w:rsidR="001068A5">
              <w:rPr>
                <w:lang w:val="hy-AM"/>
              </w:rPr>
              <w:t xml:space="preserve">    </w:t>
            </w:r>
            <w:r w:rsidR="001068A5" w:rsidRPr="001068A5">
              <w:rPr>
                <w:rFonts w:ascii="GHEA Grapalat" w:hAnsi="GHEA Grapalat"/>
                <w:sz w:val="24"/>
                <w:szCs w:val="24"/>
                <w:lang w:val="hy-AM"/>
              </w:rPr>
              <w:t xml:space="preserve">Նախագծով </w:t>
            </w:r>
            <w:r w:rsidR="001068A5" w:rsidRPr="001068A5">
              <w:rPr>
                <w:rFonts w:ascii="GHEA Grapalat" w:hAnsi="GHEA Grapalat" w:cs="Sylfaen"/>
                <w:sz w:val="24"/>
                <w:szCs w:val="24"/>
                <w:lang w:val="hy-AM"/>
              </w:rPr>
              <w:t>ՀՀ հարկային օրենսգրքի 4-րդ հոդվածի 1-ին մասը լրացվել է 78-րդ կետով՝ սահմանելով հարկ վճարողի բանկային հաշվի ամփոփ տեղեկությունների հասկացությունը։ Ընդ որում, նշված սահմանմամբ  տեղեկությունները վերաբերում են հարկ վճարողին՝ չմասնավորեցնելով ֆիզիկական անձ հարկ վճարողին</w:t>
            </w:r>
            <w:r w:rsidR="001068A5">
              <w:rPr>
                <w:rFonts w:ascii="GHEA Grapalat" w:hAnsi="GHEA Grapalat" w:cs="Sylfaen"/>
                <w:b/>
                <w:sz w:val="24"/>
                <w:szCs w:val="24"/>
                <w:lang w:val="hy-AM"/>
              </w:rPr>
              <w:t xml:space="preserve">։ </w:t>
            </w:r>
            <w:r w:rsidR="00482A3D" w:rsidRPr="0059067A">
              <w:rPr>
                <w:rFonts w:ascii="GHEA Grapalat" w:hAnsi="GHEA Grapalat" w:cs="Sylfaen"/>
                <w:sz w:val="24"/>
                <w:szCs w:val="24"/>
                <w:lang w:val="hy-AM"/>
              </w:rPr>
              <w:t>Նշված տեղեկությունները հարկային մարմնին</w:t>
            </w:r>
            <w:r w:rsidR="00313694" w:rsidRPr="0059067A">
              <w:rPr>
                <w:rFonts w:ascii="GHEA Grapalat" w:hAnsi="GHEA Grapalat" w:cs="Sylfaen"/>
                <w:sz w:val="24"/>
                <w:szCs w:val="24"/>
                <w:lang w:val="hy-AM"/>
              </w:rPr>
              <w:t>ը</w:t>
            </w:r>
            <w:r w:rsidR="00482A3D" w:rsidRPr="0059067A">
              <w:rPr>
                <w:rFonts w:ascii="GHEA Grapalat" w:hAnsi="GHEA Grapalat" w:cs="Sylfaen"/>
                <w:sz w:val="24"/>
                <w:szCs w:val="24"/>
                <w:lang w:val="hy-AM"/>
              </w:rPr>
              <w:t xml:space="preserve"> </w:t>
            </w:r>
            <w:r w:rsidR="00313694" w:rsidRPr="0059067A">
              <w:rPr>
                <w:rFonts w:ascii="GHEA Grapalat" w:hAnsi="GHEA Grapalat" w:cs="Sylfaen"/>
                <w:sz w:val="24"/>
                <w:szCs w:val="24"/>
                <w:lang w:val="hy-AM"/>
              </w:rPr>
              <w:t>ստանալու է</w:t>
            </w:r>
            <w:r w:rsidR="00482A3D" w:rsidRPr="0059067A">
              <w:rPr>
                <w:rFonts w:ascii="GHEA Grapalat" w:hAnsi="GHEA Grapalat" w:cs="Sylfaen"/>
                <w:sz w:val="24"/>
                <w:szCs w:val="24"/>
                <w:lang w:val="hy-AM"/>
              </w:rPr>
              <w:t xml:space="preserve"> ՀՀ հարկային օրենսգրքի </w:t>
            </w:r>
            <w:r w:rsidR="00313694" w:rsidRPr="0059067A">
              <w:rPr>
                <w:lang w:val="hy-AM"/>
              </w:rPr>
              <w:t xml:space="preserve"> </w:t>
            </w:r>
            <w:r w:rsidR="00313694" w:rsidRPr="0059067A">
              <w:rPr>
                <w:rFonts w:ascii="GHEA Grapalat" w:hAnsi="GHEA Grapalat" w:cs="Sylfaen"/>
                <w:sz w:val="24"/>
                <w:szCs w:val="24"/>
                <w:lang w:val="hy-AM"/>
              </w:rPr>
              <w:t xml:space="preserve">Օրենսգրքի 332-րդ հոդվածով սահմանված կարգով հարկային հսկողության շրջանակներում ռիսկերի գնահատման նպատակով։ </w:t>
            </w:r>
            <w:r w:rsidR="00501F73" w:rsidRPr="0059067A">
              <w:rPr>
                <w:rFonts w:ascii="GHEA Grapalat" w:hAnsi="GHEA Grapalat" w:cs="Sylfaen"/>
                <w:sz w:val="24"/>
                <w:szCs w:val="24"/>
                <w:lang w:val="hy-AM"/>
              </w:rPr>
              <w:t>Միաժ</w:t>
            </w:r>
            <w:r w:rsidR="00501F73">
              <w:rPr>
                <w:rFonts w:ascii="GHEA Grapalat" w:hAnsi="GHEA Grapalat" w:cs="Sylfaen"/>
                <w:sz w:val="24"/>
                <w:szCs w:val="24"/>
                <w:lang w:val="hy-AM"/>
              </w:rPr>
              <w:t xml:space="preserve">ամանակ, </w:t>
            </w:r>
            <w:r w:rsidR="00313694" w:rsidRPr="00313694">
              <w:rPr>
                <w:lang w:val="hy-AM"/>
              </w:rPr>
              <w:t xml:space="preserve"> </w:t>
            </w:r>
            <w:r w:rsidR="00313694" w:rsidRPr="00313694">
              <w:rPr>
                <w:rFonts w:ascii="GHEA Grapalat" w:hAnsi="GHEA Grapalat" w:cs="Sylfaen"/>
                <w:sz w:val="24"/>
                <w:szCs w:val="24"/>
                <w:lang w:val="hy-AM"/>
              </w:rPr>
              <w:t xml:space="preserve">Օրենսգրքի 17-րդ բաժնով </w:t>
            </w:r>
            <w:r w:rsidR="00313694" w:rsidRPr="00313694">
              <w:rPr>
                <w:rFonts w:ascii="GHEA Grapalat" w:hAnsi="GHEA Grapalat" w:cs="Sylfaen"/>
                <w:sz w:val="24"/>
                <w:szCs w:val="24"/>
                <w:lang w:val="hy-AM"/>
              </w:rPr>
              <w:lastRenderedPageBreak/>
              <w:t xml:space="preserve">սահմանված հարկային հսկողության շրջանակներում </w:t>
            </w:r>
            <w:r w:rsidR="00313694">
              <w:rPr>
                <w:rFonts w:ascii="GHEA Grapalat" w:hAnsi="GHEA Grapalat" w:cs="Sylfaen"/>
                <w:sz w:val="24"/>
                <w:szCs w:val="24"/>
                <w:lang w:val="hy-AM"/>
              </w:rPr>
              <w:t xml:space="preserve">հարկային մարմինը ստանալու է </w:t>
            </w:r>
            <w:r w:rsidR="00313694" w:rsidRPr="00313694">
              <w:rPr>
                <w:rFonts w:ascii="GHEA Grapalat" w:hAnsi="GHEA Grapalat" w:cs="Sylfaen"/>
                <w:sz w:val="24"/>
                <w:szCs w:val="24"/>
                <w:lang w:val="hy-AM"/>
              </w:rPr>
              <w:t>հարկ վճարողի</w:t>
            </w:r>
            <w:r w:rsidR="00313694">
              <w:rPr>
                <w:rFonts w:ascii="GHEA Grapalat" w:hAnsi="GHEA Grapalat" w:cs="Sylfaen"/>
                <w:sz w:val="24"/>
                <w:szCs w:val="24"/>
                <w:lang w:val="hy-AM"/>
              </w:rPr>
              <w:t xml:space="preserve">, այդ թվում՝ ֆիզիկական անձ հարկ </w:t>
            </w:r>
            <w:r w:rsidR="0059067A">
              <w:rPr>
                <w:rFonts w:ascii="GHEA Grapalat" w:hAnsi="GHEA Grapalat" w:cs="Sylfaen"/>
                <w:sz w:val="24"/>
                <w:szCs w:val="24"/>
                <w:lang w:val="hy-AM"/>
              </w:rPr>
              <w:t>վճարո</w:t>
            </w:r>
            <w:r w:rsidR="00313694">
              <w:rPr>
                <w:rFonts w:ascii="GHEA Grapalat" w:hAnsi="GHEA Grapalat" w:cs="Sylfaen"/>
                <w:sz w:val="24"/>
                <w:szCs w:val="24"/>
                <w:lang w:val="hy-AM"/>
              </w:rPr>
              <w:t>ղի</w:t>
            </w:r>
            <w:r w:rsidR="00313694" w:rsidRPr="00313694">
              <w:rPr>
                <w:rFonts w:ascii="GHEA Grapalat" w:hAnsi="GHEA Grapalat" w:cs="Sylfaen"/>
                <w:sz w:val="24"/>
                <w:szCs w:val="24"/>
                <w:lang w:val="hy-AM"/>
              </w:rPr>
              <w:t xml:space="preserve"> բանկային հաշվի քաղվածքը</w:t>
            </w:r>
            <w:r w:rsidR="00313694">
              <w:rPr>
                <w:rFonts w:ascii="GHEA Grapalat" w:hAnsi="GHEA Grapalat" w:cs="Sylfaen"/>
                <w:sz w:val="24"/>
                <w:szCs w:val="24"/>
                <w:lang w:val="hy-AM"/>
              </w:rPr>
              <w:t>,</w:t>
            </w:r>
            <w:r w:rsidR="00313694" w:rsidRPr="00313694">
              <w:rPr>
                <w:lang w:val="hy-AM"/>
              </w:rPr>
              <w:t xml:space="preserve"> </w:t>
            </w:r>
            <w:r w:rsidR="00313694" w:rsidRPr="00313694">
              <w:rPr>
                <w:rFonts w:ascii="GHEA Grapalat" w:hAnsi="GHEA Grapalat" w:cs="Sylfaen"/>
                <w:sz w:val="24"/>
                <w:szCs w:val="24"/>
                <w:lang w:val="hy-AM"/>
              </w:rPr>
              <w:t>ինչպես նաև դրա ճշտության հաստատումը առևտրային բանկից ստանալու համաձայնությունը</w:t>
            </w:r>
            <w:r w:rsidR="00313694">
              <w:rPr>
                <w:rFonts w:ascii="GHEA Grapalat" w:hAnsi="GHEA Grapalat" w:cs="Sylfaen"/>
                <w:sz w:val="24"/>
                <w:szCs w:val="24"/>
                <w:lang w:val="hy-AM"/>
              </w:rPr>
              <w:t>։</w:t>
            </w:r>
            <w:r w:rsidR="0059067A">
              <w:rPr>
                <w:rFonts w:ascii="GHEA Grapalat" w:hAnsi="GHEA Grapalat" w:cs="Sylfaen"/>
                <w:sz w:val="24"/>
                <w:szCs w:val="24"/>
                <w:lang w:val="hy-AM"/>
              </w:rPr>
              <w:t xml:space="preserve"> Ֆիզիկական անձանց մասով </w:t>
            </w:r>
            <w:r w:rsidR="00501F73">
              <w:rPr>
                <w:rFonts w:ascii="GHEA Grapalat" w:hAnsi="GHEA Grapalat" w:cs="Sylfaen"/>
                <w:sz w:val="24"/>
                <w:szCs w:val="24"/>
                <w:lang w:val="hy-AM"/>
              </w:rPr>
              <w:t>Նախագծի շրջանակում</w:t>
            </w:r>
            <w:r w:rsidR="00501F73" w:rsidRPr="003D7773">
              <w:rPr>
                <w:rFonts w:ascii="GHEA Grapalat" w:hAnsi="GHEA Grapalat"/>
                <w:sz w:val="24"/>
                <w:szCs w:val="24"/>
                <w:lang w:val="hy-AM"/>
              </w:rPr>
              <w:t xml:space="preserve"> </w:t>
            </w:r>
            <w:r w:rsidR="00501F73">
              <w:rPr>
                <w:rFonts w:ascii="GHEA Grapalat" w:hAnsi="GHEA Grapalat"/>
                <w:sz w:val="24"/>
                <w:szCs w:val="24"/>
                <w:lang w:val="hy-AM"/>
              </w:rPr>
              <w:t>հստակեցվել են</w:t>
            </w:r>
            <w:r w:rsidR="00501F73" w:rsidRPr="003D7773">
              <w:rPr>
                <w:rFonts w:ascii="GHEA Grapalat" w:hAnsi="GHEA Grapalat"/>
                <w:sz w:val="24"/>
                <w:szCs w:val="24"/>
                <w:lang w:val="hy-AM"/>
              </w:rPr>
              <w:t xml:space="preserve"> բանկային հաշվի քաղվածքները, ինչպես նաև դրանց ճշտության հաստատումը առևտրային բանկից ստանալու համաձայնությունը </w:t>
            </w:r>
            <w:r w:rsidR="00671ADE">
              <w:rPr>
                <w:rFonts w:ascii="GHEA Grapalat" w:hAnsi="GHEA Grapalat"/>
                <w:sz w:val="24"/>
                <w:szCs w:val="24"/>
                <w:lang w:val="hy-AM"/>
              </w:rPr>
              <w:t xml:space="preserve">հարկային մարմնի կողմից </w:t>
            </w:r>
            <w:r w:rsidR="00501F73" w:rsidRPr="003D7773">
              <w:rPr>
                <w:rFonts w:ascii="GHEA Grapalat" w:hAnsi="GHEA Grapalat"/>
                <w:sz w:val="24"/>
                <w:szCs w:val="24"/>
                <w:lang w:val="hy-AM"/>
              </w:rPr>
              <w:t>պահանջել</w:t>
            </w:r>
            <w:r w:rsidR="00501F73">
              <w:rPr>
                <w:rFonts w:ascii="GHEA Grapalat" w:hAnsi="GHEA Grapalat"/>
                <w:sz w:val="24"/>
                <w:szCs w:val="24"/>
                <w:lang w:val="hy-AM"/>
              </w:rPr>
              <w:t>ու ժամկետները։</w:t>
            </w:r>
          </w:p>
          <w:p w:rsidR="005566C0" w:rsidRDefault="005566C0" w:rsidP="005566C0">
            <w:pPr>
              <w:tabs>
                <w:tab w:val="left" w:pos="-90"/>
              </w:tabs>
              <w:spacing w:line="360" w:lineRule="auto"/>
              <w:jc w:val="center"/>
              <w:rPr>
                <w:rFonts w:ascii="GHEA Grapalat" w:hAnsi="GHEA Grapalat" w:cs="Sylfaen"/>
                <w:b/>
                <w:sz w:val="24"/>
                <w:szCs w:val="24"/>
                <w:lang w:val="hy-AM"/>
              </w:rPr>
            </w:pPr>
          </w:p>
          <w:p w:rsidR="005566C0" w:rsidRDefault="005566C0" w:rsidP="005566C0">
            <w:pPr>
              <w:tabs>
                <w:tab w:val="left" w:pos="-90"/>
              </w:tabs>
              <w:spacing w:line="360" w:lineRule="auto"/>
              <w:jc w:val="center"/>
              <w:rPr>
                <w:rFonts w:ascii="GHEA Grapalat" w:hAnsi="GHEA Grapalat" w:cs="Sylfaen"/>
                <w:b/>
                <w:sz w:val="24"/>
                <w:szCs w:val="24"/>
                <w:lang w:val="hy-AM"/>
              </w:rPr>
            </w:pPr>
          </w:p>
          <w:p w:rsidR="005566C0" w:rsidRDefault="005566C0" w:rsidP="005566C0">
            <w:pPr>
              <w:tabs>
                <w:tab w:val="left" w:pos="-90"/>
              </w:tabs>
              <w:spacing w:line="360" w:lineRule="auto"/>
              <w:jc w:val="center"/>
              <w:rPr>
                <w:rFonts w:ascii="GHEA Grapalat" w:hAnsi="GHEA Grapalat" w:cs="Sylfaen"/>
                <w:b/>
                <w:sz w:val="24"/>
                <w:szCs w:val="24"/>
                <w:lang w:val="hy-AM"/>
              </w:rPr>
            </w:pPr>
          </w:p>
          <w:p w:rsidR="005566C0" w:rsidRDefault="005566C0" w:rsidP="005566C0">
            <w:pPr>
              <w:tabs>
                <w:tab w:val="left" w:pos="-90"/>
              </w:tabs>
              <w:spacing w:line="360" w:lineRule="auto"/>
              <w:jc w:val="center"/>
              <w:rPr>
                <w:rFonts w:ascii="GHEA Grapalat" w:hAnsi="GHEA Grapalat" w:cs="Sylfaen"/>
                <w:b/>
                <w:sz w:val="24"/>
                <w:szCs w:val="24"/>
                <w:lang w:val="hy-AM"/>
              </w:rPr>
            </w:pPr>
          </w:p>
          <w:p w:rsidR="005566C0" w:rsidRDefault="005566C0" w:rsidP="005566C0">
            <w:pPr>
              <w:tabs>
                <w:tab w:val="left" w:pos="-90"/>
              </w:tabs>
              <w:spacing w:line="360" w:lineRule="auto"/>
              <w:jc w:val="center"/>
              <w:rPr>
                <w:rFonts w:ascii="GHEA Grapalat" w:hAnsi="GHEA Grapalat" w:cs="Sylfaen"/>
                <w:b/>
                <w:sz w:val="24"/>
                <w:szCs w:val="24"/>
                <w:lang w:val="hy-AM"/>
              </w:rPr>
            </w:pPr>
          </w:p>
          <w:p w:rsidR="005566C0" w:rsidRDefault="005566C0" w:rsidP="005566C0">
            <w:pPr>
              <w:tabs>
                <w:tab w:val="left" w:pos="-90"/>
              </w:tabs>
              <w:spacing w:line="360" w:lineRule="auto"/>
              <w:jc w:val="center"/>
              <w:rPr>
                <w:rFonts w:ascii="GHEA Grapalat" w:hAnsi="GHEA Grapalat" w:cs="Sylfaen"/>
                <w:b/>
                <w:sz w:val="24"/>
                <w:szCs w:val="24"/>
                <w:lang w:val="hy-AM"/>
              </w:rPr>
            </w:pPr>
          </w:p>
          <w:p w:rsidR="005566C0" w:rsidRDefault="005566C0" w:rsidP="005566C0">
            <w:pPr>
              <w:tabs>
                <w:tab w:val="left" w:pos="-90"/>
              </w:tabs>
              <w:spacing w:line="360" w:lineRule="auto"/>
              <w:jc w:val="center"/>
              <w:rPr>
                <w:rFonts w:ascii="GHEA Grapalat" w:hAnsi="GHEA Grapalat" w:cs="Sylfaen"/>
                <w:b/>
                <w:sz w:val="24"/>
                <w:szCs w:val="24"/>
                <w:lang w:val="hy-AM"/>
              </w:rPr>
            </w:pPr>
          </w:p>
          <w:p w:rsidR="005566C0" w:rsidRDefault="005566C0" w:rsidP="00083A07">
            <w:pPr>
              <w:tabs>
                <w:tab w:val="left" w:pos="-90"/>
              </w:tabs>
              <w:spacing w:line="360" w:lineRule="auto"/>
              <w:rPr>
                <w:rFonts w:ascii="GHEA Grapalat" w:hAnsi="GHEA Grapalat" w:cs="Sylfaen"/>
                <w:b/>
                <w:sz w:val="24"/>
                <w:szCs w:val="24"/>
                <w:lang w:val="hy-AM"/>
              </w:rPr>
            </w:pPr>
          </w:p>
          <w:p w:rsidR="005566C0" w:rsidRDefault="005566C0" w:rsidP="005566C0">
            <w:pPr>
              <w:tabs>
                <w:tab w:val="left" w:pos="-90"/>
              </w:tabs>
              <w:spacing w:line="360" w:lineRule="auto"/>
              <w:jc w:val="center"/>
              <w:rPr>
                <w:rFonts w:ascii="GHEA Grapalat" w:hAnsi="GHEA Grapalat" w:cs="Sylfaen"/>
                <w:b/>
                <w:sz w:val="24"/>
                <w:szCs w:val="24"/>
                <w:lang w:val="hy-AM"/>
              </w:rPr>
            </w:pPr>
          </w:p>
          <w:p w:rsidR="005566C0" w:rsidRDefault="005566C0" w:rsidP="005566C0">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w:t>
            </w:r>
            <w:r w:rsidRPr="0027501E">
              <w:rPr>
                <w:rFonts w:ascii="GHEA Grapalat" w:hAnsi="GHEA Grapalat" w:cs="Sylfaen"/>
                <w:b/>
                <w:sz w:val="24"/>
                <w:szCs w:val="24"/>
                <w:lang w:val="hy-AM"/>
              </w:rPr>
              <w:t>. Չի ընդունվել</w:t>
            </w:r>
          </w:p>
          <w:p w:rsidR="005566C0" w:rsidRDefault="00783B0A" w:rsidP="0070613C">
            <w:pPr>
              <w:tabs>
                <w:tab w:val="left" w:pos="-9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       </w:t>
            </w:r>
            <w:r w:rsidR="00F61DD3" w:rsidRPr="00F61DD3">
              <w:rPr>
                <w:rFonts w:ascii="GHEA Grapalat" w:hAnsi="GHEA Grapalat" w:cs="Sylfaen"/>
                <w:sz w:val="24"/>
                <w:szCs w:val="24"/>
                <w:lang w:val="hy-AM"/>
              </w:rPr>
              <w:t xml:space="preserve">Նախագծով նախատեսվել է, որ Օրենսգրքի 332-րդ հոդվածով սահմանված կարգով հարկային հսկողության շրջանակներում ռիսկերի գնահատման նպատակով հարկային տարվա ավարտի օրվան հաջորդող 10 աշխատանքային օրվա ընթացքում հարկային մարմինը հարկ վճարողի յուրաքանչյուր բանկային հաշվի ամփոփ տեղեկությունները էլեկտրոնային համակարգի միջոցով ստանում է Հայաստանի Հանրապետության առևտրային բանկերից՝ Հայաստանի Հանրապետության կենտրոնական բանկի միջոցով։ Հաշվի առնելով, որ նշված տեղեկատվությունը ստացվելու է  էլեկտրոնային համակարգի միջոցով, հետևաբար Նախագծով նախատեսված ժամկետներն իրատեսական են և առավել երկար ժամկետ սահմանելու անհրաժեշտությունը </w:t>
            </w:r>
            <w:r w:rsidR="00F61DD3" w:rsidRPr="00F61DD3">
              <w:rPr>
                <w:rFonts w:ascii="GHEA Grapalat" w:hAnsi="GHEA Grapalat" w:cs="Sylfaen"/>
                <w:sz w:val="24"/>
                <w:szCs w:val="24"/>
                <w:lang w:val="hy-AM"/>
              </w:rPr>
              <w:lastRenderedPageBreak/>
              <w:t>բացակայում է:</w:t>
            </w:r>
            <w:r w:rsidR="0051338A" w:rsidRPr="0051338A">
              <w:rPr>
                <w:lang w:val="hy-AM"/>
              </w:rPr>
              <w:t xml:space="preserve"> </w:t>
            </w:r>
            <w:r w:rsidR="0051338A">
              <w:rPr>
                <w:lang w:val="hy-AM"/>
              </w:rPr>
              <w:t xml:space="preserve"> </w:t>
            </w:r>
            <w:r w:rsidR="0051338A" w:rsidRPr="00783B0A">
              <w:rPr>
                <w:rFonts w:ascii="GHEA Grapalat" w:hAnsi="GHEA Grapalat"/>
                <w:sz w:val="24"/>
                <w:szCs w:val="24"/>
                <w:lang w:val="hy-AM"/>
              </w:rPr>
              <w:t>Ինչ վերաբերում է Նախագծով</w:t>
            </w:r>
            <w:r w:rsidR="004C1EAF">
              <w:rPr>
                <w:rFonts w:ascii="GHEA Grapalat" w:hAnsi="GHEA Grapalat"/>
                <w:sz w:val="24"/>
                <w:szCs w:val="24"/>
                <w:lang w:val="hy-AM"/>
              </w:rPr>
              <w:t xml:space="preserve">՝ </w:t>
            </w:r>
            <w:r w:rsidR="0051338A" w:rsidRPr="00783B0A">
              <w:rPr>
                <w:rFonts w:ascii="GHEA Grapalat" w:hAnsi="GHEA Grapalat"/>
                <w:sz w:val="24"/>
                <w:szCs w:val="24"/>
                <w:lang w:val="hy-AM"/>
              </w:rPr>
              <w:t>ՀՀ հարկային օրենսգրքի</w:t>
            </w:r>
            <w:r w:rsidR="0051338A" w:rsidRPr="00783B0A">
              <w:rPr>
                <w:rFonts w:ascii="GHEA Grapalat" w:hAnsi="GHEA Grapalat" w:cs="Sylfaen"/>
                <w:sz w:val="24"/>
                <w:szCs w:val="24"/>
                <w:lang w:val="hy-AM"/>
              </w:rPr>
              <w:t xml:space="preserve"> 350.1 հոդվածի 2-րդ մասով սահմանված՝ բանկային հաշվի</w:t>
            </w:r>
            <w:r w:rsidR="0051338A" w:rsidRPr="0051338A">
              <w:rPr>
                <w:rFonts w:ascii="GHEA Grapalat" w:hAnsi="GHEA Grapalat" w:cs="Sylfaen"/>
                <w:sz w:val="24"/>
                <w:szCs w:val="24"/>
                <w:lang w:val="hy-AM"/>
              </w:rPr>
              <w:t xml:space="preserve"> քաղվածքի ճշտությունը ստուգելու համար սահմանված </w:t>
            </w:r>
            <w:r w:rsidR="0051338A">
              <w:rPr>
                <w:rFonts w:ascii="GHEA Grapalat" w:hAnsi="GHEA Grapalat" w:cs="Sylfaen"/>
                <w:sz w:val="24"/>
                <w:szCs w:val="24"/>
                <w:lang w:val="hy-AM"/>
              </w:rPr>
              <w:t xml:space="preserve">3-օրյա ժամկետին, ապա դրա նախատեսումը պայմանավորված է ՀՀ հարկային օրենսգրքով հարկային հսկողության իրականացման </w:t>
            </w:r>
            <w:r w:rsidR="004C1EAF">
              <w:rPr>
                <w:rFonts w:ascii="GHEA Grapalat" w:hAnsi="GHEA Grapalat" w:cs="Sylfaen"/>
                <w:sz w:val="24"/>
                <w:szCs w:val="24"/>
                <w:lang w:val="hy-AM"/>
              </w:rPr>
              <w:t>ժամկետ</w:t>
            </w:r>
            <w:r w:rsidR="0051338A">
              <w:rPr>
                <w:rFonts w:ascii="GHEA Grapalat" w:hAnsi="GHEA Grapalat" w:cs="Sylfaen"/>
                <w:sz w:val="24"/>
                <w:szCs w:val="24"/>
                <w:lang w:val="hy-AM"/>
              </w:rPr>
              <w:t xml:space="preserve">ներով և </w:t>
            </w:r>
            <w:r w:rsidR="004C1EAF">
              <w:rPr>
                <w:rFonts w:ascii="GHEA Grapalat" w:hAnsi="GHEA Grapalat" w:cs="Sylfaen"/>
                <w:sz w:val="24"/>
                <w:szCs w:val="24"/>
                <w:lang w:val="hy-AM"/>
              </w:rPr>
              <w:t>երկար</w:t>
            </w:r>
            <w:r w:rsidR="0051338A">
              <w:rPr>
                <w:rFonts w:ascii="GHEA Grapalat" w:hAnsi="GHEA Grapalat" w:cs="Sylfaen"/>
                <w:sz w:val="24"/>
                <w:szCs w:val="24"/>
                <w:lang w:val="hy-AM"/>
              </w:rPr>
              <w:t xml:space="preserve"> ժամկետի նախատեսումը չի համապատասխանի այդ ժամկետներին։</w:t>
            </w:r>
          </w:p>
          <w:p w:rsidR="005566C0" w:rsidRDefault="005566C0" w:rsidP="005566C0">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3</w:t>
            </w:r>
            <w:r w:rsidRPr="0027501E">
              <w:rPr>
                <w:rFonts w:ascii="GHEA Grapalat" w:hAnsi="GHEA Grapalat" w:cs="Sylfaen"/>
                <w:b/>
                <w:sz w:val="24"/>
                <w:szCs w:val="24"/>
                <w:lang w:val="hy-AM"/>
              </w:rPr>
              <w:t>. Չի ընդունվել</w:t>
            </w:r>
          </w:p>
          <w:p w:rsidR="00BC08C0" w:rsidRDefault="005566C0" w:rsidP="005F0E54">
            <w:pPr>
              <w:tabs>
                <w:tab w:val="left" w:pos="-9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 </w:t>
            </w:r>
            <w:r w:rsidR="00492640">
              <w:rPr>
                <w:rFonts w:ascii="GHEA Grapalat" w:hAnsi="GHEA Grapalat" w:cs="Sylfaen"/>
                <w:sz w:val="24"/>
                <w:szCs w:val="24"/>
                <w:lang w:val="hy-AM"/>
              </w:rPr>
              <w:t xml:space="preserve">       </w:t>
            </w:r>
            <w:r w:rsidR="00492640" w:rsidRPr="00492640">
              <w:rPr>
                <w:rFonts w:ascii="GHEA Grapalat" w:hAnsi="GHEA Grapalat" w:cs="Sylfaen"/>
                <w:sz w:val="24"/>
                <w:szCs w:val="24"/>
                <w:lang w:val="hy-AM"/>
              </w:rPr>
              <w:t>Նախագծով նախատեսված էլեկտրոնային համակարգի միջոցով նախատեսվում է Հայաստանի Հանրապետության առևտրային բանկերից ստանալ ՀՀ հարկային օրենսգրքի 4-րդ հոդվածի 1-ին մասում լրացվող 78-րդ կետում սահմանված՝ հարկ վճարողի բանկային հաշվի ամփոփ տեղեկությունները</w:t>
            </w:r>
            <w:r w:rsidR="00492640">
              <w:rPr>
                <w:rFonts w:ascii="GHEA Grapalat" w:hAnsi="GHEA Grapalat" w:cs="Sylfaen"/>
                <w:sz w:val="24"/>
                <w:szCs w:val="24"/>
                <w:lang w:val="hy-AM"/>
              </w:rPr>
              <w:t>։</w:t>
            </w:r>
            <w:r w:rsidR="00492640" w:rsidRPr="00492640">
              <w:rPr>
                <w:rFonts w:ascii="GHEA Grapalat" w:hAnsi="GHEA Grapalat" w:cs="Sylfaen"/>
                <w:sz w:val="24"/>
                <w:szCs w:val="24"/>
                <w:lang w:val="hy-AM"/>
              </w:rPr>
              <w:t xml:space="preserve"> </w:t>
            </w:r>
            <w:r w:rsidR="00492640" w:rsidRPr="003B2E52">
              <w:rPr>
                <w:rFonts w:ascii="GHEA Grapalat" w:hAnsi="GHEA Grapalat" w:cs="Sylfaen"/>
                <w:sz w:val="24"/>
                <w:szCs w:val="24"/>
                <w:lang w:val="hy-AM"/>
              </w:rPr>
              <w:t xml:space="preserve">Նշված էլեկտրոնային համակարգի տեխնիկական բնութագիրը և տեղեկությունների փոխանցման կարգը և փոխանցվող տվյալների տիպային ձևաչափը սահմանվելու են Հայաստանի Հանրապետության կենտրոնական բանկի և </w:t>
            </w:r>
            <w:r w:rsidR="00492640" w:rsidRPr="003B2E52">
              <w:rPr>
                <w:rFonts w:ascii="GHEA Grapalat" w:hAnsi="GHEA Grapalat" w:cs="Sylfaen"/>
                <w:sz w:val="24"/>
                <w:szCs w:val="24"/>
                <w:lang w:val="hy-AM"/>
              </w:rPr>
              <w:lastRenderedPageBreak/>
              <w:t>հարկային մարմնի համատեղ հրամանով</w:t>
            </w:r>
            <w:r w:rsidR="00051932" w:rsidRPr="003B2E52">
              <w:rPr>
                <w:rFonts w:ascii="GHEA Grapalat" w:hAnsi="GHEA Grapalat" w:cs="Sylfaen"/>
                <w:sz w:val="24"/>
                <w:szCs w:val="24"/>
                <w:lang w:val="hy-AM"/>
              </w:rPr>
              <w:t>։ Հաշվի առնելով</w:t>
            </w:r>
            <w:r w:rsidR="003B2E52" w:rsidRPr="003B2E52">
              <w:rPr>
                <w:rFonts w:ascii="GHEA Grapalat" w:hAnsi="GHEA Grapalat" w:cs="Sylfaen"/>
                <w:sz w:val="24"/>
                <w:szCs w:val="24"/>
                <w:lang w:val="hy-AM"/>
              </w:rPr>
              <w:t>, որ նշված</w:t>
            </w:r>
            <w:r w:rsidR="00051932" w:rsidRPr="003B2E52">
              <w:rPr>
                <w:rFonts w:ascii="GHEA Grapalat" w:hAnsi="GHEA Grapalat" w:cs="Sylfaen"/>
                <w:sz w:val="24"/>
                <w:szCs w:val="24"/>
                <w:lang w:val="hy-AM"/>
              </w:rPr>
              <w:t xml:space="preserve"> էլեկտրոնային </w:t>
            </w:r>
            <w:r w:rsidR="003B2E52" w:rsidRPr="003B2E52">
              <w:rPr>
                <w:rFonts w:ascii="GHEA Grapalat" w:hAnsi="GHEA Grapalat" w:cs="Sylfaen"/>
                <w:sz w:val="24"/>
                <w:szCs w:val="24"/>
                <w:lang w:val="hy-AM"/>
              </w:rPr>
              <w:t>համակարգով ստացվելու են</w:t>
            </w:r>
            <w:r w:rsidR="003B2E52" w:rsidRPr="003B2E52">
              <w:rPr>
                <w:rFonts w:ascii="GHEA Grapalat" w:hAnsi="GHEA Grapalat"/>
                <w:sz w:val="24"/>
                <w:szCs w:val="24"/>
                <w:lang w:val="hy-AM"/>
              </w:rPr>
              <w:t xml:space="preserve"> հարկ վճարողի բանկային հաշվի ամփոփ տեղեկությունները և այն վերաբերելի չէ</w:t>
            </w:r>
            <w:r w:rsidR="003B2E52" w:rsidRPr="003B2E52">
              <w:rPr>
                <w:rFonts w:ascii="GHEA Grapalat" w:hAnsi="GHEA Grapalat"/>
                <w:lang w:val="hy-AM"/>
              </w:rPr>
              <w:t xml:space="preserve"> </w:t>
            </w:r>
            <w:r w:rsidR="00051932" w:rsidRPr="003B2E52">
              <w:rPr>
                <w:rFonts w:ascii="GHEA Grapalat" w:hAnsi="GHEA Grapalat" w:cs="Sylfaen"/>
                <w:sz w:val="24"/>
                <w:szCs w:val="24"/>
                <w:lang w:val="hy-AM"/>
              </w:rPr>
              <w:t xml:space="preserve">Կենտրոնական բանկի միջոցով տեղեկությունների փոխանակման համար </w:t>
            </w:r>
            <w:r w:rsidR="003B2E52" w:rsidRPr="003B2E52">
              <w:rPr>
                <w:rFonts w:ascii="GHEA Grapalat" w:hAnsi="GHEA Grapalat" w:cs="Sylfaen"/>
                <w:sz w:val="24"/>
                <w:szCs w:val="24"/>
                <w:lang w:val="hy-AM"/>
              </w:rPr>
              <w:t>կիրառվող և արդեն իսկ</w:t>
            </w:r>
            <w:r w:rsidR="00051932" w:rsidRPr="003B2E52">
              <w:rPr>
                <w:rFonts w:ascii="GHEA Grapalat" w:hAnsi="GHEA Grapalat" w:cs="Sylfaen"/>
                <w:sz w:val="24"/>
                <w:szCs w:val="24"/>
                <w:lang w:val="hy-AM"/>
              </w:rPr>
              <w:t xml:space="preserve"> ներդրված և այլ գործընթացների համար կիրառվող </w:t>
            </w:r>
            <w:r w:rsidR="003B2E52" w:rsidRPr="003B2E52">
              <w:rPr>
                <w:rFonts w:ascii="GHEA Grapalat" w:hAnsi="GHEA Grapalat" w:cs="Sylfaen"/>
                <w:sz w:val="24"/>
                <w:szCs w:val="24"/>
                <w:lang w:val="hy-AM"/>
              </w:rPr>
              <w:t xml:space="preserve">համակարգին, հետևաբար օգտագործվել է </w:t>
            </w:r>
            <w:r w:rsidR="003B2E52" w:rsidRPr="003B2E52">
              <w:rPr>
                <w:rFonts w:ascii="GHEA Grapalat" w:eastAsia="Calibri" w:hAnsi="GHEA Grapalat" w:cs="Sylfaen"/>
                <w:color w:val="000000"/>
                <w:sz w:val="24"/>
                <w:szCs w:val="24"/>
                <w:lang w:val="hy-AM"/>
              </w:rPr>
              <w:t>«էլեկտրոնային համակարգ» եզրույթը</w:t>
            </w:r>
            <w:r w:rsidR="005F0E54">
              <w:rPr>
                <w:rFonts w:ascii="GHEA Grapalat" w:eastAsia="Calibri" w:hAnsi="GHEA Grapalat" w:cs="Sylfaen"/>
                <w:color w:val="000000"/>
                <w:sz w:val="24"/>
                <w:szCs w:val="24"/>
                <w:lang w:val="hy-AM"/>
              </w:rPr>
              <w:t>։</w:t>
            </w:r>
            <w:r w:rsidR="003B2E52" w:rsidRPr="003B2E52">
              <w:rPr>
                <w:rFonts w:ascii="GHEA Grapalat" w:hAnsi="GHEA Grapalat" w:cs="Sylfaen"/>
                <w:b/>
                <w:sz w:val="24"/>
                <w:szCs w:val="24"/>
                <w:lang w:val="hy-AM"/>
              </w:rPr>
              <w:t xml:space="preserve"> </w:t>
            </w:r>
          </w:p>
          <w:p w:rsidR="005566C0" w:rsidRDefault="005566C0" w:rsidP="005566C0">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4</w:t>
            </w:r>
            <w:r w:rsidRPr="0027501E">
              <w:rPr>
                <w:rFonts w:ascii="GHEA Grapalat" w:hAnsi="GHEA Grapalat" w:cs="Sylfaen"/>
                <w:b/>
                <w:sz w:val="24"/>
                <w:szCs w:val="24"/>
                <w:lang w:val="hy-AM"/>
              </w:rPr>
              <w:t>. Չի ընդունվել</w:t>
            </w:r>
          </w:p>
          <w:p w:rsidR="00D01FD3" w:rsidRDefault="00D01FD3" w:rsidP="00D01FD3">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Նախագծով սահմանվել</w:t>
            </w:r>
            <w:r w:rsidR="00771BFA">
              <w:rPr>
                <w:rFonts w:ascii="GHEA Grapalat" w:hAnsi="GHEA Grapalat" w:cs="Sylfaen"/>
                <w:sz w:val="24"/>
                <w:szCs w:val="24"/>
                <w:lang w:val="hy-AM"/>
              </w:rPr>
              <w:t xml:space="preserve"> է</w:t>
            </w:r>
            <w:r>
              <w:rPr>
                <w:rFonts w:ascii="GHEA Grapalat" w:hAnsi="GHEA Grapalat" w:cs="Sylfaen"/>
                <w:sz w:val="24"/>
                <w:szCs w:val="24"/>
                <w:lang w:val="hy-AM"/>
              </w:rPr>
              <w:t>, որ ե</w:t>
            </w:r>
            <w:r w:rsidRPr="00D01FD3">
              <w:rPr>
                <w:rFonts w:ascii="GHEA Grapalat" w:hAnsi="GHEA Grapalat" w:cs="Sylfaen"/>
                <w:sz w:val="24"/>
                <w:szCs w:val="24"/>
                <w:lang w:val="hy-AM"/>
              </w:rPr>
              <w:t xml:space="preserve">թե հարկ վճարողը հարկային մարմնին տրամադրել է բանկային հաշվի քաղվածքի ճշտության հաստատումը տվյալ հաշիվն սպասարկող առևտրային բանկից ստանալու համաձայնություն, ապա հարկային մարմինը բանկային հաշվի քաղվածքի ճշտությունը հաստատելու նպատակով էլեկտրոնային համակարգի միջոցով կարող է դիմել Հայաստանի Հանրապետության կենտրոնական բանկ՝ տվյալ առևտրային բանկից բանկային հաշվի քաղվածքի ճշտության </w:t>
            </w:r>
            <w:r w:rsidRPr="00D01FD3">
              <w:rPr>
                <w:rFonts w:ascii="GHEA Grapalat" w:hAnsi="GHEA Grapalat" w:cs="Sylfaen"/>
                <w:sz w:val="24"/>
                <w:szCs w:val="24"/>
                <w:lang w:val="hy-AM"/>
              </w:rPr>
              <w:lastRenderedPageBreak/>
              <w:t xml:space="preserve">հաստատումը ստանալու համար: </w:t>
            </w:r>
            <w:r>
              <w:rPr>
                <w:rFonts w:ascii="GHEA Grapalat" w:hAnsi="GHEA Grapalat" w:cs="Sylfaen"/>
                <w:sz w:val="24"/>
                <w:szCs w:val="24"/>
                <w:lang w:val="hy-AM"/>
              </w:rPr>
              <w:t>Ն</w:t>
            </w:r>
            <w:r w:rsidRPr="00D01FD3">
              <w:rPr>
                <w:rFonts w:ascii="GHEA Grapalat" w:hAnsi="GHEA Grapalat" w:cs="Sylfaen"/>
                <w:sz w:val="24"/>
                <w:szCs w:val="24"/>
                <w:lang w:val="hy-AM"/>
              </w:rPr>
              <w:t>ույն  պարբերությամբ նախատեսված էլեկտրոնային համակարգի տեխնիկական բնութագիրը և բանկային հաշվի քաղվածքի ճշտության հաստատման կարգը սահմանում են Հայաստանի Հանրապետության կենտրոնական բանկը և հարկային մարմինը` համատեղ հրամանով։</w:t>
            </w:r>
            <w:r w:rsidRPr="00D01FD3">
              <w:rPr>
                <w:rFonts w:ascii="GHEA Grapalat" w:hAnsi="GHEA Grapalat"/>
                <w:sz w:val="24"/>
                <w:szCs w:val="24"/>
                <w:lang w:val="hy-AM"/>
              </w:rPr>
              <w:t xml:space="preserve"> Հաշվի առնելով </w:t>
            </w:r>
            <w:r w:rsidRPr="00D01FD3">
              <w:rPr>
                <w:rFonts w:ascii="GHEA Grapalat" w:hAnsi="GHEA Grapalat" w:cs="Sylfaen"/>
                <w:sz w:val="24"/>
                <w:szCs w:val="24"/>
                <w:lang w:val="hy-AM"/>
              </w:rPr>
              <w:t>նման հասկացության կամ կարգավորված գործընթացի՝ որևէ իրավական ակտով նախատեսված չլինելու հանգամանքը՝  Նախագծի շրջանակներում</w:t>
            </w:r>
            <w:r w:rsidRPr="00D01FD3">
              <w:rPr>
                <w:rFonts w:ascii="GHEA Grapalat" w:hAnsi="GHEA Grapalat"/>
                <w:sz w:val="24"/>
                <w:szCs w:val="24"/>
                <w:lang w:val="hy-AM"/>
              </w:rPr>
              <w:t xml:space="preserve"> նախատեսվել է </w:t>
            </w:r>
            <w:r w:rsidRPr="00D01FD3">
              <w:rPr>
                <w:rFonts w:ascii="GHEA Grapalat" w:hAnsi="GHEA Grapalat" w:cs="Sylfaen"/>
                <w:sz w:val="24"/>
                <w:szCs w:val="24"/>
                <w:lang w:val="hy-AM"/>
              </w:rPr>
              <w:t xml:space="preserve">բանկային հաշվի քաղվածքի ճշտության հաստատման կարգը </w:t>
            </w:r>
            <w:r>
              <w:rPr>
                <w:rFonts w:ascii="GHEA Grapalat" w:hAnsi="GHEA Grapalat" w:cs="Sylfaen"/>
                <w:sz w:val="24"/>
                <w:szCs w:val="24"/>
                <w:lang w:val="hy-AM"/>
              </w:rPr>
              <w:t xml:space="preserve"> համատեղ իրավական ակտով հաստատելու կարգավորում։ </w:t>
            </w:r>
          </w:p>
          <w:p w:rsidR="005566C0" w:rsidRDefault="005566C0" w:rsidP="00D01FD3">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5. </w:t>
            </w:r>
            <w:r w:rsidRPr="00D4306F">
              <w:rPr>
                <w:rFonts w:ascii="GHEA Grapalat" w:hAnsi="GHEA Grapalat" w:cs="Sylfaen"/>
                <w:b/>
                <w:sz w:val="24"/>
                <w:szCs w:val="24"/>
                <w:lang w:val="hy-AM"/>
              </w:rPr>
              <w:t>Չի ընդունվել</w:t>
            </w:r>
          </w:p>
          <w:p w:rsidR="009D5570" w:rsidRDefault="009D5570" w:rsidP="009D5570">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ՀՀ հարկային օրենսգրքի 4-րդ հոդվածի 1-ին մասի 77-րդ կետի համաձայն </w:t>
            </w:r>
            <w:r w:rsidRPr="009D5570">
              <w:rPr>
                <w:rFonts w:ascii="GHEA Grapalat" w:hAnsi="GHEA Grapalat" w:cs="Sylfaen"/>
                <w:sz w:val="24"/>
                <w:szCs w:val="24"/>
                <w:lang w:val="hy-AM"/>
              </w:rPr>
              <w:t xml:space="preserve">բանկային հաշվի </w:t>
            </w:r>
            <w:r>
              <w:rPr>
                <w:rFonts w:ascii="GHEA Grapalat" w:hAnsi="GHEA Grapalat" w:cs="Sylfaen"/>
                <w:sz w:val="24"/>
                <w:szCs w:val="24"/>
                <w:lang w:val="hy-AM"/>
              </w:rPr>
              <w:t>քաղվածքը</w:t>
            </w:r>
            <w:r w:rsidRPr="009D5570">
              <w:rPr>
                <w:rFonts w:ascii="GHEA Grapalat" w:hAnsi="GHEA Grapalat" w:cs="Sylfaen"/>
                <w:sz w:val="24"/>
                <w:szCs w:val="24"/>
                <w:lang w:val="hy-AM"/>
              </w:rPr>
              <w:t xml:space="preserve"> Հայաստանի Հանրապետության կենտրոնական բանկի սահմանած իրավական ակտերով նախատեսված տեղեկություններ պարունակող փաստաթուղթ</w:t>
            </w:r>
            <w:r>
              <w:rPr>
                <w:rFonts w:ascii="GHEA Grapalat" w:hAnsi="GHEA Grapalat" w:cs="Sylfaen"/>
                <w:sz w:val="24"/>
                <w:szCs w:val="24"/>
                <w:lang w:val="hy-AM"/>
              </w:rPr>
              <w:t>ն</w:t>
            </w:r>
            <w:r w:rsidRPr="009D5570">
              <w:rPr>
                <w:rFonts w:ascii="GHEA Grapalat" w:hAnsi="GHEA Grapalat" w:cs="Sylfaen"/>
                <w:sz w:val="24"/>
                <w:szCs w:val="24"/>
                <w:lang w:val="hy-AM"/>
              </w:rPr>
              <w:t xml:space="preserve"> (քաղվածք)</w:t>
            </w:r>
            <w:r>
              <w:rPr>
                <w:rFonts w:ascii="GHEA Grapalat" w:hAnsi="GHEA Grapalat" w:cs="Sylfaen"/>
                <w:sz w:val="24"/>
                <w:szCs w:val="24"/>
                <w:lang w:val="hy-AM"/>
              </w:rPr>
              <w:t xml:space="preserve"> է։ Նախագծով նախատեսվել է, ե</w:t>
            </w:r>
            <w:r w:rsidRPr="009D5570">
              <w:rPr>
                <w:rFonts w:ascii="GHEA Grapalat" w:hAnsi="GHEA Grapalat" w:cs="Sylfaen"/>
                <w:sz w:val="24"/>
                <w:szCs w:val="24"/>
                <w:lang w:val="hy-AM"/>
              </w:rPr>
              <w:t xml:space="preserve">թե հարկ վճարողը հարկային մարմնին </w:t>
            </w:r>
            <w:r w:rsidRPr="009D5570">
              <w:rPr>
                <w:rFonts w:ascii="GHEA Grapalat" w:hAnsi="GHEA Grapalat" w:cs="Sylfaen"/>
                <w:sz w:val="24"/>
                <w:szCs w:val="24"/>
                <w:lang w:val="hy-AM"/>
              </w:rPr>
              <w:lastRenderedPageBreak/>
              <w:t xml:space="preserve">տրամադրել է բանկային հաշվի քաղվածքի ճշտության հաստատումը </w:t>
            </w:r>
            <w:r w:rsidRPr="009D5570">
              <w:rPr>
                <w:rFonts w:ascii="GHEA Grapalat" w:hAnsi="GHEA Grapalat" w:cs="Sylfaen"/>
                <w:i/>
                <w:sz w:val="24"/>
                <w:szCs w:val="24"/>
                <w:lang w:val="hy-AM"/>
              </w:rPr>
              <w:t xml:space="preserve">տվյալ հաշիվն սպասարկող առևտրային բանկից </w:t>
            </w:r>
            <w:r w:rsidRPr="009D5570">
              <w:rPr>
                <w:rFonts w:ascii="GHEA Grapalat" w:hAnsi="GHEA Grapalat" w:cs="Sylfaen"/>
                <w:sz w:val="24"/>
                <w:szCs w:val="24"/>
                <w:lang w:val="hy-AM"/>
              </w:rPr>
              <w:t xml:space="preserve">ստանալու համաձայնություն, ապա հարկային մարմինը բանկային հաշվի քաղվածքի ճշտությունը հաստատելու նպատակով էլեկտրոնային համակարգի միջոցով կարող է դիմել Հայաստանի Հանրապետության կենտրոնական բանկ՝ </w:t>
            </w:r>
            <w:r w:rsidRPr="009D5570">
              <w:rPr>
                <w:rFonts w:ascii="GHEA Grapalat" w:hAnsi="GHEA Grapalat" w:cs="Sylfaen"/>
                <w:i/>
                <w:sz w:val="24"/>
                <w:szCs w:val="24"/>
                <w:lang w:val="hy-AM"/>
              </w:rPr>
              <w:t>տվյալ առևտրային բանկից</w:t>
            </w:r>
            <w:r w:rsidRPr="009D5570">
              <w:rPr>
                <w:rFonts w:ascii="GHEA Grapalat" w:hAnsi="GHEA Grapalat" w:cs="Sylfaen"/>
                <w:sz w:val="24"/>
                <w:szCs w:val="24"/>
                <w:lang w:val="hy-AM"/>
              </w:rPr>
              <w:t xml:space="preserve"> բանկային հաշվի քաղվածքի ճշտության հաստատումը ստանալու համար</w:t>
            </w:r>
            <w:r>
              <w:rPr>
                <w:rFonts w:ascii="GHEA Grapalat" w:hAnsi="GHEA Grapalat" w:cs="Sylfaen"/>
                <w:sz w:val="24"/>
                <w:szCs w:val="24"/>
                <w:lang w:val="hy-AM"/>
              </w:rPr>
              <w:t xml:space="preserve">։ Վերոգրյալից հետևում է, որ </w:t>
            </w:r>
            <w:r w:rsidR="005A0016">
              <w:rPr>
                <w:rFonts w:ascii="GHEA Grapalat" w:hAnsi="GHEA Grapalat" w:cs="Sylfaen"/>
                <w:sz w:val="24"/>
                <w:szCs w:val="24"/>
                <w:lang w:val="hy-AM"/>
              </w:rPr>
              <w:t xml:space="preserve">հարկ վճարողի համաձայնությունը վերաբերում է ոչ թե բոլոր հաշիվներին, այլ այն հաշվին, որի քաղվածքը պարտավորվում է տրամադրել  հարկային </w:t>
            </w:r>
            <w:r w:rsidR="002210EF">
              <w:rPr>
                <w:rFonts w:ascii="GHEA Grapalat" w:hAnsi="GHEA Grapalat" w:cs="Sylfaen"/>
                <w:sz w:val="24"/>
                <w:szCs w:val="24"/>
                <w:lang w:val="hy-AM"/>
              </w:rPr>
              <w:t>մարմնին</w:t>
            </w:r>
            <w:r w:rsidR="00EA0BDE">
              <w:rPr>
                <w:rFonts w:ascii="GHEA Grapalat" w:hAnsi="GHEA Grapalat" w:cs="Sylfaen"/>
                <w:sz w:val="24"/>
                <w:szCs w:val="24"/>
                <w:lang w:val="hy-AM"/>
              </w:rPr>
              <w:t>։</w:t>
            </w:r>
          </w:p>
          <w:p w:rsidR="005566C0" w:rsidRDefault="005566C0" w:rsidP="002210E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6. </w:t>
            </w:r>
            <w:r w:rsidRPr="00D4306F">
              <w:rPr>
                <w:rFonts w:ascii="GHEA Grapalat" w:hAnsi="GHEA Grapalat" w:cs="Sylfaen"/>
                <w:b/>
                <w:sz w:val="24"/>
                <w:szCs w:val="24"/>
                <w:lang w:val="hy-AM"/>
              </w:rPr>
              <w:t>Չի ընդունվել</w:t>
            </w:r>
          </w:p>
          <w:p w:rsidR="005566C0" w:rsidRPr="001E1E93" w:rsidRDefault="005566C0" w:rsidP="005566C0">
            <w:pPr>
              <w:tabs>
                <w:tab w:val="left" w:pos="-90"/>
              </w:tabs>
              <w:spacing w:line="360" w:lineRule="auto"/>
              <w:jc w:val="both"/>
              <w:rPr>
                <w:rFonts w:ascii="GHEA Grapalat" w:hAnsi="GHEA Grapalat" w:cs="Sylfaen"/>
                <w:sz w:val="24"/>
                <w:szCs w:val="24"/>
                <w:lang w:val="hy-AM"/>
              </w:rPr>
            </w:pPr>
            <w:r w:rsidRPr="001E1E93">
              <w:rPr>
                <w:rFonts w:ascii="GHEA Grapalat" w:hAnsi="GHEA Grapalat" w:cs="Sylfaen"/>
                <w:sz w:val="24"/>
                <w:szCs w:val="24"/>
                <w:lang w:val="hy-AM"/>
              </w:rPr>
              <w:t xml:space="preserve">Նշված </w:t>
            </w:r>
            <w:r w:rsidR="00EA0BDE">
              <w:rPr>
                <w:rFonts w:ascii="GHEA Grapalat" w:hAnsi="GHEA Grapalat" w:cs="Sylfaen"/>
                <w:sz w:val="24"/>
                <w:szCs w:val="24"/>
                <w:lang w:val="hy-AM"/>
              </w:rPr>
              <w:t>կետերով հստակեցվել են այն ժամկետները,</w:t>
            </w:r>
            <w:r w:rsidRPr="001E1E93">
              <w:rPr>
                <w:rFonts w:ascii="GHEA Grapalat" w:hAnsi="GHEA Grapalat" w:cs="Sylfaen"/>
                <w:sz w:val="24"/>
                <w:szCs w:val="24"/>
                <w:lang w:val="hy-AM"/>
              </w:rPr>
              <w:t xml:space="preserve"> </w:t>
            </w:r>
            <w:r w:rsidR="00EA0BDE">
              <w:rPr>
                <w:rFonts w:ascii="GHEA Grapalat" w:hAnsi="GHEA Grapalat" w:cs="Sylfaen"/>
                <w:sz w:val="24"/>
                <w:szCs w:val="24"/>
                <w:lang w:val="hy-AM"/>
              </w:rPr>
              <w:t>թե երբ են հարկային մարմնի կողմից պահանջվելու ֆիզիկական անձանց</w:t>
            </w:r>
            <w:r w:rsidRPr="001E1E93">
              <w:rPr>
                <w:rFonts w:ascii="GHEA Grapalat" w:hAnsi="GHEA Grapalat"/>
                <w:sz w:val="24"/>
                <w:szCs w:val="24"/>
                <w:lang w:val="hy-AM"/>
              </w:rPr>
              <w:t xml:space="preserve"> </w:t>
            </w:r>
            <w:r w:rsidRPr="001E1E93">
              <w:rPr>
                <w:rFonts w:ascii="GHEA Grapalat" w:hAnsi="GHEA Grapalat" w:cs="Sylfaen"/>
                <w:sz w:val="24"/>
                <w:szCs w:val="24"/>
                <w:lang w:val="hy-AM"/>
              </w:rPr>
              <w:t>բանկային հաշվի քաղվածքները, ինչպես նաև դրանց ճշտության հաստատումը առևտրային բանկից ստանալու համաձայնությունը</w:t>
            </w:r>
            <w:r w:rsidR="00EA0BDE">
              <w:rPr>
                <w:rFonts w:ascii="GHEA Grapalat" w:hAnsi="GHEA Grapalat" w:cs="Sylfaen"/>
                <w:sz w:val="24"/>
                <w:szCs w:val="24"/>
                <w:lang w:val="hy-AM"/>
              </w:rPr>
              <w:t>։</w:t>
            </w:r>
          </w:p>
          <w:p w:rsidR="005566C0" w:rsidRDefault="005566C0" w:rsidP="005566C0">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7</w:t>
            </w:r>
            <w:r w:rsidRPr="00D4306F">
              <w:rPr>
                <w:rFonts w:ascii="GHEA Grapalat" w:hAnsi="GHEA Grapalat" w:cs="Sylfaen"/>
                <w:b/>
                <w:sz w:val="24"/>
                <w:szCs w:val="24"/>
                <w:lang w:val="hy-AM"/>
              </w:rPr>
              <w:t>. Չի ընդունվել</w:t>
            </w:r>
          </w:p>
          <w:p w:rsidR="005566C0" w:rsidRPr="001E1E93" w:rsidRDefault="005566C0" w:rsidP="005566C0">
            <w:pPr>
              <w:tabs>
                <w:tab w:val="left" w:pos="-90"/>
              </w:tabs>
              <w:spacing w:line="360" w:lineRule="auto"/>
              <w:jc w:val="both"/>
              <w:rPr>
                <w:rFonts w:ascii="GHEA Grapalat" w:hAnsi="GHEA Grapalat" w:cs="Sylfaen"/>
                <w:sz w:val="24"/>
                <w:szCs w:val="24"/>
                <w:lang w:val="hy-AM"/>
              </w:rPr>
            </w:pPr>
            <w:r w:rsidRPr="001E1E93">
              <w:rPr>
                <w:rFonts w:ascii="GHEA Grapalat" w:hAnsi="GHEA Grapalat" w:cs="Sylfaen"/>
                <w:sz w:val="24"/>
                <w:szCs w:val="24"/>
                <w:lang w:val="hy-AM"/>
              </w:rPr>
              <w:t>Նշված կարգավորումները նախատեսվել են</w:t>
            </w:r>
            <w:r w:rsidR="00EA0BDE">
              <w:rPr>
                <w:rFonts w:ascii="GHEA Grapalat" w:hAnsi="GHEA Grapalat" w:cs="Sylfaen"/>
                <w:sz w:val="24"/>
                <w:szCs w:val="24"/>
                <w:lang w:val="hy-AM"/>
              </w:rPr>
              <w:t>՝</w:t>
            </w:r>
            <w:r w:rsidR="00EA0BDE" w:rsidRPr="00EA0BDE">
              <w:rPr>
                <w:lang w:val="hy-AM"/>
              </w:rPr>
              <w:t xml:space="preserve"> </w:t>
            </w:r>
            <w:r w:rsidR="00EA0BDE" w:rsidRPr="00EA0BDE">
              <w:rPr>
                <w:rFonts w:ascii="GHEA Grapalat" w:hAnsi="GHEA Grapalat" w:cs="Sylfaen"/>
                <w:sz w:val="24"/>
                <w:szCs w:val="24"/>
                <w:lang w:val="hy-AM"/>
              </w:rPr>
              <w:t xml:space="preserve">առավել հստակ և որոշակի </w:t>
            </w:r>
            <w:r w:rsidR="00EA0BDE">
              <w:rPr>
                <w:rFonts w:ascii="GHEA Grapalat" w:hAnsi="GHEA Grapalat" w:cs="Sylfaen"/>
                <w:sz w:val="24"/>
                <w:szCs w:val="24"/>
                <w:lang w:val="hy-AM"/>
              </w:rPr>
              <w:t>դարձնելու</w:t>
            </w:r>
            <w:r w:rsidRPr="001E1E93">
              <w:rPr>
                <w:rFonts w:ascii="GHEA Grapalat" w:hAnsi="GHEA Grapalat" w:cs="Sylfaen"/>
                <w:sz w:val="24"/>
                <w:szCs w:val="24"/>
                <w:lang w:val="hy-AM"/>
              </w:rPr>
              <w:t xml:space="preserve"> բանկային հաշվի քաղվածքները, ինչպես նաև դրանց ճշտության հաստատումը առևտրային բանկից ստանալու համաձայնությունը ներկայացնելու </w:t>
            </w:r>
            <w:r w:rsidR="00EA0BDE">
              <w:rPr>
                <w:rFonts w:ascii="GHEA Grapalat" w:hAnsi="GHEA Grapalat" w:cs="Sylfaen"/>
                <w:sz w:val="24"/>
                <w:szCs w:val="24"/>
                <w:lang w:val="hy-AM"/>
              </w:rPr>
              <w:t>ժամկետները։</w:t>
            </w:r>
          </w:p>
          <w:p w:rsidR="005566C0" w:rsidRDefault="005566C0" w:rsidP="005566C0">
            <w:pPr>
              <w:tabs>
                <w:tab w:val="left" w:pos="-90"/>
              </w:tabs>
              <w:spacing w:line="360" w:lineRule="auto"/>
              <w:jc w:val="center"/>
              <w:rPr>
                <w:rFonts w:ascii="GHEA Grapalat" w:hAnsi="GHEA Grapalat" w:cs="Sylfaen"/>
                <w:b/>
                <w:sz w:val="24"/>
                <w:szCs w:val="24"/>
                <w:lang w:val="hy-AM"/>
              </w:rPr>
            </w:pPr>
          </w:p>
          <w:p w:rsidR="005566C0" w:rsidRDefault="005566C0" w:rsidP="005566C0">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8. Ընդունվել է</w:t>
            </w:r>
          </w:p>
          <w:p w:rsidR="005566C0" w:rsidRPr="00CB7217" w:rsidRDefault="0039445D" w:rsidP="00BC08C0">
            <w:pPr>
              <w:tabs>
                <w:tab w:val="left" w:pos="-9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 </w:t>
            </w:r>
            <w:r w:rsidR="005566C0" w:rsidRPr="00D4306F">
              <w:rPr>
                <w:rFonts w:ascii="GHEA Grapalat" w:hAnsi="GHEA Grapalat" w:cs="Sylfaen"/>
                <w:sz w:val="24"/>
                <w:szCs w:val="24"/>
                <w:lang w:val="hy-AM"/>
              </w:rPr>
              <w:t>Ի գիտություն:</w:t>
            </w:r>
          </w:p>
        </w:tc>
      </w:tr>
      <w:tr w:rsidR="00EC5069" w:rsidRPr="00CB7217" w:rsidTr="005A0016">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C5069" w:rsidRPr="00CB7217" w:rsidRDefault="00EC5069" w:rsidP="00CB7217">
            <w:pPr>
              <w:spacing w:line="360" w:lineRule="auto"/>
              <w:jc w:val="center"/>
              <w:rPr>
                <w:rFonts w:ascii="GHEA Grapalat" w:eastAsia="Times New Roman" w:hAnsi="GHEA Grapalat" w:cs="Times New Roman"/>
                <w:color w:val="000000"/>
                <w:sz w:val="24"/>
                <w:szCs w:val="24"/>
                <w:lang w:val="hy-AM"/>
              </w:rPr>
            </w:pPr>
            <w:r w:rsidRPr="00CB7217">
              <w:rPr>
                <w:rFonts w:ascii="GHEA Grapalat" w:eastAsia="Times New Roman" w:hAnsi="GHEA Grapalat" w:cs="Times New Roman"/>
                <w:sz w:val="24"/>
                <w:szCs w:val="24"/>
                <w:lang w:val="hy-AM"/>
              </w:rPr>
              <w:lastRenderedPageBreak/>
              <w:t xml:space="preserve">6. ՀՀ արդարադատության նախարարություն </w:t>
            </w: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C5069" w:rsidRPr="00CB7217" w:rsidRDefault="00EC5069" w:rsidP="00CB7217">
            <w:pPr>
              <w:spacing w:line="360" w:lineRule="auto"/>
              <w:jc w:val="center"/>
              <w:rPr>
                <w:rFonts w:ascii="GHEA Grapalat" w:hAnsi="GHEA Grapalat"/>
                <w:sz w:val="24"/>
                <w:szCs w:val="24"/>
                <w:lang w:val="hy-AM"/>
              </w:rPr>
            </w:pPr>
            <w:r w:rsidRPr="00CB7217">
              <w:rPr>
                <w:rFonts w:ascii="GHEA Grapalat" w:hAnsi="GHEA Grapalat"/>
                <w:sz w:val="24"/>
                <w:szCs w:val="24"/>
                <w:lang w:val="hy-AM"/>
              </w:rPr>
              <w:t>24.10.2023թ.</w:t>
            </w:r>
          </w:p>
        </w:tc>
      </w:tr>
      <w:tr w:rsidR="00EC5069" w:rsidRPr="00CB7217" w:rsidTr="005A0016">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EC5069" w:rsidRPr="00CB7217" w:rsidRDefault="00EC5069" w:rsidP="00CB7217">
            <w:pPr>
              <w:spacing w:after="0" w:line="360" w:lineRule="auto"/>
              <w:rPr>
                <w:rFonts w:ascii="GHEA Grapalat" w:eastAsia="Times New Roman" w:hAnsi="GHEA Grapalat" w:cs="Times New Roman"/>
                <w:color w:val="000000"/>
                <w:sz w:val="24"/>
                <w:szCs w:val="24"/>
                <w:lang w:val="hy-AM"/>
              </w:rPr>
            </w:pP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C5069" w:rsidRPr="00CB7217" w:rsidRDefault="00EC5069" w:rsidP="00CB7217">
            <w:pPr>
              <w:spacing w:line="360" w:lineRule="auto"/>
              <w:jc w:val="center"/>
              <w:rPr>
                <w:rFonts w:ascii="GHEA Grapalat" w:eastAsia="Times New Roman" w:hAnsi="GHEA Grapalat" w:cs="Times New Roman"/>
                <w:color w:val="000000"/>
                <w:sz w:val="24"/>
                <w:szCs w:val="24"/>
                <w:lang w:val="hy-AM"/>
              </w:rPr>
            </w:pPr>
            <w:r w:rsidRPr="00CB7217">
              <w:rPr>
                <w:rFonts w:ascii="GHEA Grapalat" w:eastAsia="Times New Roman" w:hAnsi="GHEA Grapalat" w:cs="Times New Roman"/>
                <w:color w:val="000000"/>
                <w:sz w:val="24"/>
                <w:szCs w:val="24"/>
                <w:lang w:val="hy-AM"/>
              </w:rPr>
              <w:t xml:space="preserve">  N </w:t>
            </w:r>
            <w:r w:rsidRPr="00CB7217">
              <w:rPr>
                <w:rFonts w:ascii="GHEA Grapalat" w:eastAsia="Times New Roman" w:hAnsi="GHEA Grapalat" w:cs="Times New Roman"/>
                <w:color w:val="000000"/>
                <w:sz w:val="24"/>
                <w:szCs w:val="24"/>
              </w:rPr>
              <w:t>/27.4/45776-2023</w:t>
            </w:r>
          </w:p>
        </w:tc>
      </w:tr>
      <w:tr w:rsidR="00EC5069" w:rsidRPr="00F56E49" w:rsidTr="005A001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EC5069" w:rsidRPr="00CB7217" w:rsidRDefault="00EC5069" w:rsidP="00CB7217">
            <w:pPr>
              <w:spacing w:line="360" w:lineRule="auto"/>
              <w:jc w:val="both"/>
              <w:rPr>
                <w:rFonts w:ascii="GHEA Grapalat" w:hAnsi="GHEA Grapalat"/>
                <w:b/>
                <w:i/>
                <w:sz w:val="24"/>
                <w:szCs w:val="24"/>
                <w:lang w:val="hy-AM"/>
              </w:rPr>
            </w:pPr>
            <w:r w:rsidRPr="00CB7217">
              <w:rPr>
                <w:rFonts w:ascii="GHEA Grapalat" w:hAnsi="GHEA Grapalat"/>
                <w:b/>
                <w:i/>
                <w:sz w:val="24"/>
                <w:szCs w:val="24"/>
                <w:lang w:val="hy-AM"/>
              </w:rPr>
              <w:lastRenderedPageBreak/>
              <w:t>«Հայաստանի Հանրապետության հարկային օրենսգրքում լրացումներ և փոփոխություններ կատարելու մասին», «Հայաստանի Հանրապետության  վարչական դատավարության օրենսգրքում փոփոխություններ կատարելու մասին», «Բանկային գաղտնիքի մասին» օրենքում փոփոխություն կատարելու մասին» Հայաստանի Հանրապետության օրենքների նախագծերի վերաբերյալ հայտնում ենք հետևյալը.</w:t>
            </w:r>
          </w:p>
          <w:p w:rsidR="00EC5069" w:rsidRPr="00CB7217" w:rsidRDefault="00EC5069" w:rsidP="00CB7217">
            <w:pPr>
              <w:spacing w:line="360" w:lineRule="auto"/>
              <w:jc w:val="both"/>
              <w:rPr>
                <w:rFonts w:ascii="GHEA Grapalat" w:hAnsi="GHEA Grapalat"/>
                <w:b/>
                <w:i/>
                <w:sz w:val="24"/>
                <w:szCs w:val="24"/>
                <w:lang w:val="hy-AM"/>
              </w:rPr>
            </w:pPr>
            <w:r w:rsidRPr="00CB7217">
              <w:rPr>
                <w:rFonts w:ascii="GHEA Grapalat" w:hAnsi="GHEA Grapalat"/>
                <w:sz w:val="24"/>
                <w:szCs w:val="24"/>
                <w:lang w:val="hy-AM"/>
              </w:rPr>
              <w:tab/>
            </w:r>
            <w:r w:rsidR="008F1D6F">
              <w:rPr>
                <w:rFonts w:ascii="GHEA Grapalat" w:hAnsi="GHEA Grapalat"/>
                <w:sz w:val="24"/>
                <w:szCs w:val="24"/>
                <w:lang w:val="hy-AM"/>
              </w:rPr>
              <w:t xml:space="preserve">1. </w:t>
            </w:r>
            <w:r w:rsidRPr="00CB7217">
              <w:rPr>
                <w:rFonts w:ascii="GHEA Grapalat" w:hAnsi="GHEA Grapalat"/>
                <w:sz w:val="24"/>
                <w:szCs w:val="24"/>
                <w:lang w:val="hy-AM"/>
              </w:rPr>
              <w:t xml:space="preserve">Անձնական տվյալների պաշտպանության գործակալության կողմից նախորդիվ տրված կարծիքի շրջանակներում արձանագրվել է, որ անձնական տվյալների մշակման համաձայնություն տալը չի կարող պարտադիր լինել տվյալների սուբյեկտի համար։ Բացի այդ, պատասխանատվության ենթարկվելու սպառնալիքով տրված համաձայնությունը տվյալների մշակման վավեր համաձայնություն չէ։ Նման համաձայնություն չտալը չի կարող տվյալների սուբյեկտի համար հանգեցնել բացասական իրավական հետևանքների, տվյալ դեպքում՝ տուգանք </w:t>
            </w:r>
            <w:r w:rsidRPr="00CB7217">
              <w:rPr>
                <w:rFonts w:ascii="GHEA Grapalat" w:hAnsi="GHEA Grapalat"/>
                <w:sz w:val="24"/>
                <w:szCs w:val="24"/>
                <w:lang w:val="hy-AM"/>
              </w:rPr>
              <w:lastRenderedPageBreak/>
              <w:t>նշանակելուն։ Այսպիսով, քանի որ բանկային հաշվի քաղվածքի ճշտության հաստատումը առևտրային բանկից ստանալու համաձայնություն չտրամադրելը չի կարող հանգեցնել հարկային մարմնի կողմից պատասխանատվության կիրառման վերաբերյալ որոշում ընդունելուն, ապա տվյալ պարագայում բացակայում է նաև նմանատիպ որոշումների վիճարկման վերաբերյալ դատական կարգ սահմանելու անհրաժեշտությունը։</w:t>
            </w:r>
          </w:p>
          <w:p w:rsidR="0064238F"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t>Այսպիսով՝ «Հայաստանի Հանրապետության հարկային օրենսգրքում լրացումներ և փոփոխություններ կատարելու մասին» օրենքի նախագծի 3-րդ հոդվածով նախատեսվում է Հարկային օրենսգրքի (այսուհետ նաև՝ Օրենսգիրք) 350.1-րդ հոդվածը շարադրել նոր խմբագրությամբ` հետևյալ բովանդակությամբ.</w:t>
            </w:r>
          </w:p>
          <w:p w:rsidR="0064238F" w:rsidRPr="00CB7217" w:rsidRDefault="0064238F" w:rsidP="00CB7217">
            <w:pPr>
              <w:spacing w:line="360" w:lineRule="auto"/>
              <w:jc w:val="both"/>
              <w:rPr>
                <w:rFonts w:ascii="GHEA Grapalat" w:hAnsi="GHEA Grapalat"/>
                <w:sz w:val="24"/>
                <w:szCs w:val="24"/>
                <w:lang w:val="hy-AM"/>
              </w:rPr>
            </w:pP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t>«1.</w:t>
            </w:r>
            <w:r w:rsidR="0016451C">
              <w:rPr>
                <w:rFonts w:ascii="GHEA Grapalat" w:hAnsi="GHEA Grapalat"/>
                <w:sz w:val="24"/>
                <w:szCs w:val="24"/>
                <w:lang w:val="hy-AM"/>
              </w:rPr>
              <w:t>1.</w:t>
            </w:r>
            <w:r w:rsidRPr="00CB7217">
              <w:rPr>
                <w:rFonts w:ascii="GHEA Grapalat" w:hAnsi="GHEA Grapalat"/>
                <w:sz w:val="24"/>
                <w:szCs w:val="24"/>
                <w:lang w:val="hy-AM"/>
              </w:rPr>
              <w:t xml:space="preserve"> Օրենսգրքի 332-րդ հոդվածով սահմանված կարգով հարկային հսկողության շրջանակներում ռիսկերի գնահատման նպատակով հարկային տարվա ավարտի օրվան </w:t>
            </w:r>
            <w:r w:rsidRPr="00CB7217">
              <w:rPr>
                <w:rFonts w:ascii="GHEA Grapalat" w:hAnsi="GHEA Grapalat"/>
                <w:sz w:val="24"/>
                <w:szCs w:val="24"/>
                <w:lang w:val="hy-AM"/>
              </w:rPr>
              <w:lastRenderedPageBreak/>
              <w:t>հաջորդող 10 աշխատանքային օրվա ընթացքում հարկային մարմինը հարկ վճարողի յուրաքանչյուր բանկային հաշվի ամփոփ տեղեկությունները էլեկտրոնային համակարգի միջոցով ստանում է Հայաստանի Հանրապետության առևտրային բանկերից՝ Հայաստանի Հանրապետության կենտրոնական բանկի միջոցով։</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t>Սույն մասով նախատեսված էլեկտրոնային համակարգի տեխնիկական բնութագիրը և տեղեկությունների փոխանցման կարգը և փոխանցվող տվյալների տիպային ձևաչափը սահմանում են Հայաստանի Հանրապետության կենտրոնական բանկը և հարկային մարմինը` համատեղ հրամանով:»</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t xml:space="preserve">Բանկային հաշվի ամփոփ տեղեկությունները, համաձայն Օրենսգրքի 4-րդ հոդվածի 1-ին մասի լրացվող 78-րդ կետի` հարկ վճարողի բանկային հաշվի, արժույթի, հարկային տարվա հունվարի 1-ի և դեկտեմբերի 31-ի դրությամբ առկա մնացորդի, ինչպես նաև հարկային տարվա ընթացքում բանկային հաշվին մուտքագրված գումարների </w:t>
            </w:r>
            <w:r w:rsidRPr="00CB7217">
              <w:rPr>
                <w:rFonts w:ascii="GHEA Grapalat" w:hAnsi="GHEA Grapalat"/>
                <w:sz w:val="24"/>
                <w:szCs w:val="24"/>
                <w:lang w:val="hy-AM"/>
              </w:rPr>
              <w:lastRenderedPageBreak/>
              <w:t>հանրագումարի և ելքագրված գումարների հանրագումարի վերաբերյալ տվյալներն են։</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t xml:space="preserve">Վերոնշյալ դրույթների վերլուծությունից բխում է, որ Օրենսգրքի 350.1-րդ հոդվածի հիման վրա մշակվելու են հարկ վճարողների անձնական տվյալներ։ Տվյալների մշակման նպատակը՝ Օրենսգրքի 332-րդ հոդվածով սահմանված կարգով հարկային հսկողության շրջանակներում ռիսկերի գնահատումը, ընդհանուր է, իսկ դրան հասնելու համար մշակվող անձնական տվյալները՝ բանկային գաղտնիքի կազմող տեղեկությունները՝ կոնկրետ։ Հաշվի առնելով հարկային օրենսդրության ոլորտում առկա առանձնահատկությունները և դրանց վերաբերյալ հնարավոր սուբյեկտիվ պատկերացումները՝ Նախագծի տեքստի ընթերցումից առաջանում է տպավորություն, որ հարկային հսկողության շրջանակում ռիսկերի գնահատումն այնպիսի ընդհանուր և համալիր գործողություն է, որն առերևույթ ենթադրում է մեծ տվյալների (բոլոր հարկ վճարողների կամ հարկ վճարող ընտրանքային շատ անձանց) վերլուծություն: </w:t>
            </w:r>
            <w:r w:rsidRPr="00CB7217">
              <w:rPr>
                <w:rFonts w:ascii="GHEA Grapalat" w:hAnsi="GHEA Grapalat"/>
                <w:sz w:val="24"/>
                <w:szCs w:val="24"/>
                <w:lang w:val="hy-AM"/>
              </w:rPr>
              <w:lastRenderedPageBreak/>
              <w:t>Մյուս կողմից, նման ընդհանուր նպատակով ակնկալվում է ստանալ կոնկրետ հարկ վճարողի մասին տեղեկություն: Արդյունքում, նշված նպատակի համար ենթադրյալ պիտանի, անհրաժեշտ և չափավոր տվյալները և Նախագծով ակնկալվող պահանջվող տվյալներն իրենց ծավալներով կարող են համադրելի չլինել, ինչը խնդրահարույց է անձնական տվյալների մշակման համաչափության սկզբունքի տեսանկյունից: Եթե տվյալ դեպքում խոսք է գնում ընդհանուր և համալիր միջոցառման (նպատակի) մասին, ապա առերևույթ խնդրահարույց է միանգամից անձնավորված տվյալների ստացումը: Նախ անհրաժեշտ է քննարկել ընդհանուր նպատակի դեպքում ապանձնավորված տվյալների միջոցով ռիսկերի գնահատում իրականացնելու հնարավորությունը: Եթե տվյալ դեպքում խոսք է գնում ընդհանուր եւ համալիր միջոցառման (նպատակի) մասին, և պարզվի, որ նպատակին հնարավոր է հասնել միայն անձնավորված կերպով, այսինքն՝ անձնական տվյալների վերլուծությամբ, ապա անհրաժեշտ է նախատեսել</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lastRenderedPageBreak/>
              <w:t>կարգավորում այն մասին, թե ինչպես են վարվում այն տվյալների հետ, որոնց ուսումնասիրութունը չի ենթադրում հարկային մարմնի լիազորություններից բխող այլ գործողություն (այլ կերպ ասած, եթե պարզվում է, որ հարկ վճարողի հետ կապված որևէ ռիսկ չկա):</w:t>
            </w:r>
          </w:p>
          <w:p w:rsidR="00EC5069"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r>
            <w:r w:rsidR="00CF2F91">
              <w:rPr>
                <w:rFonts w:ascii="GHEA Grapalat" w:hAnsi="GHEA Grapalat"/>
                <w:sz w:val="24"/>
                <w:szCs w:val="24"/>
                <w:lang w:val="hy-AM"/>
              </w:rPr>
              <w:t>1.</w:t>
            </w:r>
            <w:r w:rsidRPr="00CB7217">
              <w:rPr>
                <w:rFonts w:ascii="GHEA Grapalat" w:hAnsi="GHEA Grapalat"/>
                <w:sz w:val="24"/>
                <w:szCs w:val="24"/>
                <w:lang w:val="hy-AM"/>
              </w:rPr>
              <w:t xml:space="preserve">2. Ինչ վերաբերում է խնդրո առարկա անձնական տվյալները հարկային մարմնին փոխանցելու կարգին, ապա հայտնում ենք, որ Էլեկտրոնային տեղեկատվական համակարգի միջոցով անձնական տվյալների փոխանակման կարգը սահմանված է ՀՀ կառավարության՝ 2019 թվականի դեկտեմբերի 19-ի 1849-Ն որոշմամբ: Միաժամանակ, փոխանցման կարգի սահմանումը ԿԲ և ՊԵԿ համատեղ հրամանին վերապահելը ենթադրում է, որ այս կարգավորումը բացառելու է տեղեկատվական համակարգերի փոխկապակցման միջոցով ՀՀ կառավարության՝ վերոնշյալ որոշմամբ սահմանված կարգով տվյալների փոխանակումը, ինչը մի կողմից անձնական տվյալների փոխանցման մասով հակասում է անձնական տվյալների սուբյեկտի նվազագույն </w:t>
            </w:r>
            <w:r w:rsidRPr="00CB7217">
              <w:rPr>
                <w:rFonts w:ascii="GHEA Grapalat" w:hAnsi="GHEA Grapalat"/>
                <w:sz w:val="24"/>
                <w:szCs w:val="24"/>
                <w:lang w:val="hy-AM"/>
              </w:rPr>
              <w:lastRenderedPageBreak/>
              <w:t>ներգրավման սկզբունքը սահմանող՝ «Անձնական տվյալների պաշտպանության մասին» ՀՀ օրենքի 7-րդ հոդվածին, մյուս կողմից, հակասում է տվյալների փոխանցման միասնական հարթակ ունենալու պետության քաղաքականությանը:</w:t>
            </w:r>
          </w:p>
          <w:p w:rsidR="003131F7" w:rsidRDefault="003131F7" w:rsidP="00CB7217">
            <w:pPr>
              <w:spacing w:line="360" w:lineRule="auto"/>
              <w:jc w:val="both"/>
              <w:rPr>
                <w:rFonts w:ascii="GHEA Grapalat" w:hAnsi="GHEA Grapalat"/>
                <w:sz w:val="24"/>
                <w:szCs w:val="24"/>
                <w:lang w:val="hy-AM"/>
              </w:rPr>
            </w:pPr>
          </w:p>
          <w:p w:rsidR="003131F7" w:rsidRDefault="003131F7" w:rsidP="00CB7217">
            <w:pPr>
              <w:spacing w:line="360" w:lineRule="auto"/>
              <w:jc w:val="both"/>
              <w:rPr>
                <w:rFonts w:ascii="GHEA Grapalat" w:hAnsi="GHEA Grapalat"/>
                <w:sz w:val="24"/>
                <w:szCs w:val="24"/>
                <w:lang w:val="hy-AM"/>
              </w:rPr>
            </w:pPr>
          </w:p>
          <w:p w:rsidR="003131F7" w:rsidRDefault="003131F7" w:rsidP="00CB7217">
            <w:pPr>
              <w:spacing w:line="360" w:lineRule="auto"/>
              <w:jc w:val="both"/>
              <w:rPr>
                <w:rFonts w:ascii="GHEA Grapalat" w:hAnsi="GHEA Grapalat"/>
                <w:sz w:val="24"/>
                <w:szCs w:val="24"/>
                <w:lang w:val="hy-AM"/>
              </w:rPr>
            </w:pPr>
          </w:p>
          <w:p w:rsidR="003131F7" w:rsidRDefault="003131F7" w:rsidP="00CB7217">
            <w:pPr>
              <w:spacing w:line="360" w:lineRule="auto"/>
              <w:jc w:val="both"/>
              <w:rPr>
                <w:rFonts w:ascii="GHEA Grapalat" w:hAnsi="GHEA Grapalat"/>
                <w:sz w:val="24"/>
                <w:szCs w:val="24"/>
                <w:lang w:val="hy-AM"/>
              </w:rPr>
            </w:pPr>
          </w:p>
          <w:p w:rsidR="003131F7" w:rsidRDefault="003131F7" w:rsidP="00CB7217">
            <w:pPr>
              <w:spacing w:line="360" w:lineRule="auto"/>
              <w:jc w:val="both"/>
              <w:rPr>
                <w:rFonts w:ascii="GHEA Grapalat" w:hAnsi="GHEA Grapalat"/>
                <w:sz w:val="24"/>
                <w:szCs w:val="24"/>
                <w:lang w:val="hy-AM"/>
              </w:rPr>
            </w:pPr>
          </w:p>
          <w:p w:rsidR="003131F7" w:rsidRPr="00CB7217" w:rsidRDefault="003131F7" w:rsidP="00CB7217">
            <w:pPr>
              <w:spacing w:line="360" w:lineRule="auto"/>
              <w:jc w:val="both"/>
              <w:rPr>
                <w:rFonts w:ascii="GHEA Grapalat" w:hAnsi="GHEA Grapalat"/>
                <w:sz w:val="24"/>
                <w:szCs w:val="24"/>
                <w:lang w:val="hy-AM"/>
              </w:rPr>
            </w:pP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t xml:space="preserve"> </w:t>
            </w:r>
            <w:r w:rsidR="006F4B4D">
              <w:rPr>
                <w:rFonts w:ascii="GHEA Grapalat" w:hAnsi="GHEA Grapalat"/>
                <w:sz w:val="24"/>
                <w:szCs w:val="24"/>
                <w:lang w:val="hy-AM"/>
              </w:rPr>
              <w:t>1.</w:t>
            </w:r>
            <w:r w:rsidRPr="00CB7217">
              <w:rPr>
                <w:rFonts w:ascii="GHEA Grapalat" w:hAnsi="GHEA Grapalat"/>
                <w:sz w:val="24"/>
                <w:szCs w:val="24"/>
                <w:lang w:val="hy-AM"/>
              </w:rPr>
              <w:t>3. Համաձայն Նախագծի 3-րդ հոդվածի՝ Օրենսգրքի 350.1-րդ հոդվածի 2-րդ մասը շարադրվելու է նոր խմբագրությամբ` հետևյալ բովանդակությամբ.</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t xml:space="preserve">Օրենսգրքի 17-րդ բաժնով սահմանված հարկային հսկողության շրջանակներում հարկ վճարողի բանկային հաշվի </w:t>
            </w:r>
            <w:r w:rsidRPr="00CB7217">
              <w:rPr>
                <w:rFonts w:ascii="GHEA Grapalat" w:hAnsi="GHEA Grapalat"/>
                <w:sz w:val="24"/>
                <w:szCs w:val="24"/>
                <w:lang w:val="hy-AM"/>
              </w:rPr>
              <w:lastRenderedPageBreak/>
              <w:t>քաղվածքը (հարկային հսկողության ժամանակահատվածի) ստանալու նպատակով հարկային մարմինը հաշվետվությունների ներկայացման էլեկտրոնային կառավարման համակարգի հարկ վճարողի անձնական էջի կամ փոստային կապի (հետադարձ ծանուցմամբ) միջոցով հարցում է կատարում հարկ վճարողին, որը պարտավոր է 3 աշխատանքային օրվա ընթացքում հարկային մարմնին տրամադրել բանկային հաշվի քաղվածքը, ինչպես նաև դրա ճշտության հաստատումը առևտրային բանկից ստանալու համաձայնությունը:</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t>Տվյալների մշակման համաձայնությունը, որպես տվյալների մշակման իրավական</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 xml:space="preserve">հիմք (անձի կամահայտնություն, որը պետք է լինի որոշակի, տեղեկացված և ազատորեն տրված) ինքնին ենթադրում է նաև նման համաձայնություն չտալու իրավունք՝ առանց տվյալների սուբյեկտի համար բացասական հետևանքի առաջացման: Համաձայնության վերոնշյալ չափանիշները բխում են ինչպես միջազգային փաստաթղթերից, այնպես էլ մեկնաբանվել են </w:t>
            </w:r>
            <w:r w:rsidRPr="00CB7217">
              <w:rPr>
                <w:rFonts w:ascii="GHEA Grapalat" w:hAnsi="GHEA Grapalat"/>
                <w:sz w:val="24"/>
                <w:szCs w:val="24"/>
                <w:lang w:val="hy-AM"/>
              </w:rPr>
              <w:lastRenderedPageBreak/>
              <w:t>Գործակալության որոշումներով (Գործակալության որոշումը N-021/12/18 գործով) և հաստատվել ՀՀ Վճռաբեկ դատարանի որոշմամբ (Վճռաբեկ դատարանի որոշումը ԵԴ/25649/02/20 գործով): Ըստ այդմ, այսպիսի կարգավորման պարագայում հարկ վճարող ֆիզիկական անձինք իրավունք են ունենալու չտալ իրենց տվյալները մշակելու համաձայնություն, ինչը նման կարգավորումն առհասարակ դարձնում է ոչ պիտանի: Նման դեպքերում տվյալների մշակման իրավական հիմք պետք է լինի տվյալների մշակումն օրենքով ուղղակիորեն նախատեսված լինելը, այլ ոչ թե տվյալների սուբյեկտի համաձայնությունը:</w:t>
            </w:r>
          </w:p>
          <w:p w:rsidR="00EF1DEB"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r>
            <w:r w:rsidR="00CE120E">
              <w:rPr>
                <w:rFonts w:ascii="GHEA Grapalat" w:hAnsi="GHEA Grapalat"/>
                <w:sz w:val="24"/>
                <w:szCs w:val="24"/>
                <w:lang w:val="hy-AM"/>
              </w:rPr>
              <w:t>1.</w:t>
            </w:r>
            <w:r w:rsidRPr="00CB7217">
              <w:rPr>
                <w:rFonts w:ascii="GHEA Grapalat" w:hAnsi="GHEA Grapalat"/>
                <w:sz w:val="24"/>
                <w:szCs w:val="24"/>
                <w:lang w:val="hy-AM"/>
              </w:rPr>
              <w:t>4. Փոփոխվող Օրենսգրքի 350.1-րդ հոդվածի 2-րդ մասի 3-րդ պարբերությունը սահմանում է տվյալների սուբյեկտների կողմից իրենց անձնական տվյալները մշակելու համաձայնությունը պահանջելու մասին կարգը։ Սակայն ինչպես նշվեց նախորդիվ, տվյալների մշակման համաձայնություն տալը չի կարող պարտադիր լինել։</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r>
            <w:r w:rsidR="00741A1B">
              <w:rPr>
                <w:rFonts w:ascii="GHEA Grapalat" w:hAnsi="GHEA Grapalat"/>
                <w:sz w:val="24"/>
                <w:szCs w:val="24"/>
                <w:lang w:val="hy-AM"/>
              </w:rPr>
              <w:t>1.</w:t>
            </w:r>
            <w:r w:rsidRPr="00CB7217">
              <w:rPr>
                <w:rFonts w:ascii="GHEA Grapalat" w:hAnsi="GHEA Grapalat"/>
                <w:sz w:val="24"/>
                <w:szCs w:val="24"/>
                <w:lang w:val="hy-AM"/>
              </w:rPr>
              <w:t xml:space="preserve">5. Նախագծի 4-րդ հոդվածով նախատեսվում է Օրենսգիրքը լրացնել 419.1 հոդվածով, որը նախատեսում է </w:t>
            </w:r>
            <w:r w:rsidRPr="00CB7217">
              <w:rPr>
                <w:rFonts w:ascii="GHEA Grapalat" w:hAnsi="GHEA Grapalat"/>
                <w:sz w:val="24"/>
                <w:szCs w:val="24"/>
                <w:lang w:val="hy-AM"/>
              </w:rPr>
              <w:lastRenderedPageBreak/>
              <w:t>տուգանքի գանձում հարկ վճարողի կողմից Օրենսգրքի 350.1 հոդվածի 2-րդ մասով սահմանված հարկային մարմնի հարցումը ստանալուց հետո 3 աշխատանքային օրվա ընթացքում բանկային հաշվի քաղվածքի, ինչպես նաև դրա ճշտության հաստատումը առևտրային բանկից ստանալու համաձայնության չտրամադրման համար։ Մինչդեռ պատասխանատվության ենթարկվելու սպառնալիքով տրված համաձայնությունը տվյալների մշակման վավեր համաձայնություն չէ։ Նման համաձայնություն չտալը չի կարող տվյալների սուբյեկտի համար հանգեցնել բացասական իրավական հետևանքների, տվյալ դեպքում՝ տուգանք նշանակելուն։</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r>
            <w:r w:rsidR="000D1567">
              <w:rPr>
                <w:rFonts w:ascii="GHEA Grapalat" w:hAnsi="GHEA Grapalat"/>
                <w:sz w:val="24"/>
                <w:szCs w:val="24"/>
                <w:lang w:val="hy-AM"/>
              </w:rPr>
              <w:t>2.1.</w:t>
            </w:r>
            <w:r w:rsidRPr="00CB7217">
              <w:rPr>
                <w:rFonts w:ascii="GHEA Grapalat" w:hAnsi="GHEA Grapalat"/>
                <w:b/>
                <w:i/>
                <w:sz w:val="24"/>
                <w:szCs w:val="24"/>
                <w:lang w:val="hy-AM"/>
              </w:rPr>
              <w:t>«Հայաստանի Հանրապետության վարչական դատավարության օրենսգրքում փոփոխություններ կատարելու մասին» օրենքի նախագծի (այսուհետ նաև՝ Նախագիծ) վերաբերյալ հայտնում ենք հետևյալը</w:t>
            </w:r>
            <w:r w:rsidRPr="00CB7217">
              <w:rPr>
                <w:rFonts w:ascii="GHEA Grapalat" w:hAnsi="GHEA Grapalat"/>
                <w:sz w:val="24"/>
                <w:szCs w:val="24"/>
                <w:lang w:val="hy-AM"/>
              </w:rPr>
              <w:t xml:space="preserve">. </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lastRenderedPageBreak/>
              <w:tab/>
              <w:t>Նախագծով առաջարկվում է ՀՀ Վարչական դատավարության օրենսգրքի 222.24 հոդվածը շարադրել նոր խմբագրությամբ` հետևյալ բովանդակությամբ.</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t>1</w:t>
            </w:r>
            <w:r w:rsidRPr="00CB7217">
              <w:rPr>
                <w:rFonts w:ascii="Cambria Math" w:hAnsi="Cambria Math" w:cs="Cambria Math"/>
                <w:sz w:val="24"/>
                <w:szCs w:val="24"/>
                <w:lang w:val="hy-AM"/>
              </w:rPr>
              <w:t>․</w:t>
            </w:r>
            <w:r w:rsidRPr="00CB7217">
              <w:rPr>
                <w:rFonts w:ascii="GHEA Grapalat" w:hAnsi="GHEA Grapalat"/>
                <w:sz w:val="24"/>
                <w:szCs w:val="24"/>
                <w:lang w:val="hy-AM"/>
              </w:rPr>
              <w:t xml:space="preserve"> Բանկային հաշվի քաղվածք տրամադրելու հարկային մարմնի պահանջի, ինչպես նաև բանկային հաշվի քաղվածք կամ դրա ճշտության հաստատումը առևտրային բանկից ստանալու համաձայնություն չտրամադրելու կամ բանկային հաշվի քաղվածքում օրենքով սահմանված տեղեկություններին չհամապատասխանող տեղեկատվություն տրամադրելու համար հարկային մարմնի կողմից պատասխանատվության կիրառման վերաբերյալ որոշումների վիճարկման վերաբերյալ գործերը վարչական դատարանը քննում է գրավոր ընթացակարգով:</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 …)</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t xml:space="preserve">Վերոնշյալ փոփոխության նպատակն է սահմանել «Հայաստանի Հանրապետության հարկային օրենսգրքում փոփոխություններ կատարելու մասին» օրենքի նախագծի 4-րդ հոդվածով սահմանված՝ հարկային մարմնի կողմից </w:t>
            </w:r>
            <w:r w:rsidRPr="00CB7217">
              <w:rPr>
                <w:rFonts w:ascii="GHEA Grapalat" w:hAnsi="GHEA Grapalat"/>
                <w:sz w:val="24"/>
                <w:szCs w:val="24"/>
                <w:lang w:val="hy-AM"/>
              </w:rPr>
              <w:lastRenderedPageBreak/>
              <w:t>պատասխանատվություն կիրառելու վերաբերյալ որոշումների վիճարկման դատական կարգ։</w:t>
            </w:r>
          </w:p>
          <w:p w:rsidR="00EC5069"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t xml:space="preserve">Նկատի ունենալով, որ «Բանկային գաղտնիքի մասին» օրենքում փոփոխություն կատարելու մասին» Հայաստանի Հանրապետության օրենքի նախագիծը փոխկապակցված է վերոնշյալ նախագծերին, հարկ ենք համարում նշել, որ ներկայացված դիտողությունները առնչվում են  նաև վերջինիս: </w:t>
            </w:r>
          </w:p>
          <w:p w:rsidR="0012584B" w:rsidRPr="00CB7217" w:rsidRDefault="00EC5069" w:rsidP="00CB7217">
            <w:pPr>
              <w:spacing w:line="360" w:lineRule="auto"/>
              <w:jc w:val="both"/>
              <w:rPr>
                <w:rFonts w:ascii="GHEA Grapalat" w:hAnsi="GHEA Grapalat"/>
                <w:sz w:val="24"/>
                <w:szCs w:val="24"/>
                <w:lang w:val="hy-AM"/>
              </w:rPr>
            </w:pPr>
            <w:r w:rsidRPr="00CB7217">
              <w:rPr>
                <w:rFonts w:ascii="GHEA Grapalat" w:hAnsi="GHEA Grapalat"/>
                <w:sz w:val="24"/>
                <w:szCs w:val="24"/>
                <w:lang w:val="hy-AM"/>
              </w:rPr>
              <w:tab/>
            </w:r>
            <w:r w:rsidR="000D1567">
              <w:rPr>
                <w:rFonts w:ascii="GHEA Grapalat" w:hAnsi="GHEA Grapalat"/>
                <w:sz w:val="24"/>
                <w:szCs w:val="24"/>
                <w:lang w:val="hy-AM"/>
              </w:rPr>
              <w:t>2.2.</w:t>
            </w:r>
            <w:r w:rsidR="008F10D6">
              <w:rPr>
                <w:rFonts w:ascii="GHEA Grapalat" w:hAnsi="GHEA Grapalat"/>
                <w:sz w:val="24"/>
                <w:szCs w:val="24"/>
                <w:lang w:val="hy-AM"/>
              </w:rPr>
              <w:t xml:space="preserve"> </w:t>
            </w:r>
            <w:r w:rsidRPr="00CB7217">
              <w:rPr>
                <w:rFonts w:ascii="GHEA Grapalat" w:hAnsi="GHEA Grapalat"/>
                <w:sz w:val="24"/>
                <w:szCs w:val="24"/>
                <w:lang w:val="hy-AM"/>
              </w:rPr>
              <w:t>Միևնույն ժամանակ հարկ ենք համարում նշել, որ Նախագիծը անհրաժեշտ է համաձայնեցնել Կենտրոնական բանկի և ՀՀ ֆինանսների նախարարության հետ</w:t>
            </w:r>
            <w:r w:rsidR="0012584B">
              <w:rPr>
                <w:rFonts w:ascii="GHEA Grapalat" w:hAnsi="GHEA Grapalat"/>
                <w:sz w:val="24"/>
                <w:szCs w:val="24"/>
                <w:lang w:val="hy-AM"/>
              </w:rPr>
              <w:t>:</w:t>
            </w:r>
          </w:p>
        </w:tc>
        <w:tc>
          <w:tcPr>
            <w:tcW w:w="6884" w:type="dxa"/>
            <w:gridSpan w:val="2"/>
            <w:tcBorders>
              <w:top w:val="outset" w:sz="6" w:space="0" w:color="auto"/>
              <w:left w:val="outset" w:sz="6" w:space="0" w:color="auto"/>
              <w:bottom w:val="outset" w:sz="6" w:space="0" w:color="auto"/>
              <w:right w:val="outset" w:sz="6" w:space="0" w:color="auto"/>
            </w:tcBorders>
            <w:shd w:val="clear" w:color="auto" w:fill="FFFFFF"/>
          </w:tcPr>
          <w:p w:rsidR="00EC5069" w:rsidRDefault="00EC5069" w:rsidP="00CB7217">
            <w:pPr>
              <w:tabs>
                <w:tab w:val="left" w:pos="-90"/>
              </w:tabs>
              <w:spacing w:line="360" w:lineRule="auto"/>
              <w:jc w:val="center"/>
              <w:rPr>
                <w:rFonts w:ascii="GHEA Grapalat" w:hAnsi="GHEA Grapalat" w:cs="Sylfaen"/>
                <w:b/>
                <w:sz w:val="24"/>
                <w:szCs w:val="24"/>
                <w:lang w:val="hy-AM"/>
              </w:rPr>
            </w:pPr>
          </w:p>
          <w:p w:rsidR="008F1D6F" w:rsidRDefault="008F1D6F" w:rsidP="00CB7217">
            <w:pPr>
              <w:tabs>
                <w:tab w:val="left" w:pos="-90"/>
              </w:tabs>
              <w:spacing w:line="360" w:lineRule="auto"/>
              <w:jc w:val="center"/>
              <w:rPr>
                <w:rFonts w:ascii="GHEA Grapalat" w:hAnsi="GHEA Grapalat" w:cs="Sylfaen"/>
                <w:b/>
                <w:sz w:val="24"/>
                <w:szCs w:val="24"/>
                <w:lang w:val="hy-AM"/>
              </w:rPr>
            </w:pPr>
          </w:p>
          <w:p w:rsidR="008F1D6F" w:rsidRDefault="008F1D6F" w:rsidP="00CB7217">
            <w:pPr>
              <w:tabs>
                <w:tab w:val="left" w:pos="-90"/>
              </w:tabs>
              <w:spacing w:line="360" w:lineRule="auto"/>
              <w:jc w:val="center"/>
              <w:rPr>
                <w:rFonts w:ascii="GHEA Grapalat" w:hAnsi="GHEA Grapalat" w:cs="Sylfaen"/>
                <w:b/>
                <w:sz w:val="24"/>
                <w:szCs w:val="24"/>
                <w:lang w:val="hy-AM"/>
              </w:rPr>
            </w:pPr>
          </w:p>
          <w:p w:rsidR="008F1D6F" w:rsidRDefault="008F1D6F" w:rsidP="00071732">
            <w:pPr>
              <w:tabs>
                <w:tab w:val="left" w:pos="-90"/>
              </w:tabs>
              <w:spacing w:line="360" w:lineRule="auto"/>
              <w:rPr>
                <w:rFonts w:ascii="GHEA Grapalat" w:hAnsi="GHEA Grapalat" w:cs="Sylfaen"/>
                <w:b/>
                <w:sz w:val="24"/>
                <w:szCs w:val="24"/>
                <w:lang w:val="hy-AM"/>
              </w:rPr>
            </w:pPr>
          </w:p>
          <w:p w:rsidR="0039445D" w:rsidRDefault="0039445D" w:rsidP="004214CB">
            <w:pPr>
              <w:tabs>
                <w:tab w:val="left" w:pos="-90"/>
              </w:tabs>
              <w:spacing w:line="360" w:lineRule="auto"/>
              <w:rPr>
                <w:rFonts w:ascii="GHEA Grapalat" w:hAnsi="GHEA Grapalat" w:cs="Sylfaen"/>
                <w:b/>
                <w:sz w:val="24"/>
                <w:szCs w:val="24"/>
                <w:lang w:val="hy-AM"/>
              </w:rPr>
            </w:pPr>
          </w:p>
          <w:p w:rsidR="0039445D" w:rsidRDefault="0039445D" w:rsidP="00CB7217">
            <w:pPr>
              <w:tabs>
                <w:tab w:val="left" w:pos="-90"/>
              </w:tabs>
              <w:spacing w:line="360" w:lineRule="auto"/>
              <w:jc w:val="center"/>
              <w:rPr>
                <w:rFonts w:ascii="GHEA Grapalat" w:hAnsi="GHEA Grapalat" w:cs="Sylfaen"/>
                <w:b/>
                <w:sz w:val="24"/>
                <w:szCs w:val="24"/>
                <w:lang w:val="hy-AM"/>
              </w:rPr>
            </w:pPr>
          </w:p>
          <w:p w:rsidR="008F1D6F" w:rsidRDefault="008F1D6F" w:rsidP="00CB7217">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1. Չի ընդունվել </w:t>
            </w:r>
          </w:p>
          <w:p w:rsidR="004214CB" w:rsidRPr="004214CB" w:rsidRDefault="004214CB" w:rsidP="004214CB">
            <w:pPr>
              <w:tabs>
                <w:tab w:val="left" w:pos="-90"/>
              </w:tabs>
              <w:spacing w:line="360" w:lineRule="auto"/>
              <w:jc w:val="both"/>
              <w:rPr>
                <w:rFonts w:ascii="GHEA Grapalat" w:hAnsi="GHEA Grapalat" w:cs="Sylfaen"/>
                <w:sz w:val="24"/>
                <w:szCs w:val="24"/>
                <w:lang w:val="hy-AM"/>
              </w:rPr>
            </w:pPr>
            <w:r w:rsidRPr="008A2A54">
              <w:rPr>
                <w:rFonts w:ascii="GHEA Grapalat" w:hAnsi="GHEA Grapalat"/>
                <w:sz w:val="24"/>
                <w:szCs w:val="24"/>
                <w:lang w:val="hy-AM"/>
              </w:rPr>
              <w:t xml:space="preserve">  </w:t>
            </w:r>
            <w:r w:rsidR="008A2A54" w:rsidRPr="008A2A54">
              <w:rPr>
                <w:rFonts w:ascii="GHEA Grapalat" w:hAnsi="GHEA Grapalat"/>
                <w:sz w:val="24"/>
                <w:szCs w:val="24"/>
                <w:lang w:val="hy-AM"/>
              </w:rPr>
              <w:t xml:space="preserve">     </w:t>
            </w:r>
            <w:r w:rsidRPr="008A2A54">
              <w:rPr>
                <w:rFonts w:ascii="GHEA Grapalat" w:hAnsi="GHEA Grapalat" w:cs="Sylfaen"/>
                <w:sz w:val="24"/>
                <w:szCs w:val="24"/>
                <w:lang w:val="hy-AM"/>
              </w:rPr>
              <w:t>ՀՀ հարկային</w:t>
            </w:r>
            <w:r w:rsidRPr="004214CB">
              <w:rPr>
                <w:rFonts w:ascii="GHEA Grapalat" w:hAnsi="GHEA Grapalat" w:cs="Sylfaen"/>
                <w:sz w:val="24"/>
                <w:szCs w:val="24"/>
                <w:lang w:val="hy-AM"/>
              </w:rPr>
              <w:t xml:space="preserve"> օրենսգրքի 397-րդ հոդվածի 1-ին մասի համաձայն հարկային իրավախախտում է համարվում հարկ վճարողի կամ հարկային գործակալի հակաիրավական այնպիսի գործողությունը կամ անգործությունը, որի համար Օրենսգրքով և (կամ) վճարների վերաբերյալ Հայաստանի Հանրապետության օրենքներով սահմանված է հարկային պատասխանատվություն:</w:t>
            </w:r>
          </w:p>
          <w:p w:rsidR="004214CB" w:rsidRPr="004214CB" w:rsidRDefault="004214CB" w:rsidP="004214CB">
            <w:pPr>
              <w:tabs>
                <w:tab w:val="left" w:pos="-90"/>
              </w:tabs>
              <w:spacing w:line="360" w:lineRule="auto"/>
              <w:jc w:val="both"/>
              <w:rPr>
                <w:rFonts w:ascii="GHEA Grapalat" w:hAnsi="GHEA Grapalat" w:cs="Sylfaen"/>
                <w:sz w:val="24"/>
                <w:szCs w:val="24"/>
                <w:lang w:val="hy-AM"/>
              </w:rPr>
            </w:pPr>
            <w:r w:rsidRPr="004214CB">
              <w:rPr>
                <w:rFonts w:ascii="GHEA Grapalat" w:hAnsi="GHEA Grapalat" w:cs="Sylfaen"/>
                <w:sz w:val="24"/>
                <w:szCs w:val="24"/>
                <w:lang w:val="hy-AM"/>
              </w:rPr>
              <w:t xml:space="preserve">Նույն հոդվածի 2-րդ մասի համաձայն հարկային պատասխանատվությունը իրավական </w:t>
            </w:r>
            <w:r w:rsidRPr="004214CB">
              <w:rPr>
                <w:rFonts w:ascii="GHEA Grapalat" w:hAnsi="GHEA Grapalat" w:cs="Sylfaen"/>
                <w:sz w:val="24"/>
                <w:szCs w:val="24"/>
                <w:lang w:val="hy-AM"/>
              </w:rPr>
              <w:lastRenderedPageBreak/>
              <w:t>պատասխանատվության ինքնուրույն տեսակ է, որն ուղղված է պետության ֆինանսական կայունության և ֆինանսական շահերի ապահովմանը՝ հարկային հարաբերությունները կարգավորող իրավական ակտերի դրույթները խախտելու հետևանքով պետությանը պատճառված նյութական վնասի լրիվ ծավալով հատուցման, հարկային իրավախախտում կատարած հարկ վճարողի նկատմամբ լրացուցիչ պարտավորություն սահմանելու, ինչպես նաև նրան հարկային պարտավորության անհապաղ կատարումը պարտադրելու և հետագա հարկային իրավախախտումները կանխարգելելու միջոցով:</w:t>
            </w:r>
          </w:p>
          <w:p w:rsidR="00C84922" w:rsidRPr="0064238F" w:rsidRDefault="00E750B9" w:rsidP="0064238F">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4214CB" w:rsidRPr="004214CB">
              <w:rPr>
                <w:rFonts w:ascii="GHEA Grapalat" w:hAnsi="GHEA Grapalat" w:cs="Sylfaen"/>
                <w:sz w:val="24"/>
                <w:szCs w:val="24"/>
                <w:lang w:val="hy-AM"/>
              </w:rPr>
              <w:t>Ելնելով վերոգրյալից` հայտնում ենք, որ Նախագծով Օրենսգրքի 419.1-ին հոդվածով սահմանված կարգավորումը նախատեսվել է` հիմք ընդունելով հարկային իրավախախտման համար պատասխանատվության կիրառման նպատակը</w:t>
            </w:r>
            <w:r w:rsidR="0064238F">
              <w:rPr>
                <w:rFonts w:ascii="GHEA Grapalat" w:hAnsi="GHEA Grapalat" w:cs="Sylfaen"/>
                <w:sz w:val="24"/>
                <w:szCs w:val="24"/>
                <w:lang w:val="hy-AM"/>
              </w:rPr>
              <w:t>։</w:t>
            </w:r>
          </w:p>
          <w:p w:rsidR="0016451C" w:rsidRDefault="0016451C" w:rsidP="0016451C">
            <w:pPr>
              <w:tabs>
                <w:tab w:val="left" w:pos="-90"/>
              </w:tabs>
              <w:spacing w:line="360" w:lineRule="auto"/>
              <w:jc w:val="center"/>
              <w:rPr>
                <w:rFonts w:ascii="GHEA Grapalat" w:hAnsi="GHEA Grapalat" w:cs="Sylfaen"/>
                <w:b/>
                <w:sz w:val="24"/>
                <w:szCs w:val="24"/>
                <w:lang w:val="hy-AM"/>
              </w:rPr>
            </w:pPr>
            <w:r w:rsidRPr="0016451C">
              <w:rPr>
                <w:rFonts w:ascii="GHEA Grapalat" w:hAnsi="GHEA Grapalat" w:cs="Sylfaen"/>
                <w:b/>
                <w:sz w:val="24"/>
                <w:szCs w:val="24"/>
                <w:lang w:val="hy-AM"/>
              </w:rPr>
              <w:t>1.1. Չի ընդունվել</w:t>
            </w:r>
          </w:p>
          <w:p w:rsidR="00CF2F91" w:rsidRDefault="0064238F" w:rsidP="00B573AF">
            <w:pPr>
              <w:tabs>
                <w:tab w:val="left" w:pos="-90"/>
              </w:tabs>
              <w:spacing w:line="360" w:lineRule="auto"/>
              <w:jc w:val="both"/>
              <w:rPr>
                <w:rFonts w:ascii="GHEA Grapalat" w:hAnsi="GHEA Grapalat" w:cs="Sylfaen"/>
                <w:sz w:val="24"/>
                <w:szCs w:val="24"/>
                <w:lang w:val="hy-AM"/>
              </w:rPr>
            </w:pPr>
            <w:r w:rsidRPr="0064238F">
              <w:rPr>
                <w:rFonts w:ascii="GHEA Grapalat" w:hAnsi="GHEA Grapalat" w:cs="Sylfaen"/>
                <w:sz w:val="24"/>
                <w:szCs w:val="24"/>
                <w:lang w:val="hy-AM"/>
              </w:rPr>
              <w:lastRenderedPageBreak/>
              <w:t xml:space="preserve">              Նախագծի հիմնավորմամբ արդեն իսկ ներկայացված է  հարկ վճարողների բանկային հաշիվների շարժի վերաբերյալ ամփոփ տեղեկատվության, ինչպես նաև հարկային ստուգումների և ուսումնասիրությունների ընթացքում բանկային հաշիվների քաղվածքների ստացման և օգտագործման նպատակները և իրավական հիմքերը։</w:t>
            </w: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B573AF">
            <w:pPr>
              <w:tabs>
                <w:tab w:val="left" w:pos="-90"/>
              </w:tabs>
              <w:spacing w:line="360" w:lineRule="auto"/>
              <w:jc w:val="both"/>
              <w:rPr>
                <w:rFonts w:ascii="GHEA Grapalat" w:hAnsi="GHEA Grapalat" w:cs="Sylfaen"/>
                <w:sz w:val="24"/>
                <w:szCs w:val="24"/>
                <w:lang w:val="hy-AM"/>
              </w:rPr>
            </w:pPr>
          </w:p>
          <w:p w:rsidR="00CF2F91" w:rsidRDefault="00CF2F91" w:rsidP="00CF2F91">
            <w:pPr>
              <w:tabs>
                <w:tab w:val="left" w:pos="-90"/>
              </w:tabs>
              <w:spacing w:line="360" w:lineRule="auto"/>
              <w:jc w:val="center"/>
              <w:rPr>
                <w:rFonts w:ascii="GHEA Grapalat" w:hAnsi="GHEA Grapalat" w:cs="Sylfaen"/>
                <w:b/>
                <w:sz w:val="24"/>
                <w:szCs w:val="24"/>
                <w:lang w:val="hy-AM"/>
              </w:rPr>
            </w:pPr>
            <w:r w:rsidRPr="00CF2F91">
              <w:rPr>
                <w:rFonts w:ascii="GHEA Grapalat" w:hAnsi="GHEA Grapalat" w:cs="Sylfaen"/>
                <w:b/>
                <w:sz w:val="24"/>
                <w:szCs w:val="24"/>
                <w:lang w:val="hy-AM"/>
              </w:rPr>
              <w:t>1.2. Չի ընդունվել</w:t>
            </w:r>
          </w:p>
          <w:p w:rsidR="003131F7" w:rsidRDefault="00C84922" w:rsidP="007C2CF2">
            <w:pPr>
              <w:tabs>
                <w:tab w:val="left" w:pos="-90"/>
              </w:tabs>
              <w:spacing w:line="360" w:lineRule="auto"/>
              <w:jc w:val="both"/>
              <w:rPr>
                <w:rFonts w:ascii="GHEA Grapalat" w:hAnsi="GHEA Grapalat" w:cs="Sylfaen"/>
                <w:sz w:val="24"/>
                <w:szCs w:val="24"/>
                <w:lang w:val="hy-AM"/>
              </w:rPr>
            </w:pPr>
            <w:r w:rsidRPr="00C84922">
              <w:rPr>
                <w:rFonts w:ascii="GHEA Grapalat" w:hAnsi="GHEA Grapalat" w:cs="Sylfaen"/>
                <w:sz w:val="24"/>
                <w:szCs w:val="24"/>
                <w:lang w:val="hy-AM"/>
              </w:rPr>
              <w:t xml:space="preserve">Նախագծով նախատեսված էլեկտրոնային համակարգի միջոցով նախատեսվում է Հայաստանի Հանրապետության առևտրային բանկերից ստանալ ՀՀ հարկային օրենսգրքի 4-րդ հոդվածի 1-ին մասում լրացվող 78-րդ կետում սահմանված՝ հարկ վճարողի բանկային հաշվի ամփոփ տեղեկությունները: Մինչդեռ վկայակոչված ՀՀ կառավարության 2019 թվականի դեկտեմբերի 19-ի թիվ 1849-Ն որոշմամբ կանոնակարգվում են  պետական և տեղական ինքնակառավարման մարմինների, ինչպես նաև այդ մարմինների կողմից պատվիրակված լիազորությունների շրջանակներում այլ անձանց կողմից էլեկտրոնային եղանակով պահպանվող և մշակվող անձնական տվյալներն էլեկտրոնային տեղեկատվական համակարգի միջոցով պետական և տեղական </w:t>
            </w:r>
            <w:r w:rsidRPr="00C84922">
              <w:rPr>
                <w:rFonts w:ascii="GHEA Grapalat" w:hAnsi="GHEA Grapalat" w:cs="Sylfaen"/>
                <w:sz w:val="24"/>
                <w:szCs w:val="24"/>
                <w:lang w:val="hy-AM"/>
              </w:rPr>
              <w:lastRenderedPageBreak/>
              <w:t>ինքնակառավարման մարմինների միջև, ինչպես նաև Հայաստանի Հանրապետության ռեզիդենտ իրավաբանական անձանց փոխանցելու և տվյալների բազաները փոխկապակցելու հետ կապված հարաբերությունները։ Հաշվի առնելով, որ Նախագծով նշված էլեկտրոնային համակարգի միջոցով ապահովվելու է առևտրային բանկերից հարկային մարմնին, այլ ոչ թե պետական մարմինների միջև փոխանցվող  տեղեկությունների գործընթացը, հետևաբար  նախագծով սահմանվող կարգավորումը որևէ կերպ չի բացառելու տեղեկատվական համակարգերի փոխկապակցման միջոցով ՀՀ կառավարության վերոնշյալ որոշմամբ սահմանված կարգով տվյալների փոխանակումը։</w:t>
            </w:r>
          </w:p>
          <w:p w:rsidR="006F4B4D" w:rsidRDefault="006F4B4D" w:rsidP="006F4B4D">
            <w:pPr>
              <w:tabs>
                <w:tab w:val="left" w:pos="-90"/>
              </w:tabs>
              <w:spacing w:line="360" w:lineRule="auto"/>
              <w:jc w:val="center"/>
              <w:rPr>
                <w:rFonts w:ascii="GHEA Grapalat" w:hAnsi="GHEA Grapalat" w:cs="Sylfaen"/>
                <w:b/>
                <w:sz w:val="24"/>
                <w:szCs w:val="24"/>
                <w:lang w:val="hy-AM"/>
              </w:rPr>
            </w:pPr>
            <w:r w:rsidRPr="006F4B4D">
              <w:rPr>
                <w:rFonts w:ascii="GHEA Grapalat" w:hAnsi="GHEA Grapalat" w:cs="Sylfaen"/>
                <w:b/>
                <w:sz w:val="24"/>
                <w:szCs w:val="24"/>
                <w:lang w:val="hy-AM"/>
              </w:rPr>
              <w:t>1.3. Չի ընդունվել</w:t>
            </w:r>
          </w:p>
          <w:p w:rsidR="006F4B4D" w:rsidRDefault="006F4B4D" w:rsidP="006F4B4D">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336120" w:rsidRPr="00336120">
              <w:rPr>
                <w:lang w:val="hy-AM"/>
              </w:rPr>
              <w:t xml:space="preserve"> </w:t>
            </w:r>
            <w:r w:rsidR="002836CC" w:rsidRPr="002836CC">
              <w:rPr>
                <w:rFonts w:ascii="GHEA Grapalat" w:hAnsi="GHEA Grapalat" w:cs="Sylfaen"/>
                <w:sz w:val="24"/>
                <w:szCs w:val="24"/>
                <w:lang w:val="hy-AM"/>
              </w:rPr>
              <w:t xml:space="preserve">              Նախագծի հիմնավորմամբ արդեն իսկ ներկայացված </w:t>
            </w:r>
            <w:r w:rsidR="002836CC">
              <w:rPr>
                <w:rFonts w:ascii="GHEA Grapalat" w:hAnsi="GHEA Grapalat" w:cs="Sylfaen"/>
                <w:sz w:val="24"/>
                <w:szCs w:val="24"/>
                <w:lang w:val="hy-AM"/>
              </w:rPr>
              <w:t>է</w:t>
            </w:r>
            <w:r w:rsidR="002836CC" w:rsidRPr="002836CC">
              <w:rPr>
                <w:lang w:val="hy-AM"/>
              </w:rPr>
              <w:t xml:space="preserve"> </w:t>
            </w:r>
            <w:r w:rsidR="002836CC" w:rsidRPr="002836CC">
              <w:rPr>
                <w:rFonts w:ascii="GHEA Grapalat" w:hAnsi="GHEA Grapalat" w:cs="Sylfaen"/>
                <w:sz w:val="24"/>
                <w:szCs w:val="24"/>
                <w:lang w:val="hy-AM"/>
              </w:rPr>
              <w:t xml:space="preserve">բանկային հաշվի քաղվածքը, ինչպես նաև դրա ճշտության հաստատումը առևտրային բանկից ստանալու </w:t>
            </w:r>
            <w:r w:rsidR="002836CC">
              <w:rPr>
                <w:rFonts w:ascii="GHEA Grapalat" w:hAnsi="GHEA Grapalat" w:cs="Sylfaen"/>
                <w:sz w:val="24"/>
                <w:szCs w:val="24"/>
                <w:lang w:val="hy-AM"/>
              </w:rPr>
              <w:t xml:space="preserve">համաձայնության՝ հարկային մարմնին </w:t>
            </w:r>
            <w:r w:rsidR="002836CC" w:rsidRPr="002836CC">
              <w:rPr>
                <w:rFonts w:ascii="GHEA Grapalat" w:hAnsi="GHEA Grapalat" w:cs="Sylfaen"/>
                <w:sz w:val="24"/>
                <w:szCs w:val="24"/>
                <w:lang w:val="hy-AM"/>
              </w:rPr>
              <w:t>տրամադրել</w:t>
            </w:r>
            <w:r w:rsidR="002836CC">
              <w:rPr>
                <w:rFonts w:ascii="GHEA Grapalat" w:hAnsi="GHEA Grapalat" w:cs="Sylfaen"/>
                <w:sz w:val="24"/>
                <w:szCs w:val="24"/>
                <w:lang w:val="hy-AM"/>
              </w:rPr>
              <w:t xml:space="preserve">ու </w:t>
            </w:r>
            <w:r w:rsidR="002836CC" w:rsidRPr="002836CC">
              <w:rPr>
                <w:rFonts w:ascii="GHEA Grapalat" w:hAnsi="GHEA Grapalat" w:cs="Sylfaen"/>
                <w:sz w:val="24"/>
                <w:szCs w:val="24"/>
                <w:lang w:val="hy-AM"/>
              </w:rPr>
              <w:t>նպատակները և իրավական հիմքերը։</w:t>
            </w: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0200B2" w:rsidRDefault="000200B2" w:rsidP="006F4B4D">
            <w:pPr>
              <w:tabs>
                <w:tab w:val="left" w:pos="-90"/>
              </w:tabs>
              <w:spacing w:line="360" w:lineRule="auto"/>
              <w:jc w:val="both"/>
              <w:rPr>
                <w:rFonts w:ascii="GHEA Grapalat" w:hAnsi="GHEA Grapalat" w:cs="Sylfaen"/>
                <w:sz w:val="24"/>
                <w:szCs w:val="24"/>
                <w:lang w:val="hy-AM"/>
              </w:rPr>
            </w:pPr>
          </w:p>
          <w:p w:rsidR="00CE120E" w:rsidRDefault="00CE120E" w:rsidP="006F4B4D">
            <w:pPr>
              <w:tabs>
                <w:tab w:val="left" w:pos="-90"/>
              </w:tabs>
              <w:spacing w:line="360" w:lineRule="auto"/>
              <w:jc w:val="both"/>
              <w:rPr>
                <w:rFonts w:ascii="GHEA Grapalat" w:hAnsi="GHEA Grapalat" w:cs="Sylfaen"/>
                <w:sz w:val="24"/>
                <w:szCs w:val="24"/>
                <w:lang w:val="hy-AM"/>
              </w:rPr>
            </w:pPr>
          </w:p>
          <w:p w:rsidR="00CE120E" w:rsidRPr="00CE120E" w:rsidRDefault="00CE120E" w:rsidP="00CE120E">
            <w:pPr>
              <w:tabs>
                <w:tab w:val="left" w:pos="-90"/>
              </w:tabs>
              <w:spacing w:line="360" w:lineRule="auto"/>
              <w:jc w:val="center"/>
              <w:rPr>
                <w:rFonts w:ascii="GHEA Grapalat" w:hAnsi="GHEA Grapalat" w:cs="Sylfaen"/>
                <w:b/>
                <w:sz w:val="24"/>
                <w:szCs w:val="24"/>
                <w:lang w:val="hy-AM"/>
              </w:rPr>
            </w:pPr>
            <w:r w:rsidRPr="00CE120E">
              <w:rPr>
                <w:rFonts w:ascii="GHEA Grapalat" w:hAnsi="GHEA Grapalat" w:cs="Sylfaen"/>
                <w:b/>
                <w:sz w:val="24"/>
                <w:szCs w:val="24"/>
                <w:lang w:val="hy-AM"/>
              </w:rPr>
              <w:t>1.</w:t>
            </w:r>
            <w:r>
              <w:rPr>
                <w:rFonts w:ascii="GHEA Grapalat" w:hAnsi="GHEA Grapalat" w:cs="Sylfaen"/>
                <w:b/>
                <w:sz w:val="24"/>
                <w:szCs w:val="24"/>
                <w:lang w:val="hy-AM"/>
              </w:rPr>
              <w:t>4.</w:t>
            </w:r>
            <w:r w:rsidRPr="00CE120E">
              <w:rPr>
                <w:rFonts w:ascii="GHEA Grapalat" w:hAnsi="GHEA Grapalat" w:cs="Sylfaen"/>
                <w:b/>
                <w:sz w:val="24"/>
                <w:szCs w:val="24"/>
                <w:lang w:val="hy-AM"/>
              </w:rPr>
              <w:t xml:space="preserve"> Չի ընդունվել </w:t>
            </w:r>
          </w:p>
          <w:p w:rsidR="00741A1B" w:rsidRDefault="00CE120E" w:rsidP="00CE120E">
            <w:pPr>
              <w:tabs>
                <w:tab w:val="left" w:pos="-90"/>
              </w:tabs>
              <w:spacing w:line="360" w:lineRule="auto"/>
              <w:jc w:val="both"/>
              <w:rPr>
                <w:rFonts w:ascii="GHEA Grapalat" w:hAnsi="GHEA Grapalat" w:cs="Sylfaen"/>
                <w:sz w:val="24"/>
                <w:szCs w:val="24"/>
                <w:lang w:val="hy-AM"/>
              </w:rPr>
            </w:pPr>
            <w:r w:rsidRPr="00CE120E">
              <w:rPr>
                <w:rFonts w:ascii="GHEA Grapalat" w:hAnsi="GHEA Grapalat" w:cs="Sylfaen"/>
                <w:sz w:val="24"/>
                <w:szCs w:val="24"/>
                <w:lang w:val="hy-AM"/>
              </w:rPr>
              <w:t xml:space="preserve"> </w:t>
            </w:r>
            <w:r w:rsidR="00336120" w:rsidRPr="00336120">
              <w:rPr>
                <w:lang w:val="hy-AM"/>
              </w:rPr>
              <w:t xml:space="preserve"> </w:t>
            </w:r>
            <w:r w:rsidR="00EF1DEB" w:rsidRPr="00EF1DEB">
              <w:rPr>
                <w:rFonts w:ascii="GHEA Grapalat" w:hAnsi="GHEA Grapalat" w:cs="Sylfaen"/>
                <w:sz w:val="24"/>
                <w:szCs w:val="24"/>
                <w:lang w:val="hy-AM"/>
              </w:rPr>
              <w:t xml:space="preserve">                Նախագծի հիմնավորմամբ արդեն իսկ ներկայացված է բանկային հաշվի քաղվածքը, ինչպես նաև դրա ճշտության հաստատումը առևտրային բանկից ստանալու համաձայնության՝ հարկային մարմնին տրամադրելու նպատակները և իրավական հիմքերը։</w:t>
            </w:r>
          </w:p>
          <w:p w:rsidR="00741A1B" w:rsidRPr="00741A1B" w:rsidRDefault="00741A1B" w:rsidP="00741A1B">
            <w:pPr>
              <w:tabs>
                <w:tab w:val="left" w:pos="-90"/>
              </w:tabs>
              <w:spacing w:line="360" w:lineRule="auto"/>
              <w:jc w:val="center"/>
              <w:rPr>
                <w:rFonts w:ascii="GHEA Grapalat" w:hAnsi="GHEA Grapalat" w:cs="Sylfaen"/>
                <w:b/>
                <w:sz w:val="24"/>
                <w:szCs w:val="24"/>
                <w:lang w:val="hy-AM"/>
              </w:rPr>
            </w:pPr>
            <w:r w:rsidRPr="00741A1B">
              <w:rPr>
                <w:rFonts w:ascii="GHEA Grapalat" w:hAnsi="GHEA Grapalat" w:cs="Sylfaen"/>
                <w:b/>
                <w:sz w:val="24"/>
                <w:szCs w:val="24"/>
                <w:lang w:val="hy-AM"/>
              </w:rPr>
              <w:t>1.5.</w:t>
            </w:r>
            <w:r w:rsidRPr="007F19AE">
              <w:rPr>
                <w:b/>
                <w:lang w:val="hy-AM"/>
              </w:rPr>
              <w:t xml:space="preserve"> </w:t>
            </w:r>
            <w:r w:rsidRPr="00741A1B">
              <w:rPr>
                <w:rFonts w:ascii="GHEA Grapalat" w:hAnsi="GHEA Grapalat" w:cs="Sylfaen"/>
                <w:b/>
                <w:sz w:val="24"/>
                <w:szCs w:val="24"/>
                <w:lang w:val="hy-AM"/>
              </w:rPr>
              <w:t>Չի ընդունվել</w:t>
            </w:r>
          </w:p>
          <w:p w:rsidR="00741A1B" w:rsidRDefault="00741A1B" w:rsidP="00741A1B">
            <w:pPr>
              <w:tabs>
                <w:tab w:val="left" w:pos="-90"/>
              </w:tabs>
              <w:spacing w:line="360" w:lineRule="auto"/>
              <w:jc w:val="both"/>
              <w:rPr>
                <w:rFonts w:ascii="GHEA Grapalat" w:hAnsi="GHEA Grapalat" w:cs="Sylfaen"/>
                <w:sz w:val="24"/>
                <w:szCs w:val="24"/>
                <w:lang w:val="hy-AM"/>
              </w:rPr>
            </w:pPr>
            <w:r w:rsidRPr="00741A1B">
              <w:rPr>
                <w:rFonts w:ascii="GHEA Grapalat" w:hAnsi="GHEA Grapalat" w:cs="Sylfaen"/>
                <w:sz w:val="24"/>
                <w:szCs w:val="24"/>
                <w:lang w:val="hy-AM"/>
              </w:rPr>
              <w:lastRenderedPageBreak/>
              <w:t xml:space="preserve"> Սույն ամփոփաթերթի </w:t>
            </w:r>
            <w:r w:rsidR="00EF1DEB">
              <w:rPr>
                <w:rFonts w:ascii="GHEA Grapalat" w:hAnsi="GHEA Grapalat" w:cs="Sylfaen"/>
                <w:sz w:val="24"/>
                <w:szCs w:val="24"/>
                <w:lang w:val="hy-AM"/>
              </w:rPr>
              <w:t>6</w:t>
            </w:r>
            <w:r w:rsidRPr="00741A1B">
              <w:rPr>
                <w:rFonts w:ascii="GHEA Grapalat" w:hAnsi="GHEA Grapalat" w:cs="Sylfaen"/>
                <w:sz w:val="24"/>
                <w:szCs w:val="24"/>
                <w:lang w:val="hy-AM"/>
              </w:rPr>
              <w:t>-րդ կետի</w:t>
            </w:r>
            <w:r w:rsidR="00EF1DEB">
              <w:rPr>
                <w:rFonts w:ascii="GHEA Grapalat" w:hAnsi="GHEA Grapalat" w:cs="Sylfaen"/>
                <w:sz w:val="24"/>
                <w:szCs w:val="24"/>
                <w:lang w:val="hy-AM"/>
              </w:rPr>
              <w:t xml:space="preserve"> 1-ին</w:t>
            </w:r>
            <w:r w:rsidRPr="00741A1B">
              <w:rPr>
                <w:rFonts w:ascii="GHEA Grapalat" w:hAnsi="GHEA Grapalat" w:cs="Sylfaen"/>
                <w:sz w:val="24"/>
                <w:szCs w:val="24"/>
                <w:lang w:val="hy-AM"/>
              </w:rPr>
              <w:t xml:space="preserve"> ենթակետով ներկայացված </w:t>
            </w:r>
            <w:r w:rsidR="00EF1DEB">
              <w:rPr>
                <w:rFonts w:ascii="GHEA Grapalat" w:hAnsi="GHEA Grapalat" w:cs="Sylfaen"/>
                <w:sz w:val="24"/>
                <w:szCs w:val="24"/>
                <w:lang w:val="hy-AM"/>
              </w:rPr>
              <w:t>հիմնավորմամբ</w:t>
            </w:r>
            <w:r w:rsidRPr="00741A1B">
              <w:rPr>
                <w:rFonts w:ascii="GHEA Grapalat" w:hAnsi="GHEA Grapalat" w:cs="Sylfaen"/>
                <w:sz w:val="24"/>
                <w:szCs w:val="24"/>
                <w:lang w:val="hy-AM"/>
              </w:rPr>
              <w:t>:</w:t>
            </w:r>
          </w:p>
          <w:p w:rsidR="00383D69" w:rsidRDefault="00383D69" w:rsidP="00741A1B">
            <w:pPr>
              <w:tabs>
                <w:tab w:val="left" w:pos="-90"/>
              </w:tabs>
              <w:spacing w:line="360" w:lineRule="auto"/>
              <w:jc w:val="both"/>
              <w:rPr>
                <w:rFonts w:ascii="GHEA Grapalat" w:hAnsi="GHEA Grapalat" w:cs="Sylfaen"/>
                <w:sz w:val="24"/>
                <w:szCs w:val="24"/>
                <w:lang w:val="hy-AM"/>
              </w:rPr>
            </w:pPr>
          </w:p>
          <w:p w:rsidR="00383D69" w:rsidRDefault="00383D69" w:rsidP="00741A1B">
            <w:pPr>
              <w:tabs>
                <w:tab w:val="left" w:pos="-90"/>
              </w:tabs>
              <w:spacing w:line="360" w:lineRule="auto"/>
              <w:jc w:val="both"/>
              <w:rPr>
                <w:rFonts w:ascii="GHEA Grapalat" w:hAnsi="GHEA Grapalat" w:cs="Sylfaen"/>
                <w:sz w:val="24"/>
                <w:szCs w:val="24"/>
                <w:lang w:val="hy-AM"/>
              </w:rPr>
            </w:pPr>
          </w:p>
          <w:p w:rsidR="00383D69" w:rsidRDefault="00383D69" w:rsidP="00741A1B">
            <w:pPr>
              <w:tabs>
                <w:tab w:val="left" w:pos="-90"/>
              </w:tabs>
              <w:spacing w:line="360" w:lineRule="auto"/>
              <w:jc w:val="both"/>
              <w:rPr>
                <w:rFonts w:ascii="GHEA Grapalat" w:hAnsi="GHEA Grapalat" w:cs="Sylfaen"/>
                <w:sz w:val="24"/>
                <w:szCs w:val="24"/>
                <w:lang w:val="hy-AM"/>
              </w:rPr>
            </w:pPr>
          </w:p>
          <w:p w:rsidR="00383D69" w:rsidRDefault="00383D69" w:rsidP="00741A1B">
            <w:pPr>
              <w:tabs>
                <w:tab w:val="left" w:pos="-90"/>
              </w:tabs>
              <w:spacing w:line="360" w:lineRule="auto"/>
              <w:jc w:val="both"/>
              <w:rPr>
                <w:rFonts w:ascii="GHEA Grapalat" w:hAnsi="GHEA Grapalat" w:cs="Sylfaen"/>
                <w:sz w:val="24"/>
                <w:szCs w:val="24"/>
                <w:lang w:val="hy-AM"/>
              </w:rPr>
            </w:pPr>
          </w:p>
          <w:p w:rsidR="00383D69" w:rsidRDefault="00383D69" w:rsidP="00741A1B">
            <w:pPr>
              <w:tabs>
                <w:tab w:val="left" w:pos="-90"/>
              </w:tabs>
              <w:spacing w:line="360" w:lineRule="auto"/>
              <w:jc w:val="both"/>
              <w:rPr>
                <w:rFonts w:ascii="GHEA Grapalat" w:hAnsi="GHEA Grapalat" w:cs="Sylfaen"/>
                <w:sz w:val="24"/>
                <w:szCs w:val="24"/>
                <w:lang w:val="hy-AM"/>
              </w:rPr>
            </w:pPr>
          </w:p>
          <w:p w:rsidR="00383D69" w:rsidRDefault="00383D69" w:rsidP="00741A1B">
            <w:pPr>
              <w:tabs>
                <w:tab w:val="left" w:pos="-90"/>
              </w:tabs>
              <w:spacing w:line="360" w:lineRule="auto"/>
              <w:jc w:val="both"/>
              <w:rPr>
                <w:rFonts w:ascii="GHEA Grapalat" w:hAnsi="GHEA Grapalat" w:cs="Sylfaen"/>
                <w:sz w:val="24"/>
                <w:szCs w:val="24"/>
                <w:lang w:val="hy-AM"/>
              </w:rPr>
            </w:pPr>
          </w:p>
          <w:p w:rsidR="00383D69" w:rsidRDefault="00383D69" w:rsidP="00741A1B">
            <w:pPr>
              <w:tabs>
                <w:tab w:val="left" w:pos="-90"/>
              </w:tabs>
              <w:spacing w:line="360" w:lineRule="auto"/>
              <w:jc w:val="both"/>
              <w:rPr>
                <w:rFonts w:ascii="GHEA Grapalat" w:hAnsi="GHEA Grapalat" w:cs="Sylfaen"/>
                <w:sz w:val="24"/>
                <w:szCs w:val="24"/>
                <w:lang w:val="hy-AM"/>
              </w:rPr>
            </w:pPr>
          </w:p>
          <w:p w:rsidR="00383D69" w:rsidRDefault="00383D69" w:rsidP="00383D69">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w:t>
            </w:r>
            <w:r w:rsidRPr="00383D69">
              <w:rPr>
                <w:rFonts w:ascii="GHEA Grapalat" w:hAnsi="GHEA Grapalat" w:cs="Sylfaen"/>
                <w:b/>
                <w:sz w:val="24"/>
                <w:szCs w:val="24"/>
                <w:lang w:val="hy-AM"/>
              </w:rPr>
              <w:t>1. Չի ընդունվել</w:t>
            </w:r>
          </w:p>
          <w:p w:rsidR="000D1567" w:rsidRDefault="00336120" w:rsidP="00336120">
            <w:pPr>
              <w:tabs>
                <w:tab w:val="left" w:pos="-9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Առաջարկը հիմնավորված չէ: Միաժամանակ, </w:t>
            </w:r>
            <w:r w:rsidRPr="00336120">
              <w:rPr>
                <w:lang w:val="hy-AM"/>
              </w:rPr>
              <w:t xml:space="preserve"> </w:t>
            </w:r>
            <w:r w:rsidRPr="00336120">
              <w:rPr>
                <w:rFonts w:ascii="GHEA Grapalat" w:hAnsi="GHEA Grapalat" w:cs="Sylfaen"/>
                <w:sz w:val="24"/>
                <w:szCs w:val="24"/>
                <w:lang w:val="hy-AM"/>
              </w:rPr>
              <w:t>Նախագծի հիմնավորմամբ արդեն իսկ ներկայացված է կանոնակարգման անհրաժեշտությունը:</w:t>
            </w:r>
          </w:p>
          <w:p w:rsidR="000D1567" w:rsidRPr="00383D69" w:rsidRDefault="000D1567" w:rsidP="00383D69">
            <w:pPr>
              <w:tabs>
                <w:tab w:val="left" w:pos="-90"/>
              </w:tabs>
              <w:spacing w:line="360" w:lineRule="auto"/>
              <w:jc w:val="center"/>
              <w:rPr>
                <w:rFonts w:ascii="GHEA Grapalat" w:hAnsi="GHEA Grapalat" w:cs="Sylfaen"/>
                <w:b/>
                <w:sz w:val="24"/>
                <w:szCs w:val="24"/>
                <w:lang w:val="hy-AM"/>
              </w:rPr>
            </w:pPr>
          </w:p>
          <w:p w:rsidR="00CE120E" w:rsidRDefault="00CE120E"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Default="008F10D6" w:rsidP="00CE120E">
            <w:pPr>
              <w:tabs>
                <w:tab w:val="left" w:pos="-90"/>
              </w:tabs>
              <w:spacing w:line="360" w:lineRule="auto"/>
              <w:jc w:val="center"/>
              <w:rPr>
                <w:rFonts w:ascii="GHEA Grapalat" w:hAnsi="GHEA Grapalat" w:cs="Sylfaen"/>
                <w:sz w:val="24"/>
                <w:szCs w:val="24"/>
                <w:lang w:val="hy-AM"/>
              </w:rPr>
            </w:pPr>
          </w:p>
          <w:p w:rsidR="00B74C36" w:rsidRDefault="00B74C36" w:rsidP="00CE120E">
            <w:pPr>
              <w:tabs>
                <w:tab w:val="left" w:pos="-90"/>
              </w:tabs>
              <w:spacing w:line="360" w:lineRule="auto"/>
              <w:jc w:val="center"/>
              <w:rPr>
                <w:rFonts w:ascii="GHEA Grapalat" w:hAnsi="GHEA Grapalat" w:cs="Sylfaen"/>
                <w:sz w:val="24"/>
                <w:szCs w:val="24"/>
                <w:lang w:val="hy-AM"/>
              </w:rPr>
            </w:pPr>
          </w:p>
          <w:p w:rsidR="00B74C36" w:rsidRDefault="00B74C36" w:rsidP="00CE120E">
            <w:pPr>
              <w:tabs>
                <w:tab w:val="left" w:pos="-90"/>
              </w:tabs>
              <w:spacing w:line="360" w:lineRule="auto"/>
              <w:jc w:val="center"/>
              <w:rPr>
                <w:rFonts w:ascii="GHEA Grapalat" w:hAnsi="GHEA Grapalat" w:cs="Sylfaen"/>
                <w:sz w:val="24"/>
                <w:szCs w:val="24"/>
                <w:lang w:val="hy-AM"/>
              </w:rPr>
            </w:pPr>
            <w:bookmarkStart w:id="1" w:name="_GoBack"/>
            <w:bookmarkEnd w:id="1"/>
          </w:p>
          <w:p w:rsidR="008F10D6" w:rsidRDefault="008F10D6" w:rsidP="00CE120E">
            <w:pPr>
              <w:tabs>
                <w:tab w:val="left" w:pos="-90"/>
              </w:tabs>
              <w:spacing w:line="360" w:lineRule="auto"/>
              <w:jc w:val="center"/>
              <w:rPr>
                <w:rFonts w:ascii="GHEA Grapalat" w:hAnsi="GHEA Grapalat" w:cs="Sylfaen"/>
                <w:sz w:val="24"/>
                <w:szCs w:val="24"/>
                <w:lang w:val="hy-AM"/>
              </w:rPr>
            </w:pPr>
          </w:p>
          <w:p w:rsidR="008F10D6" w:rsidRPr="008F10D6" w:rsidRDefault="008F10D6" w:rsidP="008F10D6">
            <w:pPr>
              <w:tabs>
                <w:tab w:val="left" w:pos="-90"/>
              </w:tabs>
              <w:spacing w:line="360" w:lineRule="auto"/>
              <w:jc w:val="center"/>
              <w:rPr>
                <w:rFonts w:ascii="GHEA Grapalat" w:hAnsi="GHEA Grapalat" w:cs="Sylfaen"/>
                <w:b/>
                <w:sz w:val="24"/>
                <w:szCs w:val="24"/>
                <w:lang w:val="hy-AM"/>
              </w:rPr>
            </w:pPr>
            <w:r w:rsidRPr="008F10D6">
              <w:rPr>
                <w:rFonts w:ascii="GHEA Grapalat" w:hAnsi="GHEA Grapalat" w:cs="Sylfaen"/>
                <w:b/>
                <w:sz w:val="24"/>
                <w:szCs w:val="24"/>
                <w:lang w:val="hy-AM"/>
              </w:rPr>
              <w:t>2.2. Ընդունվել է</w:t>
            </w:r>
          </w:p>
          <w:p w:rsidR="00DB46C7" w:rsidRDefault="00DB46C7" w:rsidP="00DB46C7">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8F10D6">
              <w:rPr>
                <w:rFonts w:ascii="GHEA Grapalat" w:hAnsi="GHEA Grapalat" w:cs="Sylfaen"/>
                <w:sz w:val="24"/>
                <w:szCs w:val="24"/>
                <w:lang w:val="hy-AM"/>
              </w:rPr>
              <w:t>Ի գիտություն:</w:t>
            </w:r>
            <w:r>
              <w:rPr>
                <w:rFonts w:ascii="GHEA Grapalat" w:hAnsi="GHEA Grapalat" w:cs="Sylfaen"/>
                <w:sz w:val="24"/>
                <w:szCs w:val="24"/>
                <w:lang w:val="hy-AM"/>
              </w:rPr>
              <w:t xml:space="preserve"> </w:t>
            </w:r>
          </w:p>
          <w:p w:rsidR="00DB46C7" w:rsidRDefault="00DB46C7" w:rsidP="00DB46C7">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Նախագծերի վերաբերյալ ՀՀ կենտրոնական բանկի կարծիքը ներկայացվել է 03.10.2023թ.-ի թիվ 15.1-07/780-23 գրությամբ, որը ներառվել է սույն ամփոփաթերթի</w:t>
            </w:r>
            <w:r w:rsidR="00DE4C11">
              <w:rPr>
                <w:rFonts w:ascii="GHEA Grapalat" w:hAnsi="GHEA Grapalat" w:cs="Sylfaen"/>
                <w:sz w:val="24"/>
                <w:szCs w:val="24"/>
                <w:lang w:val="hy-AM"/>
              </w:rPr>
              <w:t xml:space="preserve"> 5</w:t>
            </w:r>
            <w:r>
              <w:rPr>
                <w:rFonts w:ascii="GHEA Grapalat" w:hAnsi="GHEA Grapalat" w:cs="Sylfaen"/>
                <w:sz w:val="24"/>
                <w:szCs w:val="24"/>
                <w:lang w:val="hy-AM"/>
              </w:rPr>
              <w:t>-րդ կետում:</w:t>
            </w:r>
          </w:p>
          <w:p w:rsidR="0016451C" w:rsidRPr="008F1D6F" w:rsidRDefault="00DB46C7" w:rsidP="0012584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Ինչ վերաբերում է ՀՀ ֆինանսների նախարարությանը, ապա </w:t>
            </w:r>
            <w:r w:rsidRPr="00DB46C7">
              <w:rPr>
                <w:rFonts w:ascii="GHEA Grapalat" w:eastAsia="Calibri" w:hAnsi="GHEA Grapalat" w:cs="Sylfaen"/>
                <w:bCs/>
                <w:iCs/>
                <w:sz w:val="24"/>
                <w:szCs w:val="24"/>
                <w:lang w:val="hy-AM"/>
              </w:rPr>
              <w:t xml:space="preserve">25.07.2023թ.-ի թիվ  01/11-1/45592-2023 և 31.07.2023թ.-ի թիվ 01/11-1/46908-2023 գրություններով Նախագծերն ուղարկվել են </w:t>
            </w:r>
            <w:r>
              <w:rPr>
                <w:rFonts w:ascii="GHEA Grapalat" w:eastAsia="Calibri" w:hAnsi="GHEA Grapalat" w:cs="Sylfaen"/>
                <w:bCs/>
                <w:iCs/>
                <w:sz w:val="24"/>
                <w:szCs w:val="24"/>
                <w:lang w:val="hy-AM"/>
              </w:rPr>
              <w:t xml:space="preserve">վերջինիս` </w:t>
            </w:r>
            <w:r w:rsidRPr="00DB46C7">
              <w:rPr>
                <w:rFonts w:ascii="GHEA Grapalat" w:eastAsia="Calibri" w:hAnsi="GHEA Grapalat" w:cs="Sylfaen"/>
                <w:bCs/>
                <w:iCs/>
                <w:sz w:val="24"/>
                <w:szCs w:val="24"/>
                <w:lang w:val="hy-AM"/>
              </w:rPr>
              <w:t>կարծիքի</w:t>
            </w:r>
            <w:r>
              <w:rPr>
                <w:rFonts w:ascii="GHEA Grapalat" w:eastAsia="Calibri" w:hAnsi="GHEA Grapalat" w:cs="Sylfaen"/>
                <w:bCs/>
                <w:iCs/>
                <w:sz w:val="24"/>
                <w:szCs w:val="24"/>
                <w:lang w:val="hy-AM"/>
              </w:rPr>
              <w:t>, սակայն</w:t>
            </w:r>
            <w:r w:rsidRPr="00DB46C7">
              <w:rPr>
                <w:lang w:val="hy-AM"/>
              </w:rPr>
              <w:t xml:space="preserve"> </w:t>
            </w:r>
            <w:r w:rsidRPr="00DB46C7">
              <w:rPr>
                <w:rFonts w:ascii="GHEA Grapalat" w:eastAsia="Calibri" w:hAnsi="GHEA Grapalat" w:cs="Sylfaen"/>
                <w:bCs/>
                <w:iCs/>
                <w:sz w:val="24"/>
                <w:szCs w:val="24"/>
                <w:lang w:val="hy-AM"/>
              </w:rPr>
              <w:t xml:space="preserve">Նախագծերի վերաբերյալ </w:t>
            </w:r>
            <w:r w:rsidRPr="00DB46C7">
              <w:rPr>
                <w:rFonts w:ascii="GHEA Grapalat" w:eastAsia="Calibri" w:hAnsi="GHEA Grapalat" w:cs="Sylfaen"/>
                <w:bCs/>
                <w:iCs/>
                <w:sz w:val="24"/>
                <w:szCs w:val="24"/>
                <w:lang w:val="hy-AM"/>
              </w:rPr>
              <w:lastRenderedPageBreak/>
              <w:t>կարծիք, ինչպես նաև այն տրամադրելու ժամկետը երկարաձգելու վերաբերյալ գրություն չի ստացվել</w:t>
            </w:r>
            <w:r>
              <w:rPr>
                <w:rFonts w:ascii="GHEA Grapalat" w:eastAsia="Calibri" w:hAnsi="GHEA Grapalat" w:cs="Sylfaen"/>
                <w:bCs/>
                <w:iCs/>
                <w:sz w:val="24"/>
                <w:szCs w:val="24"/>
                <w:lang w:val="hy-AM"/>
              </w:rPr>
              <w:t>:</w:t>
            </w:r>
            <w:r>
              <w:rPr>
                <w:rFonts w:ascii="GHEA Grapalat" w:hAnsi="GHEA Grapalat" w:cs="Sylfaen"/>
                <w:sz w:val="24"/>
                <w:szCs w:val="24"/>
                <w:lang w:val="hy-AM"/>
              </w:rPr>
              <w:t xml:space="preserve"> </w:t>
            </w:r>
            <w:r w:rsidR="008F10D6">
              <w:rPr>
                <w:rFonts w:ascii="GHEA Grapalat" w:hAnsi="GHEA Grapalat" w:cs="Sylfaen"/>
                <w:sz w:val="24"/>
                <w:szCs w:val="24"/>
                <w:lang w:val="hy-AM"/>
              </w:rPr>
              <w:t xml:space="preserve"> </w:t>
            </w:r>
          </w:p>
        </w:tc>
      </w:tr>
    </w:tbl>
    <w:p w:rsidR="004D0720" w:rsidRPr="000A2312" w:rsidRDefault="004D0720" w:rsidP="000A2312">
      <w:pPr>
        <w:spacing w:line="360" w:lineRule="auto"/>
        <w:rPr>
          <w:rFonts w:ascii="GHEA Grapalat" w:hAnsi="GHEA Grapalat"/>
          <w:sz w:val="24"/>
          <w:szCs w:val="24"/>
          <w:lang w:val="hy-AM"/>
        </w:rPr>
      </w:pPr>
    </w:p>
    <w:sectPr w:rsidR="004D0720" w:rsidRPr="000A2312" w:rsidSect="00C964A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2B4" w:rsidRDefault="00B902B4" w:rsidP="00594079">
      <w:pPr>
        <w:spacing w:after="0" w:line="240" w:lineRule="auto"/>
      </w:pPr>
      <w:r>
        <w:separator/>
      </w:r>
    </w:p>
  </w:endnote>
  <w:endnote w:type="continuationSeparator" w:id="0">
    <w:p w:rsidR="00B902B4" w:rsidRDefault="00B902B4" w:rsidP="00594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2B4" w:rsidRDefault="00B902B4" w:rsidP="00594079">
      <w:pPr>
        <w:spacing w:after="0" w:line="240" w:lineRule="auto"/>
      </w:pPr>
      <w:r>
        <w:separator/>
      </w:r>
    </w:p>
  </w:footnote>
  <w:footnote w:type="continuationSeparator" w:id="0">
    <w:p w:rsidR="00B902B4" w:rsidRDefault="00B902B4" w:rsidP="00594079">
      <w:pPr>
        <w:spacing w:after="0" w:line="240" w:lineRule="auto"/>
      </w:pPr>
      <w:r>
        <w:continuationSeparator/>
      </w:r>
    </w:p>
  </w:footnote>
  <w:footnote w:id="1">
    <w:p w:rsidR="00594079" w:rsidRPr="005A5C56" w:rsidRDefault="00594079" w:rsidP="00594079">
      <w:pPr>
        <w:pStyle w:val="FootnoteText1"/>
        <w:jc w:val="both"/>
        <w:rPr>
          <w:rFonts w:ascii="GHEA Grapalat" w:hAnsi="GHEA Grapalat"/>
          <w:lang w:val="hy-AM"/>
        </w:rPr>
      </w:pPr>
      <w:r w:rsidRPr="005A5C56">
        <w:rPr>
          <w:rStyle w:val="FootnoteReference"/>
          <w:rFonts w:ascii="GHEA Grapalat" w:hAnsi="GHEA Grapalat"/>
        </w:rPr>
        <w:footnoteRef/>
      </w:r>
      <w:r w:rsidRPr="005A5C56">
        <w:rPr>
          <w:rFonts w:ascii="GHEA Grapalat" w:hAnsi="GHEA Grapalat"/>
        </w:rPr>
        <w:t xml:space="preserve"> </w:t>
      </w:r>
      <w:r w:rsidRPr="005A5C56">
        <w:rPr>
          <w:rFonts w:ascii="GHEA Grapalat" w:hAnsi="GHEA Grapalat"/>
          <w:lang w:val="hy-AM"/>
        </w:rPr>
        <w:t>Այսուհետ՝ Նախագիծ:</w:t>
      </w:r>
    </w:p>
  </w:footnote>
  <w:footnote w:id="2">
    <w:p w:rsidR="00594079" w:rsidRPr="002E6A97" w:rsidRDefault="00594079" w:rsidP="00594079">
      <w:pPr>
        <w:pStyle w:val="FootnoteText1"/>
        <w:jc w:val="both"/>
        <w:rPr>
          <w:rFonts w:ascii="Sylfaen" w:hAnsi="Sylfaen"/>
          <w:lang w:val="hy-AM"/>
        </w:rPr>
      </w:pPr>
      <w:r w:rsidRPr="005A5C56">
        <w:rPr>
          <w:rStyle w:val="FootnoteReference"/>
          <w:rFonts w:ascii="GHEA Grapalat" w:hAnsi="GHEA Grapalat"/>
        </w:rPr>
        <w:footnoteRef/>
      </w:r>
      <w:r w:rsidRPr="005A5C56">
        <w:rPr>
          <w:rFonts w:ascii="GHEA Grapalat" w:hAnsi="GHEA Grapalat"/>
        </w:rPr>
        <w:t xml:space="preserve"> </w:t>
      </w:r>
      <w:r w:rsidRPr="005A5C56">
        <w:rPr>
          <w:rFonts w:ascii="GHEA Grapalat" w:hAnsi="GHEA Grapalat"/>
          <w:lang w:val="hy-AM"/>
        </w:rPr>
        <w:t xml:space="preserve">Այսուհետ՝ </w:t>
      </w:r>
      <w:r>
        <w:rPr>
          <w:rFonts w:ascii="GHEA Grapalat" w:hAnsi="GHEA Grapalat"/>
          <w:lang w:val="hy-AM"/>
        </w:rPr>
        <w:t>Օրենսգիրք:</w:t>
      </w:r>
    </w:p>
  </w:footnote>
  <w:footnote w:id="3">
    <w:p w:rsidR="00594079" w:rsidRPr="00EB625A" w:rsidRDefault="00594079" w:rsidP="00594079">
      <w:pPr>
        <w:pStyle w:val="FootnoteText1"/>
        <w:jc w:val="both"/>
        <w:rPr>
          <w:rFonts w:ascii="GHEA Grapalat" w:hAnsi="GHEA Grapalat"/>
          <w:lang w:val="hy-AM"/>
        </w:rPr>
      </w:pPr>
      <w:r w:rsidRPr="00EB625A">
        <w:rPr>
          <w:rStyle w:val="FootnoteReference"/>
          <w:rFonts w:ascii="GHEA Grapalat" w:hAnsi="GHEA Grapalat"/>
        </w:rPr>
        <w:footnoteRef/>
      </w:r>
      <w:r w:rsidRPr="00EB625A">
        <w:rPr>
          <w:rFonts w:ascii="GHEA Grapalat" w:hAnsi="GHEA Grapalat"/>
        </w:rPr>
        <w:t xml:space="preserve"> </w:t>
      </w:r>
      <w:r w:rsidRPr="00EB625A">
        <w:rPr>
          <w:rFonts w:ascii="GHEA Grapalat" w:hAnsi="GHEA Grapalat"/>
          <w:lang w:val="hy-AM"/>
        </w:rPr>
        <w:t>Այսուհետ՝ Օրենք:</w:t>
      </w:r>
    </w:p>
  </w:footnote>
  <w:footnote w:id="4">
    <w:p w:rsidR="00640827" w:rsidRPr="00AD2D1F" w:rsidRDefault="00640827" w:rsidP="00640827">
      <w:pPr>
        <w:pStyle w:val="FootnoteText"/>
        <w:jc w:val="both"/>
        <w:rPr>
          <w:rFonts w:ascii="GHEA Grapalat" w:hAnsi="GHEA Grapalat"/>
          <w:lang w:val="hy-AM"/>
        </w:rPr>
      </w:pPr>
      <w:r w:rsidRPr="00AD2D1F">
        <w:rPr>
          <w:rStyle w:val="FootnoteReference"/>
          <w:rFonts w:ascii="GHEA Grapalat" w:hAnsi="GHEA Grapalat"/>
        </w:rPr>
        <w:footnoteRef/>
      </w:r>
      <w:r w:rsidRPr="00AD2D1F">
        <w:rPr>
          <w:rFonts w:ascii="GHEA Grapalat" w:hAnsi="GHEA Grapalat"/>
        </w:rPr>
        <w:t xml:space="preserve"> </w:t>
      </w:r>
      <w:r w:rsidRPr="00AD2D1F">
        <w:rPr>
          <w:rFonts w:ascii="GHEA Grapalat" w:hAnsi="GHEA Grapalat"/>
          <w:lang w:val="hy-AM"/>
        </w:rPr>
        <w:t>Այսուհետ՝ Նախագիծ:</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5">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41B34454"/>
    <w:multiLevelType w:val="hybridMultilevel"/>
    <w:tmpl w:val="D2BE535C"/>
    <w:lvl w:ilvl="0" w:tplc="771E1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25E3FC0"/>
    <w:multiLevelType w:val="hybridMultilevel"/>
    <w:tmpl w:val="D2BE535C"/>
    <w:lvl w:ilvl="0" w:tplc="771E1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B5962EF"/>
    <w:multiLevelType w:val="hybridMultilevel"/>
    <w:tmpl w:val="D2BE535C"/>
    <w:lvl w:ilvl="0" w:tplc="771E1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4"/>
  </w:num>
  <w:num w:numId="2">
    <w:abstractNumId w:val="1"/>
  </w:num>
  <w:num w:numId="3">
    <w:abstractNumId w:val="2"/>
  </w:num>
  <w:num w:numId="4">
    <w:abstractNumId w:val="3"/>
  </w:num>
  <w:num w:numId="5">
    <w:abstractNumId w:val="0"/>
  </w:num>
  <w:num w:numId="6">
    <w:abstractNumId w:val="9"/>
  </w:num>
  <w:num w:numId="7">
    <w:abstractNumId w:val="5"/>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16812"/>
    <w:rsid w:val="000200B2"/>
    <w:rsid w:val="00022938"/>
    <w:rsid w:val="00024FDB"/>
    <w:rsid w:val="000272B0"/>
    <w:rsid w:val="00032668"/>
    <w:rsid w:val="000421CE"/>
    <w:rsid w:val="0005073D"/>
    <w:rsid w:val="00051932"/>
    <w:rsid w:val="00071732"/>
    <w:rsid w:val="0007394E"/>
    <w:rsid w:val="00074CB5"/>
    <w:rsid w:val="00082335"/>
    <w:rsid w:val="00083A07"/>
    <w:rsid w:val="00086E3C"/>
    <w:rsid w:val="00091BE7"/>
    <w:rsid w:val="00093417"/>
    <w:rsid w:val="000A2312"/>
    <w:rsid w:val="000C05C5"/>
    <w:rsid w:val="000C2067"/>
    <w:rsid w:val="000C3D79"/>
    <w:rsid w:val="000D1567"/>
    <w:rsid w:val="000D1A47"/>
    <w:rsid w:val="000D4CB5"/>
    <w:rsid w:val="000E5669"/>
    <w:rsid w:val="000E668E"/>
    <w:rsid w:val="000F4DE0"/>
    <w:rsid w:val="001068A5"/>
    <w:rsid w:val="00115673"/>
    <w:rsid w:val="0011739A"/>
    <w:rsid w:val="00117DF6"/>
    <w:rsid w:val="00122AD6"/>
    <w:rsid w:val="0012584B"/>
    <w:rsid w:val="00125D27"/>
    <w:rsid w:val="0012762E"/>
    <w:rsid w:val="0014040B"/>
    <w:rsid w:val="00152838"/>
    <w:rsid w:val="001578F6"/>
    <w:rsid w:val="001604C6"/>
    <w:rsid w:val="0016451C"/>
    <w:rsid w:val="00166E40"/>
    <w:rsid w:val="00170795"/>
    <w:rsid w:val="00170F36"/>
    <w:rsid w:val="00194C74"/>
    <w:rsid w:val="001A0014"/>
    <w:rsid w:val="001C06F6"/>
    <w:rsid w:val="001D2529"/>
    <w:rsid w:val="001D2EFC"/>
    <w:rsid w:val="001D42FB"/>
    <w:rsid w:val="001E1E93"/>
    <w:rsid w:val="001E58C3"/>
    <w:rsid w:val="00206911"/>
    <w:rsid w:val="00211586"/>
    <w:rsid w:val="002210EF"/>
    <w:rsid w:val="00225406"/>
    <w:rsid w:val="0023212D"/>
    <w:rsid w:val="00235CC4"/>
    <w:rsid w:val="00253AB5"/>
    <w:rsid w:val="00261043"/>
    <w:rsid w:val="0026697C"/>
    <w:rsid w:val="0027501E"/>
    <w:rsid w:val="0027694A"/>
    <w:rsid w:val="00276A24"/>
    <w:rsid w:val="002836CC"/>
    <w:rsid w:val="002A4C04"/>
    <w:rsid w:val="002B0854"/>
    <w:rsid w:val="002B74AA"/>
    <w:rsid w:val="002C073C"/>
    <w:rsid w:val="002C07D3"/>
    <w:rsid w:val="002D290B"/>
    <w:rsid w:val="002E73AB"/>
    <w:rsid w:val="002F28AF"/>
    <w:rsid w:val="003016A2"/>
    <w:rsid w:val="00312C17"/>
    <w:rsid w:val="00312CFC"/>
    <w:rsid w:val="003131F7"/>
    <w:rsid w:val="00313694"/>
    <w:rsid w:val="00320923"/>
    <w:rsid w:val="0032669B"/>
    <w:rsid w:val="00331E9A"/>
    <w:rsid w:val="00332438"/>
    <w:rsid w:val="00336120"/>
    <w:rsid w:val="003361B7"/>
    <w:rsid w:val="0034330F"/>
    <w:rsid w:val="00344E2B"/>
    <w:rsid w:val="003570EB"/>
    <w:rsid w:val="00357AA5"/>
    <w:rsid w:val="0036123A"/>
    <w:rsid w:val="00383D69"/>
    <w:rsid w:val="0038624B"/>
    <w:rsid w:val="003869C5"/>
    <w:rsid w:val="00387736"/>
    <w:rsid w:val="00392FD1"/>
    <w:rsid w:val="0039445D"/>
    <w:rsid w:val="0039450B"/>
    <w:rsid w:val="0039543A"/>
    <w:rsid w:val="00396FEC"/>
    <w:rsid w:val="003A4E2B"/>
    <w:rsid w:val="003B2E52"/>
    <w:rsid w:val="003C0B57"/>
    <w:rsid w:val="003C15C1"/>
    <w:rsid w:val="003D7C35"/>
    <w:rsid w:val="003E3339"/>
    <w:rsid w:val="003F0D75"/>
    <w:rsid w:val="00400419"/>
    <w:rsid w:val="004069D2"/>
    <w:rsid w:val="00406AA2"/>
    <w:rsid w:val="004133A3"/>
    <w:rsid w:val="0041542F"/>
    <w:rsid w:val="004214CB"/>
    <w:rsid w:val="00424BC7"/>
    <w:rsid w:val="00430799"/>
    <w:rsid w:val="0044662F"/>
    <w:rsid w:val="0044760C"/>
    <w:rsid w:val="00452302"/>
    <w:rsid w:val="00456C4C"/>
    <w:rsid w:val="00476CDA"/>
    <w:rsid w:val="00482A3D"/>
    <w:rsid w:val="00486694"/>
    <w:rsid w:val="00487BFE"/>
    <w:rsid w:val="00492640"/>
    <w:rsid w:val="004A514B"/>
    <w:rsid w:val="004B1515"/>
    <w:rsid w:val="004B5AF1"/>
    <w:rsid w:val="004B6839"/>
    <w:rsid w:val="004B77FB"/>
    <w:rsid w:val="004C1EAF"/>
    <w:rsid w:val="004C1F22"/>
    <w:rsid w:val="004C724E"/>
    <w:rsid w:val="004D0720"/>
    <w:rsid w:val="004D45D5"/>
    <w:rsid w:val="004E6BC0"/>
    <w:rsid w:val="00501F73"/>
    <w:rsid w:val="0051338A"/>
    <w:rsid w:val="00521FD8"/>
    <w:rsid w:val="0053167F"/>
    <w:rsid w:val="00551938"/>
    <w:rsid w:val="005566C0"/>
    <w:rsid w:val="0056413C"/>
    <w:rsid w:val="005649CC"/>
    <w:rsid w:val="0056666D"/>
    <w:rsid w:val="00571201"/>
    <w:rsid w:val="0058165A"/>
    <w:rsid w:val="00587FB2"/>
    <w:rsid w:val="00590195"/>
    <w:rsid w:val="0059067A"/>
    <w:rsid w:val="00590F2D"/>
    <w:rsid w:val="00592BC7"/>
    <w:rsid w:val="00594079"/>
    <w:rsid w:val="005A0016"/>
    <w:rsid w:val="005A2A04"/>
    <w:rsid w:val="005B7702"/>
    <w:rsid w:val="005C0B97"/>
    <w:rsid w:val="005C6257"/>
    <w:rsid w:val="005D198A"/>
    <w:rsid w:val="005E518E"/>
    <w:rsid w:val="005F0E54"/>
    <w:rsid w:val="005F2DAC"/>
    <w:rsid w:val="005F4900"/>
    <w:rsid w:val="005F498B"/>
    <w:rsid w:val="0060147D"/>
    <w:rsid w:val="00606440"/>
    <w:rsid w:val="00613242"/>
    <w:rsid w:val="00616083"/>
    <w:rsid w:val="00617A6F"/>
    <w:rsid w:val="00620C07"/>
    <w:rsid w:val="00640827"/>
    <w:rsid w:val="00640DCE"/>
    <w:rsid w:val="0064201D"/>
    <w:rsid w:val="0064238F"/>
    <w:rsid w:val="00655847"/>
    <w:rsid w:val="006578C6"/>
    <w:rsid w:val="00665F30"/>
    <w:rsid w:val="00671ADE"/>
    <w:rsid w:val="006731EB"/>
    <w:rsid w:val="00680E69"/>
    <w:rsid w:val="00684C4C"/>
    <w:rsid w:val="0068659C"/>
    <w:rsid w:val="006A2CFF"/>
    <w:rsid w:val="006B47A5"/>
    <w:rsid w:val="006B636F"/>
    <w:rsid w:val="006C7DDD"/>
    <w:rsid w:val="006F4B4D"/>
    <w:rsid w:val="006F752D"/>
    <w:rsid w:val="007037C2"/>
    <w:rsid w:val="0070613C"/>
    <w:rsid w:val="0073069D"/>
    <w:rsid w:val="00740210"/>
    <w:rsid w:val="00741A1B"/>
    <w:rsid w:val="007436B2"/>
    <w:rsid w:val="00747355"/>
    <w:rsid w:val="0074788C"/>
    <w:rsid w:val="00751524"/>
    <w:rsid w:val="0075210D"/>
    <w:rsid w:val="00753933"/>
    <w:rsid w:val="00771BFA"/>
    <w:rsid w:val="00776580"/>
    <w:rsid w:val="00781134"/>
    <w:rsid w:val="00782F0B"/>
    <w:rsid w:val="00783B0A"/>
    <w:rsid w:val="00787B13"/>
    <w:rsid w:val="007925CD"/>
    <w:rsid w:val="0079267E"/>
    <w:rsid w:val="00794A12"/>
    <w:rsid w:val="007977F0"/>
    <w:rsid w:val="007A13A5"/>
    <w:rsid w:val="007A43B5"/>
    <w:rsid w:val="007C2CF2"/>
    <w:rsid w:val="007E4745"/>
    <w:rsid w:val="007E6EE0"/>
    <w:rsid w:val="007F0AE6"/>
    <w:rsid w:val="007F19AE"/>
    <w:rsid w:val="00801874"/>
    <w:rsid w:val="008109C3"/>
    <w:rsid w:val="00840399"/>
    <w:rsid w:val="00841D93"/>
    <w:rsid w:val="00853803"/>
    <w:rsid w:val="0085463E"/>
    <w:rsid w:val="00854AE1"/>
    <w:rsid w:val="00856C8A"/>
    <w:rsid w:val="00875FEA"/>
    <w:rsid w:val="0088364A"/>
    <w:rsid w:val="0089275C"/>
    <w:rsid w:val="008A2A54"/>
    <w:rsid w:val="008A41E5"/>
    <w:rsid w:val="008A4CAA"/>
    <w:rsid w:val="008A4D29"/>
    <w:rsid w:val="008A72EB"/>
    <w:rsid w:val="008B09C8"/>
    <w:rsid w:val="008C0D9D"/>
    <w:rsid w:val="008D34BB"/>
    <w:rsid w:val="008E7F31"/>
    <w:rsid w:val="008F06A4"/>
    <w:rsid w:val="008F10D6"/>
    <w:rsid w:val="008F1D6F"/>
    <w:rsid w:val="008F3A8B"/>
    <w:rsid w:val="00910AA7"/>
    <w:rsid w:val="00911041"/>
    <w:rsid w:val="00925E1D"/>
    <w:rsid w:val="0093232A"/>
    <w:rsid w:val="00933247"/>
    <w:rsid w:val="00941B2D"/>
    <w:rsid w:val="009463C1"/>
    <w:rsid w:val="00953845"/>
    <w:rsid w:val="009607BC"/>
    <w:rsid w:val="009638D3"/>
    <w:rsid w:val="009673AF"/>
    <w:rsid w:val="009747C3"/>
    <w:rsid w:val="0098359C"/>
    <w:rsid w:val="00984B06"/>
    <w:rsid w:val="009C63B2"/>
    <w:rsid w:val="009D25D9"/>
    <w:rsid w:val="009D4DBB"/>
    <w:rsid w:val="009D5570"/>
    <w:rsid w:val="009E01C3"/>
    <w:rsid w:val="009F279D"/>
    <w:rsid w:val="009F3520"/>
    <w:rsid w:val="00A10D77"/>
    <w:rsid w:val="00A22169"/>
    <w:rsid w:val="00A23B57"/>
    <w:rsid w:val="00A31149"/>
    <w:rsid w:val="00A41B94"/>
    <w:rsid w:val="00A50F96"/>
    <w:rsid w:val="00A52992"/>
    <w:rsid w:val="00A775E7"/>
    <w:rsid w:val="00A9367C"/>
    <w:rsid w:val="00AA1D1A"/>
    <w:rsid w:val="00AA57AB"/>
    <w:rsid w:val="00AA5D80"/>
    <w:rsid w:val="00AB413F"/>
    <w:rsid w:val="00AB531E"/>
    <w:rsid w:val="00AC2DB1"/>
    <w:rsid w:val="00AC3E87"/>
    <w:rsid w:val="00AD3D64"/>
    <w:rsid w:val="00AE0E89"/>
    <w:rsid w:val="00AE53E5"/>
    <w:rsid w:val="00B00626"/>
    <w:rsid w:val="00B041F5"/>
    <w:rsid w:val="00B10310"/>
    <w:rsid w:val="00B1229C"/>
    <w:rsid w:val="00B2659E"/>
    <w:rsid w:val="00B31401"/>
    <w:rsid w:val="00B41993"/>
    <w:rsid w:val="00B537EC"/>
    <w:rsid w:val="00B54852"/>
    <w:rsid w:val="00B57130"/>
    <w:rsid w:val="00B573AF"/>
    <w:rsid w:val="00B6304B"/>
    <w:rsid w:val="00B63E78"/>
    <w:rsid w:val="00B662AC"/>
    <w:rsid w:val="00B664BF"/>
    <w:rsid w:val="00B701AC"/>
    <w:rsid w:val="00B74C36"/>
    <w:rsid w:val="00B77945"/>
    <w:rsid w:val="00B8261B"/>
    <w:rsid w:val="00B902B4"/>
    <w:rsid w:val="00B90597"/>
    <w:rsid w:val="00BC08C0"/>
    <w:rsid w:val="00BE1BA6"/>
    <w:rsid w:val="00BE65C5"/>
    <w:rsid w:val="00C06ED0"/>
    <w:rsid w:val="00C154AF"/>
    <w:rsid w:val="00C15737"/>
    <w:rsid w:val="00C233D7"/>
    <w:rsid w:val="00C329EA"/>
    <w:rsid w:val="00C33667"/>
    <w:rsid w:val="00C37271"/>
    <w:rsid w:val="00C41415"/>
    <w:rsid w:val="00C42648"/>
    <w:rsid w:val="00C462A6"/>
    <w:rsid w:val="00C81010"/>
    <w:rsid w:val="00C8150C"/>
    <w:rsid w:val="00C833E4"/>
    <w:rsid w:val="00C83983"/>
    <w:rsid w:val="00C84922"/>
    <w:rsid w:val="00C964A5"/>
    <w:rsid w:val="00CB7217"/>
    <w:rsid w:val="00CD2AB1"/>
    <w:rsid w:val="00CE120E"/>
    <w:rsid w:val="00CF2F91"/>
    <w:rsid w:val="00D01FD3"/>
    <w:rsid w:val="00D055AA"/>
    <w:rsid w:val="00D3118C"/>
    <w:rsid w:val="00D3435D"/>
    <w:rsid w:val="00D41D2D"/>
    <w:rsid w:val="00D4306F"/>
    <w:rsid w:val="00D46CDF"/>
    <w:rsid w:val="00D53083"/>
    <w:rsid w:val="00D636A2"/>
    <w:rsid w:val="00D73490"/>
    <w:rsid w:val="00D948C6"/>
    <w:rsid w:val="00DA5914"/>
    <w:rsid w:val="00DB0271"/>
    <w:rsid w:val="00DB46C7"/>
    <w:rsid w:val="00DC53A2"/>
    <w:rsid w:val="00DD1A63"/>
    <w:rsid w:val="00DE4C11"/>
    <w:rsid w:val="00DE5573"/>
    <w:rsid w:val="00DE6303"/>
    <w:rsid w:val="00DF4EDC"/>
    <w:rsid w:val="00DF5587"/>
    <w:rsid w:val="00DF640D"/>
    <w:rsid w:val="00E00FCB"/>
    <w:rsid w:val="00E06733"/>
    <w:rsid w:val="00E1263F"/>
    <w:rsid w:val="00E20207"/>
    <w:rsid w:val="00E361D8"/>
    <w:rsid w:val="00E4060D"/>
    <w:rsid w:val="00E41D29"/>
    <w:rsid w:val="00E61C71"/>
    <w:rsid w:val="00E672BF"/>
    <w:rsid w:val="00E74F44"/>
    <w:rsid w:val="00E750B9"/>
    <w:rsid w:val="00E874F2"/>
    <w:rsid w:val="00E95D99"/>
    <w:rsid w:val="00EA0BDE"/>
    <w:rsid w:val="00EA3671"/>
    <w:rsid w:val="00EA4A9C"/>
    <w:rsid w:val="00EA7F6C"/>
    <w:rsid w:val="00EB0BA1"/>
    <w:rsid w:val="00EB7A74"/>
    <w:rsid w:val="00EC048D"/>
    <w:rsid w:val="00EC5069"/>
    <w:rsid w:val="00EC5E30"/>
    <w:rsid w:val="00EE435D"/>
    <w:rsid w:val="00EF182F"/>
    <w:rsid w:val="00EF1DEB"/>
    <w:rsid w:val="00F03CA2"/>
    <w:rsid w:val="00F16EB5"/>
    <w:rsid w:val="00F173CE"/>
    <w:rsid w:val="00F2149F"/>
    <w:rsid w:val="00F23605"/>
    <w:rsid w:val="00F24356"/>
    <w:rsid w:val="00F44EE6"/>
    <w:rsid w:val="00F56E49"/>
    <w:rsid w:val="00F600BF"/>
    <w:rsid w:val="00F61DD3"/>
    <w:rsid w:val="00F703D1"/>
    <w:rsid w:val="00F72798"/>
    <w:rsid w:val="00F727C9"/>
    <w:rsid w:val="00F828DA"/>
    <w:rsid w:val="00F915A9"/>
    <w:rsid w:val="00F97854"/>
    <w:rsid w:val="00F97A06"/>
    <w:rsid w:val="00FA346A"/>
    <w:rsid w:val="00FA50F6"/>
    <w:rsid w:val="00FB23D9"/>
    <w:rsid w:val="00FB6D2B"/>
    <w:rsid w:val="00FC4898"/>
    <w:rsid w:val="00FC5EAC"/>
    <w:rsid w:val="00FD0898"/>
    <w:rsid w:val="00FD4216"/>
    <w:rsid w:val="00FD68D7"/>
    <w:rsid w:val="00FE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152838"/>
  </w:style>
  <w:style w:type="paragraph" w:customStyle="1" w:styleId="FootnoteText1">
    <w:name w:val="Footnote Text1"/>
    <w:basedOn w:val="Normal"/>
    <w:next w:val="FootnoteText"/>
    <w:uiPriority w:val="99"/>
    <w:semiHidden/>
    <w:unhideWhenUsed/>
    <w:rsid w:val="00594079"/>
    <w:pPr>
      <w:spacing w:after="0" w:line="240" w:lineRule="auto"/>
    </w:pPr>
    <w:rPr>
      <w:sz w:val="20"/>
      <w:szCs w:val="20"/>
    </w:rPr>
  </w:style>
  <w:style w:type="character" w:styleId="FootnoteReference">
    <w:name w:val="footnote reference"/>
    <w:basedOn w:val="DefaultParagraphFont"/>
    <w:uiPriority w:val="99"/>
    <w:semiHidden/>
    <w:unhideWhenUsed/>
    <w:rsid w:val="00594079"/>
    <w:rPr>
      <w:vertAlign w:val="superscript"/>
    </w:rPr>
  </w:style>
  <w:style w:type="paragraph" w:styleId="FootnoteText">
    <w:name w:val="footnote text"/>
    <w:basedOn w:val="Normal"/>
    <w:link w:val="FootnoteTextChar"/>
    <w:uiPriority w:val="99"/>
    <w:semiHidden/>
    <w:unhideWhenUsed/>
    <w:rsid w:val="005940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407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02036">
      <w:bodyDiv w:val="1"/>
      <w:marLeft w:val="0"/>
      <w:marRight w:val="0"/>
      <w:marTop w:val="0"/>
      <w:marBottom w:val="0"/>
      <w:divBdr>
        <w:top w:val="none" w:sz="0" w:space="0" w:color="auto"/>
        <w:left w:val="none" w:sz="0" w:space="0" w:color="auto"/>
        <w:bottom w:val="none" w:sz="0" w:space="0" w:color="auto"/>
        <w:right w:val="none" w:sz="0" w:space="0" w:color="auto"/>
      </w:divBdr>
    </w:div>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 w:id="534121979">
      <w:bodyDiv w:val="1"/>
      <w:marLeft w:val="0"/>
      <w:marRight w:val="0"/>
      <w:marTop w:val="0"/>
      <w:marBottom w:val="0"/>
      <w:divBdr>
        <w:top w:val="none" w:sz="0" w:space="0" w:color="auto"/>
        <w:left w:val="none" w:sz="0" w:space="0" w:color="auto"/>
        <w:bottom w:val="none" w:sz="0" w:space="0" w:color="auto"/>
        <w:right w:val="none" w:sz="0" w:space="0" w:color="auto"/>
      </w:divBdr>
    </w:div>
    <w:div w:id="148303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DEBCB-7F51-43F3-B545-498915962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44</Pages>
  <Words>6534</Words>
  <Characters>37244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https://mul2-taxservice.gov.am/tasks/2545423/oneclick/Ampopatert-Shahagrgir.docx?token=7d783f1f48817f7fcbaa6624d8c694c8</cp:keywords>
  <cp:lastModifiedBy>Marine Amirkhanyan</cp:lastModifiedBy>
  <cp:revision>305</cp:revision>
  <dcterms:created xsi:type="dcterms:W3CDTF">2022-11-09T10:37:00Z</dcterms:created>
  <dcterms:modified xsi:type="dcterms:W3CDTF">2023-10-31T15:03:00Z</dcterms:modified>
</cp:coreProperties>
</file>