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66C2" w:rsidRPr="007528EC" w:rsidRDefault="00C766C2" w:rsidP="007528EC">
      <w:pPr>
        <w:spacing w:line="360" w:lineRule="auto"/>
        <w:jc w:val="center"/>
        <w:rPr>
          <w:rFonts w:ascii="GHEA Grapalat" w:hAnsi="GHEA Grapalat"/>
          <w:color w:val="000000" w:themeColor="text1"/>
          <w:lang w:val="hy-AM"/>
        </w:rPr>
      </w:pPr>
      <w:r w:rsidRPr="007528EC">
        <w:rPr>
          <w:rFonts w:ascii="GHEA Grapalat" w:hAnsi="GHEA Grapalat" w:cs="Sylfaen"/>
          <w:b/>
          <w:bCs/>
          <w:color w:val="000000" w:themeColor="text1"/>
          <w:lang w:val="hy-AM"/>
        </w:rPr>
        <w:t>ՀԻՄՆԱՎՈՐՈՒՄ</w:t>
      </w:r>
    </w:p>
    <w:p w:rsidR="005751EE" w:rsidRPr="005751EE" w:rsidRDefault="00C766C2" w:rsidP="007D270F">
      <w:pPr>
        <w:spacing w:line="360" w:lineRule="auto"/>
        <w:jc w:val="center"/>
        <w:rPr>
          <w:rFonts w:ascii="GHEA Grapalat" w:hAnsi="GHEA Grapalat"/>
          <w:b/>
          <w:bCs/>
          <w:color w:val="000000" w:themeColor="text1"/>
          <w:lang w:val="hy-AM"/>
        </w:rPr>
      </w:pPr>
      <w:r w:rsidRPr="007528EC">
        <w:rPr>
          <w:rFonts w:ascii="GHEA Grapalat" w:hAnsi="GHEA Grapalat"/>
          <w:b/>
          <w:bCs/>
          <w:color w:val="000000" w:themeColor="text1"/>
          <w:lang w:val="hy-AM"/>
        </w:rPr>
        <w:t>«</w:t>
      </w:r>
      <w:r w:rsidR="00B274A3" w:rsidRPr="007528EC">
        <w:rPr>
          <w:rFonts w:ascii="GHEA Grapalat" w:hAnsi="GHEA Grapalat" w:cs="Sylfaen"/>
          <w:b/>
          <w:bCs/>
          <w:color w:val="000000" w:themeColor="text1"/>
          <w:lang w:val="hy-AM"/>
        </w:rPr>
        <w:t>ՀԱՅԱՍՏԱՆԻ</w:t>
      </w:r>
      <w:r w:rsidR="00B274A3" w:rsidRPr="007528EC">
        <w:rPr>
          <w:rFonts w:ascii="GHEA Grapalat" w:hAnsi="GHEA Grapalat"/>
          <w:b/>
          <w:bCs/>
          <w:color w:val="000000" w:themeColor="text1"/>
          <w:lang w:val="hy-AM"/>
        </w:rPr>
        <w:t xml:space="preserve"> </w:t>
      </w:r>
      <w:r w:rsidR="00B274A3" w:rsidRPr="007528EC">
        <w:rPr>
          <w:rFonts w:ascii="GHEA Grapalat" w:hAnsi="GHEA Grapalat" w:cs="Sylfaen"/>
          <w:b/>
          <w:bCs/>
          <w:color w:val="000000" w:themeColor="text1"/>
          <w:lang w:val="hy-AM"/>
        </w:rPr>
        <w:t>ՀԱՆՐԱՊԵՏՈՒԹՅԱՆ</w:t>
      </w:r>
      <w:r w:rsidR="00B274A3" w:rsidRPr="007528EC">
        <w:rPr>
          <w:rFonts w:ascii="GHEA Grapalat" w:hAnsi="GHEA Grapalat"/>
          <w:b/>
          <w:bCs/>
          <w:color w:val="000000" w:themeColor="text1"/>
          <w:lang w:val="hy-AM"/>
        </w:rPr>
        <w:t xml:space="preserve"> </w:t>
      </w:r>
      <w:r w:rsidRPr="007528EC">
        <w:rPr>
          <w:rFonts w:ascii="GHEA Grapalat" w:hAnsi="GHEA Grapalat"/>
          <w:b/>
          <w:bCs/>
          <w:color w:val="000000" w:themeColor="text1"/>
          <w:lang w:val="hy-AM"/>
        </w:rPr>
        <w:t>Հ</w:t>
      </w:r>
      <w:r w:rsidR="002A0913" w:rsidRPr="007528EC">
        <w:rPr>
          <w:rFonts w:ascii="GHEA Grapalat" w:hAnsi="GHEA Grapalat"/>
          <w:b/>
          <w:bCs/>
          <w:color w:val="000000" w:themeColor="text1"/>
          <w:lang w:val="hy-AM"/>
        </w:rPr>
        <w:t>ԱՐԿԱՅԻՆ ՕՐԵՆՍԳՐՔՈՒՄ ԼՐԱՑՈՒՄ</w:t>
      </w:r>
      <w:r w:rsidR="00CA1405" w:rsidRPr="007528EC">
        <w:rPr>
          <w:rFonts w:ascii="GHEA Grapalat" w:hAnsi="GHEA Grapalat"/>
          <w:b/>
          <w:bCs/>
          <w:color w:val="000000" w:themeColor="text1"/>
          <w:lang w:val="hy-AM"/>
        </w:rPr>
        <w:t>ՆԵՐ ԵՎ ՓՈՓՈԽՈՒԹՅՈՒՆՆԵՐ</w:t>
      </w:r>
      <w:r w:rsidR="002A0913" w:rsidRPr="007528EC">
        <w:rPr>
          <w:rFonts w:ascii="GHEA Grapalat" w:hAnsi="GHEA Grapalat"/>
          <w:b/>
          <w:bCs/>
          <w:color w:val="000000" w:themeColor="text1"/>
          <w:lang w:val="hy-AM"/>
        </w:rPr>
        <w:t xml:space="preserve"> </w:t>
      </w:r>
      <w:r w:rsidRPr="007528EC">
        <w:rPr>
          <w:rFonts w:ascii="GHEA Grapalat" w:hAnsi="GHEA Grapalat"/>
          <w:b/>
          <w:bCs/>
          <w:color w:val="000000" w:themeColor="text1"/>
          <w:lang w:val="hy-AM"/>
        </w:rPr>
        <w:t>ԿԱՏԱՐԵԼՈՒ ՄԱՍԻՆ»</w:t>
      </w:r>
      <w:r w:rsidR="005751EE" w:rsidRPr="005751EE">
        <w:rPr>
          <w:rFonts w:ascii="GHEA Grapalat" w:hAnsi="GHEA Grapalat"/>
          <w:b/>
          <w:bCs/>
          <w:color w:val="000000" w:themeColor="text1"/>
          <w:lang w:val="hy-AM"/>
        </w:rPr>
        <w:t xml:space="preserve"> </w:t>
      </w:r>
    </w:p>
    <w:p w:rsidR="00DC483C" w:rsidRPr="00DC483C" w:rsidRDefault="00DC483C" w:rsidP="007D270F">
      <w:pPr>
        <w:spacing w:line="360" w:lineRule="auto"/>
        <w:jc w:val="center"/>
        <w:rPr>
          <w:rFonts w:ascii="GHEA Grapalat" w:hAnsi="GHEA Grapalat" w:cs="Sylfaen"/>
          <w:b/>
          <w:bCs/>
          <w:color w:val="000000" w:themeColor="text1"/>
          <w:lang w:val="hy-AM"/>
        </w:rPr>
      </w:pPr>
      <w:r w:rsidRPr="00DC483C">
        <w:rPr>
          <w:rFonts w:ascii="GHEA Grapalat" w:hAnsi="GHEA Grapalat" w:cs="Sylfaen"/>
          <w:b/>
          <w:bCs/>
          <w:color w:val="000000" w:themeColor="text1"/>
          <w:lang w:val="hy-AM"/>
        </w:rPr>
        <w:t>ՀԱՅԱՍՏԱՆԻ ՀԱՆՐԱՊԵՏՈՒԹՅԱՆ ՕՐԵՆՔԻ ՆԱԽԱԳԾԻ ԸՆԴՈՒՆՄԱՆ</w:t>
      </w:r>
    </w:p>
    <w:p w:rsidR="00C766C2" w:rsidRPr="007528EC" w:rsidRDefault="00C766C2" w:rsidP="00DC483C">
      <w:pPr>
        <w:spacing w:line="360" w:lineRule="auto"/>
        <w:jc w:val="center"/>
        <w:rPr>
          <w:rFonts w:ascii="GHEA Grapalat" w:hAnsi="GHEA Grapalat"/>
          <w:b/>
          <w:bCs/>
          <w:color w:val="000000" w:themeColor="text1"/>
          <w:lang w:val="hy-AM"/>
        </w:rPr>
      </w:pPr>
    </w:p>
    <w:p w:rsidR="00A13137" w:rsidRPr="007D270F" w:rsidRDefault="00C766C2" w:rsidP="007528EC">
      <w:pPr>
        <w:spacing w:line="360" w:lineRule="auto"/>
        <w:ind w:firstLine="426"/>
        <w:jc w:val="both"/>
        <w:rPr>
          <w:rFonts w:ascii="GHEA Grapalat" w:hAnsi="GHEA Grapalat"/>
          <w:color w:val="000000"/>
          <w:shd w:val="clear" w:color="auto" w:fill="FFFFFF"/>
          <w:lang w:val="hy-AM"/>
        </w:rPr>
      </w:pPr>
      <w:r w:rsidRPr="007D270F">
        <w:rPr>
          <w:rFonts w:ascii="GHEA Grapalat" w:hAnsi="GHEA Grapalat"/>
          <w:b/>
          <w:bCs/>
          <w:color w:val="000000" w:themeColor="text1"/>
          <w:lang w:val="hy-AM"/>
        </w:rPr>
        <w:t>1</w:t>
      </w:r>
      <w:r w:rsidRPr="007D270F">
        <w:rPr>
          <w:rFonts w:ascii="Cambria Math" w:eastAsia="MS Mincho" w:hAnsi="Cambria Math" w:cs="Cambria Math"/>
          <w:b/>
          <w:bCs/>
          <w:color w:val="000000" w:themeColor="text1"/>
          <w:lang w:val="hy-AM"/>
        </w:rPr>
        <w:t>․</w:t>
      </w:r>
      <w:r w:rsidRPr="007D270F">
        <w:rPr>
          <w:rFonts w:ascii="GHEA Grapalat" w:hAnsi="GHEA Grapalat"/>
          <w:b/>
          <w:bCs/>
          <w:color w:val="000000" w:themeColor="text1"/>
          <w:lang w:val="hy-AM"/>
        </w:rPr>
        <w:t xml:space="preserve"> </w:t>
      </w:r>
      <w:proofErr w:type="spellStart"/>
      <w:r w:rsidRPr="007D270F">
        <w:rPr>
          <w:rFonts w:ascii="GHEA Grapalat" w:hAnsi="GHEA Grapalat" w:cs="Sylfaen"/>
          <w:b/>
          <w:lang w:val="fr-FR"/>
        </w:rPr>
        <w:t>Իրավական</w:t>
      </w:r>
      <w:proofErr w:type="spellEnd"/>
      <w:r w:rsidRPr="007D270F">
        <w:rPr>
          <w:rFonts w:ascii="GHEA Grapalat" w:hAnsi="GHEA Grapalat" w:cs="Sylfaen"/>
          <w:b/>
          <w:lang w:val="fr-FR"/>
        </w:rPr>
        <w:t xml:space="preserve"> </w:t>
      </w:r>
      <w:proofErr w:type="spellStart"/>
      <w:r w:rsidRPr="007D270F">
        <w:rPr>
          <w:rFonts w:ascii="GHEA Grapalat" w:hAnsi="GHEA Grapalat" w:cs="Sylfaen"/>
          <w:b/>
          <w:lang w:val="fr-FR"/>
        </w:rPr>
        <w:t>ակտի</w:t>
      </w:r>
      <w:proofErr w:type="spellEnd"/>
      <w:r w:rsidRPr="007D270F">
        <w:rPr>
          <w:rFonts w:ascii="GHEA Grapalat" w:hAnsi="GHEA Grapalat" w:cs="Sylfaen"/>
          <w:b/>
          <w:lang w:val="fr-FR"/>
        </w:rPr>
        <w:t xml:space="preserve"> </w:t>
      </w:r>
      <w:proofErr w:type="spellStart"/>
      <w:r w:rsidRPr="007D270F">
        <w:rPr>
          <w:rFonts w:ascii="GHEA Grapalat" w:hAnsi="GHEA Grapalat" w:cs="Sylfaen"/>
          <w:b/>
          <w:lang w:val="fr-FR"/>
        </w:rPr>
        <w:t>անհրաժեշտությունը</w:t>
      </w:r>
      <w:proofErr w:type="spellEnd"/>
      <w:r w:rsidRPr="007D270F">
        <w:rPr>
          <w:rFonts w:ascii="GHEA Grapalat" w:hAnsi="GHEA Grapalat" w:cs="Sylfaen"/>
          <w:b/>
          <w:lang w:val="fr-FR"/>
        </w:rPr>
        <w:t xml:space="preserve"> (</w:t>
      </w:r>
      <w:proofErr w:type="spellStart"/>
      <w:r w:rsidRPr="007D270F">
        <w:rPr>
          <w:rFonts w:ascii="GHEA Grapalat" w:hAnsi="GHEA Grapalat" w:cs="Sylfaen"/>
          <w:b/>
          <w:lang w:val="fr-FR"/>
        </w:rPr>
        <w:t>նպատակը</w:t>
      </w:r>
      <w:proofErr w:type="spellEnd"/>
      <w:r w:rsidRPr="007D270F">
        <w:rPr>
          <w:rFonts w:ascii="GHEA Grapalat" w:hAnsi="GHEA Grapalat" w:cs="Sylfaen"/>
          <w:b/>
          <w:lang w:val="fr-FR"/>
        </w:rPr>
        <w:t>).</w:t>
      </w:r>
      <w:r w:rsidRPr="007D270F">
        <w:rPr>
          <w:rFonts w:ascii="GHEA Grapalat" w:hAnsi="GHEA Grapalat"/>
          <w:color w:val="000000"/>
          <w:shd w:val="clear" w:color="auto" w:fill="FFFFFF"/>
          <w:lang w:val="hy-AM"/>
        </w:rPr>
        <w:t xml:space="preserve"> </w:t>
      </w:r>
    </w:p>
    <w:p w:rsidR="00532368" w:rsidRPr="007D270F" w:rsidRDefault="00A13137" w:rsidP="007528EC">
      <w:pPr>
        <w:spacing w:line="360" w:lineRule="auto"/>
        <w:ind w:firstLine="426"/>
        <w:jc w:val="both"/>
        <w:rPr>
          <w:rFonts w:ascii="GHEA Grapalat" w:eastAsia="Calibri" w:hAnsi="GHEA Grapalat"/>
          <w:color w:val="000000"/>
          <w:shd w:val="clear" w:color="auto" w:fill="FFFFFF"/>
          <w:lang w:val="hy-AM"/>
        </w:rPr>
      </w:pPr>
      <w:r w:rsidRPr="007D270F">
        <w:rPr>
          <w:rFonts w:ascii="GHEA Grapalat" w:hAnsi="GHEA Grapalat"/>
          <w:color w:val="000000"/>
          <w:shd w:val="clear" w:color="auto" w:fill="FFFFFF"/>
          <w:lang w:val="hy-AM"/>
        </w:rPr>
        <w:t>«Հայաստանի Հանրապետության հարկային օրենսգրքում լրացումներ և փոփոխություններ կատարելու մասին» Հայաստանի Հանրապետության</w:t>
      </w:r>
      <w:r w:rsidRPr="007D270F">
        <w:rPr>
          <w:rFonts w:ascii="GHEA Grapalat" w:eastAsia="Calibri" w:hAnsi="GHEA Grapalat"/>
          <w:color w:val="000000"/>
          <w:shd w:val="clear" w:color="auto" w:fill="FFFFFF"/>
          <w:lang w:val="hy-AM"/>
        </w:rPr>
        <w:t xml:space="preserve"> օ</w:t>
      </w:r>
      <w:r w:rsidR="00DC483C" w:rsidRPr="007D270F">
        <w:rPr>
          <w:rFonts w:ascii="GHEA Grapalat" w:eastAsia="Calibri" w:hAnsi="GHEA Grapalat"/>
          <w:color w:val="000000"/>
          <w:shd w:val="clear" w:color="auto" w:fill="FFFFFF"/>
          <w:lang w:val="hy-AM"/>
        </w:rPr>
        <w:t>րենքի</w:t>
      </w:r>
      <w:r w:rsidR="00C766C2" w:rsidRPr="007D270F">
        <w:rPr>
          <w:rFonts w:ascii="GHEA Grapalat" w:eastAsia="Calibri" w:hAnsi="GHEA Grapalat"/>
          <w:color w:val="000000"/>
          <w:shd w:val="clear" w:color="auto" w:fill="FFFFFF"/>
          <w:lang w:val="hy-AM"/>
        </w:rPr>
        <w:t xml:space="preserve"> ն</w:t>
      </w:r>
      <w:r w:rsidR="00DC483C" w:rsidRPr="007D270F">
        <w:rPr>
          <w:rFonts w:ascii="GHEA Grapalat" w:eastAsia="Calibri" w:hAnsi="GHEA Grapalat"/>
          <w:color w:val="000000"/>
          <w:shd w:val="clear" w:color="auto" w:fill="FFFFFF"/>
          <w:lang w:val="hy-AM"/>
        </w:rPr>
        <w:t>ախագծի</w:t>
      </w:r>
      <w:r w:rsidR="00624AC7" w:rsidRPr="007D270F">
        <w:rPr>
          <w:rFonts w:ascii="GHEA Grapalat" w:eastAsia="Calibri" w:hAnsi="GHEA Grapalat"/>
          <w:color w:val="000000"/>
          <w:shd w:val="clear" w:color="auto" w:fill="FFFFFF"/>
          <w:lang w:val="hy-AM"/>
        </w:rPr>
        <w:t xml:space="preserve"> </w:t>
      </w:r>
      <w:r w:rsidR="00C766C2" w:rsidRPr="007D270F">
        <w:rPr>
          <w:rFonts w:ascii="GHEA Grapalat" w:eastAsia="Calibri" w:hAnsi="GHEA Grapalat"/>
          <w:color w:val="000000"/>
          <w:shd w:val="clear" w:color="auto" w:fill="FFFFFF"/>
          <w:lang w:val="hy-AM"/>
        </w:rPr>
        <w:t>նպատակը</w:t>
      </w:r>
      <w:r w:rsidR="003A45F9" w:rsidRPr="007D270F">
        <w:rPr>
          <w:rFonts w:ascii="GHEA Grapalat" w:eastAsia="Calibri" w:hAnsi="GHEA Grapalat"/>
          <w:color w:val="000000"/>
          <w:shd w:val="clear" w:color="auto" w:fill="FFFFFF"/>
          <w:lang w:val="hy-AM"/>
        </w:rPr>
        <w:t xml:space="preserve"> </w:t>
      </w:r>
      <w:r w:rsidR="006F2809" w:rsidRPr="007D270F">
        <w:rPr>
          <w:rFonts w:ascii="GHEA Grapalat" w:eastAsia="Calibri" w:hAnsi="GHEA Grapalat"/>
          <w:color w:val="000000"/>
          <w:shd w:val="clear" w:color="auto" w:fill="FFFFFF"/>
          <w:lang w:val="hy-AM"/>
        </w:rPr>
        <w:t>ռիսկերի կառավարման համակարգ</w:t>
      </w:r>
      <w:r w:rsidR="00624AC7" w:rsidRPr="007D270F">
        <w:rPr>
          <w:rFonts w:ascii="GHEA Grapalat" w:eastAsia="Calibri" w:hAnsi="GHEA Grapalat"/>
          <w:color w:val="000000"/>
          <w:shd w:val="clear" w:color="auto" w:fill="FFFFFF"/>
          <w:lang w:val="hy-AM"/>
        </w:rPr>
        <w:t xml:space="preserve">ին ինտեգրելու </w:t>
      </w:r>
      <w:r w:rsidR="001F4555" w:rsidRPr="007D270F">
        <w:rPr>
          <w:rFonts w:ascii="GHEA Grapalat" w:eastAsia="Calibri" w:hAnsi="GHEA Grapalat"/>
          <w:color w:val="000000"/>
          <w:shd w:val="clear" w:color="auto" w:fill="FFFFFF"/>
          <w:lang w:val="hy-AM"/>
        </w:rPr>
        <w:t>համար</w:t>
      </w:r>
      <w:r w:rsidR="00C02419" w:rsidRPr="007D270F">
        <w:rPr>
          <w:rFonts w:ascii="GHEA Grapalat" w:eastAsia="Calibri" w:hAnsi="GHEA Grapalat"/>
          <w:color w:val="000000"/>
          <w:shd w:val="clear" w:color="auto" w:fill="FFFFFF"/>
          <w:lang w:val="hy-AM"/>
        </w:rPr>
        <w:t xml:space="preserve"> </w:t>
      </w:r>
      <w:r w:rsidR="006F2809" w:rsidRPr="007D270F">
        <w:rPr>
          <w:rFonts w:ascii="GHEA Grapalat" w:eastAsia="Calibri" w:hAnsi="GHEA Grapalat"/>
          <w:color w:val="000000"/>
          <w:shd w:val="clear" w:color="auto" w:fill="FFFFFF"/>
          <w:lang w:val="hy-AM"/>
        </w:rPr>
        <w:t xml:space="preserve">հարկ վճարողների բանկային հաշիվների </w:t>
      </w:r>
      <w:r w:rsidR="003A45F9" w:rsidRPr="007D270F">
        <w:rPr>
          <w:rFonts w:ascii="GHEA Grapalat" w:eastAsia="Calibri" w:hAnsi="GHEA Grapalat"/>
          <w:color w:val="000000"/>
          <w:shd w:val="clear" w:color="auto" w:fill="FFFFFF"/>
          <w:lang w:val="hy-AM"/>
        </w:rPr>
        <w:t xml:space="preserve">շարժի վերաբերյալ </w:t>
      </w:r>
      <w:r w:rsidR="006F2809" w:rsidRPr="007D270F">
        <w:rPr>
          <w:rFonts w:ascii="GHEA Grapalat" w:eastAsia="Calibri" w:hAnsi="GHEA Grapalat"/>
          <w:color w:val="000000"/>
          <w:shd w:val="clear" w:color="auto" w:fill="FFFFFF"/>
          <w:lang w:val="hy-AM"/>
        </w:rPr>
        <w:t xml:space="preserve">ամփոփ </w:t>
      </w:r>
      <w:r w:rsidR="00AC5DF7" w:rsidRPr="007D270F">
        <w:rPr>
          <w:rFonts w:ascii="GHEA Grapalat" w:eastAsia="Calibri" w:hAnsi="GHEA Grapalat"/>
          <w:color w:val="000000"/>
          <w:shd w:val="clear" w:color="auto" w:fill="FFFFFF"/>
          <w:lang w:val="hy-AM"/>
        </w:rPr>
        <w:t>տեղեկատվության</w:t>
      </w:r>
      <w:r w:rsidR="002132F0" w:rsidRPr="007D270F">
        <w:rPr>
          <w:rFonts w:ascii="GHEA Grapalat" w:eastAsia="Calibri" w:hAnsi="GHEA Grapalat"/>
          <w:color w:val="000000"/>
          <w:shd w:val="clear" w:color="auto" w:fill="FFFFFF"/>
          <w:lang w:val="hy-AM"/>
        </w:rPr>
        <w:t xml:space="preserve"> տրամադրման</w:t>
      </w:r>
      <w:r w:rsidR="00624AC7" w:rsidRPr="007D270F">
        <w:rPr>
          <w:rFonts w:ascii="GHEA Grapalat" w:eastAsia="Calibri" w:hAnsi="GHEA Grapalat"/>
          <w:color w:val="000000"/>
          <w:shd w:val="clear" w:color="auto" w:fill="FFFFFF"/>
          <w:lang w:val="hy-AM"/>
        </w:rPr>
        <w:t xml:space="preserve">, ինչպես </w:t>
      </w:r>
      <w:r w:rsidR="0032770E">
        <w:rPr>
          <w:rFonts w:ascii="GHEA Grapalat" w:eastAsia="Calibri" w:hAnsi="GHEA Grapalat"/>
          <w:color w:val="000000"/>
          <w:shd w:val="clear" w:color="auto" w:fill="FFFFFF"/>
          <w:lang w:val="hy-AM"/>
        </w:rPr>
        <w:t xml:space="preserve">նաև </w:t>
      </w:r>
      <w:r w:rsidR="006F2809" w:rsidRPr="007D270F">
        <w:rPr>
          <w:rFonts w:ascii="GHEA Grapalat" w:eastAsia="Calibri" w:hAnsi="GHEA Grapalat"/>
          <w:color w:val="000000"/>
          <w:shd w:val="clear" w:color="auto" w:fill="FFFFFF"/>
          <w:lang w:val="hy-AM"/>
        </w:rPr>
        <w:t xml:space="preserve">հարկային </w:t>
      </w:r>
      <w:r w:rsidR="00AC5DF7" w:rsidRPr="007D270F">
        <w:rPr>
          <w:rFonts w:ascii="GHEA Grapalat" w:eastAsia="Calibri" w:hAnsi="GHEA Grapalat"/>
          <w:color w:val="000000"/>
          <w:shd w:val="clear" w:color="auto" w:fill="FFFFFF"/>
          <w:lang w:val="hy-AM"/>
        </w:rPr>
        <w:t>ստուգումների և ուսումնասիրությունների ընթացքում</w:t>
      </w:r>
      <w:r w:rsidR="00532368" w:rsidRPr="007D270F">
        <w:rPr>
          <w:rFonts w:ascii="GHEA Grapalat" w:eastAsia="Calibri" w:hAnsi="GHEA Grapalat"/>
          <w:color w:val="000000"/>
          <w:shd w:val="clear" w:color="auto" w:fill="FFFFFF"/>
          <w:lang w:val="hy-AM"/>
        </w:rPr>
        <w:t xml:space="preserve"> հարկային մարմնին </w:t>
      </w:r>
      <w:r w:rsidR="001F4555" w:rsidRPr="007D270F">
        <w:rPr>
          <w:rFonts w:ascii="GHEA Grapalat" w:eastAsia="Calibri" w:hAnsi="GHEA Grapalat"/>
          <w:color w:val="000000"/>
          <w:shd w:val="clear" w:color="auto" w:fill="FFFFFF"/>
          <w:lang w:val="hy-AM"/>
        </w:rPr>
        <w:t>բանկային քաղվածքների տրամադրման</w:t>
      </w:r>
      <w:r w:rsidR="002132F0" w:rsidRPr="007D270F">
        <w:rPr>
          <w:rFonts w:ascii="GHEA Grapalat" w:eastAsia="Calibri" w:hAnsi="GHEA Grapalat"/>
          <w:color w:val="000000"/>
          <w:shd w:val="clear" w:color="auto" w:fill="FFFFFF"/>
          <w:lang w:val="hy-AM"/>
        </w:rPr>
        <w:t xml:space="preserve"> գործընթացի կարգավորումն է:</w:t>
      </w:r>
    </w:p>
    <w:p w:rsidR="000329DF" w:rsidRPr="007D270F" w:rsidRDefault="00C766C2" w:rsidP="007528EC">
      <w:pPr>
        <w:pStyle w:val="NormalWeb"/>
        <w:shd w:val="clear" w:color="auto" w:fill="FFFFFF"/>
        <w:spacing w:before="0" w:beforeAutospacing="0" w:after="0" w:afterAutospacing="0" w:line="360" w:lineRule="auto"/>
        <w:ind w:firstLine="375"/>
        <w:jc w:val="both"/>
        <w:rPr>
          <w:rFonts w:ascii="GHEA Grapalat" w:hAnsi="GHEA Grapalat" w:cs="Sylfaen"/>
          <w:b/>
          <w:lang w:val="fr-FR"/>
        </w:rPr>
      </w:pPr>
      <w:r w:rsidRPr="007D270F">
        <w:rPr>
          <w:rFonts w:ascii="GHEA Grapalat" w:hAnsi="GHEA Grapalat"/>
          <w:b/>
          <w:bCs/>
          <w:color w:val="000000" w:themeColor="text1"/>
          <w:lang w:val="hy-AM"/>
        </w:rPr>
        <w:t>2</w:t>
      </w:r>
      <w:r w:rsidR="00794216" w:rsidRPr="007D270F">
        <w:rPr>
          <w:rFonts w:ascii="GHEA Grapalat" w:hAnsi="GHEA Grapalat"/>
          <w:b/>
          <w:bCs/>
          <w:color w:val="000000" w:themeColor="text1"/>
          <w:lang w:val="hy-AM"/>
        </w:rPr>
        <w:t>.</w:t>
      </w:r>
      <w:r w:rsidRPr="007D270F">
        <w:rPr>
          <w:rFonts w:ascii="GHEA Grapalat" w:hAnsi="GHEA Grapalat"/>
          <w:b/>
          <w:bCs/>
          <w:color w:val="000000" w:themeColor="text1"/>
          <w:lang w:val="hy-AM"/>
        </w:rPr>
        <w:t xml:space="preserve"> </w:t>
      </w:r>
      <w:proofErr w:type="spellStart"/>
      <w:r w:rsidRPr="007D270F">
        <w:rPr>
          <w:rFonts w:ascii="GHEA Grapalat" w:hAnsi="GHEA Grapalat" w:cs="Sylfaen"/>
          <w:b/>
          <w:lang w:val="fr-FR"/>
        </w:rPr>
        <w:t>Կարգավորման</w:t>
      </w:r>
      <w:proofErr w:type="spellEnd"/>
      <w:r w:rsidRPr="007D270F">
        <w:rPr>
          <w:rFonts w:ascii="GHEA Grapalat" w:hAnsi="GHEA Grapalat" w:cs="Sylfaen"/>
          <w:b/>
          <w:lang w:val="fr-FR"/>
        </w:rPr>
        <w:t xml:space="preserve"> </w:t>
      </w:r>
      <w:proofErr w:type="spellStart"/>
      <w:r w:rsidRPr="007D270F">
        <w:rPr>
          <w:rFonts w:ascii="GHEA Grapalat" w:hAnsi="GHEA Grapalat" w:cs="Sylfaen"/>
          <w:b/>
          <w:lang w:val="fr-FR"/>
        </w:rPr>
        <w:t>հարաբերությունների</w:t>
      </w:r>
      <w:proofErr w:type="spellEnd"/>
      <w:r w:rsidRPr="007D270F">
        <w:rPr>
          <w:rFonts w:ascii="GHEA Grapalat" w:hAnsi="GHEA Grapalat" w:cs="Sylfaen"/>
          <w:b/>
          <w:lang w:val="fr-FR"/>
        </w:rPr>
        <w:t xml:space="preserve"> </w:t>
      </w:r>
      <w:proofErr w:type="spellStart"/>
      <w:r w:rsidRPr="007D270F">
        <w:rPr>
          <w:rFonts w:ascii="GHEA Grapalat" w:hAnsi="GHEA Grapalat" w:cs="Sylfaen"/>
          <w:b/>
          <w:lang w:val="fr-FR"/>
        </w:rPr>
        <w:t>ներկա</w:t>
      </w:r>
      <w:proofErr w:type="spellEnd"/>
      <w:r w:rsidRPr="007D270F">
        <w:rPr>
          <w:rFonts w:ascii="GHEA Grapalat" w:hAnsi="GHEA Grapalat" w:cs="Sylfaen"/>
          <w:b/>
          <w:lang w:val="fr-FR"/>
        </w:rPr>
        <w:t xml:space="preserve"> </w:t>
      </w:r>
      <w:proofErr w:type="spellStart"/>
      <w:r w:rsidRPr="007D270F">
        <w:rPr>
          <w:rFonts w:ascii="GHEA Grapalat" w:hAnsi="GHEA Grapalat" w:cs="Sylfaen"/>
          <w:b/>
          <w:lang w:val="fr-FR"/>
        </w:rPr>
        <w:t>վիճակը</w:t>
      </w:r>
      <w:proofErr w:type="spellEnd"/>
      <w:r w:rsidRPr="007D270F">
        <w:rPr>
          <w:rFonts w:ascii="GHEA Grapalat" w:hAnsi="GHEA Grapalat" w:cs="Sylfaen"/>
          <w:b/>
          <w:lang w:val="fr-FR"/>
        </w:rPr>
        <w:t xml:space="preserve"> </w:t>
      </w:r>
      <w:r w:rsidRPr="007D270F">
        <w:rPr>
          <w:rFonts w:ascii="GHEA Grapalat" w:hAnsi="GHEA Grapalat" w:cs="Sylfaen"/>
          <w:b/>
          <w:lang w:val="hy-AM"/>
        </w:rPr>
        <w:t>և</w:t>
      </w:r>
      <w:r w:rsidRPr="007D270F">
        <w:rPr>
          <w:rFonts w:ascii="GHEA Grapalat" w:hAnsi="GHEA Grapalat" w:cs="Sylfaen"/>
          <w:b/>
          <w:lang w:val="fr-FR"/>
        </w:rPr>
        <w:t xml:space="preserve"> </w:t>
      </w:r>
      <w:proofErr w:type="spellStart"/>
      <w:r w:rsidRPr="007D270F">
        <w:rPr>
          <w:rFonts w:ascii="GHEA Grapalat" w:hAnsi="GHEA Grapalat" w:cs="Sylfaen"/>
          <w:b/>
          <w:lang w:val="fr-FR"/>
        </w:rPr>
        <w:t>առկա</w:t>
      </w:r>
      <w:proofErr w:type="spellEnd"/>
      <w:r w:rsidRPr="007D270F">
        <w:rPr>
          <w:rFonts w:ascii="GHEA Grapalat" w:hAnsi="GHEA Grapalat" w:cs="Sylfaen"/>
          <w:b/>
          <w:lang w:val="fr-FR"/>
        </w:rPr>
        <w:t xml:space="preserve"> </w:t>
      </w:r>
      <w:proofErr w:type="spellStart"/>
      <w:r w:rsidRPr="007D270F">
        <w:rPr>
          <w:rFonts w:ascii="GHEA Grapalat" w:hAnsi="GHEA Grapalat" w:cs="Sylfaen"/>
          <w:b/>
          <w:lang w:val="fr-FR"/>
        </w:rPr>
        <w:t>խնդիրները</w:t>
      </w:r>
      <w:proofErr w:type="spellEnd"/>
      <w:r w:rsidRPr="007D270F">
        <w:rPr>
          <w:rFonts w:ascii="GHEA Grapalat" w:hAnsi="GHEA Grapalat" w:cs="Sylfaen"/>
          <w:b/>
          <w:lang w:val="fr-FR"/>
        </w:rPr>
        <w:t>.</w:t>
      </w:r>
    </w:p>
    <w:p w:rsidR="002132F0" w:rsidRPr="007D270F" w:rsidRDefault="002132F0" w:rsidP="007528EC">
      <w:pPr>
        <w:pStyle w:val="NormalWeb"/>
        <w:shd w:val="clear" w:color="auto" w:fill="FFFFFF"/>
        <w:spacing w:before="0" w:beforeAutospacing="0" w:after="0" w:afterAutospacing="0" w:line="360" w:lineRule="auto"/>
        <w:ind w:firstLine="375"/>
        <w:jc w:val="both"/>
        <w:rPr>
          <w:rFonts w:ascii="GHEA Grapalat" w:eastAsia="Calibri" w:hAnsi="GHEA Grapalat"/>
          <w:color w:val="000000"/>
          <w:shd w:val="clear" w:color="auto" w:fill="FFFFFF"/>
          <w:lang w:val="hy-AM"/>
        </w:rPr>
      </w:pPr>
      <w:r w:rsidRPr="007D270F">
        <w:rPr>
          <w:rFonts w:ascii="GHEA Grapalat" w:eastAsia="Calibri" w:hAnsi="GHEA Grapalat"/>
          <w:color w:val="000000"/>
          <w:shd w:val="clear" w:color="auto" w:fill="FFFFFF"/>
          <w:lang w:val="hy-AM"/>
        </w:rPr>
        <w:t xml:space="preserve">ՀՀ հարկային օրենսգրքի (այսուհետ` Օրենսգիրք) 33-րդ հոդվածի 1-ին մասի </w:t>
      </w:r>
      <w:r w:rsidR="00483766" w:rsidRPr="007D270F">
        <w:rPr>
          <w:rFonts w:ascii="GHEA Grapalat" w:eastAsia="Calibri" w:hAnsi="GHEA Grapalat"/>
          <w:color w:val="000000"/>
          <w:shd w:val="clear" w:color="auto" w:fill="FFFFFF"/>
          <w:lang w:val="hy-AM"/>
        </w:rPr>
        <w:t xml:space="preserve">8-րդ կետի </w:t>
      </w:r>
      <w:r w:rsidRPr="007D270F">
        <w:rPr>
          <w:rFonts w:ascii="GHEA Grapalat" w:eastAsia="Calibri" w:hAnsi="GHEA Grapalat"/>
          <w:color w:val="000000"/>
          <w:shd w:val="clear" w:color="auto" w:fill="FFFFFF"/>
          <w:lang w:val="hy-AM"/>
        </w:rPr>
        <w:t>համաձայն` հ</w:t>
      </w:r>
      <w:proofErr w:type="spellStart"/>
      <w:r w:rsidRPr="007D270F">
        <w:rPr>
          <w:rFonts w:ascii="GHEA Grapalat" w:eastAsia="Calibri" w:hAnsi="GHEA Grapalat"/>
          <w:color w:val="000000"/>
          <w:shd w:val="clear" w:color="auto" w:fill="FFFFFF"/>
        </w:rPr>
        <w:t>արկ</w:t>
      </w:r>
      <w:proofErr w:type="spellEnd"/>
      <w:r w:rsidRPr="007D270F">
        <w:rPr>
          <w:rFonts w:ascii="GHEA Grapalat" w:eastAsia="Calibri" w:hAnsi="GHEA Grapalat"/>
          <w:color w:val="000000"/>
          <w:shd w:val="clear" w:color="auto" w:fill="FFFFFF"/>
          <w:lang w:val="fr-FR"/>
        </w:rPr>
        <w:t xml:space="preserve"> </w:t>
      </w:r>
      <w:proofErr w:type="spellStart"/>
      <w:r w:rsidRPr="007D270F">
        <w:rPr>
          <w:rFonts w:ascii="GHEA Grapalat" w:eastAsia="Calibri" w:hAnsi="GHEA Grapalat"/>
          <w:color w:val="000000"/>
          <w:shd w:val="clear" w:color="auto" w:fill="FFFFFF"/>
        </w:rPr>
        <w:t>վճարողը</w:t>
      </w:r>
      <w:proofErr w:type="spellEnd"/>
      <w:r w:rsidRPr="007D270F">
        <w:rPr>
          <w:rFonts w:ascii="GHEA Grapalat" w:eastAsia="Calibri" w:hAnsi="GHEA Grapalat"/>
          <w:color w:val="000000"/>
          <w:shd w:val="clear" w:color="auto" w:fill="FFFFFF"/>
          <w:lang w:val="fr-FR"/>
        </w:rPr>
        <w:t xml:space="preserve"> (</w:t>
      </w:r>
      <w:proofErr w:type="spellStart"/>
      <w:r w:rsidRPr="007D270F">
        <w:rPr>
          <w:rFonts w:ascii="GHEA Grapalat" w:eastAsia="Calibri" w:hAnsi="GHEA Grapalat"/>
          <w:color w:val="000000"/>
          <w:shd w:val="clear" w:color="auto" w:fill="FFFFFF"/>
        </w:rPr>
        <w:t>հարկային</w:t>
      </w:r>
      <w:proofErr w:type="spellEnd"/>
      <w:r w:rsidRPr="007D270F">
        <w:rPr>
          <w:rFonts w:ascii="GHEA Grapalat" w:eastAsia="Calibri" w:hAnsi="GHEA Grapalat"/>
          <w:color w:val="000000"/>
          <w:shd w:val="clear" w:color="auto" w:fill="FFFFFF"/>
          <w:lang w:val="fr-FR"/>
        </w:rPr>
        <w:t xml:space="preserve"> </w:t>
      </w:r>
      <w:proofErr w:type="spellStart"/>
      <w:r w:rsidRPr="007D270F">
        <w:rPr>
          <w:rFonts w:ascii="GHEA Grapalat" w:eastAsia="Calibri" w:hAnsi="GHEA Grapalat"/>
          <w:color w:val="000000"/>
          <w:shd w:val="clear" w:color="auto" w:fill="FFFFFF"/>
        </w:rPr>
        <w:t>գործակալը</w:t>
      </w:r>
      <w:proofErr w:type="spellEnd"/>
      <w:r w:rsidRPr="007D270F">
        <w:rPr>
          <w:rFonts w:ascii="GHEA Grapalat" w:eastAsia="Calibri" w:hAnsi="GHEA Grapalat"/>
          <w:color w:val="000000"/>
          <w:shd w:val="clear" w:color="auto" w:fill="FFFFFF"/>
          <w:lang w:val="fr-FR"/>
        </w:rPr>
        <w:t xml:space="preserve">) </w:t>
      </w:r>
      <w:r w:rsidRPr="007D270F">
        <w:rPr>
          <w:rFonts w:ascii="GHEA Grapalat" w:eastAsia="Calibri" w:hAnsi="GHEA Grapalat"/>
          <w:color w:val="000000"/>
          <w:shd w:val="clear" w:color="auto" w:fill="FFFFFF"/>
        </w:rPr>
        <w:t>և</w:t>
      </w:r>
      <w:r w:rsidRPr="007D270F">
        <w:rPr>
          <w:rFonts w:ascii="GHEA Grapalat" w:eastAsia="Calibri" w:hAnsi="GHEA Grapalat"/>
          <w:color w:val="000000"/>
          <w:shd w:val="clear" w:color="auto" w:fill="FFFFFF"/>
          <w:lang w:val="fr-FR"/>
        </w:rPr>
        <w:t xml:space="preserve"> </w:t>
      </w:r>
      <w:proofErr w:type="spellStart"/>
      <w:r w:rsidRPr="007D270F">
        <w:rPr>
          <w:rFonts w:ascii="GHEA Grapalat" w:eastAsia="Calibri" w:hAnsi="GHEA Grapalat"/>
          <w:color w:val="000000"/>
          <w:shd w:val="clear" w:color="auto" w:fill="FFFFFF"/>
        </w:rPr>
        <w:t>դրա</w:t>
      </w:r>
      <w:proofErr w:type="spellEnd"/>
      <w:r w:rsidRPr="007D270F">
        <w:rPr>
          <w:rFonts w:ascii="GHEA Grapalat" w:eastAsia="Calibri" w:hAnsi="GHEA Grapalat"/>
          <w:color w:val="000000"/>
          <w:shd w:val="clear" w:color="auto" w:fill="FFFFFF"/>
          <w:lang w:val="fr-FR"/>
        </w:rPr>
        <w:t xml:space="preserve"> </w:t>
      </w:r>
      <w:proofErr w:type="spellStart"/>
      <w:r w:rsidRPr="007D270F">
        <w:rPr>
          <w:rFonts w:ascii="GHEA Grapalat" w:eastAsia="Calibri" w:hAnsi="GHEA Grapalat"/>
          <w:color w:val="000000"/>
          <w:shd w:val="clear" w:color="auto" w:fill="FFFFFF"/>
        </w:rPr>
        <w:t>պաշտոնատար</w:t>
      </w:r>
      <w:proofErr w:type="spellEnd"/>
      <w:r w:rsidRPr="007D270F">
        <w:rPr>
          <w:rFonts w:ascii="GHEA Grapalat" w:eastAsia="Calibri" w:hAnsi="GHEA Grapalat"/>
          <w:color w:val="000000"/>
          <w:shd w:val="clear" w:color="auto" w:fill="FFFFFF"/>
          <w:lang w:val="fr-FR"/>
        </w:rPr>
        <w:t xml:space="preserve"> </w:t>
      </w:r>
      <w:proofErr w:type="spellStart"/>
      <w:r w:rsidRPr="007D270F">
        <w:rPr>
          <w:rFonts w:ascii="GHEA Grapalat" w:eastAsia="Calibri" w:hAnsi="GHEA Grapalat"/>
          <w:color w:val="000000"/>
          <w:shd w:val="clear" w:color="auto" w:fill="FFFFFF"/>
        </w:rPr>
        <w:t>անձը</w:t>
      </w:r>
      <w:proofErr w:type="spellEnd"/>
      <w:r w:rsidRPr="007D270F">
        <w:rPr>
          <w:rFonts w:ascii="GHEA Grapalat" w:eastAsia="Calibri" w:hAnsi="GHEA Grapalat"/>
          <w:color w:val="000000"/>
          <w:shd w:val="clear" w:color="auto" w:fill="FFFFFF"/>
          <w:lang w:val="fr-FR"/>
        </w:rPr>
        <w:t xml:space="preserve"> </w:t>
      </w:r>
      <w:proofErr w:type="spellStart"/>
      <w:r w:rsidRPr="007D270F">
        <w:rPr>
          <w:rFonts w:ascii="GHEA Grapalat" w:eastAsia="Calibri" w:hAnsi="GHEA Grapalat"/>
          <w:b/>
          <w:color w:val="000000"/>
          <w:shd w:val="clear" w:color="auto" w:fill="FFFFFF"/>
        </w:rPr>
        <w:t>պարտավոր</w:t>
      </w:r>
      <w:proofErr w:type="spellEnd"/>
      <w:r w:rsidRPr="007D270F">
        <w:rPr>
          <w:rFonts w:ascii="GHEA Grapalat" w:eastAsia="Calibri" w:hAnsi="GHEA Grapalat"/>
          <w:b/>
          <w:color w:val="000000"/>
          <w:shd w:val="clear" w:color="auto" w:fill="FFFFFF"/>
          <w:lang w:val="fr-FR"/>
        </w:rPr>
        <w:t xml:space="preserve"> </w:t>
      </w:r>
      <w:r w:rsidRPr="007D270F">
        <w:rPr>
          <w:rFonts w:ascii="GHEA Grapalat" w:eastAsia="Calibri" w:hAnsi="GHEA Grapalat"/>
          <w:b/>
          <w:color w:val="000000"/>
          <w:shd w:val="clear" w:color="auto" w:fill="FFFFFF"/>
        </w:rPr>
        <w:t>է</w:t>
      </w:r>
      <w:r w:rsidRPr="007D270F">
        <w:rPr>
          <w:rFonts w:ascii="GHEA Grapalat" w:eastAsia="Calibri" w:hAnsi="GHEA Grapalat"/>
          <w:color w:val="000000"/>
          <w:shd w:val="clear" w:color="auto" w:fill="FFFFFF"/>
          <w:lang w:val="hy-AM"/>
        </w:rPr>
        <w:t xml:space="preserve"> </w:t>
      </w:r>
      <w:r w:rsidR="00483766" w:rsidRPr="007D270F">
        <w:rPr>
          <w:rFonts w:ascii="Calibri" w:eastAsia="Calibri" w:hAnsi="Calibri" w:cs="Calibri"/>
          <w:color w:val="000000"/>
          <w:shd w:val="clear" w:color="auto" w:fill="FFFFFF"/>
          <w:lang w:val="fr-FR"/>
        </w:rPr>
        <w:t> </w:t>
      </w:r>
      <w:proofErr w:type="spellStart"/>
      <w:r w:rsidR="00483766" w:rsidRPr="007D270F">
        <w:rPr>
          <w:rFonts w:ascii="GHEA Grapalat" w:eastAsia="Calibri" w:hAnsi="GHEA Grapalat"/>
          <w:color w:val="000000"/>
          <w:shd w:val="clear" w:color="auto" w:fill="FFFFFF"/>
        </w:rPr>
        <w:t>աշխատանքային</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պայմաններ</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ապահովել</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հարկային</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հսկողության</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իրականացման</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համար</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այդ</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թվում</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հարկային</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հսկողություն</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իրականացնող</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պաշտոնատար</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անձանց</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b/>
          <w:color w:val="000000"/>
          <w:shd w:val="clear" w:color="auto" w:fill="FFFFFF"/>
        </w:rPr>
        <w:t>տրամադրել</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հարկի</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կամ</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վճարի</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հաշվարկման</w:t>
      </w:r>
      <w:proofErr w:type="spellEnd"/>
      <w:r w:rsidR="00483766" w:rsidRPr="007D270F">
        <w:rPr>
          <w:rFonts w:ascii="GHEA Grapalat" w:eastAsia="Calibri" w:hAnsi="GHEA Grapalat"/>
          <w:color w:val="000000"/>
          <w:shd w:val="clear" w:color="auto" w:fill="FFFFFF"/>
          <w:lang w:val="fr-FR"/>
        </w:rPr>
        <w:t xml:space="preserve"> </w:t>
      </w:r>
      <w:r w:rsidR="00483766" w:rsidRPr="007D270F">
        <w:rPr>
          <w:rFonts w:ascii="GHEA Grapalat" w:eastAsia="Calibri" w:hAnsi="GHEA Grapalat"/>
          <w:color w:val="000000"/>
          <w:shd w:val="clear" w:color="auto" w:fill="FFFFFF"/>
        </w:rPr>
        <w:t>և</w:t>
      </w:r>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վճարման</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համար</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անհրաժեշտ</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փաստաթղթերը</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տվյալները</w:t>
      </w:r>
      <w:proofErr w:type="spellEnd"/>
      <w:r w:rsidR="00483766" w:rsidRPr="007D270F">
        <w:rPr>
          <w:rFonts w:ascii="GHEA Grapalat" w:eastAsia="Calibri" w:hAnsi="GHEA Grapalat"/>
          <w:color w:val="000000"/>
          <w:shd w:val="clear" w:color="auto" w:fill="FFFFFF"/>
          <w:lang w:val="fr-FR"/>
        </w:rPr>
        <w:t xml:space="preserve"> </w:t>
      </w:r>
      <w:r w:rsidR="00483766" w:rsidRPr="007D270F">
        <w:rPr>
          <w:rFonts w:ascii="GHEA Grapalat" w:eastAsia="Calibri" w:hAnsi="GHEA Grapalat"/>
          <w:color w:val="000000"/>
          <w:shd w:val="clear" w:color="auto" w:fill="FFFFFF"/>
        </w:rPr>
        <w:t>և</w:t>
      </w:r>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այլ</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տեղեկությունները</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դրանց</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լուսապատճենները</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լուսապատճենահանման</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ծախսերը</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կատարվում</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են</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հարկային</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մարմնի</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միջոցների</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հաշվին</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կամ</w:t>
      </w:r>
      <w:proofErr w:type="spellEnd"/>
      <w:r w:rsidR="00483766" w:rsidRPr="007D270F">
        <w:rPr>
          <w:rFonts w:ascii="GHEA Grapalat" w:eastAsia="Calibri" w:hAnsi="GHEA Grapalat"/>
          <w:color w:val="000000"/>
          <w:shd w:val="clear" w:color="auto" w:fill="FFFFFF"/>
          <w:lang w:val="fr-FR"/>
        </w:rPr>
        <w:t xml:space="preserve"> </w:t>
      </w:r>
      <w:proofErr w:type="spellStart"/>
      <w:r w:rsidR="00483766" w:rsidRPr="007D270F">
        <w:rPr>
          <w:rFonts w:ascii="GHEA Grapalat" w:eastAsia="Calibri" w:hAnsi="GHEA Grapalat"/>
          <w:color w:val="000000"/>
          <w:shd w:val="clear" w:color="auto" w:fill="FFFFFF"/>
        </w:rPr>
        <w:t>կրկնօրինակները</w:t>
      </w:r>
      <w:proofErr w:type="spellEnd"/>
      <w:r w:rsidR="00483766" w:rsidRPr="007D270F">
        <w:rPr>
          <w:rFonts w:ascii="GHEA Grapalat" w:eastAsia="Calibri" w:hAnsi="GHEA Grapalat"/>
          <w:color w:val="000000"/>
          <w:shd w:val="clear" w:color="auto" w:fill="FFFFFF"/>
          <w:lang w:val="hy-AM"/>
        </w:rPr>
        <w:t>:</w:t>
      </w:r>
    </w:p>
    <w:p w:rsidR="002132F0" w:rsidRDefault="00483766" w:rsidP="007528EC">
      <w:pPr>
        <w:pStyle w:val="NormalWeb"/>
        <w:shd w:val="clear" w:color="auto" w:fill="FFFFFF"/>
        <w:spacing w:before="0" w:beforeAutospacing="0" w:after="0" w:afterAutospacing="0" w:line="360" w:lineRule="auto"/>
        <w:ind w:firstLine="375"/>
        <w:jc w:val="both"/>
        <w:rPr>
          <w:rFonts w:ascii="GHEA Grapalat" w:eastAsia="Calibri" w:hAnsi="GHEA Grapalat"/>
          <w:color w:val="000000"/>
          <w:shd w:val="clear" w:color="auto" w:fill="FFFFFF"/>
          <w:lang w:val="hy-AM"/>
        </w:rPr>
      </w:pPr>
      <w:r w:rsidRPr="007D270F">
        <w:rPr>
          <w:rFonts w:ascii="GHEA Grapalat" w:eastAsia="Calibri" w:hAnsi="GHEA Grapalat"/>
          <w:color w:val="000000"/>
          <w:shd w:val="clear" w:color="auto" w:fill="FFFFFF"/>
          <w:lang w:val="hy-AM"/>
        </w:rPr>
        <w:t>Նույն մասի 10-րդ կետի համաձայն` հարկ</w:t>
      </w:r>
      <w:r w:rsidRPr="007D270F">
        <w:rPr>
          <w:rFonts w:ascii="GHEA Grapalat" w:eastAsia="Calibri" w:hAnsi="GHEA Grapalat"/>
          <w:color w:val="000000"/>
          <w:shd w:val="clear" w:color="auto" w:fill="FFFFFF"/>
          <w:lang w:val="fr-FR"/>
        </w:rPr>
        <w:t xml:space="preserve"> </w:t>
      </w:r>
      <w:r w:rsidRPr="007D270F">
        <w:rPr>
          <w:rFonts w:ascii="GHEA Grapalat" w:eastAsia="Calibri" w:hAnsi="GHEA Grapalat"/>
          <w:color w:val="000000"/>
          <w:shd w:val="clear" w:color="auto" w:fill="FFFFFF"/>
          <w:lang w:val="hy-AM"/>
        </w:rPr>
        <w:t>վճարողը</w:t>
      </w:r>
      <w:r w:rsidRPr="007D270F">
        <w:rPr>
          <w:rFonts w:ascii="GHEA Grapalat" w:eastAsia="Calibri" w:hAnsi="GHEA Grapalat"/>
          <w:color w:val="000000"/>
          <w:shd w:val="clear" w:color="auto" w:fill="FFFFFF"/>
          <w:lang w:val="fr-FR"/>
        </w:rPr>
        <w:t xml:space="preserve"> (</w:t>
      </w:r>
      <w:r w:rsidRPr="007D270F">
        <w:rPr>
          <w:rFonts w:ascii="GHEA Grapalat" w:eastAsia="Calibri" w:hAnsi="GHEA Grapalat"/>
          <w:color w:val="000000"/>
          <w:shd w:val="clear" w:color="auto" w:fill="FFFFFF"/>
          <w:lang w:val="hy-AM"/>
        </w:rPr>
        <w:t>հարկային</w:t>
      </w:r>
      <w:r w:rsidRPr="007D270F">
        <w:rPr>
          <w:rFonts w:ascii="GHEA Grapalat" w:eastAsia="Calibri" w:hAnsi="GHEA Grapalat"/>
          <w:color w:val="000000"/>
          <w:shd w:val="clear" w:color="auto" w:fill="FFFFFF"/>
          <w:lang w:val="fr-FR"/>
        </w:rPr>
        <w:t xml:space="preserve"> </w:t>
      </w:r>
      <w:r w:rsidRPr="007D270F">
        <w:rPr>
          <w:rFonts w:ascii="GHEA Grapalat" w:eastAsia="Calibri" w:hAnsi="GHEA Grapalat"/>
          <w:color w:val="000000"/>
          <w:shd w:val="clear" w:color="auto" w:fill="FFFFFF"/>
          <w:lang w:val="hy-AM"/>
        </w:rPr>
        <w:t>գործակալը</w:t>
      </w:r>
      <w:r w:rsidRPr="007D270F">
        <w:rPr>
          <w:rFonts w:ascii="GHEA Grapalat" w:eastAsia="Calibri" w:hAnsi="GHEA Grapalat"/>
          <w:color w:val="000000"/>
          <w:shd w:val="clear" w:color="auto" w:fill="FFFFFF"/>
          <w:lang w:val="fr-FR"/>
        </w:rPr>
        <w:t xml:space="preserve">) </w:t>
      </w:r>
      <w:r w:rsidRPr="007D270F">
        <w:rPr>
          <w:rFonts w:ascii="GHEA Grapalat" w:eastAsia="Calibri" w:hAnsi="GHEA Grapalat"/>
          <w:color w:val="000000"/>
          <w:shd w:val="clear" w:color="auto" w:fill="FFFFFF"/>
          <w:lang w:val="hy-AM"/>
        </w:rPr>
        <w:t>և</w:t>
      </w:r>
      <w:r w:rsidRPr="007D270F">
        <w:rPr>
          <w:rFonts w:ascii="GHEA Grapalat" w:eastAsia="Calibri" w:hAnsi="GHEA Grapalat"/>
          <w:color w:val="000000"/>
          <w:shd w:val="clear" w:color="auto" w:fill="FFFFFF"/>
          <w:lang w:val="fr-FR"/>
        </w:rPr>
        <w:t xml:space="preserve"> </w:t>
      </w:r>
      <w:r w:rsidRPr="007D270F">
        <w:rPr>
          <w:rFonts w:ascii="GHEA Grapalat" w:eastAsia="Calibri" w:hAnsi="GHEA Grapalat"/>
          <w:color w:val="000000"/>
          <w:shd w:val="clear" w:color="auto" w:fill="FFFFFF"/>
          <w:lang w:val="hy-AM"/>
        </w:rPr>
        <w:t>դրա</w:t>
      </w:r>
      <w:r w:rsidRPr="007D270F">
        <w:rPr>
          <w:rFonts w:ascii="GHEA Grapalat" w:eastAsia="Calibri" w:hAnsi="GHEA Grapalat"/>
          <w:color w:val="000000"/>
          <w:shd w:val="clear" w:color="auto" w:fill="FFFFFF"/>
          <w:lang w:val="fr-FR"/>
        </w:rPr>
        <w:t xml:space="preserve"> </w:t>
      </w:r>
      <w:r w:rsidRPr="007D270F">
        <w:rPr>
          <w:rFonts w:ascii="GHEA Grapalat" w:eastAsia="Calibri" w:hAnsi="GHEA Grapalat"/>
          <w:color w:val="000000"/>
          <w:shd w:val="clear" w:color="auto" w:fill="FFFFFF"/>
          <w:lang w:val="hy-AM"/>
        </w:rPr>
        <w:t>պաշտոնատար</w:t>
      </w:r>
      <w:r w:rsidRPr="007D270F">
        <w:rPr>
          <w:rFonts w:ascii="GHEA Grapalat" w:eastAsia="Calibri" w:hAnsi="GHEA Grapalat"/>
          <w:color w:val="000000"/>
          <w:shd w:val="clear" w:color="auto" w:fill="FFFFFF"/>
          <w:lang w:val="fr-FR"/>
        </w:rPr>
        <w:t xml:space="preserve"> </w:t>
      </w:r>
      <w:r w:rsidRPr="007D270F">
        <w:rPr>
          <w:rFonts w:ascii="GHEA Grapalat" w:eastAsia="Calibri" w:hAnsi="GHEA Grapalat"/>
          <w:color w:val="000000"/>
          <w:shd w:val="clear" w:color="auto" w:fill="FFFFFF"/>
          <w:lang w:val="hy-AM"/>
        </w:rPr>
        <w:t>անձը</w:t>
      </w:r>
      <w:r w:rsidRPr="007D270F">
        <w:rPr>
          <w:rFonts w:ascii="GHEA Grapalat" w:eastAsia="Calibri" w:hAnsi="GHEA Grapalat"/>
          <w:color w:val="000000"/>
          <w:shd w:val="clear" w:color="auto" w:fill="FFFFFF"/>
          <w:lang w:val="fr-FR"/>
        </w:rPr>
        <w:t xml:space="preserve"> </w:t>
      </w:r>
      <w:r w:rsidRPr="007D270F">
        <w:rPr>
          <w:rFonts w:ascii="GHEA Grapalat" w:eastAsia="Calibri" w:hAnsi="GHEA Grapalat"/>
          <w:b/>
          <w:color w:val="000000"/>
          <w:shd w:val="clear" w:color="auto" w:fill="FFFFFF"/>
          <w:lang w:val="hy-AM"/>
        </w:rPr>
        <w:t>պարտավոր</w:t>
      </w:r>
      <w:r w:rsidRPr="007D270F">
        <w:rPr>
          <w:rFonts w:ascii="GHEA Grapalat" w:eastAsia="Calibri" w:hAnsi="GHEA Grapalat"/>
          <w:b/>
          <w:color w:val="000000"/>
          <w:shd w:val="clear" w:color="auto" w:fill="FFFFFF"/>
          <w:lang w:val="fr-FR"/>
        </w:rPr>
        <w:t xml:space="preserve"> </w:t>
      </w:r>
      <w:r w:rsidRPr="007D270F">
        <w:rPr>
          <w:rFonts w:ascii="GHEA Grapalat" w:eastAsia="Calibri" w:hAnsi="GHEA Grapalat"/>
          <w:b/>
          <w:color w:val="000000"/>
          <w:shd w:val="clear" w:color="auto" w:fill="FFFFFF"/>
          <w:lang w:val="hy-AM"/>
        </w:rPr>
        <w:t>է</w:t>
      </w:r>
      <w:r w:rsidRPr="007D270F">
        <w:rPr>
          <w:rFonts w:ascii="GHEA Grapalat" w:eastAsia="Calibri" w:hAnsi="GHEA Grapalat"/>
          <w:color w:val="000000"/>
          <w:shd w:val="clear" w:color="auto" w:fill="FFFFFF"/>
          <w:lang w:val="hy-AM"/>
        </w:rPr>
        <w:t xml:space="preserve">  չխոչընդոտել հարկային հսկողություն իրականացնող պաշտոնատար անձանց ծառայողական պարտականությունների կատարմանը, </w:t>
      </w:r>
      <w:r w:rsidRPr="007D270F">
        <w:rPr>
          <w:rFonts w:ascii="GHEA Grapalat" w:eastAsia="Calibri" w:hAnsi="GHEA Grapalat"/>
          <w:b/>
          <w:color w:val="000000"/>
          <w:shd w:val="clear" w:color="auto" w:fill="FFFFFF"/>
          <w:lang w:val="hy-AM"/>
        </w:rPr>
        <w:t xml:space="preserve">կատարել </w:t>
      </w:r>
      <w:r w:rsidRPr="007D270F">
        <w:rPr>
          <w:rFonts w:ascii="GHEA Grapalat" w:eastAsia="Calibri" w:hAnsi="GHEA Grapalat"/>
          <w:color w:val="000000"/>
          <w:shd w:val="clear" w:color="auto" w:fill="FFFFFF"/>
          <w:lang w:val="hy-AM"/>
        </w:rPr>
        <w:t>նրանց օրինական պահանջները:</w:t>
      </w:r>
    </w:p>
    <w:p w:rsidR="0032770E" w:rsidRDefault="0032770E" w:rsidP="007528EC">
      <w:pPr>
        <w:pStyle w:val="NormalWeb"/>
        <w:shd w:val="clear" w:color="auto" w:fill="FFFFFF"/>
        <w:spacing w:before="0" w:beforeAutospacing="0" w:after="0" w:afterAutospacing="0" w:line="360" w:lineRule="auto"/>
        <w:ind w:firstLine="375"/>
        <w:jc w:val="both"/>
        <w:rPr>
          <w:rFonts w:ascii="GHEA Grapalat" w:eastAsia="Calibri" w:hAnsi="GHEA Grapalat"/>
          <w:color w:val="000000"/>
          <w:shd w:val="clear" w:color="auto" w:fill="FFFFFF"/>
          <w:lang w:val="hy-AM"/>
        </w:rPr>
      </w:pPr>
      <w:r>
        <w:rPr>
          <w:rFonts w:ascii="GHEA Grapalat" w:eastAsia="Calibri" w:hAnsi="GHEA Grapalat"/>
          <w:color w:val="000000"/>
          <w:shd w:val="clear" w:color="auto" w:fill="FFFFFF"/>
          <w:lang w:val="hy-AM"/>
        </w:rPr>
        <w:t>Օրենսգրքի 350-րդ հոդվածի 1-ին մասի համաձայն հ</w:t>
      </w:r>
      <w:r w:rsidRPr="0032770E">
        <w:rPr>
          <w:rFonts w:ascii="GHEA Grapalat" w:eastAsia="Calibri" w:hAnsi="GHEA Grapalat"/>
          <w:color w:val="000000"/>
          <w:shd w:val="clear" w:color="auto" w:fill="FFFFFF"/>
          <w:lang w:val="hy-AM"/>
        </w:rPr>
        <w:t xml:space="preserve">արկային մարմինը հարկային հսկողություն իրականացնելիս օգտագործում է հարկային մարմնին տրամադրված կամ հարկային մարմնի կողմից ստացված, այդ թվում՝ հրապարակային աղբյուրներում (համացանցում) կամ ինքնաշխատ տեղեկատվական բազաներում առկա, ինչպես նաև հարկ վճարողների կողմից իրենց կամ այլ հարկ վճարողների վերաբերյալ իրենց մոտ </w:t>
      </w:r>
      <w:r w:rsidRPr="0032770E">
        <w:rPr>
          <w:rFonts w:ascii="GHEA Grapalat" w:eastAsia="Calibri" w:hAnsi="GHEA Grapalat"/>
          <w:color w:val="000000"/>
          <w:shd w:val="clear" w:color="auto" w:fill="FFFFFF"/>
          <w:lang w:val="hy-AM"/>
        </w:rPr>
        <w:lastRenderedPageBreak/>
        <w:t>առկա կամ պահվող՝ հարկերի հաշվարկմանն առնչվող գործարքների, Կառավարության սահմանած ցանկում ընդգրկված և Կառավարության սահմանած կարգով ներկայացվող ապրանքների, ծառայությունների, աշխատանքների ծավալների, դրանց տեղաշարժի, իրացման փաստացի գների, ինչպես նաև իրենց կողմից և իրենց հաշվին վճարված եկամուտների, պահված հարկերի, գույքի կամ եկամուտների, հարկման նպատակով անհրաժեշտ այլ տվյալների վերաբերյալ տեղեկությունները, այդ թվում՝ երրորդ անձից ստացված տեղեկությունները, վարչական կամ քրեական վարույթում կամ օպերատիվ հետախուզական գործունեության ընթացքում կամ արդյունքում որպես ապացույց գնահատվող գործում առկա բացատրությունները, ցուցմունքները, փորձագիտական եզրակացությունները, փաստաթղթերը, նյութերը, իրերը, ինչպես նաև այն հանգամանքները, որոնք իր հայեցողությամբ հարկային մարմինը պիտանի և անհրաժեշտ է համարում գործի փաստական հանգամանքների բացահայտման և գնահատման համար:</w:t>
      </w:r>
    </w:p>
    <w:p w:rsidR="00B10DA5" w:rsidRPr="007D270F" w:rsidRDefault="00B10DA5" w:rsidP="007528EC">
      <w:pPr>
        <w:pStyle w:val="NormalWeb"/>
        <w:shd w:val="clear" w:color="auto" w:fill="FFFFFF"/>
        <w:spacing w:before="0" w:beforeAutospacing="0" w:after="0" w:afterAutospacing="0" w:line="360" w:lineRule="auto"/>
        <w:ind w:firstLine="375"/>
        <w:jc w:val="both"/>
        <w:rPr>
          <w:rFonts w:ascii="GHEA Grapalat" w:eastAsia="Calibri" w:hAnsi="GHEA Grapalat"/>
          <w:color w:val="000000"/>
          <w:shd w:val="clear" w:color="auto" w:fill="FFFFFF"/>
          <w:lang w:val="hy-AM"/>
        </w:rPr>
      </w:pPr>
      <w:r>
        <w:rPr>
          <w:rFonts w:ascii="GHEA Grapalat" w:eastAsia="Calibri" w:hAnsi="GHEA Grapalat"/>
          <w:color w:val="000000"/>
          <w:shd w:val="clear" w:color="auto" w:fill="FFFFFF"/>
          <w:lang w:val="hy-AM"/>
        </w:rPr>
        <w:t>Նույն հոդվածի 3-րդ մասի համաձայն բ</w:t>
      </w:r>
      <w:r w:rsidRPr="00B10DA5">
        <w:rPr>
          <w:rFonts w:ascii="GHEA Grapalat" w:eastAsia="Calibri" w:hAnsi="GHEA Grapalat"/>
          <w:color w:val="000000"/>
          <w:shd w:val="clear" w:color="auto" w:fill="FFFFFF"/>
          <w:lang w:val="hy-AM"/>
        </w:rPr>
        <w:t>անկային, առևտրային, հարկային կամ օրենքով պահպանվող այլ գաղտնիք կազմող տեղեկությունները հարկային մարմինը պահպանում է Հայաստանի Հանրապետության օրենքով սահմանված կարգով:</w:t>
      </w:r>
    </w:p>
    <w:p w:rsidR="001F11A7" w:rsidRPr="007D270F" w:rsidRDefault="001F11A7" w:rsidP="007528EC">
      <w:pPr>
        <w:pStyle w:val="NormalWeb"/>
        <w:shd w:val="clear" w:color="auto" w:fill="FFFFFF"/>
        <w:spacing w:before="0" w:beforeAutospacing="0" w:after="0" w:afterAutospacing="0" w:line="360" w:lineRule="auto"/>
        <w:ind w:firstLine="375"/>
        <w:jc w:val="both"/>
        <w:rPr>
          <w:rFonts w:ascii="GHEA Grapalat" w:eastAsia="Calibri" w:hAnsi="GHEA Grapalat"/>
          <w:color w:val="000000"/>
          <w:shd w:val="clear" w:color="auto" w:fill="FFFFFF"/>
          <w:lang w:val="hy-AM"/>
        </w:rPr>
      </w:pPr>
      <w:r w:rsidRPr="007D270F">
        <w:rPr>
          <w:rFonts w:ascii="GHEA Grapalat" w:eastAsia="Calibri" w:hAnsi="GHEA Grapalat"/>
          <w:color w:val="000000"/>
          <w:shd w:val="clear" w:color="auto" w:fill="FFFFFF"/>
          <w:lang w:val="hy-AM"/>
        </w:rPr>
        <w:t>Օրենսգրքի 350.1-ին հոդվածի համաձայն` Օրենսգրքի 17-րդ բաժնով սահմանված հարկային հսկողության շրջանակում բանկային գաղտնիք համարվող տեղեկություններ ստանալու նպատակով հարկային հսկողություն իրականացնող պաշտոնատար անձինք հարկ վճարողից (բացառությամբ ֆիզիկական անձի) գրավոր պահանջում են էլեկտրոնային կամ թղթային եղանակով տրամադրել հարկային հսկողության ժամանակահատվածին վերաբերող յուրաքանչյուր հաշվի վերաբերյալ էլեկտրոնային կամ թղթային բանկային հաշվի քաղվածքը, ինչպես նաև սույն կետում նշված բանկային հաշվի քաղվածքը հարկային մարմնի կողմից Հայաստանի Հանրապետության կենտրոնական բանկի միջոցով ստանալու համաձայնությունը</w:t>
      </w:r>
      <w:r w:rsidR="00EE4740" w:rsidRPr="007D270F">
        <w:rPr>
          <w:rFonts w:ascii="GHEA Grapalat" w:eastAsia="Calibri" w:hAnsi="GHEA Grapalat"/>
          <w:color w:val="000000"/>
          <w:shd w:val="clear" w:color="auto" w:fill="FFFFFF"/>
          <w:lang w:val="hy-AM"/>
        </w:rPr>
        <w:t>:</w:t>
      </w:r>
    </w:p>
    <w:p w:rsidR="002132F0" w:rsidRPr="007D270F" w:rsidRDefault="00EE4740" w:rsidP="007528EC">
      <w:pPr>
        <w:pStyle w:val="NormalWeb"/>
        <w:shd w:val="clear" w:color="auto" w:fill="FFFFFF"/>
        <w:spacing w:before="0" w:beforeAutospacing="0" w:after="0" w:afterAutospacing="0" w:line="360" w:lineRule="auto"/>
        <w:ind w:firstLine="375"/>
        <w:jc w:val="both"/>
        <w:rPr>
          <w:rFonts w:ascii="GHEA Grapalat" w:eastAsia="Calibri" w:hAnsi="GHEA Grapalat"/>
          <w:color w:val="000000"/>
          <w:shd w:val="clear" w:color="auto" w:fill="FFFFFF"/>
          <w:lang w:val="hy-AM"/>
        </w:rPr>
      </w:pPr>
      <w:r w:rsidRPr="007D270F">
        <w:rPr>
          <w:rFonts w:ascii="GHEA Grapalat" w:eastAsia="Calibri" w:hAnsi="GHEA Grapalat"/>
          <w:color w:val="000000"/>
          <w:shd w:val="clear" w:color="auto" w:fill="FFFFFF"/>
          <w:lang w:val="hy-AM"/>
        </w:rPr>
        <w:t xml:space="preserve">Նույն հոդվածի համաձայն` հարկ վճարողի (բացառությամբ ֆիզիկական անձի) կողմից հարկային հսկողություն իրականացնող պաշտոնատար անձանց գրավոր պահանջով բանկային հաշվի քաղվածք չտրամադրվելու դեպքում,  հարկային մարմինը բանկային հաշվի քաղվածքը ստանում է դատարանի որոշման հիման վրա` Հայաստանի Հանրապետության վարչական դատավարության օրենսգրքով սահմանված կարգով: </w:t>
      </w:r>
    </w:p>
    <w:p w:rsidR="002132F0" w:rsidRPr="007D270F" w:rsidRDefault="002E09D6" w:rsidP="007528EC">
      <w:pPr>
        <w:pStyle w:val="NormalWeb"/>
        <w:shd w:val="clear" w:color="auto" w:fill="FFFFFF"/>
        <w:spacing w:before="0" w:beforeAutospacing="0" w:after="0" w:afterAutospacing="0" w:line="360" w:lineRule="auto"/>
        <w:ind w:firstLine="375"/>
        <w:jc w:val="both"/>
        <w:rPr>
          <w:rFonts w:ascii="GHEA Grapalat" w:eastAsia="Calibri" w:hAnsi="GHEA Grapalat"/>
          <w:color w:val="000000"/>
          <w:shd w:val="clear" w:color="auto" w:fill="FFFFFF"/>
          <w:lang w:val="hy-AM"/>
        </w:rPr>
      </w:pPr>
      <w:r w:rsidRPr="007D270F">
        <w:rPr>
          <w:rFonts w:ascii="GHEA Grapalat" w:eastAsia="Calibri" w:hAnsi="GHEA Grapalat"/>
          <w:color w:val="000000"/>
          <w:shd w:val="clear" w:color="auto" w:fill="FFFFFF"/>
          <w:lang w:val="hy-AM"/>
        </w:rPr>
        <w:lastRenderedPageBreak/>
        <w:t>Միաժամանակ</w:t>
      </w:r>
      <w:r w:rsidR="00BE4C98" w:rsidRPr="007D270F">
        <w:rPr>
          <w:rFonts w:ascii="GHEA Grapalat" w:eastAsia="Calibri" w:hAnsi="GHEA Grapalat"/>
          <w:color w:val="000000"/>
          <w:shd w:val="clear" w:color="auto" w:fill="FFFFFF"/>
          <w:lang w:val="hy-AM"/>
        </w:rPr>
        <w:t>,</w:t>
      </w:r>
      <w:r w:rsidRPr="007D270F">
        <w:rPr>
          <w:rFonts w:ascii="GHEA Grapalat" w:eastAsia="Calibri" w:hAnsi="GHEA Grapalat"/>
          <w:color w:val="000000"/>
          <w:shd w:val="clear" w:color="auto" w:fill="FFFFFF"/>
          <w:lang w:val="hy-AM"/>
        </w:rPr>
        <w:t xml:space="preserve"> Օրենսգրքի համաձայն</w:t>
      </w:r>
      <w:r w:rsidR="00DD38DB" w:rsidRPr="007D270F">
        <w:rPr>
          <w:rFonts w:ascii="GHEA Grapalat" w:eastAsia="Calibri" w:hAnsi="GHEA Grapalat"/>
          <w:color w:val="000000"/>
          <w:shd w:val="clear" w:color="auto" w:fill="FFFFFF"/>
          <w:lang w:val="hy-AM"/>
        </w:rPr>
        <w:t xml:space="preserve"> (տես` 132-րդ հոդված</w:t>
      </w:r>
      <w:r w:rsidR="00F170A5" w:rsidRPr="007D270F">
        <w:rPr>
          <w:rFonts w:ascii="GHEA Grapalat" w:eastAsia="Calibri" w:hAnsi="GHEA Grapalat"/>
          <w:color w:val="000000"/>
          <w:shd w:val="clear" w:color="auto" w:fill="FFFFFF"/>
          <w:lang w:val="hy-AM"/>
        </w:rPr>
        <w:t>ի 2-րդ մաս</w:t>
      </w:r>
      <w:r w:rsidR="00DD38DB" w:rsidRPr="007D270F">
        <w:rPr>
          <w:rFonts w:ascii="GHEA Grapalat" w:eastAsia="Calibri" w:hAnsi="GHEA Grapalat"/>
          <w:color w:val="000000"/>
          <w:shd w:val="clear" w:color="auto" w:fill="FFFFFF"/>
          <w:lang w:val="hy-AM"/>
        </w:rPr>
        <w:t>, 142-րդ հոդվածի 1-ին մասի 2-րդ կետ)</w:t>
      </w:r>
      <w:r w:rsidRPr="007D270F">
        <w:rPr>
          <w:rFonts w:ascii="GHEA Grapalat" w:eastAsia="Calibri" w:hAnsi="GHEA Grapalat"/>
          <w:color w:val="000000"/>
          <w:shd w:val="clear" w:color="auto" w:fill="FFFFFF"/>
          <w:lang w:val="hy-AM"/>
        </w:rPr>
        <w:t xml:space="preserve">` հարկ վճարողների </w:t>
      </w:r>
      <w:r w:rsidR="00DD38DB" w:rsidRPr="007D270F">
        <w:rPr>
          <w:rFonts w:ascii="GHEA Grapalat" w:eastAsia="Calibri" w:hAnsi="GHEA Grapalat"/>
          <w:color w:val="000000"/>
          <w:shd w:val="clear" w:color="auto" w:fill="FFFFFF"/>
          <w:lang w:val="hy-AM"/>
        </w:rPr>
        <w:t>բազմաթիվ հարկման օբյեկտների հաշվառումը իրականացվում է</w:t>
      </w:r>
      <w:r w:rsidR="00DD38DB" w:rsidRPr="007D270F">
        <w:rPr>
          <w:rFonts w:ascii="GHEA Grapalat" w:hAnsi="GHEA Grapalat"/>
          <w:color w:val="000000"/>
          <w:sz w:val="21"/>
          <w:szCs w:val="21"/>
          <w:shd w:val="clear" w:color="auto" w:fill="FFFFFF"/>
          <w:lang w:val="hy-AM"/>
        </w:rPr>
        <w:t xml:space="preserve"> </w:t>
      </w:r>
      <w:r w:rsidR="00DD38DB" w:rsidRPr="007D270F">
        <w:rPr>
          <w:rFonts w:ascii="GHEA Grapalat" w:eastAsia="Calibri" w:hAnsi="GHEA Grapalat"/>
          <w:color w:val="000000"/>
          <w:shd w:val="clear" w:color="auto" w:fill="FFFFFF"/>
          <w:lang w:val="hy-AM"/>
        </w:rPr>
        <w:t>(հարկի հաշվարկը կատարվում է)</w:t>
      </w:r>
      <w:r w:rsidR="00DD38DB" w:rsidRPr="007D270F">
        <w:rPr>
          <w:rFonts w:ascii="Calibri" w:eastAsia="Calibri" w:hAnsi="Calibri" w:cs="Calibri"/>
          <w:color w:val="000000"/>
          <w:shd w:val="clear" w:color="auto" w:fill="FFFFFF"/>
          <w:lang w:val="hy-AM"/>
        </w:rPr>
        <w:t> </w:t>
      </w:r>
      <w:r w:rsidR="00DD38DB" w:rsidRPr="007D270F">
        <w:rPr>
          <w:rFonts w:ascii="GHEA Grapalat" w:eastAsia="Calibri" w:hAnsi="GHEA Grapalat"/>
          <w:color w:val="000000"/>
          <w:shd w:val="clear" w:color="auto" w:fill="FFFFFF"/>
          <w:lang w:val="hy-AM"/>
        </w:rPr>
        <w:t xml:space="preserve"> հաշվառման դրամարկղային մեթոդով</w:t>
      </w:r>
      <w:r w:rsidR="00F170A5" w:rsidRPr="007D270F">
        <w:rPr>
          <w:rFonts w:ascii="GHEA Grapalat" w:eastAsia="Calibri" w:hAnsi="GHEA Grapalat"/>
          <w:color w:val="000000"/>
          <w:shd w:val="clear" w:color="auto" w:fill="FFFFFF"/>
          <w:lang w:val="hy-AM"/>
        </w:rPr>
        <w:t xml:space="preserve">, իսկ Օրենսգրքի 15-րդ հոդվածի 1-ին մասի 2-րդ կետի համաձայն` հաշվառման դրամարկղային մեթոդը նշանակում է, որ հարկ վճարողը եկամուտների և ծախսերի հաշվառումն իրականացնում է՝ ելնելով </w:t>
      </w:r>
      <w:r w:rsidR="00F170A5" w:rsidRPr="007D270F">
        <w:rPr>
          <w:rFonts w:ascii="GHEA Grapalat" w:eastAsia="Calibri" w:hAnsi="GHEA Grapalat"/>
          <w:b/>
          <w:color w:val="000000"/>
          <w:shd w:val="clear" w:color="auto" w:fill="FFFFFF"/>
          <w:lang w:val="hy-AM"/>
        </w:rPr>
        <w:t>հատուցումների ստացման կամ վճարումների կատարման պահից</w:t>
      </w:r>
      <w:r w:rsidR="00F170A5" w:rsidRPr="007D270F">
        <w:rPr>
          <w:rFonts w:ascii="GHEA Grapalat" w:eastAsia="Calibri" w:hAnsi="GHEA Grapalat"/>
          <w:color w:val="000000"/>
          <w:shd w:val="clear" w:color="auto" w:fill="FFFFFF"/>
          <w:lang w:val="hy-AM"/>
        </w:rPr>
        <w:t>՝ անկախ իր կողմից այդ եկամուտների ստացման իրավունքը ձեռք բերելու կամ իր համար այդ ծախսերը ճանաչելու պահից</w:t>
      </w:r>
      <w:r w:rsidR="00BE4C98" w:rsidRPr="007D270F">
        <w:rPr>
          <w:rFonts w:ascii="GHEA Grapalat" w:eastAsia="Calibri" w:hAnsi="GHEA Grapalat"/>
          <w:color w:val="000000"/>
          <w:shd w:val="clear" w:color="auto" w:fill="FFFFFF"/>
          <w:lang w:val="hy-AM"/>
        </w:rPr>
        <w:t>:</w:t>
      </w:r>
    </w:p>
    <w:p w:rsidR="00564CA7" w:rsidRPr="007D270F" w:rsidRDefault="00564CA7" w:rsidP="007528EC">
      <w:pPr>
        <w:pStyle w:val="NormalWeb"/>
        <w:shd w:val="clear" w:color="auto" w:fill="FFFFFF"/>
        <w:spacing w:before="0" w:beforeAutospacing="0" w:after="0" w:afterAutospacing="0" w:line="360" w:lineRule="auto"/>
        <w:ind w:firstLine="375"/>
        <w:jc w:val="both"/>
        <w:rPr>
          <w:rFonts w:ascii="GHEA Grapalat" w:eastAsia="Calibri" w:hAnsi="GHEA Grapalat"/>
          <w:color w:val="000000"/>
          <w:shd w:val="clear" w:color="auto" w:fill="FFFFFF"/>
          <w:lang w:val="hy-AM"/>
        </w:rPr>
      </w:pPr>
      <w:r w:rsidRPr="007D270F">
        <w:rPr>
          <w:rFonts w:ascii="GHEA Grapalat" w:eastAsia="Calibri" w:hAnsi="GHEA Grapalat"/>
          <w:color w:val="000000"/>
          <w:shd w:val="clear" w:color="auto" w:fill="FFFFFF"/>
          <w:lang w:val="hy-AM"/>
        </w:rPr>
        <w:t>Օրենսգրքի 332-րդ հոդվածի 1-ին մասի համաձայն` Օրենսգրքով սահմանված դեպքերում հարկային մարմինը հարկային հսկողությունն իրականացնում է ընտրողականության սկզբունքով՝ կիրառելով ռիսկերի կառավարման համակարգը:</w:t>
      </w:r>
    </w:p>
    <w:p w:rsidR="00BE4C98" w:rsidRDefault="00BE4C98" w:rsidP="007528EC">
      <w:pPr>
        <w:pStyle w:val="NormalWeb"/>
        <w:shd w:val="clear" w:color="auto" w:fill="FFFFFF"/>
        <w:spacing w:before="0" w:beforeAutospacing="0" w:after="0" w:afterAutospacing="0" w:line="360" w:lineRule="auto"/>
        <w:ind w:firstLine="375"/>
        <w:jc w:val="both"/>
        <w:rPr>
          <w:rFonts w:ascii="GHEA Grapalat" w:eastAsia="Calibri" w:hAnsi="GHEA Grapalat"/>
          <w:color w:val="000000"/>
          <w:shd w:val="clear" w:color="auto" w:fill="FFFFFF"/>
          <w:lang w:val="hy-AM"/>
        </w:rPr>
      </w:pPr>
      <w:r w:rsidRPr="007D270F">
        <w:rPr>
          <w:rFonts w:ascii="GHEA Grapalat" w:eastAsia="Calibri" w:hAnsi="GHEA Grapalat"/>
          <w:color w:val="000000"/>
          <w:shd w:val="clear" w:color="auto" w:fill="FFFFFF"/>
          <w:lang w:val="hy-AM"/>
        </w:rPr>
        <w:t xml:space="preserve">Բացի այդ, 23.12.2023թ. թիվ ՀՕ-593-Ն օրենքով Օրենսգրքում </w:t>
      </w:r>
      <w:r w:rsidR="003A2E42" w:rsidRPr="007D270F">
        <w:rPr>
          <w:rFonts w:ascii="GHEA Grapalat" w:eastAsia="Calibri" w:hAnsi="GHEA Grapalat"/>
          <w:color w:val="000000"/>
          <w:shd w:val="clear" w:color="auto" w:fill="FFFFFF"/>
          <w:lang w:val="hy-AM"/>
        </w:rPr>
        <w:t>2023թ. հունվարի 1-ից ուժի մեջ մտած փոփոխություններով ըստ էության</w:t>
      </w:r>
      <w:r w:rsidRPr="007D270F">
        <w:rPr>
          <w:rFonts w:ascii="GHEA Grapalat" w:eastAsia="Calibri" w:hAnsi="GHEA Grapalat"/>
          <w:color w:val="000000"/>
          <w:shd w:val="clear" w:color="auto" w:fill="FFFFFF"/>
          <w:lang w:val="hy-AM"/>
        </w:rPr>
        <w:t xml:space="preserve"> </w:t>
      </w:r>
      <w:r w:rsidR="003A2E42" w:rsidRPr="007D270F">
        <w:rPr>
          <w:rFonts w:ascii="GHEA Grapalat" w:eastAsia="Calibri" w:hAnsi="GHEA Grapalat"/>
          <w:color w:val="000000"/>
          <w:shd w:val="clear" w:color="auto" w:fill="FFFFFF"/>
          <w:lang w:val="hy-AM"/>
        </w:rPr>
        <w:t>ներդրվել է անհատ ձեռնարկատեր կամ նոտար չհանդիսացող ֆիզիկական անձանց եկամուտների հայտարարագրման համակարգը:</w:t>
      </w:r>
    </w:p>
    <w:p w:rsidR="00902DC7" w:rsidRPr="007D270F" w:rsidRDefault="00902DC7" w:rsidP="007528EC">
      <w:pPr>
        <w:pStyle w:val="NormalWeb"/>
        <w:shd w:val="clear" w:color="auto" w:fill="FFFFFF"/>
        <w:spacing w:before="0" w:beforeAutospacing="0" w:after="0" w:afterAutospacing="0" w:line="360" w:lineRule="auto"/>
        <w:ind w:firstLine="375"/>
        <w:jc w:val="both"/>
        <w:rPr>
          <w:rFonts w:ascii="GHEA Grapalat" w:eastAsia="Calibri" w:hAnsi="GHEA Grapalat"/>
          <w:color w:val="000000"/>
          <w:shd w:val="clear" w:color="auto" w:fill="FFFFFF"/>
          <w:lang w:val="hy-AM"/>
        </w:rPr>
      </w:pPr>
      <w:r>
        <w:rPr>
          <w:rFonts w:ascii="GHEA Grapalat" w:eastAsia="SimSun" w:hAnsi="GHEA Grapalat"/>
          <w:lang w:val="hy-AM"/>
        </w:rPr>
        <w:t>Հարկ է ըդգծել, որ</w:t>
      </w:r>
      <w:r w:rsidRPr="00815640">
        <w:rPr>
          <w:rFonts w:ascii="GHEA Grapalat" w:eastAsia="SimSun" w:hAnsi="GHEA Grapalat"/>
          <w:lang w:val="hy-AM"/>
        </w:rPr>
        <w:t xml:space="preserve"> </w:t>
      </w:r>
      <w:r w:rsidRPr="004C0BDA">
        <w:rPr>
          <w:rFonts w:ascii="GHEA Grapalat" w:eastAsia="SimSun" w:hAnsi="GHEA Grapalat"/>
          <w:lang w:val="hy-AM"/>
        </w:rPr>
        <w:t>հարկային մարմինը՝ որպես օրենքով պահպանվող գաղտնիք տիրապետող և օգտագործող մարմին, իրավասու է ստանալ  օրենքով պահպանվող գաղտնիք, այդ թվում` անձնական տվյալ հանդիսացող,</w:t>
      </w:r>
      <w:r>
        <w:rPr>
          <w:rFonts w:ascii="GHEA Grapalat" w:eastAsia="SimSun" w:hAnsi="GHEA Grapalat"/>
          <w:lang w:val="hy-AM"/>
        </w:rPr>
        <w:t xml:space="preserve"> </w:t>
      </w:r>
      <w:r w:rsidRPr="00815640">
        <w:rPr>
          <w:rFonts w:ascii="GHEA Grapalat" w:eastAsia="SimSun" w:hAnsi="GHEA Grapalat"/>
          <w:lang w:val="hy-AM"/>
        </w:rPr>
        <w:t>բանկային, առևտրային, հարկային կամ օրենքով պահպանվող այլ գաղտնիք կազմող տեղեկությունները</w:t>
      </w:r>
      <w:r>
        <w:rPr>
          <w:rFonts w:ascii="GHEA Grapalat" w:eastAsia="SimSun" w:hAnsi="GHEA Grapalat"/>
          <w:lang w:val="hy-AM"/>
        </w:rPr>
        <w:t xml:space="preserve"> և դրանք օգտագործել </w:t>
      </w:r>
      <w:r w:rsidRPr="00815640">
        <w:rPr>
          <w:rFonts w:ascii="GHEA Grapalat" w:eastAsia="SimSun" w:hAnsi="GHEA Grapalat"/>
          <w:lang w:val="hy-AM"/>
        </w:rPr>
        <w:t xml:space="preserve"> հարկային հսկողության </w:t>
      </w:r>
      <w:r>
        <w:rPr>
          <w:rFonts w:ascii="GHEA Grapalat" w:eastAsia="SimSun" w:hAnsi="GHEA Grapalat"/>
          <w:lang w:val="hy-AM"/>
        </w:rPr>
        <w:t>շրջանակներում, իսկ հարկ վճարողները</w:t>
      </w:r>
      <w:r w:rsidRPr="00815640">
        <w:rPr>
          <w:rFonts w:ascii="GHEA Grapalat" w:eastAsia="SimSun" w:hAnsi="GHEA Grapalat"/>
          <w:lang w:val="hy-AM"/>
        </w:rPr>
        <w:t xml:space="preserve"> պարտավոր են </w:t>
      </w:r>
      <w:r w:rsidR="001369C4">
        <w:rPr>
          <w:rFonts w:ascii="GHEA Grapalat" w:eastAsia="SimSun" w:hAnsi="GHEA Grapalat"/>
          <w:lang w:val="hy-AM"/>
        </w:rPr>
        <w:t xml:space="preserve">Օրենսգրքով սահմանված դեպքերում և կարգով </w:t>
      </w:r>
      <w:r w:rsidRPr="00815640">
        <w:rPr>
          <w:rFonts w:ascii="GHEA Grapalat" w:eastAsia="SimSun" w:hAnsi="GHEA Grapalat"/>
          <w:lang w:val="hy-AM"/>
        </w:rPr>
        <w:t xml:space="preserve">տրամադրել </w:t>
      </w:r>
      <w:r>
        <w:rPr>
          <w:rFonts w:ascii="GHEA Grapalat" w:eastAsia="SimSun" w:hAnsi="GHEA Grapalat"/>
          <w:lang w:val="hy-AM"/>
        </w:rPr>
        <w:t>հարկային մարմնին նշված տեղեկատվությունը։ Միաժամանակ, հարկային մարմնը</w:t>
      </w:r>
      <w:r w:rsidRPr="00815640">
        <w:rPr>
          <w:rFonts w:ascii="GHEA Grapalat" w:eastAsia="SimSun" w:hAnsi="GHEA Grapalat"/>
          <w:lang w:val="hy-AM"/>
        </w:rPr>
        <w:t xml:space="preserve"> պարտավոր </w:t>
      </w:r>
      <w:r>
        <w:rPr>
          <w:rFonts w:ascii="GHEA Grapalat" w:eastAsia="SimSun" w:hAnsi="GHEA Grapalat"/>
          <w:lang w:val="hy-AM"/>
        </w:rPr>
        <w:t>է</w:t>
      </w:r>
      <w:r w:rsidRPr="00815640">
        <w:rPr>
          <w:rFonts w:ascii="GHEA Grapalat" w:eastAsia="SimSun" w:hAnsi="GHEA Grapalat"/>
          <w:lang w:val="hy-AM"/>
        </w:rPr>
        <w:t xml:space="preserve"> պահպանել բանկային, առևտրային, հարկային կամ օրենքով պահպանվող այլ գաղտնիք կազմող </w:t>
      </w:r>
      <w:r>
        <w:rPr>
          <w:rFonts w:ascii="GHEA Grapalat" w:eastAsia="SimSun" w:hAnsi="GHEA Grapalat"/>
          <w:lang w:val="hy-AM"/>
        </w:rPr>
        <w:t>տեղեկատվությունը</w:t>
      </w:r>
      <w:r w:rsidRPr="00815640">
        <w:rPr>
          <w:rFonts w:ascii="GHEA Grapalat" w:eastAsia="SimSun" w:hAnsi="GHEA Grapalat"/>
          <w:lang w:val="hy-AM"/>
        </w:rPr>
        <w:t xml:space="preserve">  Հայաստանի Հանրապետության օրենքով սահմանված կարգով:</w:t>
      </w:r>
    </w:p>
    <w:p w:rsidR="000C6A43" w:rsidRPr="007D270F" w:rsidRDefault="000C6A43" w:rsidP="007528EC">
      <w:pPr>
        <w:pStyle w:val="NormalWeb"/>
        <w:shd w:val="clear" w:color="auto" w:fill="FFFFFF"/>
        <w:spacing w:before="0" w:beforeAutospacing="0" w:after="0" w:afterAutospacing="0" w:line="360" w:lineRule="auto"/>
        <w:ind w:firstLine="375"/>
        <w:jc w:val="both"/>
        <w:rPr>
          <w:rFonts w:ascii="GHEA Grapalat" w:eastAsia="Calibri" w:hAnsi="GHEA Grapalat"/>
          <w:color w:val="000000"/>
          <w:shd w:val="clear" w:color="auto" w:fill="FFFFFF"/>
          <w:lang w:val="hy-AM"/>
        </w:rPr>
      </w:pPr>
      <w:r w:rsidRPr="007D270F">
        <w:rPr>
          <w:rFonts w:ascii="GHEA Grapalat" w:eastAsia="Calibri" w:hAnsi="GHEA Grapalat"/>
          <w:color w:val="000000"/>
          <w:shd w:val="clear" w:color="auto" w:fill="FFFFFF"/>
          <w:lang w:val="hy-AM"/>
        </w:rPr>
        <w:t>Վերոգրյալ իրավակարգավորումների շրջանակներում</w:t>
      </w:r>
      <w:r w:rsidR="005E6189" w:rsidRPr="007D270F">
        <w:rPr>
          <w:rFonts w:ascii="GHEA Grapalat" w:eastAsia="Calibri" w:hAnsi="GHEA Grapalat"/>
          <w:color w:val="000000"/>
          <w:shd w:val="clear" w:color="auto" w:fill="FFFFFF"/>
          <w:lang w:val="hy-AM"/>
        </w:rPr>
        <w:t>`</w:t>
      </w:r>
      <w:r w:rsidRPr="007D270F">
        <w:rPr>
          <w:rFonts w:ascii="GHEA Grapalat" w:eastAsia="Calibri" w:hAnsi="GHEA Grapalat"/>
          <w:color w:val="000000"/>
          <w:shd w:val="clear" w:color="auto" w:fill="FFFFFF"/>
          <w:lang w:val="hy-AM"/>
        </w:rPr>
        <w:t xml:space="preserve"> հարկային մարմինը</w:t>
      </w:r>
      <w:r w:rsidR="005E6189" w:rsidRPr="007D270F">
        <w:rPr>
          <w:rFonts w:ascii="GHEA Grapalat" w:eastAsia="Calibri" w:hAnsi="GHEA Grapalat"/>
          <w:color w:val="000000"/>
          <w:shd w:val="clear" w:color="auto" w:fill="FFFFFF"/>
          <w:lang w:val="hy-AM"/>
        </w:rPr>
        <w:t>,</w:t>
      </w:r>
      <w:r w:rsidR="004617B4" w:rsidRPr="007D270F">
        <w:rPr>
          <w:rFonts w:ascii="GHEA Grapalat" w:eastAsia="Calibri" w:hAnsi="GHEA Grapalat"/>
          <w:color w:val="000000"/>
          <w:shd w:val="clear" w:color="auto" w:fill="FFFFFF"/>
          <w:lang w:val="hy-AM"/>
        </w:rPr>
        <w:t xml:space="preserve"> հանդիսանալով </w:t>
      </w:r>
      <w:r w:rsidR="005E6189" w:rsidRPr="007D270F">
        <w:rPr>
          <w:rFonts w:ascii="GHEA Grapalat" w:eastAsia="Calibri" w:hAnsi="GHEA Grapalat"/>
          <w:color w:val="000000"/>
          <w:shd w:val="clear" w:color="auto" w:fill="FFFFFF"/>
          <w:lang w:val="hy-AM"/>
        </w:rPr>
        <w:t>հարկային հարաբերությունները կարգավորող իրավական ակտերի համատարած և ճիշտ կիրառությ</w:t>
      </w:r>
      <w:r w:rsidR="004617B4" w:rsidRPr="007D270F">
        <w:rPr>
          <w:rFonts w:ascii="GHEA Grapalat" w:eastAsia="Calibri" w:hAnsi="GHEA Grapalat"/>
          <w:color w:val="000000"/>
          <w:shd w:val="clear" w:color="auto" w:fill="FFFFFF"/>
          <w:lang w:val="hy-AM"/>
        </w:rPr>
        <w:t>ունը ապահովող մարմին,</w:t>
      </w:r>
      <w:r w:rsidR="00843752" w:rsidRPr="007D270F">
        <w:rPr>
          <w:rFonts w:ascii="GHEA Grapalat" w:eastAsia="Calibri" w:hAnsi="GHEA Grapalat"/>
          <w:color w:val="000000"/>
          <w:shd w:val="clear" w:color="auto" w:fill="FFFFFF"/>
          <w:lang w:val="hy-AM"/>
        </w:rPr>
        <w:t xml:space="preserve"> չունի </w:t>
      </w:r>
      <w:r w:rsidR="00202143">
        <w:rPr>
          <w:rFonts w:ascii="GHEA Grapalat" w:eastAsia="Calibri" w:hAnsi="GHEA Grapalat"/>
          <w:color w:val="000000"/>
          <w:shd w:val="clear" w:color="auto" w:fill="FFFFFF"/>
          <w:lang w:val="hy-AM"/>
        </w:rPr>
        <w:t>համապ</w:t>
      </w:r>
      <w:r w:rsidR="00843752" w:rsidRPr="007D270F">
        <w:rPr>
          <w:rFonts w:ascii="GHEA Grapalat" w:eastAsia="Calibri" w:hAnsi="GHEA Grapalat"/>
          <w:color w:val="000000"/>
          <w:shd w:val="clear" w:color="auto" w:fill="FFFFFF"/>
          <w:lang w:val="hy-AM"/>
        </w:rPr>
        <w:t>ատասխան հնարավորություն.</w:t>
      </w:r>
      <w:r w:rsidRPr="007D270F">
        <w:rPr>
          <w:rFonts w:ascii="GHEA Grapalat" w:eastAsia="Calibri" w:hAnsi="GHEA Grapalat"/>
          <w:color w:val="000000"/>
          <w:shd w:val="clear" w:color="auto" w:fill="FFFFFF"/>
          <w:lang w:val="hy-AM"/>
        </w:rPr>
        <w:t xml:space="preserve"> </w:t>
      </w:r>
    </w:p>
    <w:p w:rsidR="00E346EE" w:rsidRPr="007D270F" w:rsidRDefault="00E346EE" w:rsidP="007528EC">
      <w:pPr>
        <w:pStyle w:val="NormalWeb"/>
        <w:shd w:val="clear" w:color="auto" w:fill="FFFFFF"/>
        <w:spacing w:before="0" w:beforeAutospacing="0" w:after="0" w:afterAutospacing="0" w:line="360" w:lineRule="auto"/>
        <w:ind w:firstLine="375"/>
        <w:jc w:val="both"/>
        <w:rPr>
          <w:rFonts w:ascii="GHEA Grapalat" w:eastAsia="Calibri" w:hAnsi="GHEA Grapalat"/>
          <w:color w:val="000000"/>
          <w:shd w:val="clear" w:color="auto" w:fill="FFFFFF"/>
          <w:lang w:val="hy-AM"/>
        </w:rPr>
      </w:pPr>
      <w:r w:rsidRPr="007D270F">
        <w:rPr>
          <w:rFonts w:ascii="GHEA Grapalat" w:eastAsia="Calibri" w:hAnsi="GHEA Grapalat"/>
          <w:color w:val="000000"/>
          <w:shd w:val="clear" w:color="auto" w:fill="FFFFFF"/>
          <w:lang w:val="hy-AM"/>
        </w:rPr>
        <w:lastRenderedPageBreak/>
        <w:t xml:space="preserve">1) </w:t>
      </w:r>
      <w:r w:rsidR="00905871" w:rsidRPr="007D270F">
        <w:rPr>
          <w:rFonts w:ascii="GHEA Grapalat" w:eastAsia="Calibri" w:hAnsi="GHEA Grapalat"/>
          <w:color w:val="000000"/>
          <w:shd w:val="clear" w:color="auto" w:fill="FFFFFF"/>
          <w:lang w:val="hy-AM"/>
        </w:rPr>
        <w:t xml:space="preserve">Ռիսկերի կառավարման համակարգում </w:t>
      </w:r>
      <w:r w:rsidR="00E31C56" w:rsidRPr="007D270F">
        <w:rPr>
          <w:rFonts w:ascii="GHEA Grapalat" w:eastAsia="Calibri" w:hAnsi="GHEA Grapalat"/>
          <w:color w:val="000000"/>
          <w:shd w:val="clear" w:color="auto" w:fill="FFFFFF"/>
          <w:lang w:val="hy-AM"/>
        </w:rPr>
        <w:t>ինտեգրելու</w:t>
      </w:r>
      <w:r w:rsidR="00905871" w:rsidRPr="007D270F">
        <w:rPr>
          <w:rFonts w:ascii="GHEA Grapalat" w:eastAsia="Calibri" w:hAnsi="GHEA Grapalat"/>
          <w:color w:val="000000"/>
          <w:shd w:val="clear" w:color="auto" w:fill="FFFFFF"/>
          <w:lang w:val="hy-AM"/>
        </w:rPr>
        <w:t xml:space="preserve"> նաև դրամական հոսքերի վերաբերյալ տեղեկատվությ</w:t>
      </w:r>
      <w:r w:rsidR="00E31C56" w:rsidRPr="007D270F">
        <w:rPr>
          <w:rFonts w:ascii="GHEA Grapalat" w:eastAsia="Calibri" w:hAnsi="GHEA Grapalat"/>
          <w:color w:val="000000"/>
          <w:shd w:val="clear" w:color="auto" w:fill="FFFFFF"/>
          <w:lang w:val="hy-AM"/>
        </w:rPr>
        <w:t>ու</w:t>
      </w:r>
      <w:r w:rsidR="00905871" w:rsidRPr="007D270F">
        <w:rPr>
          <w:rFonts w:ascii="GHEA Grapalat" w:eastAsia="Calibri" w:hAnsi="GHEA Grapalat"/>
          <w:color w:val="000000"/>
          <w:shd w:val="clear" w:color="auto" w:fill="FFFFFF"/>
          <w:lang w:val="hy-AM"/>
        </w:rPr>
        <w:t>ն</w:t>
      </w:r>
      <w:r w:rsidR="00E31C56" w:rsidRPr="007D270F">
        <w:rPr>
          <w:rFonts w:ascii="GHEA Grapalat" w:eastAsia="Calibri" w:hAnsi="GHEA Grapalat"/>
          <w:color w:val="000000"/>
          <w:shd w:val="clear" w:color="auto" w:fill="FFFFFF"/>
          <w:lang w:val="hy-AM"/>
        </w:rPr>
        <w:t>ը</w:t>
      </w:r>
      <w:r w:rsidR="00E91952" w:rsidRPr="007D270F">
        <w:rPr>
          <w:rFonts w:ascii="GHEA Grapalat" w:eastAsia="Calibri" w:hAnsi="GHEA Grapalat"/>
          <w:color w:val="000000"/>
          <w:shd w:val="clear" w:color="auto" w:fill="FFFFFF"/>
          <w:lang w:val="hy-AM"/>
        </w:rPr>
        <w:t xml:space="preserve"> (որն առավել թիրախային կդարձնի ընտրողականության սկզբունքը)</w:t>
      </w:r>
      <w:r w:rsidR="00905871" w:rsidRPr="007D270F">
        <w:rPr>
          <w:rFonts w:ascii="GHEA Grapalat" w:eastAsia="Calibri" w:hAnsi="GHEA Grapalat"/>
          <w:color w:val="000000"/>
          <w:shd w:val="clear" w:color="auto" w:fill="FFFFFF"/>
          <w:lang w:val="hy-AM"/>
        </w:rPr>
        <w:t xml:space="preserve">, քանի որ չի </w:t>
      </w:r>
      <w:r w:rsidR="004617B4" w:rsidRPr="007D270F">
        <w:rPr>
          <w:rFonts w:ascii="GHEA Grapalat" w:eastAsia="Calibri" w:hAnsi="GHEA Grapalat"/>
          <w:color w:val="000000"/>
          <w:shd w:val="clear" w:color="auto" w:fill="FFFFFF"/>
          <w:lang w:val="hy-AM"/>
        </w:rPr>
        <w:t xml:space="preserve">տիրապետում </w:t>
      </w:r>
      <w:r w:rsidR="00905871" w:rsidRPr="007D270F">
        <w:rPr>
          <w:rFonts w:ascii="GHEA Grapalat" w:eastAsia="Calibri" w:hAnsi="GHEA Grapalat"/>
          <w:color w:val="000000"/>
          <w:shd w:val="clear" w:color="auto" w:fill="FFFFFF"/>
          <w:lang w:val="hy-AM"/>
        </w:rPr>
        <w:t>հարկ վճարելու պարտականություն ունեցող հարկ վճարողների դրամական հոսքերի վերաբերյալ</w:t>
      </w:r>
      <w:r w:rsidR="004617B4" w:rsidRPr="007D270F">
        <w:rPr>
          <w:rFonts w:ascii="GHEA Grapalat" w:eastAsia="Calibri" w:hAnsi="GHEA Grapalat"/>
          <w:color w:val="000000"/>
          <w:shd w:val="clear" w:color="auto" w:fill="FFFFFF"/>
          <w:lang w:val="hy-AM"/>
        </w:rPr>
        <w:t xml:space="preserve"> որևէ տեղեկատվության</w:t>
      </w:r>
      <w:r w:rsidR="00905871" w:rsidRPr="007D270F">
        <w:rPr>
          <w:rFonts w:ascii="GHEA Grapalat" w:eastAsia="Calibri" w:hAnsi="GHEA Grapalat"/>
          <w:color w:val="000000"/>
          <w:shd w:val="clear" w:color="auto" w:fill="FFFFFF"/>
          <w:lang w:val="hy-AM"/>
        </w:rPr>
        <w:t>, որ</w:t>
      </w:r>
      <w:r w:rsidR="004617B4" w:rsidRPr="007D270F">
        <w:rPr>
          <w:rFonts w:ascii="GHEA Grapalat" w:eastAsia="Calibri" w:hAnsi="GHEA Grapalat"/>
          <w:color w:val="000000"/>
          <w:shd w:val="clear" w:color="auto" w:fill="FFFFFF"/>
          <w:lang w:val="hy-AM"/>
        </w:rPr>
        <w:t>ը</w:t>
      </w:r>
      <w:r w:rsidR="00E31C56" w:rsidRPr="007D270F">
        <w:rPr>
          <w:rFonts w:ascii="GHEA Grapalat" w:eastAsia="Calibri" w:hAnsi="GHEA Grapalat"/>
          <w:color w:val="000000"/>
          <w:shd w:val="clear" w:color="auto" w:fill="FFFFFF"/>
          <w:lang w:val="hy-AM"/>
        </w:rPr>
        <w:t xml:space="preserve"> ըստ էության</w:t>
      </w:r>
      <w:r w:rsidR="00905871" w:rsidRPr="007D270F">
        <w:rPr>
          <w:rFonts w:ascii="GHEA Grapalat" w:eastAsia="Calibri" w:hAnsi="GHEA Grapalat"/>
          <w:color w:val="000000"/>
          <w:shd w:val="clear" w:color="auto" w:fill="FFFFFF"/>
          <w:lang w:val="hy-AM"/>
        </w:rPr>
        <w:t xml:space="preserve"> ուղղակիորեն կարող են կապ ունենալ հարկային </w:t>
      </w:r>
      <w:r w:rsidR="00E31C56" w:rsidRPr="007D270F">
        <w:rPr>
          <w:rFonts w:ascii="GHEA Grapalat" w:eastAsia="Calibri" w:hAnsi="GHEA Grapalat"/>
          <w:color w:val="000000"/>
          <w:shd w:val="clear" w:color="auto" w:fill="FFFFFF"/>
          <w:lang w:val="hy-AM"/>
        </w:rPr>
        <w:t>պարտավորությունների կատարման հետ:</w:t>
      </w:r>
    </w:p>
    <w:p w:rsidR="00EA1F74" w:rsidRPr="007D270F" w:rsidRDefault="00E31C56" w:rsidP="007528EC">
      <w:pPr>
        <w:pStyle w:val="NormalWeb"/>
        <w:shd w:val="clear" w:color="auto" w:fill="FFFFFF"/>
        <w:spacing w:before="0" w:beforeAutospacing="0" w:after="0" w:afterAutospacing="0" w:line="360" w:lineRule="auto"/>
        <w:ind w:firstLine="375"/>
        <w:jc w:val="both"/>
        <w:rPr>
          <w:rFonts w:ascii="GHEA Grapalat" w:eastAsia="Calibri" w:hAnsi="GHEA Grapalat"/>
          <w:color w:val="000000"/>
          <w:shd w:val="clear" w:color="auto" w:fill="FFFFFF"/>
          <w:lang w:val="hy-AM"/>
        </w:rPr>
      </w:pPr>
      <w:r w:rsidRPr="007D270F">
        <w:rPr>
          <w:rFonts w:ascii="GHEA Grapalat" w:eastAsia="Calibri" w:hAnsi="GHEA Grapalat"/>
          <w:color w:val="000000"/>
          <w:shd w:val="clear" w:color="auto" w:fill="FFFFFF"/>
          <w:lang w:val="hy-AM"/>
        </w:rPr>
        <w:t xml:space="preserve">2) </w:t>
      </w:r>
      <w:r w:rsidR="00392D7C" w:rsidRPr="007D270F">
        <w:rPr>
          <w:rFonts w:ascii="GHEA Grapalat" w:eastAsia="Calibri" w:hAnsi="GHEA Grapalat"/>
          <w:color w:val="000000"/>
          <w:shd w:val="clear" w:color="auto" w:fill="FFFFFF"/>
          <w:lang w:val="hy-AM"/>
        </w:rPr>
        <w:t>Ստուգումների և ուսումնասիրությունների ընթացքում բանկային քաղվածքները հարկային մարմնին տրամադրելու պարտավորություն ունեցող</w:t>
      </w:r>
      <w:r w:rsidR="00F462C4" w:rsidRPr="007D270F">
        <w:rPr>
          <w:rFonts w:ascii="GHEA Grapalat" w:eastAsia="Calibri" w:hAnsi="GHEA Grapalat"/>
          <w:color w:val="000000"/>
          <w:shd w:val="clear" w:color="auto" w:fill="FFFFFF"/>
          <w:lang w:val="hy-AM"/>
        </w:rPr>
        <w:t>, սակայն դրանք չտրամադրող`</w:t>
      </w:r>
      <w:r w:rsidR="00392D7C" w:rsidRPr="007D270F">
        <w:rPr>
          <w:rFonts w:ascii="GHEA Grapalat" w:eastAsia="Calibri" w:hAnsi="GHEA Grapalat"/>
          <w:color w:val="000000"/>
          <w:shd w:val="clear" w:color="auto" w:fill="FFFFFF"/>
          <w:lang w:val="hy-AM"/>
        </w:rPr>
        <w:t xml:space="preserve"> ոչ օրինապահ հարկ վ</w:t>
      </w:r>
      <w:r w:rsidR="00F462C4" w:rsidRPr="007D270F">
        <w:rPr>
          <w:rFonts w:ascii="GHEA Grapalat" w:eastAsia="Calibri" w:hAnsi="GHEA Grapalat"/>
          <w:color w:val="000000"/>
          <w:shd w:val="clear" w:color="auto" w:fill="FFFFFF"/>
          <w:lang w:val="hy-AM"/>
        </w:rPr>
        <w:t>ճարողների նկատմամբ կիրառելու համապատասխան պատասխանատվության միջոցներ:</w:t>
      </w:r>
    </w:p>
    <w:p w:rsidR="00D4537D" w:rsidRPr="007D270F" w:rsidRDefault="00EA1F74" w:rsidP="007528EC">
      <w:pPr>
        <w:pStyle w:val="NormalWeb"/>
        <w:shd w:val="clear" w:color="auto" w:fill="FFFFFF"/>
        <w:spacing w:before="0" w:beforeAutospacing="0" w:after="0" w:afterAutospacing="0" w:line="360" w:lineRule="auto"/>
        <w:ind w:firstLine="375"/>
        <w:jc w:val="both"/>
        <w:rPr>
          <w:rFonts w:ascii="GHEA Grapalat" w:eastAsia="Calibri" w:hAnsi="GHEA Grapalat"/>
          <w:color w:val="000000"/>
          <w:shd w:val="clear" w:color="auto" w:fill="FFFFFF"/>
          <w:lang w:val="hy-AM"/>
        </w:rPr>
      </w:pPr>
      <w:r w:rsidRPr="007D270F">
        <w:rPr>
          <w:rFonts w:ascii="GHEA Grapalat" w:eastAsia="Calibri" w:hAnsi="GHEA Grapalat"/>
          <w:color w:val="000000"/>
          <w:shd w:val="clear" w:color="auto" w:fill="FFFFFF"/>
          <w:lang w:val="hy-AM"/>
        </w:rPr>
        <w:t xml:space="preserve">3) Հարկ վճարելու պարտականություն ունեցող և անհատ ձեռնարկատեր կամ նոտար չհանդիսացող ֆիզիկական անձանց գծով ստանալու հարկերի հաշվարկման առնչվող </w:t>
      </w:r>
      <w:r w:rsidR="00D4537D" w:rsidRPr="007D270F">
        <w:rPr>
          <w:rFonts w:ascii="GHEA Grapalat" w:eastAsia="Calibri" w:hAnsi="GHEA Grapalat"/>
          <w:color w:val="000000"/>
          <w:shd w:val="clear" w:color="auto" w:fill="FFFFFF"/>
          <w:lang w:val="hy-AM"/>
        </w:rPr>
        <w:t>բանկային հաշվի քաղվածքները, այնինչ` 23.12.2023թ. թիվ ՀՕ-593-Ն օրենքով Օրենսգրքում 2023թ. հունվարի 1-ից ուժի մեջ մտած փոփոխություններով ներդրված անհատ ձեռնարկատեր կամ նոտար չհանդիսացող ֆիզիկական անձանց եկամուտների հայտարարագրման նկատմամբ հարկային հսկողության գործընթացը նույնպես վերապահված է հարկային մարմնին:</w:t>
      </w:r>
    </w:p>
    <w:p w:rsidR="00F43DCF" w:rsidRDefault="00CB7A6E" w:rsidP="00F43DCF">
      <w:pPr>
        <w:pStyle w:val="NormalWeb"/>
        <w:shd w:val="clear" w:color="auto" w:fill="FFFFFF"/>
        <w:spacing w:before="0" w:beforeAutospacing="0" w:after="0" w:afterAutospacing="0" w:line="360" w:lineRule="auto"/>
        <w:ind w:firstLine="375"/>
        <w:jc w:val="both"/>
        <w:rPr>
          <w:rFonts w:ascii="GHEA Grapalat" w:eastAsia="Calibri" w:hAnsi="GHEA Grapalat"/>
          <w:color w:val="000000"/>
          <w:shd w:val="clear" w:color="auto" w:fill="FFFFFF"/>
          <w:lang w:val="hy-AM"/>
        </w:rPr>
      </w:pPr>
      <w:r w:rsidRPr="007D270F">
        <w:rPr>
          <w:rFonts w:ascii="GHEA Grapalat" w:eastAsia="Calibri" w:hAnsi="GHEA Grapalat"/>
          <w:color w:val="000000"/>
          <w:shd w:val="clear" w:color="auto" w:fill="FFFFFF"/>
          <w:lang w:val="hy-AM"/>
        </w:rPr>
        <w:t xml:space="preserve">4) Գործող օրենսդրությամբ </w:t>
      </w:r>
      <w:r w:rsidR="00A72AB3" w:rsidRPr="007D270F">
        <w:rPr>
          <w:rFonts w:ascii="GHEA Grapalat" w:eastAsia="Calibri" w:hAnsi="GHEA Grapalat"/>
          <w:color w:val="000000"/>
          <w:shd w:val="clear" w:color="auto" w:fill="FFFFFF"/>
          <w:lang w:val="hy-AM"/>
        </w:rPr>
        <w:t xml:space="preserve">Հայաստանի Հանրապետության վարչական դատավարության օրենսգրքով սահմանված կարգով հարկային մարմինը կարող է ստանալ բանկային քաղվածքների վերաբերյալ տեղեկատվություն միայն կազմակերպությունների մասով, սակայն այն նույնպես </w:t>
      </w:r>
      <w:proofErr w:type="spellStart"/>
      <w:r w:rsidR="00A72AB3" w:rsidRPr="007D270F">
        <w:rPr>
          <w:rFonts w:ascii="GHEA Grapalat" w:eastAsia="Calibri" w:hAnsi="GHEA Grapalat"/>
          <w:color w:val="000000"/>
          <w:shd w:val="clear" w:color="auto" w:fill="FFFFFF"/>
          <w:lang w:val="hy-AM"/>
        </w:rPr>
        <w:t>երկարատև</w:t>
      </w:r>
      <w:proofErr w:type="spellEnd"/>
      <w:r w:rsidR="00A72AB3" w:rsidRPr="007D270F">
        <w:rPr>
          <w:rFonts w:ascii="GHEA Grapalat" w:eastAsia="Calibri" w:hAnsi="GHEA Grapalat"/>
          <w:color w:val="000000"/>
          <w:shd w:val="clear" w:color="auto" w:fill="FFFFFF"/>
          <w:lang w:val="hy-AM"/>
        </w:rPr>
        <w:t xml:space="preserve"> գործընթաց է:</w:t>
      </w:r>
    </w:p>
    <w:p w:rsidR="00F43DCF" w:rsidRPr="00F43DCF" w:rsidRDefault="00F43DCF" w:rsidP="00F43DCF">
      <w:pPr>
        <w:pStyle w:val="NormalWeb"/>
        <w:shd w:val="clear" w:color="auto" w:fill="FFFFFF"/>
        <w:spacing w:before="0" w:beforeAutospacing="0" w:after="0" w:afterAutospacing="0" w:line="360" w:lineRule="auto"/>
        <w:ind w:firstLine="375"/>
        <w:jc w:val="both"/>
        <w:rPr>
          <w:rFonts w:ascii="GHEA Grapalat" w:eastAsia="Calibri" w:hAnsi="GHEA Grapalat"/>
          <w:lang w:val="hy-AM"/>
        </w:rPr>
      </w:pPr>
      <w:r>
        <w:rPr>
          <w:rFonts w:ascii="GHEA Grapalat" w:eastAsia="Calibri" w:hAnsi="GHEA Grapalat"/>
          <w:color w:val="000000"/>
          <w:shd w:val="clear" w:color="auto" w:fill="FFFFFF"/>
          <w:lang w:val="hy-AM"/>
        </w:rPr>
        <w:tab/>
      </w:r>
      <w:r w:rsidRPr="00F43DCF">
        <w:rPr>
          <w:rFonts w:ascii="GHEA Grapalat" w:eastAsia="Calibri" w:hAnsi="GHEA Grapalat"/>
          <w:color w:val="000000"/>
          <w:shd w:val="clear" w:color="auto" w:fill="FFFFFF"/>
          <w:lang w:val="hy-AM"/>
        </w:rPr>
        <w:t>Այսպիսով, հարկային եկամուտներ ապահովելու նպատակով բանկային գաղտնիք</w:t>
      </w:r>
      <w:r>
        <w:rPr>
          <w:rFonts w:ascii="GHEA Grapalat" w:eastAsia="Calibri" w:hAnsi="GHEA Grapalat"/>
          <w:color w:val="000000"/>
          <w:shd w:val="clear" w:color="auto" w:fill="FFFFFF"/>
          <w:lang w:val="hy-AM"/>
        </w:rPr>
        <w:t xml:space="preserve"> կազմող </w:t>
      </w:r>
      <w:r w:rsidRPr="00F43DCF">
        <w:rPr>
          <w:rFonts w:ascii="GHEA Grapalat" w:eastAsia="Calibri" w:hAnsi="GHEA Grapalat"/>
          <w:color w:val="000000"/>
          <w:shd w:val="clear" w:color="auto" w:fill="FFFFFF"/>
          <w:lang w:val="hy-AM"/>
        </w:rPr>
        <w:t xml:space="preserve">տեղեկությունների </w:t>
      </w:r>
      <w:proofErr w:type="spellStart"/>
      <w:r w:rsidRPr="00F43DCF">
        <w:rPr>
          <w:rFonts w:ascii="GHEA Grapalat" w:eastAsia="Calibri" w:hAnsi="GHEA Grapalat"/>
          <w:color w:val="000000"/>
          <w:shd w:val="clear" w:color="auto" w:fill="FFFFFF"/>
          <w:lang w:val="hy-AM"/>
        </w:rPr>
        <w:t>հասանելիությունը</w:t>
      </w:r>
      <w:proofErr w:type="spellEnd"/>
      <w:r w:rsidRPr="00F43DCF">
        <w:rPr>
          <w:rFonts w:ascii="GHEA Grapalat" w:eastAsia="Calibri" w:hAnsi="GHEA Grapalat"/>
          <w:color w:val="000000"/>
          <w:shd w:val="clear" w:color="auto" w:fill="FFFFFF"/>
          <w:lang w:val="hy-AM"/>
        </w:rPr>
        <w:t xml:space="preserve"> վարչարարության իրականացման համար </w:t>
      </w:r>
      <w:proofErr w:type="spellStart"/>
      <w:r w:rsidRPr="00F43DCF">
        <w:rPr>
          <w:rFonts w:ascii="GHEA Grapalat" w:eastAsia="Calibri" w:hAnsi="GHEA Grapalat"/>
          <w:color w:val="000000"/>
          <w:shd w:val="clear" w:color="auto" w:fill="FFFFFF"/>
          <w:lang w:val="hy-AM"/>
        </w:rPr>
        <w:t>կարևոր</w:t>
      </w:r>
      <w:proofErr w:type="spellEnd"/>
      <w:r w:rsidRPr="00F43DCF">
        <w:rPr>
          <w:rFonts w:ascii="GHEA Grapalat" w:eastAsia="Calibri" w:hAnsi="GHEA Grapalat"/>
          <w:color w:val="000000"/>
          <w:shd w:val="clear" w:color="auto" w:fill="FFFFFF"/>
          <w:lang w:val="hy-AM"/>
        </w:rPr>
        <w:t xml:space="preserve"> քայլ</w:t>
      </w:r>
      <w:r>
        <w:rPr>
          <w:rFonts w:ascii="GHEA Grapalat" w:eastAsia="Calibri" w:hAnsi="GHEA Grapalat"/>
          <w:color w:val="000000"/>
          <w:shd w:val="clear" w:color="auto" w:fill="FFFFFF"/>
          <w:lang w:val="hy-AM"/>
        </w:rPr>
        <w:t xml:space="preserve"> է: </w:t>
      </w:r>
      <w:r w:rsidRPr="00F43DCF">
        <w:rPr>
          <w:rFonts w:ascii="GHEA Grapalat" w:eastAsia="Calibri" w:hAnsi="GHEA Grapalat"/>
          <w:color w:val="000000"/>
          <w:shd w:val="clear" w:color="auto" w:fill="FFFFFF"/>
          <w:lang w:val="hy-AM"/>
        </w:rPr>
        <w:t>Դրա մասին է վկայում նաև միջազգային փորձը</w:t>
      </w:r>
      <w:r>
        <w:rPr>
          <w:rFonts w:ascii="GHEA Grapalat" w:eastAsia="Calibri" w:hAnsi="GHEA Grapalat"/>
          <w:color w:val="000000"/>
          <w:shd w:val="clear" w:color="auto" w:fill="FFFFFF"/>
          <w:lang w:val="hy-AM"/>
        </w:rPr>
        <w:t xml:space="preserve">: Մասնավորապես` </w:t>
      </w:r>
      <w:bookmarkStart w:id="0" w:name="_GoBack"/>
      <w:bookmarkEnd w:id="0"/>
      <w:r w:rsidRPr="00F43DCF">
        <w:rPr>
          <w:rFonts w:ascii="GHEA Grapalat" w:eastAsia="Calibri" w:hAnsi="GHEA Grapalat"/>
          <w:lang w:val="hy-AM"/>
        </w:rPr>
        <w:t xml:space="preserve">Տնտեսական համագործակցության և զարգացման կազմակերպության (OECD) հարկաբյուջետային հարցերով հանձնաժողովի (այսուհետ՝ ՏՀԶԿ) կողմից 2000թ. Հարկման նպատակով բանկային գաղտնիք համարվող տեղեկատվության մատչելիության բարելավում զեկույցի մեջ </w:t>
      </w:r>
      <w:proofErr w:type="spellStart"/>
      <w:r w:rsidRPr="00F43DCF">
        <w:rPr>
          <w:rFonts w:ascii="GHEA Grapalat" w:eastAsia="Calibri" w:hAnsi="GHEA Grapalat"/>
          <w:lang w:val="hy-AM"/>
        </w:rPr>
        <w:t>ևս</w:t>
      </w:r>
      <w:proofErr w:type="spellEnd"/>
      <w:r w:rsidRPr="00F43DCF">
        <w:rPr>
          <w:rFonts w:ascii="GHEA Grapalat" w:eastAsia="Calibri" w:hAnsi="GHEA Grapalat"/>
          <w:lang w:val="hy-AM"/>
        </w:rPr>
        <w:t xml:space="preserve"> արձանագրվել է, որ շատ երկրներ այսօր ուղղակիորեն կամ անուղղակիորեն պետք է ապահովեն հարկային մարմինների </w:t>
      </w:r>
      <w:proofErr w:type="spellStart"/>
      <w:r w:rsidRPr="00F43DCF">
        <w:rPr>
          <w:rFonts w:ascii="GHEA Grapalat" w:eastAsia="Calibri" w:hAnsi="GHEA Grapalat"/>
          <w:lang w:val="hy-AM"/>
        </w:rPr>
        <w:t>հասանելիությունը</w:t>
      </w:r>
      <w:proofErr w:type="spellEnd"/>
      <w:r w:rsidRPr="00F43DCF">
        <w:rPr>
          <w:rFonts w:ascii="GHEA Grapalat" w:eastAsia="Calibri" w:hAnsi="GHEA Grapalat"/>
          <w:lang w:val="hy-AM"/>
        </w:rPr>
        <w:t xml:space="preserve"> բանկային գաղտնիք համարվող տեղեկատվությանը, որը կնպաստի </w:t>
      </w:r>
      <w:r w:rsidRPr="00F43DCF">
        <w:rPr>
          <w:rFonts w:ascii="GHEA Grapalat" w:eastAsia="Calibri" w:hAnsi="GHEA Grapalat"/>
          <w:lang w:val="hy-AM"/>
        </w:rPr>
        <w:lastRenderedPageBreak/>
        <w:t xml:space="preserve">վերջիններիս կողմից ամբողջությամբ կատարելու հարկերի (եկամուտների) հավաքագրման իրենց պարտականությունը: Նշված զեկույցում նախատեսվել է նաև, որ բանկային գաղտնիքի՝ հարկային մարմիններին հասանելի չլինելու պայմաններում հարկ վճարողներին հնարավորություն է տրվում կատարելու ապօրինի գործողություններ, խուսափել հարկերը վճարելուց և իրականացնել օրենքի </w:t>
      </w:r>
      <w:proofErr w:type="spellStart"/>
      <w:r w:rsidRPr="00F43DCF">
        <w:rPr>
          <w:rFonts w:ascii="GHEA Grapalat" w:eastAsia="Calibri" w:hAnsi="GHEA Grapalat"/>
          <w:lang w:val="hy-AM"/>
        </w:rPr>
        <w:t>շրջանցմամբ</w:t>
      </w:r>
      <w:proofErr w:type="spellEnd"/>
      <w:r w:rsidRPr="00F43DCF">
        <w:rPr>
          <w:rFonts w:ascii="GHEA Grapalat" w:eastAsia="Calibri" w:hAnsi="GHEA Grapalat"/>
          <w:lang w:val="hy-AM"/>
        </w:rPr>
        <w:t xml:space="preserve"> այլ ֆինանսական գործարքներ: Ըստ նշված զեկույցի՝ որոշ երկրներում բանկային գաղտնիք համարվող տեղեկատվությանը հարկային մարմիններն ունեն ուղղակի և անուղղակի </w:t>
      </w:r>
      <w:proofErr w:type="spellStart"/>
      <w:r w:rsidRPr="00F43DCF">
        <w:rPr>
          <w:rFonts w:ascii="GHEA Grapalat" w:eastAsia="Calibri" w:hAnsi="GHEA Grapalat"/>
          <w:lang w:val="hy-AM"/>
        </w:rPr>
        <w:t>ձևերով</w:t>
      </w:r>
      <w:proofErr w:type="spellEnd"/>
      <w:r w:rsidRPr="00F43DCF">
        <w:rPr>
          <w:rFonts w:ascii="GHEA Grapalat" w:eastAsia="Calibri" w:hAnsi="GHEA Grapalat"/>
          <w:lang w:val="hy-AM"/>
        </w:rPr>
        <w:t xml:space="preserve"> հասանելիություն, այսինքն՝ կամ հարկային մարմինը ուղղակիորեն մուտք ունի բանկային տեղեկատվության կենտրոնացված տվյալների բազային կամ այդ տեղեկատվությունը ստանում են ուղղակիորեն բանկից:</w:t>
      </w:r>
    </w:p>
    <w:p w:rsidR="00F43DCF" w:rsidRPr="00F43DCF" w:rsidRDefault="00F43DCF" w:rsidP="00F43DCF">
      <w:pPr>
        <w:spacing w:after="160" w:line="360" w:lineRule="auto"/>
        <w:ind w:firstLine="720"/>
        <w:jc w:val="both"/>
        <w:rPr>
          <w:rFonts w:ascii="GHEA Grapalat" w:eastAsia="Calibri" w:hAnsi="GHEA Grapalat"/>
          <w:lang w:val="hy-AM"/>
        </w:rPr>
      </w:pPr>
      <w:r w:rsidRPr="00F43DCF">
        <w:rPr>
          <w:rFonts w:ascii="GHEA Grapalat" w:eastAsia="Calibri" w:hAnsi="GHEA Grapalat"/>
          <w:lang w:val="hy-AM"/>
        </w:rPr>
        <w:t xml:space="preserve">Միաժամանակ, միջազգային տարբեր կառույցների կողմից իրականացված ուսումնասիրություններում և հրապարակված զեկույցներում </w:t>
      </w:r>
      <w:proofErr w:type="spellStart"/>
      <w:r w:rsidRPr="00F43DCF">
        <w:rPr>
          <w:rFonts w:ascii="GHEA Grapalat" w:eastAsia="Calibri" w:hAnsi="GHEA Grapalat"/>
          <w:lang w:val="hy-AM"/>
        </w:rPr>
        <w:t>ևս</w:t>
      </w:r>
      <w:proofErr w:type="spellEnd"/>
      <w:r w:rsidRPr="00F43DCF">
        <w:rPr>
          <w:rFonts w:ascii="GHEA Grapalat" w:eastAsia="Calibri" w:hAnsi="GHEA Grapalat"/>
          <w:lang w:val="hy-AM"/>
        </w:rPr>
        <w:t xml:space="preserve"> բազմիցս մատնանշվել է նշված ուղղություններում խնդիրների առկայությունը։</w:t>
      </w:r>
    </w:p>
    <w:p w:rsidR="00F43DCF" w:rsidRPr="00F43DCF" w:rsidRDefault="00F43DCF" w:rsidP="00F43DCF">
      <w:pPr>
        <w:spacing w:after="160" w:line="360" w:lineRule="auto"/>
        <w:ind w:firstLine="720"/>
        <w:jc w:val="both"/>
        <w:rPr>
          <w:rFonts w:ascii="GHEA Grapalat" w:eastAsia="Calibri" w:hAnsi="GHEA Grapalat"/>
          <w:lang w:val="hy-AM"/>
        </w:rPr>
      </w:pPr>
      <w:r w:rsidRPr="00F43DCF">
        <w:rPr>
          <w:rFonts w:ascii="GHEA Grapalat" w:eastAsia="Calibri" w:hAnsi="GHEA Grapalat"/>
          <w:lang w:val="hy-AM"/>
        </w:rPr>
        <w:t xml:space="preserve">Մասնավորապես՝ Արժույթի միջազգային հիմնադրամի Հարկաբյուջետային հարցերի վարչության առաքելության 2020 թվականի փետրվարի 19-ից մարտի 3-ն ընկած ժամանակահատվածում Հայաստան կատարած այցելության և իրականացրած ուսումնասիրության արդյունքներով 2020 թվականի հունիսին հրապարակված Կարգապահության ռազմավարության մշակում հարկային վարչարարության համար զեկույցի Ֆինանսական հաշվի տեղեկություններին ավտոմատ </w:t>
      </w:r>
      <w:proofErr w:type="spellStart"/>
      <w:r w:rsidRPr="00F43DCF">
        <w:rPr>
          <w:rFonts w:ascii="GHEA Grapalat" w:eastAsia="Calibri" w:hAnsi="GHEA Grapalat"/>
          <w:lang w:val="hy-AM"/>
        </w:rPr>
        <w:t>հասանելիության</w:t>
      </w:r>
      <w:proofErr w:type="spellEnd"/>
      <w:r w:rsidRPr="00F43DCF">
        <w:rPr>
          <w:rFonts w:ascii="GHEA Grapalat" w:eastAsia="Calibri" w:hAnsi="GHEA Grapalat"/>
          <w:lang w:val="hy-AM"/>
        </w:rPr>
        <w:t xml:space="preserve"> թույլատրում </w:t>
      </w:r>
      <w:proofErr w:type="spellStart"/>
      <w:r w:rsidRPr="00F43DCF">
        <w:rPr>
          <w:rFonts w:ascii="GHEA Grapalat" w:eastAsia="Calibri" w:hAnsi="GHEA Grapalat"/>
          <w:lang w:val="hy-AM"/>
        </w:rPr>
        <w:t>ենթաբաժնի</w:t>
      </w:r>
      <w:proofErr w:type="spellEnd"/>
      <w:r w:rsidRPr="00F43DCF">
        <w:rPr>
          <w:rFonts w:ascii="GHEA Grapalat" w:eastAsia="Calibri" w:hAnsi="GHEA Grapalat"/>
          <w:lang w:val="hy-AM"/>
        </w:rPr>
        <w:t xml:space="preserve"> 44-րդ կետով անդրադարձ է կատարվել ՊԵԿ-ին՝ ֆինանսական հաշվի տեղեկություններին ավտոմատ </w:t>
      </w:r>
      <w:proofErr w:type="spellStart"/>
      <w:r w:rsidRPr="00F43DCF">
        <w:rPr>
          <w:rFonts w:ascii="GHEA Grapalat" w:eastAsia="Calibri" w:hAnsi="GHEA Grapalat"/>
          <w:lang w:val="hy-AM"/>
        </w:rPr>
        <w:t>հասանելիության</w:t>
      </w:r>
      <w:proofErr w:type="spellEnd"/>
      <w:r w:rsidRPr="00F43DCF">
        <w:rPr>
          <w:rFonts w:ascii="GHEA Grapalat" w:eastAsia="Calibri" w:hAnsi="GHEA Grapalat"/>
          <w:lang w:val="hy-AM"/>
        </w:rPr>
        <w:t xml:space="preserve"> անհրաժեշտությանը՝ Գլոբալ </w:t>
      </w:r>
      <w:proofErr w:type="spellStart"/>
      <w:r w:rsidRPr="00F43DCF">
        <w:rPr>
          <w:rFonts w:ascii="GHEA Grapalat" w:eastAsia="Calibri" w:hAnsi="GHEA Grapalat"/>
          <w:lang w:val="hy-AM"/>
        </w:rPr>
        <w:t>ֆորումի</w:t>
      </w:r>
      <w:proofErr w:type="spellEnd"/>
      <w:r w:rsidRPr="00F43DCF">
        <w:rPr>
          <w:rFonts w:ascii="GHEA Grapalat" w:eastAsia="Calibri" w:hAnsi="GHEA Grapalat"/>
          <w:lang w:val="hy-AM"/>
        </w:rPr>
        <w:t xml:space="preserve"> հանձնառությունների շրջանակում արտասահմանից հաշվետվությունների ներկայացմանը զուգահեռ: Զեկույցում նշված է, որ «հարկային ռիսկի տեսանկյունից տվյալների </w:t>
      </w:r>
      <w:proofErr w:type="spellStart"/>
      <w:r w:rsidRPr="00F43DCF">
        <w:rPr>
          <w:rFonts w:ascii="GHEA Grapalat" w:eastAsia="Calibri" w:hAnsi="GHEA Grapalat"/>
          <w:lang w:val="hy-AM"/>
        </w:rPr>
        <w:t>ամենանշանակալի</w:t>
      </w:r>
      <w:proofErr w:type="spellEnd"/>
      <w:r w:rsidRPr="00F43DCF">
        <w:rPr>
          <w:rFonts w:ascii="GHEA Grapalat" w:eastAsia="Calibri" w:hAnsi="GHEA Grapalat"/>
          <w:lang w:val="hy-AM"/>
        </w:rPr>
        <w:t xml:space="preserve"> աղբյուրը բանկերն ու ֆինանսական հաշիվների վերաբերյալ այլ տեղեկություններն են, իսկ հարկային նպատակով բանկային գաղտնիքի բարձր մակարդակի պահպանումը հակասում է միջազգային նորմերին, խրախուսում է հարկերի վճարումից չարամտորեն խուսափելուն և խաթարում է կամավոր հարկային կարգապահությունը: Նման մոտեցումը չի համապատասխանում նաև ՀՀ </w:t>
      </w:r>
      <w:proofErr w:type="spellStart"/>
      <w:r w:rsidRPr="00F43DCF">
        <w:rPr>
          <w:rFonts w:ascii="GHEA Grapalat" w:eastAsia="Calibri" w:hAnsi="GHEA Grapalat"/>
          <w:lang w:val="hy-AM"/>
        </w:rPr>
        <w:t>միջնաժամկետ</w:t>
      </w:r>
      <w:proofErr w:type="spellEnd"/>
      <w:r w:rsidRPr="00F43DCF">
        <w:rPr>
          <w:rFonts w:ascii="GHEA Grapalat" w:eastAsia="Calibri" w:hAnsi="GHEA Grapalat"/>
          <w:lang w:val="hy-AM"/>
        </w:rPr>
        <w:t xml:space="preserve"> </w:t>
      </w:r>
      <w:proofErr w:type="spellStart"/>
      <w:r w:rsidRPr="00F43DCF">
        <w:rPr>
          <w:rFonts w:ascii="GHEA Grapalat" w:eastAsia="Calibri" w:hAnsi="GHEA Grapalat"/>
          <w:lang w:val="hy-AM"/>
        </w:rPr>
        <w:t>հանձնառությանը</w:t>
      </w:r>
      <w:proofErr w:type="spellEnd"/>
      <w:r w:rsidRPr="00F43DCF">
        <w:rPr>
          <w:rFonts w:ascii="GHEA Grapalat" w:eastAsia="Calibri" w:hAnsi="GHEA Grapalat"/>
          <w:lang w:val="hy-AM"/>
        </w:rPr>
        <w:t xml:space="preserve">՝ ոչ ռեզիդենտների բանկային տեղեկություններն ավտոմատ փոխանակելու և արտասահմանում ՀՀ ռեզիդենտների ունեցած հաշիվների վերաբերյալ </w:t>
      </w:r>
      <w:r w:rsidRPr="00F43DCF">
        <w:rPr>
          <w:rFonts w:ascii="GHEA Grapalat" w:eastAsia="Calibri" w:hAnsi="GHEA Grapalat"/>
          <w:lang w:val="hy-AM"/>
        </w:rPr>
        <w:lastRenderedPageBreak/>
        <w:t xml:space="preserve">փոխադարձ հաշվետվություններ ստանալուն: Առանց ներքին հարկ վճարողների վերաբերյալ բանկային հաշվետվությունները նման ավտոմատ կերպով ներկայացման, ՀՀ ռեզիդենտի </w:t>
      </w:r>
      <w:proofErr w:type="spellStart"/>
      <w:r w:rsidRPr="00F43DCF">
        <w:rPr>
          <w:rFonts w:ascii="GHEA Grapalat" w:eastAsia="Calibri" w:hAnsi="GHEA Grapalat"/>
          <w:lang w:val="hy-AM"/>
        </w:rPr>
        <w:t>չհայտարարագրած</w:t>
      </w:r>
      <w:proofErr w:type="spellEnd"/>
      <w:r w:rsidRPr="00F43DCF">
        <w:rPr>
          <w:rFonts w:ascii="GHEA Grapalat" w:eastAsia="Calibri" w:hAnsi="GHEA Grapalat"/>
          <w:lang w:val="hy-AM"/>
        </w:rPr>
        <w:t xml:space="preserve"> միջոցներն ավելի քիչ հավանական է, որ կհայտնաբերվեն, եթե դրանք պահվեն հայկական բանկում՝ </w:t>
      </w:r>
      <w:proofErr w:type="spellStart"/>
      <w:r w:rsidRPr="00F43DCF">
        <w:rPr>
          <w:rFonts w:ascii="GHEA Grapalat" w:eastAsia="Calibri" w:hAnsi="GHEA Grapalat"/>
          <w:lang w:val="hy-AM"/>
        </w:rPr>
        <w:t>օֆշորային</w:t>
      </w:r>
      <w:proofErr w:type="spellEnd"/>
      <w:r w:rsidRPr="00F43DCF">
        <w:rPr>
          <w:rFonts w:ascii="GHEA Grapalat" w:eastAsia="Calibri" w:hAnsi="GHEA Grapalat"/>
          <w:lang w:val="hy-AM"/>
        </w:rPr>
        <w:t xml:space="preserve"> վայրի փոխարեն»: Արժույթի միջազգային հիմնադրամը զեկույցում, ինչպես նաև հետագայում մի շարք քննարկումների ընթացքում առաջարկել է «նախատեսել ՊԵԿ-ին բանկային և այլ ֆինանսական հաշիվների վերաբերյալ տեղեկությունների ավտոմատ ներկայացման հնարավորություն՝ Գլոբալ </w:t>
      </w:r>
      <w:proofErr w:type="spellStart"/>
      <w:r w:rsidRPr="00F43DCF">
        <w:rPr>
          <w:rFonts w:ascii="GHEA Grapalat" w:eastAsia="Calibri" w:hAnsi="GHEA Grapalat"/>
          <w:lang w:val="hy-AM"/>
        </w:rPr>
        <w:t>ֆորումի</w:t>
      </w:r>
      <w:proofErr w:type="spellEnd"/>
      <w:r w:rsidRPr="00F43DCF">
        <w:rPr>
          <w:rFonts w:ascii="GHEA Grapalat" w:eastAsia="Calibri" w:hAnsi="GHEA Grapalat"/>
          <w:lang w:val="hy-AM"/>
        </w:rPr>
        <w:t xml:space="preserve"> հանձնառությունների շրջանակում արտասահմանից հաշվետվությունների ներկայացմանը զուգահեռ այն երկրի ներսում ներդնելով»։</w:t>
      </w:r>
    </w:p>
    <w:p w:rsidR="00F43DCF" w:rsidRPr="00F43DCF" w:rsidRDefault="00F43DCF" w:rsidP="00F43DCF">
      <w:pPr>
        <w:spacing w:after="160" w:line="360" w:lineRule="auto"/>
        <w:ind w:firstLine="720"/>
        <w:jc w:val="both"/>
        <w:rPr>
          <w:rFonts w:ascii="GHEA Grapalat" w:eastAsia="Calibri" w:hAnsi="GHEA Grapalat"/>
          <w:lang w:val="hy-AM"/>
        </w:rPr>
      </w:pPr>
      <w:r w:rsidRPr="00F43DCF">
        <w:rPr>
          <w:rFonts w:ascii="GHEA Grapalat" w:eastAsia="Calibri" w:hAnsi="GHEA Grapalat"/>
          <w:lang w:val="hy-AM"/>
        </w:rPr>
        <w:t xml:space="preserve">Բացի այդ, Ֆրանսիայի օրենսդրությամբ Ֆրանսիայի հարկային մարմինը հասանելիություն ունի բանկային գաղտնիք համարվող տեղեկությունների բազային. մասնավորապես՝ հաճախորդի կողմից յուրաքանչյուր բանկային հաշիվ բացելու, դրամական փոխանցումներ կատարելու, այլ գործարքների վերաբերյալ: Հարկային ընթացակարգերի կանոնակարգի դրույթներին համապատասխան՝ ֆիսկալ գործակալները հարկային հսկողության նպատակով իրավունք ունեն վարկային կազմակերպություններից պահանջել   տեղեկանքներ </w:t>
      </w:r>
      <w:proofErr w:type="spellStart"/>
      <w:r w:rsidRPr="00F43DCF">
        <w:rPr>
          <w:rFonts w:ascii="GHEA Grapalat" w:eastAsia="Calibri" w:hAnsi="GHEA Grapalat"/>
          <w:lang w:val="hy-AM"/>
        </w:rPr>
        <w:t>առևտրային</w:t>
      </w:r>
      <w:proofErr w:type="spellEnd"/>
      <w:r w:rsidRPr="00F43DCF">
        <w:rPr>
          <w:rFonts w:ascii="GHEA Grapalat" w:eastAsia="Calibri" w:hAnsi="GHEA Grapalat"/>
          <w:lang w:val="hy-AM"/>
        </w:rPr>
        <w:t xml:space="preserve"> գրքերի, վարկային փաստաթղթերի, ինչպես նաև վարկային կազմակերպության ծառայողական փաստաթղթերի վերաբերյալ: </w:t>
      </w:r>
    </w:p>
    <w:p w:rsidR="00F43DCF" w:rsidRDefault="00F43DCF" w:rsidP="00F43DCF">
      <w:pPr>
        <w:pStyle w:val="NormalWeb"/>
        <w:shd w:val="clear" w:color="auto" w:fill="FFFFFF"/>
        <w:spacing w:before="0" w:beforeAutospacing="0" w:after="0" w:afterAutospacing="0" w:line="360" w:lineRule="auto"/>
        <w:ind w:firstLine="375"/>
        <w:jc w:val="both"/>
        <w:rPr>
          <w:rFonts w:ascii="GHEA Grapalat" w:eastAsia="Calibri" w:hAnsi="GHEA Grapalat"/>
          <w:color w:val="000000"/>
          <w:shd w:val="clear" w:color="auto" w:fill="FFFFFF"/>
          <w:lang w:val="hy-AM"/>
        </w:rPr>
      </w:pPr>
      <w:r w:rsidRPr="00F43DCF">
        <w:rPr>
          <w:rFonts w:ascii="GHEA Grapalat" w:eastAsia="Calibri" w:hAnsi="GHEA Grapalat"/>
          <w:lang w:val="hy-AM"/>
        </w:rPr>
        <w:t>Գերմանիայի «Հարկային պարտավորությունների կատարումից խուսափելու կանխարգելման մասին» օրենքի շրջանակներում (ուժի մեջ է մտել 2017թ.) Գերմանիայի՝ հասարակական կառույցների, դատական ակտերի հարկադիր կատարողների հետ միաժամանակ, հարկային գործերով դաշնային կենտրոնական կառույցը իրավունք ունի բանկերից պահանջել և ստանալ  բանկային գաղտնիք համարվող տեղեկություններ ներդրողների բանկային հաշիվների վերաբերյալ՝ առանց վերջիններիս այդ մասին ծանուցելու:</w:t>
      </w:r>
    </w:p>
    <w:p w:rsidR="00C327A5" w:rsidRPr="007D270F" w:rsidRDefault="00C766C2" w:rsidP="007528EC">
      <w:pPr>
        <w:spacing w:line="360" w:lineRule="auto"/>
        <w:ind w:firstLine="426"/>
        <w:jc w:val="both"/>
        <w:rPr>
          <w:rFonts w:ascii="GHEA Grapalat" w:hAnsi="GHEA Grapalat"/>
          <w:b/>
          <w:lang w:val="fr-FR"/>
        </w:rPr>
      </w:pPr>
      <w:r w:rsidRPr="007D270F">
        <w:rPr>
          <w:rFonts w:ascii="GHEA Grapalat" w:hAnsi="GHEA Grapalat"/>
          <w:b/>
          <w:lang w:val="hy-AM"/>
        </w:rPr>
        <w:t>3</w:t>
      </w:r>
      <w:r w:rsidRPr="007D270F">
        <w:rPr>
          <w:rFonts w:ascii="Cambria Math" w:eastAsia="MS Mincho" w:hAnsi="Cambria Math" w:cs="Cambria Math"/>
          <w:b/>
          <w:lang w:val="hy-AM"/>
        </w:rPr>
        <w:t>․</w:t>
      </w:r>
      <w:r w:rsidRPr="007D270F">
        <w:rPr>
          <w:rFonts w:ascii="GHEA Grapalat" w:hAnsi="GHEA Grapalat"/>
          <w:b/>
          <w:lang w:val="hy-AM"/>
        </w:rPr>
        <w:t xml:space="preserve"> Առկա խնդիրների առաջարկվող լուծումները</w:t>
      </w:r>
      <w:r w:rsidRPr="007D270F">
        <w:rPr>
          <w:rFonts w:ascii="GHEA Grapalat" w:hAnsi="GHEA Grapalat"/>
          <w:b/>
          <w:lang w:val="fr-FR"/>
        </w:rPr>
        <w:t xml:space="preserve">. </w:t>
      </w:r>
    </w:p>
    <w:p w:rsidR="00493F6E" w:rsidRPr="007D270F" w:rsidRDefault="00C327A5" w:rsidP="007528EC">
      <w:pPr>
        <w:spacing w:line="360" w:lineRule="auto"/>
        <w:ind w:firstLine="426"/>
        <w:jc w:val="both"/>
        <w:rPr>
          <w:rFonts w:ascii="GHEA Grapalat" w:hAnsi="GHEA Grapalat"/>
          <w:lang w:val="hy-AM"/>
        </w:rPr>
      </w:pPr>
      <w:r w:rsidRPr="007D270F">
        <w:rPr>
          <w:rFonts w:ascii="GHEA Grapalat" w:hAnsi="GHEA Grapalat"/>
          <w:lang w:val="fr-FR"/>
        </w:rPr>
        <w:t>«</w:t>
      </w:r>
      <w:proofErr w:type="spellStart"/>
      <w:r w:rsidRPr="007D270F">
        <w:rPr>
          <w:rFonts w:ascii="GHEA Grapalat" w:hAnsi="GHEA Grapalat"/>
          <w:lang w:val="fr-FR"/>
        </w:rPr>
        <w:t>Հայաստանի</w:t>
      </w:r>
      <w:proofErr w:type="spellEnd"/>
      <w:r w:rsidRPr="007D270F">
        <w:rPr>
          <w:rFonts w:ascii="GHEA Grapalat" w:hAnsi="GHEA Grapalat"/>
          <w:lang w:val="fr-FR"/>
        </w:rPr>
        <w:t xml:space="preserve"> </w:t>
      </w:r>
      <w:proofErr w:type="spellStart"/>
      <w:r w:rsidRPr="007D270F">
        <w:rPr>
          <w:rFonts w:ascii="GHEA Grapalat" w:hAnsi="GHEA Grapalat"/>
          <w:lang w:val="fr-FR"/>
        </w:rPr>
        <w:t>Հանրապետության</w:t>
      </w:r>
      <w:proofErr w:type="spellEnd"/>
      <w:r w:rsidRPr="007D270F">
        <w:rPr>
          <w:rFonts w:ascii="GHEA Grapalat" w:hAnsi="GHEA Grapalat"/>
          <w:lang w:val="fr-FR"/>
        </w:rPr>
        <w:t xml:space="preserve"> </w:t>
      </w:r>
      <w:proofErr w:type="spellStart"/>
      <w:r w:rsidRPr="007D270F">
        <w:rPr>
          <w:rFonts w:ascii="GHEA Grapalat" w:hAnsi="GHEA Grapalat"/>
          <w:lang w:val="fr-FR"/>
        </w:rPr>
        <w:t>հարկային</w:t>
      </w:r>
      <w:proofErr w:type="spellEnd"/>
      <w:r w:rsidRPr="007D270F">
        <w:rPr>
          <w:rFonts w:ascii="GHEA Grapalat" w:hAnsi="GHEA Grapalat"/>
          <w:lang w:val="fr-FR"/>
        </w:rPr>
        <w:t xml:space="preserve"> </w:t>
      </w:r>
      <w:proofErr w:type="spellStart"/>
      <w:r w:rsidRPr="007D270F">
        <w:rPr>
          <w:rFonts w:ascii="GHEA Grapalat" w:hAnsi="GHEA Grapalat"/>
          <w:lang w:val="fr-FR"/>
        </w:rPr>
        <w:t>օրենսգրքում</w:t>
      </w:r>
      <w:proofErr w:type="spellEnd"/>
      <w:r w:rsidRPr="007D270F">
        <w:rPr>
          <w:rFonts w:ascii="GHEA Grapalat" w:hAnsi="GHEA Grapalat"/>
          <w:lang w:val="fr-FR"/>
        </w:rPr>
        <w:t xml:space="preserve"> </w:t>
      </w:r>
      <w:proofErr w:type="spellStart"/>
      <w:r w:rsidRPr="007D270F">
        <w:rPr>
          <w:rFonts w:ascii="GHEA Grapalat" w:hAnsi="GHEA Grapalat"/>
          <w:lang w:val="fr-FR"/>
        </w:rPr>
        <w:t>լրացումներ</w:t>
      </w:r>
      <w:proofErr w:type="spellEnd"/>
      <w:r w:rsidRPr="007D270F">
        <w:rPr>
          <w:rFonts w:ascii="GHEA Grapalat" w:hAnsi="GHEA Grapalat"/>
          <w:lang w:val="fr-FR"/>
        </w:rPr>
        <w:t xml:space="preserve"> և </w:t>
      </w:r>
      <w:proofErr w:type="spellStart"/>
      <w:r w:rsidRPr="007D270F">
        <w:rPr>
          <w:rFonts w:ascii="GHEA Grapalat" w:hAnsi="GHEA Grapalat"/>
          <w:lang w:val="fr-FR"/>
        </w:rPr>
        <w:t>փոփոխություններ</w:t>
      </w:r>
      <w:proofErr w:type="spellEnd"/>
      <w:r w:rsidRPr="007D270F">
        <w:rPr>
          <w:rFonts w:ascii="GHEA Grapalat" w:hAnsi="GHEA Grapalat"/>
          <w:lang w:val="fr-FR"/>
        </w:rPr>
        <w:t xml:space="preserve"> </w:t>
      </w:r>
      <w:proofErr w:type="spellStart"/>
      <w:r w:rsidRPr="007D270F">
        <w:rPr>
          <w:rFonts w:ascii="GHEA Grapalat" w:hAnsi="GHEA Grapalat"/>
          <w:lang w:val="fr-FR"/>
        </w:rPr>
        <w:t>կատարելու</w:t>
      </w:r>
      <w:proofErr w:type="spellEnd"/>
      <w:r w:rsidRPr="007D270F">
        <w:rPr>
          <w:rFonts w:ascii="GHEA Grapalat" w:hAnsi="GHEA Grapalat"/>
          <w:lang w:val="fr-FR"/>
        </w:rPr>
        <w:t xml:space="preserve"> </w:t>
      </w:r>
      <w:proofErr w:type="spellStart"/>
      <w:r w:rsidRPr="007D270F">
        <w:rPr>
          <w:rFonts w:ascii="GHEA Grapalat" w:hAnsi="GHEA Grapalat"/>
          <w:lang w:val="fr-FR"/>
        </w:rPr>
        <w:t>մասին</w:t>
      </w:r>
      <w:proofErr w:type="spellEnd"/>
      <w:r w:rsidRPr="007D270F">
        <w:rPr>
          <w:rFonts w:ascii="GHEA Grapalat" w:hAnsi="GHEA Grapalat"/>
          <w:lang w:val="fr-FR"/>
        </w:rPr>
        <w:t xml:space="preserve">» </w:t>
      </w:r>
      <w:proofErr w:type="spellStart"/>
      <w:r w:rsidRPr="007D270F">
        <w:rPr>
          <w:rFonts w:ascii="GHEA Grapalat" w:hAnsi="GHEA Grapalat"/>
          <w:lang w:val="fr-FR"/>
        </w:rPr>
        <w:t>Հայաստանի</w:t>
      </w:r>
      <w:proofErr w:type="spellEnd"/>
      <w:r w:rsidRPr="007D270F">
        <w:rPr>
          <w:rFonts w:ascii="GHEA Grapalat" w:hAnsi="GHEA Grapalat"/>
          <w:lang w:val="fr-FR"/>
        </w:rPr>
        <w:t xml:space="preserve"> </w:t>
      </w:r>
      <w:proofErr w:type="spellStart"/>
      <w:r w:rsidRPr="007D270F">
        <w:rPr>
          <w:rFonts w:ascii="GHEA Grapalat" w:hAnsi="GHEA Grapalat"/>
          <w:lang w:val="fr-FR"/>
        </w:rPr>
        <w:t>Հանրապետության</w:t>
      </w:r>
      <w:proofErr w:type="spellEnd"/>
      <w:r w:rsidRPr="007D270F">
        <w:rPr>
          <w:rFonts w:ascii="GHEA Grapalat" w:hAnsi="GHEA Grapalat"/>
          <w:lang w:val="fr-FR"/>
        </w:rPr>
        <w:t xml:space="preserve"> </w:t>
      </w:r>
      <w:proofErr w:type="spellStart"/>
      <w:r w:rsidRPr="007D270F">
        <w:rPr>
          <w:rFonts w:ascii="GHEA Grapalat" w:hAnsi="GHEA Grapalat"/>
          <w:lang w:val="fr-FR"/>
        </w:rPr>
        <w:t>օրենքի</w:t>
      </w:r>
      <w:proofErr w:type="spellEnd"/>
      <w:r w:rsidRPr="007D270F">
        <w:rPr>
          <w:rFonts w:ascii="GHEA Grapalat" w:hAnsi="GHEA Grapalat"/>
          <w:lang w:val="fr-FR"/>
        </w:rPr>
        <w:t xml:space="preserve"> </w:t>
      </w:r>
      <w:r w:rsidRPr="007D270F">
        <w:rPr>
          <w:rFonts w:ascii="GHEA Grapalat" w:hAnsi="GHEA Grapalat"/>
          <w:lang w:val="hy-AM"/>
        </w:rPr>
        <w:t>ն</w:t>
      </w:r>
      <w:r w:rsidR="00C766C2" w:rsidRPr="007D270F">
        <w:rPr>
          <w:rFonts w:ascii="GHEA Grapalat" w:hAnsi="GHEA Grapalat"/>
          <w:lang w:val="hy-AM"/>
        </w:rPr>
        <w:t>ախագծով առաջարկվում է</w:t>
      </w:r>
      <w:r w:rsidR="00421515" w:rsidRPr="007D270F">
        <w:rPr>
          <w:rFonts w:ascii="GHEA Grapalat" w:hAnsi="GHEA Grapalat"/>
          <w:lang w:val="hy-AM"/>
        </w:rPr>
        <w:t>.</w:t>
      </w:r>
    </w:p>
    <w:p w:rsidR="005751EE" w:rsidRDefault="005751EE" w:rsidP="005751EE">
      <w:pPr>
        <w:spacing w:line="360" w:lineRule="auto"/>
        <w:ind w:firstLine="720"/>
        <w:jc w:val="both"/>
        <w:rPr>
          <w:rFonts w:ascii="GHEA Grapalat" w:hAnsi="GHEA Grapalat"/>
          <w:lang w:val="hy-AM"/>
        </w:rPr>
      </w:pPr>
      <w:r w:rsidRPr="001D7FD0">
        <w:rPr>
          <w:rFonts w:ascii="GHEA Grapalat" w:hAnsi="GHEA Grapalat"/>
          <w:lang w:val="hy-AM"/>
        </w:rPr>
        <w:lastRenderedPageBreak/>
        <w:t>1)</w:t>
      </w:r>
      <w:r w:rsidRPr="001D7FD0">
        <w:rPr>
          <w:rFonts w:ascii="GHEA Grapalat" w:hAnsi="GHEA Grapalat"/>
          <w:lang w:val="hy-AM"/>
        </w:rPr>
        <w:tab/>
      </w:r>
      <w:r>
        <w:rPr>
          <w:rFonts w:ascii="GHEA Grapalat" w:hAnsi="GHEA Grapalat"/>
          <w:lang w:val="hy-AM"/>
        </w:rPr>
        <w:t xml:space="preserve">սահմանել, որ </w:t>
      </w:r>
      <w:r w:rsidRPr="0060112A">
        <w:rPr>
          <w:rFonts w:ascii="GHEA Grapalat" w:hAnsi="GHEA Grapalat"/>
          <w:lang w:val="hy-AM"/>
        </w:rPr>
        <w:t xml:space="preserve">հարկային հսկողության շրջանակներում ռիսկերի գնահատման նպատակով հարկային մարմինը հարկ վճարողի յուրաքանչյուր բանկային հաշվի ամփոփ տեղեկությունները էլեկտրոնային համակարգի միջոցով ստանում է Հայաստանի Հանրապետության </w:t>
      </w:r>
      <w:proofErr w:type="spellStart"/>
      <w:r w:rsidRPr="0060112A">
        <w:rPr>
          <w:rFonts w:ascii="GHEA Grapalat" w:hAnsi="GHEA Grapalat"/>
          <w:lang w:val="hy-AM"/>
        </w:rPr>
        <w:t>առևտրային</w:t>
      </w:r>
      <w:proofErr w:type="spellEnd"/>
      <w:r w:rsidRPr="0060112A">
        <w:rPr>
          <w:rFonts w:ascii="GHEA Grapalat" w:hAnsi="GHEA Grapalat"/>
          <w:lang w:val="hy-AM"/>
        </w:rPr>
        <w:t xml:space="preserve"> բանկերից՝ Հայաստանի Հանրապետության կենտրոնական բանկի միջոցով` </w:t>
      </w:r>
      <w:proofErr w:type="spellStart"/>
      <w:r w:rsidRPr="0060112A">
        <w:rPr>
          <w:rFonts w:ascii="GHEA Grapalat" w:hAnsi="GHEA Grapalat"/>
          <w:lang w:val="hy-AM"/>
        </w:rPr>
        <w:t>մինչև</w:t>
      </w:r>
      <w:proofErr w:type="spellEnd"/>
      <w:r w:rsidRPr="0060112A">
        <w:rPr>
          <w:rFonts w:ascii="GHEA Grapalat" w:hAnsi="GHEA Grapalat"/>
          <w:lang w:val="hy-AM"/>
        </w:rPr>
        <w:t xml:space="preserve"> շահութահարկի հաշվարկի, իսկ անհատ ձեռնարկատեր կամ նոտար չհանդիսացող ֆիզիկական անձանց դեպքում` եկամտային հարկի տարեկան հաշվարկի (հայտարարագրի) ներկայացման` Օրենսգրքով սահմանված </w:t>
      </w:r>
      <w:proofErr w:type="spellStart"/>
      <w:r w:rsidRPr="0060112A">
        <w:rPr>
          <w:rFonts w:ascii="GHEA Grapalat" w:hAnsi="GHEA Grapalat"/>
          <w:lang w:val="hy-AM"/>
        </w:rPr>
        <w:t>վերջնաժամկետը</w:t>
      </w:r>
      <w:proofErr w:type="spellEnd"/>
      <w:r>
        <w:rPr>
          <w:rFonts w:ascii="GHEA Grapalat" w:hAnsi="GHEA Grapalat"/>
          <w:lang w:val="hy-AM"/>
        </w:rPr>
        <w:t xml:space="preserve">,  </w:t>
      </w:r>
    </w:p>
    <w:p w:rsidR="005751EE" w:rsidRPr="0060112A" w:rsidRDefault="005751EE" w:rsidP="005751EE">
      <w:pPr>
        <w:spacing w:line="360" w:lineRule="auto"/>
        <w:ind w:firstLine="720"/>
        <w:jc w:val="both"/>
        <w:rPr>
          <w:rFonts w:ascii="GHEA Grapalat" w:hAnsi="GHEA Grapalat"/>
          <w:lang w:val="hy-AM"/>
        </w:rPr>
      </w:pPr>
      <w:r>
        <w:rPr>
          <w:rFonts w:ascii="GHEA Grapalat" w:hAnsi="GHEA Grapalat"/>
          <w:lang w:val="hy-AM"/>
        </w:rPr>
        <w:t>2</w:t>
      </w:r>
      <w:r w:rsidRPr="0060112A">
        <w:rPr>
          <w:rFonts w:ascii="GHEA Grapalat" w:hAnsi="GHEA Grapalat"/>
          <w:lang w:val="hy-AM"/>
        </w:rPr>
        <w:t xml:space="preserve">) </w:t>
      </w:r>
      <w:r>
        <w:rPr>
          <w:rFonts w:ascii="GHEA Grapalat" w:hAnsi="GHEA Grapalat"/>
          <w:lang w:val="hy-AM"/>
        </w:rPr>
        <w:t xml:space="preserve">բանկային հաշվի ամփոփ տեղեկությունը ներառում է </w:t>
      </w:r>
      <w:r w:rsidRPr="0060112A">
        <w:rPr>
          <w:rFonts w:ascii="GHEA Grapalat" w:hAnsi="GHEA Grapalat"/>
          <w:lang w:val="hy-AM"/>
        </w:rPr>
        <w:t xml:space="preserve">հարկ վճարողի բանկային հաշվի, արժույթի, հարկային տարվա հունվարի 1-ի և դեկտեմբերի 31-ի դրությամբ առկա մնացորդի, ինչպես նաև հարկային տարվա ընթացքում բանկային հաշվին մուտքագրված գումարների հանրագումարի և </w:t>
      </w:r>
      <w:proofErr w:type="spellStart"/>
      <w:r w:rsidRPr="0060112A">
        <w:rPr>
          <w:rFonts w:ascii="GHEA Grapalat" w:hAnsi="GHEA Grapalat"/>
          <w:lang w:val="hy-AM"/>
        </w:rPr>
        <w:t>ելքագրված</w:t>
      </w:r>
      <w:proofErr w:type="spellEnd"/>
      <w:r w:rsidRPr="0060112A">
        <w:rPr>
          <w:rFonts w:ascii="GHEA Grapalat" w:hAnsi="GHEA Grapalat"/>
          <w:lang w:val="hy-AM"/>
        </w:rPr>
        <w:t xml:space="preserve"> գումարների հանրագումարի վերաբերյալ տվյալներ</w:t>
      </w:r>
      <w:r>
        <w:rPr>
          <w:rFonts w:ascii="GHEA Grapalat" w:hAnsi="GHEA Grapalat"/>
          <w:lang w:val="hy-AM"/>
        </w:rPr>
        <w:t xml:space="preserve">ը, </w:t>
      </w:r>
    </w:p>
    <w:p w:rsidR="005751EE" w:rsidRPr="001D7FD0" w:rsidRDefault="005751EE" w:rsidP="005751EE">
      <w:pPr>
        <w:spacing w:line="360" w:lineRule="auto"/>
        <w:ind w:firstLine="720"/>
        <w:jc w:val="both"/>
        <w:rPr>
          <w:rFonts w:ascii="GHEA Grapalat" w:hAnsi="GHEA Grapalat"/>
          <w:lang w:val="hy-AM"/>
        </w:rPr>
      </w:pPr>
      <w:r>
        <w:rPr>
          <w:rFonts w:ascii="GHEA Grapalat" w:hAnsi="GHEA Grapalat"/>
          <w:lang w:val="hy-AM"/>
        </w:rPr>
        <w:t>3</w:t>
      </w:r>
      <w:r w:rsidRPr="001D7FD0">
        <w:rPr>
          <w:rFonts w:ascii="GHEA Grapalat" w:hAnsi="GHEA Grapalat"/>
          <w:lang w:val="hy-AM"/>
        </w:rPr>
        <w:t>)</w:t>
      </w:r>
      <w:r w:rsidRPr="001D7FD0">
        <w:rPr>
          <w:rFonts w:ascii="GHEA Grapalat" w:hAnsi="GHEA Grapalat"/>
          <w:lang w:val="hy-AM"/>
        </w:rPr>
        <w:tab/>
        <w:t xml:space="preserve">եկամուտների հայտարարագրման համակարգին զուգահեռ նաև </w:t>
      </w:r>
      <w:r>
        <w:rPr>
          <w:rFonts w:ascii="GHEA Grapalat" w:hAnsi="GHEA Grapalat"/>
          <w:lang w:val="hy-AM"/>
        </w:rPr>
        <w:t xml:space="preserve">սահմանել </w:t>
      </w:r>
      <w:r w:rsidRPr="001D7FD0">
        <w:rPr>
          <w:rFonts w:ascii="GHEA Grapalat" w:hAnsi="GHEA Grapalat"/>
          <w:lang w:val="hy-AM"/>
        </w:rPr>
        <w:t>անհատ ձեռնարկատեր կամ նոտար չհանդիսացող ֆիզիկական անձանց բանկային հաշվի քաղվածքները հարկային մարմնին տրամադրելու պարտականություն, որպեսզի ըստ էության հարկային մարմինը հնարավորություն ունենա սահմանելու հսկողություն հայտարարագրերում արտացոլված եկամուտների և հարկերի ճիշտ հայտարարագրման ուղղությամբ</w:t>
      </w:r>
      <w:r>
        <w:rPr>
          <w:rFonts w:ascii="GHEA Grapalat" w:hAnsi="GHEA Grapalat"/>
          <w:lang w:val="hy-AM"/>
        </w:rPr>
        <w:t>,</w:t>
      </w:r>
    </w:p>
    <w:p w:rsidR="005751EE" w:rsidRPr="001D7FD0" w:rsidRDefault="005751EE" w:rsidP="005751EE">
      <w:pPr>
        <w:spacing w:line="360" w:lineRule="auto"/>
        <w:ind w:firstLine="720"/>
        <w:jc w:val="both"/>
        <w:rPr>
          <w:rFonts w:ascii="GHEA Grapalat" w:hAnsi="GHEA Grapalat"/>
          <w:lang w:val="hy-AM"/>
        </w:rPr>
      </w:pPr>
      <w:r>
        <w:rPr>
          <w:rFonts w:ascii="GHEA Grapalat" w:hAnsi="GHEA Grapalat"/>
          <w:lang w:val="hy-AM"/>
        </w:rPr>
        <w:t>4</w:t>
      </w:r>
      <w:r w:rsidRPr="001D7FD0">
        <w:rPr>
          <w:rFonts w:ascii="GHEA Grapalat" w:hAnsi="GHEA Grapalat"/>
          <w:lang w:val="hy-AM"/>
        </w:rPr>
        <w:t>)</w:t>
      </w:r>
      <w:r w:rsidRPr="001D7FD0">
        <w:rPr>
          <w:rFonts w:ascii="GHEA Grapalat" w:hAnsi="GHEA Grapalat"/>
          <w:lang w:val="hy-AM"/>
        </w:rPr>
        <w:tab/>
      </w:r>
      <w:r>
        <w:rPr>
          <w:rFonts w:ascii="GHEA Grapalat" w:hAnsi="GHEA Grapalat"/>
          <w:lang w:val="hy-AM"/>
        </w:rPr>
        <w:t xml:space="preserve">սահմանել </w:t>
      </w:r>
      <w:r w:rsidRPr="001D7FD0">
        <w:rPr>
          <w:rFonts w:ascii="GHEA Grapalat" w:hAnsi="GHEA Grapalat"/>
          <w:lang w:val="hy-AM"/>
        </w:rPr>
        <w:t xml:space="preserve">հարկային հսկողության կասեցման հնարավորություն </w:t>
      </w:r>
      <w:proofErr w:type="spellStart"/>
      <w:r w:rsidRPr="001D7FD0">
        <w:rPr>
          <w:rFonts w:ascii="GHEA Grapalat" w:hAnsi="GHEA Grapalat"/>
          <w:lang w:val="hy-AM"/>
        </w:rPr>
        <w:t>մինչև</w:t>
      </w:r>
      <w:proofErr w:type="spellEnd"/>
      <w:r w:rsidRPr="001D7FD0">
        <w:rPr>
          <w:rFonts w:ascii="GHEA Grapalat" w:hAnsi="GHEA Grapalat"/>
          <w:lang w:val="hy-AM"/>
        </w:rPr>
        <w:t xml:space="preserve"> բանկային հաշվի քաղվածքի տրամադրումը, քանի որ հակառակ պարագայում (չկասեցնելու դեպքում) հարկային հսկողության ժամկետը կարող է ավարտվել, որի արդյունքում հարկային հսկողությունը համարվի թերի կատարված, քանի որ այն չի կարող համարվել լիարժեք` առանց բանկային հաշվի քաղվածքի տվյալների ուսումնասիրության</w:t>
      </w:r>
      <w:r>
        <w:rPr>
          <w:rFonts w:ascii="GHEA Grapalat" w:hAnsi="GHEA Grapalat"/>
          <w:lang w:val="hy-AM"/>
        </w:rPr>
        <w:t>,</w:t>
      </w:r>
    </w:p>
    <w:p w:rsidR="00F6578A" w:rsidRDefault="005751EE" w:rsidP="005751EE">
      <w:pPr>
        <w:spacing w:line="360" w:lineRule="auto"/>
        <w:ind w:firstLine="720"/>
        <w:jc w:val="both"/>
        <w:rPr>
          <w:rFonts w:ascii="GHEA Grapalat" w:hAnsi="GHEA Grapalat"/>
          <w:lang w:val="hy-AM"/>
        </w:rPr>
      </w:pPr>
      <w:r>
        <w:rPr>
          <w:rFonts w:ascii="GHEA Grapalat" w:hAnsi="GHEA Grapalat"/>
          <w:lang w:val="hy-AM"/>
        </w:rPr>
        <w:t>5</w:t>
      </w:r>
      <w:r w:rsidRPr="001D7FD0">
        <w:rPr>
          <w:rFonts w:ascii="GHEA Grapalat" w:hAnsi="GHEA Grapalat"/>
          <w:lang w:val="hy-AM"/>
        </w:rPr>
        <w:t>)</w:t>
      </w:r>
      <w:r w:rsidRPr="001D7FD0">
        <w:rPr>
          <w:rFonts w:ascii="GHEA Grapalat" w:hAnsi="GHEA Grapalat"/>
          <w:lang w:val="hy-AM"/>
        </w:rPr>
        <w:tab/>
      </w:r>
      <w:r>
        <w:rPr>
          <w:rFonts w:ascii="GHEA Grapalat" w:hAnsi="GHEA Grapalat"/>
          <w:lang w:val="hy-AM"/>
        </w:rPr>
        <w:t xml:space="preserve">նախատեսել </w:t>
      </w:r>
      <w:r w:rsidRPr="001D7FD0">
        <w:rPr>
          <w:rFonts w:ascii="GHEA Grapalat" w:hAnsi="GHEA Grapalat"/>
          <w:lang w:val="hy-AM"/>
        </w:rPr>
        <w:t xml:space="preserve">բանկային հաշվի քաղվածքը </w:t>
      </w:r>
      <w:r>
        <w:rPr>
          <w:rFonts w:ascii="GHEA Grapalat" w:hAnsi="GHEA Grapalat"/>
          <w:lang w:val="hy-AM"/>
        </w:rPr>
        <w:t>չտրամադրելու դեպքում այն</w:t>
      </w:r>
      <w:r w:rsidRPr="0060112A">
        <w:rPr>
          <w:rFonts w:ascii="GHEA Grapalat" w:hAnsi="GHEA Grapalat"/>
          <w:lang w:val="hy-AM"/>
        </w:rPr>
        <w:t xml:space="preserve"> դատարանի որոշման հիման վրա` Հայաստանի Հանրապետության վարչական դատավարության օրենսգրքով սահմանված կարգով</w:t>
      </w:r>
      <w:r>
        <w:rPr>
          <w:rFonts w:ascii="GHEA Grapalat" w:hAnsi="GHEA Grapalat"/>
          <w:lang w:val="hy-AM"/>
        </w:rPr>
        <w:t xml:space="preserve"> ստանալու հնարավորություն</w:t>
      </w:r>
      <w:r w:rsidRPr="001D7FD0">
        <w:rPr>
          <w:rFonts w:ascii="GHEA Grapalat" w:hAnsi="GHEA Grapalat"/>
          <w:lang w:val="hy-AM"/>
        </w:rPr>
        <w:t>:</w:t>
      </w:r>
    </w:p>
    <w:p w:rsidR="00F3407E" w:rsidRDefault="00C766C2" w:rsidP="007528EC">
      <w:pPr>
        <w:spacing w:line="360" w:lineRule="auto"/>
        <w:ind w:firstLine="426"/>
        <w:jc w:val="both"/>
        <w:rPr>
          <w:rFonts w:ascii="GHEA Grapalat" w:hAnsi="GHEA Grapalat"/>
          <w:lang w:val="fr-FR"/>
        </w:rPr>
      </w:pPr>
      <w:r w:rsidRPr="007D270F">
        <w:rPr>
          <w:rFonts w:ascii="GHEA Grapalat" w:hAnsi="GHEA Grapalat" w:cs="Sylfaen"/>
          <w:b/>
          <w:lang w:val="hy-AM"/>
        </w:rPr>
        <w:t>4.</w:t>
      </w:r>
      <w:r w:rsidRPr="007D270F">
        <w:rPr>
          <w:rFonts w:ascii="GHEA Grapalat" w:hAnsi="GHEA Grapalat" w:cs="Sylfaen"/>
          <w:b/>
          <w:lang w:val="fr-FR"/>
        </w:rPr>
        <w:t xml:space="preserve"> </w:t>
      </w:r>
      <w:proofErr w:type="spellStart"/>
      <w:r w:rsidRPr="007D270F">
        <w:rPr>
          <w:rFonts w:ascii="GHEA Grapalat" w:hAnsi="GHEA Grapalat" w:cs="Sylfaen"/>
          <w:b/>
          <w:lang w:val="fr-FR"/>
        </w:rPr>
        <w:t>Կարգավորման</w:t>
      </w:r>
      <w:proofErr w:type="spellEnd"/>
      <w:r w:rsidRPr="007D270F">
        <w:rPr>
          <w:rFonts w:ascii="GHEA Grapalat" w:hAnsi="GHEA Grapalat" w:cs="Sylfaen"/>
          <w:b/>
          <w:lang w:val="fr-FR"/>
        </w:rPr>
        <w:t xml:space="preserve"> </w:t>
      </w:r>
      <w:proofErr w:type="spellStart"/>
      <w:r w:rsidRPr="007D270F">
        <w:rPr>
          <w:rFonts w:ascii="GHEA Grapalat" w:hAnsi="GHEA Grapalat" w:cs="Sylfaen"/>
          <w:b/>
          <w:lang w:val="fr-FR"/>
        </w:rPr>
        <w:t>առարկան</w:t>
      </w:r>
      <w:proofErr w:type="spellEnd"/>
      <w:r w:rsidRPr="007D270F">
        <w:rPr>
          <w:rFonts w:ascii="GHEA Grapalat" w:hAnsi="GHEA Grapalat" w:cs="Sylfaen"/>
          <w:b/>
          <w:lang w:val="fr-FR"/>
        </w:rPr>
        <w:t>.</w:t>
      </w:r>
      <w:r w:rsidRPr="007D270F">
        <w:rPr>
          <w:rFonts w:ascii="GHEA Grapalat" w:hAnsi="GHEA Grapalat"/>
          <w:lang w:val="fr-FR"/>
        </w:rPr>
        <w:t xml:space="preserve"> </w:t>
      </w:r>
    </w:p>
    <w:p w:rsidR="00911E38" w:rsidRPr="007D270F" w:rsidRDefault="00F3407E" w:rsidP="007528EC">
      <w:pPr>
        <w:spacing w:line="360" w:lineRule="auto"/>
        <w:ind w:firstLine="426"/>
        <w:jc w:val="both"/>
        <w:rPr>
          <w:rFonts w:ascii="GHEA Grapalat" w:hAnsi="GHEA Grapalat" w:cs="Arian AMU"/>
          <w:color w:val="000000"/>
          <w:shd w:val="clear" w:color="auto" w:fill="FFFFFF"/>
          <w:lang w:val="hy-AM"/>
        </w:rPr>
      </w:pPr>
      <w:r w:rsidRPr="00F3407E">
        <w:rPr>
          <w:rFonts w:ascii="GHEA Grapalat" w:hAnsi="GHEA Grapalat"/>
          <w:lang w:val="hy-AM"/>
        </w:rPr>
        <w:t xml:space="preserve">«Հայաստանի Հանրապետության հարկային օրենսգրքում լրացումներ և փոփոխություններ կատարելու մասին» Հայաստանի Հանրապետության օրենքի </w:t>
      </w:r>
      <w:r w:rsidRPr="00F3407E">
        <w:rPr>
          <w:rFonts w:ascii="GHEA Grapalat" w:hAnsi="GHEA Grapalat"/>
          <w:lang w:val="hy-AM"/>
        </w:rPr>
        <w:lastRenderedPageBreak/>
        <w:t xml:space="preserve">նախագծի </w:t>
      </w:r>
      <w:r>
        <w:rPr>
          <w:rFonts w:ascii="GHEA Grapalat" w:hAnsi="GHEA Grapalat"/>
          <w:lang w:val="hy-AM"/>
        </w:rPr>
        <w:t>նպատակը հ</w:t>
      </w:r>
      <w:r w:rsidR="00F6578A" w:rsidRPr="007D270F">
        <w:rPr>
          <w:rFonts w:ascii="GHEA Grapalat" w:hAnsi="GHEA Grapalat"/>
          <w:lang w:val="hy-AM"/>
        </w:rPr>
        <w:t>արկ վճարողների բանկային հաշիվների շարժի վերաբերյալ ամփոփ տեղեկատվության տրամադրման, ինչպես հարկային ստուգումների և ուսումնասիրությունների ընթացքում հարկային մարմնին բանկային</w:t>
      </w:r>
      <w:r w:rsidR="00400D46" w:rsidRPr="007D270F">
        <w:rPr>
          <w:rFonts w:ascii="GHEA Grapalat" w:hAnsi="GHEA Grapalat"/>
          <w:lang w:val="hy-AM"/>
        </w:rPr>
        <w:t xml:space="preserve"> հաշիվների</w:t>
      </w:r>
      <w:r w:rsidR="00F6578A" w:rsidRPr="007D270F">
        <w:rPr>
          <w:rFonts w:ascii="GHEA Grapalat" w:hAnsi="GHEA Grapalat"/>
          <w:lang w:val="hy-AM"/>
        </w:rPr>
        <w:t xml:space="preserve"> քաղվածքների տրամադրման գործընթացի կարգավորումն է</w:t>
      </w:r>
      <w:r w:rsidR="00911E38" w:rsidRPr="007D270F">
        <w:rPr>
          <w:rFonts w:ascii="GHEA Grapalat" w:hAnsi="GHEA Grapalat" w:cs="Arian AMU"/>
          <w:color w:val="000000"/>
          <w:shd w:val="clear" w:color="auto" w:fill="FFFFFF"/>
          <w:lang w:val="hy-AM"/>
        </w:rPr>
        <w:t>:</w:t>
      </w:r>
    </w:p>
    <w:p w:rsidR="00A603D3" w:rsidRPr="007D270F" w:rsidRDefault="00C766C2" w:rsidP="007528EC">
      <w:pPr>
        <w:spacing w:line="360" w:lineRule="auto"/>
        <w:ind w:firstLine="426"/>
        <w:jc w:val="both"/>
        <w:rPr>
          <w:rFonts w:ascii="GHEA Grapalat" w:hAnsi="GHEA Grapalat"/>
          <w:b/>
          <w:lang w:val="hy-AM"/>
        </w:rPr>
      </w:pPr>
      <w:r w:rsidRPr="007D270F">
        <w:rPr>
          <w:rFonts w:ascii="GHEA Grapalat" w:hAnsi="GHEA Grapalat"/>
          <w:b/>
          <w:bCs/>
          <w:lang w:val="hy-AM"/>
        </w:rPr>
        <w:t xml:space="preserve">5. </w:t>
      </w:r>
      <w:r w:rsidRPr="007D270F">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987999" w:rsidRPr="007D270F" w:rsidRDefault="00987999" w:rsidP="007528EC">
      <w:pPr>
        <w:tabs>
          <w:tab w:val="left" w:pos="851"/>
        </w:tabs>
        <w:spacing w:line="360" w:lineRule="auto"/>
        <w:ind w:firstLine="567"/>
        <w:jc w:val="both"/>
        <w:rPr>
          <w:rFonts w:ascii="GHEA Grapalat" w:eastAsia="Calibri" w:hAnsi="GHEA Grapalat" w:cs="Sylfaen"/>
          <w:bCs/>
          <w:lang w:val="hy-AM" w:eastAsia="ru-RU"/>
        </w:rPr>
      </w:pPr>
      <w:r w:rsidRPr="007D270F">
        <w:rPr>
          <w:rFonts w:ascii="GHEA Grapalat" w:eastAsia="Calibri" w:hAnsi="GHEA Grapalat" w:cs="Sylfaen"/>
          <w:bCs/>
          <w:lang w:val="hy-AM" w:eastAsia="ru-RU"/>
        </w:rPr>
        <w:t xml:space="preserve">Նախագծի ընդունումը չի բխում Հայաստանի վերափոխման ռազմավարություն 2050, Կառավարության 2021-2026թթ. ծրագրից, ոլորտային և/կամ այլ ռազմավարություններից:  </w:t>
      </w:r>
    </w:p>
    <w:p w:rsidR="00A61D0C" w:rsidRPr="007D270F" w:rsidRDefault="00C766C2" w:rsidP="007528EC">
      <w:pPr>
        <w:spacing w:line="360" w:lineRule="auto"/>
        <w:ind w:firstLine="426"/>
        <w:jc w:val="both"/>
        <w:rPr>
          <w:rFonts w:ascii="GHEA Grapalat" w:hAnsi="GHEA Grapalat" w:cs="GHEA Grapalat"/>
          <w:b/>
          <w:lang w:val="fr-FR"/>
        </w:rPr>
      </w:pPr>
      <w:r w:rsidRPr="007D270F">
        <w:rPr>
          <w:rFonts w:ascii="GHEA Grapalat" w:hAnsi="GHEA Grapalat"/>
          <w:b/>
          <w:bCs/>
          <w:lang w:val="hy-AM"/>
        </w:rPr>
        <w:t>6</w:t>
      </w:r>
      <w:r w:rsidRPr="007D270F">
        <w:rPr>
          <w:rFonts w:ascii="Cambria Math" w:eastAsia="MS Mincho" w:hAnsi="Cambria Math" w:cs="Cambria Math"/>
          <w:b/>
          <w:bCs/>
          <w:lang w:val="hy-AM"/>
        </w:rPr>
        <w:t>․</w:t>
      </w:r>
      <w:r w:rsidRPr="007D270F">
        <w:rPr>
          <w:rFonts w:ascii="GHEA Grapalat" w:hAnsi="GHEA Grapalat"/>
          <w:bCs/>
          <w:lang w:val="hy-AM"/>
        </w:rPr>
        <w:t xml:space="preserve"> </w:t>
      </w:r>
      <w:r w:rsidRPr="007D270F">
        <w:rPr>
          <w:rFonts w:ascii="GHEA Grapalat" w:hAnsi="GHEA Grapalat" w:cs="GHEA Grapalat"/>
          <w:b/>
          <w:lang w:val="hy-AM"/>
        </w:rPr>
        <w:t>Նախագծի</w:t>
      </w:r>
      <w:r w:rsidRPr="007D270F">
        <w:rPr>
          <w:rFonts w:ascii="GHEA Grapalat" w:hAnsi="GHEA Grapalat" w:cs="GHEA Grapalat"/>
          <w:b/>
          <w:lang w:val="fr-FR"/>
        </w:rPr>
        <w:t xml:space="preserve"> </w:t>
      </w:r>
      <w:r w:rsidRPr="007D270F">
        <w:rPr>
          <w:rFonts w:ascii="GHEA Grapalat" w:hAnsi="GHEA Grapalat" w:cs="GHEA Grapalat"/>
          <w:b/>
          <w:lang w:val="hy-AM"/>
        </w:rPr>
        <w:t>մշակման</w:t>
      </w:r>
      <w:r w:rsidRPr="007D270F">
        <w:rPr>
          <w:rFonts w:ascii="GHEA Grapalat" w:hAnsi="GHEA Grapalat" w:cs="GHEA Grapalat"/>
          <w:b/>
          <w:lang w:val="fr-FR"/>
        </w:rPr>
        <w:t xml:space="preserve"> </w:t>
      </w:r>
      <w:r w:rsidRPr="007D270F">
        <w:rPr>
          <w:rFonts w:ascii="GHEA Grapalat" w:hAnsi="GHEA Grapalat" w:cs="GHEA Grapalat"/>
          <w:b/>
          <w:lang w:val="hy-AM"/>
        </w:rPr>
        <w:t>գործընթացում</w:t>
      </w:r>
      <w:r w:rsidRPr="007D270F">
        <w:rPr>
          <w:rFonts w:ascii="GHEA Grapalat" w:hAnsi="GHEA Grapalat" w:cs="GHEA Grapalat"/>
          <w:b/>
          <w:lang w:val="fr-FR"/>
        </w:rPr>
        <w:t xml:space="preserve"> </w:t>
      </w:r>
      <w:r w:rsidRPr="007D270F">
        <w:rPr>
          <w:rFonts w:ascii="GHEA Grapalat" w:hAnsi="GHEA Grapalat" w:cs="GHEA Grapalat"/>
          <w:b/>
          <w:lang w:val="hy-AM"/>
        </w:rPr>
        <w:t>ներգրավված</w:t>
      </w:r>
      <w:r w:rsidRPr="007D270F">
        <w:rPr>
          <w:rFonts w:ascii="GHEA Grapalat" w:hAnsi="GHEA Grapalat" w:cs="GHEA Grapalat"/>
          <w:b/>
          <w:lang w:val="fr-FR"/>
        </w:rPr>
        <w:t xml:space="preserve"> </w:t>
      </w:r>
      <w:r w:rsidRPr="007D270F">
        <w:rPr>
          <w:rFonts w:ascii="GHEA Grapalat" w:hAnsi="GHEA Grapalat" w:cs="GHEA Grapalat"/>
          <w:b/>
          <w:lang w:val="hy-AM"/>
        </w:rPr>
        <w:t>ինստիտուտները</w:t>
      </w:r>
      <w:r w:rsidRPr="007D270F">
        <w:rPr>
          <w:rFonts w:ascii="GHEA Grapalat" w:hAnsi="GHEA Grapalat" w:cs="GHEA Grapalat"/>
          <w:b/>
          <w:lang w:val="fr-FR"/>
        </w:rPr>
        <w:t xml:space="preserve"> </w:t>
      </w:r>
      <w:r w:rsidRPr="007D270F">
        <w:rPr>
          <w:rFonts w:ascii="GHEA Grapalat" w:hAnsi="GHEA Grapalat" w:cs="GHEA Grapalat"/>
          <w:b/>
          <w:lang w:val="hy-AM"/>
        </w:rPr>
        <w:t>և</w:t>
      </w:r>
      <w:r w:rsidRPr="007D270F">
        <w:rPr>
          <w:rFonts w:ascii="GHEA Grapalat" w:hAnsi="GHEA Grapalat" w:cs="GHEA Grapalat"/>
          <w:b/>
          <w:lang w:val="fr-FR"/>
        </w:rPr>
        <w:t xml:space="preserve"> </w:t>
      </w:r>
      <w:r w:rsidRPr="007D270F">
        <w:rPr>
          <w:rFonts w:ascii="GHEA Grapalat" w:hAnsi="GHEA Grapalat" w:cs="GHEA Grapalat"/>
          <w:b/>
          <w:lang w:val="hy-AM"/>
        </w:rPr>
        <w:t>անձինք</w:t>
      </w:r>
      <w:r w:rsidRPr="007D270F">
        <w:rPr>
          <w:rFonts w:ascii="GHEA Grapalat" w:hAnsi="GHEA Grapalat" w:cs="GHEA Grapalat"/>
          <w:b/>
          <w:lang w:val="fr-FR"/>
        </w:rPr>
        <w:t xml:space="preserve">. </w:t>
      </w:r>
    </w:p>
    <w:p w:rsidR="009C20EC" w:rsidRPr="007D270F" w:rsidRDefault="00F3407E" w:rsidP="007528EC">
      <w:pPr>
        <w:spacing w:line="360" w:lineRule="auto"/>
        <w:ind w:firstLine="426"/>
        <w:jc w:val="both"/>
        <w:rPr>
          <w:rFonts w:ascii="GHEA Grapalat" w:hAnsi="GHEA Grapalat" w:cs="GHEA Grapalat"/>
          <w:lang w:val="fr-FR"/>
        </w:rPr>
      </w:pPr>
      <w:r>
        <w:rPr>
          <w:rFonts w:ascii="GHEA Grapalat" w:hAnsi="GHEA Grapalat" w:cs="GHEA Grapalat"/>
          <w:lang w:val="hy-AM"/>
        </w:rPr>
        <w:t>Նախագ</w:t>
      </w:r>
      <w:r w:rsidR="005751EE">
        <w:rPr>
          <w:rFonts w:ascii="GHEA Grapalat" w:hAnsi="GHEA Grapalat" w:cs="GHEA Grapalat"/>
          <w:lang w:val="hy-AM"/>
        </w:rPr>
        <w:t>ի</w:t>
      </w:r>
      <w:r>
        <w:rPr>
          <w:rFonts w:ascii="GHEA Grapalat" w:hAnsi="GHEA Grapalat" w:cs="GHEA Grapalat"/>
          <w:lang w:val="hy-AM"/>
        </w:rPr>
        <w:t>ծ</w:t>
      </w:r>
      <w:r w:rsidR="00C766C2" w:rsidRPr="007D270F">
        <w:rPr>
          <w:rFonts w:ascii="GHEA Grapalat" w:hAnsi="GHEA Grapalat" w:cs="GHEA Grapalat"/>
          <w:lang w:val="hy-AM"/>
        </w:rPr>
        <w:t>ը</w:t>
      </w:r>
      <w:r w:rsidR="00C766C2" w:rsidRPr="007D270F">
        <w:rPr>
          <w:rFonts w:ascii="GHEA Grapalat" w:hAnsi="GHEA Grapalat" w:cs="GHEA Grapalat"/>
          <w:lang w:val="fr-FR"/>
        </w:rPr>
        <w:t xml:space="preserve"> </w:t>
      </w:r>
      <w:r w:rsidR="00C766C2" w:rsidRPr="007D270F">
        <w:rPr>
          <w:rFonts w:ascii="GHEA Grapalat" w:hAnsi="GHEA Grapalat" w:cs="GHEA Grapalat"/>
          <w:lang w:val="hy-AM"/>
        </w:rPr>
        <w:t>մշակվել</w:t>
      </w:r>
      <w:r w:rsidR="00C766C2" w:rsidRPr="007D270F">
        <w:rPr>
          <w:rFonts w:ascii="GHEA Grapalat" w:hAnsi="GHEA Grapalat" w:cs="GHEA Grapalat"/>
          <w:lang w:val="fr-FR"/>
        </w:rPr>
        <w:t xml:space="preserve"> </w:t>
      </w:r>
      <w:r w:rsidR="005751EE">
        <w:rPr>
          <w:rFonts w:ascii="GHEA Grapalat" w:hAnsi="GHEA Grapalat" w:cs="GHEA Grapalat"/>
          <w:lang w:val="hy-AM"/>
        </w:rPr>
        <w:t>է</w:t>
      </w:r>
      <w:r w:rsidR="00C766C2" w:rsidRPr="007D270F">
        <w:rPr>
          <w:rFonts w:ascii="GHEA Grapalat" w:hAnsi="GHEA Grapalat" w:cs="GHEA Grapalat"/>
          <w:lang w:val="fr-FR"/>
        </w:rPr>
        <w:t xml:space="preserve"> </w:t>
      </w:r>
      <w:r w:rsidR="00C766C2" w:rsidRPr="007D270F">
        <w:rPr>
          <w:rFonts w:ascii="GHEA Grapalat" w:hAnsi="GHEA Grapalat" w:cs="GHEA Grapalat"/>
          <w:lang w:val="hy-AM"/>
        </w:rPr>
        <w:t>Հայաստանի Հանրապետության</w:t>
      </w:r>
      <w:r w:rsidR="00C766C2" w:rsidRPr="007D270F">
        <w:rPr>
          <w:rFonts w:ascii="GHEA Grapalat" w:hAnsi="GHEA Grapalat" w:cs="GHEA Grapalat"/>
          <w:lang w:val="fr-FR"/>
        </w:rPr>
        <w:t xml:space="preserve"> </w:t>
      </w:r>
      <w:r w:rsidR="00C766C2" w:rsidRPr="007D270F">
        <w:rPr>
          <w:rFonts w:ascii="GHEA Grapalat" w:hAnsi="GHEA Grapalat" w:cs="GHEA Grapalat"/>
          <w:lang w:val="hy-AM"/>
        </w:rPr>
        <w:t>պետական</w:t>
      </w:r>
      <w:r w:rsidR="00C766C2" w:rsidRPr="007D270F">
        <w:rPr>
          <w:rFonts w:ascii="GHEA Grapalat" w:hAnsi="GHEA Grapalat" w:cs="GHEA Grapalat"/>
          <w:lang w:val="fr-FR"/>
        </w:rPr>
        <w:t xml:space="preserve"> </w:t>
      </w:r>
      <w:r w:rsidR="00C766C2" w:rsidRPr="007D270F">
        <w:rPr>
          <w:rFonts w:ascii="GHEA Grapalat" w:hAnsi="GHEA Grapalat" w:cs="GHEA Grapalat"/>
          <w:lang w:val="hy-AM"/>
        </w:rPr>
        <w:t>եկամուտների</w:t>
      </w:r>
      <w:r w:rsidR="00C766C2" w:rsidRPr="007D270F">
        <w:rPr>
          <w:rFonts w:ascii="GHEA Grapalat" w:hAnsi="GHEA Grapalat" w:cs="GHEA Grapalat"/>
          <w:lang w:val="fr-FR"/>
        </w:rPr>
        <w:t xml:space="preserve"> </w:t>
      </w:r>
      <w:r w:rsidR="00C766C2" w:rsidRPr="007D270F">
        <w:rPr>
          <w:rFonts w:ascii="GHEA Grapalat" w:hAnsi="GHEA Grapalat" w:cs="GHEA Grapalat"/>
          <w:lang w:val="hy-AM"/>
        </w:rPr>
        <w:t>կոմիտեի</w:t>
      </w:r>
      <w:r w:rsidR="00C766C2" w:rsidRPr="007D270F">
        <w:rPr>
          <w:rFonts w:ascii="GHEA Grapalat" w:hAnsi="GHEA Grapalat" w:cs="GHEA Grapalat"/>
          <w:lang w:val="fr-FR"/>
        </w:rPr>
        <w:t xml:space="preserve"> </w:t>
      </w:r>
      <w:r w:rsidR="00C766C2" w:rsidRPr="007D270F">
        <w:rPr>
          <w:rFonts w:ascii="GHEA Grapalat" w:hAnsi="GHEA Grapalat" w:cs="GHEA Grapalat"/>
          <w:lang w:val="hy-AM"/>
        </w:rPr>
        <w:t>կողմից</w:t>
      </w:r>
      <w:r w:rsidR="00C766C2" w:rsidRPr="007D270F">
        <w:rPr>
          <w:rFonts w:ascii="GHEA Grapalat" w:hAnsi="GHEA Grapalat" w:cs="GHEA Grapalat"/>
          <w:lang w:val="fr-FR"/>
        </w:rPr>
        <w:t>:</w:t>
      </w:r>
    </w:p>
    <w:p w:rsidR="00691252" w:rsidRPr="007D270F" w:rsidRDefault="00B303A2" w:rsidP="007528EC">
      <w:pPr>
        <w:tabs>
          <w:tab w:val="left" w:pos="851"/>
        </w:tabs>
        <w:spacing w:line="360" w:lineRule="auto"/>
        <w:ind w:firstLine="567"/>
        <w:jc w:val="both"/>
        <w:rPr>
          <w:rFonts w:ascii="GHEA Grapalat" w:hAnsi="GHEA Grapalat"/>
          <w:b/>
          <w:lang w:val="hy-AM"/>
        </w:rPr>
      </w:pPr>
      <w:r w:rsidRPr="007D270F">
        <w:rPr>
          <w:rFonts w:ascii="GHEA Grapalat" w:hAnsi="GHEA Grapalat" w:cs="Sylfaen"/>
          <w:b/>
          <w:lang w:val="fr-FR"/>
        </w:rPr>
        <w:t xml:space="preserve">7. </w:t>
      </w:r>
      <w:r w:rsidR="00691252" w:rsidRPr="007D270F">
        <w:rPr>
          <w:rFonts w:ascii="GHEA Grapalat" w:hAnsi="GHEA Grapalat"/>
          <w:b/>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B303A2" w:rsidRPr="007D270F" w:rsidRDefault="008C7F6B" w:rsidP="007528EC">
      <w:pPr>
        <w:spacing w:line="360" w:lineRule="auto"/>
        <w:ind w:firstLine="426"/>
        <w:jc w:val="both"/>
        <w:rPr>
          <w:rFonts w:ascii="GHEA Grapalat" w:hAnsi="GHEA Grapalat" w:cs="Sylfaen"/>
          <w:b/>
          <w:lang w:val="fr-FR"/>
        </w:rPr>
      </w:pPr>
      <w:r w:rsidRPr="007D270F">
        <w:rPr>
          <w:rFonts w:ascii="GHEA Grapalat" w:hAnsi="GHEA Grapalat"/>
          <w:lang w:val="hy-AM"/>
        </w:rPr>
        <w:t>Նախագծ</w:t>
      </w:r>
      <w:r w:rsidR="00691252" w:rsidRPr="007D270F">
        <w:rPr>
          <w:rFonts w:ascii="GHEA Grapalat" w:hAnsi="GHEA Grapalat"/>
          <w:lang w:val="hy-AM"/>
        </w:rPr>
        <w:t>ի ընդունման կապակցությամբ լրացուցիչ ֆինանսական միջոցների անհրաժեշտություն, պետական բյուջեի եկամուտներում և ծախսերում էական փոփոխութ</w:t>
      </w:r>
      <w:r w:rsidR="00691252" w:rsidRPr="007D270F">
        <w:rPr>
          <w:rFonts w:ascii="GHEA Grapalat" w:hAnsi="GHEA Grapalat"/>
          <w:lang w:val="hy-AM"/>
        </w:rPr>
        <w:softHyphen/>
        <w:t>յուններ չի նախատեսվում</w:t>
      </w:r>
      <w:r w:rsidR="004C1584" w:rsidRPr="007D270F">
        <w:rPr>
          <w:rFonts w:ascii="GHEA Grapalat" w:hAnsi="GHEA Grapalat"/>
          <w:lang w:val="hy-AM"/>
        </w:rPr>
        <w:t>:</w:t>
      </w:r>
    </w:p>
    <w:p w:rsidR="0074040B" w:rsidRPr="007D270F" w:rsidRDefault="00B303A2" w:rsidP="007528EC">
      <w:pPr>
        <w:spacing w:line="360" w:lineRule="auto"/>
        <w:ind w:firstLine="426"/>
        <w:jc w:val="both"/>
        <w:rPr>
          <w:rFonts w:ascii="GHEA Grapalat" w:hAnsi="GHEA Grapalat"/>
          <w:lang w:val="fr-FR"/>
        </w:rPr>
      </w:pPr>
      <w:r w:rsidRPr="007D270F">
        <w:rPr>
          <w:rFonts w:ascii="GHEA Grapalat" w:hAnsi="GHEA Grapalat" w:cs="Sylfaen"/>
          <w:b/>
          <w:lang w:val="fr-FR"/>
        </w:rPr>
        <w:t>8</w:t>
      </w:r>
      <w:r w:rsidR="00C766C2" w:rsidRPr="007D270F">
        <w:rPr>
          <w:rFonts w:ascii="Cambria Math" w:hAnsi="Cambria Math" w:cs="Cambria Math"/>
          <w:b/>
          <w:lang w:val="fr-FR"/>
        </w:rPr>
        <w:t>․</w:t>
      </w:r>
      <w:r w:rsidR="00C766C2" w:rsidRPr="007D270F">
        <w:rPr>
          <w:rFonts w:ascii="GHEA Grapalat" w:hAnsi="GHEA Grapalat" w:cs="Sylfaen"/>
          <w:b/>
          <w:lang w:val="fr-FR"/>
        </w:rPr>
        <w:t xml:space="preserve"> </w:t>
      </w:r>
      <w:proofErr w:type="spellStart"/>
      <w:r w:rsidR="00C766C2" w:rsidRPr="007D270F">
        <w:rPr>
          <w:rFonts w:ascii="GHEA Grapalat" w:hAnsi="GHEA Grapalat" w:cs="Sylfaen"/>
          <w:b/>
          <w:lang w:val="fr-FR"/>
        </w:rPr>
        <w:t>Իրավական</w:t>
      </w:r>
      <w:proofErr w:type="spellEnd"/>
      <w:r w:rsidR="00C766C2" w:rsidRPr="007D270F">
        <w:rPr>
          <w:rFonts w:ascii="GHEA Grapalat" w:hAnsi="GHEA Grapalat" w:cs="Sylfaen"/>
          <w:b/>
          <w:lang w:val="fr-FR"/>
        </w:rPr>
        <w:t xml:space="preserve"> </w:t>
      </w:r>
      <w:proofErr w:type="spellStart"/>
      <w:r w:rsidR="00C766C2" w:rsidRPr="007D270F">
        <w:rPr>
          <w:rFonts w:ascii="GHEA Grapalat" w:hAnsi="GHEA Grapalat" w:cs="Sylfaen"/>
          <w:b/>
          <w:lang w:val="fr-FR"/>
        </w:rPr>
        <w:t>ակտի</w:t>
      </w:r>
      <w:proofErr w:type="spellEnd"/>
      <w:r w:rsidR="00C766C2" w:rsidRPr="007D270F">
        <w:rPr>
          <w:rFonts w:ascii="GHEA Grapalat" w:hAnsi="GHEA Grapalat" w:cs="Sylfaen"/>
          <w:b/>
          <w:lang w:val="fr-FR"/>
        </w:rPr>
        <w:t xml:space="preserve"> </w:t>
      </w:r>
      <w:proofErr w:type="spellStart"/>
      <w:r w:rsidR="00C766C2" w:rsidRPr="007D270F">
        <w:rPr>
          <w:rFonts w:ascii="GHEA Grapalat" w:hAnsi="GHEA Grapalat" w:cs="Sylfaen"/>
          <w:b/>
          <w:lang w:val="fr-FR"/>
        </w:rPr>
        <w:t>ընդունման</w:t>
      </w:r>
      <w:proofErr w:type="spellEnd"/>
      <w:r w:rsidR="00C766C2" w:rsidRPr="007D270F">
        <w:rPr>
          <w:rFonts w:ascii="GHEA Grapalat" w:hAnsi="GHEA Grapalat" w:cs="Sylfaen"/>
          <w:b/>
          <w:lang w:val="fr-FR"/>
        </w:rPr>
        <w:t xml:space="preserve"> </w:t>
      </w:r>
      <w:proofErr w:type="spellStart"/>
      <w:r w:rsidR="00C766C2" w:rsidRPr="007D270F">
        <w:rPr>
          <w:rFonts w:ascii="GHEA Grapalat" w:hAnsi="GHEA Grapalat" w:cs="Sylfaen"/>
          <w:b/>
          <w:lang w:val="fr-FR"/>
        </w:rPr>
        <w:t>արդյունքում</w:t>
      </w:r>
      <w:proofErr w:type="spellEnd"/>
      <w:r w:rsidR="00C766C2" w:rsidRPr="007D270F">
        <w:rPr>
          <w:rFonts w:ascii="GHEA Grapalat" w:hAnsi="GHEA Grapalat" w:cs="Sylfaen"/>
          <w:b/>
          <w:lang w:val="fr-FR"/>
        </w:rPr>
        <w:t xml:space="preserve"> </w:t>
      </w:r>
      <w:proofErr w:type="spellStart"/>
      <w:r w:rsidR="00C766C2" w:rsidRPr="007D270F">
        <w:rPr>
          <w:rFonts w:ascii="GHEA Grapalat" w:hAnsi="GHEA Grapalat" w:cs="Sylfaen"/>
          <w:b/>
          <w:lang w:val="fr-FR"/>
        </w:rPr>
        <w:t>ակնկալվող</w:t>
      </w:r>
      <w:proofErr w:type="spellEnd"/>
      <w:r w:rsidR="00C766C2" w:rsidRPr="007D270F">
        <w:rPr>
          <w:rFonts w:ascii="GHEA Grapalat" w:hAnsi="GHEA Grapalat" w:cs="Sylfaen"/>
          <w:b/>
          <w:lang w:val="fr-FR"/>
        </w:rPr>
        <w:t xml:space="preserve"> </w:t>
      </w:r>
      <w:proofErr w:type="spellStart"/>
      <w:r w:rsidR="00C766C2" w:rsidRPr="007D270F">
        <w:rPr>
          <w:rFonts w:ascii="GHEA Grapalat" w:hAnsi="GHEA Grapalat" w:cs="Sylfaen"/>
          <w:b/>
          <w:lang w:val="fr-FR"/>
        </w:rPr>
        <w:t>արդյունքը</w:t>
      </w:r>
      <w:proofErr w:type="spellEnd"/>
      <w:r w:rsidR="00C766C2" w:rsidRPr="007D270F">
        <w:rPr>
          <w:rFonts w:ascii="GHEA Grapalat" w:hAnsi="GHEA Grapalat"/>
          <w:b/>
          <w:lang w:val="fr-FR"/>
        </w:rPr>
        <w:t>.</w:t>
      </w:r>
      <w:r w:rsidR="00C766C2" w:rsidRPr="007D270F">
        <w:rPr>
          <w:rFonts w:ascii="GHEA Grapalat" w:hAnsi="GHEA Grapalat"/>
          <w:lang w:val="fr-FR"/>
        </w:rPr>
        <w:t xml:space="preserve"> </w:t>
      </w:r>
    </w:p>
    <w:p w:rsidR="0074040B" w:rsidRPr="007D270F" w:rsidRDefault="0074040B" w:rsidP="007528EC">
      <w:pPr>
        <w:spacing w:line="360" w:lineRule="auto"/>
        <w:ind w:firstLine="426"/>
        <w:jc w:val="both"/>
        <w:rPr>
          <w:rFonts w:ascii="GHEA Grapalat" w:hAnsi="GHEA Grapalat"/>
          <w:lang w:val="fr-FR"/>
        </w:rPr>
      </w:pPr>
      <w:r w:rsidRPr="007D270F">
        <w:rPr>
          <w:rFonts w:ascii="GHEA Grapalat" w:hAnsi="GHEA Grapalat"/>
          <w:lang w:val="fr-FR"/>
        </w:rPr>
        <w:t>«</w:t>
      </w:r>
      <w:proofErr w:type="spellStart"/>
      <w:r w:rsidRPr="007D270F">
        <w:rPr>
          <w:rFonts w:ascii="GHEA Grapalat" w:hAnsi="GHEA Grapalat"/>
          <w:lang w:val="fr-FR"/>
        </w:rPr>
        <w:t>Հայաստանի</w:t>
      </w:r>
      <w:proofErr w:type="spellEnd"/>
      <w:r w:rsidRPr="007D270F">
        <w:rPr>
          <w:rFonts w:ascii="GHEA Grapalat" w:hAnsi="GHEA Grapalat"/>
          <w:lang w:val="fr-FR"/>
        </w:rPr>
        <w:t xml:space="preserve"> </w:t>
      </w:r>
      <w:proofErr w:type="spellStart"/>
      <w:r w:rsidRPr="007D270F">
        <w:rPr>
          <w:rFonts w:ascii="GHEA Grapalat" w:hAnsi="GHEA Grapalat"/>
          <w:lang w:val="fr-FR"/>
        </w:rPr>
        <w:t>Հանրապետության</w:t>
      </w:r>
      <w:proofErr w:type="spellEnd"/>
      <w:r w:rsidRPr="007D270F">
        <w:rPr>
          <w:rFonts w:ascii="GHEA Grapalat" w:hAnsi="GHEA Grapalat"/>
          <w:lang w:val="fr-FR"/>
        </w:rPr>
        <w:t xml:space="preserve"> </w:t>
      </w:r>
      <w:proofErr w:type="spellStart"/>
      <w:r w:rsidRPr="007D270F">
        <w:rPr>
          <w:rFonts w:ascii="GHEA Grapalat" w:hAnsi="GHEA Grapalat"/>
          <w:lang w:val="fr-FR"/>
        </w:rPr>
        <w:t>հարկային</w:t>
      </w:r>
      <w:proofErr w:type="spellEnd"/>
      <w:r w:rsidRPr="007D270F">
        <w:rPr>
          <w:rFonts w:ascii="GHEA Grapalat" w:hAnsi="GHEA Grapalat"/>
          <w:lang w:val="fr-FR"/>
        </w:rPr>
        <w:t xml:space="preserve"> </w:t>
      </w:r>
      <w:proofErr w:type="spellStart"/>
      <w:r w:rsidRPr="007D270F">
        <w:rPr>
          <w:rFonts w:ascii="GHEA Grapalat" w:hAnsi="GHEA Grapalat"/>
          <w:lang w:val="fr-FR"/>
        </w:rPr>
        <w:t>օրենսգրքում</w:t>
      </w:r>
      <w:proofErr w:type="spellEnd"/>
      <w:r w:rsidRPr="007D270F">
        <w:rPr>
          <w:rFonts w:ascii="GHEA Grapalat" w:hAnsi="GHEA Grapalat"/>
          <w:lang w:val="fr-FR"/>
        </w:rPr>
        <w:t xml:space="preserve"> </w:t>
      </w:r>
      <w:proofErr w:type="spellStart"/>
      <w:r w:rsidRPr="007D270F">
        <w:rPr>
          <w:rFonts w:ascii="GHEA Grapalat" w:hAnsi="GHEA Grapalat"/>
          <w:lang w:val="fr-FR"/>
        </w:rPr>
        <w:t>լրացումներ</w:t>
      </w:r>
      <w:proofErr w:type="spellEnd"/>
      <w:r w:rsidRPr="007D270F">
        <w:rPr>
          <w:rFonts w:ascii="GHEA Grapalat" w:hAnsi="GHEA Grapalat"/>
          <w:lang w:val="fr-FR"/>
        </w:rPr>
        <w:t xml:space="preserve"> և </w:t>
      </w:r>
      <w:proofErr w:type="spellStart"/>
      <w:r w:rsidRPr="007D270F">
        <w:rPr>
          <w:rFonts w:ascii="GHEA Grapalat" w:hAnsi="GHEA Grapalat"/>
          <w:lang w:val="fr-FR"/>
        </w:rPr>
        <w:t>փ</w:t>
      </w:r>
      <w:r w:rsidR="005751EE">
        <w:rPr>
          <w:rFonts w:ascii="GHEA Grapalat" w:hAnsi="GHEA Grapalat"/>
          <w:lang w:val="fr-FR"/>
        </w:rPr>
        <w:t>ոփոխություններ</w:t>
      </w:r>
      <w:proofErr w:type="spellEnd"/>
      <w:r w:rsidR="005751EE">
        <w:rPr>
          <w:rFonts w:ascii="GHEA Grapalat" w:hAnsi="GHEA Grapalat"/>
          <w:lang w:val="fr-FR"/>
        </w:rPr>
        <w:t xml:space="preserve"> </w:t>
      </w:r>
      <w:proofErr w:type="spellStart"/>
      <w:r w:rsidR="005751EE">
        <w:rPr>
          <w:rFonts w:ascii="GHEA Grapalat" w:hAnsi="GHEA Grapalat"/>
          <w:lang w:val="fr-FR"/>
        </w:rPr>
        <w:t>կատարելու</w:t>
      </w:r>
      <w:proofErr w:type="spellEnd"/>
      <w:r w:rsidR="005751EE">
        <w:rPr>
          <w:rFonts w:ascii="GHEA Grapalat" w:hAnsi="GHEA Grapalat"/>
          <w:lang w:val="fr-FR"/>
        </w:rPr>
        <w:t xml:space="preserve"> </w:t>
      </w:r>
      <w:proofErr w:type="spellStart"/>
      <w:r w:rsidR="005751EE">
        <w:rPr>
          <w:rFonts w:ascii="GHEA Grapalat" w:hAnsi="GHEA Grapalat"/>
          <w:lang w:val="fr-FR"/>
        </w:rPr>
        <w:t>մասին</w:t>
      </w:r>
      <w:proofErr w:type="spellEnd"/>
      <w:r w:rsidR="005751EE">
        <w:rPr>
          <w:rFonts w:ascii="GHEA Grapalat" w:hAnsi="GHEA Grapalat"/>
          <w:lang w:val="fr-FR"/>
        </w:rPr>
        <w:t xml:space="preserve">» </w:t>
      </w:r>
      <w:proofErr w:type="spellStart"/>
      <w:r w:rsidRPr="007D270F">
        <w:rPr>
          <w:rFonts w:ascii="GHEA Grapalat" w:hAnsi="GHEA Grapalat"/>
          <w:lang w:val="fr-FR"/>
        </w:rPr>
        <w:t>Հայաստանի</w:t>
      </w:r>
      <w:proofErr w:type="spellEnd"/>
      <w:r w:rsidRPr="007D270F">
        <w:rPr>
          <w:rFonts w:ascii="GHEA Grapalat" w:hAnsi="GHEA Grapalat"/>
          <w:lang w:val="fr-FR"/>
        </w:rPr>
        <w:t xml:space="preserve"> </w:t>
      </w:r>
      <w:proofErr w:type="spellStart"/>
      <w:r w:rsidRPr="007D270F">
        <w:rPr>
          <w:rFonts w:ascii="GHEA Grapalat" w:hAnsi="GHEA Grapalat"/>
          <w:lang w:val="fr-FR"/>
        </w:rPr>
        <w:t>Հանրապետության</w:t>
      </w:r>
      <w:proofErr w:type="spellEnd"/>
      <w:r w:rsidRPr="007D270F">
        <w:rPr>
          <w:rFonts w:ascii="GHEA Grapalat" w:hAnsi="GHEA Grapalat"/>
          <w:lang w:val="fr-FR"/>
        </w:rPr>
        <w:t xml:space="preserve"> </w:t>
      </w:r>
      <w:proofErr w:type="spellStart"/>
      <w:r w:rsidRPr="007D270F">
        <w:rPr>
          <w:rFonts w:ascii="GHEA Grapalat" w:hAnsi="GHEA Grapalat"/>
          <w:lang w:val="fr-FR"/>
        </w:rPr>
        <w:t>օրենքի</w:t>
      </w:r>
      <w:proofErr w:type="spellEnd"/>
      <w:r w:rsidRPr="007D270F">
        <w:rPr>
          <w:rFonts w:ascii="GHEA Grapalat" w:hAnsi="GHEA Grapalat"/>
          <w:lang w:val="fr-FR"/>
        </w:rPr>
        <w:t xml:space="preserve"> </w:t>
      </w:r>
      <w:proofErr w:type="spellStart"/>
      <w:r w:rsidRPr="007D270F">
        <w:rPr>
          <w:rFonts w:ascii="GHEA Grapalat" w:hAnsi="GHEA Grapalat"/>
          <w:lang w:val="fr-FR"/>
        </w:rPr>
        <w:t>նախագծի</w:t>
      </w:r>
      <w:proofErr w:type="spellEnd"/>
      <w:r w:rsidRPr="007D270F">
        <w:rPr>
          <w:rFonts w:ascii="GHEA Grapalat" w:hAnsi="GHEA Grapalat"/>
          <w:lang w:val="fr-FR"/>
        </w:rPr>
        <w:t xml:space="preserve"> </w:t>
      </w:r>
      <w:proofErr w:type="spellStart"/>
      <w:r w:rsidRPr="007D270F">
        <w:rPr>
          <w:rFonts w:ascii="GHEA Grapalat" w:hAnsi="GHEA Grapalat"/>
          <w:lang w:val="fr-FR"/>
        </w:rPr>
        <w:t>մշակման</w:t>
      </w:r>
      <w:proofErr w:type="spellEnd"/>
      <w:r w:rsidRPr="007D270F">
        <w:rPr>
          <w:rFonts w:ascii="GHEA Grapalat" w:hAnsi="GHEA Grapalat"/>
          <w:lang w:val="fr-FR"/>
        </w:rPr>
        <w:t xml:space="preserve"> </w:t>
      </w:r>
      <w:proofErr w:type="spellStart"/>
      <w:r w:rsidRPr="007D270F">
        <w:rPr>
          <w:rFonts w:ascii="GHEA Grapalat" w:hAnsi="GHEA Grapalat"/>
          <w:lang w:val="fr-FR"/>
        </w:rPr>
        <w:t>նպատակը</w:t>
      </w:r>
      <w:proofErr w:type="spellEnd"/>
      <w:r w:rsidRPr="007D270F">
        <w:rPr>
          <w:rFonts w:ascii="GHEA Grapalat" w:hAnsi="GHEA Grapalat"/>
          <w:lang w:val="fr-FR"/>
        </w:rPr>
        <w:t xml:space="preserve"> </w:t>
      </w:r>
      <w:proofErr w:type="spellStart"/>
      <w:r w:rsidRPr="007D270F">
        <w:rPr>
          <w:rFonts w:ascii="GHEA Grapalat" w:hAnsi="GHEA Grapalat"/>
          <w:lang w:val="fr-FR"/>
        </w:rPr>
        <w:t>հարկ</w:t>
      </w:r>
      <w:proofErr w:type="spellEnd"/>
      <w:r w:rsidRPr="007D270F">
        <w:rPr>
          <w:rFonts w:ascii="GHEA Grapalat" w:hAnsi="GHEA Grapalat"/>
          <w:lang w:val="fr-FR"/>
        </w:rPr>
        <w:t xml:space="preserve"> </w:t>
      </w:r>
      <w:proofErr w:type="spellStart"/>
      <w:r w:rsidRPr="007D270F">
        <w:rPr>
          <w:rFonts w:ascii="GHEA Grapalat" w:hAnsi="GHEA Grapalat"/>
          <w:lang w:val="fr-FR"/>
        </w:rPr>
        <w:t>վճարողների</w:t>
      </w:r>
      <w:proofErr w:type="spellEnd"/>
      <w:r w:rsidRPr="007D270F">
        <w:rPr>
          <w:rFonts w:ascii="GHEA Grapalat" w:hAnsi="GHEA Grapalat"/>
          <w:lang w:val="fr-FR"/>
        </w:rPr>
        <w:t xml:space="preserve"> </w:t>
      </w:r>
      <w:proofErr w:type="spellStart"/>
      <w:r w:rsidRPr="007D270F">
        <w:rPr>
          <w:rFonts w:ascii="GHEA Grapalat" w:hAnsi="GHEA Grapalat"/>
          <w:lang w:val="fr-FR"/>
        </w:rPr>
        <w:t>բանկային</w:t>
      </w:r>
      <w:proofErr w:type="spellEnd"/>
      <w:r w:rsidRPr="007D270F">
        <w:rPr>
          <w:rFonts w:ascii="GHEA Grapalat" w:hAnsi="GHEA Grapalat"/>
          <w:lang w:val="fr-FR"/>
        </w:rPr>
        <w:t xml:space="preserve"> </w:t>
      </w:r>
      <w:proofErr w:type="spellStart"/>
      <w:r w:rsidRPr="007D270F">
        <w:rPr>
          <w:rFonts w:ascii="GHEA Grapalat" w:hAnsi="GHEA Grapalat"/>
          <w:lang w:val="fr-FR"/>
        </w:rPr>
        <w:t>հաշիվների</w:t>
      </w:r>
      <w:proofErr w:type="spellEnd"/>
      <w:r w:rsidRPr="007D270F">
        <w:rPr>
          <w:rFonts w:ascii="GHEA Grapalat" w:hAnsi="GHEA Grapalat"/>
          <w:lang w:val="fr-FR"/>
        </w:rPr>
        <w:t xml:space="preserve"> </w:t>
      </w:r>
      <w:proofErr w:type="spellStart"/>
      <w:r w:rsidRPr="007D270F">
        <w:rPr>
          <w:rFonts w:ascii="GHEA Grapalat" w:hAnsi="GHEA Grapalat"/>
          <w:lang w:val="fr-FR"/>
        </w:rPr>
        <w:t>շարժի</w:t>
      </w:r>
      <w:proofErr w:type="spellEnd"/>
      <w:r w:rsidRPr="007D270F">
        <w:rPr>
          <w:rFonts w:ascii="GHEA Grapalat" w:hAnsi="GHEA Grapalat"/>
          <w:lang w:val="fr-FR"/>
        </w:rPr>
        <w:t xml:space="preserve"> </w:t>
      </w:r>
      <w:proofErr w:type="spellStart"/>
      <w:r w:rsidRPr="007D270F">
        <w:rPr>
          <w:rFonts w:ascii="GHEA Grapalat" w:hAnsi="GHEA Grapalat"/>
          <w:lang w:val="fr-FR"/>
        </w:rPr>
        <w:t>վերաբերյալ</w:t>
      </w:r>
      <w:proofErr w:type="spellEnd"/>
      <w:r w:rsidRPr="007D270F">
        <w:rPr>
          <w:rFonts w:ascii="GHEA Grapalat" w:hAnsi="GHEA Grapalat"/>
          <w:lang w:val="fr-FR"/>
        </w:rPr>
        <w:t xml:space="preserve"> </w:t>
      </w:r>
      <w:proofErr w:type="spellStart"/>
      <w:r w:rsidRPr="007D270F">
        <w:rPr>
          <w:rFonts w:ascii="GHEA Grapalat" w:hAnsi="GHEA Grapalat"/>
          <w:lang w:val="fr-FR"/>
        </w:rPr>
        <w:t>ամփոփ</w:t>
      </w:r>
      <w:proofErr w:type="spellEnd"/>
      <w:r w:rsidRPr="007D270F">
        <w:rPr>
          <w:rFonts w:ascii="GHEA Grapalat" w:hAnsi="GHEA Grapalat"/>
          <w:lang w:val="fr-FR"/>
        </w:rPr>
        <w:t xml:space="preserve"> </w:t>
      </w:r>
      <w:proofErr w:type="spellStart"/>
      <w:r w:rsidRPr="007D270F">
        <w:rPr>
          <w:rFonts w:ascii="GHEA Grapalat" w:hAnsi="GHEA Grapalat"/>
          <w:lang w:val="fr-FR"/>
        </w:rPr>
        <w:t>տեղեկատվության</w:t>
      </w:r>
      <w:proofErr w:type="spellEnd"/>
      <w:r w:rsidRPr="007D270F">
        <w:rPr>
          <w:rFonts w:ascii="GHEA Grapalat" w:hAnsi="GHEA Grapalat"/>
          <w:lang w:val="fr-FR"/>
        </w:rPr>
        <w:t xml:space="preserve"> </w:t>
      </w:r>
      <w:proofErr w:type="spellStart"/>
      <w:r w:rsidRPr="007D270F">
        <w:rPr>
          <w:rFonts w:ascii="GHEA Grapalat" w:hAnsi="GHEA Grapalat"/>
          <w:lang w:val="fr-FR"/>
        </w:rPr>
        <w:t>տրամադրման</w:t>
      </w:r>
      <w:proofErr w:type="spellEnd"/>
      <w:r w:rsidRPr="007D270F">
        <w:rPr>
          <w:rFonts w:ascii="GHEA Grapalat" w:hAnsi="GHEA Grapalat"/>
          <w:lang w:val="fr-FR"/>
        </w:rPr>
        <w:t xml:space="preserve">, </w:t>
      </w:r>
      <w:proofErr w:type="spellStart"/>
      <w:r w:rsidRPr="007D270F">
        <w:rPr>
          <w:rFonts w:ascii="GHEA Grapalat" w:hAnsi="GHEA Grapalat"/>
          <w:lang w:val="fr-FR"/>
        </w:rPr>
        <w:t>ինչպես</w:t>
      </w:r>
      <w:proofErr w:type="spellEnd"/>
      <w:r w:rsidRPr="007D270F">
        <w:rPr>
          <w:rFonts w:ascii="GHEA Grapalat" w:hAnsi="GHEA Grapalat"/>
          <w:lang w:val="fr-FR"/>
        </w:rPr>
        <w:t xml:space="preserve"> </w:t>
      </w:r>
      <w:proofErr w:type="spellStart"/>
      <w:r w:rsidRPr="007D270F">
        <w:rPr>
          <w:rFonts w:ascii="GHEA Grapalat" w:hAnsi="GHEA Grapalat"/>
          <w:lang w:val="fr-FR"/>
        </w:rPr>
        <w:t>հարկային</w:t>
      </w:r>
      <w:proofErr w:type="spellEnd"/>
      <w:r w:rsidRPr="007D270F">
        <w:rPr>
          <w:rFonts w:ascii="GHEA Grapalat" w:hAnsi="GHEA Grapalat"/>
          <w:lang w:val="fr-FR"/>
        </w:rPr>
        <w:t xml:space="preserve"> </w:t>
      </w:r>
      <w:proofErr w:type="spellStart"/>
      <w:r w:rsidRPr="007D270F">
        <w:rPr>
          <w:rFonts w:ascii="GHEA Grapalat" w:hAnsi="GHEA Grapalat"/>
          <w:lang w:val="fr-FR"/>
        </w:rPr>
        <w:t>ստուգումների</w:t>
      </w:r>
      <w:proofErr w:type="spellEnd"/>
      <w:r w:rsidRPr="007D270F">
        <w:rPr>
          <w:rFonts w:ascii="GHEA Grapalat" w:hAnsi="GHEA Grapalat"/>
          <w:lang w:val="fr-FR"/>
        </w:rPr>
        <w:t xml:space="preserve"> և </w:t>
      </w:r>
      <w:proofErr w:type="spellStart"/>
      <w:r w:rsidRPr="007D270F">
        <w:rPr>
          <w:rFonts w:ascii="GHEA Grapalat" w:hAnsi="GHEA Grapalat"/>
          <w:lang w:val="fr-FR"/>
        </w:rPr>
        <w:t>ուսումնասիրությունների</w:t>
      </w:r>
      <w:proofErr w:type="spellEnd"/>
      <w:r w:rsidRPr="007D270F">
        <w:rPr>
          <w:rFonts w:ascii="GHEA Grapalat" w:hAnsi="GHEA Grapalat"/>
          <w:lang w:val="fr-FR"/>
        </w:rPr>
        <w:t xml:space="preserve"> </w:t>
      </w:r>
      <w:proofErr w:type="spellStart"/>
      <w:r w:rsidRPr="007D270F">
        <w:rPr>
          <w:rFonts w:ascii="GHEA Grapalat" w:hAnsi="GHEA Grapalat"/>
          <w:lang w:val="fr-FR"/>
        </w:rPr>
        <w:t>ընթացքում</w:t>
      </w:r>
      <w:proofErr w:type="spellEnd"/>
      <w:r w:rsidRPr="007D270F">
        <w:rPr>
          <w:rFonts w:ascii="GHEA Grapalat" w:hAnsi="GHEA Grapalat"/>
          <w:lang w:val="fr-FR"/>
        </w:rPr>
        <w:t xml:space="preserve"> </w:t>
      </w:r>
      <w:proofErr w:type="spellStart"/>
      <w:r w:rsidRPr="007D270F">
        <w:rPr>
          <w:rFonts w:ascii="GHEA Grapalat" w:hAnsi="GHEA Grapalat"/>
          <w:lang w:val="fr-FR"/>
        </w:rPr>
        <w:t>հարկային</w:t>
      </w:r>
      <w:proofErr w:type="spellEnd"/>
      <w:r w:rsidRPr="007D270F">
        <w:rPr>
          <w:rFonts w:ascii="GHEA Grapalat" w:hAnsi="GHEA Grapalat"/>
          <w:lang w:val="fr-FR"/>
        </w:rPr>
        <w:t xml:space="preserve"> </w:t>
      </w:r>
      <w:proofErr w:type="spellStart"/>
      <w:r w:rsidRPr="007D270F">
        <w:rPr>
          <w:rFonts w:ascii="GHEA Grapalat" w:hAnsi="GHEA Grapalat"/>
          <w:lang w:val="fr-FR"/>
        </w:rPr>
        <w:t>մարմնին</w:t>
      </w:r>
      <w:proofErr w:type="spellEnd"/>
      <w:r w:rsidRPr="007D270F">
        <w:rPr>
          <w:rFonts w:ascii="GHEA Grapalat" w:hAnsi="GHEA Grapalat"/>
          <w:lang w:val="fr-FR"/>
        </w:rPr>
        <w:t xml:space="preserve"> </w:t>
      </w:r>
      <w:proofErr w:type="spellStart"/>
      <w:r w:rsidRPr="007D270F">
        <w:rPr>
          <w:rFonts w:ascii="GHEA Grapalat" w:hAnsi="GHEA Grapalat"/>
          <w:lang w:val="fr-FR"/>
        </w:rPr>
        <w:t>բանկային</w:t>
      </w:r>
      <w:proofErr w:type="spellEnd"/>
      <w:r w:rsidRPr="007D270F">
        <w:rPr>
          <w:rFonts w:ascii="GHEA Grapalat" w:hAnsi="GHEA Grapalat"/>
          <w:lang w:val="fr-FR"/>
        </w:rPr>
        <w:t xml:space="preserve"> </w:t>
      </w:r>
      <w:proofErr w:type="spellStart"/>
      <w:r w:rsidRPr="007D270F">
        <w:rPr>
          <w:rFonts w:ascii="GHEA Grapalat" w:hAnsi="GHEA Grapalat"/>
          <w:lang w:val="fr-FR"/>
        </w:rPr>
        <w:t>հաշիվների</w:t>
      </w:r>
      <w:proofErr w:type="spellEnd"/>
      <w:r w:rsidRPr="007D270F">
        <w:rPr>
          <w:rFonts w:ascii="GHEA Grapalat" w:hAnsi="GHEA Grapalat"/>
          <w:lang w:val="fr-FR"/>
        </w:rPr>
        <w:t xml:space="preserve"> </w:t>
      </w:r>
      <w:proofErr w:type="spellStart"/>
      <w:r w:rsidRPr="007D270F">
        <w:rPr>
          <w:rFonts w:ascii="GHEA Grapalat" w:hAnsi="GHEA Grapalat"/>
          <w:lang w:val="fr-FR"/>
        </w:rPr>
        <w:t>քաղվածքների</w:t>
      </w:r>
      <w:proofErr w:type="spellEnd"/>
      <w:r w:rsidRPr="007D270F">
        <w:rPr>
          <w:rFonts w:ascii="GHEA Grapalat" w:hAnsi="GHEA Grapalat"/>
          <w:lang w:val="fr-FR"/>
        </w:rPr>
        <w:t xml:space="preserve"> </w:t>
      </w:r>
      <w:proofErr w:type="spellStart"/>
      <w:r w:rsidRPr="007D270F">
        <w:rPr>
          <w:rFonts w:ascii="GHEA Grapalat" w:hAnsi="GHEA Grapalat"/>
          <w:lang w:val="fr-FR"/>
        </w:rPr>
        <w:t>տրամադրման</w:t>
      </w:r>
      <w:proofErr w:type="spellEnd"/>
      <w:r w:rsidRPr="007D270F">
        <w:rPr>
          <w:rFonts w:ascii="GHEA Grapalat" w:hAnsi="GHEA Grapalat"/>
          <w:lang w:val="fr-FR"/>
        </w:rPr>
        <w:t xml:space="preserve">  </w:t>
      </w:r>
      <w:proofErr w:type="spellStart"/>
      <w:r w:rsidRPr="007D270F">
        <w:rPr>
          <w:rFonts w:ascii="GHEA Grapalat" w:hAnsi="GHEA Grapalat"/>
          <w:lang w:val="fr-FR"/>
        </w:rPr>
        <w:t>գործընթացի</w:t>
      </w:r>
      <w:proofErr w:type="spellEnd"/>
      <w:r w:rsidRPr="007D270F">
        <w:rPr>
          <w:rFonts w:ascii="GHEA Grapalat" w:hAnsi="GHEA Grapalat"/>
          <w:lang w:val="fr-FR"/>
        </w:rPr>
        <w:t xml:space="preserve">, </w:t>
      </w:r>
      <w:proofErr w:type="spellStart"/>
      <w:r w:rsidRPr="007D270F">
        <w:rPr>
          <w:rFonts w:ascii="GHEA Grapalat" w:hAnsi="GHEA Grapalat"/>
          <w:lang w:val="fr-FR"/>
        </w:rPr>
        <w:t>ինչպես</w:t>
      </w:r>
      <w:proofErr w:type="spellEnd"/>
      <w:r w:rsidRPr="007D270F">
        <w:rPr>
          <w:rFonts w:ascii="GHEA Grapalat" w:hAnsi="GHEA Grapalat"/>
          <w:lang w:val="fr-FR"/>
        </w:rPr>
        <w:t xml:space="preserve"> </w:t>
      </w:r>
      <w:proofErr w:type="spellStart"/>
      <w:r w:rsidRPr="007D270F">
        <w:rPr>
          <w:rFonts w:ascii="GHEA Grapalat" w:hAnsi="GHEA Grapalat"/>
          <w:lang w:val="fr-FR"/>
        </w:rPr>
        <w:t>նաև</w:t>
      </w:r>
      <w:proofErr w:type="spellEnd"/>
      <w:r w:rsidRPr="007D270F">
        <w:rPr>
          <w:rFonts w:ascii="GHEA Grapalat" w:hAnsi="GHEA Grapalat"/>
          <w:lang w:val="fr-FR"/>
        </w:rPr>
        <w:t xml:space="preserve"> </w:t>
      </w:r>
      <w:proofErr w:type="spellStart"/>
      <w:r w:rsidR="005751EE" w:rsidRPr="005751EE">
        <w:rPr>
          <w:rFonts w:ascii="GHEA Grapalat" w:hAnsi="GHEA Grapalat"/>
          <w:lang w:val="fr-FR"/>
        </w:rPr>
        <w:t>բանկային</w:t>
      </w:r>
      <w:proofErr w:type="spellEnd"/>
      <w:r w:rsidR="005751EE" w:rsidRPr="005751EE">
        <w:rPr>
          <w:rFonts w:ascii="GHEA Grapalat" w:hAnsi="GHEA Grapalat"/>
          <w:lang w:val="fr-FR"/>
        </w:rPr>
        <w:t xml:space="preserve"> </w:t>
      </w:r>
      <w:proofErr w:type="spellStart"/>
      <w:r w:rsidR="005751EE" w:rsidRPr="005751EE">
        <w:rPr>
          <w:rFonts w:ascii="GHEA Grapalat" w:hAnsi="GHEA Grapalat"/>
          <w:lang w:val="fr-FR"/>
        </w:rPr>
        <w:t>հաշվի</w:t>
      </w:r>
      <w:proofErr w:type="spellEnd"/>
      <w:r w:rsidR="005751EE" w:rsidRPr="005751EE">
        <w:rPr>
          <w:rFonts w:ascii="GHEA Grapalat" w:hAnsi="GHEA Grapalat"/>
          <w:lang w:val="fr-FR"/>
        </w:rPr>
        <w:t xml:space="preserve"> </w:t>
      </w:r>
      <w:proofErr w:type="spellStart"/>
      <w:r w:rsidR="005751EE" w:rsidRPr="005751EE">
        <w:rPr>
          <w:rFonts w:ascii="GHEA Grapalat" w:hAnsi="GHEA Grapalat"/>
          <w:lang w:val="fr-FR"/>
        </w:rPr>
        <w:t>քաղվածքը</w:t>
      </w:r>
      <w:proofErr w:type="spellEnd"/>
      <w:r w:rsidR="005751EE" w:rsidRPr="005751EE">
        <w:rPr>
          <w:rFonts w:ascii="GHEA Grapalat" w:hAnsi="GHEA Grapalat"/>
          <w:lang w:val="fr-FR"/>
        </w:rPr>
        <w:t xml:space="preserve"> </w:t>
      </w:r>
      <w:proofErr w:type="spellStart"/>
      <w:r w:rsidR="005751EE" w:rsidRPr="005751EE">
        <w:rPr>
          <w:rFonts w:ascii="GHEA Grapalat" w:hAnsi="GHEA Grapalat"/>
          <w:lang w:val="fr-FR"/>
        </w:rPr>
        <w:t>չտրամադրելու</w:t>
      </w:r>
      <w:proofErr w:type="spellEnd"/>
      <w:r w:rsidR="005751EE" w:rsidRPr="005751EE">
        <w:rPr>
          <w:rFonts w:ascii="GHEA Grapalat" w:hAnsi="GHEA Grapalat"/>
          <w:lang w:val="fr-FR"/>
        </w:rPr>
        <w:t xml:space="preserve"> </w:t>
      </w:r>
      <w:proofErr w:type="spellStart"/>
      <w:r w:rsidR="005751EE" w:rsidRPr="005751EE">
        <w:rPr>
          <w:rFonts w:ascii="GHEA Grapalat" w:hAnsi="GHEA Grapalat"/>
          <w:lang w:val="fr-FR"/>
        </w:rPr>
        <w:t>դեպքում</w:t>
      </w:r>
      <w:proofErr w:type="spellEnd"/>
      <w:r w:rsidR="005751EE" w:rsidRPr="005751EE">
        <w:rPr>
          <w:rFonts w:ascii="GHEA Grapalat" w:hAnsi="GHEA Grapalat"/>
          <w:lang w:val="fr-FR"/>
        </w:rPr>
        <w:t xml:space="preserve"> </w:t>
      </w:r>
      <w:proofErr w:type="spellStart"/>
      <w:r w:rsidR="005751EE" w:rsidRPr="005751EE">
        <w:rPr>
          <w:rFonts w:ascii="GHEA Grapalat" w:hAnsi="GHEA Grapalat"/>
          <w:lang w:val="fr-FR"/>
        </w:rPr>
        <w:t>այն</w:t>
      </w:r>
      <w:proofErr w:type="spellEnd"/>
      <w:r w:rsidR="005751EE" w:rsidRPr="005751EE">
        <w:rPr>
          <w:rFonts w:ascii="GHEA Grapalat" w:hAnsi="GHEA Grapalat"/>
          <w:lang w:val="fr-FR"/>
        </w:rPr>
        <w:t xml:space="preserve"> </w:t>
      </w:r>
      <w:proofErr w:type="spellStart"/>
      <w:r w:rsidR="005751EE" w:rsidRPr="005751EE">
        <w:rPr>
          <w:rFonts w:ascii="GHEA Grapalat" w:hAnsi="GHEA Grapalat"/>
          <w:lang w:val="fr-FR"/>
        </w:rPr>
        <w:t>դատարանի</w:t>
      </w:r>
      <w:proofErr w:type="spellEnd"/>
      <w:r w:rsidR="005751EE" w:rsidRPr="005751EE">
        <w:rPr>
          <w:rFonts w:ascii="GHEA Grapalat" w:hAnsi="GHEA Grapalat"/>
          <w:lang w:val="fr-FR"/>
        </w:rPr>
        <w:t xml:space="preserve"> </w:t>
      </w:r>
      <w:proofErr w:type="spellStart"/>
      <w:r w:rsidR="005751EE" w:rsidRPr="005751EE">
        <w:rPr>
          <w:rFonts w:ascii="GHEA Grapalat" w:hAnsi="GHEA Grapalat"/>
          <w:lang w:val="fr-FR"/>
        </w:rPr>
        <w:t>որոշման</w:t>
      </w:r>
      <w:proofErr w:type="spellEnd"/>
      <w:r w:rsidR="005751EE" w:rsidRPr="005751EE">
        <w:rPr>
          <w:rFonts w:ascii="GHEA Grapalat" w:hAnsi="GHEA Grapalat"/>
          <w:lang w:val="fr-FR"/>
        </w:rPr>
        <w:t xml:space="preserve"> </w:t>
      </w:r>
      <w:proofErr w:type="spellStart"/>
      <w:r w:rsidR="005751EE" w:rsidRPr="005751EE">
        <w:rPr>
          <w:rFonts w:ascii="GHEA Grapalat" w:hAnsi="GHEA Grapalat"/>
          <w:lang w:val="fr-FR"/>
        </w:rPr>
        <w:t>հիման</w:t>
      </w:r>
      <w:proofErr w:type="spellEnd"/>
      <w:r w:rsidR="005751EE" w:rsidRPr="005751EE">
        <w:rPr>
          <w:rFonts w:ascii="GHEA Grapalat" w:hAnsi="GHEA Grapalat"/>
          <w:lang w:val="fr-FR"/>
        </w:rPr>
        <w:t xml:space="preserve"> </w:t>
      </w:r>
      <w:proofErr w:type="spellStart"/>
      <w:r w:rsidR="005751EE" w:rsidRPr="005751EE">
        <w:rPr>
          <w:rFonts w:ascii="GHEA Grapalat" w:hAnsi="GHEA Grapalat"/>
          <w:lang w:val="fr-FR"/>
        </w:rPr>
        <w:t>վրա</w:t>
      </w:r>
      <w:proofErr w:type="spellEnd"/>
      <w:r w:rsidR="005751EE" w:rsidRPr="005751EE">
        <w:rPr>
          <w:rFonts w:ascii="GHEA Grapalat" w:hAnsi="GHEA Grapalat"/>
          <w:lang w:val="fr-FR"/>
        </w:rPr>
        <w:t xml:space="preserve">` </w:t>
      </w:r>
      <w:proofErr w:type="spellStart"/>
      <w:r w:rsidR="005751EE" w:rsidRPr="005751EE">
        <w:rPr>
          <w:rFonts w:ascii="GHEA Grapalat" w:hAnsi="GHEA Grapalat"/>
          <w:lang w:val="fr-FR"/>
        </w:rPr>
        <w:t>Հայաստանի</w:t>
      </w:r>
      <w:proofErr w:type="spellEnd"/>
      <w:r w:rsidR="005751EE" w:rsidRPr="005751EE">
        <w:rPr>
          <w:rFonts w:ascii="GHEA Grapalat" w:hAnsi="GHEA Grapalat"/>
          <w:lang w:val="fr-FR"/>
        </w:rPr>
        <w:t xml:space="preserve"> </w:t>
      </w:r>
      <w:proofErr w:type="spellStart"/>
      <w:r w:rsidR="005751EE" w:rsidRPr="005751EE">
        <w:rPr>
          <w:rFonts w:ascii="GHEA Grapalat" w:hAnsi="GHEA Grapalat"/>
          <w:lang w:val="fr-FR"/>
        </w:rPr>
        <w:t>Հանրապետության</w:t>
      </w:r>
      <w:proofErr w:type="spellEnd"/>
      <w:r w:rsidR="005751EE" w:rsidRPr="005751EE">
        <w:rPr>
          <w:rFonts w:ascii="GHEA Grapalat" w:hAnsi="GHEA Grapalat"/>
          <w:lang w:val="fr-FR"/>
        </w:rPr>
        <w:t xml:space="preserve"> </w:t>
      </w:r>
      <w:proofErr w:type="spellStart"/>
      <w:r w:rsidR="005751EE" w:rsidRPr="005751EE">
        <w:rPr>
          <w:rFonts w:ascii="GHEA Grapalat" w:hAnsi="GHEA Grapalat"/>
          <w:lang w:val="fr-FR"/>
        </w:rPr>
        <w:t>վարչական</w:t>
      </w:r>
      <w:proofErr w:type="spellEnd"/>
      <w:r w:rsidR="005751EE" w:rsidRPr="005751EE">
        <w:rPr>
          <w:rFonts w:ascii="GHEA Grapalat" w:hAnsi="GHEA Grapalat"/>
          <w:lang w:val="fr-FR"/>
        </w:rPr>
        <w:t xml:space="preserve"> </w:t>
      </w:r>
      <w:proofErr w:type="spellStart"/>
      <w:r w:rsidR="005751EE" w:rsidRPr="005751EE">
        <w:rPr>
          <w:rFonts w:ascii="GHEA Grapalat" w:hAnsi="GHEA Grapalat"/>
          <w:lang w:val="fr-FR"/>
        </w:rPr>
        <w:t>դատավարության</w:t>
      </w:r>
      <w:proofErr w:type="spellEnd"/>
      <w:r w:rsidR="005751EE" w:rsidRPr="005751EE">
        <w:rPr>
          <w:rFonts w:ascii="GHEA Grapalat" w:hAnsi="GHEA Grapalat"/>
          <w:lang w:val="fr-FR"/>
        </w:rPr>
        <w:t xml:space="preserve"> </w:t>
      </w:r>
      <w:proofErr w:type="spellStart"/>
      <w:r w:rsidR="005751EE" w:rsidRPr="005751EE">
        <w:rPr>
          <w:rFonts w:ascii="GHEA Grapalat" w:hAnsi="GHEA Grapalat"/>
          <w:lang w:val="fr-FR"/>
        </w:rPr>
        <w:t>օրենսգրքով</w:t>
      </w:r>
      <w:proofErr w:type="spellEnd"/>
      <w:r w:rsidR="005751EE" w:rsidRPr="005751EE">
        <w:rPr>
          <w:rFonts w:ascii="GHEA Grapalat" w:hAnsi="GHEA Grapalat"/>
          <w:lang w:val="fr-FR"/>
        </w:rPr>
        <w:t xml:space="preserve"> </w:t>
      </w:r>
      <w:proofErr w:type="spellStart"/>
      <w:r w:rsidR="005751EE" w:rsidRPr="005751EE">
        <w:rPr>
          <w:rFonts w:ascii="GHEA Grapalat" w:hAnsi="GHEA Grapalat"/>
          <w:lang w:val="fr-FR"/>
        </w:rPr>
        <w:t>սահմանված</w:t>
      </w:r>
      <w:proofErr w:type="spellEnd"/>
      <w:r w:rsidR="005751EE">
        <w:rPr>
          <w:rFonts w:ascii="GHEA Grapalat" w:hAnsi="GHEA Grapalat"/>
          <w:lang w:val="fr-FR"/>
        </w:rPr>
        <w:t xml:space="preserve"> </w:t>
      </w:r>
      <w:proofErr w:type="spellStart"/>
      <w:r w:rsidR="005751EE">
        <w:rPr>
          <w:rFonts w:ascii="GHEA Grapalat" w:hAnsi="GHEA Grapalat"/>
          <w:lang w:val="fr-FR"/>
        </w:rPr>
        <w:t>կարգով</w:t>
      </w:r>
      <w:proofErr w:type="spellEnd"/>
      <w:r w:rsidR="005751EE">
        <w:rPr>
          <w:rFonts w:ascii="GHEA Grapalat" w:hAnsi="GHEA Grapalat"/>
          <w:lang w:val="fr-FR"/>
        </w:rPr>
        <w:t xml:space="preserve"> </w:t>
      </w:r>
      <w:proofErr w:type="spellStart"/>
      <w:r w:rsidR="005751EE">
        <w:rPr>
          <w:rFonts w:ascii="GHEA Grapalat" w:hAnsi="GHEA Grapalat"/>
          <w:lang w:val="fr-FR"/>
        </w:rPr>
        <w:t>ստանալու</w:t>
      </w:r>
      <w:proofErr w:type="spellEnd"/>
      <w:r w:rsidR="005751EE">
        <w:rPr>
          <w:rFonts w:ascii="GHEA Grapalat" w:hAnsi="GHEA Grapalat"/>
          <w:lang w:val="fr-FR"/>
        </w:rPr>
        <w:t xml:space="preserve"> </w:t>
      </w:r>
      <w:proofErr w:type="spellStart"/>
      <w:r w:rsidR="005751EE">
        <w:rPr>
          <w:rFonts w:ascii="GHEA Grapalat" w:hAnsi="GHEA Grapalat"/>
          <w:lang w:val="fr-FR"/>
        </w:rPr>
        <w:t>հնարավորության</w:t>
      </w:r>
      <w:proofErr w:type="spellEnd"/>
      <w:r w:rsidR="005751EE">
        <w:rPr>
          <w:rFonts w:ascii="GHEA Grapalat" w:hAnsi="GHEA Grapalat"/>
          <w:lang w:val="fr-FR"/>
        </w:rPr>
        <w:t xml:space="preserve"> </w:t>
      </w:r>
      <w:proofErr w:type="spellStart"/>
      <w:r w:rsidR="005751EE">
        <w:rPr>
          <w:rFonts w:ascii="GHEA Grapalat" w:hAnsi="GHEA Grapalat"/>
          <w:lang w:val="fr-FR"/>
        </w:rPr>
        <w:t>կարգավորումն</w:t>
      </w:r>
      <w:proofErr w:type="spellEnd"/>
      <w:r w:rsidR="005751EE">
        <w:rPr>
          <w:rFonts w:ascii="GHEA Grapalat" w:hAnsi="GHEA Grapalat"/>
          <w:lang w:val="fr-FR"/>
        </w:rPr>
        <w:t xml:space="preserve"> է, և </w:t>
      </w:r>
      <w:proofErr w:type="spellStart"/>
      <w:r w:rsidR="005751EE">
        <w:rPr>
          <w:rFonts w:ascii="GHEA Grapalat" w:hAnsi="GHEA Grapalat"/>
          <w:lang w:val="fr-FR"/>
        </w:rPr>
        <w:t>Ն</w:t>
      </w:r>
      <w:r w:rsidRPr="007D270F">
        <w:rPr>
          <w:rFonts w:ascii="GHEA Grapalat" w:hAnsi="GHEA Grapalat"/>
          <w:lang w:val="fr-FR"/>
        </w:rPr>
        <w:t>ախագծերի</w:t>
      </w:r>
      <w:proofErr w:type="spellEnd"/>
      <w:r w:rsidRPr="007D270F">
        <w:rPr>
          <w:rFonts w:ascii="GHEA Grapalat" w:hAnsi="GHEA Grapalat"/>
          <w:lang w:val="fr-FR"/>
        </w:rPr>
        <w:t xml:space="preserve"> </w:t>
      </w:r>
      <w:proofErr w:type="spellStart"/>
      <w:r w:rsidRPr="007D270F">
        <w:rPr>
          <w:rFonts w:ascii="GHEA Grapalat" w:hAnsi="GHEA Grapalat"/>
          <w:lang w:val="fr-FR"/>
        </w:rPr>
        <w:t>ընդունման</w:t>
      </w:r>
      <w:proofErr w:type="spellEnd"/>
      <w:r w:rsidRPr="007D270F">
        <w:rPr>
          <w:rFonts w:ascii="GHEA Grapalat" w:hAnsi="GHEA Grapalat"/>
          <w:lang w:val="fr-FR"/>
        </w:rPr>
        <w:t xml:space="preserve"> </w:t>
      </w:r>
      <w:proofErr w:type="spellStart"/>
      <w:r w:rsidRPr="007D270F">
        <w:rPr>
          <w:rFonts w:ascii="GHEA Grapalat" w:hAnsi="GHEA Grapalat"/>
          <w:lang w:val="fr-FR"/>
        </w:rPr>
        <w:t>արդյունքում</w:t>
      </w:r>
      <w:proofErr w:type="spellEnd"/>
      <w:r w:rsidRPr="007D270F">
        <w:rPr>
          <w:rFonts w:ascii="GHEA Grapalat" w:hAnsi="GHEA Grapalat"/>
          <w:lang w:val="fr-FR"/>
        </w:rPr>
        <w:t xml:space="preserve"> </w:t>
      </w:r>
      <w:proofErr w:type="spellStart"/>
      <w:r w:rsidRPr="007D270F">
        <w:rPr>
          <w:rFonts w:ascii="GHEA Grapalat" w:hAnsi="GHEA Grapalat"/>
          <w:lang w:val="fr-FR"/>
        </w:rPr>
        <w:t>ակնկալվում</w:t>
      </w:r>
      <w:proofErr w:type="spellEnd"/>
      <w:r w:rsidRPr="007D270F">
        <w:rPr>
          <w:rFonts w:ascii="GHEA Grapalat" w:hAnsi="GHEA Grapalat"/>
          <w:lang w:val="fr-FR"/>
        </w:rPr>
        <w:t xml:space="preserve"> է </w:t>
      </w:r>
      <w:proofErr w:type="spellStart"/>
      <w:r w:rsidRPr="007D270F">
        <w:rPr>
          <w:rFonts w:ascii="GHEA Grapalat" w:hAnsi="GHEA Grapalat"/>
          <w:lang w:val="fr-FR"/>
        </w:rPr>
        <w:t>բարձրացնել</w:t>
      </w:r>
      <w:proofErr w:type="spellEnd"/>
      <w:r w:rsidRPr="007D270F">
        <w:rPr>
          <w:rFonts w:ascii="GHEA Grapalat" w:hAnsi="GHEA Grapalat"/>
          <w:lang w:val="fr-FR"/>
        </w:rPr>
        <w:t xml:space="preserve"> </w:t>
      </w:r>
      <w:proofErr w:type="spellStart"/>
      <w:r w:rsidRPr="007D270F">
        <w:rPr>
          <w:rFonts w:ascii="GHEA Grapalat" w:hAnsi="GHEA Grapalat"/>
          <w:lang w:val="fr-FR"/>
        </w:rPr>
        <w:t>հարկային</w:t>
      </w:r>
      <w:proofErr w:type="spellEnd"/>
      <w:r w:rsidRPr="007D270F">
        <w:rPr>
          <w:rFonts w:ascii="GHEA Grapalat" w:hAnsi="GHEA Grapalat"/>
          <w:lang w:val="fr-FR"/>
        </w:rPr>
        <w:t xml:space="preserve"> </w:t>
      </w:r>
      <w:proofErr w:type="spellStart"/>
      <w:r w:rsidRPr="007D270F">
        <w:rPr>
          <w:rFonts w:ascii="GHEA Grapalat" w:hAnsi="GHEA Grapalat"/>
          <w:lang w:val="fr-FR"/>
        </w:rPr>
        <w:t>կարգապահության</w:t>
      </w:r>
      <w:proofErr w:type="spellEnd"/>
      <w:r w:rsidRPr="007D270F">
        <w:rPr>
          <w:rFonts w:ascii="GHEA Grapalat" w:hAnsi="GHEA Grapalat"/>
          <w:lang w:val="fr-FR"/>
        </w:rPr>
        <w:t xml:space="preserve"> </w:t>
      </w:r>
      <w:proofErr w:type="spellStart"/>
      <w:r w:rsidRPr="007D270F">
        <w:rPr>
          <w:rFonts w:ascii="GHEA Grapalat" w:hAnsi="GHEA Grapalat"/>
          <w:lang w:val="fr-FR"/>
        </w:rPr>
        <w:t>մակարդակը</w:t>
      </w:r>
      <w:proofErr w:type="spellEnd"/>
      <w:r w:rsidRPr="007D270F">
        <w:rPr>
          <w:rFonts w:ascii="GHEA Grapalat" w:hAnsi="GHEA Grapalat"/>
          <w:lang w:val="fr-FR"/>
        </w:rPr>
        <w:t xml:space="preserve">, </w:t>
      </w:r>
      <w:proofErr w:type="spellStart"/>
      <w:r w:rsidRPr="007D270F">
        <w:rPr>
          <w:rFonts w:ascii="GHEA Grapalat" w:hAnsi="GHEA Grapalat"/>
          <w:lang w:val="fr-FR"/>
        </w:rPr>
        <w:t>ապահովել</w:t>
      </w:r>
      <w:proofErr w:type="spellEnd"/>
      <w:r w:rsidRPr="007D270F">
        <w:rPr>
          <w:rFonts w:ascii="GHEA Grapalat" w:hAnsi="GHEA Grapalat"/>
          <w:lang w:val="fr-FR"/>
        </w:rPr>
        <w:t xml:space="preserve"> </w:t>
      </w:r>
      <w:proofErr w:type="spellStart"/>
      <w:r w:rsidRPr="007D270F">
        <w:rPr>
          <w:rFonts w:ascii="GHEA Grapalat" w:hAnsi="GHEA Grapalat"/>
          <w:lang w:val="fr-FR"/>
        </w:rPr>
        <w:lastRenderedPageBreak/>
        <w:t>հարկային</w:t>
      </w:r>
      <w:proofErr w:type="spellEnd"/>
      <w:r w:rsidRPr="007D270F">
        <w:rPr>
          <w:rFonts w:ascii="GHEA Grapalat" w:hAnsi="GHEA Grapalat"/>
          <w:lang w:val="fr-FR"/>
        </w:rPr>
        <w:t xml:space="preserve"> </w:t>
      </w:r>
      <w:proofErr w:type="spellStart"/>
      <w:r w:rsidRPr="007D270F">
        <w:rPr>
          <w:rFonts w:ascii="GHEA Grapalat" w:hAnsi="GHEA Grapalat"/>
          <w:lang w:val="fr-FR"/>
        </w:rPr>
        <w:t>մարմնին</w:t>
      </w:r>
      <w:proofErr w:type="spellEnd"/>
      <w:r w:rsidRPr="007D270F">
        <w:rPr>
          <w:rFonts w:ascii="GHEA Grapalat" w:hAnsi="GHEA Grapalat"/>
          <w:lang w:val="fr-FR"/>
        </w:rPr>
        <w:t xml:space="preserve"> </w:t>
      </w:r>
      <w:proofErr w:type="spellStart"/>
      <w:r w:rsidRPr="007D270F">
        <w:rPr>
          <w:rFonts w:ascii="GHEA Grapalat" w:hAnsi="GHEA Grapalat"/>
          <w:lang w:val="fr-FR"/>
        </w:rPr>
        <w:t>վերապահված</w:t>
      </w:r>
      <w:proofErr w:type="spellEnd"/>
      <w:r w:rsidRPr="007D270F">
        <w:rPr>
          <w:rFonts w:ascii="GHEA Grapalat" w:hAnsi="GHEA Grapalat"/>
          <w:lang w:val="fr-FR"/>
        </w:rPr>
        <w:t xml:space="preserve"> </w:t>
      </w:r>
      <w:proofErr w:type="spellStart"/>
      <w:r w:rsidRPr="007D270F">
        <w:rPr>
          <w:rFonts w:ascii="GHEA Grapalat" w:hAnsi="GHEA Grapalat"/>
          <w:lang w:val="fr-FR"/>
        </w:rPr>
        <w:t>հարկային</w:t>
      </w:r>
      <w:proofErr w:type="spellEnd"/>
      <w:r w:rsidRPr="007D270F">
        <w:rPr>
          <w:rFonts w:ascii="GHEA Grapalat" w:hAnsi="GHEA Grapalat"/>
          <w:lang w:val="fr-FR"/>
        </w:rPr>
        <w:t xml:space="preserve"> </w:t>
      </w:r>
      <w:proofErr w:type="spellStart"/>
      <w:r w:rsidRPr="007D270F">
        <w:rPr>
          <w:rFonts w:ascii="GHEA Grapalat" w:hAnsi="GHEA Grapalat"/>
          <w:lang w:val="fr-FR"/>
        </w:rPr>
        <w:t>հսկողության</w:t>
      </w:r>
      <w:proofErr w:type="spellEnd"/>
      <w:r w:rsidRPr="007D270F">
        <w:rPr>
          <w:rFonts w:ascii="GHEA Grapalat" w:hAnsi="GHEA Grapalat"/>
          <w:lang w:val="fr-FR"/>
        </w:rPr>
        <w:t xml:space="preserve"> </w:t>
      </w:r>
      <w:proofErr w:type="spellStart"/>
      <w:r w:rsidRPr="007D270F">
        <w:rPr>
          <w:rFonts w:ascii="GHEA Grapalat" w:hAnsi="GHEA Grapalat"/>
          <w:lang w:val="fr-FR"/>
        </w:rPr>
        <w:t>գործիքակազմի</w:t>
      </w:r>
      <w:proofErr w:type="spellEnd"/>
      <w:r w:rsidRPr="007D270F">
        <w:rPr>
          <w:rFonts w:ascii="GHEA Grapalat" w:hAnsi="GHEA Grapalat"/>
          <w:lang w:val="fr-FR"/>
        </w:rPr>
        <w:t xml:space="preserve"> </w:t>
      </w:r>
      <w:proofErr w:type="spellStart"/>
      <w:r w:rsidRPr="007D270F">
        <w:rPr>
          <w:rFonts w:ascii="GHEA Grapalat" w:hAnsi="GHEA Grapalat"/>
          <w:lang w:val="fr-FR"/>
        </w:rPr>
        <w:t>արդյունավետությունը</w:t>
      </w:r>
      <w:proofErr w:type="spellEnd"/>
      <w:r w:rsidRPr="007D270F">
        <w:rPr>
          <w:rFonts w:ascii="GHEA Grapalat" w:hAnsi="GHEA Grapalat"/>
          <w:lang w:val="fr-FR"/>
        </w:rPr>
        <w:t>:</w:t>
      </w:r>
    </w:p>
    <w:p w:rsidR="005655B1" w:rsidRPr="007D270F" w:rsidRDefault="005655B1" w:rsidP="007528EC">
      <w:pPr>
        <w:spacing w:line="360" w:lineRule="auto"/>
        <w:ind w:firstLine="426"/>
        <w:jc w:val="both"/>
        <w:rPr>
          <w:rFonts w:ascii="GHEA Grapalat" w:hAnsi="GHEA Grapalat"/>
          <w:lang w:val="hy-AM"/>
        </w:rPr>
      </w:pPr>
    </w:p>
    <w:sectPr w:rsidR="005655B1" w:rsidRPr="007D270F" w:rsidSect="002303C3">
      <w:footerReference w:type="default" r:id="rId7"/>
      <w:pgSz w:w="11907" w:h="16840" w:code="9"/>
      <w:pgMar w:top="1021" w:right="1021" w:bottom="1021" w:left="102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36C8" w:rsidRDefault="00F836C8" w:rsidP="002303C3">
      <w:r>
        <w:separator/>
      </w:r>
    </w:p>
  </w:endnote>
  <w:endnote w:type="continuationSeparator" w:id="0">
    <w:p w:rsidR="00F836C8" w:rsidRDefault="00F836C8" w:rsidP="00230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Arian AMU">
    <w:charset w:val="00"/>
    <w:family w:val="auto"/>
    <w:pitch w:val="variable"/>
    <w:sig w:usb0="A5002EEF" w:usb1="5000000B" w:usb2="00000000"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0691948"/>
      <w:docPartObj>
        <w:docPartGallery w:val="Page Numbers (Bottom of Page)"/>
        <w:docPartUnique/>
      </w:docPartObj>
    </w:sdtPr>
    <w:sdtEndPr>
      <w:rPr>
        <w:noProof/>
      </w:rPr>
    </w:sdtEndPr>
    <w:sdtContent>
      <w:p w:rsidR="002303C3" w:rsidRDefault="002303C3">
        <w:pPr>
          <w:pStyle w:val="Footer"/>
          <w:jc w:val="right"/>
        </w:pPr>
        <w:r>
          <w:fldChar w:fldCharType="begin"/>
        </w:r>
        <w:r>
          <w:instrText xml:space="preserve"> PAGE   \* MERGEFORMAT </w:instrText>
        </w:r>
        <w:r>
          <w:fldChar w:fldCharType="separate"/>
        </w:r>
        <w:r w:rsidR="00F43DCF">
          <w:rPr>
            <w:noProof/>
          </w:rPr>
          <w:t>8</w:t>
        </w:r>
        <w:r>
          <w:rPr>
            <w:noProof/>
          </w:rPr>
          <w:fldChar w:fldCharType="end"/>
        </w:r>
      </w:p>
    </w:sdtContent>
  </w:sdt>
  <w:p w:rsidR="002303C3" w:rsidRDefault="002303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36C8" w:rsidRDefault="00F836C8" w:rsidP="002303C3">
      <w:r>
        <w:separator/>
      </w:r>
    </w:p>
  </w:footnote>
  <w:footnote w:type="continuationSeparator" w:id="0">
    <w:p w:rsidR="00F836C8" w:rsidRDefault="00F836C8" w:rsidP="002303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B4BBC"/>
    <w:multiLevelType w:val="hybridMultilevel"/>
    <w:tmpl w:val="A2506DC2"/>
    <w:lvl w:ilvl="0" w:tplc="890AADB6">
      <w:start w:val="1"/>
      <w:numFmt w:val="decimal"/>
      <w:lvlText w:val="%1)"/>
      <w:lvlJc w:val="left"/>
      <w:pPr>
        <w:ind w:left="786" w:hanging="360"/>
      </w:pPr>
      <w:rPr>
        <w:rFonts w:eastAsia="Times New Roman" w:hint="default"/>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C2"/>
    <w:rsid w:val="000000C4"/>
    <w:rsid w:val="000301BB"/>
    <w:rsid w:val="00030D68"/>
    <w:rsid w:val="000329DF"/>
    <w:rsid w:val="000364CF"/>
    <w:rsid w:val="00040D16"/>
    <w:rsid w:val="0006044E"/>
    <w:rsid w:val="000A1183"/>
    <w:rsid w:val="000C6A43"/>
    <w:rsid w:val="0010556C"/>
    <w:rsid w:val="00111E5E"/>
    <w:rsid w:val="001369C4"/>
    <w:rsid w:val="001B0221"/>
    <w:rsid w:val="001F11A7"/>
    <w:rsid w:val="001F4555"/>
    <w:rsid w:val="00202143"/>
    <w:rsid w:val="002132F0"/>
    <w:rsid w:val="002303C3"/>
    <w:rsid w:val="002502B4"/>
    <w:rsid w:val="0029522D"/>
    <w:rsid w:val="002A0913"/>
    <w:rsid w:val="002E09D6"/>
    <w:rsid w:val="003129C5"/>
    <w:rsid w:val="003267E3"/>
    <w:rsid w:val="0032770E"/>
    <w:rsid w:val="0037464E"/>
    <w:rsid w:val="00381CDD"/>
    <w:rsid w:val="00392D7C"/>
    <w:rsid w:val="003A0196"/>
    <w:rsid w:val="003A2E42"/>
    <w:rsid w:val="003A45F9"/>
    <w:rsid w:val="003A62EE"/>
    <w:rsid w:val="003B0FE1"/>
    <w:rsid w:val="00400D46"/>
    <w:rsid w:val="004139AF"/>
    <w:rsid w:val="00421515"/>
    <w:rsid w:val="004617B4"/>
    <w:rsid w:val="00483766"/>
    <w:rsid w:val="00486C7E"/>
    <w:rsid w:val="00493F6E"/>
    <w:rsid w:val="004C0BDA"/>
    <w:rsid w:val="004C1584"/>
    <w:rsid w:val="004F4E39"/>
    <w:rsid w:val="004F7267"/>
    <w:rsid w:val="00532368"/>
    <w:rsid w:val="00552CEB"/>
    <w:rsid w:val="00564CA7"/>
    <w:rsid w:val="005655B1"/>
    <w:rsid w:val="00566532"/>
    <w:rsid w:val="005751EE"/>
    <w:rsid w:val="0058787D"/>
    <w:rsid w:val="005E6189"/>
    <w:rsid w:val="00601BCC"/>
    <w:rsid w:val="00612FCB"/>
    <w:rsid w:val="00624AC7"/>
    <w:rsid w:val="006713E6"/>
    <w:rsid w:val="00691252"/>
    <w:rsid w:val="006A2FBC"/>
    <w:rsid w:val="006B254A"/>
    <w:rsid w:val="006B2F52"/>
    <w:rsid w:val="006B4737"/>
    <w:rsid w:val="006C5EB2"/>
    <w:rsid w:val="006C78D5"/>
    <w:rsid w:val="006C7ECD"/>
    <w:rsid w:val="006E5942"/>
    <w:rsid w:val="006F2809"/>
    <w:rsid w:val="007070F0"/>
    <w:rsid w:val="00715BCB"/>
    <w:rsid w:val="00716EA5"/>
    <w:rsid w:val="00717892"/>
    <w:rsid w:val="00720E9F"/>
    <w:rsid w:val="007217F5"/>
    <w:rsid w:val="0074040B"/>
    <w:rsid w:val="007528EC"/>
    <w:rsid w:val="00762E56"/>
    <w:rsid w:val="0076401C"/>
    <w:rsid w:val="00794216"/>
    <w:rsid w:val="007C1E8A"/>
    <w:rsid w:val="007D05CD"/>
    <w:rsid w:val="007D270F"/>
    <w:rsid w:val="00810235"/>
    <w:rsid w:val="008140DE"/>
    <w:rsid w:val="00815640"/>
    <w:rsid w:val="008225B1"/>
    <w:rsid w:val="00843752"/>
    <w:rsid w:val="0086320B"/>
    <w:rsid w:val="00866A6A"/>
    <w:rsid w:val="008824C9"/>
    <w:rsid w:val="008A601C"/>
    <w:rsid w:val="008C4C73"/>
    <w:rsid w:val="008C4CBA"/>
    <w:rsid w:val="008C7F6B"/>
    <w:rsid w:val="008E1DC3"/>
    <w:rsid w:val="00902DC7"/>
    <w:rsid w:val="00905871"/>
    <w:rsid w:val="00911E38"/>
    <w:rsid w:val="00956D77"/>
    <w:rsid w:val="00971AD1"/>
    <w:rsid w:val="00987999"/>
    <w:rsid w:val="009A2AFD"/>
    <w:rsid w:val="009C20EC"/>
    <w:rsid w:val="009D0FD4"/>
    <w:rsid w:val="009E2DC2"/>
    <w:rsid w:val="00A13137"/>
    <w:rsid w:val="00A603D3"/>
    <w:rsid w:val="00A61D0C"/>
    <w:rsid w:val="00A72AB3"/>
    <w:rsid w:val="00A81A2C"/>
    <w:rsid w:val="00AC5DF7"/>
    <w:rsid w:val="00AD702B"/>
    <w:rsid w:val="00AE2A3A"/>
    <w:rsid w:val="00AF7E4D"/>
    <w:rsid w:val="00B10DA5"/>
    <w:rsid w:val="00B11CA9"/>
    <w:rsid w:val="00B274A3"/>
    <w:rsid w:val="00B303A2"/>
    <w:rsid w:val="00B41C8B"/>
    <w:rsid w:val="00B47AAD"/>
    <w:rsid w:val="00B75CB5"/>
    <w:rsid w:val="00B83A44"/>
    <w:rsid w:val="00BB3C66"/>
    <w:rsid w:val="00BB4520"/>
    <w:rsid w:val="00BC438C"/>
    <w:rsid w:val="00BC70D2"/>
    <w:rsid w:val="00BE4C98"/>
    <w:rsid w:val="00BF1198"/>
    <w:rsid w:val="00C02419"/>
    <w:rsid w:val="00C07ECC"/>
    <w:rsid w:val="00C264E6"/>
    <w:rsid w:val="00C327A5"/>
    <w:rsid w:val="00C65898"/>
    <w:rsid w:val="00C737F5"/>
    <w:rsid w:val="00C766C2"/>
    <w:rsid w:val="00C76BDA"/>
    <w:rsid w:val="00CA1405"/>
    <w:rsid w:val="00CA5E2D"/>
    <w:rsid w:val="00CA69D7"/>
    <w:rsid w:val="00CB7A6E"/>
    <w:rsid w:val="00CE3477"/>
    <w:rsid w:val="00CF003C"/>
    <w:rsid w:val="00CF1CCD"/>
    <w:rsid w:val="00D13DF7"/>
    <w:rsid w:val="00D14448"/>
    <w:rsid w:val="00D4537D"/>
    <w:rsid w:val="00D457A4"/>
    <w:rsid w:val="00D75FC3"/>
    <w:rsid w:val="00D85684"/>
    <w:rsid w:val="00D90C94"/>
    <w:rsid w:val="00DA2469"/>
    <w:rsid w:val="00DC483C"/>
    <w:rsid w:val="00DD38DB"/>
    <w:rsid w:val="00DD688D"/>
    <w:rsid w:val="00DD6AA0"/>
    <w:rsid w:val="00E31C56"/>
    <w:rsid w:val="00E346EE"/>
    <w:rsid w:val="00E708B3"/>
    <w:rsid w:val="00E720B6"/>
    <w:rsid w:val="00E91952"/>
    <w:rsid w:val="00EA1F74"/>
    <w:rsid w:val="00EA4B43"/>
    <w:rsid w:val="00EE4740"/>
    <w:rsid w:val="00F01CA9"/>
    <w:rsid w:val="00F163DD"/>
    <w:rsid w:val="00F170A5"/>
    <w:rsid w:val="00F3407E"/>
    <w:rsid w:val="00F43DCF"/>
    <w:rsid w:val="00F4420C"/>
    <w:rsid w:val="00F462C4"/>
    <w:rsid w:val="00F6578A"/>
    <w:rsid w:val="00F730F3"/>
    <w:rsid w:val="00F73A8A"/>
    <w:rsid w:val="00F836C8"/>
    <w:rsid w:val="00F8566F"/>
    <w:rsid w:val="00F874EA"/>
    <w:rsid w:val="00FB1D51"/>
    <w:rsid w:val="00FE7C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268796-C12D-4816-AC82-0F5D019E0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heme="minorBidi"/>
        <w:sz w:val="24"/>
        <w:szCs w:val="24"/>
        <w:lang w:val="en-US"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66C2"/>
    <w:pPr>
      <w:jc w:val="left"/>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766C2"/>
    <w:pPr>
      <w:spacing w:before="100" w:beforeAutospacing="1" w:after="100" w:afterAutospacing="1"/>
    </w:pPr>
  </w:style>
  <w:style w:type="paragraph" w:styleId="BalloonText">
    <w:name w:val="Balloon Text"/>
    <w:basedOn w:val="Normal"/>
    <w:link w:val="BalloonTextChar"/>
    <w:uiPriority w:val="99"/>
    <w:semiHidden/>
    <w:unhideWhenUsed/>
    <w:rsid w:val="009C20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20EC"/>
    <w:rPr>
      <w:rFonts w:ascii="Segoe UI" w:eastAsia="Times New Roman" w:hAnsi="Segoe UI" w:cs="Segoe UI"/>
      <w:sz w:val="18"/>
      <w:szCs w:val="18"/>
    </w:rPr>
  </w:style>
  <w:style w:type="character" w:styleId="Strong">
    <w:name w:val="Strong"/>
    <w:basedOn w:val="DefaultParagraphFont"/>
    <w:uiPriority w:val="22"/>
    <w:qFormat/>
    <w:rsid w:val="00F01CA9"/>
    <w:rPr>
      <w:b/>
      <w:bCs/>
    </w:rPr>
  </w:style>
  <w:style w:type="paragraph" w:styleId="Header">
    <w:name w:val="header"/>
    <w:basedOn w:val="Normal"/>
    <w:link w:val="HeaderChar"/>
    <w:uiPriority w:val="99"/>
    <w:unhideWhenUsed/>
    <w:rsid w:val="002303C3"/>
    <w:pPr>
      <w:tabs>
        <w:tab w:val="center" w:pos="4680"/>
        <w:tab w:val="right" w:pos="9360"/>
      </w:tabs>
    </w:pPr>
  </w:style>
  <w:style w:type="character" w:customStyle="1" w:styleId="HeaderChar">
    <w:name w:val="Header Char"/>
    <w:basedOn w:val="DefaultParagraphFont"/>
    <w:link w:val="Header"/>
    <w:uiPriority w:val="99"/>
    <w:rsid w:val="002303C3"/>
    <w:rPr>
      <w:rFonts w:ascii="Times New Roman" w:eastAsia="Times New Roman" w:hAnsi="Times New Roman" w:cs="Times New Roman"/>
    </w:rPr>
  </w:style>
  <w:style w:type="paragraph" w:styleId="Footer">
    <w:name w:val="footer"/>
    <w:basedOn w:val="Normal"/>
    <w:link w:val="FooterChar"/>
    <w:uiPriority w:val="99"/>
    <w:unhideWhenUsed/>
    <w:rsid w:val="002303C3"/>
    <w:pPr>
      <w:tabs>
        <w:tab w:val="center" w:pos="4680"/>
        <w:tab w:val="right" w:pos="9360"/>
      </w:tabs>
    </w:pPr>
  </w:style>
  <w:style w:type="character" w:customStyle="1" w:styleId="FooterChar">
    <w:name w:val="Footer Char"/>
    <w:basedOn w:val="DefaultParagraphFont"/>
    <w:link w:val="Footer"/>
    <w:uiPriority w:val="99"/>
    <w:rsid w:val="002303C3"/>
    <w:rPr>
      <w:rFonts w:ascii="Times New Roman" w:eastAsia="Times New Roman" w:hAnsi="Times New Roman" w:cs="Times New Roman"/>
    </w:rPr>
  </w:style>
  <w:style w:type="paragraph" w:styleId="ListParagraph">
    <w:name w:val="List Paragraph"/>
    <w:basedOn w:val="Normal"/>
    <w:uiPriority w:val="34"/>
    <w:qFormat/>
    <w:rsid w:val="00030D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2446103">
      <w:bodyDiv w:val="1"/>
      <w:marLeft w:val="0"/>
      <w:marRight w:val="0"/>
      <w:marTop w:val="0"/>
      <w:marBottom w:val="0"/>
      <w:divBdr>
        <w:top w:val="none" w:sz="0" w:space="0" w:color="auto"/>
        <w:left w:val="none" w:sz="0" w:space="0" w:color="auto"/>
        <w:bottom w:val="none" w:sz="0" w:space="0" w:color="auto"/>
        <w:right w:val="none" w:sz="0" w:space="0" w:color="auto"/>
      </w:divBdr>
    </w:div>
    <w:div w:id="451482957">
      <w:bodyDiv w:val="1"/>
      <w:marLeft w:val="0"/>
      <w:marRight w:val="0"/>
      <w:marTop w:val="0"/>
      <w:marBottom w:val="0"/>
      <w:divBdr>
        <w:top w:val="none" w:sz="0" w:space="0" w:color="auto"/>
        <w:left w:val="none" w:sz="0" w:space="0" w:color="auto"/>
        <w:bottom w:val="none" w:sz="0" w:space="0" w:color="auto"/>
        <w:right w:val="none" w:sz="0" w:space="0" w:color="auto"/>
      </w:divBdr>
    </w:div>
    <w:div w:id="778179301">
      <w:bodyDiv w:val="1"/>
      <w:marLeft w:val="0"/>
      <w:marRight w:val="0"/>
      <w:marTop w:val="0"/>
      <w:marBottom w:val="0"/>
      <w:divBdr>
        <w:top w:val="none" w:sz="0" w:space="0" w:color="auto"/>
        <w:left w:val="none" w:sz="0" w:space="0" w:color="auto"/>
        <w:bottom w:val="none" w:sz="0" w:space="0" w:color="auto"/>
        <w:right w:val="none" w:sz="0" w:space="0" w:color="auto"/>
      </w:divBdr>
    </w:div>
    <w:div w:id="1024526076">
      <w:bodyDiv w:val="1"/>
      <w:marLeft w:val="0"/>
      <w:marRight w:val="0"/>
      <w:marTop w:val="0"/>
      <w:marBottom w:val="0"/>
      <w:divBdr>
        <w:top w:val="none" w:sz="0" w:space="0" w:color="auto"/>
        <w:left w:val="none" w:sz="0" w:space="0" w:color="auto"/>
        <w:bottom w:val="none" w:sz="0" w:space="0" w:color="auto"/>
        <w:right w:val="none" w:sz="0" w:space="0" w:color="auto"/>
      </w:divBdr>
    </w:div>
    <w:div w:id="1234852502">
      <w:bodyDiv w:val="1"/>
      <w:marLeft w:val="0"/>
      <w:marRight w:val="0"/>
      <w:marTop w:val="0"/>
      <w:marBottom w:val="0"/>
      <w:divBdr>
        <w:top w:val="none" w:sz="0" w:space="0" w:color="auto"/>
        <w:left w:val="none" w:sz="0" w:space="0" w:color="auto"/>
        <w:bottom w:val="none" w:sz="0" w:space="0" w:color="auto"/>
        <w:right w:val="none" w:sz="0" w:space="0" w:color="auto"/>
      </w:divBdr>
    </w:div>
    <w:div w:id="213243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9</Pages>
  <Words>2263</Words>
  <Characters>12901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Arakelyan</dc:creator>
  <cp:keywords>https://mul2-taxservice.gov.am/tasks/2545423/oneclick/Himnavorum-Yndhanur.docx?token=b2a2f9f783acf8fb9cf6d514e8e982ee</cp:keywords>
  <dc:description/>
  <cp:lastModifiedBy>Mariam Ilanjyan</cp:lastModifiedBy>
  <cp:revision>14</cp:revision>
  <cp:lastPrinted>2021-11-23T05:35:00Z</cp:lastPrinted>
  <dcterms:created xsi:type="dcterms:W3CDTF">2023-11-01T06:17:00Z</dcterms:created>
  <dcterms:modified xsi:type="dcterms:W3CDTF">2023-11-22T09:50:00Z</dcterms:modified>
</cp:coreProperties>
</file>