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EDA" w:rsidRPr="007B5290" w:rsidRDefault="00034EDA" w:rsidP="007B5290">
      <w:pPr>
        <w:tabs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Cs/>
          <w:sz w:val="24"/>
          <w:szCs w:val="24"/>
          <w:vertAlign w:val="superscript"/>
          <w:lang w:val="hy-AM"/>
        </w:rPr>
      </w:pPr>
      <w:r w:rsidRPr="007B5290">
        <w:rPr>
          <w:rFonts w:ascii="GHEA Grapalat" w:hAnsi="GHEA Grapalat" w:cs="Sylfaen"/>
          <w:bCs/>
          <w:sz w:val="24"/>
          <w:szCs w:val="24"/>
          <w:lang w:val="hy-AM"/>
        </w:rPr>
        <w:t>ՆԱԽԱԳԻԾ</w:t>
      </w:r>
    </w:p>
    <w:p w:rsidR="00034EDA" w:rsidRPr="007B5290" w:rsidRDefault="00034EDA" w:rsidP="007B529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B529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B27A24" w:rsidRPr="007B529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7B5290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:rsidR="00B27A24" w:rsidRPr="007B5290" w:rsidRDefault="00B27A24" w:rsidP="007B529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86AF6" w:rsidRPr="007B5290" w:rsidRDefault="00034EDA" w:rsidP="007B529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B529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793B3A" w:rsidRPr="007B5290" w:rsidRDefault="00786AF6" w:rsidP="007B529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B5290">
        <w:rPr>
          <w:rFonts w:ascii="GHEA Grapalat" w:hAnsi="GHEA Grapalat"/>
          <w:b/>
          <w:bCs/>
          <w:sz w:val="24"/>
          <w:szCs w:val="24"/>
          <w:lang w:val="hy-AM"/>
        </w:rPr>
        <w:t>ՎԱՐՉԱԿԱՆ ԴԱՏԱՎԱՐՈՒԹՅԱՆ</w:t>
      </w:r>
      <w:r w:rsidR="00034EDA" w:rsidRPr="007B5290">
        <w:rPr>
          <w:rFonts w:ascii="GHEA Grapalat" w:hAnsi="GHEA Grapalat"/>
          <w:b/>
          <w:bCs/>
          <w:sz w:val="24"/>
          <w:szCs w:val="24"/>
          <w:lang w:val="hy-AM"/>
        </w:rPr>
        <w:t xml:space="preserve"> ՕՐԵՆՍԳՐՔՈՒՄ</w:t>
      </w:r>
    </w:p>
    <w:p w:rsidR="00034EDA" w:rsidRPr="007B5290" w:rsidRDefault="00AC002E" w:rsidP="007B529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B5290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 </w:t>
      </w:r>
      <w:r w:rsidR="00034EDA" w:rsidRPr="007B5290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:rsidR="004F3DEE" w:rsidRPr="007B5290" w:rsidRDefault="004F3DEE" w:rsidP="007B529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52844" w:rsidRPr="007B5290" w:rsidRDefault="00691B73" w:rsidP="00955910">
      <w:pPr>
        <w:spacing w:after="0" w:line="276" w:lineRule="auto"/>
        <w:ind w:firstLine="567"/>
        <w:jc w:val="both"/>
        <w:rPr>
          <w:rStyle w:val="Strong"/>
          <w:rFonts w:ascii="GHEA Grapalat" w:eastAsiaTheme="minorEastAsia" w:hAnsi="GHEA Grapalat" w:cs="Times New Roman"/>
          <w:b w:val="0"/>
          <w:color w:val="000000"/>
          <w:sz w:val="24"/>
          <w:szCs w:val="24"/>
          <w:lang w:val="hy-AM"/>
        </w:rPr>
      </w:pPr>
      <w:r w:rsidRPr="007B5290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AC4FEA" w:rsidRPr="007B5290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170864" w:rsidRPr="007B5290">
        <w:rPr>
          <w:rFonts w:ascii="GHEA Grapalat" w:hAnsi="GHEA Grapalat"/>
          <w:sz w:val="24"/>
          <w:szCs w:val="24"/>
          <w:lang w:val="hy-AM"/>
        </w:rPr>
        <w:t>3</w:t>
      </w:r>
      <w:r w:rsidR="00AC4FEA" w:rsidRPr="007B529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70864" w:rsidRPr="007B5290">
        <w:rPr>
          <w:rFonts w:ascii="GHEA Grapalat" w:hAnsi="GHEA Grapalat"/>
          <w:sz w:val="24"/>
          <w:szCs w:val="24"/>
          <w:lang w:val="hy-AM"/>
        </w:rPr>
        <w:t>դե</w:t>
      </w:r>
      <w:r w:rsidR="00AC4FEA" w:rsidRPr="007B5290">
        <w:rPr>
          <w:rFonts w:ascii="GHEA Grapalat" w:hAnsi="GHEA Grapalat"/>
          <w:sz w:val="24"/>
          <w:szCs w:val="24"/>
          <w:lang w:val="hy-AM"/>
        </w:rPr>
        <w:t>կտեմբերի</w:t>
      </w:r>
      <w:r w:rsidR="00170864" w:rsidRPr="007B5290">
        <w:rPr>
          <w:rFonts w:ascii="GHEA Grapalat" w:hAnsi="GHEA Grapalat"/>
          <w:sz w:val="24"/>
          <w:szCs w:val="24"/>
          <w:lang w:val="hy-AM"/>
        </w:rPr>
        <w:t xml:space="preserve"> 5</w:t>
      </w:r>
      <w:r w:rsidR="00AC4FEA" w:rsidRPr="007B5290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587D47" w:rsidRPr="007B529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170864" w:rsidRPr="007B5290">
        <w:rPr>
          <w:rFonts w:ascii="GHEA Grapalat" w:hAnsi="GHEA Grapalat"/>
          <w:sz w:val="24"/>
          <w:szCs w:val="24"/>
          <w:lang w:val="hy-AM"/>
        </w:rPr>
        <w:t>վարչական դատավարության</w:t>
      </w:r>
      <w:r w:rsidR="00AC4FEA" w:rsidRPr="007B5290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844" w:rsidRPr="007B5290">
        <w:rPr>
          <w:rFonts w:ascii="GHEA Grapalat" w:hAnsi="GHEA Grapalat"/>
          <w:sz w:val="24"/>
          <w:szCs w:val="24"/>
          <w:lang w:val="hy-AM"/>
        </w:rPr>
        <w:t>օրենսգիրքը</w:t>
      </w:r>
      <w:r w:rsidR="00AC4FEA" w:rsidRPr="007B5290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844" w:rsidRPr="007B52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հետևյալ բովանդակությամբ 31.9-րդ գլխով.</w:t>
      </w:r>
      <w:r w:rsidR="00B52844" w:rsidRPr="007B529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</w:p>
    <w:p w:rsidR="00170864" w:rsidRPr="007B5290" w:rsidRDefault="00B641FB" w:rsidP="00955910">
      <w:pPr>
        <w:spacing w:after="0" w:line="276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529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</w:t>
      </w:r>
      <w:r w:rsidR="00170864" w:rsidRPr="007B529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ԳԼՈՒԽ 31.</w:t>
      </w:r>
      <w:r w:rsidR="00B52844" w:rsidRPr="007B529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9</w:t>
      </w:r>
    </w:p>
    <w:p w:rsidR="00B641FB" w:rsidRPr="007B5290" w:rsidRDefault="00876D6E" w:rsidP="0095591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eastAsiaTheme="minorHAnsi" w:hAnsi="GHEA Grapalat" w:cstheme="minorBidi"/>
          <w:bCs w:val="0"/>
          <w:iCs/>
          <w:sz w:val="22"/>
          <w:szCs w:val="22"/>
          <w:lang w:val="hy-AM"/>
        </w:rPr>
      </w:pPr>
      <w:r w:rsidRPr="007B5290">
        <w:rPr>
          <w:rStyle w:val="Strong"/>
          <w:rFonts w:ascii="GHEA Grapalat" w:hAnsi="GHEA Grapalat"/>
          <w:bCs w:val="0"/>
          <w:iCs/>
          <w:lang w:val="hy-AM"/>
        </w:rPr>
        <w:t xml:space="preserve">ՀԱՐԿԱՅԻՆ ՄԱՐՄՆԻ ԿՈՂՄԻՑ ԱՌԳՐԱՎՎԱԾ ԷԼԵԿՏՐՈՆԱՅԻՆ ՍԱՐՔԵՐՈՒՄ ԿԱՄ ԿՐԻՉՆԵՐՈՒՄ ՊԱՐՈՒՆԱԿՎՈՂ ԹՎԱՅԻՆ ՏՎՅԱԼՆԵՐԻ ԶՆՆՈՒՄ ԿԱՏԱՐԵԼՈՒ ԹՈՒՅԼՏՎՈՒԹՅՈՒՆ </w:t>
      </w:r>
      <w:r w:rsidRPr="007B5290">
        <w:rPr>
          <w:rFonts w:ascii="GHEA Grapalat" w:hAnsi="GHEA Grapalat"/>
          <w:b/>
          <w:lang w:val="hy-AM"/>
        </w:rPr>
        <w:t xml:space="preserve">ՁԵՌՔ </w:t>
      </w:r>
      <w:r w:rsidR="0016249F" w:rsidRPr="007B5290">
        <w:rPr>
          <w:rFonts w:ascii="GHEA Grapalat" w:hAnsi="GHEA Grapalat"/>
          <w:b/>
          <w:lang w:val="hy-AM"/>
        </w:rPr>
        <w:t>ԲԵՐԵԼՈՒ ՎԵՐԱԲԵՐՅԱԼ</w:t>
      </w:r>
      <w:r w:rsidR="00B52844" w:rsidRPr="007B5290">
        <w:rPr>
          <w:rStyle w:val="Strong"/>
          <w:rFonts w:ascii="GHEA Grapalat" w:hAnsi="GHEA Grapalat"/>
          <w:bCs w:val="0"/>
          <w:iCs/>
          <w:lang w:val="hy-AM"/>
        </w:rPr>
        <w:t xml:space="preserve"> </w:t>
      </w:r>
      <w:r w:rsidR="00804F13" w:rsidRPr="007B5290">
        <w:rPr>
          <w:rStyle w:val="Strong"/>
          <w:rFonts w:ascii="GHEA Grapalat" w:hAnsi="GHEA Grapalat"/>
          <w:bCs w:val="0"/>
          <w:iCs/>
          <w:lang w:val="hy-AM"/>
        </w:rPr>
        <w:t>ԳՈՐԾԵՐԻ ՎԱՐՈՒՅԹԸ</w:t>
      </w:r>
    </w:p>
    <w:p w:rsidR="00B641FB" w:rsidRPr="007B5290" w:rsidRDefault="00B641FB" w:rsidP="00955910">
      <w:pPr>
        <w:pStyle w:val="NormalWeb"/>
        <w:shd w:val="clear" w:color="auto" w:fill="FFFFFF"/>
        <w:spacing w:after="0" w:line="276" w:lineRule="auto"/>
        <w:ind w:firstLine="720"/>
        <w:jc w:val="both"/>
        <w:rPr>
          <w:rStyle w:val="Emphasis"/>
          <w:rFonts w:ascii="GHEA Grapalat" w:eastAsiaTheme="minorHAnsi" w:hAnsi="GHEA Grapalat" w:cstheme="minorBidi"/>
          <w:b/>
          <w:bCs/>
          <w:i w:val="0"/>
          <w:color w:val="000000"/>
          <w:sz w:val="22"/>
          <w:szCs w:val="22"/>
          <w:lang w:val="hy-AM"/>
        </w:rPr>
      </w:pPr>
      <w:r w:rsidRPr="007B5290">
        <w:rPr>
          <w:rStyle w:val="Emphasis"/>
          <w:rFonts w:ascii="GHEA Grapalat" w:hAnsi="GHEA Grapalat"/>
          <w:b/>
          <w:bCs/>
          <w:i w:val="0"/>
          <w:color w:val="000000"/>
          <w:lang w:val="hy-AM"/>
        </w:rPr>
        <w:t>Հոդված 222.2</w:t>
      </w:r>
      <w:r w:rsidR="00555C11" w:rsidRPr="007B5290">
        <w:rPr>
          <w:rStyle w:val="Emphasis"/>
          <w:rFonts w:ascii="GHEA Grapalat" w:hAnsi="GHEA Grapalat"/>
          <w:b/>
          <w:bCs/>
          <w:i w:val="0"/>
          <w:color w:val="000000"/>
          <w:lang w:val="hy-AM"/>
        </w:rPr>
        <w:t>8</w:t>
      </w:r>
      <w:r w:rsidRPr="007B5290">
        <w:rPr>
          <w:rStyle w:val="Emphasis"/>
          <w:rFonts w:ascii="GHEA Grapalat" w:hAnsi="GHEA Grapalat"/>
          <w:b/>
          <w:bCs/>
          <w:i w:val="0"/>
          <w:color w:val="000000"/>
          <w:lang w:val="hy-AM"/>
        </w:rPr>
        <w:t>.</w:t>
      </w: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620B5E" w:rsidRPr="007B5290">
        <w:rPr>
          <w:rStyle w:val="Strong"/>
          <w:rFonts w:ascii="GHEA Grapalat" w:hAnsi="GHEA Grapalat"/>
          <w:bCs w:val="0"/>
          <w:iCs/>
          <w:lang w:val="hy-AM"/>
        </w:rPr>
        <w:t xml:space="preserve">Հարկային մարմնի կողմից առգրավված էլեկտրոնային սարքերում կամ կրիչներում պարունակվող թվային տվյալների զննում կատարելու թույլտվություն ձեռք բերելու վերաբերյալ գործերի </w:t>
      </w:r>
      <w:r w:rsidRPr="007B5290">
        <w:rPr>
          <w:rStyle w:val="Emphasis"/>
          <w:rFonts w:ascii="GHEA Grapalat" w:hAnsi="GHEA Grapalat"/>
          <w:b/>
          <w:bCs/>
          <w:i w:val="0"/>
          <w:color w:val="000000"/>
          <w:lang w:val="hy-AM"/>
        </w:rPr>
        <w:t>քննության ընթացակարգը</w:t>
      </w:r>
    </w:p>
    <w:p w:rsidR="00B641FB" w:rsidRPr="007B5290" w:rsidRDefault="00B641FB" w:rsidP="00955910">
      <w:pPr>
        <w:pStyle w:val="NormalWeb"/>
        <w:shd w:val="clear" w:color="auto" w:fill="FFFFFF"/>
        <w:spacing w:after="0" w:line="276" w:lineRule="auto"/>
        <w:ind w:firstLine="720"/>
        <w:jc w:val="both"/>
        <w:rPr>
          <w:rStyle w:val="Emphasis"/>
          <w:rFonts w:ascii="GHEA Grapalat" w:eastAsiaTheme="minorHAnsi" w:hAnsi="GHEA Grapalat" w:cstheme="minorBidi"/>
          <w:bCs/>
          <w:i w:val="0"/>
          <w:color w:val="000000"/>
          <w:sz w:val="22"/>
          <w:szCs w:val="22"/>
          <w:lang w:val="hy-AM"/>
        </w:rPr>
      </w:pP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>1</w:t>
      </w:r>
      <w:r w:rsidR="0092625A" w:rsidRPr="007B5290">
        <w:rPr>
          <w:rStyle w:val="Emphasis"/>
          <w:rFonts w:ascii="GHEA Grapalat" w:hAnsi="GHEA Grapalat" w:cs="Cambria Math"/>
          <w:bCs/>
          <w:i w:val="0"/>
          <w:color w:val="000000"/>
          <w:lang w:val="hy-AM"/>
        </w:rPr>
        <w:t>.</w:t>
      </w: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620B5E" w:rsidRPr="007B5290">
        <w:rPr>
          <w:rStyle w:val="Strong"/>
          <w:rFonts w:ascii="GHEA Grapalat" w:hAnsi="GHEA Grapalat"/>
          <w:b w:val="0"/>
          <w:bCs w:val="0"/>
          <w:iCs/>
          <w:lang w:val="hy-AM"/>
        </w:rPr>
        <w:t xml:space="preserve">Հարկային մարմնի կողմից առգրավված էլեկտրոնային սարքերում կամ կրիչներում պարունակվող թվային տվյալների զննում կատարելու թույլտվություն ձեռք բերելու վերաբերյալ գործերը </w:t>
      </w:r>
      <w:r w:rsidRPr="007B5290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վարչական</w:t>
      </w: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7B5290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դատարանը</w:t>
      </w: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7B5290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քննում</w:t>
      </w: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7B5290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է</w:t>
      </w: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7B5290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գրավոր</w:t>
      </w: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7B5290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ընթացակարգով</w:t>
      </w: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>:</w:t>
      </w:r>
    </w:p>
    <w:p w:rsidR="00955910" w:rsidRDefault="00B641FB" w:rsidP="00955910">
      <w:pPr>
        <w:pStyle w:val="NormalWeb"/>
        <w:shd w:val="clear" w:color="auto" w:fill="FFFFFF"/>
        <w:spacing w:after="0" w:line="276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2. </w:t>
      </w:r>
      <w:r w:rsidR="00E879F4"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Սույն </w:t>
      </w:r>
      <w:r w:rsidR="008B1B05"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>գլխ</w:t>
      </w:r>
      <w:r w:rsidR="00E879F4"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>ով նախատեսված</w:t>
      </w:r>
      <w:r w:rsidR="0079718F"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>գործերով դիմումը վարչական դատարանը քննում և գործն ըստ էության լուծող դատական ակտը կայացնում է դիմումը վարույթ ընդունելուց հետո` տասնօրյա ժամկետում:</w:t>
      </w:r>
    </w:p>
    <w:p w:rsidR="00FE514A" w:rsidRPr="00955910" w:rsidRDefault="00FE514A" w:rsidP="00955910">
      <w:pPr>
        <w:pStyle w:val="NormalWeb"/>
        <w:shd w:val="clear" w:color="auto" w:fill="FFFFFF"/>
        <w:spacing w:after="0" w:line="276" w:lineRule="auto"/>
        <w:ind w:firstLine="720"/>
        <w:jc w:val="both"/>
        <w:rPr>
          <w:rStyle w:val="Emphasis"/>
          <w:rFonts w:ascii="GHEA Grapalat" w:eastAsiaTheme="minorHAnsi" w:hAnsi="GHEA Grapalat" w:cstheme="minorBidi"/>
          <w:b/>
          <w:bCs/>
          <w:i w:val="0"/>
          <w:color w:val="000000"/>
          <w:sz w:val="22"/>
          <w:szCs w:val="22"/>
          <w:lang w:val="hy-AM"/>
        </w:rPr>
      </w:pPr>
      <w:r w:rsidRPr="00955910">
        <w:rPr>
          <w:rStyle w:val="Emphasis"/>
          <w:rFonts w:ascii="GHEA Grapalat" w:hAnsi="GHEA Grapalat"/>
          <w:b/>
          <w:bCs/>
          <w:i w:val="0"/>
          <w:color w:val="000000"/>
          <w:lang w:val="hy-AM"/>
        </w:rPr>
        <w:t>Հոդված 222.29. Դատական ակտերը</w:t>
      </w:r>
    </w:p>
    <w:p w:rsidR="001F6106" w:rsidRPr="00955910" w:rsidRDefault="00FE514A" w:rsidP="00955910">
      <w:pPr>
        <w:pStyle w:val="NormalWeb"/>
        <w:shd w:val="clear" w:color="auto" w:fill="FFFFFF"/>
        <w:spacing w:after="0" w:line="276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 w:rsidRPr="00FE514A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1. Սույն գլխով նախատեսված գործերով վարչական դատարանը կայացնում </w:t>
      </w: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0D41E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հարկային մարմնի պահանջը բավարարելու </w:t>
      </w:r>
      <w:r w:rsidR="001A5961">
        <w:rPr>
          <w:rStyle w:val="Emphasis"/>
          <w:rFonts w:ascii="GHEA Grapalat" w:hAnsi="GHEA Grapalat"/>
          <w:bCs/>
          <w:i w:val="0"/>
          <w:color w:val="000000"/>
          <w:lang w:val="hy-AM"/>
        </w:rPr>
        <w:t>մասին</w:t>
      </w:r>
      <w:r w:rsidR="001F6106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դատական ակտ</w:t>
      </w:r>
      <w:r w:rsidR="000D41E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, </w:t>
      </w:r>
      <w:r w:rsidR="009A501F" w:rsidRPr="009A501F">
        <w:rPr>
          <w:rStyle w:val="Emphasis"/>
          <w:rFonts w:ascii="GHEA Grapalat" w:hAnsi="GHEA Grapalat"/>
          <w:bCs/>
          <w:i w:val="0"/>
          <w:color w:val="000000"/>
          <w:lang w:val="hy-AM"/>
        </w:rPr>
        <w:t>եթե</w:t>
      </w:r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.</w:t>
      </w:r>
    </w:p>
    <w:p w:rsidR="009A501F" w:rsidRDefault="009D0A5A" w:rsidP="00955910">
      <w:pPr>
        <w:pStyle w:val="NormalWeb"/>
        <w:shd w:val="clear" w:color="auto" w:fill="FFFFFF"/>
        <w:spacing w:after="0" w:line="276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>1</w:t>
      </w: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)</w:t>
      </w:r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ներկայացված դիմումով հիմնավորվել է, որ հ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արկային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մարմնի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կողմից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առգրավված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էլեկտրոնային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սարքերում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կամ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կրիչներում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պարունակվող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թվային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տվյալների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զննության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կատարումը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բխում</w:t>
      </w:r>
      <w:proofErr w:type="spellEnd"/>
      <w:r w:rsidR="001F6106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է</w:t>
      </w:r>
      <w:r w:rsidR="001F6106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1925F8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Հայաստանի Հանրապետության հարկային օրենսգրքով  սահմանված </w:t>
      </w:r>
      <w:r w:rsidR="001F6106">
        <w:rPr>
          <w:rStyle w:val="Emphasis"/>
          <w:rFonts w:ascii="GHEA Grapalat" w:hAnsi="GHEA Grapalat"/>
          <w:bCs/>
          <w:i w:val="0"/>
          <w:color w:val="000000"/>
          <w:lang w:val="hy-AM"/>
        </w:rPr>
        <w:t>հարկային հսկողության շրջանակներից</w:t>
      </w:r>
      <w:r w:rsidR="009A501F" w:rsidRPr="009A501F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, </w:t>
      </w:r>
    </w:p>
    <w:p w:rsidR="00D9007D" w:rsidRDefault="001F6106" w:rsidP="00955910">
      <w:pPr>
        <w:pStyle w:val="NormalWeb"/>
        <w:shd w:val="clear" w:color="auto" w:fill="FFFFFF"/>
        <w:spacing w:after="0" w:line="276" w:lineRule="auto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lastRenderedPageBreak/>
        <w:tab/>
      </w:r>
      <w:r w:rsidR="009D0A5A"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2)</w:t>
      </w:r>
      <w:r w:rsidR="00905306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զ</w:t>
      </w:r>
      <w:r w:rsidR="00FE514A">
        <w:rPr>
          <w:rStyle w:val="Emphasis"/>
          <w:rFonts w:ascii="GHEA Grapalat" w:hAnsi="GHEA Grapalat"/>
          <w:bCs/>
          <w:i w:val="0"/>
          <w:color w:val="000000"/>
          <w:lang w:val="hy-AM"/>
        </w:rPr>
        <w:t>ննում</w:t>
      </w:r>
      <w:r w:rsidR="00905306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կատարելու նպատակով հ</w:t>
      </w:r>
      <w:r w:rsidR="00905306" w:rsidRPr="00905306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արկային մարմնի կողմից </w:t>
      </w:r>
      <w:proofErr w:type="spellStart"/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էլեկտրոնային</w:t>
      </w:r>
      <w:proofErr w:type="spellEnd"/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սարքերի</w:t>
      </w:r>
      <w:proofErr w:type="spellEnd"/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կամ</w:t>
      </w:r>
      <w:proofErr w:type="spellEnd"/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proofErr w:type="spellStart"/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կրիչների</w:t>
      </w:r>
      <w:proofErr w:type="spellEnd"/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905306" w:rsidRPr="00905306">
        <w:rPr>
          <w:rStyle w:val="Emphasis"/>
          <w:rFonts w:ascii="GHEA Grapalat" w:hAnsi="GHEA Grapalat"/>
          <w:bCs/>
          <w:i w:val="0"/>
          <w:color w:val="000000"/>
          <w:lang w:val="hy-AM"/>
        </w:rPr>
        <w:t>առգրավ</w:t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ումը իրականացվել է </w:t>
      </w:r>
      <w:r w:rsidR="001925F8">
        <w:rPr>
          <w:rStyle w:val="Emphasis"/>
          <w:rFonts w:ascii="GHEA Grapalat" w:hAnsi="GHEA Grapalat"/>
          <w:bCs/>
          <w:i w:val="0"/>
          <w:color w:val="000000"/>
          <w:lang w:val="hy-AM"/>
        </w:rPr>
        <w:t>Հայաստանի Հանրապետության հարկային օրենսգրքով  սահմանված</w:t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 ընթացակարգերի համաձայն։</w:t>
      </w:r>
      <w:r w:rsidR="00FE514A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</w:p>
    <w:p w:rsidR="00D9007D" w:rsidRPr="00D9007D" w:rsidRDefault="00D9007D" w:rsidP="00955910">
      <w:pPr>
        <w:pStyle w:val="NormalWeb"/>
        <w:shd w:val="clear" w:color="auto" w:fill="FFFFFF"/>
        <w:spacing w:after="0" w:line="276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2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. Սույն գլխով նախատեսված գործերով վարչական դատարանի` գործն ըստ էության լուծող դատական ակտը վերջնական է, վերանայման ենթակա չէ և ուժի մեջ է մտնում հրապարակման պահից։ </w:t>
      </w:r>
    </w:p>
    <w:p w:rsidR="004D0521" w:rsidRPr="007B5290" w:rsidRDefault="00D9007D" w:rsidP="00955910">
      <w:pPr>
        <w:pStyle w:val="NormalWeb"/>
        <w:shd w:val="clear" w:color="auto" w:fill="FFFFFF"/>
        <w:spacing w:after="0" w:line="276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3</w:t>
      </w:r>
      <w:r w:rsidRPr="00955910">
        <w:rPr>
          <w:rStyle w:val="Emphasis"/>
          <w:rFonts w:ascii="Cambria Math" w:hAnsi="Cambria Math" w:cs="Cambria Math"/>
          <w:bCs/>
          <w:i w:val="0"/>
          <w:color w:val="000000"/>
          <w:lang w:val="hy-AM"/>
        </w:rPr>
        <w:t>․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Գործն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ըստ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էության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լուծող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դատական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ակտի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955910">
        <w:rPr>
          <w:rStyle w:val="Emphasis"/>
          <w:rFonts w:ascii="GHEA Grapalat" w:hAnsi="GHEA Grapalat"/>
          <w:bCs/>
          <w:i w:val="0"/>
          <w:color w:val="000000"/>
          <w:lang w:val="hy-AM"/>
        </w:rPr>
        <w:t>օրինակը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ոչ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ուշ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,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քան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հաջորդ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օրն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ուղարկվում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է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հարկային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մարմնին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և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այն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հարկ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վճարողին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,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որին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պատկանող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էլեկտրոնային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սարքերում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կամ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կրիչներում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պարունակվող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D9007D">
        <w:rPr>
          <w:rStyle w:val="Emphasis"/>
          <w:rFonts w:ascii="GHEA Grapalat" w:hAnsi="GHEA Grapalat" w:cs="GHEA Grapalat"/>
          <w:bCs/>
          <w:i w:val="0"/>
          <w:color w:val="000000"/>
          <w:lang w:val="hy-AM"/>
        </w:rPr>
        <w:t>թ</w:t>
      </w:r>
      <w:r w:rsidRPr="00D9007D">
        <w:rPr>
          <w:rStyle w:val="Emphasis"/>
          <w:rFonts w:ascii="GHEA Grapalat" w:hAnsi="GHEA Grapalat"/>
          <w:bCs/>
          <w:i w:val="0"/>
          <w:color w:val="000000"/>
          <w:lang w:val="hy-AM"/>
        </w:rPr>
        <w:t>վային տվյալների զննման վերաբերյալ կայացվել է դատական ակտը:</w:t>
      </w:r>
      <w:r w:rsidR="00670CBC" w:rsidRPr="007B5290">
        <w:rPr>
          <w:rStyle w:val="Emphasis"/>
          <w:rFonts w:ascii="GHEA Grapalat" w:hAnsi="GHEA Grapalat"/>
          <w:bCs/>
          <w:i w:val="0"/>
          <w:color w:val="000000"/>
          <w:lang w:val="hy-AM"/>
        </w:rPr>
        <w:t>։</w:t>
      </w:r>
    </w:p>
    <w:p w:rsidR="009935E3" w:rsidRPr="007B5290" w:rsidRDefault="004E5252" w:rsidP="00955910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7B5290">
        <w:rPr>
          <w:rFonts w:ascii="GHEA Grapalat" w:hAnsi="GHEA Grapalat"/>
          <w:b/>
          <w:shd w:val="clear" w:color="auto" w:fill="FFFFFF"/>
          <w:lang w:val="hy-AM"/>
        </w:rPr>
        <w:t xml:space="preserve">Հոդված </w:t>
      </w:r>
      <w:r w:rsidR="00955910">
        <w:rPr>
          <w:rFonts w:ascii="GHEA Grapalat" w:hAnsi="GHEA Grapalat"/>
          <w:b/>
          <w:shd w:val="clear" w:color="auto" w:fill="FFFFFF"/>
          <w:lang w:val="hy-AM"/>
        </w:rPr>
        <w:t>2</w:t>
      </w:r>
      <w:bookmarkStart w:id="0" w:name="_GoBack"/>
      <w:bookmarkEnd w:id="0"/>
      <w:r w:rsidRPr="007B5290">
        <w:rPr>
          <w:rFonts w:ascii="GHEA Grapalat" w:hAnsi="GHEA Grapalat"/>
          <w:b/>
          <w:shd w:val="clear" w:color="auto" w:fill="FFFFFF"/>
          <w:lang w:val="hy-AM"/>
        </w:rPr>
        <w:t>.</w:t>
      </w:r>
      <w:r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Սույն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օրենքն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ուժի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մեջ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է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մտնում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պաշտոնական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հրապարակման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օրվան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հաջորդող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տասներորդ</w:t>
      </w:r>
      <w:r w:rsidR="00AF65A4" w:rsidRPr="007B52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7B5290">
        <w:rPr>
          <w:rFonts w:ascii="GHEA Grapalat" w:hAnsi="GHEA Grapalat" w:cs="GHEA Grapalat"/>
          <w:shd w:val="clear" w:color="auto" w:fill="FFFFFF"/>
          <w:lang w:val="hy-AM"/>
        </w:rPr>
        <w:t>օրը։</w:t>
      </w:r>
    </w:p>
    <w:sectPr w:rsidR="009935E3" w:rsidRPr="007B5290" w:rsidSect="00C53099">
      <w:pgSz w:w="11906" w:h="16838" w:code="9"/>
      <w:pgMar w:top="851" w:right="70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10905C0"/>
    <w:multiLevelType w:val="hybridMultilevel"/>
    <w:tmpl w:val="A05A1298"/>
    <w:lvl w:ilvl="0" w:tplc="0706A9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0C"/>
    <w:rsid w:val="0000089D"/>
    <w:rsid w:val="00003CE3"/>
    <w:rsid w:val="0000433A"/>
    <w:rsid w:val="00006CFC"/>
    <w:rsid w:val="000116E3"/>
    <w:rsid w:val="000131C5"/>
    <w:rsid w:val="0001604D"/>
    <w:rsid w:val="00016A99"/>
    <w:rsid w:val="00016C1D"/>
    <w:rsid w:val="00024099"/>
    <w:rsid w:val="00032443"/>
    <w:rsid w:val="00032AA9"/>
    <w:rsid w:val="00034EDA"/>
    <w:rsid w:val="00042B6C"/>
    <w:rsid w:val="000455FC"/>
    <w:rsid w:val="00053863"/>
    <w:rsid w:val="00053CED"/>
    <w:rsid w:val="00055B08"/>
    <w:rsid w:val="0005714E"/>
    <w:rsid w:val="00063DFB"/>
    <w:rsid w:val="00064D17"/>
    <w:rsid w:val="00065404"/>
    <w:rsid w:val="00067605"/>
    <w:rsid w:val="0006779B"/>
    <w:rsid w:val="0007156E"/>
    <w:rsid w:val="00074ADC"/>
    <w:rsid w:val="00075501"/>
    <w:rsid w:val="0007745D"/>
    <w:rsid w:val="00081741"/>
    <w:rsid w:val="00084D79"/>
    <w:rsid w:val="0009008C"/>
    <w:rsid w:val="00090F50"/>
    <w:rsid w:val="00091135"/>
    <w:rsid w:val="00091F93"/>
    <w:rsid w:val="0009337C"/>
    <w:rsid w:val="000A6F8F"/>
    <w:rsid w:val="000B1B10"/>
    <w:rsid w:val="000B76E8"/>
    <w:rsid w:val="000C6889"/>
    <w:rsid w:val="000D26E4"/>
    <w:rsid w:val="000D2AFD"/>
    <w:rsid w:val="000D2D59"/>
    <w:rsid w:val="000D41E2"/>
    <w:rsid w:val="000E14DC"/>
    <w:rsid w:val="000E4A2A"/>
    <w:rsid w:val="00111C24"/>
    <w:rsid w:val="001120B9"/>
    <w:rsid w:val="00112A37"/>
    <w:rsid w:val="0011334F"/>
    <w:rsid w:val="001322CB"/>
    <w:rsid w:val="00136486"/>
    <w:rsid w:val="001376F8"/>
    <w:rsid w:val="0014118A"/>
    <w:rsid w:val="00141385"/>
    <w:rsid w:val="0014319D"/>
    <w:rsid w:val="001543D3"/>
    <w:rsid w:val="00155510"/>
    <w:rsid w:val="00157D78"/>
    <w:rsid w:val="00160624"/>
    <w:rsid w:val="0016249F"/>
    <w:rsid w:val="00164C4B"/>
    <w:rsid w:val="00166160"/>
    <w:rsid w:val="00170864"/>
    <w:rsid w:val="00173B52"/>
    <w:rsid w:val="00175F34"/>
    <w:rsid w:val="00177436"/>
    <w:rsid w:val="00180D2B"/>
    <w:rsid w:val="0018648C"/>
    <w:rsid w:val="001925F8"/>
    <w:rsid w:val="00193614"/>
    <w:rsid w:val="001A4B3E"/>
    <w:rsid w:val="001A5961"/>
    <w:rsid w:val="001C342A"/>
    <w:rsid w:val="001C549B"/>
    <w:rsid w:val="001D3B96"/>
    <w:rsid w:val="001D5BB6"/>
    <w:rsid w:val="001E0791"/>
    <w:rsid w:val="001E2544"/>
    <w:rsid w:val="001E2E2D"/>
    <w:rsid w:val="001F0D61"/>
    <w:rsid w:val="001F5A67"/>
    <w:rsid w:val="001F6106"/>
    <w:rsid w:val="001F7E50"/>
    <w:rsid w:val="00200D6D"/>
    <w:rsid w:val="00213222"/>
    <w:rsid w:val="00215CE5"/>
    <w:rsid w:val="002177FA"/>
    <w:rsid w:val="00230FF2"/>
    <w:rsid w:val="00237707"/>
    <w:rsid w:val="002471D0"/>
    <w:rsid w:val="00251513"/>
    <w:rsid w:val="00252874"/>
    <w:rsid w:val="002558B9"/>
    <w:rsid w:val="002619A1"/>
    <w:rsid w:val="00261D89"/>
    <w:rsid w:val="00271C16"/>
    <w:rsid w:val="00274392"/>
    <w:rsid w:val="002775B0"/>
    <w:rsid w:val="00285E80"/>
    <w:rsid w:val="0029392A"/>
    <w:rsid w:val="00296850"/>
    <w:rsid w:val="002A0C47"/>
    <w:rsid w:val="002A1B04"/>
    <w:rsid w:val="002A272B"/>
    <w:rsid w:val="002A45E1"/>
    <w:rsid w:val="002A7AF9"/>
    <w:rsid w:val="002B5454"/>
    <w:rsid w:val="002C5E4B"/>
    <w:rsid w:val="002D52F3"/>
    <w:rsid w:val="002D7A56"/>
    <w:rsid w:val="002E0229"/>
    <w:rsid w:val="002E3659"/>
    <w:rsid w:val="002E44BC"/>
    <w:rsid w:val="002E74A1"/>
    <w:rsid w:val="002F2B0B"/>
    <w:rsid w:val="002F4323"/>
    <w:rsid w:val="002F7101"/>
    <w:rsid w:val="002F7267"/>
    <w:rsid w:val="003026D5"/>
    <w:rsid w:val="00303D7D"/>
    <w:rsid w:val="003052A0"/>
    <w:rsid w:val="00306277"/>
    <w:rsid w:val="0031030E"/>
    <w:rsid w:val="00312BA4"/>
    <w:rsid w:val="0031308E"/>
    <w:rsid w:val="0031799F"/>
    <w:rsid w:val="003242A1"/>
    <w:rsid w:val="003349F7"/>
    <w:rsid w:val="003358E6"/>
    <w:rsid w:val="00341078"/>
    <w:rsid w:val="00344788"/>
    <w:rsid w:val="003448D0"/>
    <w:rsid w:val="0034768C"/>
    <w:rsid w:val="0035001D"/>
    <w:rsid w:val="003521FB"/>
    <w:rsid w:val="00353D4E"/>
    <w:rsid w:val="0035559D"/>
    <w:rsid w:val="00357CAB"/>
    <w:rsid w:val="00363327"/>
    <w:rsid w:val="00371AE6"/>
    <w:rsid w:val="00374C96"/>
    <w:rsid w:val="00375712"/>
    <w:rsid w:val="00383A78"/>
    <w:rsid w:val="0038704F"/>
    <w:rsid w:val="003877BD"/>
    <w:rsid w:val="003900AC"/>
    <w:rsid w:val="00390D7F"/>
    <w:rsid w:val="00391539"/>
    <w:rsid w:val="003A0F85"/>
    <w:rsid w:val="003A2F7C"/>
    <w:rsid w:val="003A3EE6"/>
    <w:rsid w:val="003A56E6"/>
    <w:rsid w:val="003B0ED5"/>
    <w:rsid w:val="003B6577"/>
    <w:rsid w:val="003C3240"/>
    <w:rsid w:val="003C6719"/>
    <w:rsid w:val="003C7EA4"/>
    <w:rsid w:val="003D20EF"/>
    <w:rsid w:val="003E1198"/>
    <w:rsid w:val="003E16A0"/>
    <w:rsid w:val="003E45CF"/>
    <w:rsid w:val="003F5E74"/>
    <w:rsid w:val="00401889"/>
    <w:rsid w:val="004063DC"/>
    <w:rsid w:val="00406781"/>
    <w:rsid w:val="00411B24"/>
    <w:rsid w:val="0041346C"/>
    <w:rsid w:val="00416A7F"/>
    <w:rsid w:val="00416D49"/>
    <w:rsid w:val="00417D67"/>
    <w:rsid w:val="0043594D"/>
    <w:rsid w:val="00435D5A"/>
    <w:rsid w:val="004368EA"/>
    <w:rsid w:val="00440D11"/>
    <w:rsid w:val="004569FD"/>
    <w:rsid w:val="00457FC6"/>
    <w:rsid w:val="00462645"/>
    <w:rsid w:val="0046522E"/>
    <w:rsid w:val="004676E2"/>
    <w:rsid w:val="00472661"/>
    <w:rsid w:val="004733D4"/>
    <w:rsid w:val="00484BBE"/>
    <w:rsid w:val="00484C8F"/>
    <w:rsid w:val="00486444"/>
    <w:rsid w:val="004914B8"/>
    <w:rsid w:val="004A03BB"/>
    <w:rsid w:val="004B1A0A"/>
    <w:rsid w:val="004B77E3"/>
    <w:rsid w:val="004C1A00"/>
    <w:rsid w:val="004C3975"/>
    <w:rsid w:val="004C4779"/>
    <w:rsid w:val="004C4B8B"/>
    <w:rsid w:val="004C7C27"/>
    <w:rsid w:val="004D0521"/>
    <w:rsid w:val="004D3A5B"/>
    <w:rsid w:val="004E09F0"/>
    <w:rsid w:val="004E2A08"/>
    <w:rsid w:val="004E402F"/>
    <w:rsid w:val="004E457E"/>
    <w:rsid w:val="004E5252"/>
    <w:rsid w:val="004F3DEE"/>
    <w:rsid w:val="00506CB0"/>
    <w:rsid w:val="005156EB"/>
    <w:rsid w:val="00517661"/>
    <w:rsid w:val="0052019B"/>
    <w:rsid w:val="005202EC"/>
    <w:rsid w:val="005217B0"/>
    <w:rsid w:val="005244C4"/>
    <w:rsid w:val="005249F0"/>
    <w:rsid w:val="00542CD6"/>
    <w:rsid w:val="00543764"/>
    <w:rsid w:val="00555C11"/>
    <w:rsid w:val="00560F7F"/>
    <w:rsid w:val="0056203C"/>
    <w:rsid w:val="00562600"/>
    <w:rsid w:val="005652B6"/>
    <w:rsid w:val="005676FA"/>
    <w:rsid w:val="00574A63"/>
    <w:rsid w:val="00576F31"/>
    <w:rsid w:val="00580A9C"/>
    <w:rsid w:val="005816DE"/>
    <w:rsid w:val="00586A49"/>
    <w:rsid w:val="00587D47"/>
    <w:rsid w:val="00591714"/>
    <w:rsid w:val="005A2E24"/>
    <w:rsid w:val="005B62EE"/>
    <w:rsid w:val="005C038B"/>
    <w:rsid w:val="005C0B97"/>
    <w:rsid w:val="005D4FF6"/>
    <w:rsid w:val="005D5625"/>
    <w:rsid w:val="005F468A"/>
    <w:rsid w:val="006005D1"/>
    <w:rsid w:val="00604719"/>
    <w:rsid w:val="006056E8"/>
    <w:rsid w:val="006072CB"/>
    <w:rsid w:val="00611273"/>
    <w:rsid w:val="00615F70"/>
    <w:rsid w:val="00620B5E"/>
    <w:rsid w:val="00623DB2"/>
    <w:rsid w:val="00624005"/>
    <w:rsid w:val="00625EC3"/>
    <w:rsid w:val="00630324"/>
    <w:rsid w:val="00636335"/>
    <w:rsid w:val="006406C6"/>
    <w:rsid w:val="0064682E"/>
    <w:rsid w:val="00647E27"/>
    <w:rsid w:val="00651109"/>
    <w:rsid w:val="00651EE3"/>
    <w:rsid w:val="00656311"/>
    <w:rsid w:val="00664422"/>
    <w:rsid w:val="00664526"/>
    <w:rsid w:val="006673A7"/>
    <w:rsid w:val="00670CBC"/>
    <w:rsid w:val="0067113D"/>
    <w:rsid w:val="006735D2"/>
    <w:rsid w:val="006864BF"/>
    <w:rsid w:val="006906A0"/>
    <w:rsid w:val="00691B73"/>
    <w:rsid w:val="0069263A"/>
    <w:rsid w:val="006933F8"/>
    <w:rsid w:val="00695A95"/>
    <w:rsid w:val="006B12E2"/>
    <w:rsid w:val="006B5554"/>
    <w:rsid w:val="006B5952"/>
    <w:rsid w:val="006B7918"/>
    <w:rsid w:val="006C03B1"/>
    <w:rsid w:val="006C0C7C"/>
    <w:rsid w:val="006C4717"/>
    <w:rsid w:val="006C58DF"/>
    <w:rsid w:val="006D4E1F"/>
    <w:rsid w:val="006D553E"/>
    <w:rsid w:val="006E2FEB"/>
    <w:rsid w:val="006E475C"/>
    <w:rsid w:val="006E7D46"/>
    <w:rsid w:val="006F0ACF"/>
    <w:rsid w:val="006F1FD0"/>
    <w:rsid w:val="006F4372"/>
    <w:rsid w:val="006F5D51"/>
    <w:rsid w:val="006F6888"/>
    <w:rsid w:val="006F7676"/>
    <w:rsid w:val="0071075F"/>
    <w:rsid w:val="00723E85"/>
    <w:rsid w:val="00727894"/>
    <w:rsid w:val="00727AF9"/>
    <w:rsid w:val="00735E23"/>
    <w:rsid w:val="007414F4"/>
    <w:rsid w:val="00742CA5"/>
    <w:rsid w:val="007478AC"/>
    <w:rsid w:val="00750464"/>
    <w:rsid w:val="00753D0D"/>
    <w:rsid w:val="0077083B"/>
    <w:rsid w:val="00772CBC"/>
    <w:rsid w:val="00773655"/>
    <w:rsid w:val="007767C5"/>
    <w:rsid w:val="00784E57"/>
    <w:rsid w:val="00786AF6"/>
    <w:rsid w:val="00793B3A"/>
    <w:rsid w:val="007941B1"/>
    <w:rsid w:val="0079420B"/>
    <w:rsid w:val="00796386"/>
    <w:rsid w:val="00796A9F"/>
    <w:rsid w:val="0079718F"/>
    <w:rsid w:val="007A276C"/>
    <w:rsid w:val="007A36AB"/>
    <w:rsid w:val="007B10D9"/>
    <w:rsid w:val="007B5290"/>
    <w:rsid w:val="007B64C3"/>
    <w:rsid w:val="007C1EBD"/>
    <w:rsid w:val="007C2E73"/>
    <w:rsid w:val="007C6500"/>
    <w:rsid w:val="007D06D3"/>
    <w:rsid w:val="007D39D6"/>
    <w:rsid w:val="007D44DA"/>
    <w:rsid w:val="007D4EEC"/>
    <w:rsid w:val="007E15FB"/>
    <w:rsid w:val="007E6577"/>
    <w:rsid w:val="007F1057"/>
    <w:rsid w:val="007F3F96"/>
    <w:rsid w:val="007F452D"/>
    <w:rsid w:val="007F7DD0"/>
    <w:rsid w:val="00801CCC"/>
    <w:rsid w:val="00804F13"/>
    <w:rsid w:val="0080771E"/>
    <w:rsid w:val="00811B71"/>
    <w:rsid w:val="00822161"/>
    <w:rsid w:val="00826E8A"/>
    <w:rsid w:val="0084106B"/>
    <w:rsid w:val="0084335E"/>
    <w:rsid w:val="0084610E"/>
    <w:rsid w:val="00847A35"/>
    <w:rsid w:val="0085135F"/>
    <w:rsid w:val="00854B2A"/>
    <w:rsid w:val="00857AA9"/>
    <w:rsid w:val="00860943"/>
    <w:rsid w:val="00874AB8"/>
    <w:rsid w:val="00874D3C"/>
    <w:rsid w:val="00875830"/>
    <w:rsid w:val="00876D6E"/>
    <w:rsid w:val="00884170"/>
    <w:rsid w:val="0088699C"/>
    <w:rsid w:val="0088795D"/>
    <w:rsid w:val="00887F1F"/>
    <w:rsid w:val="00892A53"/>
    <w:rsid w:val="008937B2"/>
    <w:rsid w:val="0089553E"/>
    <w:rsid w:val="008A00B2"/>
    <w:rsid w:val="008B1B05"/>
    <w:rsid w:val="008B5412"/>
    <w:rsid w:val="008D73D3"/>
    <w:rsid w:val="008E397C"/>
    <w:rsid w:val="008F74C6"/>
    <w:rsid w:val="00905306"/>
    <w:rsid w:val="00910567"/>
    <w:rsid w:val="00911050"/>
    <w:rsid w:val="00913F50"/>
    <w:rsid w:val="00917952"/>
    <w:rsid w:val="00921722"/>
    <w:rsid w:val="0092172B"/>
    <w:rsid w:val="0092342B"/>
    <w:rsid w:val="009239E6"/>
    <w:rsid w:val="0092625A"/>
    <w:rsid w:val="009263EF"/>
    <w:rsid w:val="009354DF"/>
    <w:rsid w:val="0093727D"/>
    <w:rsid w:val="00940772"/>
    <w:rsid w:val="009411E9"/>
    <w:rsid w:val="009469AF"/>
    <w:rsid w:val="00952EBD"/>
    <w:rsid w:val="00953404"/>
    <w:rsid w:val="00955910"/>
    <w:rsid w:val="00961C5B"/>
    <w:rsid w:val="00962525"/>
    <w:rsid w:val="00964450"/>
    <w:rsid w:val="00970B00"/>
    <w:rsid w:val="00974043"/>
    <w:rsid w:val="00974B23"/>
    <w:rsid w:val="00974E76"/>
    <w:rsid w:val="00975AED"/>
    <w:rsid w:val="009760EA"/>
    <w:rsid w:val="00976111"/>
    <w:rsid w:val="00976565"/>
    <w:rsid w:val="00980CC0"/>
    <w:rsid w:val="00982464"/>
    <w:rsid w:val="009852DD"/>
    <w:rsid w:val="00986AB1"/>
    <w:rsid w:val="009935E3"/>
    <w:rsid w:val="00995433"/>
    <w:rsid w:val="009A31C2"/>
    <w:rsid w:val="009A501F"/>
    <w:rsid w:val="009C69A6"/>
    <w:rsid w:val="009D037A"/>
    <w:rsid w:val="009D0507"/>
    <w:rsid w:val="009D0A5A"/>
    <w:rsid w:val="009E0744"/>
    <w:rsid w:val="009E4150"/>
    <w:rsid w:val="009F0AA5"/>
    <w:rsid w:val="009F15EA"/>
    <w:rsid w:val="009F3B5F"/>
    <w:rsid w:val="009F7F48"/>
    <w:rsid w:val="009F7F4F"/>
    <w:rsid w:val="00A0477D"/>
    <w:rsid w:val="00A049F6"/>
    <w:rsid w:val="00A04CFD"/>
    <w:rsid w:val="00A06092"/>
    <w:rsid w:val="00A13675"/>
    <w:rsid w:val="00A13F0C"/>
    <w:rsid w:val="00A17D8C"/>
    <w:rsid w:val="00A203B5"/>
    <w:rsid w:val="00A23100"/>
    <w:rsid w:val="00A23639"/>
    <w:rsid w:val="00A26A42"/>
    <w:rsid w:val="00A33B4B"/>
    <w:rsid w:val="00A4074F"/>
    <w:rsid w:val="00A44BF9"/>
    <w:rsid w:val="00A455F5"/>
    <w:rsid w:val="00A520D1"/>
    <w:rsid w:val="00A536D3"/>
    <w:rsid w:val="00A60D30"/>
    <w:rsid w:val="00A651C3"/>
    <w:rsid w:val="00A700D5"/>
    <w:rsid w:val="00A72A0D"/>
    <w:rsid w:val="00A77321"/>
    <w:rsid w:val="00A81525"/>
    <w:rsid w:val="00A85732"/>
    <w:rsid w:val="00A85F9F"/>
    <w:rsid w:val="00A902A9"/>
    <w:rsid w:val="00A92684"/>
    <w:rsid w:val="00A9552B"/>
    <w:rsid w:val="00AA4F81"/>
    <w:rsid w:val="00AA5706"/>
    <w:rsid w:val="00AB1E2F"/>
    <w:rsid w:val="00AB257C"/>
    <w:rsid w:val="00AC002E"/>
    <w:rsid w:val="00AC4937"/>
    <w:rsid w:val="00AC4FEA"/>
    <w:rsid w:val="00AC662D"/>
    <w:rsid w:val="00AD000D"/>
    <w:rsid w:val="00AD1480"/>
    <w:rsid w:val="00AD4420"/>
    <w:rsid w:val="00AD5615"/>
    <w:rsid w:val="00AE4B49"/>
    <w:rsid w:val="00AE5723"/>
    <w:rsid w:val="00AF527F"/>
    <w:rsid w:val="00AF65A4"/>
    <w:rsid w:val="00B125F7"/>
    <w:rsid w:val="00B1648C"/>
    <w:rsid w:val="00B172DF"/>
    <w:rsid w:val="00B22070"/>
    <w:rsid w:val="00B253CB"/>
    <w:rsid w:val="00B25C5C"/>
    <w:rsid w:val="00B26809"/>
    <w:rsid w:val="00B2720C"/>
    <w:rsid w:val="00B27A24"/>
    <w:rsid w:val="00B36B0F"/>
    <w:rsid w:val="00B40D37"/>
    <w:rsid w:val="00B42352"/>
    <w:rsid w:val="00B44E33"/>
    <w:rsid w:val="00B46591"/>
    <w:rsid w:val="00B471E9"/>
    <w:rsid w:val="00B51B3B"/>
    <w:rsid w:val="00B51BB2"/>
    <w:rsid w:val="00B51CAE"/>
    <w:rsid w:val="00B52844"/>
    <w:rsid w:val="00B531FE"/>
    <w:rsid w:val="00B54337"/>
    <w:rsid w:val="00B5537D"/>
    <w:rsid w:val="00B60CB2"/>
    <w:rsid w:val="00B641FB"/>
    <w:rsid w:val="00B65AB6"/>
    <w:rsid w:val="00B754BC"/>
    <w:rsid w:val="00B763BE"/>
    <w:rsid w:val="00B76F0F"/>
    <w:rsid w:val="00B82DAA"/>
    <w:rsid w:val="00B836AB"/>
    <w:rsid w:val="00B8758B"/>
    <w:rsid w:val="00BA715E"/>
    <w:rsid w:val="00BB04D6"/>
    <w:rsid w:val="00BB2E51"/>
    <w:rsid w:val="00BB3862"/>
    <w:rsid w:val="00BB69E9"/>
    <w:rsid w:val="00BB76DB"/>
    <w:rsid w:val="00BC1B1B"/>
    <w:rsid w:val="00BD4835"/>
    <w:rsid w:val="00BD52DE"/>
    <w:rsid w:val="00BE1B1A"/>
    <w:rsid w:val="00BE2828"/>
    <w:rsid w:val="00C047C2"/>
    <w:rsid w:val="00C0734C"/>
    <w:rsid w:val="00C14D37"/>
    <w:rsid w:val="00C17215"/>
    <w:rsid w:val="00C22CFA"/>
    <w:rsid w:val="00C25DD5"/>
    <w:rsid w:val="00C26993"/>
    <w:rsid w:val="00C3060D"/>
    <w:rsid w:val="00C30868"/>
    <w:rsid w:val="00C30968"/>
    <w:rsid w:val="00C35331"/>
    <w:rsid w:val="00C43860"/>
    <w:rsid w:val="00C500AB"/>
    <w:rsid w:val="00C52827"/>
    <w:rsid w:val="00C53099"/>
    <w:rsid w:val="00C5317C"/>
    <w:rsid w:val="00C63433"/>
    <w:rsid w:val="00C6377E"/>
    <w:rsid w:val="00C660DB"/>
    <w:rsid w:val="00C713B5"/>
    <w:rsid w:val="00C80EFB"/>
    <w:rsid w:val="00C811F0"/>
    <w:rsid w:val="00C97A80"/>
    <w:rsid w:val="00CA1F2F"/>
    <w:rsid w:val="00CA351C"/>
    <w:rsid w:val="00CB39F7"/>
    <w:rsid w:val="00CC0CA4"/>
    <w:rsid w:val="00CD36D1"/>
    <w:rsid w:val="00CE0471"/>
    <w:rsid w:val="00CE1DB0"/>
    <w:rsid w:val="00CE5DC6"/>
    <w:rsid w:val="00CE6A32"/>
    <w:rsid w:val="00CF26C1"/>
    <w:rsid w:val="00D00E8E"/>
    <w:rsid w:val="00D02009"/>
    <w:rsid w:val="00D02CE4"/>
    <w:rsid w:val="00D054D8"/>
    <w:rsid w:val="00D10B03"/>
    <w:rsid w:val="00D122FE"/>
    <w:rsid w:val="00D13D63"/>
    <w:rsid w:val="00D13EAA"/>
    <w:rsid w:val="00D1535E"/>
    <w:rsid w:val="00D15383"/>
    <w:rsid w:val="00D16FFC"/>
    <w:rsid w:val="00D251A0"/>
    <w:rsid w:val="00D30118"/>
    <w:rsid w:val="00D30206"/>
    <w:rsid w:val="00D310FB"/>
    <w:rsid w:val="00D332D7"/>
    <w:rsid w:val="00D370E9"/>
    <w:rsid w:val="00D42A63"/>
    <w:rsid w:val="00D43A41"/>
    <w:rsid w:val="00D5370C"/>
    <w:rsid w:val="00D57768"/>
    <w:rsid w:val="00D60310"/>
    <w:rsid w:val="00D61EE2"/>
    <w:rsid w:val="00D76C6B"/>
    <w:rsid w:val="00D80CB2"/>
    <w:rsid w:val="00D86D0A"/>
    <w:rsid w:val="00D9007D"/>
    <w:rsid w:val="00D96CF3"/>
    <w:rsid w:val="00DA04AA"/>
    <w:rsid w:val="00DB1214"/>
    <w:rsid w:val="00DB182C"/>
    <w:rsid w:val="00DB4287"/>
    <w:rsid w:val="00DC1733"/>
    <w:rsid w:val="00DC2ED8"/>
    <w:rsid w:val="00DC6688"/>
    <w:rsid w:val="00DD6E42"/>
    <w:rsid w:val="00DD714E"/>
    <w:rsid w:val="00DD7290"/>
    <w:rsid w:val="00DD7494"/>
    <w:rsid w:val="00DD76D7"/>
    <w:rsid w:val="00DD782A"/>
    <w:rsid w:val="00DE08F1"/>
    <w:rsid w:val="00DF6BEE"/>
    <w:rsid w:val="00E006CA"/>
    <w:rsid w:val="00E04A99"/>
    <w:rsid w:val="00E10508"/>
    <w:rsid w:val="00E1334B"/>
    <w:rsid w:val="00E154F3"/>
    <w:rsid w:val="00E1698F"/>
    <w:rsid w:val="00E234C7"/>
    <w:rsid w:val="00E25ABC"/>
    <w:rsid w:val="00E27711"/>
    <w:rsid w:val="00E31121"/>
    <w:rsid w:val="00E318E4"/>
    <w:rsid w:val="00E35819"/>
    <w:rsid w:val="00E37D73"/>
    <w:rsid w:val="00E406F3"/>
    <w:rsid w:val="00E45AEA"/>
    <w:rsid w:val="00E520F1"/>
    <w:rsid w:val="00E527B4"/>
    <w:rsid w:val="00E718F2"/>
    <w:rsid w:val="00E72EEE"/>
    <w:rsid w:val="00E73A5D"/>
    <w:rsid w:val="00E8022F"/>
    <w:rsid w:val="00E8073E"/>
    <w:rsid w:val="00E812A2"/>
    <w:rsid w:val="00E879F4"/>
    <w:rsid w:val="00E9722E"/>
    <w:rsid w:val="00E97BE4"/>
    <w:rsid w:val="00EA0B64"/>
    <w:rsid w:val="00EB062E"/>
    <w:rsid w:val="00EB3874"/>
    <w:rsid w:val="00EC54BE"/>
    <w:rsid w:val="00EC7F32"/>
    <w:rsid w:val="00ED040A"/>
    <w:rsid w:val="00ED0923"/>
    <w:rsid w:val="00ED43F7"/>
    <w:rsid w:val="00ED4556"/>
    <w:rsid w:val="00EE3CC6"/>
    <w:rsid w:val="00EF1D05"/>
    <w:rsid w:val="00EF2761"/>
    <w:rsid w:val="00EF58F1"/>
    <w:rsid w:val="00EF5CFC"/>
    <w:rsid w:val="00F0521C"/>
    <w:rsid w:val="00F054E8"/>
    <w:rsid w:val="00F20445"/>
    <w:rsid w:val="00F2356B"/>
    <w:rsid w:val="00F4085B"/>
    <w:rsid w:val="00F42D5F"/>
    <w:rsid w:val="00F4507A"/>
    <w:rsid w:val="00F4658F"/>
    <w:rsid w:val="00F4709F"/>
    <w:rsid w:val="00F509F7"/>
    <w:rsid w:val="00F52A53"/>
    <w:rsid w:val="00F5469B"/>
    <w:rsid w:val="00F74C4E"/>
    <w:rsid w:val="00F75DCA"/>
    <w:rsid w:val="00F762B4"/>
    <w:rsid w:val="00F77F1E"/>
    <w:rsid w:val="00F84B77"/>
    <w:rsid w:val="00F8508F"/>
    <w:rsid w:val="00FA01AB"/>
    <w:rsid w:val="00FA3208"/>
    <w:rsid w:val="00FA5CC9"/>
    <w:rsid w:val="00FA7915"/>
    <w:rsid w:val="00FB4791"/>
    <w:rsid w:val="00FB54F7"/>
    <w:rsid w:val="00FB65AA"/>
    <w:rsid w:val="00FC16E8"/>
    <w:rsid w:val="00FE0F3E"/>
    <w:rsid w:val="00FE2C91"/>
    <w:rsid w:val="00FE30DA"/>
    <w:rsid w:val="00FE514A"/>
    <w:rsid w:val="00FE6C85"/>
    <w:rsid w:val="00FF01D0"/>
    <w:rsid w:val="00FF0E42"/>
    <w:rsid w:val="00FF27ED"/>
    <w:rsid w:val="00FF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1CBB0"/>
  <w15:docId w15:val="{A0033494-ED65-4B11-A7FB-8C3A332B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0E42"/>
    <w:rPr>
      <w:b/>
      <w:bCs/>
    </w:rPr>
  </w:style>
  <w:style w:type="paragraph" w:styleId="NormalWeb">
    <w:name w:val="Normal (Web)"/>
    <w:basedOn w:val="Normal"/>
    <w:uiPriority w:val="99"/>
    <w:unhideWhenUsed/>
    <w:rsid w:val="00FF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34E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4EDA"/>
  </w:style>
  <w:style w:type="paragraph" w:styleId="BalloonText">
    <w:name w:val="Balloon Text"/>
    <w:basedOn w:val="Normal"/>
    <w:link w:val="BalloonTextChar"/>
    <w:uiPriority w:val="99"/>
    <w:semiHidden/>
    <w:unhideWhenUsed/>
    <w:rsid w:val="0029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92A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16E3"/>
    <w:rPr>
      <w:i/>
      <w:iCs/>
    </w:rPr>
  </w:style>
  <w:style w:type="paragraph" w:styleId="Revision">
    <w:name w:val="Revision"/>
    <w:hidden/>
    <w:uiPriority w:val="99"/>
    <w:semiHidden/>
    <w:rsid w:val="004A03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08018-E374-4B18-83AB-DE60FF5C6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https:/mul2-taxservice.gov.am/tasks/2153193/oneclick/2_Naxagic_HO_346_guyqagrum.docx?token=f449688f9832de2cf5bf873a71e4cc83</cp:keywords>
  <cp:lastModifiedBy>Naira Avanesyan</cp:lastModifiedBy>
  <cp:revision>3</cp:revision>
  <cp:lastPrinted>2023-09-28T14:21:00Z</cp:lastPrinted>
  <dcterms:created xsi:type="dcterms:W3CDTF">2023-11-22T09:32:00Z</dcterms:created>
  <dcterms:modified xsi:type="dcterms:W3CDTF">2023-11-22T09:39:00Z</dcterms:modified>
</cp:coreProperties>
</file>