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E03" w:rsidRPr="00F765E5" w:rsidRDefault="00B70E03" w:rsidP="00F34B84">
      <w:pPr>
        <w:spacing w:after="0" w:line="360" w:lineRule="auto"/>
        <w:jc w:val="right"/>
        <w:rPr>
          <w:rFonts w:ascii="GHEA Grapalat" w:hAnsi="GHEA Grapalat"/>
          <w:sz w:val="24"/>
          <w:szCs w:val="24"/>
          <w:lang w:val="hy-AM"/>
        </w:rPr>
      </w:pPr>
      <w:r w:rsidRPr="00F765E5">
        <w:rPr>
          <w:rFonts w:ascii="GHEA Grapalat" w:hAnsi="GHEA Grapalat"/>
          <w:sz w:val="24"/>
          <w:szCs w:val="24"/>
          <w:lang w:val="hy-AM"/>
        </w:rPr>
        <w:t>ՆԱԽԱԳԻԾ</w:t>
      </w:r>
    </w:p>
    <w:p w:rsidR="00B70E03" w:rsidRPr="00F765E5" w:rsidRDefault="00B70E03" w:rsidP="00F34B84">
      <w:pPr>
        <w:spacing w:after="0" w:line="360" w:lineRule="auto"/>
        <w:jc w:val="center"/>
        <w:rPr>
          <w:rFonts w:ascii="GHEA Grapalat" w:hAnsi="GHEA Grapalat"/>
          <w:b/>
          <w:sz w:val="24"/>
          <w:szCs w:val="24"/>
          <w:lang w:val="hy-AM"/>
        </w:rPr>
      </w:pPr>
      <w:r w:rsidRPr="00F765E5">
        <w:rPr>
          <w:rFonts w:ascii="GHEA Grapalat" w:hAnsi="GHEA Grapalat"/>
          <w:b/>
          <w:sz w:val="24"/>
          <w:szCs w:val="24"/>
          <w:lang w:val="hy-AM"/>
        </w:rPr>
        <w:t>ՀԱՅԱՍՏԱՆԻ ՀԱՆՐԱՊԵՏՈՒԹՅԱՆ</w:t>
      </w:r>
    </w:p>
    <w:p w:rsidR="00B70E03" w:rsidRPr="00F765E5" w:rsidRDefault="00B70E03" w:rsidP="00F34B84">
      <w:pPr>
        <w:spacing w:after="0" w:line="360" w:lineRule="auto"/>
        <w:jc w:val="center"/>
        <w:rPr>
          <w:rFonts w:ascii="GHEA Grapalat" w:hAnsi="GHEA Grapalat"/>
          <w:b/>
          <w:sz w:val="24"/>
          <w:szCs w:val="24"/>
          <w:lang w:val="hy-AM"/>
        </w:rPr>
      </w:pPr>
      <w:r w:rsidRPr="00F765E5">
        <w:rPr>
          <w:rFonts w:ascii="GHEA Grapalat" w:hAnsi="GHEA Grapalat"/>
          <w:b/>
          <w:sz w:val="24"/>
          <w:szCs w:val="24"/>
          <w:lang w:val="hy-AM"/>
        </w:rPr>
        <w:t>ՕՐԵՆՔԸ</w:t>
      </w:r>
    </w:p>
    <w:p w:rsidR="00B70E03" w:rsidRPr="00F765E5" w:rsidRDefault="00B70E03" w:rsidP="00F34B84">
      <w:pPr>
        <w:spacing w:after="0" w:line="360" w:lineRule="auto"/>
        <w:jc w:val="center"/>
        <w:rPr>
          <w:rFonts w:ascii="GHEA Grapalat" w:hAnsi="GHEA Grapalat"/>
          <w:b/>
          <w:sz w:val="24"/>
          <w:szCs w:val="24"/>
          <w:lang w:val="hy-AM"/>
        </w:rPr>
      </w:pPr>
      <w:r w:rsidRPr="00F765E5">
        <w:rPr>
          <w:rFonts w:ascii="GHEA Grapalat" w:hAnsi="GHEA Grapalat"/>
          <w:b/>
          <w:sz w:val="24"/>
          <w:szCs w:val="24"/>
          <w:lang w:val="hy-AM"/>
        </w:rPr>
        <w:t>ՀԱՅԱՍՏԱՆԻ ՀԱՆՐԱՊԵՏՈՒԹՅԱՆ ՀԱՐԿԱՅԻՆ ՕՐԵՆՍԳՐՔՈՒՄ</w:t>
      </w:r>
    </w:p>
    <w:p w:rsidR="00B70E03" w:rsidRPr="00F765E5" w:rsidRDefault="00B70E03" w:rsidP="00F34B84">
      <w:pPr>
        <w:spacing w:after="0" w:line="360" w:lineRule="auto"/>
        <w:jc w:val="center"/>
        <w:rPr>
          <w:rFonts w:ascii="GHEA Grapalat" w:hAnsi="GHEA Grapalat"/>
          <w:b/>
          <w:sz w:val="24"/>
          <w:szCs w:val="24"/>
          <w:lang w:val="hy-AM"/>
        </w:rPr>
      </w:pPr>
      <w:r w:rsidRPr="00F765E5">
        <w:rPr>
          <w:rFonts w:ascii="GHEA Grapalat" w:hAnsi="GHEA Grapalat"/>
          <w:b/>
          <w:sz w:val="24"/>
          <w:szCs w:val="24"/>
          <w:lang w:val="hy-AM"/>
        </w:rPr>
        <w:t>ԼՐԱՑՈՒՄ</w:t>
      </w:r>
      <w:r w:rsidR="005F6220" w:rsidRPr="00F765E5">
        <w:rPr>
          <w:rFonts w:ascii="GHEA Grapalat" w:hAnsi="GHEA Grapalat"/>
          <w:b/>
          <w:sz w:val="24"/>
          <w:szCs w:val="24"/>
          <w:lang w:val="hy-AM"/>
        </w:rPr>
        <w:t>ՆԵՐ ԵՎ ՓՈՓՈԽՈՒԹՅՈՒՆՆԵՐ</w:t>
      </w:r>
      <w:r w:rsidRPr="00F765E5">
        <w:rPr>
          <w:rFonts w:ascii="GHEA Grapalat" w:hAnsi="GHEA Grapalat"/>
          <w:b/>
          <w:sz w:val="24"/>
          <w:szCs w:val="24"/>
          <w:lang w:val="hy-AM"/>
        </w:rPr>
        <w:t xml:space="preserve"> ԿԱՏԱՐԵԼՈՒ ՄԱՍԻՆ</w:t>
      </w:r>
    </w:p>
    <w:p w:rsidR="00B70E03" w:rsidRPr="00F765E5" w:rsidRDefault="00B70E03" w:rsidP="00F765E5">
      <w:pPr>
        <w:spacing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 </w:t>
      </w:r>
    </w:p>
    <w:p w:rsidR="007665AE" w:rsidRPr="007665AE" w:rsidRDefault="00B70E03" w:rsidP="007665AE">
      <w:pPr>
        <w:spacing w:after="0"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Հոդված 1.</w:t>
      </w:r>
      <w:r w:rsidRPr="00F765E5">
        <w:rPr>
          <w:rFonts w:ascii="GHEA Grapalat" w:hAnsi="GHEA Grapalat"/>
          <w:sz w:val="24"/>
          <w:szCs w:val="24"/>
          <w:lang w:val="hy-AM"/>
        </w:rPr>
        <w:t xml:space="preserve"> 2016 թվականի հոկտեմբերի 4-ի Հայաստանի Հանրապետության հարկային օրենսգրքի </w:t>
      </w:r>
      <w:r w:rsidR="005F6220" w:rsidRPr="00F765E5">
        <w:rPr>
          <w:rFonts w:ascii="GHEA Grapalat" w:hAnsi="GHEA Grapalat"/>
          <w:sz w:val="24"/>
          <w:szCs w:val="24"/>
          <w:lang w:val="hy-AM"/>
        </w:rPr>
        <w:t>(այսուհետ՝ Օրենսգիրք)</w:t>
      </w:r>
      <w:r w:rsidR="007665AE">
        <w:rPr>
          <w:rFonts w:ascii="GHEA Grapalat" w:hAnsi="GHEA Grapalat"/>
          <w:sz w:val="24"/>
          <w:szCs w:val="24"/>
          <w:lang w:val="hy-AM"/>
        </w:rPr>
        <w:t xml:space="preserve"> </w:t>
      </w:r>
      <w:r w:rsidR="007665AE" w:rsidRPr="007665AE">
        <w:rPr>
          <w:rFonts w:ascii="GHEA Grapalat" w:hAnsi="GHEA Grapalat"/>
          <w:sz w:val="24"/>
          <w:szCs w:val="24"/>
          <w:lang w:val="hy-AM"/>
        </w:rPr>
        <w:t>33-րդ հոդվածի 1-ին մասում լրացնել  8.1-ին կետ՝ հետևյալ բովանդակությամբ.</w:t>
      </w:r>
    </w:p>
    <w:p w:rsidR="007665AE" w:rsidRDefault="007665AE" w:rsidP="007665AE">
      <w:pPr>
        <w:spacing w:after="0" w:line="360" w:lineRule="auto"/>
        <w:ind w:left="-360" w:firstLine="720"/>
        <w:jc w:val="both"/>
        <w:rPr>
          <w:rFonts w:ascii="GHEA Grapalat" w:hAnsi="GHEA Grapalat"/>
          <w:sz w:val="24"/>
          <w:szCs w:val="24"/>
          <w:lang w:val="hy-AM"/>
        </w:rPr>
      </w:pPr>
      <w:r w:rsidRPr="007665AE">
        <w:rPr>
          <w:rFonts w:ascii="GHEA Grapalat" w:hAnsi="GHEA Grapalat"/>
          <w:sz w:val="24"/>
          <w:szCs w:val="24"/>
          <w:lang w:val="hy-AM"/>
        </w:rPr>
        <w:t>«8.1) հարկային հսկողություն իրականացնող պաշտոնատար անձանց տրամադրել օրենքով նախատեսված հսկիչ դրամարկղային մեքենայի կիրառությունը պարտադիր լինելու դեպքերում վճարված գումարը ստանալու, ստացված գումարի վերաբերյալ տեղեկությունը հսկիչ դրամարկղային մեքենա մուտքագրելու և հսկիչ դրամարկղային մեքենայի կտրոնը տրամադրելու գործողությունների՝ օրենքով սահմանված դեպքերում իր կողմից կատարված տեսաձայնագրությունները</w:t>
      </w:r>
      <w:r w:rsidR="00DF5DD4">
        <w:rPr>
          <w:rFonts w:ascii="GHEA Grapalat" w:hAnsi="GHEA Grapalat"/>
          <w:sz w:val="24"/>
          <w:szCs w:val="24"/>
          <w:lang w:val="hy-AM"/>
        </w:rPr>
        <w:t xml:space="preserve"> կամ դրանց կրկնօրինակները</w:t>
      </w:r>
      <w:r w:rsidRPr="007665AE">
        <w:rPr>
          <w:rFonts w:ascii="GHEA Grapalat" w:hAnsi="GHEA Grapalat"/>
          <w:sz w:val="24"/>
          <w:szCs w:val="24"/>
          <w:lang w:val="hy-AM"/>
        </w:rPr>
        <w:t>: Սույն կետով նախատեսված տեսաձայնագրությունները</w:t>
      </w:r>
      <w:r w:rsidR="00DF5DD4">
        <w:rPr>
          <w:rFonts w:ascii="GHEA Grapalat" w:hAnsi="GHEA Grapalat"/>
          <w:sz w:val="24"/>
          <w:szCs w:val="24"/>
          <w:lang w:val="hy-AM"/>
        </w:rPr>
        <w:t xml:space="preserve"> կամ դրանց կրկնօրինակները</w:t>
      </w:r>
      <w:r w:rsidRPr="007665AE">
        <w:rPr>
          <w:rFonts w:ascii="GHEA Grapalat" w:hAnsi="GHEA Grapalat"/>
          <w:sz w:val="24"/>
          <w:szCs w:val="24"/>
          <w:lang w:val="hy-AM"/>
        </w:rPr>
        <w:t xml:space="preserve"> (բարենպաստ փաստական հանգամանքներ) չտրամադրելու</w:t>
      </w:r>
      <w:r w:rsidR="00E53C83" w:rsidRPr="00E53C83">
        <w:rPr>
          <w:rFonts w:ascii="GHEA Grapalat" w:hAnsi="GHEA Grapalat"/>
          <w:sz w:val="24"/>
          <w:szCs w:val="24"/>
          <w:lang w:val="hy-AM"/>
        </w:rPr>
        <w:t xml:space="preserve"> </w:t>
      </w:r>
      <w:bookmarkStart w:id="0" w:name="_GoBack"/>
      <w:r w:rsidR="00E53C83">
        <w:rPr>
          <w:rFonts w:ascii="GHEA Grapalat" w:hAnsi="GHEA Grapalat"/>
          <w:sz w:val="24"/>
          <w:szCs w:val="24"/>
          <w:lang w:val="hy-AM"/>
        </w:rPr>
        <w:t>արդյունքում</w:t>
      </w:r>
      <w:r w:rsidR="00E53C83">
        <w:rPr>
          <w:rFonts w:ascii="GHEA Grapalat" w:hAnsi="GHEA Grapalat"/>
          <w:sz w:val="24"/>
          <w:szCs w:val="24"/>
          <w:lang w:val="hy-AM"/>
        </w:rPr>
        <w:t xml:space="preserve"> առաջացած բացասական հետևանքի ռիսկը կրում է հարկ վճարողը</w:t>
      </w:r>
      <w:bookmarkEnd w:id="0"/>
      <w:r w:rsidRPr="007665AE">
        <w:rPr>
          <w:rFonts w:ascii="GHEA Grapalat" w:hAnsi="GHEA Grapalat"/>
          <w:sz w:val="24"/>
          <w:szCs w:val="24"/>
          <w:lang w:val="hy-AM"/>
        </w:rPr>
        <w:t>.:</w:t>
      </w:r>
      <w:r w:rsidR="00B97060">
        <w:rPr>
          <w:rFonts w:ascii="GHEA Grapalat" w:hAnsi="GHEA Grapalat"/>
          <w:sz w:val="24"/>
          <w:szCs w:val="24"/>
          <w:lang w:val="hy-AM"/>
        </w:rPr>
        <w:t xml:space="preserve"> </w:t>
      </w:r>
    </w:p>
    <w:p w:rsidR="00F46930" w:rsidRPr="00F765E5" w:rsidRDefault="00620F28" w:rsidP="00F765E5">
      <w:pPr>
        <w:spacing w:after="0" w:line="360" w:lineRule="auto"/>
        <w:ind w:left="-360" w:firstLine="720"/>
        <w:jc w:val="both"/>
        <w:rPr>
          <w:rFonts w:ascii="GHEA Grapalat" w:hAnsi="GHEA Grapalat"/>
          <w:sz w:val="24"/>
          <w:szCs w:val="24"/>
          <w:lang w:val="hy-AM"/>
        </w:rPr>
      </w:pPr>
      <w:r w:rsidRPr="00380EAF">
        <w:rPr>
          <w:rFonts w:ascii="GHEA Grapalat" w:hAnsi="GHEA Grapalat"/>
          <w:b/>
          <w:sz w:val="24"/>
          <w:szCs w:val="24"/>
          <w:lang w:val="hy-AM"/>
        </w:rPr>
        <w:t>Հոդված 2.</w:t>
      </w:r>
      <w:r w:rsidRPr="00620F28">
        <w:rPr>
          <w:rFonts w:ascii="GHEA Grapalat" w:hAnsi="GHEA Grapalat"/>
          <w:sz w:val="24"/>
          <w:szCs w:val="24"/>
          <w:lang w:val="hy-AM"/>
        </w:rPr>
        <w:t xml:space="preserve"> Օրենսգրքի </w:t>
      </w:r>
      <w:r w:rsidR="004019BC" w:rsidRPr="00F765E5">
        <w:rPr>
          <w:rFonts w:ascii="GHEA Grapalat" w:hAnsi="GHEA Grapalat"/>
          <w:sz w:val="24"/>
          <w:szCs w:val="24"/>
          <w:lang w:val="hy-AM"/>
        </w:rPr>
        <w:t>36-րդ հոդվածի 1-ին մասի 13-րդ կետ</w:t>
      </w:r>
      <w:r w:rsidR="002C203A">
        <w:rPr>
          <w:rFonts w:ascii="GHEA Grapalat" w:hAnsi="GHEA Grapalat"/>
          <w:sz w:val="24"/>
          <w:szCs w:val="24"/>
          <w:lang w:val="hy-AM"/>
        </w:rPr>
        <w:t>ում.</w:t>
      </w:r>
    </w:p>
    <w:p w:rsidR="00C74B2A" w:rsidRPr="00F765E5" w:rsidRDefault="00F46930"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1) </w:t>
      </w:r>
      <w:r w:rsidR="004019BC" w:rsidRPr="00F765E5">
        <w:rPr>
          <w:rFonts w:ascii="GHEA Grapalat" w:hAnsi="GHEA Grapalat"/>
          <w:sz w:val="24"/>
          <w:szCs w:val="24"/>
          <w:lang w:val="hy-AM"/>
        </w:rPr>
        <w:t xml:space="preserve">բ </w:t>
      </w:r>
      <w:r w:rsidR="002C203A">
        <w:rPr>
          <w:rFonts w:ascii="GHEA Grapalat" w:hAnsi="GHEA Grapalat"/>
          <w:sz w:val="24"/>
          <w:szCs w:val="24"/>
          <w:lang w:val="hy-AM"/>
        </w:rPr>
        <w:t>ենթակետ</w:t>
      </w:r>
      <w:r w:rsidR="004019BC" w:rsidRPr="00F765E5">
        <w:rPr>
          <w:rFonts w:ascii="GHEA Grapalat" w:hAnsi="GHEA Grapalat"/>
          <w:sz w:val="24"/>
          <w:szCs w:val="24"/>
          <w:lang w:val="hy-AM"/>
        </w:rPr>
        <w:t>ում կարգով վերցնել բառերից հետո լրացնել կամ առգրավել բառերը և հանել , և որոնք վերցնելը չի խոչընդոտում հարկ վճարողի բնականոն աշխատանքին բառերը</w:t>
      </w:r>
      <w:r w:rsidRPr="00F765E5">
        <w:rPr>
          <w:rFonts w:ascii="GHEA Grapalat" w:hAnsi="GHEA Grapalat"/>
          <w:sz w:val="24"/>
          <w:szCs w:val="24"/>
          <w:lang w:val="hy-AM"/>
        </w:rPr>
        <w:t>,</w:t>
      </w:r>
    </w:p>
    <w:p w:rsidR="006B406E" w:rsidRPr="00F765E5" w:rsidRDefault="00F46930"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2) </w:t>
      </w:r>
      <w:r w:rsidR="00D74497" w:rsidRPr="00F765E5">
        <w:rPr>
          <w:rFonts w:ascii="GHEA Grapalat" w:hAnsi="GHEA Grapalat"/>
          <w:sz w:val="24"/>
          <w:szCs w:val="24"/>
          <w:lang w:val="hy-AM"/>
        </w:rPr>
        <w:t xml:space="preserve">«է» </w:t>
      </w:r>
      <w:r w:rsidR="002C203A">
        <w:rPr>
          <w:rFonts w:ascii="GHEA Grapalat" w:hAnsi="GHEA Grapalat"/>
          <w:sz w:val="24"/>
          <w:szCs w:val="24"/>
          <w:lang w:val="hy-AM"/>
        </w:rPr>
        <w:t>ենթակետ</w:t>
      </w:r>
      <w:r w:rsidR="00D74497" w:rsidRPr="00F765E5">
        <w:rPr>
          <w:rFonts w:ascii="GHEA Grapalat" w:hAnsi="GHEA Grapalat"/>
          <w:sz w:val="24"/>
          <w:szCs w:val="24"/>
          <w:lang w:val="hy-AM"/>
        </w:rPr>
        <w:t>ում «:» նշանը փոխարինել «,» նշանով,</w:t>
      </w:r>
    </w:p>
    <w:p w:rsidR="00F46930" w:rsidRPr="00F765E5" w:rsidRDefault="00D74497" w:rsidP="00F765E5">
      <w:pPr>
        <w:spacing w:after="0" w:line="360" w:lineRule="auto"/>
        <w:ind w:left="-360" w:firstLine="720"/>
        <w:jc w:val="both"/>
        <w:rPr>
          <w:rFonts w:ascii="GHEA Grapalat" w:hAnsi="GHEA Grapalat"/>
          <w:sz w:val="24"/>
          <w:szCs w:val="24"/>
          <w:lang w:val="hy-AM"/>
        </w:rPr>
      </w:pPr>
      <w:r w:rsidRPr="00F765E5">
        <w:rPr>
          <w:rFonts w:ascii="GHEA Grapalat" w:eastAsia="Times New Roman" w:hAnsi="GHEA Grapalat" w:cs="Times New Roman"/>
          <w:sz w:val="24"/>
          <w:szCs w:val="24"/>
          <w:lang w:val="hy-AM"/>
        </w:rPr>
        <w:t xml:space="preserve">3) </w:t>
      </w:r>
      <w:r w:rsidR="00F46930" w:rsidRPr="00F765E5">
        <w:rPr>
          <w:rFonts w:ascii="GHEA Grapalat" w:eastAsia="Times New Roman" w:hAnsi="GHEA Grapalat" w:cs="Times New Roman"/>
          <w:sz w:val="24"/>
          <w:szCs w:val="24"/>
          <w:lang w:val="hy-AM"/>
        </w:rPr>
        <w:t xml:space="preserve">լրացնել «ը» </w:t>
      </w:r>
      <w:r w:rsidR="002C203A">
        <w:rPr>
          <w:rFonts w:ascii="GHEA Grapalat" w:eastAsia="Times New Roman" w:hAnsi="GHEA Grapalat" w:cs="Times New Roman"/>
          <w:sz w:val="24"/>
          <w:szCs w:val="24"/>
          <w:lang w:val="hy-AM"/>
        </w:rPr>
        <w:t>ենթակետ հետևյալ բովանդակությամբ.</w:t>
      </w:r>
    </w:p>
    <w:p w:rsidR="00F46930" w:rsidRPr="00F765E5" w:rsidRDefault="00F46930" w:rsidP="00F765E5">
      <w:pPr>
        <w:spacing w:after="0" w:line="360" w:lineRule="auto"/>
        <w:ind w:left="-360" w:firstLine="720"/>
        <w:jc w:val="both"/>
        <w:rPr>
          <w:rFonts w:ascii="GHEA Grapalat" w:hAnsi="GHEA Grapalat"/>
          <w:sz w:val="24"/>
          <w:szCs w:val="24"/>
          <w:lang w:val="hy-AM"/>
        </w:rPr>
      </w:pPr>
      <w:r w:rsidRPr="00F765E5">
        <w:rPr>
          <w:rFonts w:ascii="GHEA Grapalat" w:eastAsia="Times New Roman" w:hAnsi="GHEA Grapalat" w:cs="Times New Roman"/>
          <w:sz w:val="24"/>
          <w:szCs w:val="24"/>
          <w:lang w:val="hy-AM"/>
        </w:rPr>
        <w:t xml:space="preserve">«ը. </w:t>
      </w:r>
      <w:r w:rsidR="00E3233B" w:rsidRPr="00F765E5">
        <w:rPr>
          <w:rFonts w:ascii="GHEA Grapalat" w:eastAsia="Times New Roman" w:hAnsi="GHEA Grapalat" w:cs="Times New Roman"/>
          <w:sz w:val="24"/>
          <w:szCs w:val="24"/>
          <w:lang w:val="hy-AM"/>
        </w:rPr>
        <w:t>հարկային հսկողության ընթացքում իրականացնելու տեսաձայնագրում</w:t>
      </w:r>
      <w:r w:rsidRPr="00F765E5">
        <w:rPr>
          <w:rFonts w:ascii="GHEA Grapalat" w:eastAsia="Times New Roman" w:hAnsi="GHEA Grapalat" w:cs="Times New Roman"/>
          <w:sz w:val="24"/>
          <w:szCs w:val="24"/>
          <w:lang w:val="hy-AM"/>
        </w:rPr>
        <w:t>:»:</w:t>
      </w:r>
    </w:p>
    <w:p w:rsidR="004A0C93" w:rsidRPr="00F765E5" w:rsidRDefault="004019BC" w:rsidP="00F765E5">
      <w:pPr>
        <w:spacing w:after="0"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Հոդված</w:t>
      </w:r>
      <w:r w:rsidR="00186AD6">
        <w:rPr>
          <w:rFonts w:ascii="GHEA Grapalat" w:hAnsi="GHEA Grapalat"/>
          <w:b/>
          <w:sz w:val="24"/>
          <w:szCs w:val="24"/>
          <w:lang w:val="hy-AM"/>
        </w:rPr>
        <w:t xml:space="preserve"> </w:t>
      </w:r>
      <w:r w:rsidR="00B9317D">
        <w:rPr>
          <w:rFonts w:ascii="GHEA Grapalat" w:hAnsi="GHEA Grapalat"/>
          <w:b/>
          <w:sz w:val="24"/>
          <w:szCs w:val="24"/>
          <w:lang w:val="hy-AM"/>
        </w:rPr>
        <w:t>3</w:t>
      </w:r>
      <w:r w:rsidRPr="00F765E5">
        <w:rPr>
          <w:rFonts w:ascii="GHEA Grapalat" w:hAnsi="GHEA Grapalat"/>
          <w:b/>
          <w:sz w:val="24"/>
          <w:szCs w:val="24"/>
          <w:lang w:val="hy-AM"/>
        </w:rPr>
        <w:t>.</w:t>
      </w:r>
      <w:r w:rsidRPr="00F765E5">
        <w:rPr>
          <w:rFonts w:ascii="GHEA Grapalat" w:hAnsi="GHEA Grapalat"/>
          <w:sz w:val="24"/>
          <w:szCs w:val="24"/>
          <w:lang w:val="hy-AM"/>
        </w:rPr>
        <w:t xml:space="preserve"> </w:t>
      </w:r>
      <w:r w:rsidR="004A0C93" w:rsidRPr="00F765E5">
        <w:rPr>
          <w:rFonts w:ascii="GHEA Grapalat" w:hAnsi="GHEA Grapalat"/>
          <w:sz w:val="24"/>
          <w:szCs w:val="24"/>
          <w:lang w:val="hy-AM"/>
        </w:rPr>
        <w:t>Օրենսգրքի 332-րդ հոդվածում լրացնել 5-րդ</w:t>
      </w:r>
      <w:r w:rsidR="009155E1" w:rsidRPr="00F765E5">
        <w:rPr>
          <w:rFonts w:ascii="GHEA Grapalat" w:hAnsi="GHEA Grapalat"/>
          <w:sz w:val="24"/>
          <w:szCs w:val="24"/>
          <w:lang w:val="hy-AM"/>
        </w:rPr>
        <w:t xml:space="preserve"> </w:t>
      </w:r>
      <w:r w:rsidR="004A0C93" w:rsidRPr="00F765E5">
        <w:rPr>
          <w:rFonts w:ascii="GHEA Grapalat" w:hAnsi="GHEA Grapalat"/>
          <w:sz w:val="24"/>
          <w:szCs w:val="24"/>
          <w:lang w:val="hy-AM"/>
        </w:rPr>
        <w:t xml:space="preserve">մաս հետևյալ </w:t>
      </w:r>
      <w:r w:rsidR="002D6F4E">
        <w:rPr>
          <w:rFonts w:ascii="GHEA Grapalat" w:hAnsi="GHEA Grapalat"/>
          <w:sz w:val="24"/>
          <w:szCs w:val="24"/>
          <w:lang w:val="hy-AM"/>
        </w:rPr>
        <w:t>բովանդակությամբ.</w:t>
      </w:r>
    </w:p>
    <w:p w:rsidR="004A0C93" w:rsidRPr="00F765E5" w:rsidRDefault="004A0C93"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lastRenderedPageBreak/>
        <w:t></w:t>
      </w:r>
      <w:r w:rsidR="009155E1" w:rsidRPr="00F765E5">
        <w:rPr>
          <w:rFonts w:ascii="GHEA Grapalat" w:eastAsia="Times New Roman" w:hAnsi="GHEA Grapalat" w:cs="Times New Roman"/>
          <w:iCs/>
          <w:sz w:val="24"/>
          <w:szCs w:val="24"/>
          <w:lang w:val="hy-AM"/>
        </w:rPr>
        <w:t>5. Հարկային մարմինը թեմատիկ հարկային ստուգումն իրականացնում է ռիսկայի</w:t>
      </w:r>
      <w:r w:rsidR="0021510A">
        <w:rPr>
          <w:rFonts w:ascii="GHEA Grapalat" w:eastAsia="Times New Roman" w:hAnsi="GHEA Grapalat" w:cs="Times New Roman"/>
          <w:iCs/>
          <w:sz w:val="24"/>
          <w:szCs w:val="24"/>
          <w:lang w:val="hy-AM"/>
        </w:rPr>
        <w:t xml:space="preserve">ն համարվող հարկ վճարողների մոտ։ </w:t>
      </w:r>
      <w:r w:rsidR="009155E1" w:rsidRPr="00F765E5">
        <w:rPr>
          <w:rFonts w:ascii="GHEA Grapalat" w:eastAsia="Times New Roman" w:hAnsi="GHEA Grapalat" w:cs="Times New Roman"/>
          <w:iCs/>
          <w:sz w:val="24"/>
          <w:szCs w:val="24"/>
          <w:lang w:val="hy-AM"/>
        </w:rPr>
        <w:t>Ռիսկի վրա հիմնված թեմատիկ հարկային ստուգումների մեթոդաբանությունը և ռիսկայնությունը որոշող չափանիշների ընդհանուր նկարագիրը հաստատում է Կառավարությունը, իսկ հարկային մարմինը` դրանց հաշվարկման և գնահատման կարգը, որում պարունակվող տեղեկատվությունը, այդ թվում` ռիսկերի պրոֆիլներում ու ցուցիչներում պարունակվող տեղեկատվությունը, գաղտնի է և ենթակա չէ հրապարակման:</w:t>
      </w:r>
      <w:r w:rsidRPr="00F765E5">
        <w:rPr>
          <w:rFonts w:ascii="GHEA Grapalat" w:hAnsi="GHEA Grapalat"/>
          <w:sz w:val="24"/>
          <w:szCs w:val="24"/>
          <w:lang w:val="hy-AM"/>
        </w:rPr>
        <w:t>:</w:t>
      </w:r>
    </w:p>
    <w:p w:rsidR="00D044FD" w:rsidRPr="00F765E5" w:rsidRDefault="004A0C93" w:rsidP="00F765E5">
      <w:pPr>
        <w:spacing w:after="0"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Հոդված</w:t>
      </w:r>
      <w:r w:rsidR="00186AD6">
        <w:rPr>
          <w:rFonts w:ascii="GHEA Grapalat" w:hAnsi="GHEA Grapalat"/>
          <w:b/>
          <w:sz w:val="24"/>
          <w:szCs w:val="24"/>
          <w:lang w:val="hy-AM"/>
        </w:rPr>
        <w:t xml:space="preserve"> </w:t>
      </w:r>
      <w:r w:rsidR="00BB5321">
        <w:rPr>
          <w:rFonts w:ascii="GHEA Grapalat" w:hAnsi="GHEA Grapalat"/>
          <w:b/>
          <w:sz w:val="24"/>
          <w:szCs w:val="24"/>
          <w:lang w:val="hy-AM"/>
        </w:rPr>
        <w:t>4</w:t>
      </w:r>
      <w:r w:rsidRPr="00F765E5">
        <w:rPr>
          <w:rFonts w:ascii="Cambria Math" w:hAnsi="Cambria Math" w:cs="Cambria Math"/>
          <w:b/>
          <w:sz w:val="24"/>
          <w:szCs w:val="24"/>
          <w:lang w:val="hy-AM"/>
        </w:rPr>
        <w:t>․</w:t>
      </w:r>
      <w:r w:rsidR="00BA3798" w:rsidRPr="00F765E5">
        <w:rPr>
          <w:rFonts w:ascii="GHEA Grapalat" w:hAnsi="GHEA Grapalat"/>
          <w:sz w:val="24"/>
          <w:szCs w:val="24"/>
          <w:lang w:val="hy-AM"/>
        </w:rPr>
        <w:t xml:space="preserve"> </w:t>
      </w:r>
      <w:r w:rsidR="00D044FD" w:rsidRPr="00F765E5">
        <w:rPr>
          <w:rFonts w:ascii="GHEA Grapalat" w:hAnsi="GHEA Grapalat"/>
          <w:sz w:val="24"/>
          <w:szCs w:val="24"/>
          <w:lang w:val="hy-AM"/>
        </w:rPr>
        <w:t>Օրենսգրքի 335-րդ հոդվածում</w:t>
      </w:r>
      <w:r w:rsidR="002D6F4E">
        <w:rPr>
          <w:rFonts w:ascii="GHEA Grapalat" w:hAnsi="GHEA Grapalat"/>
          <w:sz w:val="24"/>
          <w:szCs w:val="24"/>
          <w:lang w:val="hy-AM"/>
        </w:rPr>
        <w:t>.</w:t>
      </w:r>
    </w:p>
    <w:p w:rsidR="00D044FD" w:rsidRPr="00F765E5" w:rsidRDefault="00D044F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1) 2-րդ մասի 2-րդ կետ</w:t>
      </w:r>
      <w:r w:rsidR="00034C69" w:rsidRPr="00F765E5">
        <w:rPr>
          <w:rFonts w:ascii="GHEA Grapalat" w:hAnsi="GHEA Grapalat"/>
          <w:sz w:val="24"/>
          <w:szCs w:val="24"/>
          <w:lang w:val="hy-AM"/>
        </w:rPr>
        <w:t>ում</w:t>
      </w:r>
      <w:r w:rsidRPr="00F765E5">
        <w:rPr>
          <w:rFonts w:ascii="GHEA Grapalat" w:hAnsi="GHEA Grapalat"/>
          <w:sz w:val="24"/>
          <w:szCs w:val="24"/>
          <w:lang w:val="hy-AM"/>
        </w:rPr>
        <w:t xml:space="preserve"> առանձին պահանջի</w:t>
      </w:r>
      <w:r w:rsidR="001B13CC" w:rsidRPr="00F765E5">
        <w:rPr>
          <w:rFonts w:ascii="GHEA Grapalat" w:hAnsi="GHEA Grapalat"/>
          <w:sz w:val="24"/>
          <w:szCs w:val="24"/>
          <w:lang w:val="hy-AM"/>
        </w:rPr>
        <w:t xml:space="preserve"> </w:t>
      </w:r>
      <w:r w:rsidR="00BD5A8C" w:rsidRPr="00F765E5">
        <w:rPr>
          <w:rFonts w:ascii="GHEA Grapalat" w:hAnsi="GHEA Grapalat"/>
          <w:sz w:val="24"/>
          <w:szCs w:val="24"/>
          <w:lang w:val="hy-AM"/>
        </w:rPr>
        <w:t>(պահանջների)</w:t>
      </w:r>
      <w:r w:rsidRPr="00F765E5">
        <w:rPr>
          <w:rFonts w:ascii="GHEA Grapalat" w:hAnsi="GHEA Grapalat"/>
          <w:sz w:val="24"/>
          <w:szCs w:val="24"/>
          <w:lang w:val="hy-AM"/>
        </w:rPr>
        <w:t> բառերը</w:t>
      </w:r>
      <w:r w:rsidR="001B13CC" w:rsidRPr="00F765E5">
        <w:rPr>
          <w:rFonts w:ascii="GHEA Grapalat" w:hAnsi="GHEA Grapalat"/>
          <w:sz w:val="24"/>
          <w:szCs w:val="24"/>
          <w:lang w:val="hy-AM"/>
        </w:rPr>
        <w:t xml:space="preserve"> </w:t>
      </w:r>
      <w:r w:rsidRPr="00F765E5">
        <w:rPr>
          <w:rFonts w:ascii="GHEA Grapalat" w:hAnsi="GHEA Grapalat"/>
          <w:sz w:val="24"/>
          <w:szCs w:val="24"/>
          <w:lang w:val="hy-AM"/>
        </w:rPr>
        <w:t xml:space="preserve"> </w:t>
      </w:r>
      <w:r w:rsidR="00BD5A8C" w:rsidRPr="00F765E5">
        <w:rPr>
          <w:rFonts w:ascii="GHEA Grapalat" w:hAnsi="GHEA Grapalat"/>
          <w:sz w:val="24"/>
          <w:szCs w:val="24"/>
          <w:lang w:val="hy-AM"/>
        </w:rPr>
        <w:t>փոխարինել «պահանջների» բառով</w:t>
      </w:r>
      <w:r w:rsidR="00A7478B">
        <w:rPr>
          <w:rFonts w:ascii="GHEA Grapalat" w:hAnsi="GHEA Grapalat"/>
          <w:sz w:val="24"/>
          <w:szCs w:val="24"/>
          <w:lang w:val="hy-AM"/>
        </w:rPr>
        <w:t>,</w:t>
      </w:r>
    </w:p>
    <w:p w:rsidR="00D044FD" w:rsidRPr="00F765E5" w:rsidRDefault="00D044F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2) 3-րդ մասը շարադրել </w:t>
      </w:r>
      <w:r w:rsidR="00A7478B">
        <w:rPr>
          <w:rFonts w:ascii="GHEA Grapalat" w:hAnsi="GHEA Grapalat"/>
          <w:sz w:val="24"/>
          <w:szCs w:val="24"/>
          <w:lang w:val="hy-AM"/>
        </w:rPr>
        <w:t>նոր</w:t>
      </w:r>
      <w:r w:rsidRPr="00F765E5">
        <w:rPr>
          <w:rFonts w:ascii="GHEA Grapalat" w:hAnsi="GHEA Grapalat"/>
          <w:sz w:val="24"/>
          <w:szCs w:val="24"/>
          <w:lang w:val="hy-AM"/>
        </w:rPr>
        <w:t xml:space="preserve"> խմբագրությամբ</w:t>
      </w:r>
      <w:r w:rsidRPr="00F765E5">
        <w:rPr>
          <w:rFonts w:ascii="Cambria Math" w:hAnsi="Cambria Math" w:cs="Cambria Math"/>
          <w:sz w:val="24"/>
          <w:szCs w:val="24"/>
          <w:lang w:val="hy-AM"/>
        </w:rPr>
        <w:t>․</w:t>
      </w:r>
      <w:r w:rsidRPr="00F765E5">
        <w:rPr>
          <w:rFonts w:ascii="GHEA Grapalat" w:hAnsi="GHEA Grapalat"/>
          <w:sz w:val="24"/>
          <w:szCs w:val="24"/>
          <w:lang w:val="hy-AM"/>
        </w:rPr>
        <w:t xml:space="preserve"> </w:t>
      </w:r>
    </w:p>
    <w:p w:rsidR="00034C69" w:rsidRPr="00F765E5" w:rsidRDefault="00034C69" w:rsidP="00F765E5">
      <w:pPr>
        <w:spacing w:after="0" w:line="360" w:lineRule="auto"/>
        <w:ind w:left="-360" w:firstLine="720"/>
        <w:jc w:val="both"/>
        <w:rPr>
          <w:rFonts w:ascii="GHEA Grapalat" w:eastAsia="Times New Roman" w:hAnsi="GHEA Grapalat" w:cs="Times New Roman"/>
          <w:sz w:val="24"/>
          <w:szCs w:val="24"/>
          <w:lang w:val="hy-AM"/>
        </w:rPr>
      </w:pPr>
      <w:r w:rsidRPr="00F765E5">
        <w:rPr>
          <w:rFonts w:ascii="GHEA Grapalat" w:eastAsia="Times New Roman" w:hAnsi="GHEA Grapalat" w:cs="Times New Roman"/>
          <w:sz w:val="24"/>
          <w:szCs w:val="24"/>
          <w:lang w:val="hy-AM"/>
        </w:rPr>
        <w:t>«3.  Թեմատիկ հարկային ստուգման հարցերն են`</w:t>
      </w:r>
    </w:p>
    <w:p w:rsidR="00034C69" w:rsidRPr="00F765E5" w:rsidRDefault="00034C69" w:rsidP="00F765E5">
      <w:pPr>
        <w:spacing w:after="0" w:line="360" w:lineRule="auto"/>
        <w:ind w:left="-360" w:firstLine="720"/>
        <w:jc w:val="both"/>
        <w:rPr>
          <w:rFonts w:ascii="GHEA Grapalat" w:eastAsia="Times New Roman" w:hAnsi="GHEA Grapalat" w:cs="Times New Roman"/>
          <w:sz w:val="24"/>
          <w:szCs w:val="24"/>
          <w:lang w:val="hy-AM"/>
        </w:rPr>
      </w:pPr>
      <w:r w:rsidRPr="00F765E5">
        <w:rPr>
          <w:rFonts w:ascii="GHEA Grapalat" w:eastAsia="Times New Roman" w:hAnsi="GHEA Grapalat" w:cs="Times New Roman"/>
          <w:sz w:val="24"/>
          <w:szCs w:val="24"/>
          <w:lang w:val="hy-AM"/>
        </w:rPr>
        <w:t>1) հսկիչ դրամարկղային մեքենաների կիրառման ճշտություն.</w:t>
      </w:r>
    </w:p>
    <w:p w:rsidR="00034C69" w:rsidRPr="00F765E5" w:rsidRDefault="00034C69" w:rsidP="00F765E5">
      <w:pPr>
        <w:spacing w:after="0" w:line="360" w:lineRule="auto"/>
        <w:ind w:left="-360" w:firstLine="720"/>
        <w:jc w:val="both"/>
        <w:rPr>
          <w:rFonts w:ascii="GHEA Grapalat" w:eastAsia="Times New Roman" w:hAnsi="GHEA Grapalat" w:cs="Times New Roman"/>
          <w:sz w:val="24"/>
          <w:szCs w:val="24"/>
          <w:lang w:val="hy-AM"/>
        </w:rPr>
      </w:pPr>
      <w:r w:rsidRPr="00F765E5">
        <w:rPr>
          <w:rFonts w:ascii="GHEA Grapalat" w:eastAsia="Times New Roman" w:hAnsi="GHEA Grapalat" w:cs="Times New Roman"/>
          <w:sz w:val="24"/>
          <w:szCs w:val="24"/>
          <w:lang w:val="hy-AM"/>
        </w:rPr>
        <w:t>2) պետական տուրքի հաշվարկման և գանձման ճշտություն.</w:t>
      </w:r>
    </w:p>
    <w:p w:rsidR="00034C69" w:rsidRPr="00F765E5" w:rsidRDefault="00034C69" w:rsidP="00F765E5">
      <w:pPr>
        <w:spacing w:after="0" w:line="360" w:lineRule="auto"/>
        <w:ind w:left="-360" w:firstLine="720"/>
        <w:jc w:val="both"/>
        <w:rPr>
          <w:rFonts w:ascii="GHEA Grapalat" w:eastAsia="Times New Roman" w:hAnsi="GHEA Grapalat" w:cs="Times New Roman"/>
          <w:sz w:val="24"/>
          <w:szCs w:val="24"/>
          <w:lang w:val="hy-AM"/>
        </w:rPr>
      </w:pPr>
      <w:r w:rsidRPr="00F765E5">
        <w:rPr>
          <w:rFonts w:ascii="GHEA Grapalat" w:eastAsia="Times New Roman" w:hAnsi="GHEA Grapalat" w:cs="Times New Roman"/>
          <w:sz w:val="24"/>
          <w:szCs w:val="24"/>
          <w:lang w:val="hy-AM"/>
        </w:rPr>
        <w:t>3) ակցիզային դրոշմանիշերի և (կամ) դրոշմապիտակների կիրառման ճշտություն.</w:t>
      </w:r>
    </w:p>
    <w:p w:rsidR="00034C69" w:rsidRPr="00F765E5" w:rsidRDefault="00034C69" w:rsidP="00F765E5">
      <w:pPr>
        <w:spacing w:after="0" w:line="360" w:lineRule="auto"/>
        <w:ind w:left="-360" w:firstLine="720"/>
        <w:jc w:val="both"/>
        <w:rPr>
          <w:rFonts w:ascii="GHEA Grapalat" w:eastAsia="Times New Roman" w:hAnsi="GHEA Grapalat" w:cs="Times New Roman"/>
          <w:sz w:val="24"/>
          <w:szCs w:val="24"/>
          <w:lang w:val="hy-AM"/>
        </w:rPr>
      </w:pPr>
      <w:r w:rsidRPr="00F765E5">
        <w:rPr>
          <w:rFonts w:ascii="GHEA Grapalat" w:eastAsia="Times New Roman" w:hAnsi="GHEA Grapalat" w:cs="Times New Roman"/>
          <w:sz w:val="24"/>
          <w:szCs w:val="24"/>
          <w:lang w:val="hy-AM"/>
        </w:rPr>
        <w:t>4) աշխատողի աշխատանքի ընդունումն օրենսդրությամբ սահմանված կարգով ձևակերպելու և (կամ) աշխատողի համար գրանցման հայտ ներկայացնելու ճշտություն.</w:t>
      </w:r>
    </w:p>
    <w:p w:rsidR="00034C69" w:rsidRPr="00F765E5" w:rsidRDefault="00034C69" w:rsidP="00F765E5">
      <w:pPr>
        <w:spacing w:after="0" w:line="360" w:lineRule="auto"/>
        <w:ind w:left="-360" w:firstLine="720"/>
        <w:jc w:val="both"/>
        <w:rPr>
          <w:rFonts w:ascii="GHEA Grapalat" w:eastAsia="Times New Roman" w:hAnsi="GHEA Grapalat" w:cs="Times New Roman"/>
          <w:sz w:val="24"/>
          <w:szCs w:val="24"/>
          <w:lang w:val="hy-AM"/>
        </w:rPr>
      </w:pPr>
      <w:r w:rsidRPr="00F765E5">
        <w:rPr>
          <w:rFonts w:ascii="GHEA Grapalat" w:eastAsia="Times New Roman" w:hAnsi="GHEA Grapalat" w:cs="Times New Roman"/>
          <w:sz w:val="24"/>
          <w:szCs w:val="24"/>
          <w:lang w:val="hy-AM"/>
        </w:rPr>
        <w:t>5) արտարժույթի առք ու վաճառքի գործառնությունների գրանցման կարգի ու կանոնների պահպանման ճշտություն.</w:t>
      </w:r>
    </w:p>
    <w:p w:rsidR="00034C69" w:rsidRPr="00F765E5" w:rsidRDefault="00034C69" w:rsidP="00F765E5">
      <w:pPr>
        <w:spacing w:after="0" w:line="360" w:lineRule="auto"/>
        <w:ind w:left="-360" w:firstLine="720"/>
        <w:jc w:val="both"/>
        <w:rPr>
          <w:rFonts w:ascii="GHEA Grapalat" w:eastAsia="Times New Roman" w:hAnsi="GHEA Grapalat" w:cs="Times New Roman"/>
          <w:iCs/>
          <w:sz w:val="24"/>
          <w:szCs w:val="24"/>
          <w:lang w:val="hy-AM"/>
        </w:rPr>
      </w:pPr>
      <w:r w:rsidRPr="00F765E5">
        <w:rPr>
          <w:rFonts w:ascii="GHEA Grapalat" w:eastAsia="Times New Roman" w:hAnsi="GHEA Grapalat" w:cs="Times New Roman"/>
          <w:sz w:val="24"/>
          <w:szCs w:val="24"/>
          <w:lang w:val="hy-AM"/>
        </w:rPr>
        <w:t xml:space="preserve">6) </w:t>
      </w:r>
      <w:r w:rsidRPr="00F765E5">
        <w:rPr>
          <w:rFonts w:ascii="GHEA Grapalat" w:eastAsia="Times New Roman" w:hAnsi="GHEA Grapalat" w:cs="Times New Roman"/>
          <w:iCs/>
          <w:sz w:val="24"/>
          <w:szCs w:val="24"/>
          <w:lang w:val="hy-AM"/>
        </w:rPr>
        <w:t>«Անկանխիկ գործառնությունների մասին» ՀՀ օրենքով սահմանված դեպքերում ու կարգով վճարային քարտերով անկանխիկ վճարումներ ընդունման, այդ թվում՝ վճարային քարտերով անկանխիկ վճարումներ ընդունելու հնարավորության ապահովման կամ կանխիկ դրամով գումարի ընդունման սահմանափակումների պահպանման ճշտություն.</w:t>
      </w:r>
    </w:p>
    <w:p w:rsidR="00034C69" w:rsidRPr="00F765E5" w:rsidRDefault="00034C69" w:rsidP="00F765E5">
      <w:pPr>
        <w:spacing w:after="0" w:line="360" w:lineRule="auto"/>
        <w:ind w:left="-360" w:firstLine="720"/>
        <w:jc w:val="both"/>
        <w:rPr>
          <w:rFonts w:ascii="GHEA Grapalat" w:eastAsia="Times New Roman" w:hAnsi="GHEA Grapalat" w:cs="Times New Roman"/>
          <w:iCs/>
          <w:sz w:val="24"/>
          <w:szCs w:val="24"/>
          <w:lang w:val="hy-AM"/>
        </w:rPr>
      </w:pPr>
      <w:r w:rsidRPr="00F765E5">
        <w:rPr>
          <w:rFonts w:ascii="GHEA Grapalat" w:eastAsia="Times New Roman" w:hAnsi="GHEA Grapalat" w:cs="Times New Roman"/>
          <w:iCs/>
          <w:sz w:val="24"/>
          <w:szCs w:val="24"/>
          <w:lang w:val="hy-AM"/>
        </w:rPr>
        <w:t xml:space="preserve">7) Հաշվարկային փաստաթղթերի (բացառությամբ` ՀԴՄ կտրոնի) դուրս գրման համար սահմանված </w:t>
      </w:r>
      <w:r w:rsidRPr="00F765E5">
        <w:rPr>
          <w:rFonts w:ascii="GHEA Grapalat" w:eastAsia="Times New Roman" w:hAnsi="GHEA Grapalat" w:cs="Times New Roman"/>
          <w:sz w:val="24"/>
          <w:szCs w:val="24"/>
          <w:lang w:val="hy-AM"/>
        </w:rPr>
        <w:t>կարգի ու կանոնների պահպանման ճշտություն.</w:t>
      </w:r>
    </w:p>
    <w:p w:rsidR="00034C69" w:rsidRPr="00F765E5" w:rsidRDefault="00034C69" w:rsidP="00F765E5">
      <w:pPr>
        <w:spacing w:after="0" w:line="360" w:lineRule="auto"/>
        <w:ind w:left="-360" w:firstLine="720"/>
        <w:jc w:val="both"/>
        <w:rPr>
          <w:rFonts w:ascii="GHEA Grapalat" w:eastAsia="Times New Roman" w:hAnsi="GHEA Grapalat" w:cs="Times New Roman"/>
          <w:iCs/>
          <w:sz w:val="24"/>
          <w:szCs w:val="24"/>
          <w:lang w:val="hy-AM"/>
        </w:rPr>
      </w:pPr>
      <w:r w:rsidRPr="00F765E5">
        <w:rPr>
          <w:rFonts w:ascii="GHEA Grapalat" w:eastAsia="Times New Roman" w:hAnsi="GHEA Grapalat" w:cs="Times New Roman"/>
          <w:iCs/>
          <w:sz w:val="24"/>
          <w:szCs w:val="24"/>
          <w:lang w:val="hy-AM"/>
        </w:rPr>
        <w:lastRenderedPageBreak/>
        <w:t>8) Հարկման օբյեկտի հաշվարկման համար հիմք հանդիսացող ապրանքների, ծառայությունների և աշխատանքների գների ճշտություն.</w:t>
      </w:r>
    </w:p>
    <w:p w:rsidR="00D044FD" w:rsidRPr="00F765E5" w:rsidRDefault="00034C69" w:rsidP="00F765E5">
      <w:pPr>
        <w:spacing w:after="0" w:line="360" w:lineRule="auto"/>
        <w:ind w:left="-360" w:firstLine="720"/>
        <w:jc w:val="both"/>
        <w:rPr>
          <w:rFonts w:ascii="GHEA Grapalat" w:eastAsia="Times New Roman" w:hAnsi="GHEA Grapalat" w:cs="Times New Roman"/>
          <w:sz w:val="24"/>
          <w:szCs w:val="24"/>
          <w:lang w:val="hy-AM"/>
        </w:rPr>
      </w:pPr>
      <w:r w:rsidRPr="00F765E5">
        <w:rPr>
          <w:rFonts w:ascii="GHEA Grapalat" w:eastAsia="Times New Roman" w:hAnsi="GHEA Grapalat" w:cs="Times New Roman"/>
          <w:iCs/>
          <w:sz w:val="24"/>
          <w:szCs w:val="24"/>
          <w:lang w:val="hy-AM"/>
        </w:rPr>
        <w:t xml:space="preserve">9) </w:t>
      </w:r>
      <w:r w:rsidRPr="00F765E5">
        <w:rPr>
          <w:rFonts w:ascii="GHEA Grapalat" w:eastAsia="Times New Roman" w:hAnsi="GHEA Grapalat" w:cs="Times New Roman"/>
          <w:sz w:val="24"/>
          <w:szCs w:val="24"/>
          <w:lang w:val="hy-AM"/>
        </w:rPr>
        <w:t>Հարկ վճարողի գործունեության իրականացման հասցեում սահմանված տեղեկություններ փակցնելը:</w:t>
      </w:r>
      <w:r w:rsidR="00D044FD" w:rsidRPr="00F765E5">
        <w:rPr>
          <w:rFonts w:ascii="GHEA Grapalat" w:eastAsia="Times New Roman" w:hAnsi="GHEA Grapalat" w:cs="Times New Roman"/>
          <w:sz w:val="24"/>
          <w:szCs w:val="24"/>
          <w:lang w:val="hy-AM"/>
        </w:rPr>
        <w:t>»:</w:t>
      </w:r>
    </w:p>
    <w:p w:rsidR="00403E10" w:rsidRDefault="00186AD6" w:rsidP="00F765E5">
      <w:pPr>
        <w:spacing w:after="0" w:line="360" w:lineRule="auto"/>
        <w:ind w:left="-360" w:firstLine="720"/>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Հոդված </w:t>
      </w:r>
      <w:r w:rsidR="00BB5321">
        <w:rPr>
          <w:rFonts w:ascii="GHEA Grapalat" w:eastAsia="Times New Roman" w:hAnsi="GHEA Grapalat" w:cs="Times New Roman"/>
          <w:b/>
          <w:sz w:val="24"/>
          <w:szCs w:val="24"/>
          <w:lang w:val="hy-AM"/>
        </w:rPr>
        <w:t>5</w:t>
      </w:r>
      <w:r w:rsidR="00E509DA" w:rsidRPr="00F765E5">
        <w:rPr>
          <w:rFonts w:ascii="GHEA Grapalat" w:eastAsia="Times New Roman" w:hAnsi="GHEA Grapalat" w:cs="Times New Roman"/>
          <w:b/>
          <w:sz w:val="24"/>
          <w:szCs w:val="24"/>
          <w:lang w:val="hy-AM"/>
        </w:rPr>
        <w:t>.</w:t>
      </w:r>
      <w:r w:rsidR="00E509DA" w:rsidRPr="00F765E5">
        <w:rPr>
          <w:rFonts w:ascii="GHEA Grapalat" w:eastAsia="Times New Roman" w:hAnsi="GHEA Grapalat" w:cs="Times New Roman"/>
          <w:sz w:val="24"/>
          <w:szCs w:val="24"/>
          <w:lang w:val="hy-AM"/>
        </w:rPr>
        <w:t xml:space="preserve"> </w:t>
      </w:r>
      <w:r w:rsidR="00EC2180" w:rsidRPr="00F765E5">
        <w:rPr>
          <w:rFonts w:ascii="GHEA Grapalat" w:eastAsia="Times New Roman" w:hAnsi="GHEA Grapalat" w:cs="Times New Roman"/>
          <w:sz w:val="24"/>
          <w:szCs w:val="24"/>
          <w:lang w:val="hy-AM"/>
        </w:rPr>
        <w:t xml:space="preserve">Օրենսգրքի 336-րդ հոդվածի </w:t>
      </w:r>
      <w:r w:rsidR="00F4353F" w:rsidRPr="00F765E5">
        <w:rPr>
          <w:rFonts w:ascii="GHEA Grapalat" w:eastAsia="Times New Roman" w:hAnsi="GHEA Grapalat" w:cs="Times New Roman"/>
          <w:sz w:val="24"/>
          <w:szCs w:val="24"/>
          <w:lang w:val="hy-AM"/>
        </w:rPr>
        <w:t>2-րդ մասի 1-ին կետ</w:t>
      </w:r>
      <w:r w:rsidR="00403E10">
        <w:rPr>
          <w:rFonts w:ascii="GHEA Grapalat" w:eastAsia="Times New Roman" w:hAnsi="GHEA Grapalat" w:cs="Times New Roman"/>
          <w:sz w:val="24"/>
          <w:szCs w:val="24"/>
          <w:lang w:val="hy-AM"/>
        </w:rPr>
        <w:t>ը շարադրել նոր խմբագրությամբ.</w:t>
      </w:r>
    </w:p>
    <w:p w:rsidR="00E509DA" w:rsidRPr="00F765E5" w:rsidRDefault="00403E10" w:rsidP="00F765E5">
      <w:pPr>
        <w:spacing w:after="0" w:line="360" w:lineRule="auto"/>
        <w:ind w:left="-36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403E10">
        <w:rPr>
          <w:rFonts w:ascii="GHEA Grapalat" w:eastAsia="Times New Roman" w:hAnsi="GHEA Grapalat" w:cs="Times New Roman"/>
          <w:sz w:val="24"/>
          <w:szCs w:val="24"/>
          <w:lang w:val="hy-AM"/>
        </w:rPr>
        <w:t>) ռիսկի վրա հիմնված համալիր հարկային և տրանսֆերային գնագոյացման ստուգումների մեթոդաբանությունը և ռիսկայնությունը որոշող չափանիշների ընդհանուր նկարագիրը հաստատում է Կառավարությունը, իսկ հարկային մարմինը` դրանց հաշվարկման և գնահատման կարգը, որում պարունակվող տեղեկատվությունը, այդ թվում` ռիսկերի պրոֆիլներում ու ցուցիչներում պարունակվող տեղեկատվությունը, գաղտնի է և ենթակա չէ հրապարակման.</w:t>
      </w:r>
      <w:r w:rsidRPr="004A6342">
        <w:rPr>
          <w:rFonts w:ascii="GHEA Grapalat" w:eastAsia="Times New Roman" w:hAnsi="GHEA Grapalat" w:cs="Times New Roman"/>
          <w:sz w:val="24"/>
          <w:szCs w:val="24"/>
          <w:lang w:val="hy-AM"/>
        </w:rPr>
        <w:t>»:</w:t>
      </w:r>
      <w:r w:rsidR="00F4353F" w:rsidRPr="00F765E5">
        <w:rPr>
          <w:rFonts w:ascii="GHEA Grapalat" w:eastAsia="Times New Roman" w:hAnsi="GHEA Grapalat" w:cs="Times New Roman"/>
          <w:sz w:val="24"/>
          <w:szCs w:val="24"/>
          <w:lang w:val="hy-AM"/>
        </w:rPr>
        <w:t xml:space="preserve"> </w:t>
      </w:r>
    </w:p>
    <w:p w:rsidR="00C31A0D" w:rsidRPr="00F765E5" w:rsidRDefault="009E4829" w:rsidP="00F765E5">
      <w:pPr>
        <w:spacing w:after="0"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 xml:space="preserve">Հոդված </w:t>
      </w:r>
      <w:r w:rsidR="00BB5321">
        <w:rPr>
          <w:rFonts w:ascii="GHEA Grapalat" w:hAnsi="GHEA Grapalat"/>
          <w:b/>
          <w:sz w:val="24"/>
          <w:szCs w:val="24"/>
          <w:lang w:val="hy-AM"/>
        </w:rPr>
        <w:t>6</w:t>
      </w:r>
      <w:r w:rsidRPr="00F765E5">
        <w:rPr>
          <w:rFonts w:ascii="GHEA Grapalat" w:hAnsi="GHEA Grapalat"/>
          <w:b/>
          <w:sz w:val="24"/>
          <w:szCs w:val="24"/>
          <w:lang w:val="hy-AM"/>
        </w:rPr>
        <w:t>.</w:t>
      </w:r>
      <w:r w:rsidRPr="00F765E5">
        <w:rPr>
          <w:rFonts w:ascii="GHEA Grapalat" w:hAnsi="GHEA Grapalat"/>
          <w:sz w:val="24"/>
          <w:szCs w:val="24"/>
          <w:lang w:val="hy-AM"/>
        </w:rPr>
        <w:t xml:space="preserve"> Օրենսգրքի 339-րդ </w:t>
      </w:r>
      <w:r w:rsidR="008425B5" w:rsidRPr="00F765E5">
        <w:rPr>
          <w:rFonts w:ascii="GHEA Grapalat" w:hAnsi="GHEA Grapalat"/>
          <w:sz w:val="24"/>
          <w:szCs w:val="24"/>
          <w:lang w:val="hy-AM"/>
        </w:rPr>
        <w:t>հոդվածում</w:t>
      </w:r>
      <w:r w:rsidR="00A8144C">
        <w:rPr>
          <w:rFonts w:ascii="GHEA Grapalat" w:hAnsi="GHEA Grapalat"/>
          <w:sz w:val="24"/>
          <w:szCs w:val="24"/>
          <w:lang w:val="hy-AM"/>
        </w:rPr>
        <w:t>.</w:t>
      </w:r>
    </w:p>
    <w:p w:rsidR="008425B5" w:rsidRPr="00F765E5" w:rsidRDefault="009E4829" w:rsidP="00F765E5">
      <w:pPr>
        <w:pStyle w:val="ListParagraph"/>
        <w:numPr>
          <w:ilvl w:val="0"/>
          <w:numId w:val="10"/>
        </w:num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3-րդ մասում</w:t>
      </w:r>
      <w:r w:rsidR="008425B5" w:rsidRPr="00F765E5">
        <w:rPr>
          <w:rFonts w:ascii="GHEA Grapalat" w:hAnsi="GHEA Grapalat"/>
          <w:sz w:val="24"/>
          <w:szCs w:val="24"/>
          <w:lang w:val="hy-AM"/>
        </w:rPr>
        <w:t xml:space="preserve"> լրացնել 2</w:t>
      </w:r>
      <w:r w:rsidR="008425B5" w:rsidRPr="00F765E5">
        <w:rPr>
          <w:rFonts w:ascii="Cambria Math" w:hAnsi="Cambria Math" w:cs="Cambria Math"/>
          <w:sz w:val="24"/>
          <w:szCs w:val="24"/>
          <w:lang w:val="hy-AM"/>
        </w:rPr>
        <w:t>․</w:t>
      </w:r>
      <w:r w:rsidR="008425B5" w:rsidRPr="00F765E5">
        <w:rPr>
          <w:rFonts w:ascii="GHEA Grapalat" w:hAnsi="GHEA Grapalat"/>
          <w:sz w:val="24"/>
          <w:szCs w:val="24"/>
          <w:lang w:val="hy-AM"/>
        </w:rPr>
        <w:t>1-ին կետ հետևյալ բովանդակությամբ</w:t>
      </w:r>
      <w:r w:rsidR="008425B5" w:rsidRPr="00F765E5">
        <w:rPr>
          <w:rFonts w:ascii="Cambria Math" w:hAnsi="Cambria Math" w:cs="Cambria Math"/>
          <w:sz w:val="24"/>
          <w:szCs w:val="24"/>
          <w:lang w:val="hy-AM"/>
        </w:rPr>
        <w:t>․</w:t>
      </w:r>
    </w:p>
    <w:p w:rsidR="009E4829" w:rsidRPr="00F765E5" w:rsidRDefault="009E4829"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w:t>
      </w:r>
      <w:r w:rsidR="008425B5" w:rsidRPr="00F765E5">
        <w:rPr>
          <w:rFonts w:ascii="GHEA Grapalat" w:hAnsi="GHEA Grapalat"/>
          <w:sz w:val="24"/>
          <w:szCs w:val="24"/>
          <w:lang w:val="hy-AM"/>
        </w:rPr>
        <w:t>2</w:t>
      </w:r>
      <w:r w:rsidR="00964B90" w:rsidRPr="00F765E5">
        <w:rPr>
          <w:rFonts w:ascii="GHEA Grapalat" w:hAnsi="GHEA Grapalat"/>
          <w:sz w:val="24"/>
          <w:szCs w:val="24"/>
          <w:lang w:val="hy-AM"/>
        </w:rPr>
        <w:t>.</w:t>
      </w:r>
      <w:r w:rsidR="008425B5" w:rsidRPr="00F765E5">
        <w:rPr>
          <w:rFonts w:ascii="GHEA Grapalat" w:hAnsi="GHEA Grapalat"/>
          <w:sz w:val="24"/>
          <w:szCs w:val="24"/>
          <w:lang w:val="hy-AM"/>
        </w:rPr>
        <w:t xml:space="preserve">1) </w:t>
      </w:r>
      <w:r w:rsidR="00083324" w:rsidRPr="00F765E5">
        <w:rPr>
          <w:rFonts w:ascii="GHEA Grapalat" w:hAnsi="GHEA Grapalat"/>
          <w:sz w:val="24"/>
          <w:szCs w:val="24"/>
          <w:lang w:val="hy-AM"/>
        </w:rPr>
        <w:t>Համալիր հարկային և տրանսֆերային գնագոյացման ստուգումների հանձնարարագիրը հարկ վճարողին ծանոթացման ներկայացնելու օրը հարկային հսկողություն իրականացնող պաշտոնատար անձը սույն օրենսգրքի 353-րդ հոդվածով նախատեսված կարգով իրավասու է վերցնել կամ առգրավել հարկ վճարողի հարկային հսկողությանն առնչվող անհրաժեշտ փաստաթղթեր և իրեր, այդ թվում` համակարգչային ծրագրեր և էլեկտրոնային ֆայլեր</w:t>
      </w:r>
      <w:r w:rsidR="00E34ED7" w:rsidRPr="00F765E5">
        <w:rPr>
          <w:rFonts w:ascii="GHEA Grapalat" w:hAnsi="GHEA Grapalat"/>
          <w:sz w:val="24"/>
          <w:szCs w:val="24"/>
          <w:lang w:val="hy-AM"/>
        </w:rPr>
        <w:t>:</w:t>
      </w:r>
      <w:r w:rsidR="006202C9" w:rsidRPr="00F765E5">
        <w:rPr>
          <w:rFonts w:ascii="GHEA Grapalat" w:hAnsi="GHEA Grapalat"/>
          <w:sz w:val="24"/>
          <w:szCs w:val="24"/>
          <w:lang w:val="hy-AM"/>
        </w:rPr>
        <w:t>,</w:t>
      </w:r>
    </w:p>
    <w:p w:rsidR="0013087B" w:rsidRPr="00F765E5" w:rsidRDefault="005341F1" w:rsidP="00F765E5">
      <w:pPr>
        <w:pStyle w:val="ListParagraph"/>
        <w:numPr>
          <w:ilvl w:val="0"/>
          <w:numId w:val="10"/>
        </w:num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4-րդ մասը շարադրել </w:t>
      </w:r>
      <w:r w:rsidR="00A8144C">
        <w:rPr>
          <w:rFonts w:ascii="GHEA Grapalat" w:hAnsi="GHEA Grapalat"/>
          <w:sz w:val="24"/>
          <w:szCs w:val="24"/>
          <w:lang w:val="hy-AM"/>
        </w:rPr>
        <w:t>նոր</w:t>
      </w:r>
      <w:r w:rsidRPr="00F765E5">
        <w:rPr>
          <w:rFonts w:ascii="GHEA Grapalat" w:hAnsi="GHEA Grapalat"/>
          <w:sz w:val="24"/>
          <w:szCs w:val="24"/>
          <w:lang w:val="hy-AM"/>
        </w:rPr>
        <w:t xml:space="preserve"> խմբագրությամբ</w:t>
      </w:r>
      <w:r w:rsidRPr="00F765E5">
        <w:rPr>
          <w:rFonts w:ascii="Cambria Math" w:hAnsi="Cambria Math" w:cs="Cambria Math"/>
          <w:sz w:val="24"/>
          <w:szCs w:val="24"/>
          <w:lang w:val="hy-AM"/>
        </w:rPr>
        <w:t>․</w:t>
      </w:r>
    </w:p>
    <w:p w:rsidR="0098666B" w:rsidRPr="00F765E5" w:rsidRDefault="005341F1" w:rsidP="00F765E5">
      <w:pPr>
        <w:pStyle w:val="ListParagraph"/>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w:t>
      </w:r>
      <w:r w:rsidR="006202C9" w:rsidRPr="00F765E5">
        <w:rPr>
          <w:rFonts w:ascii="GHEA Grapalat" w:hAnsi="GHEA Grapalat"/>
          <w:sz w:val="24"/>
          <w:szCs w:val="24"/>
          <w:lang w:val="hy-AM"/>
        </w:rPr>
        <w:t xml:space="preserve">4. </w:t>
      </w:r>
      <w:r w:rsidR="0098666B" w:rsidRPr="00F765E5">
        <w:rPr>
          <w:rFonts w:ascii="GHEA Grapalat" w:hAnsi="GHEA Grapalat"/>
          <w:sz w:val="24"/>
          <w:szCs w:val="24"/>
          <w:lang w:val="hy-AM"/>
        </w:rPr>
        <w:t>Թեմատիկ ստուգման հանձնարարագիրը ներկայացվում է հարկ վճարողին (գործադիր մարմնի ղեկավարին) կամ նրան փոխարինող պաշտոնատար անձին ծանոթացման հետևյալ կարգով.</w:t>
      </w:r>
    </w:p>
    <w:p w:rsidR="0098666B" w:rsidRPr="00F765E5" w:rsidRDefault="0098666B" w:rsidP="00F765E5">
      <w:pPr>
        <w:pStyle w:val="ListParagraph"/>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1) թեմատիկ հարկային ստուգման՝ Օրենսգրքի 335-րդ հոդվածի 3-րդ մասի 1-ին, 3-րդ, 5-րդ, 6-րդ, 7-րդ և 8-րդ կետերով կամ դրանցից որևէ մեկով սահմանված հարցերը ներառող հանձնարարագրի կնքված երկու օրինակն առձեռն ծանոթացման են </w:t>
      </w:r>
      <w:r w:rsidRPr="00F765E5">
        <w:rPr>
          <w:rFonts w:ascii="GHEA Grapalat" w:hAnsi="GHEA Grapalat"/>
          <w:sz w:val="24"/>
          <w:szCs w:val="24"/>
          <w:lang w:val="hy-AM"/>
        </w:rPr>
        <w:lastRenderedPageBreak/>
        <w:t>ներկայացվում ստուգման ընթացքում՝ մինչև ստուգման հանձնարարագրում նշված ստուգման ժամկետի վերջին օրը ներառյալ, բայց ոչ ուշ, յուրաքանչյուր անգամ խախտում հայտնաբերելուց անմիջապես հետո, իսկ թեմատիկ հարկային ստուգման` Օրենսգրքի 335-րդ հոդվածի 3-րդ մասի 2-րդ, 4-րդ և 9-րդ կետերով կամ դրանցից որևէ մեկով սահմանված հարցերը ներառող հանձնարարագրի կնքված երկու օրինակն առձեռն ծանոթացման են ներկայացվում անմիջապես ստուգումը սկսելիս.</w:t>
      </w:r>
    </w:p>
    <w:p w:rsidR="0098666B" w:rsidRPr="00F765E5" w:rsidRDefault="0098666B" w:rsidP="00F765E5">
      <w:pPr>
        <w:pStyle w:val="ListParagraph"/>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2) թեմատիկ հարկային ստուգման՝ Օրենսգրքի 335-րդ հոդվածի 3-րդ մասի 1-ին, 3-րդ, 5-րդ, 6-րդ, 7-րդ և 8-րդ կետերով սահմանված հարցերի ստուգման դեպքում հարկային մարմինը կարող է իրականացնել հսկիչ գնում (գնումներ)՝ Օրենսգրքի 339</w:t>
      </w:r>
      <w:r w:rsidRPr="00F765E5">
        <w:rPr>
          <w:rFonts w:ascii="Cambria Math" w:hAnsi="Cambria Math" w:cs="Cambria Math"/>
          <w:sz w:val="24"/>
          <w:szCs w:val="24"/>
          <w:lang w:val="hy-AM"/>
        </w:rPr>
        <w:t>․</w:t>
      </w:r>
      <w:r w:rsidRPr="00F765E5">
        <w:rPr>
          <w:rFonts w:ascii="GHEA Grapalat" w:hAnsi="GHEA Grapalat"/>
          <w:sz w:val="24"/>
          <w:szCs w:val="24"/>
          <w:lang w:val="hy-AM"/>
        </w:rPr>
        <w:t xml:space="preserve">1-ին հոդվածով սահմանված կարգով. </w:t>
      </w:r>
    </w:p>
    <w:p w:rsidR="0098666B" w:rsidRPr="00F765E5" w:rsidRDefault="0098666B" w:rsidP="00F765E5">
      <w:pPr>
        <w:pStyle w:val="ListParagraph"/>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3) թեմատիկ հարկային ստուգման շրջանակում Օրենսգրքի 335-րդ հոդվածի 3-րդ մասի 1-ին, 5-րդ և 6-րդ կետերով սահմանված հարցերի ստուգման դեպքում հայտնաբերված յուրաքանչուր խախտում համարվում է առանձին խախտում.</w:t>
      </w:r>
    </w:p>
    <w:p w:rsidR="0098666B" w:rsidRPr="00F765E5" w:rsidRDefault="0098666B" w:rsidP="00F765E5">
      <w:pPr>
        <w:pStyle w:val="ListParagraph"/>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4) թեմատիկ հարկային ստուգման` Օրենսգրքի 335-րդ հոդվածի 3-րդ մասի 1-ին, 3-րդ, 5-րդ, 6-րդ, 7-րդ և 8-րդ կետերով կամ դրանցից որևէ մեկով սահմանված հարցերը ներառող ստուգման դեպքում ստուգումը փաստացի սկսելու օրվա վերաբերյալ գրառումը հանձնարարագրում կատարում են ստուգումն իրականացնող պաշտոնատար անձինք.</w:t>
      </w:r>
    </w:p>
    <w:p w:rsidR="0098666B" w:rsidRPr="00F765E5" w:rsidRDefault="0098666B" w:rsidP="00F765E5">
      <w:pPr>
        <w:pStyle w:val="ListParagraph"/>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5) հարկ վճարողը (գործադիր մարմնի ղեկավարը) կամ նրան փոխարինող պաշտոնատար անձը պարտավոր է ստորագրել հանձնարարագրի կնքված երկու օրինակի վրա՝ հաստատելով, որ ծանուցված է թեմատիկ հարկային ստուգման անցկացման մասին, որոնցից մեկը (հարկային մարմնի օրինակը) վերադարձվում է հարկային մարմնի պաշտոնատար անձանց.</w:t>
      </w:r>
    </w:p>
    <w:p w:rsidR="005341F1" w:rsidRPr="00F765E5" w:rsidRDefault="0098666B" w:rsidP="00F765E5">
      <w:pPr>
        <w:pStyle w:val="ListParagraph"/>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6) հանձնարարագիրը ստորագրելուց կամ ստանալուց հրաժարվելու կամ հարկ վճարողի պաշտոնատար անձի բացակայության դեպքում երկու աշխատանքային օրվա ընթացքում հանձնարարագրի՝ այն հրապարակելու լիազորություն ունեցող անձի էլեկտրոնային ստորագրությամբ վավերացված կամ տեսաներածված տարբերակը հարկ վճարողին է ուղարկվում սույն հոդվածի 3-րդ մասի 2-րդ կետով սահմանված կարգով:»</w:t>
      </w:r>
      <w:r w:rsidR="006202C9" w:rsidRPr="00F765E5">
        <w:rPr>
          <w:rFonts w:ascii="GHEA Grapalat" w:hAnsi="GHEA Grapalat"/>
          <w:sz w:val="24"/>
          <w:szCs w:val="24"/>
          <w:lang w:val="hy-AM"/>
        </w:rPr>
        <w:t xml:space="preserve">, </w:t>
      </w:r>
    </w:p>
    <w:p w:rsidR="00D044FD" w:rsidRPr="00F765E5" w:rsidRDefault="00B61F8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lastRenderedPageBreak/>
        <w:t>3)</w:t>
      </w:r>
      <w:r w:rsidR="0013087B" w:rsidRPr="00F765E5">
        <w:rPr>
          <w:rFonts w:ascii="GHEA Grapalat" w:hAnsi="GHEA Grapalat"/>
          <w:sz w:val="24"/>
          <w:szCs w:val="24"/>
          <w:lang w:val="hy-AM"/>
        </w:rPr>
        <w:t xml:space="preserve"> 6-րդ մասում հսկիչ դրամարկղային մեքենաների կիրառման ճշտության ստուգումների բառերը փոխարինել </w:t>
      </w:r>
      <w:r w:rsidR="00917349" w:rsidRPr="00F765E5">
        <w:rPr>
          <w:rFonts w:ascii="GHEA Grapalat" w:hAnsi="GHEA Grapalat"/>
          <w:sz w:val="24"/>
          <w:szCs w:val="24"/>
          <w:lang w:val="hy-AM"/>
        </w:rPr>
        <w:t xml:space="preserve"> թեմատիկ հարկային ստուգման</w:t>
      </w:r>
      <w:r w:rsidR="00683535">
        <w:rPr>
          <w:rFonts w:ascii="GHEA Grapalat" w:hAnsi="GHEA Grapalat"/>
          <w:sz w:val="24"/>
          <w:szCs w:val="24"/>
          <w:lang w:val="hy-AM"/>
        </w:rPr>
        <w:t>`</w:t>
      </w:r>
      <w:r w:rsidR="00917349" w:rsidRPr="00F765E5">
        <w:rPr>
          <w:rFonts w:ascii="GHEA Grapalat" w:hAnsi="GHEA Grapalat"/>
          <w:sz w:val="24"/>
          <w:szCs w:val="24"/>
          <w:lang w:val="hy-AM"/>
        </w:rPr>
        <w:t xml:space="preserve"> Օրենսգրքի 335-րդ հոդվածի 3-րդ մասի 1-ին, 3-րդ, 5-րդ</w:t>
      </w:r>
      <w:r w:rsidR="00917349" w:rsidRPr="00F765E5">
        <w:rPr>
          <w:rFonts w:ascii="Cambria Math" w:hAnsi="Cambria Math" w:cs="Cambria Math"/>
          <w:sz w:val="24"/>
          <w:szCs w:val="24"/>
          <w:lang w:val="hy-AM"/>
        </w:rPr>
        <w:t>․</w:t>
      </w:r>
      <w:r w:rsidR="00917349" w:rsidRPr="00F765E5">
        <w:rPr>
          <w:rFonts w:ascii="GHEA Grapalat" w:hAnsi="GHEA Grapalat"/>
          <w:sz w:val="24"/>
          <w:szCs w:val="24"/>
          <w:lang w:val="hy-AM"/>
        </w:rPr>
        <w:t xml:space="preserve"> 6-րդ, 7-րդ, 8-րդ կետերով սահմանված հարցերի</w:t>
      </w:r>
      <w:r w:rsidR="0013087B" w:rsidRPr="00F765E5">
        <w:rPr>
          <w:rFonts w:ascii="GHEA Grapalat" w:hAnsi="GHEA Grapalat"/>
          <w:sz w:val="24"/>
          <w:szCs w:val="24"/>
          <w:lang w:val="hy-AM"/>
        </w:rPr>
        <w:t> բառերով</w:t>
      </w:r>
      <w:r w:rsidR="00917349" w:rsidRPr="00F765E5">
        <w:rPr>
          <w:rFonts w:ascii="GHEA Grapalat" w:hAnsi="GHEA Grapalat"/>
          <w:sz w:val="24"/>
          <w:szCs w:val="24"/>
          <w:lang w:val="hy-AM"/>
        </w:rPr>
        <w:t xml:space="preserve">, իսկ </w:t>
      </w:r>
      <w:r w:rsidR="0013087B" w:rsidRPr="00F765E5">
        <w:rPr>
          <w:rFonts w:ascii="GHEA Grapalat" w:hAnsi="GHEA Grapalat"/>
          <w:sz w:val="24"/>
          <w:szCs w:val="24"/>
          <w:lang w:val="hy-AM"/>
        </w:rPr>
        <w:t></w:t>
      </w:r>
      <w:r w:rsidR="004A0D02" w:rsidRPr="00F765E5">
        <w:rPr>
          <w:rFonts w:ascii="GHEA Grapalat" w:hAnsi="GHEA Grapalat"/>
          <w:sz w:val="24"/>
          <w:szCs w:val="24"/>
          <w:lang w:val="hy-AM"/>
        </w:rPr>
        <w:t xml:space="preserve">այդ </w:t>
      </w:r>
      <w:r w:rsidRPr="00F765E5">
        <w:rPr>
          <w:rFonts w:ascii="GHEA Grapalat" w:hAnsi="GHEA Grapalat"/>
          <w:sz w:val="24"/>
          <w:szCs w:val="24"/>
          <w:lang w:val="hy-AM"/>
        </w:rPr>
        <w:t>ստուգումների</w:t>
      </w:r>
      <w:r w:rsidR="0013087B" w:rsidRPr="00F765E5">
        <w:rPr>
          <w:rFonts w:ascii="GHEA Grapalat" w:hAnsi="GHEA Grapalat"/>
          <w:sz w:val="24"/>
          <w:szCs w:val="24"/>
          <w:lang w:val="hy-AM"/>
        </w:rPr>
        <w:t> բառ</w:t>
      </w:r>
      <w:r w:rsidR="00917349" w:rsidRPr="00F765E5">
        <w:rPr>
          <w:rFonts w:ascii="GHEA Grapalat" w:hAnsi="GHEA Grapalat"/>
          <w:sz w:val="24"/>
          <w:szCs w:val="24"/>
          <w:lang w:val="hy-AM"/>
        </w:rPr>
        <w:t>եր</w:t>
      </w:r>
      <w:r w:rsidR="0013087B" w:rsidRPr="00F765E5">
        <w:rPr>
          <w:rFonts w:ascii="GHEA Grapalat" w:hAnsi="GHEA Grapalat"/>
          <w:sz w:val="24"/>
          <w:szCs w:val="24"/>
          <w:lang w:val="hy-AM"/>
        </w:rPr>
        <w:t>ը՝ </w:t>
      </w:r>
      <w:r w:rsidR="004A0D02" w:rsidRPr="00F765E5">
        <w:rPr>
          <w:rFonts w:ascii="GHEA Grapalat" w:hAnsi="GHEA Grapalat"/>
          <w:sz w:val="24"/>
          <w:szCs w:val="24"/>
          <w:lang w:val="hy-AM"/>
        </w:rPr>
        <w:t xml:space="preserve">այդ </w:t>
      </w:r>
      <w:r w:rsidR="0013087B" w:rsidRPr="00F765E5">
        <w:rPr>
          <w:rFonts w:ascii="GHEA Grapalat" w:hAnsi="GHEA Grapalat"/>
          <w:sz w:val="24"/>
          <w:szCs w:val="24"/>
          <w:lang w:val="hy-AM"/>
        </w:rPr>
        <w:t>ստուգման հարցի բառերով:</w:t>
      </w:r>
    </w:p>
    <w:p w:rsidR="0013087B" w:rsidRPr="00F765E5" w:rsidRDefault="00B9568E" w:rsidP="00F765E5">
      <w:pPr>
        <w:spacing w:after="0"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Հոդված</w:t>
      </w:r>
      <w:r w:rsidR="00A22A9F" w:rsidRPr="00F765E5">
        <w:rPr>
          <w:rFonts w:ascii="GHEA Grapalat" w:hAnsi="GHEA Grapalat"/>
          <w:b/>
          <w:sz w:val="24"/>
          <w:szCs w:val="24"/>
          <w:lang w:val="hy-AM"/>
        </w:rPr>
        <w:t xml:space="preserve"> </w:t>
      </w:r>
      <w:r w:rsidR="00BB5321">
        <w:rPr>
          <w:rFonts w:ascii="GHEA Grapalat" w:hAnsi="GHEA Grapalat"/>
          <w:b/>
          <w:sz w:val="24"/>
          <w:szCs w:val="24"/>
          <w:lang w:val="hy-AM"/>
        </w:rPr>
        <w:t>7</w:t>
      </w:r>
      <w:r w:rsidRPr="00F765E5">
        <w:rPr>
          <w:rFonts w:ascii="GHEA Grapalat" w:hAnsi="GHEA Grapalat"/>
          <w:b/>
          <w:sz w:val="24"/>
          <w:szCs w:val="24"/>
          <w:lang w:val="hy-AM"/>
        </w:rPr>
        <w:t>.</w:t>
      </w:r>
      <w:r w:rsidRPr="00F765E5">
        <w:rPr>
          <w:rFonts w:ascii="GHEA Grapalat" w:hAnsi="GHEA Grapalat"/>
          <w:sz w:val="24"/>
          <w:szCs w:val="24"/>
          <w:lang w:val="hy-AM"/>
        </w:rPr>
        <w:t xml:space="preserve"> Օրենսգրք</w:t>
      </w:r>
      <w:r w:rsidR="00E63783" w:rsidRPr="00F765E5">
        <w:rPr>
          <w:rFonts w:ascii="GHEA Grapalat" w:hAnsi="GHEA Grapalat"/>
          <w:sz w:val="24"/>
          <w:szCs w:val="24"/>
          <w:lang w:val="hy-AM"/>
        </w:rPr>
        <w:t>ում</w:t>
      </w:r>
      <w:r w:rsidRPr="00F765E5">
        <w:rPr>
          <w:rFonts w:ascii="GHEA Grapalat" w:hAnsi="GHEA Grapalat"/>
          <w:sz w:val="24"/>
          <w:szCs w:val="24"/>
          <w:lang w:val="hy-AM"/>
        </w:rPr>
        <w:t xml:space="preserve"> լրացնել 339.1-ին հոդված՝ հետևյալ </w:t>
      </w:r>
      <w:r w:rsidR="00F57E53">
        <w:rPr>
          <w:rFonts w:ascii="GHEA Grapalat" w:hAnsi="GHEA Grapalat"/>
          <w:sz w:val="24"/>
          <w:szCs w:val="24"/>
          <w:lang w:val="hy-AM"/>
        </w:rPr>
        <w:t>բովանդակությամբ.</w:t>
      </w:r>
    </w:p>
    <w:p w:rsidR="0014257D" w:rsidRPr="00F765E5" w:rsidRDefault="00B9568E" w:rsidP="00F765E5">
      <w:pPr>
        <w:spacing w:after="0" w:line="360" w:lineRule="auto"/>
        <w:ind w:left="-360" w:firstLine="720"/>
        <w:jc w:val="both"/>
        <w:rPr>
          <w:rFonts w:ascii="GHEA Grapalat" w:hAnsi="GHEA Grapalat"/>
          <w:b/>
          <w:sz w:val="24"/>
          <w:szCs w:val="24"/>
          <w:lang w:val="hy-AM"/>
        </w:rPr>
      </w:pPr>
      <w:r w:rsidRPr="00F765E5">
        <w:rPr>
          <w:rFonts w:ascii="GHEA Grapalat" w:hAnsi="GHEA Grapalat"/>
          <w:sz w:val="24"/>
          <w:szCs w:val="24"/>
          <w:lang w:val="hy-AM"/>
        </w:rPr>
        <w:t></w:t>
      </w:r>
      <w:r w:rsidR="0014257D" w:rsidRPr="00F765E5">
        <w:rPr>
          <w:rFonts w:ascii="GHEA Grapalat" w:hAnsi="GHEA Grapalat"/>
          <w:b/>
          <w:sz w:val="24"/>
          <w:szCs w:val="24"/>
          <w:lang w:val="hy-AM"/>
        </w:rPr>
        <w:t>Հոդված 339.1</w:t>
      </w:r>
      <w:r w:rsidR="0014257D" w:rsidRPr="00F765E5">
        <w:rPr>
          <w:rFonts w:ascii="Cambria Math" w:hAnsi="Cambria Math" w:cs="Cambria Math"/>
          <w:b/>
          <w:sz w:val="24"/>
          <w:szCs w:val="24"/>
          <w:lang w:val="hy-AM"/>
        </w:rPr>
        <w:t>․</w:t>
      </w:r>
      <w:r w:rsidR="0014257D" w:rsidRPr="00F765E5">
        <w:rPr>
          <w:rFonts w:ascii="GHEA Grapalat" w:hAnsi="GHEA Grapalat"/>
          <w:b/>
          <w:sz w:val="24"/>
          <w:szCs w:val="24"/>
          <w:lang w:val="hy-AM"/>
        </w:rPr>
        <w:t xml:space="preserve"> Օրենսգրքի 335-րդ հոդվածի 3-րդ մասի 1-ին, 3-րդ, 5-րդ</w:t>
      </w:r>
      <w:r w:rsidR="0014257D" w:rsidRPr="00F765E5">
        <w:rPr>
          <w:rFonts w:ascii="Cambria Math" w:hAnsi="Cambria Math" w:cs="Cambria Math"/>
          <w:b/>
          <w:sz w:val="24"/>
          <w:szCs w:val="24"/>
          <w:lang w:val="hy-AM"/>
        </w:rPr>
        <w:t>․</w:t>
      </w:r>
      <w:r w:rsidR="0014257D" w:rsidRPr="00F765E5">
        <w:rPr>
          <w:rFonts w:ascii="GHEA Grapalat" w:hAnsi="GHEA Grapalat"/>
          <w:b/>
          <w:sz w:val="24"/>
          <w:szCs w:val="24"/>
          <w:lang w:val="hy-AM"/>
        </w:rPr>
        <w:t xml:space="preserve"> 6-րդ, 7-րդ և 8-րդ կետերով սահմանված հարցերի թեմատիկ հարկային ստուգման շրջանակում իրականացվող հսկիչ գնման ընթացակարգը</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1.  Օրենսգրքի 335-րդ հոդվածի 3-րդ մասի 1-ին, 3-րդ, 5-րդ և 6-րդ, 7-րդ և 8-րդ  կետերով սահմանված հարցերի թեմատիկ հարկային ստուգման ընթացքում կատարված հսկիչ գնման (գնումների) արդյունքում խախտումներ հայտնաբերելու դեպքում հանձնարարագրի ներկայացման օրը երկու օրինակից կազմվում է հարկային մարմնի սահմանած ձևով արձանագրություն յուրաքանչյուր հսկիչ գնման ընթացքում կատարված խախտումների վերաբերյալ, որտեղ նշվում են՝</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1) արձանագրությունը կազմելու ամսաթիվը, ամիսը, տարեթիվը և համարը.</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2) հանձնարարագրի ամսաթիվը, ամիսը, տարեթիվն ու համարը.</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3) հարկ վճարողի լրիվ անվանումը և ՀՎՀՀ-ն.</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4) հսկիչ գնում իրականացրած հարկային մարմնի պաշտոնատար անձի (անձանց) պաշտոնը, անունը և ազգանունը.</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5) հսկիչ գնումն այլ անձի միջոցով (անձի գրավոր համաձայնությամբ) իրականացնելու դեպքում`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6) խախտումն արձանագրող յուրաքանչյուր հսկիչ գնման իրականացման փաստացի ժամկետը (պահը).</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lastRenderedPageBreak/>
        <w:t xml:space="preserve">7) հարկ վճարողի անունից ապրանքներ մատակարարող (վաճառող), աշխատանքներ կատարող, ծառայություններ մատուցող և (կամ) դրամական հաշվարկ կատարող աշխատողի պաշտոնը, անունը, ազգանունը. </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8) հսկիչ գնման արդյունքները (խախտումների նկարագրությունը)</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9) հարկ վճարողին հանձնարարագիրը հանձնելու օրվա վերաբերյալ համապատասխան գրառումը.</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10) առարկությունների վերաբերյալ գրառումը:</w:t>
      </w:r>
    </w:p>
    <w:p w:rsidR="0014257D"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2. Սույն հոդվածի 1-ին մասով սահմանված՝ խախտումների վերաբերյալ յուրաքանչյուր արձանագրության երկու օրինակներն արձանագրությունը կազմելու օրը ներկայացվում են հարկ վճարողին (գործադիր մարմնի ղեկավարին) կամ նրան փոխարինող պաշտոնատար անձին: Արձանագրությունը ստորագրում են հսկիչ գնում կատարող անձը (անձինք) և հարկ վճարողը (գործադիր մարմնի ղեկավարը) կամ նրան փոխարինող պաշտոնատար անձը, ինչպես նաև հարկ վճարողի անունից ապրանքներ մատակարարող (վաճառող), աշխատանքներ կատարող, ծառայություններ մատուցող և (կամ) դրամական հաշվարկ կատարող աշխատողը (աշխատողները): Հարկ վճարողը (գործադիր մարմնի ղեկավարը) կամ նրան փոխարինող պաշտոնատար անձն արձանագրության հարկային մարմնի օրինակի վրա կատարում է գրառում այն ստանալու մասին և հանձնում է հարկային մարմնի պաշտոնատար անձին, իսկ արձանագրության վերաբերյալ առարկություններ ունենալու դեպքում դրա մասին նշում է կատարում արձանագրությունում:  Խախտումների վերաբերյալ արձանագրությունն ստորագրելուց և ստանալուց հրաժարվելու կամ հարկ վճարողի պաշտոնատար անձի բացակայության դեպքում այդ մասին հսկիչ գնում իրականացնող պաշտոնատար անձը (անձինք) համապատասխան գրառում է կատարում արձանագրության օրինակների վրա, և արձանագրության էլեկտրոնային ստորագրությամբ վավերացված կամ տեսաներածված տարբերակը, որպես թեմատիկ ստուգման ակտի նախագծի անբաժանելի մաս, կցվում է թեմատիկ հարկային ստուգման ակտի նախագծին:</w:t>
      </w:r>
    </w:p>
    <w:p w:rsidR="001F6436" w:rsidRPr="00F765E5" w:rsidRDefault="0014257D"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lastRenderedPageBreak/>
        <w:t>3. Թեմատիկ ստուգման ընթացքում  կատարված հսկիչ գնման (գնումների) արդյունքում, հսկիչ գնում իրականացրած հարկային մարմնի պաշտոնատար անձի կողմից հանձնարարագիրը ներկայացվելուց հետո, բայց ոչ ուշ, քան հսկիչ գնմամբ ձեռք բերված ապրանքների վերադարձման համար սույն հոդվածի 6-րդ մասում նշված ժամկետները, հարկ վճարողին (գործադիր մարմնի ղեկավարին) կամ նրան փոխարինող պաշտոնատար անձին կամ ապրանքներ մատակարարող (վաճառող), աշխատանքներ կատարող և (կամ) դրամական հաշվարկ կատարող աշխատողին են վերադարձվում հսկիչ գնմամբ (գնումներով) ձեռք բերված ապրանքը (ապրանքները), պայմանով, որ գնումից հետո չեն փոփոխվել դրանց ապրանքային տեսքը և սպառողական հատկանիշները՝ երկու օրինակից կազմելով հարկային մարմնի ղեկավարի սահմանած ձևով ապրանքների հետ ընդունման ակտ:</w:t>
      </w:r>
    </w:p>
    <w:p w:rsidR="00B9568E" w:rsidRPr="00F765E5" w:rsidRDefault="001F6436"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4. Հսկիչ գնումների ֆինանսական աղբյուրների և ձեռք բերված ու չվերադարձված ապրանքների տնօրինման, ինչպես նաև հսկիչ գնմամբ ձեռք բերված ապրանքների վերադարձման  կարգը հաստատում է Կառավարությունը:</w:t>
      </w:r>
      <w:r w:rsidR="00B9568E" w:rsidRPr="00F765E5">
        <w:rPr>
          <w:rFonts w:ascii="GHEA Grapalat" w:hAnsi="GHEA Grapalat"/>
          <w:sz w:val="24"/>
          <w:szCs w:val="24"/>
          <w:lang w:val="hy-AM"/>
        </w:rPr>
        <w:t></w:t>
      </w:r>
      <w:r w:rsidR="00F64C12" w:rsidRPr="00F765E5">
        <w:rPr>
          <w:rFonts w:ascii="GHEA Grapalat" w:hAnsi="GHEA Grapalat"/>
          <w:sz w:val="24"/>
          <w:szCs w:val="24"/>
          <w:lang w:val="hy-AM"/>
        </w:rPr>
        <w:t>:</w:t>
      </w:r>
    </w:p>
    <w:p w:rsidR="00F64C12" w:rsidRPr="00F765E5" w:rsidRDefault="00F64C12" w:rsidP="00F765E5">
      <w:pPr>
        <w:spacing w:after="0" w:line="360" w:lineRule="auto"/>
        <w:ind w:left="-360" w:firstLine="720"/>
        <w:jc w:val="both"/>
        <w:rPr>
          <w:rFonts w:ascii="GHEA Grapalat" w:hAnsi="GHEA Grapalat"/>
          <w:b/>
          <w:sz w:val="24"/>
          <w:szCs w:val="24"/>
          <w:lang w:val="hy-AM"/>
        </w:rPr>
      </w:pPr>
      <w:r w:rsidRPr="00F765E5">
        <w:rPr>
          <w:rFonts w:ascii="GHEA Grapalat" w:hAnsi="GHEA Grapalat"/>
          <w:b/>
          <w:sz w:val="24"/>
          <w:szCs w:val="24"/>
          <w:lang w:val="hy-AM"/>
        </w:rPr>
        <w:t xml:space="preserve">Հոդված </w:t>
      </w:r>
      <w:r w:rsidR="00BB5321">
        <w:rPr>
          <w:rFonts w:ascii="GHEA Grapalat" w:hAnsi="GHEA Grapalat"/>
          <w:b/>
          <w:sz w:val="24"/>
          <w:szCs w:val="24"/>
          <w:lang w:val="hy-AM"/>
        </w:rPr>
        <w:t>8</w:t>
      </w:r>
      <w:r w:rsidRPr="00F765E5">
        <w:rPr>
          <w:rFonts w:ascii="GHEA Grapalat" w:hAnsi="GHEA Grapalat"/>
          <w:b/>
          <w:sz w:val="24"/>
          <w:szCs w:val="24"/>
          <w:lang w:val="hy-AM"/>
        </w:rPr>
        <w:t xml:space="preserve">. </w:t>
      </w:r>
      <w:r w:rsidRPr="00F765E5">
        <w:rPr>
          <w:rFonts w:ascii="GHEA Grapalat" w:hAnsi="GHEA Grapalat"/>
          <w:sz w:val="24"/>
          <w:szCs w:val="24"/>
          <w:lang w:val="hy-AM"/>
        </w:rPr>
        <w:t>Օրենսգրքի 340-րդ հոդվածում</w:t>
      </w:r>
      <w:r w:rsidR="00AA2600">
        <w:rPr>
          <w:rFonts w:ascii="GHEA Grapalat" w:hAnsi="GHEA Grapalat"/>
          <w:b/>
          <w:sz w:val="24"/>
          <w:szCs w:val="24"/>
          <w:lang w:val="hy-AM"/>
        </w:rPr>
        <w:t>.</w:t>
      </w:r>
    </w:p>
    <w:p w:rsidR="00415467" w:rsidRPr="00F765E5" w:rsidRDefault="00F64C12" w:rsidP="00F765E5">
      <w:pPr>
        <w:pStyle w:val="ListParagraph"/>
        <w:numPr>
          <w:ilvl w:val="0"/>
          <w:numId w:val="12"/>
        </w:num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5-րդ </w:t>
      </w:r>
      <w:r w:rsidR="00A803B0" w:rsidRPr="00F765E5">
        <w:rPr>
          <w:rFonts w:ascii="GHEA Grapalat" w:hAnsi="GHEA Grapalat"/>
          <w:sz w:val="24"/>
          <w:szCs w:val="24"/>
          <w:lang w:val="hy-AM"/>
        </w:rPr>
        <w:t xml:space="preserve">մասը շարադրել </w:t>
      </w:r>
      <w:r w:rsidR="00425EB9">
        <w:rPr>
          <w:rFonts w:ascii="GHEA Grapalat" w:hAnsi="GHEA Grapalat"/>
          <w:sz w:val="24"/>
          <w:szCs w:val="24"/>
          <w:lang w:val="hy-AM"/>
        </w:rPr>
        <w:t>նոր</w:t>
      </w:r>
      <w:r w:rsidR="00A803B0" w:rsidRPr="00F765E5">
        <w:rPr>
          <w:rFonts w:ascii="GHEA Grapalat" w:hAnsi="GHEA Grapalat"/>
          <w:sz w:val="24"/>
          <w:szCs w:val="24"/>
          <w:lang w:val="hy-AM"/>
        </w:rPr>
        <w:t xml:space="preserve"> խմբագրությամբ</w:t>
      </w:r>
      <w:r w:rsidR="00A803B0" w:rsidRPr="00F765E5">
        <w:rPr>
          <w:rFonts w:ascii="Cambria Math" w:hAnsi="Cambria Math" w:cs="Cambria Math"/>
          <w:sz w:val="24"/>
          <w:szCs w:val="24"/>
          <w:lang w:val="hy-AM"/>
        </w:rPr>
        <w:t>․</w:t>
      </w:r>
    </w:p>
    <w:p w:rsidR="00A803B0" w:rsidRPr="00F765E5" w:rsidRDefault="00A803B0" w:rsidP="00F765E5">
      <w:pPr>
        <w:pStyle w:val="ListParagraph"/>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w:t>
      </w:r>
      <w:r w:rsidR="00462FFF" w:rsidRPr="00F765E5">
        <w:rPr>
          <w:rFonts w:ascii="GHEA Grapalat" w:hAnsi="GHEA Grapalat"/>
          <w:sz w:val="24"/>
          <w:szCs w:val="24"/>
          <w:lang w:val="hy-AM"/>
        </w:rPr>
        <w:t>5. Թեմատիկ հարկային ստուգման հարցերը ներառում են Օրենսգրքի 335-րդ հոդվածի 3-րդ մասով սահմանված հարցերը` հարկային մարմնին հսկողության լիազորություններ վերապահող օրենսդրության պահանջներին դրանց կատարման համապատասխանության գծով: Թեմատիկ հարկային ստուգումների հարցերի համար ստուգվող ժամանակաշրջանի սկիզբ է համարվում նույն հարցով նախորդ համալիր հարկային կամ թեմատիկ հարկային ստուգմամբ ստուգված ժամանակաշրջանին հաջորդող օրը: Թեմատիկ հարկային ստուգումների հարցերի համար ստուգվող ժամանակաշրջանի ավարտ է համարվում ստուգման ավարտի օրը:</w:t>
      </w:r>
      <w:r w:rsidRPr="00F765E5">
        <w:rPr>
          <w:rFonts w:ascii="GHEA Grapalat" w:hAnsi="GHEA Grapalat"/>
          <w:sz w:val="24"/>
          <w:szCs w:val="24"/>
          <w:lang w:val="hy-AM"/>
        </w:rPr>
        <w:t>»</w:t>
      </w:r>
      <w:r w:rsidR="00462FFF" w:rsidRPr="00F765E5">
        <w:rPr>
          <w:rFonts w:ascii="GHEA Grapalat" w:hAnsi="GHEA Grapalat"/>
          <w:sz w:val="24"/>
          <w:szCs w:val="24"/>
          <w:lang w:val="hy-AM"/>
        </w:rPr>
        <w:t>,</w:t>
      </w:r>
    </w:p>
    <w:p w:rsidR="00A803B0" w:rsidRPr="00F765E5" w:rsidRDefault="00F64C12" w:rsidP="00F765E5">
      <w:pPr>
        <w:pStyle w:val="ListParagraph"/>
        <w:numPr>
          <w:ilvl w:val="0"/>
          <w:numId w:val="12"/>
        </w:num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6-րդ մասում հսկիչ դրամարկղային մեքենաների կիրառման ճշտության ստուգումների բառերը փոխարինել </w:t>
      </w:r>
      <w:r w:rsidR="00DC6F6A" w:rsidRPr="00F765E5">
        <w:rPr>
          <w:rFonts w:ascii="GHEA Grapalat" w:eastAsia="Times New Roman" w:hAnsi="GHEA Grapalat" w:cs="Times New Roman"/>
          <w:sz w:val="24"/>
          <w:szCs w:val="24"/>
          <w:lang w:val="hy-AM"/>
        </w:rPr>
        <w:t>Օրենսգրքի 335-րդ հոդվածի 3-րդ մասի 1-ին, 3-րդ, 5-</w:t>
      </w:r>
      <w:r w:rsidR="00DC6F6A" w:rsidRPr="00F765E5">
        <w:rPr>
          <w:rFonts w:ascii="GHEA Grapalat" w:eastAsia="Times New Roman" w:hAnsi="GHEA Grapalat" w:cs="GHEA Grapalat"/>
          <w:sz w:val="24"/>
          <w:szCs w:val="24"/>
          <w:lang w:val="hy-AM"/>
        </w:rPr>
        <w:t>րդ</w:t>
      </w:r>
      <w:r w:rsidR="00DC6F6A" w:rsidRPr="00F765E5">
        <w:rPr>
          <w:rFonts w:ascii="GHEA Grapalat" w:eastAsia="Times New Roman" w:hAnsi="GHEA Grapalat" w:cs="Times New Roman"/>
          <w:sz w:val="24"/>
          <w:szCs w:val="24"/>
          <w:lang w:val="hy-AM"/>
        </w:rPr>
        <w:t>, 6-</w:t>
      </w:r>
      <w:r w:rsidR="00DC6F6A" w:rsidRPr="00F765E5">
        <w:rPr>
          <w:rFonts w:ascii="GHEA Grapalat" w:eastAsia="Times New Roman" w:hAnsi="GHEA Grapalat" w:cs="GHEA Grapalat"/>
          <w:sz w:val="24"/>
          <w:szCs w:val="24"/>
          <w:lang w:val="hy-AM"/>
        </w:rPr>
        <w:t>րդ, 7-րդ և 8-րդ</w:t>
      </w:r>
      <w:r w:rsidR="00DC6F6A" w:rsidRPr="00F765E5">
        <w:rPr>
          <w:rFonts w:ascii="GHEA Grapalat" w:eastAsia="Times New Roman" w:hAnsi="GHEA Grapalat" w:cs="Times New Roman"/>
          <w:sz w:val="24"/>
          <w:szCs w:val="24"/>
          <w:lang w:val="hy-AM"/>
        </w:rPr>
        <w:t xml:space="preserve"> </w:t>
      </w:r>
      <w:r w:rsidR="00DC6F6A" w:rsidRPr="00F765E5">
        <w:rPr>
          <w:rFonts w:ascii="GHEA Grapalat" w:eastAsia="Times New Roman" w:hAnsi="GHEA Grapalat" w:cs="GHEA Grapalat"/>
          <w:sz w:val="24"/>
          <w:szCs w:val="24"/>
          <w:lang w:val="hy-AM"/>
        </w:rPr>
        <w:t>կետեր</w:t>
      </w:r>
      <w:r w:rsidR="00DC6F6A" w:rsidRPr="00F765E5">
        <w:rPr>
          <w:rFonts w:ascii="GHEA Grapalat" w:eastAsia="Times New Roman" w:hAnsi="GHEA Grapalat" w:cs="Times New Roman"/>
          <w:iCs/>
          <w:sz w:val="24"/>
          <w:szCs w:val="24"/>
          <w:lang w:val="hy-AM"/>
        </w:rPr>
        <w:t>ով սահմանված հարցերի</w:t>
      </w:r>
      <w:r w:rsidRPr="00F765E5">
        <w:rPr>
          <w:rFonts w:ascii="GHEA Grapalat" w:hAnsi="GHEA Grapalat"/>
          <w:sz w:val="24"/>
          <w:szCs w:val="24"/>
          <w:lang w:val="hy-AM"/>
        </w:rPr>
        <w:t> բառերով:</w:t>
      </w:r>
    </w:p>
    <w:p w:rsidR="00A803B0" w:rsidRPr="00F765E5" w:rsidRDefault="00B70E03" w:rsidP="00F765E5">
      <w:pPr>
        <w:spacing w:after="0"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lastRenderedPageBreak/>
        <w:t>Հոդված</w:t>
      </w:r>
      <w:r w:rsidR="00952788" w:rsidRPr="00F765E5">
        <w:rPr>
          <w:rFonts w:ascii="GHEA Grapalat" w:hAnsi="GHEA Grapalat"/>
          <w:b/>
          <w:sz w:val="24"/>
          <w:szCs w:val="24"/>
          <w:lang w:val="hy-AM"/>
        </w:rPr>
        <w:t xml:space="preserve"> </w:t>
      </w:r>
      <w:r w:rsidR="00BB5321">
        <w:rPr>
          <w:rFonts w:ascii="GHEA Grapalat" w:hAnsi="GHEA Grapalat"/>
          <w:b/>
          <w:sz w:val="24"/>
          <w:szCs w:val="24"/>
          <w:lang w:val="hy-AM"/>
        </w:rPr>
        <w:t>9</w:t>
      </w:r>
      <w:r w:rsidRPr="00F765E5">
        <w:rPr>
          <w:rFonts w:ascii="GHEA Grapalat" w:hAnsi="GHEA Grapalat"/>
          <w:b/>
          <w:sz w:val="24"/>
          <w:szCs w:val="24"/>
          <w:lang w:val="hy-AM"/>
        </w:rPr>
        <w:t>.</w:t>
      </w:r>
      <w:r w:rsidR="00A22A9F" w:rsidRPr="00F765E5">
        <w:rPr>
          <w:rFonts w:ascii="GHEA Grapalat" w:hAnsi="GHEA Grapalat"/>
          <w:sz w:val="24"/>
          <w:szCs w:val="24"/>
          <w:lang w:val="hy-AM"/>
        </w:rPr>
        <w:t xml:space="preserve"> </w:t>
      </w:r>
      <w:r w:rsidR="00F64C12" w:rsidRPr="00F765E5">
        <w:rPr>
          <w:rFonts w:ascii="GHEA Grapalat" w:hAnsi="GHEA Grapalat"/>
          <w:sz w:val="24"/>
          <w:szCs w:val="24"/>
          <w:lang w:val="hy-AM"/>
        </w:rPr>
        <w:t xml:space="preserve">Օրենսգրքի 341-րդ </w:t>
      </w:r>
      <w:r w:rsidR="00BD1198" w:rsidRPr="00F765E5">
        <w:rPr>
          <w:rFonts w:ascii="GHEA Grapalat" w:hAnsi="GHEA Grapalat"/>
          <w:sz w:val="24"/>
          <w:szCs w:val="24"/>
          <w:lang w:val="hy-AM"/>
        </w:rPr>
        <w:t>հոդվածի</w:t>
      </w:r>
      <w:r w:rsidR="00415467" w:rsidRPr="00F765E5">
        <w:rPr>
          <w:rFonts w:ascii="GHEA Grapalat" w:hAnsi="GHEA Grapalat"/>
          <w:sz w:val="24"/>
          <w:szCs w:val="24"/>
          <w:lang w:val="hy-AM"/>
        </w:rPr>
        <w:t xml:space="preserve"> </w:t>
      </w:r>
      <w:r w:rsidR="00F64C12" w:rsidRPr="00F765E5">
        <w:rPr>
          <w:rFonts w:ascii="GHEA Grapalat" w:hAnsi="GHEA Grapalat"/>
          <w:sz w:val="24"/>
          <w:szCs w:val="24"/>
          <w:lang w:val="hy-AM"/>
        </w:rPr>
        <w:t>1-ին</w:t>
      </w:r>
      <w:r w:rsidR="00BD1198" w:rsidRPr="00F765E5">
        <w:rPr>
          <w:rFonts w:ascii="GHEA Grapalat" w:hAnsi="GHEA Grapalat"/>
          <w:sz w:val="24"/>
          <w:szCs w:val="24"/>
          <w:lang w:val="hy-AM"/>
        </w:rPr>
        <w:t>,</w:t>
      </w:r>
      <w:r w:rsidR="00F64C12" w:rsidRPr="00F765E5">
        <w:rPr>
          <w:rFonts w:ascii="GHEA Grapalat" w:hAnsi="GHEA Grapalat"/>
          <w:sz w:val="24"/>
          <w:szCs w:val="24"/>
          <w:lang w:val="hy-AM"/>
        </w:rPr>
        <w:t xml:space="preserve"> </w:t>
      </w:r>
      <w:r w:rsidR="00BD1198" w:rsidRPr="00F765E5">
        <w:rPr>
          <w:rFonts w:ascii="GHEA Grapalat" w:hAnsi="GHEA Grapalat"/>
          <w:sz w:val="24"/>
          <w:szCs w:val="24"/>
          <w:lang w:val="hy-AM"/>
        </w:rPr>
        <w:t xml:space="preserve">2-րդ և 5-րդ </w:t>
      </w:r>
      <w:r w:rsidR="00F64C12" w:rsidRPr="00F765E5">
        <w:rPr>
          <w:rFonts w:ascii="GHEA Grapalat" w:hAnsi="GHEA Grapalat"/>
          <w:sz w:val="24"/>
          <w:szCs w:val="24"/>
          <w:lang w:val="hy-AM"/>
        </w:rPr>
        <w:t>մաս</w:t>
      </w:r>
      <w:r w:rsidR="00BD1198" w:rsidRPr="00F765E5">
        <w:rPr>
          <w:rFonts w:ascii="GHEA Grapalat" w:hAnsi="GHEA Grapalat"/>
          <w:sz w:val="24"/>
          <w:szCs w:val="24"/>
          <w:lang w:val="hy-AM"/>
        </w:rPr>
        <w:t>եր</w:t>
      </w:r>
      <w:r w:rsidR="00F64C12" w:rsidRPr="00F765E5">
        <w:rPr>
          <w:rFonts w:ascii="GHEA Grapalat" w:hAnsi="GHEA Grapalat"/>
          <w:sz w:val="24"/>
          <w:szCs w:val="24"/>
          <w:lang w:val="hy-AM"/>
        </w:rPr>
        <w:t>ում հսկիչ դրամարկղային մեքենաների կիրառման ճշտության ստուգումների բառերը փոխարինել </w:t>
      </w:r>
      <w:r w:rsidR="00600B66" w:rsidRPr="00F765E5">
        <w:rPr>
          <w:rFonts w:ascii="GHEA Grapalat" w:hAnsi="GHEA Grapalat"/>
          <w:sz w:val="24"/>
          <w:szCs w:val="24"/>
          <w:lang w:val="hy-AM"/>
        </w:rPr>
        <w:t xml:space="preserve"> </w:t>
      </w:r>
      <w:r w:rsidR="00600B66" w:rsidRPr="00F765E5">
        <w:rPr>
          <w:rFonts w:ascii="GHEA Grapalat" w:eastAsia="Times New Roman" w:hAnsi="GHEA Grapalat" w:cs="Times New Roman"/>
          <w:sz w:val="24"/>
          <w:szCs w:val="24"/>
          <w:lang w:val="hy-AM"/>
        </w:rPr>
        <w:t>Օրենսգրքի 335-րդ հոդվածի 3-րդ մասի 1-ին, 3-րդ, 5-րդ, 6-րդ, 7-րդ և 8-րդ կետերով սահմանված հարցերի ստուգման</w:t>
      </w:r>
      <w:r w:rsidR="00F64C12" w:rsidRPr="00F765E5">
        <w:rPr>
          <w:rFonts w:ascii="GHEA Grapalat" w:hAnsi="GHEA Grapalat"/>
          <w:sz w:val="24"/>
          <w:szCs w:val="24"/>
          <w:lang w:val="hy-AM"/>
        </w:rPr>
        <w:t></w:t>
      </w:r>
      <w:r w:rsidR="00BD1198" w:rsidRPr="00F765E5">
        <w:rPr>
          <w:rFonts w:ascii="GHEA Grapalat" w:hAnsi="GHEA Grapalat"/>
          <w:sz w:val="24"/>
          <w:szCs w:val="24"/>
          <w:lang w:val="hy-AM"/>
        </w:rPr>
        <w:t xml:space="preserve"> </w:t>
      </w:r>
      <w:r w:rsidR="00B27E69" w:rsidRPr="00F765E5">
        <w:rPr>
          <w:rFonts w:ascii="GHEA Grapalat" w:hAnsi="GHEA Grapalat"/>
          <w:sz w:val="24"/>
          <w:szCs w:val="24"/>
          <w:lang w:val="hy-AM"/>
        </w:rPr>
        <w:t>բառերով</w:t>
      </w:r>
      <w:r w:rsidR="00D301F4" w:rsidRPr="00F765E5">
        <w:rPr>
          <w:rFonts w:ascii="GHEA Grapalat" w:hAnsi="GHEA Grapalat"/>
          <w:sz w:val="24"/>
          <w:szCs w:val="24"/>
          <w:lang w:val="hy-AM"/>
        </w:rPr>
        <w:t>։</w:t>
      </w:r>
    </w:p>
    <w:p w:rsidR="00401BBC" w:rsidRDefault="00B27E69" w:rsidP="00186AD6">
      <w:pPr>
        <w:spacing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Հոդված</w:t>
      </w:r>
      <w:r w:rsidR="00186AD6">
        <w:rPr>
          <w:rFonts w:ascii="GHEA Grapalat" w:hAnsi="GHEA Grapalat"/>
          <w:b/>
          <w:sz w:val="24"/>
          <w:szCs w:val="24"/>
          <w:lang w:val="hy-AM"/>
        </w:rPr>
        <w:t xml:space="preserve"> </w:t>
      </w:r>
      <w:r w:rsidR="00BB5321">
        <w:rPr>
          <w:rFonts w:ascii="GHEA Grapalat" w:hAnsi="GHEA Grapalat"/>
          <w:b/>
          <w:sz w:val="24"/>
          <w:szCs w:val="24"/>
          <w:lang w:val="hy-AM"/>
        </w:rPr>
        <w:t>10</w:t>
      </w:r>
      <w:r w:rsidRPr="00F765E5">
        <w:rPr>
          <w:rFonts w:ascii="GHEA Grapalat" w:hAnsi="GHEA Grapalat"/>
          <w:b/>
          <w:sz w:val="24"/>
          <w:szCs w:val="24"/>
          <w:lang w:val="hy-AM"/>
        </w:rPr>
        <w:t xml:space="preserve">. </w:t>
      </w:r>
      <w:r w:rsidRPr="00F765E5">
        <w:rPr>
          <w:rFonts w:ascii="GHEA Grapalat" w:hAnsi="GHEA Grapalat"/>
          <w:sz w:val="24"/>
          <w:szCs w:val="24"/>
          <w:lang w:val="hy-AM"/>
        </w:rPr>
        <w:t>Օրենսգրքի 342-րդ հո</w:t>
      </w:r>
      <w:r w:rsidR="007F0D8F" w:rsidRPr="00F765E5">
        <w:rPr>
          <w:rFonts w:ascii="GHEA Grapalat" w:hAnsi="GHEA Grapalat"/>
          <w:sz w:val="24"/>
          <w:szCs w:val="24"/>
          <w:lang w:val="hy-AM"/>
        </w:rPr>
        <w:t>դ</w:t>
      </w:r>
      <w:r w:rsidR="007C66C3">
        <w:rPr>
          <w:rFonts w:ascii="GHEA Grapalat" w:hAnsi="GHEA Grapalat"/>
          <w:sz w:val="24"/>
          <w:szCs w:val="24"/>
          <w:lang w:val="hy-AM"/>
        </w:rPr>
        <w:t>ված</w:t>
      </w:r>
      <w:r w:rsidR="00401BBC">
        <w:rPr>
          <w:rFonts w:ascii="GHEA Grapalat" w:hAnsi="GHEA Grapalat"/>
          <w:sz w:val="24"/>
          <w:szCs w:val="24"/>
          <w:lang w:val="hy-AM"/>
        </w:rPr>
        <w:t>ում.</w:t>
      </w:r>
    </w:p>
    <w:p w:rsidR="00401BBC" w:rsidRPr="00401BBC" w:rsidRDefault="00401BBC" w:rsidP="00401BBC">
      <w:pPr>
        <w:spacing w:line="360" w:lineRule="auto"/>
        <w:ind w:left="-360" w:firstLine="720"/>
        <w:jc w:val="both"/>
        <w:rPr>
          <w:rFonts w:ascii="GHEA Grapalat" w:hAnsi="GHEA Grapalat"/>
          <w:sz w:val="24"/>
          <w:szCs w:val="24"/>
          <w:lang w:val="hy-AM"/>
        </w:rPr>
      </w:pPr>
      <w:r w:rsidRPr="00401BBC">
        <w:rPr>
          <w:rFonts w:ascii="GHEA Grapalat" w:hAnsi="GHEA Grapalat"/>
          <w:sz w:val="24"/>
          <w:szCs w:val="24"/>
          <w:lang w:val="hy-AM"/>
        </w:rPr>
        <w:t>1) 2-րդ մասում առաջին նախադասությունից հետո լրացնել նոր նախադասություն` հետևյալ բովանդակությամբ</w:t>
      </w:r>
      <w:r w:rsidRPr="00401BBC">
        <w:rPr>
          <w:rFonts w:ascii="Cambria Math" w:hAnsi="Cambria Math" w:cs="Cambria Math"/>
          <w:sz w:val="24"/>
          <w:szCs w:val="24"/>
          <w:lang w:val="hy-AM"/>
        </w:rPr>
        <w:t>․</w:t>
      </w:r>
    </w:p>
    <w:p w:rsidR="00401BBC" w:rsidRPr="00401BBC" w:rsidRDefault="00401BBC" w:rsidP="00401BBC">
      <w:pPr>
        <w:spacing w:line="360" w:lineRule="auto"/>
        <w:ind w:left="-360" w:firstLine="720"/>
        <w:jc w:val="both"/>
        <w:rPr>
          <w:rFonts w:ascii="GHEA Grapalat" w:hAnsi="GHEA Grapalat"/>
          <w:sz w:val="24"/>
          <w:szCs w:val="24"/>
          <w:lang w:val="hy-AM"/>
        </w:rPr>
      </w:pPr>
      <w:r w:rsidRPr="00401BBC">
        <w:rPr>
          <w:rFonts w:ascii="GHEA Grapalat" w:hAnsi="GHEA Grapalat"/>
          <w:sz w:val="24"/>
          <w:szCs w:val="24"/>
          <w:lang w:val="hy-AM"/>
        </w:rPr>
        <w:t>Թեմատիկ հարկային ստուգման՝ Օրենսգրքի 335-րդ հոդվածի 3-րդ մասի 1-ին կետով սահմանված հարցերի ստուգման ակտի նախագծի վերաբերյալ առարկություններ ներկայացնելու դեպքում հարկ վճարողի կողմից ներկայացվում են նաև Օրենսգրքի 33-րդ հոդվածի 1-ին մասի 8</w:t>
      </w:r>
      <w:r w:rsidRPr="00401BBC">
        <w:rPr>
          <w:rFonts w:ascii="Cambria Math" w:hAnsi="Cambria Math" w:cs="Cambria Math"/>
          <w:sz w:val="24"/>
          <w:szCs w:val="24"/>
          <w:lang w:val="hy-AM"/>
        </w:rPr>
        <w:t>․</w:t>
      </w:r>
      <w:r w:rsidRPr="00401BBC">
        <w:rPr>
          <w:rFonts w:ascii="GHEA Grapalat" w:hAnsi="GHEA Grapalat"/>
          <w:sz w:val="24"/>
          <w:szCs w:val="24"/>
          <w:lang w:val="hy-AM"/>
        </w:rPr>
        <w:t>1-ին կետով նախատեսված տեսաձայնագրությունները։»,</w:t>
      </w:r>
    </w:p>
    <w:p w:rsidR="00D044FD" w:rsidRPr="00F765E5" w:rsidRDefault="00401BBC" w:rsidP="00401BBC">
      <w:pPr>
        <w:spacing w:line="360" w:lineRule="auto"/>
        <w:ind w:left="-360" w:firstLine="720"/>
        <w:jc w:val="both"/>
        <w:rPr>
          <w:rFonts w:ascii="GHEA Grapalat" w:hAnsi="GHEA Grapalat"/>
          <w:sz w:val="24"/>
          <w:szCs w:val="24"/>
          <w:lang w:val="hy-AM"/>
        </w:rPr>
      </w:pPr>
      <w:r w:rsidRPr="00401BBC">
        <w:rPr>
          <w:rFonts w:ascii="GHEA Grapalat" w:hAnsi="GHEA Grapalat"/>
          <w:sz w:val="24"/>
          <w:szCs w:val="24"/>
          <w:lang w:val="hy-AM"/>
        </w:rPr>
        <w:t>2)</w:t>
      </w:r>
      <w:r w:rsidR="00186AD6">
        <w:rPr>
          <w:rFonts w:ascii="GHEA Grapalat" w:hAnsi="GHEA Grapalat"/>
          <w:sz w:val="24"/>
          <w:szCs w:val="24"/>
          <w:lang w:val="hy-AM"/>
        </w:rPr>
        <w:t xml:space="preserve"> </w:t>
      </w:r>
      <w:r w:rsidR="00B27E69" w:rsidRPr="00F765E5">
        <w:rPr>
          <w:rFonts w:ascii="GHEA Grapalat" w:hAnsi="GHEA Grapalat"/>
          <w:sz w:val="24"/>
          <w:szCs w:val="24"/>
          <w:lang w:val="hy-AM"/>
        </w:rPr>
        <w:t>4-րդ մասի 7-րդ կետ</w:t>
      </w:r>
      <w:r w:rsidR="00FC46CB" w:rsidRPr="00F765E5">
        <w:rPr>
          <w:rFonts w:ascii="GHEA Grapalat" w:hAnsi="GHEA Grapalat"/>
          <w:sz w:val="24"/>
          <w:szCs w:val="24"/>
          <w:lang w:val="hy-AM"/>
        </w:rPr>
        <w:t>ի «ա» ենթակետ</w:t>
      </w:r>
      <w:r w:rsidR="00B27E69" w:rsidRPr="00F765E5">
        <w:rPr>
          <w:rFonts w:ascii="GHEA Grapalat" w:hAnsi="GHEA Grapalat"/>
          <w:sz w:val="24"/>
          <w:szCs w:val="24"/>
          <w:lang w:val="hy-AM"/>
        </w:rPr>
        <w:t>ում (նկարագրական մաս) բառերից հետո լրացնել </w:t>
      </w:r>
      <w:r w:rsidR="00FC46CB" w:rsidRPr="00F765E5">
        <w:rPr>
          <w:rFonts w:ascii="GHEA Grapalat" w:hAnsi="GHEA Grapalat"/>
          <w:sz w:val="24"/>
          <w:szCs w:val="24"/>
          <w:lang w:val="hy-AM"/>
        </w:rPr>
        <w:t xml:space="preserve"> ստուգման ընթացքը տեսաձայնագրված լինելու դեպքում՝ վերջինիս վերաբերյալ, ինչպես նաև՝ Օրենսգրքի 352</w:t>
      </w:r>
      <w:r w:rsidR="00FC46CB" w:rsidRPr="00F765E5">
        <w:rPr>
          <w:rFonts w:ascii="Cambria Math" w:hAnsi="Cambria Math" w:cs="Cambria Math"/>
          <w:sz w:val="24"/>
          <w:szCs w:val="24"/>
          <w:lang w:val="hy-AM"/>
        </w:rPr>
        <w:t>․</w:t>
      </w:r>
      <w:r w:rsidR="00FC46CB" w:rsidRPr="00F765E5">
        <w:rPr>
          <w:rFonts w:ascii="GHEA Grapalat" w:hAnsi="GHEA Grapalat"/>
          <w:sz w:val="24"/>
          <w:szCs w:val="24"/>
          <w:lang w:val="hy-AM"/>
        </w:rPr>
        <w:t>1-ին հոդվածի 11-րդ մասով նախատեսված կարգով տեսա</w:t>
      </w:r>
      <w:r w:rsidR="00CE13FB">
        <w:rPr>
          <w:rFonts w:ascii="GHEA Grapalat" w:hAnsi="GHEA Grapalat"/>
          <w:sz w:val="24"/>
          <w:szCs w:val="24"/>
          <w:lang w:val="hy-AM"/>
        </w:rPr>
        <w:t>ձայնագրություն</w:t>
      </w:r>
      <w:r w:rsidR="00FC46CB" w:rsidRPr="00F765E5">
        <w:rPr>
          <w:rFonts w:ascii="GHEA Grapalat" w:hAnsi="GHEA Grapalat"/>
          <w:sz w:val="24"/>
          <w:szCs w:val="24"/>
          <w:lang w:val="hy-AM"/>
        </w:rPr>
        <w:t>ը հարկ վճարողին տեղեկացնելու կամ հարկ վճարողի կողմից դիմումի բացակայության դեպքում՝ տեղեկացված չլինելու վերաբերյալ,</w:t>
      </w:r>
      <w:r w:rsidR="00B27E69" w:rsidRPr="00F765E5">
        <w:rPr>
          <w:rFonts w:ascii="GHEA Grapalat" w:hAnsi="GHEA Grapalat"/>
          <w:sz w:val="24"/>
          <w:szCs w:val="24"/>
          <w:lang w:val="hy-AM"/>
        </w:rPr>
        <w:t> բառերը:</w:t>
      </w:r>
    </w:p>
    <w:p w:rsidR="00E92D1E" w:rsidRPr="00F765E5" w:rsidRDefault="00B27E69" w:rsidP="00F765E5">
      <w:pPr>
        <w:spacing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Հոդված</w:t>
      </w:r>
      <w:r w:rsidR="004138EE" w:rsidRPr="00F765E5">
        <w:rPr>
          <w:rFonts w:ascii="GHEA Grapalat" w:hAnsi="GHEA Grapalat"/>
          <w:b/>
          <w:sz w:val="24"/>
          <w:szCs w:val="24"/>
          <w:lang w:val="hy-AM"/>
        </w:rPr>
        <w:t xml:space="preserve"> </w:t>
      </w:r>
      <w:r w:rsidR="00C64E2E" w:rsidRPr="00F765E5">
        <w:rPr>
          <w:rFonts w:ascii="GHEA Grapalat" w:hAnsi="GHEA Grapalat"/>
          <w:b/>
          <w:sz w:val="24"/>
          <w:szCs w:val="24"/>
          <w:lang w:val="hy-AM"/>
        </w:rPr>
        <w:t>1</w:t>
      </w:r>
      <w:r w:rsidR="00BB5321">
        <w:rPr>
          <w:rFonts w:ascii="GHEA Grapalat" w:hAnsi="GHEA Grapalat"/>
          <w:b/>
          <w:sz w:val="24"/>
          <w:szCs w:val="24"/>
          <w:lang w:val="hy-AM"/>
        </w:rPr>
        <w:t>1</w:t>
      </w:r>
      <w:r w:rsidRPr="00F765E5">
        <w:rPr>
          <w:rFonts w:ascii="GHEA Grapalat" w:hAnsi="GHEA Grapalat"/>
          <w:b/>
          <w:sz w:val="24"/>
          <w:szCs w:val="24"/>
          <w:lang w:val="hy-AM"/>
        </w:rPr>
        <w:t>.</w:t>
      </w:r>
      <w:r w:rsidRPr="00F765E5">
        <w:rPr>
          <w:rFonts w:ascii="GHEA Grapalat" w:hAnsi="GHEA Grapalat"/>
          <w:sz w:val="24"/>
          <w:szCs w:val="24"/>
          <w:lang w:val="hy-AM"/>
        </w:rPr>
        <w:t xml:space="preserve"> Օրենսգրքի </w:t>
      </w:r>
      <w:r w:rsidR="007D47F9" w:rsidRPr="00F765E5">
        <w:rPr>
          <w:rFonts w:ascii="GHEA Grapalat" w:hAnsi="GHEA Grapalat"/>
          <w:sz w:val="24"/>
          <w:szCs w:val="24"/>
          <w:lang w:val="hy-AM"/>
        </w:rPr>
        <w:t xml:space="preserve">343-րդ </w:t>
      </w:r>
      <w:r w:rsidR="00581E61">
        <w:rPr>
          <w:rFonts w:ascii="GHEA Grapalat" w:hAnsi="GHEA Grapalat"/>
          <w:sz w:val="24"/>
          <w:szCs w:val="24"/>
          <w:lang w:val="hy-AM"/>
        </w:rPr>
        <w:t>հոդվածում.</w:t>
      </w:r>
    </w:p>
    <w:p w:rsidR="007D47F9" w:rsidRPr="00F765E5" w:rsidRDefault="00684316" w:rsidP="00F765E5">
      <w:pPr>
        <w:spacing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1) </w:t>
      </w:r>
      <w:r w:rsidR="007D47F9" w:rsidRPr="00F765E5">
        <w:rPr>
          <w:rFonts w:ascii="GHEA Grapalat" w:hAnsi="GHEA Grapalat"/>
          <w:sz w:val="24"/>
          <w:szCs w:val="24"/>
          <w:lang w:val="hy-AM"/>
        </w:rPr>
        <w:t>3-րդ մասի 1-ին կետն ուժը կորցրած ճանաչել,</w:t>
      </w:r>
    </w:p>
    <w:p w:rsidR="007D47F9" w:rsidRPr="00F765E5" w:rsidRDefault="00C64E2E" w:rsidP="00F765E5">
      <w:pPr>
        <w:spacing w:line="360" w:lineRule="auto"/>
        <w:ind w:firstLine="360"/>
        <w:jc w:val="both"/>
        <w:rPr>
          <w:rFonts w:ascii="GHEA Grapalat" w:hAnsi="GHEA Grapalat"/>
          <w:sz w:val="24"/>
          <w:szCs w:val="24"/>
          <w:lang w:val="hy-AM"/>
        </w:rPr>
      </w:pPr>
      <w:r w:rsidRPr="00F765E5">
        <w:rPr>
          <w:rFonts w:ascii="GHEA Grapalat" w:hAnsi="GHEA Grapalat"/>
          <w:sz w:val="24"/>
          <w:szCs w:val="24"/>
          <w:lang w:val="hy-AM"/>
        </w:rPr>
        <w:t xml:space="preserve">2) </w:t>
      </w:r>
      <w:r w:rsidR="007D47F9" w:rsidRPr="00F765E5">
        <w:rPr>
          <w:rFonts w:ascii="GHEA Grapalat" w:hAnsi="GHEA Grapalat"/>
          <w:sz w:val="24"/>
          <w:szCs w:val="24"/>
          <w:lang w:val="hy-AM"/>
        </w:rPr>
        <w:t>5-րդ մասի 3-4.1-ին կետերն ուժը կորցրած ճանաչել,</w:t>
      </w:r>
    </w:p>
    <w:p w:rsidR="00676DF0" w:rsidRPr="00F765E5" w:rsidRDefault="00676DF0" w:rsidP="00F765E5">
      <w:pPr>
        <w:spacing w:line="360" w:lineRule="auto"/>
        <w:ind w:firstLine="360"/>
        <w:jc w:val="both"/>
        <w:rPr>
          <w:rFonts w:ascii="GHEA Grapalat" w:hAnsi="GHEA Grapalat"/>
          <w:sz w:val="24"/>
          <w:szCs w:val="24"/>
          <w:lang w:val="hy-AM"/>
        </w:rPr>
      </w:pPr>
      <w:r w:rsidRPr="00F765E5">
        <w:rPr>
          <w:rFonts w:ascii="GHEA Grapalat" w:hAnsi="GHEA Grapalat"/>
          <w:sz w:val="24"/>
          <w:szCs w:val="24"/>
          <w:lang w:val="hy-AM"/>
        </w:rPr>
        <w:t>3) 8-րդ մասից հանել «, բացառությամբ հսկիչ գնումների, երբ գործում են Օրենսգրքի 345-րդ հոդվածի 5-րդ մասով այդ ուսումնասիրությունների համար սահմանված առանձնահատկությունները» բառերը,</w:t>
      </w:r>
    </w:p>
    <w:p w:rsidR="00676DF0" w:rsidRPr="00F765E5" w:rsidRDefault="00676DF0" w:rsidP="00F765E5">
      <w:pPr>
        <w:spacing w:line="360" w:lineRule="auto"/>
        <w:ind w:firstLine="360"/>
        <w:jc w:val="both"/>
        <w:rPr>
          <w:rFonts w:ascii="GHEA Grapalat" w:hAnsi="GHEA Grapalat"/>
          <w:sz w:val="24"/>
          <w:szCs w:val="24"/>
          <w:lang w:val="hy-AM"/>
        </w:rPr>
      </w:pPr>
      <w:r w:rsidRPr="00F765E5">
        <w:rPr>
          <w:rFonts w:ascii="GHEA Grapalat" w:hAnsi="GHEA Grapalat"/>
          <w:sz w:val="24"/>
          <w:szCs w:val="24"/>
          <w:lang w:val="hy-AM"/>
        </w:rPr>
        <w:t>4</w:t>
      </w:r>
      <w:r w:rsidR="007378D7" w:rsidRPr="00F765E5">
        <w:rPr>
          <w:rFonts w:ascii="GHEA Grapalat" w:hAnsi="GHEA Grapalat"/>
          <w:sz w:val="24"/>
          <w:szCs w:val="24"/>
          <w:lang w:val="hy-AM"/>
        </w:rPr>
        <w:t xml:space="preserve">) </w:t>
      </w:r>
      <w:r w:rsidR="007D47F9" w:rsidRPr="00F765E5">
        <w:rPr>
          <w:rFonts w:ascii="GHEA Grapalat" w:hAnsi="GHEA Grapalat"/>
          <w:sz w:val="24"/>
          <w:szCs w:val="24"/>
          <w:lang w:val="hy-AM"/>
        </w:rPr>
        <w:t xml:space="preserve">9-րդ </w:t>
      </w:r>
      <w:r w:rsidR="00A803B0" w:rsidRPr="00F765E5">
        <w:rPr>
          <w:rFonts w:ascii="GHEA Grapalat" w:hAnsi="GHEA Grapalat"/>
          <w:sz w:val="24"/>
          <w:szCs w:val="24"/>
          <w:lang w:val="hy-AM"/>
        </w:rPr>
        <w:t>մասում</w:t>
      </w:r>
      <w:r w:rsidR="00684316" w:rsidRPr="00F765E5">
        <w:rPr>
          <w:rFonts w:ascii="GHEA Grapalat" w:hAnsi="GHEA Grapalat"/>
          <w:sz w:val="24"/>
          <w:szCs w:val="24"/>
          <w:lang w:val="hy-AM"/>
        </w:rPr>
        <w:t xml:space="preserve"> «1-ին և 2-րդ կետերով» բառերը փոխարինել «2-րդ կետով» բառերով</w:t>
      </w:r>
      <w:r w:rsidRPr="00F765E5">
        <w:rPr>
          <w:rFonts w:ascii="GHEA Grapalat" w:hAnsi="GHEA Grapalat"/>
          <w:sz w:val="24"/>
          <w:szCs w:val="24"/>
          <w:lang w:val="hy-AM"/>
        </w:rPr>
        <w:t>,</w:t>
      </w:r>
    </w:p>
    <w:p w:rsidR="00D044FD" w:rsidRPr="00F765E5" w:rsidRDefault="00676DF0" w:rsidP="00F765E5">
      <w:pPr>
        <w:spacing w:line="360" w:lineRule="auto"/>
        <w:ind w:firstLine="360"/>
        <w:jc w:val="both"/>
        <w:rPr>
          <w:rFonts w:ascii="GHEA Grapalat" w:hAnsi="GHEA Grapalat"/>
          <w:b/>
          <w:sz w:val="24"/>
          <w:szCs w:val="24"/>
          <w:lang w:val="hy-AM"/>
        </w:rPr>
      </w:pPr>
      <w:r w:rsidRPr="00F765E5">
        <w:rPr>
          <w:rFonts w:ascii="GHEA Grapalat" w:hAnsi="GHEA Grapalat"/>
          <w:sz w:val="24"/>
          <w:szCs w:val="24"/>
          <w:lang w:val="hy-AM"/>
        </w:rPr>
        <w:lastRenderedPageBreak/>
        <w:t>5) 13-րդ մասում «2-6-րդ» թվերը փոխարինել «6-րդ» թվով</w:t>
      </w:r>
      <w:r w:rsidR="00684316" w:rsidRPr="00F765E5">
        <w:rPr>
          <w:rFonts w:ascii="GHEA Grapalat" w:hAnsi="GHEA Grapalat"/>
          <w:sz w:val="24"/>
          <w:szCs w:val="24"/>
          <w:lang w:val="hy-AM"/>
        </w:rPr>
        <w:t>։</w:t>
      </w:r>
      <w:r w:rsidR="007D47F9" w:rsidRPr="00F765E5">
        <w:rPr>
          <w:rFonts w:ascii="GHEA Grapalat" w:hAnsi="GHEA Grapalat"/>
          <w:sz w:val="24"/>
          <w:szCs w:val="24"/>
          <w:lang w:val="hy-AM"/>
        </w:rPr>
        <w:t xml:space="preserve"> </w:t>
      </w:r>
    </w:p>
    <w:p w:rsidR="007D47F9" w:rsidRPr="00F765E5" w:rsidRDefault="007D47F9" w:rsidP="00F765E5">
      <w:pPr>
        <w:spacing w:line="360" w:lineRule="auto"/>
        <w:ind w:left="-360" w:firstLine="720"/>
        <w:jc w:val="both"/>
        <w:rPr>
          <w:rFonts w:ascii="GHEA Grapalat" w:hAnsi="GHEA Grapalat"/>
          <w:b/>
          <w:sz w:val="24"/>
          <w:szCs w:val="24"/>
          <w:lang w:val="hy-AM"/>
        </w:rPr>
      </w:pPr>
      <w:r w:rsidRPr="00F765E5">
        <w:rPr>
          <w:rFonts w:ascii="GHEA Grapalat" w:hAnsi="GHEA Grapalat"/>
          <w:b/>
          <w:sz w:val="24"/>
          <w:szCs w:val="24"/>
          <w:lang w:val="hy-AM"/>
        </w:rPr>
        <w:t>Հոդված 1</w:t>
      </w:r>
      <w:r w:rsidR="00BB5321">
        <w:rPr>
          <w:rFonts w:ascii="GHEA Grapalat" w:hAnsi="GHEA Grapalat"/>
          <w:b/>
          <w:sz w:val="24"/>
          <w:szCs w:val="24"/>
          <w:lang w:val="hy-AM"/>
        </w:rPr>
        <w:t>2</w:t>
      </w:r>
      <w:r w:rsidRPr="00F765E5">
        <w:rPr>
          <w:rFonts w:ascii="GHEA Grapalat" w:hAnsi="GHEA Grapalat"/>
          <w:b/>
          <w:sz w:val="24"/>
          <w:szCs w:val="24"/>
          <w:lang w:val="hy-AM"/>
        </w:rPr>
        <w:t xml:space="preserve">. </w:t>
      </w:r>
      <w:r w:rsidRPr="00F765E5">
        <w:rPr>
          <w:rFonts w:ascii="GHEA Grapalat" w:hAnsi="GHEA Grapalat"/>
          <w:sz w:val="24"/>
          <w:szCs w:val="24"/>
          <w:lang w:val="hy-AM"/>
        </w:rPr>
        <w:t>Օրենսգրքի 345-րդ հոդվածն ուժը կորցրած ճանաչել:</w:t>
      </w:r>
      <w:r w:rsidRPr="00F765E5">
        <w:rPr>
          <w:rFonts w:ascii="GHEA Grapalat" w:hAnsi="GHEA Grapalat"/>
          <w:b/>
          <w:sz w:val="24"/>
          <w:szCs w:val="24"/>
          <w:lang w:val="hy-AM"/>
        </w:rPr>
        <w:t xml:space="preserve"> </w:t>
      </w:r>
    </w:p>
    <w:p w:rsidR="007D47F9" w:rsidRPr="00F765E5" w:rsidRDefault="007D47F9" w:rsidP="00F765E5">
      <w:pPr>
        <w:spacing w:after="0"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Հոդված</w:t>
      </w:r>
      <w:r w:rsidR="00A22A9F" w:rsidRPr="00F765E5">
        <w:rPr>
          <w:rFonts w:ascii="GHEA Grapalat" w:hAnsi="GHEA Grapalat"/>
          <w:b/>
          <w:sz w:val="24"/>
          <w:szCs w:val="24"/>
          <w:lang w:val="hy-AM"/>
        </w:rPr>
        <w:t xml:space="preserve"> </w:t>
      </w:r>
      <w:r w:rsidRPr="00F765E5">
        <w:rPr>
          <w:rFonts w:ascii="GHEA Grapalat" w:hAnsi="GHEA Grapalat"/>
          <w:b/>
          <w:sz w:val="24"/>
          <w:szCs w:val="24"/>
          <w:lang w:val="hy-AM"/>
        </w:rPr>
        <w:t>1</w:t>
      </w:r>
      <w:r w:rsidR="00BB5321">
        <w:rPr>
          <w:rFonts w:ascii="GHEA Grapalat" w:hAnsi="GHEA Grapalat"/>
          <w:b/>
          <w:sz w:val="24"/>
          <w:szCs w:val="24"/>
          <w:lang w:val="hy-AM"/>
        </w:rPr>
        <w:t>3</w:t>
      </w:r>
      <w:r w:rsidRPr="00F765E5">
        <w:rPr>
          <w:rFonts w:ascii="GHEA Grapalat" w:hAnsi="GHEA Grapalat"/>
          <w:b/>
          <w:sz w:val="24"/>
          <w:szCs w:val="24"/>
          <w:lang w:val="hy-AM"/>
        </w:rPr>
        <w:t xml:space="preserve">. </w:t>
      </w:r>
      <w:r w:rsidRPr="00F765E5">
        <w:rPr>
          <w:rFonts w:ascii="GHEA Grapalat" w:hAnsi="GHEA Grapalat"/>
          <w:sz w:val="24"/>
          <w:szCs w:val="24"/>
          <w:lang w:val="hy-AM"/>
        </w:rPr>
        <w:t>Օրենսգ</w:t>
      </w:r>
      <w:r w:rsidR="00F62DC8" w:rsidRPr="00F765E5">
        <w:rPr>
          <w:rFonts w:ascii="GHEA Grapalat" w:hAnsi="GHEA Grapalat"/>
          <w:sz w:val="24"/>
          <w:szCs w:val="24"/>
          <w:lang w:val="hy-AM"/>
        </w:rPr>
        <w:t>րքում</w:t>
      </w:r>
      <w:r w:rsidRPr="00F765E5">
        <w:rPr>
          <w:rFonts w:ascii="GHEA Grapalat" w:hAnsi="GHEA Grapalat"/>
          <w:sz w:val="24"/>
          <w:szCs w:val="24"/>
          <w:lang w:val="hy-AM"/>
        </w:rPr>
        <w:t xml:space="preserve"> լրացնել</w:t>
      </w:r>
      <w:r w:rsidR="00A803B0" w:rsidRPr="00F765E5">
        <w:rPr>
          <w:rFonts w:ascii="GHEA Grapalat" w:hAnsi="GHEA Grapalat"/>
          <w:sz w:val="24"/>
          <w:szCs w:val="24"/>
          <w:lang w:val="hy-AM"/>
        </w:rPr>
        <w:t xml:space="preserve"> </w:t>
      </w:r>
      <w:r w:rsidRPr="00F765E5">
        <w:rPr>
          <w:rFonts w:ascii="GHEA Grapalat" w:hAnsi="GHEA Grapalat"/>
          <w:sz w:val="24"/>
          <w:szCs w:val="24"/>
          <w:lang w:val="hy-AM"/>
        </w:rPr>
        <w:t xml:space="preserve">352.1-ին հոդված՝ հետևյալ </w:t>
      </w:r>
      <w:r w:rsidR="00D044FD" w:rsidRPr="00F765E5">
        <w:rPr>
          <w:rFonts w:ascii="GHEA Grapalat" w:hAnsi="GHEA Grapalat"/>
          <w:sz w:val="24"/>
          <w:szCs w:val="24"/>
          <w:lang w:val="hy-AM"/>
        </w:rPr>
        <w:t>բովանդակությամբ</w:t>
      </w:r>
      <w:r w:rsidR="00D044FD" w:rsidRPr="00F765E5">
        <w:rPr>
          <w:rFonts w:ascii="Cambria Math" w:hAnsi="Cambria Math" w:cs="Cambria Math"/>
          <w:sz w:val="24"/>
          <w:szCs w:val="24"/>
          <w:lang w:val="hy-AM"/>
        </w:rPr>
        <w:t>․</w:t>
      </w:r>
    </w:p>
    <w:p w:rsidR="007316A1" w:rsidRPr="00F765E5" w:rsidRDefault="007D47F9" w:rsidP="00F765E5">
      <w:pPr>
        <w:spacing w:after="0" w:line="360" w:lineRule="auto"/>
        <w:ind w:left="-360" w:firstLine="720"/>
        <w:jc w:val="both"/>
        <w:rPr>
          <w:rFonts w:ascii="GHEA Grapalat" w:hAnsi="GHEA Grapalat"/>
          <w:b/>
          <w:sz w:val="24"/>
          <w:szCs w:val="24"/>
          <w:lang w:val="hy-AM"/>
        </w:rPr>
      </w:pPr>
      <w:r w:rsidRPr="00F765E5">
        <w:rPr>
          <w:rFonts w:ascii="GHEA Grapalat" w:hAnsi="GHEA Grapalat"/>
          <w:sz w:val="24"/>
          <w:szCs w:val="24"/>
          <w:lang w:val="hy-AM"/>
        </w:rPr>
        <w:t></w:t>
      </w:r>
      <w:r w:rsidR="007316A1" w:rsidRPr="00F765E5">
        <w:rPr>
          <w:rFonts w:ascii="GHEA Grapalat" w:hAnsi="GHEA Grapalat"/>
          <w:b/>
          <w:sz w:val="24"/>
          <w:szCs w:val="24"/>
          <w:lang w:val="hy-AM"/>
        </w:rPr>
        <w:t>Հոդված 352.1.  Տեսաձայնագրումը թեմատիկ հարկային ստուգման  ընթացքում</w:t>
      </w:r>
    </w:p>
    <w:p w:rsidR="007316A1" w:rsidRPr="00F765E5" w:rsidRDefault="007316A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1. Թեմատիկ հարկային ստուգման շրջանակներում արձանագրված խախտման փաստը հաստատող  հանգամանքները հիմնավորելու նպատակով հարկային հսկողություն իրականացնող պաշտոնատար անձինք կարող են օգտագործել ծառայողական տեսաձայնագրող տեխնիկական միջոցներ (այսուհետ՝ տենիկական միջոցներ) հարկային հսկողության տվյալ լիազորությունների իրականացմամբ սահմանափակվող ժամկետում: </w:t>
      </w:r>
    </w:p>
    <w:p w:rsidR="007316A1" w:rsidRPr="00F765E5" w:rsidRDefault="007316A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2. Հարկային մարմնի կողմից տեխնիկական միջոցները կարող են օգտագործվել ոչ գաղտնի եղանակով։ </w:t>
      </w:r>
    </w:p>
    <w:p w:rsidR="007316A1" w:rsidRPr="00F765E5" w:rsidRDefault="007316A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3. Թեմատիկ հարկային ստուգման ընթացքում իրականացվող հսկիչ գնման շրջանակում տեխնիկական միջոցներն օգտագործվում են մինչև հսկիչ գնում (գնումներ) կատարելու պահը և կատարված հսկիչ գնման (գնումների) արդյունքում խախտումներ հայտնաբերելու դեպքում՝ խախտման արձանագրման ընթացքում։ </w:t>
      </w:r>
    </w:p>
    <w:p w:rsidR="007316A1" w:rsidRPr="00F765E5" w:rsidRDefault="007316A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4. Թեմատիկ ստուգման՝ աշխատողի աշխատանքի ընդունումն օրենսդրությամբ սահմանված կարգով ձևակերպելու և (կամ) աշխատողի համար գրանցման հայտ ներկայացնելու ճշտության հսկողության հարցի, ինչպես նաև կատարված հսկիչ գնման (գնումների) արդյունքում խախտումներ հայտնաբերելիս՝ խախտման արձանագրման դեպքում տեխնիկական միջոցներով   տեսաձայնագրման մասին ստուգումն իրականացնող պաշտոնատար անձը պարտավոր է բանավոր նախազգուշացնել հարկ վճարողին (գործադիր մարմնի ղեկավարին) կամ նրան փոխարինող պաշտոնատար անձին, ինչպես նաև իր հետ անմիջականորեն հաղորդակցվող անձին:</w:t>
      </w:r>
    </w:p>
    <w:p w:rsidR="007316A1" w:rsidRPr="00F765E5" w:rsidRDefault="007316A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5. Սույն հոդվածի 1-ին մասով նախատեսված դեպքերում օգտագործվող տեխնիկական միջոցներով ամրագրած </w:t>
      </w:r>
      <w:r w:rsidR="00334EFA" w:rsidRPr="00F765E5">
        <w:rPr>
          <w:rFonts w:ascii="GHEA Grapalat" w:hAnsi="GHEA Grapalat"/>
          <w:sz w:val="24"/>
          <w:szCs w:val="24"/>
          <w:lang w:val="hy-AM"/>
        </w:rPr>
        <w:t>տեսա</w:t>
      </w:r>
      <w:r w:rsidR="00334EFA">
        <w:rPr>
          <w:rFonts w:ascii="GHEA Grapalat" w:hAnsi="GHEA Grapalat"/>
          <w:sz w:val="24"/>
          <w:szCs w:val="24"/>
          <w:lang w:val="hy-AM"/>
        </w:rPr>
        <w:t>ձայնագրություն</w:t>
      </w:r>
      <w:r w:rsidR="00334EFA" w:rsidRPr="00F765E5">
        <w:rPr>
          <w:rFonts w:ascii="GHEA Grapalat" w:hAnsi="GHEA Grapalat"/>
          <w:sz w:val="24"/>
          <w:szCs w:val="24"/>
          <w:lang w:val="hy-AM"/>
        </w:rPr>
        <w:t xml:space="preserve">ը </w:t>
      </w:r>
      <w:r w:rsidRPr="00F765E5">
        <w:rPr>
          <w:rFonts w:ascii="GHEA Grapalat" w:hAnsi="GHEA Grapalat"/>
          <w:sz w:val="24"/>
          <w:szCs w:val="24"/>
          <w:lang w:val="hy-AM"/>
        </w:rPr>
        <w:t xml:space="preserve">հանդիսանում է </w:t>
      </w:r>
      <w:r w:rsidRPr="00F765E5">
        <w:rPr>
          <w:rFonts w:ascii="GHEA Grapalat" w:hAnsi="GHEA Grapalat"/>
          <w:sz w:val="24"/>
          <w:szCs w:val="24"/>
          <w:lang w:val="hy-AM"/>
        </w:rPr>
        <w:lastRenderedPageBreak/>
        <w:t>խախտումը հիմնավորող ապացույց վարչական կամ դատական կարգով բողոքարկման վարույթում` առանց այլ անձանց նույնականացնող տվյալների հրապարակման կամ դրանց նվազագույն հրապարակմամբ։</w:t>
      </w:r>
    </w:p>
    <w:p w:rsidR="007316A1" w:rsidRPr="00F765E5" w:rsidRDefault="007316A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6.</w:t>
      </w:r>
      <w:r w:rsidR="00DB07B4" w:rsidRPr="00F765E5">
        <w:rPr>
          <w:rFonts w:ascii="GHEA Grapalat" w:hAnsi="GHEA Grapalat"/>
          <w:sz w:val="24"/>
          <w:szCs w:val="24"/>
          <w:lang w:val="hy-AM"/>
        </w:rPr>
        <w:t xml:space="preserve"> </w:t>
      </w:r>
      <w:r w:rsidRPr="00F765E5">
        <w:rPr>
          <w:rFonts w:ascii="GHEA Grapalat" w:hAnsi="GHEA Grapalat"/>
          <w:sz w:val="24"/>
          <w:szCs w:val="24"/>
          <w:lang w:val="hy-AM"/>
        </w:rPr>
        <w:t xml:space="preserve">Սույն հոդվածով նախատեսված նպատակներից դուրս այլ նպատակներով </w:t>
      </w:r>
      <w:r w:rsidR="005C269B" w:rsidRPr="00F765E5">
        <w:rPr>
          <w:rFonts w:ascii="GHEA Grapalat" w:hAnsi="GHEA Grapalat"/>
          <w:sz w:val="24"/>
          <w:szCs w:val="24"/>
          <w:lang w:val="hy-AM"/>
        </w:rPr>
        <w:t>տեսա</w:t>
      </w:r>
      <w:r w:rsidR="005C269B">
        <w:rPr>
          <w:rFonts w:ascii="GHEA Grapalat" w:hAnsi="GHEA Grapalat"/>
          <w:sz w:val="24"/>
          <w:szCs w:val="24"/>
          <w:lang w:val="hy-AM"/>
        </w:rPr>
        <w:t>ձայնագրությունն</w:t>
      </w:r>
      <w:r w:rsidR="005C269B" w:rsidRPr="00F765E5">
        <w:rPr>
          <w:rFonts w:ascii="GHEA Grapalat" w:hAnsi="GHEA Grapalat"/>
          <w:sz w:val="24"/>
          <w:szCs w:val="24"/>
          <w:lang w:val="hy-AM"/>
        </w:rPr>
        <w:t xml:space="preserve">երը </w:t>
      </w:r>
      <w:r w:rsidRPr="00F765E5">
        <w:rPr>
          <w:rFonts w:ascii="GHEA Grapalat" w:hAnsi="GHEA Grapalat"/>
          <w:sz w:val="24"/>
          <w:szCs w:val="24"/>
          <w:lang w:val="hy-AM"/>
        </w:rPr>
        <w:t>օգտագործելը (այդ թվում` հրապարակելը) արգելվում է:</w:t>
      </w:r>
    </w:p>
    <w:p w:rsidR="007316A1" w:rsidRPr="00F765E5" w:rsidRDefault="007316A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7. Եթե տեխնիկական միջոցներով արձանագրվել է  խախտում, ապա </w:t>
      </w:r>
      <w:r w:rsidR="0094052F" w:rsidRPr="0094052F">
        <w:rPr>
          <w:rFonts w:ascii="GHEA Grapalat" w:hAnsi="GHEA Grapalat"/>
          <w:sz w:val="24"/>
          <w:szCs w:val="24"/>
          <w:lang w:val="hy-AM"/>
        </w:rPr>
        <w:t>տեսաձայնագրությունները</w:t>
      </w:r>
      <w:r w:rsidRPr="00F765E5">
        <w:rPr>
          <w:rFonts w:ascii="GHEA Grapalat" w:hAnsi="GHEA Grapalat"/>
          <w:sz w:val="24"/>
          <w:szCs w:val="24"/>
          <w:lang w:val="hy-AM"/>
        </w:rPr>
        <w:t xml:space="preserve"> հարկային մարմնի </w:t>
      </w:r>
      <w:r w:rsidR="0094052F">
        <w:rPr>
          <w:rFonts w:ascii="GHEA Grapalat" w:hAnsi="GHEA Grapalat"/>
          <w:sz w:val="24"/>
          <w:szCs w:val="24"/>
          <w:lang w:val="hy-AM"/>
        </w:rPr>
        <w:t>տեսաձայնագրությունների</w:t>
      </w:r>
      <w:r w:rsidRPr="00F765E5">
        <w:rPr>
          <w:rFonts w:ascii="GHEA Grapalat" w:hAnsi="GHEA Grapalat"/>
          <w:sz w:val="24"/>
          <w:szCs w:val="24"/>
          <w:lang w:val="hy-AM"/>
        </w:rPr>
        <w:t xml:space="preserve"> պահոցում պահվում են մինչև  կայացված վարչական ակտի անբողոքարկելի դառնալը։</w:t>
      </w:r>
    </w:p>
    <w:p w:rsidR="007316A1" w:rsidRPr="00F765E5" w:rsidRDefault="007316A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8. Տեխնիկական միջոցների կիրառմամբ խախտումներ հայտնաբերելու դեպքում դրանք արձանագրելուց հետո հարկ վճարողի (գործադիր մարմնի ղեկավարի) կամ նրան փոխարինող պաշտոնատար անձի գրավոր պահանջով (դիմումը հարկային մարմնում մուտքագրվելու օրվան հաջորդող երեք աշխատանքային օրվա ընթացքում) հարկային մարմինը դիմումատուի ցանկությամբ՝ </w:t>
      </w:r>
      <w:r w:rsidR="0094052F">
        <w:rPr>
          <w:rFonts w:ascii="GHEA Grapalat" w:hAnsi="GHEA Grapalat"/>
          <w:sz w:val="24"/>
          <w:szCs w:val="24"/>
          <w:lang w:val="hy-AM"/>
        </w:rPr>
        <w:t>տեսաձայնագրությունը</w:t>
      </w:r>
      <w:r w:rsidRPr="00F765E5">
        <w:rPr>
          <w:rFonts w:ascii="GHEA Grapalat" w:hAnsi="GHEA Grapalat"/>
          <w:sz w:val="24"/>
          <w:szCs w:val="24"/>
          <w:lang w:val="hy-AM"/>
        </w:rPr>
        <w:t xml:space="preserve"> տեղադրում է հարկ վճարողի անձնական գրասենյակում կամ տրամադրում է անհատական ծածկագիր` թվային և (կամ) տառային պայմանանշանների հաջորդականություն, որոնք մուտքագրելով հարկային մարմնի պաշտոնական ինտերնետային կայքում` հնարավոր է դիտել և պատճենահանել խախտումն ամրագրած </w:t>
      </w:r>
      <w:r w:rsidR="0094052F">
        <w:rPr>
          <w:rFonts w:ascii="GHEA Grapalat" w:hAnsi="GHEA Grapalat"/>
          <w:sz w:val="24"/>
          <w:szCs w:val="24"/>
          <w:lang w:val="hy-AM"/>
        </w:rPr>
        <w:t>տեսաձայնագրությունը</w:t>
      </w:r>
      <w:r w:rsidRPr="00F765E5">
        <w:rPr>
          <w:rFonts w:ascii="GHEA Grapalat" w:hAnsi="GHEA Grapalat"/>
          <w:sz w:val="24"/>
          <w:szCs w:val="24"/>
          <w:lang w:val="hy-AM"/>
        </w:rPr>
        <w:t>:</w:t>
      </w:r>
    </w:p>
    <w:p w:rsidR="007316A1" w:rsidRPr="00F765E5" w:rsidRDefault="007316A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9.</w:t>
      </w:r>
      <w:r w:rsidR="00DB07B4" w:rsidRPr="00F765E5">
        <w:rPr>
          <w:rFonts w:ascii="GHEA Grapalat" w:hAnsi="GHEA Grapalat"/>
          <w:sz w:val="24"/>
          <w:szCs w:val="24"/>
          <w:lang w:val="hy-AM"/>
        </w:rPr>
        <w:t xml:space="preserve"> </w:t>
      </w:r>
      <w:r w:rsidRPr="00F765E5">
        <w:rPr>
          <w:rFonts w:ascii="GHEA Grapalat" w:hAnsi="GHEA Grapalat"/>
          <w:sz w:val="24"/>
          <w:szCs w:val="24"/>
          <w:lang w:val="hy-AM"/>
        </w:rPr>
        <w:t xml:space="preserve">Հարկ վճարողին (գործադիր մարմնի ղեկավարին) կամ նրան փոխարինող պաշտոնատար անձին հանձնվող (իրազեկվող, հարկային մարմնի պաշտոնական կայքում տեղադրվող)՝ խախտումն ամրագրած </w:t>
      </w:r>
      <w:r w:rsidR="0094052F">
        <w:rPr>
          <w:rFonts w:ascii="GHEA Grapalat" w:hAnsi="GHEA Grapalat"/>
          <w:sz w:val="24"/>
          <w:szCs w:val="24"/>
          <w:lang w:val="hy-AM"/>
        </w:rPr>
        <w:t>տեսաձայնագրության</w:t>
      </w:r>
      <w:r w:rsidRPr="00F765E5">
        <w:rPr>
          <w:rFonts w:ascii="GHEA Grapalat" w:hAnsi="GHEA Grapalat"/>
          <w:sz w:val="24"/>
          <w:szCs w:val="24"/>
          <w:lang w:val="hy-AM"/>
        </w:rPr>
        <w:t xml:space="preserve"> կադրում արձանագրված անձանց պատկերները մթնեցվում են։</w:t>
      </w:r>
    </w:p>
    <w:p w:rsidR="00D044FD" w:rsidRPr="00F765E5" w:rsidRDefault="007316A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10</w:t>
      </w:r>
      <w:r w:rsidRPr="00F765E5">
        <w:rPr>
          <w:rFonts w:ascii="Cambria Math" w:hAnsi="Cambria Math" w:cs="Cambria Math"/>
          <w:sz w:val="24"/>
          <w:szCs w:val="24"/>
          <w:lang w:val="hy-AM"/>
        </w:rPr>
        <w:t>․</w:t>
      </w:r>
      <w:r w:rsidR="00DB07B4" w:rsidRPr="00F765E5">
        <w:rPr>
          <w:rFonts w:ascii="GHEA Grapalat" w:hAnsi="GHEA Grapalat" w:cs="Cambria Math"/>
          <w:sz w:val="24"/>
          <w:szCs w:val="24"/>
          <w:lang w:val="hy-AM"/>
        </w:rPr>
        <w:t xml:space="preserve"> </w:t>
      </w:r>
      <w:r w:rsidR="0094052F">
        <w:rPr>
          <w:rFonts w:ascii="GHEA Grapalat" w:hAnsi="GHEA Grapalat"/>
          <w:sz w:val="24"/>
          <w:szCs w:val="24"/>
          <w:lang w:val="hy-AM"/>
        </w:rPr>
        <w:t>Տեսաձայնագրությունների</w:t>
      </w:r>
      <w:r w:rsidRPr="00F765E5">
        <w:rPr>
          <w:rFonts w:ascii="GHEA Grapalat" w:hAnsi="GHEA Grapalat"/>
          <w:sz w:val="24"/>
          <w:szCs w:val="24"/>
          <w:lang w:val="hy-AM"/>
        </w:rPr>
        <w:t xml:space="preserve"> պահոց մուտք գործելու և տվյալներին ծանոթանալու իրավունք ունեցող պաշտոնատար անձանց ցանկը, տվյալներից օգտվելու, տվյալները պահպանելու, ոչնչացնելու կարգը, տեխնիկական միջոցների ցանկը, տեխնիկական միջոցներ օգտագործելու իրավունք ունեցող պաշտոնատար անձանց շրջանակը սահմանում է հարկային մարմնի ղեկավարը:</w:t>
      </w:r>
      <w:r w:rsidR="007D47F9" w:rsidRPr="00F765E5">
        <w:rPr>
          <w:rFonts w:ascii="GHEA Grapalat" w:hAnsi="GHEA Grapalat"/>
          <w:sz w:val="24"/>
          <w:szCs w:val="24"/>
          <w:lang w:val="hy-AM"/>
        </w:rPr>
        <w:t></w:t>
      </w:r>
      <w:r w:rsidR="00596A42" w:rsidRPr="00F765E5">
        <w:rPr>
          <w:rFonts w:ascii="GHEA Grapalat" w:hAnsi="GHEA Grapalat"/>
          <w:sz w:val="24"/>
          <w:szCs w:val="24"/>
          <w:lang w:val="hy-AM"/>
        </w:rPr>
        <w:t>:</w:t>
      </w:r>
    </w:p>
    <w:p w:rsidR="00C56A81" w:rsidRPr="00F765E5" w:rsidRDefault="00596A42" w:rsidP="00F765E5">
      <w:pPr>
        <w:spacing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Հոդված 1</w:t>
      </w:r>
      <w:r w:rsidR="00BB5321">
        <w:rPr>
          <w:rFonts w:ascii="GHEA Grapalat" w:hAnsi="GHEA Grapalat"/>
          <w:b/>
          <w:sz w:val="24"/>
          <w:szCs w:val="24"/>
          <w:lang w:val="hy-AM"/>
        </w:rPr>
        <w:t>4</w:t>
      </w:r>
      <w:r w:rsidRPr="00F765E5">
        <w:rPr>
          <w:rFonts w:ascii="GHEA Grapalat" w:hAnsi="GHEA Grapalat"/>
          <w:b/>
          <w:sz w:val="24"/>
          <w:szCs w:val="24"/>
          <w:lang w:val="hy-AM"/>
        </w:rPr>
        <w:t>.</w:t>
      </w:r>
      <w:r w:rsidRPr="00F765E5">
        <w:rPr>
          <w:rFonts w:ascii="GHEA Grapalat" w:hAnsi="GHEA Grapalat"/>
          <w:sz w:val="24"/>
          <w:szCs w:val="24"/>
          <w:lang w:val="hy-AM"/>
        </w:rPr>
        <w:t xml:space="preserve"> </w:t>
      </w:r>
      <w:r w:rsidR="00C56A81" w:rsidRPr="00F765E5">
        <w:rPr>
          <w:rFonts w:ascii="GHEA Grapalat" w:hAnsi="GHEA Grapalat"/>
          <w:sz w:val="24"/>
          <w:szCs w:val="24"/>
          <w:lang w:val="hy-AM"/>
        </w:rPr>
        <w:t>Օրենսգրքի 353-րդ հոդված</w:t>
      </w:r>
      <w:r w:rsidR="00376FEB">
        <w:rPr>
          <w:rFonts w:ascii="GHEA Grapalat" w:hAnsi="GHEA Grapalat"/>
          <w:sz w:val="24"/>
          <w:szCs w:val="24"/>
          <w:lang w:val="hy-AM"/>
        </w:rPr>
        <w:t>ում</w:t>
      </w:r>
      <w:r w:rsidR="00084E27" w:rsidRPr="00F765E5">
        <w:rPr>
          <w:rFonts w:ascii="GHEA Grapalat" w:hAnsi="GHEA Grapalat"/>
          <w:sz w:val="24"/>
          <w:szCs w:val="24"/>
          <w:lang w:val="hy-AM"/>
        </w:rPr>
        <w:t>.</w:t>
      </w:r>
    </w:p>
    <w:p w:rsidR="00C56A81" w:rsidRPr="00F765E5" w:rsidRDefault="007143CB" w:rsidP="00F765E5">
      <w:pPr>
        <w:spacing w:after="0" w:line="360" w:lineRule="auto"/>
        <w:ind w:left="-360" w:firstLine="720"/>
        <w:jc w:val="both"/>
        <w:rPr>
          <w:rFonts w:ascii="GHEA Grapalat" w:hAnsi="GHEA Grapalat" w:cs="Sylfaen"/>
          <w:sz w:val="24"/>
          <w:szCs w:val="24"/>
          <w:lang w:val="hy-AM"/>
        </w:rPr>
      </w:pPr>
      <w:r w:rsidRPr="00F765E5">
        <w:rPr>
          <w:rFonts w:ascii="GHEA Grapalat" w:hAnsi="GHEA Grapalat" w:cs="Sylfaen"/>
          <w:sz w:val="24"/>
          <w:szCs w:val="24"/>
          <w:lang w:val="hy-AM"/>
        </w:rPr>
        <w:lastRenderedPageBreak/>
        <w:t xml:space="preserve">1) </w:t>
      </w:r>
      <w:r w:rsidR="00084E27" w:rsidRPr="00F765E5">
        <w:rPr>
          <w:rFonts w:ascii="GHEA Grapalat" w:hAnsi="GHEA Grapalat" w:cs="Sylfaen"/>
          <w:sz w:val="24"/>
          <w:szCs w:val="24"/>
          <w:lang w:val="hy-AM"/>
        </w:rPr>
        <w:t>վ</w:t>
      </w:r>
      <w:r w:rsidR="00BD4C43" w:rsidRPr="00F765E5">
        <w:rPr>
          <w:rFonts w:ascii="GHEA Grapalat" w:hAnsi="GHEA Grapalat" w:cs="Sylfaen"/>
          <w:sz w:val="24"/>
          <w:szCs w:val="24"/>
          <w:lang w:val="hy-AM"/>
        </w:rPr>
        <w:t>երնագրում</w:t>
      </w:r>
      <w:r w:rsidR="00C56A81" w:rsidRPr="00F765E5">
        <w:rPr>
          <w:rFonts w:ascii="GHEA Grapalat" w:hAnsi="GHEA Grapalat" w:cs="Sylfaen"/>
          <w:sz w:val="24"/>
          <w:szCs w:val="24"/>
          <w:lang w:val="hy-AM"/>
        </w:rPr>
        <w:t xml:space="preserve"> վերցնելը բառից հետո լրացնել և առգրավելը բառերը,</w:t>
      </w:r>
    </w:p>
    <w:p w:rsidR="00C56A81" w:rsidRPr="00F765E5" w:rsidRDefault="007143CB" w:rsidP="004A6342">
      <w:pPr>
        <w:spacing w:after="0" w:line="360" w:lineRule="auto"/>
        <w:ind w:left="-360" w:firstLine="720"/>
        <w:jc w:val="both"/>
        <w:rPr>
          <w:rFonts w:ascii="GHEA Grapalat" w:hAnsi="GHEA Grapalat" w:cs="Sylfaen"/>
          <w:sz w:val="24"/>
          <w:szCs w:val="24"/>
          <w:lang w:val="hy-AM"/>
        </w:rPr>
      </w:pPr>
      <w:r w:rsidRPr="00F765E5">
        <w:rPr>
          <w:rFonts w:ascii="GHEA Grapalat" w:hAnsi="GHEA Grapalat" w:cs="Sylfaen"/>
          <w:sz w:val="24"/>
          <w:szCs w:val="24"/>
          <w:lang w:val="hy-AM"/>
        </w:rPr>
        <w:t xml:space="preserve">2) </w:t>
      </w:r>
      <w:r w:rsidR="004A6342" w:rsidRPr="004A6342">
        <w:rPr>
          <w:rFonts w:ascii="GHEA Grapalat" w:hAnsi="GHEA Grapalat" w:cs="Sylfaen"/>
          <w:sz w:val="24"/>
          <w:szCs w:val="24"/>
          <w:lang w:val="hy-AM"/>
        </w:rPr>
        <w:t xml:space="preserve">1-ին մասում ստուգում բառը փոխարինել հսկողություն բառով և կրկնօրինակ բառից առաջ լրացնել , տեսաձայնագրությունների բառերը և «մինչև ստուգման կամ ուսումնասիրության ժամկետի ավարտը վերադարձվում են հարկ վճարողին» բառերը փոխարինել «պահանջը վերանալուն պես, բայց ոչ ուշ, քան փաստաթղթերը վերցնելուց երեք տարի հետո դրանք վերադարձվում են հարկ վճարողին» </w:t>
      </w:r>
      <w:r w:rsidR="004A6342">
        <w:rPr>
          <w:rFonts w:ascii="GHEA Grapalat" w:hAnsi="GHEA Grapalat" w:cs="Sylfaen"/>
          <w:sz w:val="24"/>
          <w:szCs w:val="24"/>
          <w:lang w:val="hy-AM"/>
        </w:rPr>
        <w:t>բառերով</w:t>
      </w:r>
      <w:r w:rsidR="004A6342" w:rsidRPr="004A6342">
        <w:rPr>
          <w:rFonts w:ascii="GHEA Grapalat" w:hAnsi="GHEA Grapalat" w:cs="Sylfaen"/>
          <w:sz w:val="24"/>
          <w:szCs w:val="24"/>
          <w:lang w:val="hy-AM"/>
        </w:rPr>
        <w:t>,</w:t>
      </w:r>
    </w:p>
    <w:p w:rsidR="00C56A81" w:rsidRPr="00F765E5" w:rsidRDefault="007143CB" w:rsidP="00F765E5">
      <w:pPr>
        <w:spacing w:after="0" w:line="360" w:lineRule="auto"/>
        <w:ind w:left="-360" w:firstLine="720"/>
        <w:jc w:val="both"/>
        <w:rPr>
          <w:rFonts w:ascii="GHEA Grapalat" w:hAnsi="GHEA Grapalat" w:cs="Sylfaen"/>
          <w:sz w:val="24"/>
          <w:szCs w:val="24"/>
          <w:lang w:val="hy-AM"/>
        </w:rPr>
      </w:pPr>
      <w:r w:rsidRPr="00F765E5">
        <w:rPr>
          <w:rFonts w:ascii="GHEA Grapalat" w:hAnsi="GHEA Grapalat" w:cs="Sylfaen"/>
          <w:sz w:val="24"/>
          <w:szCs w:val="24"/>
          <w:lang w:val="hy-AM"/>
        </w:rPr>
        <w:t>3) լ</w:t>
      </w:r>
      <w:r w:rsidR="00C56A81" w:rsidRPr="00F765E5">
        <w:rPr>
          <w:rFonts w:ascii="GHEA Grapalat" w:hAnsi="GHEA Grapalat" w:cs="Sylfaen"/>
          <w:sz w:val="24"/>
          <w:szCs w:val="24"/>
          <w:lang w:val="hy-AM"/>
        </w:rPr>
        <w:t>րացնել  1.1-1.5-րդ մասեր</w:t>
      </w:r>
      <w:r w:rsidR="00B00506" w:rsidRPr="00F765E5">
        <w:rPr>
          <w:rFonts w:ascii="GHEA Grapalat" w:hAnsi="GHEA Grapalat" w:cs="Sylfaen"/>
          <w:sz w:val="24"/>
          <w:szCs w:val="24"/>
          <w:lang w:val="hy-AM"/>
        </w:rPr>
        <w:t>՝</w:t>
      </w:r>
      <w:r w:rsidR="00C56A81" w:rsidRPr="00F765E5">
        <w:rPr>
          <w:rFonts w:ascii="GHEA Grapalat" w:hAnsi="GHEA Grapalat" w:cs="Sylfaen"/>
          <w:sz w:val="24"/>
          <w:szCs w:val="24"/>
          <w:lang w:val="hy-AM"/>
        </w:rPr>
        <w:t xml:space="preserve"> հետևյալ բովանդակությամբ՝</w:t>
      </w:r>
    </w:p>
    <w:p w:rsidR="008800BF" w:rsidRPr="00F765E5" w:rsidRDefault="00C56A81"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w:t>
      </w:r>
      <w:r w:rsidR="008800BF" w:rsidRPr="00F765E5">
        <w:rPr>
          <w:rFonts w:ascii="GHEA Grapalat" w:hAnsi="GHEA Grapalat"/>
          <w:sz w:val="24"/>
          <w:szCs w:val="24"/>
          <w:lang w:val="hy-AM"/>
        </w:rPr>
        <w:t xml:space="preserve">1.1. Հարկային հսկողություն իրականացնող պաշտոնատար անձինք հարկ վճարողի համապատասխան պաշտոնատար անձին  առաջարկում են ներկայացնել հարկային հսկողությանն առնչվող սույն հոդվածի առաջին մասով նախատեսված իրերը, փաստաթղթերը կամ դրանց կրկնօրինակները, իսկ հարկ վճարողի համապատասխան պաշտոնատար անձի հրաժարվելու կամ հարկային հսկողություն իրականացնող պաշտոնատար անձի կողմից  գրավոր եղանակով առաջարկած ողջամիտ ժամկետում չտրամադրելու, ինչպես նաև սույն հոդվածի 3-րդ մասով սահմանված դեպքում, իրավասու են իրականացնել բացառապես հարկային հսկողությանն առնչվող իրերի և փաստաթղթերի առգրավում` Կառավարության սահմանած կարգով: </w:t>
      </w:r>
    </w:p>
    <w:p w:rsidR="008800BF" w:rsidRPr="00F765E5" w:rsidRDefault="008800BF"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1</w:t>
      </w:r>
      <w:r w:rsidRPr="00F765E5">
        <w:rPr>
          <w:rFonts w:ascii="Cambria Math" w:hAnsi="Cambria Math" w:cs="Cambria Math"/>
          <w:sz w:val="24"/>
          <w:szCs w:val="24"/>
          <w:lang w:val="hy-AM"/>
        </w:rPr>
        <w:t>․</w:t>
      </w:r>
      <w:r w:rsidRPr="00F765E5">
        <w:rPr>
          <w:rFonts w:ascii="GHEA Grapalat" w:hAnsi="GHEA Grapalat"/>
          <w:sz w:val="24"/>
          <w:szCs w:val="24"/>
          <w:lang w:val="hy-AM"/>
        </w:rPr>
        <w:t>2.</w:t>
      </w:r>
      <w:r w:rsidRPr="00F765E5">
        <w:rPr>
          <w:rFonts w:ascii="GHEA Grapalat" w:hAnsi="GHEA Grapalat"/>
          <w:sz w:val="24"/>
          <w:szCs w:val="24"/>
          <w:lang w:val="hy-AM"/>
        </w:rPr>
        <w:tab/>
      </w:r>
      <w:r w:rsidR="003A6E70">
        <w:rPr>
          <w:rFonts w:ascii="GHEA Grapalat" w:hAnsi="GHEA Grapalat"/>
          <w:sz w:val="24"/>
          <w:szCs w:val="24"/>
          <w:lang w:val="hy-AM"/>
        </w:rPr>
        <w:t xml:space="preserve"> </w:t>
      </w:r>
      <w:r w:rsidRPr="00F765E5">
        <w:rPr>
          <w:rFonts w:ascii="GHEA Grapalat" w:hAnsi="GHEA Grapalat"/>
          <w:sz w:val="24"/>
          <w:szCs w:val="24"/>
          <w:lang w:val="hy-AM"/>
        </w:rPr>
        <w:t>Առգրավումն իրականացվում է հարկային հսկողություն իրականացնող պաշտոնատար անձի պատճառաբանված գրավոր որոշման հիման վրա:</w:t>
      </w:r>
    </w:p>
    <w:p w:rsidR="008800BF" w:rsidRPr="00F765E5" w:rsidRDefault="008800BF"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1</w:t>
      </w:r>
      <w:r w:rsidRPr="00F765E5">
        <w:rPr>
          <w:rFonts w:ascii="Cambria Math" w:hAnsi="Cambria Math" w:cs="Cambria Math"/>
          <w:sz w:val="24"/>
          <w:szCs w:val="24"/>
          <w:lang w:val="hy-AM"/>
        </w:rPr>
        <w:t>․</w:t>
      </w:r>
      <w:r w:rsidRPr="00F765E5">
        <w:rPr>
          <w:rFonts w:ascii="GHEA Grapalat" w:hAnsi="GHEA Grapalat"/>
          <w:sz w:val="24"/>
          <w:szCs w:val="24"/>
          <w:lang w:val="hy-AM"/>
        </w:rPr>
        <w:t>3.</w:t>
      </w:r>
      <w:r w:rsidRPr="00F765E5">
        <w:rPr>
          <w:rFonts w:ascii="GHEA Grapalat" w:hAnsi="GHEA Grapalat"/>
          <w:sz w:val="24"/>
          <w:szCs w:val="24"/>
          <w:lang w:val="hy-AM"/>
        </w:rPr>
        <w:tab/>
      </w:r>
      <w:r w:rsidR="003A6E70">
        <w:rPr>
          <w:rFonts w:ascii="GHEA Grapalat" w:hAnsi="GHEA Grapalat"/>
          <w:sz w:val="24"/>
          <w:szCs w:val="24"/>
          <w:lang w:val="hy-AM"/>
        </w:rPr>
        <w:t xml:space="preserve"> </w:t>
      </w:r>
      <w:r w:rsidRPr="00F765E5">
        <w:rPr>
          <w:rFonts w:ascii="GHEA Grapalat" w:hAnsi="GHEA Grapalat"/>
          <w:sz w:val="24"/>
          <w:szCs w:val="24"/>
          <w:lang w:val="hy-AM"/>
        </w:rPr>
        <w:t xml:space="preserve">Առարկաների և փաստաթղթերի առգրավումն իրականացվում է այն անձանց մասնակցությամբ, ում մոտից իրականացվում է առգրավումը: Անհրաժեշտության դեպքում առգրավմանը կարող է ներգրավվել փորձագետ: Առգրավման ընթացքը տեսաձայնագրվում է հարկային մարմնի ղեկավարի կողմից հաստատված ցանկում ներառված տեխնիկական միջոցների օգտագործմամբ, բացառությամբ տեխնիկական միջոցների անսարքության և օգտագործման անհնարինության դեպքերի, ինչի մասին հարկային հսկողություն իրականացնող պաշտոնատար անձանց կողմից կազմվում է համապատասխան արձանագրություն։ </w:t>
      </w:r>
      <w:r w:rsidR="0094052F">
        <w:rPr>
          <w:rFonts w:ascii="GHEA Grapalat" w:hAnsi="GHEA Grapalat"/>
          <w:sz w:val="24"/>
          <w:szCs w:val="24"/>
          <w:lang w:val="hy-AM"/>
        </w:rPr>
        <w:t>Տ</w:t>
      </w:r>
      <w:r w:rsidR="0094052F" w:rsidRPr="0094052F">
        <w:rPr>
          <w:rFonts w:ascii="GHEA Grapalat" w:hAnsi="GHEA Grapalat"/>
          <w:sz w:val="24"/>
          <w:szCs w:val="24"/>
          <w:lang w:val="hy-AM"/>
        </w:rPr>
        <w:t>եսաձայնագրությունը</w:t>
      </w:r>
      <w:r w:rsidRPr="00F765E5">
        <w:rPr>
          <w:rFonts w:ascii="GHEA Grapalat" w:hAnsi="GHEA Grapalat"/>
          <w:sz w:val="24"/>
          <w:szCs w:val="24"/>
          <w:lang w:val="hy-AM"/>
        </w:rPr>
        <w:t xml:space="preserve"> կամ տեսա</w:t>
      </w:r>
      <w:r w:rsidR="009575A9">
        <w:rPr>
          <w:rFonts w:ascii="GHEA Grapalat" w:hAnsi="GHEA Grapalat"/>
          <w:sz w:val="24"/>
          <w:szCs w:val="24"/>
          <w:lang w:val="hy-AM"/>
        </w:rPr>
        <w:t>ձայնագր</w:t>
      </w:r>
      <w:r w:rsidRPr="00F765E5">
        <w:rPr>
          <w:rFonts w:ascii="GHEA Grapalat" w:hAnsi="GHEA Grapalat"/>
          <w:sz w:val="24"/>
          <w:szCs w:val="24"/>
          <w:lang w:val="hy-AM"/>
        </w:rPr>
        <w:t xml:space="preserve">ման </w:t>
      </w:r>
      <w:r w:rsidRPr="00F765E5">
        <w:rPr>
          <w:rFonts w:ascii="GHEA Grapalat" w:hAnsi="GHEA Grapalat"/>
          <w:sz w:val="24"/>
          <w:szCs w:val="24"/>
          <w:lang w:val="hy-AM"/>
        </w:rPr>
        <w:lastRenderedPageBreak/>
        <w:t xml:space="preserve">իրականացման անհնարինության արձանագրությունը կցվում է սույն հոդվածի 2-րդ մասով սահմանված արձանագրությանը։ Առգրավված էլեկտրոնային սարքերում կամ կրիչներում պարունակվող թվային տվյալների զննումը կատարվում է բացառապես դատարանի որոշման հիման վրա: </w:t>
      </w:r>
    </w:p>
    <w:p w:rsidR="008800BF" w:rsidRPr="00F765E5" w:rsidRDefault="008800BF"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1</w:t>
      </w:r>
      <w:r w:rsidRPr="00F765E5">
        <w:rPr>
          <w:rFonts w:ascii="Cambria Math" w:hAnsi="Cambria Math" w:cs="Cambria Math"/>
          <w:sz w:val="24"/>
          <w:szCs w:val="24"/>
          <w:lang w:val="hy-AM"/>
        </w:rPr>
        <w:t>․</w:t>
      </w:r>
      <w:r w:rsidRPr="00F765E5">
        <w:rPr>
          <w:rFonts w:ascii="GHEA Grapalat" w:hAnsi="GHEA Grapalat"/>
          <w:sz w:val="24"/>
          <w:szCs w:val="24"/>
          <w:lang w:val="hy-AM"/>
        </w:rPr>
        <w:t>4.</w:t>
      </w:r>
      <w:r w:rsidRPr="00F765E5">
        <w:rPr>
          <w:rFonts w:ascii="GHEA Grapalat" w:hAnsi="GHEA Grapalat"/>
          <w:sz w:val="24"/>
          <w:szCs w:val="24"/>
          <w:lang w:val="hy-AM"/>
        </w:rPr>
        <w:tab/>
        <w:t>Առգրավումից առաջ հարկային հսկողություն իրականացնող պաշտոնատար անձը պարտավոր է անձին, որի մոտ կատարվում է առգրավումը, ծանոթացնել որոշմանը և նրան հանձնել որոշման պատճենը: Այդ մասին նրանից վերցվում է ստորագրություն: Ստորագրելուց հրաժարվելու դեպքում կատարվում է նշում:</w:t>
      </w:r>
    </w:p>
    <w:p w:rsidR="00D9217A" w:rsidRPr="00F765E5" w:rsidRDefault="008800BF"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1</w:t>
      </w:r>
      <w:r w:rsidRPr="00F765E5">
        <w:rPr>
          <w:rFonts w:ascii="Cambria Math" w:hAnsi="Cambria Math" w:cs="Cambria Math"/>
          <w:sz w:val="24"/>
          <w:szCs w:val="24"/>
          <w:lang w:val="hy-AM"/>
        </w:rPr>
        <w:t>․</w:t>
      </w:r>
      <w:r w:rsidRPr="00F765E5">
        <w:rPr>
          <w:rFonts w:ascii="GHEA Grapalat" w:hAnsi="GHEA Grapalat"/>
          <w:sz w:val="24"/>
          <w:szCs w:val="24"/>
          <w:lang w:val="hy-AM"/>
        </w:rPr>
        <w:t>5. Առգրավում իրականացնելիս հարկային հսկողություն իրականացնող պաշտոնատար անձն իրավունք ունի հարկադրաբար բացելու փակ գրասենյակային, առևտրային, արտադրական, պահեստային, արխիվային տարածքները և հարկ վճարողի գործունեությունն իրականացնելու համար օգտագործվող այլ տարածքները ու շինությունները, եթե հարկ վճարողը (գործադիր մարմնի ղեկավարը) կամ նրան փոխարինող պաշտոնատար անձը կամ հարկ վճարողի համապատասխան պաշտոնատար անձը հրաժարվում է կամովին բացել դրանք, որի մասին նշվում է արձանագրությունում:</w:t>
      </w:r>
      <w:r w:rsidR="00C56A81" w:rsidRPr="00F765E5">
        <w:rPr>
          <w:rFonts w:ascii="GHEA Grapalat" w:hAnsi="GHEA Grapalat"/>
          <w:sz w:val="24"/>
          <w:szCs w:val="24"/>
          <w:lang w:val="hy-AM"/>
        </w:rPr>
        <w:t></w:t>
      </w:r>
      <w:r w:rsidR="007143CB" w:rsidRPr="00F765E5">
        <w:rPr>
          <w:rFonts w:ascii="GHEA Grapalat" w:hAnsi="GHEA Grapalat"/>
          <w:sz w:val="24"/>
          <w:szCs w:val="24"/>
          <w:lang w:val="hy-AM"/>
        </w:rPr>
        <w:t>։</w:t>
      </w:r>
    </w:p>
    <w:p w:rsidR="007143CB" w:rsidRPr="00F765E5" w:rsidRDefault="007143CB" w:rsidP="00F765E5">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4)</w:t>
      </w:r>
      <w:r w:rsidR="00D044FD" w:rsidRPr="00F765E5">
        <w:rPr>
          <w:rFonts w:ascii="GHEA Grapalat" w:hAnsi="GHEA Grapalat"/>
          <w:sz w:val="24"/>
          <w:szCs w:val="24"/>
          <w:lang w:val="hy-AM"/>
        </w:rPr>
        <w:t xml:space="preserve"> </w:t>
      </w:r>
      <w:r w:rsidR="00B00506" w:rsidRPr="00F765E5">
        <w:rPr>
          <w:rFonts w:ascii="GHEA Grapalat" w:hAnsi="GHEA Grapalat"/>
          <w:sz w:val="24"/>
          <w:szCs w:val="24"/>
          <w:lang w:val="hy-AM"/>
        </w:rPr>
        <w:t xml:space="preserve">2-րդ մասում </w:t>
      </w:r>
      <w:r w:rsidR="008C7DF2" w:rsidRPr="00F765E5">
        <w:rPr>
          <w:rFonts w:ascii="GHEA Grapalat" w:hAnsi="GHEA Grapalat"/>
          <w:sz w:val="24"/>
          <w:szCs w:val="24"/>
          <w:lang w:val="hy-AM"/>
        </w:rPr>
        <w:t></w:t>
      </w:r>
      <w:r w:rsidR="00B00506" w:rsidRPr="00F765E5">
        <w:rPr>
          <w:rFonts w:ascii="GHEA Grapalat" w:hAnsi="GHEA Grapalat"/>
          <w:sz w:val="24"/>
          <w:szCs w:val="24"/>
          <w:lang w:val="hy-AM"/>
        </w:rPr>
        <w:t>վերցնելու</w:t>
      </w:r>
      <w:r w:rsidR="008C7DF2" w:rsidRPr="00F765E5">
        <w:rPr>
          <w:rFonts w:ascii="GHEA Grapalat" w:hAnsi="GHEA Grapalat"/>
          <w:sz w:val="24"/>
          <w:szCs w:val="24"/>
          <w:lang w:val="hy-AM"/>
        </w:rPr>
        <w:t></w:t>
      </w:r>
      <w:r w:rsidR="00B00506" w:rsidRPr="00F765E5">
        <w:rPr>
          <w:rFonts w:ascii="GHEA Grapalat" w:hAnsi="GHEA Grapalat"/>
          <w:sz w:val="24"/>
          <w:szCs w:val="24"/>
          <w:lang w:val="hy-AM"/>
        </w:rPr>
        <w:t xml:space="preserve"> բառից հետո լրացնել </w:t>
      </w:r>
      <w:r w:rsidR="008C7DF2" w:rsidRPr="00F765E5">
        <w:rPr>
          <w:rFonts w:ascii="GHEA Grapalat" w:hAnsi="GHEA Grapalat"/>
          <w:sz w:val="24"/>
          <w:szCs w:val="24"/>
          <w:lang w:val="hy-AM"/>
        </w:rPr>
        <w:t></w:t>
      </w:r>
      <w:r w:rsidR="00B00506" w:rsidRPr="00F765E5">
        <w:rPr>
          <w:rFonts w:ascii="GHEA Grapalat" w:hAnsi="GHEA Grapalat"/>
          <w:sz w:val="24"/>
          <w:szCs w:val="24"/>
          <w:lang w:val="hy-AM"/>
        </w:rPr>
        <w:t>կամ առգ</w:t>
      </w:r>
      <w:r w:rsidR="008C7DF2" w:rsidRPr="00F765E5">
        <w:rPr>
          <w:rFonts w:ascii="GHEA Grapalat" w:hAnsi="GHEA Grapalat"/>
          <w:sz w:val="24"/>
          <w:szCs w:val="24"/>
          <w:lang w:val="hy-AM"/>
        </w:rPr>
        <w:t xml:space="preserve">րավելու բառերը, </w:t>
      </w:r>
      <w:r w:rsidR="00D9217A" w:rsidRPr="00F765E5">
        <w:rPr>
          <w:rFonts w:ascii="GHEA Grapalat" w:hAnsi="GHEA Grapalat"/>
          <w:sz w:val="24"/>
          <w:szCs w:val="24"/>
          <w:lang w:val="hy-AM"/>
        </w:rPr>
        <w:t>վերցված բառից հետո՝ կամ առգրավված բառերը</w:t>
      </w:r>
      <w:r w:rsidR="00F4430C" w:rsidRPr="00F765E5">
        <w:rPr>
          <w:rFonts w:ascii="GHEA Grapalat" w:hAnsi="GHEA Grapalat"/>
          <w:sz w:val="24"/>
          <w:szCs w:val="24"/>
          <w:lang w:val="hy-AM"/>
        </w:rPr>
        <w:t>, «պաշտոնատար անձը</w:t>
      </w:r>
      <w:r w:rsidR="00581E61">
        <w:rPr>
          <w:rFonts w:ascii="GHEA Grapalat" w:hAnsi="GHEA Grapalat"/>
          <w:sz w:val="24"/>
          <w:szCs w:val="24"/>
          <w:lang w:val="hy-AM"/>
        </w:rPr>
        <w:t>:</w:t>
      </w:r>
      <w:r w:rsidR="00F4430C" w:rsidRPr="00F765E5">
        <w:rPr>
          <w:rFonts w:ascii="GHEA Grapalat" w:hAnsi="GHEA Grapalat"/>
          <w:sz w:val="24"/>
          <w:szCs w:val="24"/>
          <w:lang w:val="hy-AM"/>
        </w:rPr>
        <w:t>» բառերից հետո՝</w:t>
      </w:r>
      <w:r w:rsidR="008160E6" w:rsidRPr="00F765E5">
        <w:rPr>
          <w:rFonts w:ascii="GHEA Grapalat" w:hAnsi="GHEA Grapalat"/>
          <w:sz w:val="24"/>
          <w:szCs w:val="24"/>
          <w:lang w:val="hy-AM"/>
        </w:rPr>
        <w:t xml:space="preserve"> </w:t>
      </w:r>
      <w:r w:rsidR="00D9217A" w:rsidRPr="00F765E5">
        <w:rPr>
          <w:rFonts w:ascii="GHEA Grapalat" w:hAnsi="GHEA Grapalat"/>
          <w:sz w:val="24"/>
          <w:szCs w:val="24"/>
          <w:lang w:val="hy-AM"/>
        </w:rPr>
        <w:t xml:space="preserve">նոր </w:t>
      </w:r>
      <w:r w:rsidR="00F4430C" w:rsidRPr="00F765E5">
        <w:rPr>
          <w:rFonts w:ascii="GHEA Grapalat" w:hAnsi="GHEA Grapalat"/>
          <w:sz w:val="24"/>
          <w:szCs w:val="24"/>
          <w:lang w:val="hy-AM"/>
        </w:rPr>
        <w:t xml:space="preserve">նախադասություն </w:t>
      </w:r>
      <w:r w:rsidR="00D9217A" w:rsidRPr="00F765E5">
        <w:rPr>
          <w:rFonts w:ascii="GHEA Grapalat" w:hAnsi="GHEA Grapalat"/>
          <w:sz w:val="24"/>
          <w:szCs w:val="24"/>
          <w:lang w:val="hy-AM"/>
        </w:rPr>
        <w:t xml:space="preserve">հետևյալ բովանդակությամբ՝ </w:t>
      </w:r>
    </w:p>
    <w:p w:rsidR="00A65A7C" w:rsidRDefault="00D9217A" w:rsidP="00A65A7C">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w:t>
      </w:r>
      <w:r w:rsidR="008160E6" w:rsidRPr="00F765E5">
        <w:rPr>
          <w:rFonts w:ascii="GHEA Grapalat" w:hAnsi="GHEA Grapalat"/>
          <w:sz w:val="24"/>
          <w:szCs w:val="24"/>
          <w:lang w:val="hy-AM"/>
        </w:rPr>
        <w:t>Իրեր, փորձանմուշներ և փաստաթղթեր վերցնելու կամ առգրավելոը արձանագրության պատճենն ստորագրությամբ հանձնվում է այն հարկ վճարողին (գործադիր մարմնի ղեկավարը) կամ նրան փոխարինող պաշտոնատար անձին կամ հարկ վճարողի համապատասխան պաշտոնատար անձին:</w:t>
      </w:r>
      <w:r w:rsidRPr="00F765E5">
        <w:rPr>
          <w:rFonts w:ascii="GHEA Grapalat" w:hAnsi="GHEA Grapalat"/>
          <w:sz w:val="24"/>
          <w:szCs w:val="24"/>
          <w:lang w:val="hy-AM"/>
        </w:rPr>
        <w:t>,</w:t>
      </w:r>
    </w:p>
    <w:p w:rsidR="00D9217A" w:rsidRPr="00F765E5" w:rsidRDefault="008160E6" w:rsidP="00A65A7C">
      <w:pPr>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 xml:space="preserve">5) </w:t>
      </w:r>
      <w:r w:rsidR="00D9217A" w:rsidRPr="00F765E5">
        <w:rPr>
          <w:rFonts w:ascii="GHEA Grapalat" w:hAnsi="GHEA Grapalat"/>
          <w:sz w:val="24"/>
          <w:szCs w:val="24"/>
          <w:lang w:val="hy-AM"/>
        </w:rPr>
        <w:t>3-րդ մասում առգրավված բառը փոխարինել վերցված բառով:</w:t>
      </w:r>
    </w:p>
    <w:p w:rsidR="00A803B0" w:rsidRPr="00F765E5" w:rsidRDefault="00A803B0" w:rsidP="00F765E5">
      <w:pPr>
        <w:pStyle w:val="ListParagraph"/>
        <w:spacing w:after="0" w:line="360" w:lineRule="auto"/>
        <w:ind w:left="-360" w:firstLine="720"/>
        <w:jc w:val="both"/>
        <w:rPr>
          <w:rFonts w:ascii="GHEA Grapalat" w:hAnsi="GHEA Grapalat"/>
          <w:sz w:val="24"/>
          <w:szCs w:val="24"/>
          <w:lang w:val="hy-AM"/>
        </w:rPr>
      </w:pPr>
    </w:p>
    <w:p w:rsidR="00A803B0" w:rsidRPr="00F765E5" w:rsidRDefault="00D9217A" w:rsidP="00F765E5">
      <w:pPr>
        <w:spacing w:line="360" w:lineRule="auto"/>
        <w:ind w:left="-360" w:firstLine="720"/>
        <w:jc w:val="both"/>
        <w:rPr>
          <w:rFonts w:ascii="GHEA Grapalat" w:eastAsia="Times New Roman" w:hAnsi="GHEA Grapalat" w:cs="Times New Roman"/>
          <w:sz w:val="24"/>
          <w:szCs w:val="24"/>
          <w:lang w:val="hy-AM"/>
        </w:rPr>
      </w:pPr>
      <w:r w:rsidRPr="00F765E5">
        <w:rPr>
          <w:rFonts w:ascii="GHEA Grapalat" w:hAnsi="GHEA Grapalat"/>
          <w:b/>
          <w:sz w:val="24"/>
          <w:szCs w:val="24"/>
          <w:lang w:val="hy-AM"/>
        </w:rPr>
        <w:t>Հոդված 1</w:t>
      </w:r>
      <w:r w:rsidR="00BB5321">
        <w:rPr>
          <w:rFonts w:ascii="GHEA Grapalat" w:hAnsi="GHEA Grapalat"/>
          <w:b/>
          <w:sz w:val="24"/>
          <w:szCs w:val="24"/>
          <w:lang w:val="hy-AM"/>
        </w:rPr>
        <w:t>5</w:t>
      </w:r>
      <w:r w:rsidRPr="00F765E5">
        <w:rPr>
          <w:rFonts w:ascii="GHEA Grapalat" w:hAnsi="GHEA Grapalat"/>
          <w:b/>
          <w:sz w:val="24"/>
          <w:szCs w:val="24"/>
          <w:lang w:val="hy-AM"/>
        </w:rPr>
        <w:t>.</w:t>
      </w:r>
      <w:r w:rsidRPr="00F765E5">
        <w:rPr>
          <w:rFonts w:ascii="GHEA Grapalat" w:hAnsi="GHEA Grapalat"/>
          <w:sz w:val="24"/>
          <w:szCs w:val="24"/>
          <w:lang w:val="hy-AM"/>
        </w:rPr>
        <w:t xml:space="preserve"> </w:t>
      </w:r>
      <w:r w:rsidR="00A803B0" w:rsidRPr="00F765E5">
        <w:rPr>
          <w:rFonts w:ascii="GHEA Grapalat" w:eastAsia="Times New Roman" w:hAnsi="GHEA Grapalat" w:cs="Times New Roman"/>
          <w:sz w:val="24"/>
          <w:szCs w:val="24"/>
          <w:lang w:val="hy-AM"/>
        </w:rPr>
        <w:t xml:space="preserve">Օրենսգրքի 411-րդ հոդվածը շարադրել </w:t>
      </w:r>
      <w:r w:rsidR="001949F7">
        <w:rPr>
          <w:rFonts w:ascii="GHEA Grapalat" w:eastAsia="Times New Roman" w:hAnsi="GHEA Grapalat" w:cs="Times New Roman"/>
          <w:sz w:val="24"/>
          <w:szCs w:val="24"/>
          <w:lang w:val="hy-AM"/>
        </w:rPr>
        <w:t>նոր</w:t>
      </w:r>
      <w:r w:rsidR="00A803B0" w:rsidRPr="00F765E5">
        <w:rPr>
          <w:rFonts w:ascii="GHEA Grapalat" w:eastAsia="Times New Roman" w:hAnsi="GHEA Grapalat" w:cs="Times New Roman"/>
          <w:sz w:val="24"/>
          <w:szCs w:val="24"/>
          <w:lang w:val="hy-AM"/>
        </w:rPr>
        <w:t xml:space="preserve"> խմբագրությամբ.  </w:t>
      </w:r>
    </w:p>
    <w:p w:rsidR="008160E6" w:rsidRPr="00F765E5" w:rsidRDefault="00A803B0" w:rsidP="00F765E5">
      <w:pPr>
        <w:spacing w:after="0" w:line="360" w:lineRule="auto"/>
        <w:ind w:left="-360" w:firstLine="720"/>
        <w:jc w:val="both"/>
        <w:rPr>
          <w:rFonts w:ascii="GHEA Grapalat" w:eastAsia="Times New Roman" w:hAnsi="GHEA Grapalat" w:cs="Times New Roman"/>
          <w:b/>
          <w:bCs/>
          <w:iCs/>
          <w:noProof/>
          <w:sz w:val="24"/>
          <w:szCs w:val="24"/>
          <w:lang w:val="hy-AM"/>
        </w:rPr>
      </w:pPr>
      <w:r w:rsidRPr="00F765E5">
        <w:rPr>
          <w:rFonts w:ascii="GHEA Grapalat" w:eastAsia="Times New Roman" w:hAnsi="GHEA Grapalat" w:cs="Times New Roman"/>
          <w:noProof/>
          <w:sz w:val="24"/>
          <w:szCs w:val="24"/>
          <w:lang w:val="hy-AM"/>
        </w:rPr>
        <w:lastRenderedPageBreak/>
        <w:t>«</w:t>
      </w:r>
      <w:r w:rsidR="008160E6" w:rsidRPr="00F765E5">
        <w:rPr>
          <w:rFonts w:ascii="GHEA Grapalat" w:eastAsia="Times New Roman" w:hAnsi="GHEA Grapalat" w:cs="Times New Roman"/>
          <w:b/>
          <w:bCs/>
          <w:iCs/>
          <w:noProof/>
          <w:sz w:val="24"/>
          <w:szCs w:val="24"/>
          <w:lang w:val="hy-AM"/>
        </w:rPr>
        <w:t>Հոդված 411. Հարկ վճարողի գործունեության իրականացման հասցեում սահմանված տեղեկություններ չփակցնելը</w:t>
      </w:r>
    </w:p>
    <w:p w:rsidR="008160E6" w:rsidRPr="00F765E5" w:rsidRDefault="008160E6" w:rsidP="00F765E5">
      <w:pPr>
        <w:spacing w:after="0" w:line="360" w:lineRule="auto"/>
        <w:ind w:left="-360" w:firstLine="720"/>
        <w:jc w:val="both"/>
        <w:rPr>
          <w:rFonts w:ascii="GHEA Grapalat" w:eastAsia="Times New Roman" w:hAnsi="GHEA Grapalat" w:cs="Times New Roman"/>
          <w:bCs/>
          <w:iCs/>
          <w:noProof/>
          <w:sz w:val="24"/>
          <w:szCs w:val="24"/>
          <w:lang w:val="hy-AM"/>
        </w:rPr>
      </w:pPr>
      <w:r w:rsidRPr="00F765E5">
        <w:rPr>
          <w:rFonts w:ascii="GHEA Grapalat" w:eastAsia="Times New Roman" w:hAnsi="GHEA Grapalat" w:cs="Times New Roman"/>
          <w:bCs/>
          <w:iCs/>
          <w:noProof/>
          <w:sz w:val="24"/>
          <w:szCs w:val="24"/>
          <w:lang w:val="hy-AM"/>
        </w:rPr>
        <w:t xml:space="preserve"> 1. Հարկ վճարողի կողմից իր գործունեության իրականացման յուրաքանչյուր հասցեում առավել տեսանելի տեղում (իսկ գտնվելու և (կամ) կառավարման որոշումների ընդունման, օպերատիվ ֆինանսական ղեկավարման վայրերում` համապատասխան ցուցանակների վրա) հարկային մարմնի սահմանած ձևով հայտարարություն (նշելով հարկ վճարողի լրիվ անվանումը (անհատ ձեռնարկատերերի դեպքում` ֆիզիկական անձի անունը, ազգանունը, հայրանունը), ՀՎՀՀ-ն, գործունեության տվյալ վայրի հասցեն և տվյալ հասցեում իրականացվող գործունեության տեսակը (տեսակները)) չփակցնելու, կամ ոչ ճշգրիտ տվյալներով փակցնելու դեպքում թեմատիկ հարկային ստուգմամբ, կամ արտագնա ուսումնասիրությամբ գանձվում է 100 հազար դրամի չափով տուգանք` յուրաքանչյուր հասցեում չփակցված կամ ոչ ճշգրիտ տվյալներով փակցված տեղեկության մասով:</w:t>
      </w:r>
    </w:p>
    <w:p w:rsidR="008160E6" w:rsidRPr="00F765E5" w:rsidRDefault="008160E6" w:rsidP="00F765E5">
      <w:pPr>
        <w:spacing w:after="0" w:line="360" w:lineRule="auto"/>
        <w:ind w:left="-360" w:firstLine="720"/>
        <w:jc w:val="both"/>
        <w:rPr>
          <w:rFonts w:ascii="GHEA Grapalat" w:eastAsia="Times New Roman" w:hAnsi="GHEA Grapalat" w:cs="Times New Roman"/>
          <w:bCs/>
          <w:iCs/>
          <w:noProof/>
          <w:sz w:val="24"/>
          <w:szCs w:val="24"/>
          <w:lang w:val="hy-AM"/>
        </w:rPr>
      </w:pPr>
      <w:r w:rsidRPr="00F765E5">
        <w:rPr>
          <w:rFonts w:ascii="GHEA Grapalat" w:eastAsia="Times New Roman" w:hAnsi="GHEA Grapalat" w:cs="Times New Roman"/>
          <w:bCs/>
          <w:iCs/>
          <w:noProof/>
          <w:sz w:val="24"/>
          <w:szCs w:val="24"/>
          <w:lang w:val="hy-AM"/>
        </w:rPr>
        <w:t>2. Սույն հոդվածի 1-ին մասով սահմանված խախտումը թեմատիկ հարկային ստուգմամբ կամ արտագնա ուսումնասիրությամբ արձանագրելուց հետո՝ մեկ տարվա ընթացքում, կրկին կատարելու դեպքում գանձվում է տուգանք` յուրաքանչյուր չփակցված կամ ոչ ճշգրիտ տվյալներով փակցված տեղեկության մասով 200 հազար դրամի չափով:</w:t>
      </w:r>
    </w:p>
    <w:p w:rsidR="00640417" w:rsidRPr="00F765E5" w:rsidRDefault="008160E6" w:rsidP="00F765E5">
      <w:pPr>
        <w:spacing w:after="0" w:line="360" w:lineRule="auto"/>
        <w:ind w:left="-360" w:firstLine="720"/>
        <w:jc w:val="both"/>
        <w:rPr>
          <w:rFonts w:ascii="GHEA Grapalat" w:eastAsia="Times New Roman" w:hAnsi="GHEA Grapalat" w:cs="Times New Roman"/>
          <w:noProof/>
          <w:sz w:val="24"/>
          <w:szCs w:val="24"/>
          <w:lang w:val="hy-AM"/>
        </w:rPr>
      </w:pPr>
      <w:r w:rsidRPr="00F765E5">
        <w:rPr>
          <w:rFonts w:ascii="GHEA Grapalat" w:eastAsia="Times New Roman" w:hAnsi="GHEA Grapalat" w:cs="Times New Roman"/>
          <w:bCs/>
          <w:iCs/>
          <w:noProof/>
          <w:sz w:val="24"/>
          <w:szCs w:val="24"/>
          <w:lang w:val="hy-AM"/>
        </w:rPr>
        <w:t>3. Սույն հոդվածի կիրառության իմաստով՝ խախտումը կրկին կատարել է համարվում թեմատիկ հարկային ստուգման ակտի, կամ արտագնա ուսումնասիրության արձանագրության ամսաթվից հետո՝ մեկ տարվա ընթացքում՝ մինչև հաջորդ թեմատիկ հարկային ստուգման ակտի կամ արտագնա ուսումնասիրության արձանագրության նախագծի ամսաթիվը սույն հոդվածի 1-ին մասով սահմանված խախտումը կատարելը:</w:t>
      </w:r>
      <w:r w:rsidR="00A803B0" w:rsidRPr="00F765E5">
        <w:rPr>
          <w:rFonts w:ascii="GHEA Grapalat" w:eastAsia="Times New Roman" w:hAnsi="GHEA Grapalat" w:cs="Times New Roman"/>
          <w:noProof/>
          <w:sz w:val="24"/>
          <w:szCs w:val="24"/>
          <w:lang w:val="hy-AM"/>
        </w:rPr>
        <w:t>»:</w:t>
      </w:r>
    </w:p>
    <w:p w:rsidR="00ED68B1" w:rsidRPr="00F765E5" w:rsidRDefault="00640417" w:rsidP="00F765E5">
      <w:pPr>
        <w:shd w:val="clear" w:color="auto" w:fill="FFFFFF"/>
        <w:spacing w:after="0"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Հոդված</w:t>
      </w:r>
      <w:r w:rsidR="004138EE" w:rsidRPr="00F765E5">
        <w:rPr>
          <w:rFonts w:ascii="GHEA Grapalat" w:hAnsi="GHEA Grapalat"/>
          <w:b/>
          <w:sz w:val="24"/>
          <w:szCs w:val="24"/>
          <w:lang w:val="hy-AM"/>
        </w:rPr>
        <w:t xml:space="preserve"> 1</w:t>
      </w:r>
      <w:r w:rsidR="00BB5321">
        <w:rPr>
          <w:rFonts w:ascii="GHEA Grapalat" w:hAnsi="GHEA Grapalat"/>
          <w:b/>
          <w:sz w:val="24"/>
          <w:szCs w:val="24"/>
          <w:lang w:val="hy-AM"/>
        </w:rPr>
        <w:t>6</w:t>
      </w:r>
      <w:r w:rsidRPr="00F765E5">
        <w:rPr>
          <w:rFonts w:ascii="GHEA Grapalat" w:hAnsi="GHEA Grapalat"/>
          <w:b/>
          <w:sz w:val="24"/>
          <w:szCs w:val="24"/>
          <w:lang w:val="hy-AM"/>
        </w:rPr>
        <w:t xml:space="preserve">. </w:t>
      </w:r>
      <w:r w:rsidRPr="00F765E5">
        <w:rPr>
          <w:rFonts w:ascii="GHEA Grapalat" w:hAnsi="GHEA Grapalat"/>
          <w:sz w:val="24"/>
          <w:szCs w:val="24"/>
          <w:lang w:val="hy-AM"/>
        </w:rPr>
        <w:t>Օրենսգրքի 412-րդ հոդվածի 1-ին մասում</w:t>
      </w:r>
      <w:r w:rsidR="00ED68B1" w:rsidRPr="00F765E5">
        <w:rPr>
          <w:rFonts w:ascii="GHEA Grapalat" w:hAnsi="GHEA Grapalat"/>
          <w:sz w:val="24"/>
          <w:szCs w:val="24"/>
          <w:lang w:val="hy-AM"/>
        </w:rPr>
        <w:t>`</w:t>
      </w:r>
    </w:p>
    <w:p w:rsidR="00ED68B1" w:rsidRPr="00F765E5" w:rsidRDefault="00ED68B1" w:rsidP="00F765E5">
      <w:pPr>
        <w:shd w:val="clear" w:color="auto" w:fill="FFFFFF"/>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1)</w:t>
      </w:r>
      <w:r w:rsidR="00640417" w:rsidRPr="00F765E5">
        <w:rPr>
          <w:rFonts w:ascii="GHEA Grapalat" w:hAnsi="GHEA Grapalat"/>
          <w:sz w:val="24"/>
          <w:szCs w:val="24"/>
          <w:lang w:val="hy-AM"/>
        </w:rPr>
        <w:t xml:space="preserve"> «ակտի» բառից հետո «և» շաղկապը փոխարինել «կամ» շաղկապով</w:t>
      </w:r>
      <w:r w:rsidRPr="00F765E5">
        <w:rPr>
          <w:rFonts w:ascii="GHEA Grapalat" w:hAnsi="GHEA Grapalat"/>
          <w:sz w:val="24"/>
          <w:szCs w:val="24"/>
          <w:lang w:val="hy-AM"/>
        </w:rPr>
        <w:t>,</w:t>
      </w:r>
    </w:p>
    <w:p w:rsidR="00ED68B1" w:rsidRPr="00F765E5" w:rsidRDefault="00ED68B1" w:rsidP="00F765E5">
      <w:pPr>
        <w:shd w:val="clear" w:color="auto" w:fill="FFFFFF"/>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2) լրացնել հետևյալ բովանդակությամբ նոր նախադասություն.</w:t>
      </w:r>
    </w:p>
    <w:p w:rsidR="00A803B0" w:rsidRPr="00F765E5" w:rsidRDefault="00ED68B1" w:rsidP="00F765E5">
      <w:pPr>
        <w:shd w:val="clear" w:color="auto" w:fill="FFFFFF"/>
        <w:spacing w:after="0" w:line="360" w:lineRule="auto"/>
        <w:ind w:left="-360" w:firstLine="720"/>
        <w:jc w:val="both"/>
        <w:rPr>
          <w:rFonts w:ascii="GHEA Grapalat" w:hAnsi="GHEA Grapalat"/>
          <w:sz w:val="24"/>
          <w:szCs w:val="24"/>
          <w:lang w:val="hy-AM"/>
        </w:rPr>
      </w:pPr>
      <w:r w:rsidRPr="00F765E5">
        <w:rPr>
          <w:rFonts w:ascii="GHEA Grapalat" w:hAnsi="GHEA Grapalat"/>
          <w:sz w:val="24"/>
          <w:szCs w:val="24"/>
          <w:lang w:val="hy-AM"/>
        </w:rPr>
        <w:t>«</w:t>
      </w:r>
      <w:r w:rsidR="00895DE3" w:rsidRPr="00F765E5">
        <w:rPr>
          <w:rFonts w:ascii="GHEA Grapalat" w:hAnsi="GHEA Grapalat"/>
          <w:sz w:val="24"/>
          <w:szCs w:val="24"/>
          <w:lang w:val="hy-AM"/>
        </w:rPr>
        <w:t xml:space="preserve">Հարկային հսկողություն իրականացնող պաշտոնատար անձի կողմից աշխատողի աշխատանքի ընդունումը Հայաստանի Հանրապետության օրենսդրությամբ </w:t>
      </w:r>
      <w:r w:rsidR="00895DE3" w:rsidRPr="00F765E5">
        <w:rPr>
          <w:rFonts w:ascii="GHEA Grapalat" w:hAnsi="GHEA Grapalat"/>
          <w:sz w:val="24"/>
          <w:szCs w:val="24"/>
          <w:lang w:val="hy-AM"/>
        </w:rPr>
        <w:lastRenderedPageBreak/>
        <w:t>սահմանված կարգով գրավոր չձևակերպելու (այսինքն` աշխատանքի ընդունման մասին անհատական իրավական ակտի կամ գրավոր պայմանագրի բացակայության) և (կամ) նոր աշխատողի համար Հայաստանի Հանրապետության հարկային օրենսգրքով սահմանված ժամկետում գրանցման հայտ չներկայացնելու փաստն արձանագրելիս անձի նույնականացումը կարող է իրականացվել հարկային մարմնի կողմից սահմանված ցանկում ներառված անձանց նույնականացման հնարավորություն ունեցող ծառայողական (ոչ անձնական) տեխնիկական միջոցներով:</w:t>
      </w:r>
      <w:r w:rsidR="00461F39" w:rsidRPr="00F765E5">
        <w:rPr>
          <w:rFonts w:ascii="GHEA Grapalat" w:hAnsi="GHEA Grapalat"/>
          <w:sz w:val="24"/>
          <w:szCs w:val="24"/>
          <w:lang w:val="hy-AM"/>
        </w:rPr>
        <w:t>»:</w:t>
      </w:r>
    </w:p>
    <w:p w:rsidR="00640417" w:rsidRPr="00F765E5" w:rsidRDefault="00640417" w:rsidP="00F765E5">
      <w:pPr>
        <w:shd w:val="clear" w:color="auto" w:fill="FFFFFF"/>
        <w:spacing w:after="0" w:line="360" w:lineRule="auto"/>
        <w:ind w:left="-360" w:firstLine="720"/>
        <w:jc w:val="both"/>
        <w:rPr>
          <w:rFonts w:ascii="GHEA Grapalat" w:hAnsi="GHEA Grapalat"/>
          <w:sz w:val="24"/>
          <w:szCs w:val="24"/>
          <w:lang w:val="hy-AM"/>
        </w:rPr>
      </w:pPr>
    </w:p>
    <w:p w:rsidR="00D9217A" w:rsidRPr="00F765E5" w:rsidRDefault="00A803B0" w:rsidP="00F765E5">
      <w:pPr>
        <w:spacing w:after="0"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Հոդված</w:t>
      </w:r>
      <w:r w:rsidR="00D83840">
        <w:rPr>
          <w:rFonts w:ascii="GHEA Grapalat" w:hAnsi="GHEA Grapalat"/>
          <w:b/>
          <w:sz w:val="24"/>
          <w:szCs w:val="24"/>
          <w:lang w:val="hy-AM"/>
        </w:rPr>
        <w:t xml:space="preserve"> 1</w:t>
      </w:r>
      <w:r w:rsidR="00BB5321">
        <w:rPr>
          <w:rFonts w:ascii="GHEA Grapalat" w:hAnsi="GHEA Grapalat"/>
          <w:b/>
          <w:sz w:val="24"/>
          <w:szCs w:val="24"/>
          <w:lang w:val="hy-AM"/>
        </w:rPr>
        <w:t>7</w:t>
      </w:r>
      <w:r w:rsidR="00A22A9F" w:rsidRPr="00F765E5">
        <w:rPr>
          <w:rFonts w:ascii="GHEA Grapalat" w:hAnsi="GHEA Grapalat"/>
          <w:sz w:val="24"/>
          <w:szCs w:val="24"/>
        </w:rPr>
        <w:t>.</w:t>
      </w:r>
      <w:r w:rsidRPr="00F765E5">
        <w:rPr>
          <w:rFonts w:ascii="GHEA Grapalat" w:hAnsi="GHEA Grapalat"/>
          <w:sz w:val="24"/>
          <w:szCs w:val="24"/>
          <w:lang w:val="hy-AM"/>
        </w:rPr>
        <w:t xml:space="preserve"> </w:t>
      </w:r>
      <w:r w:rsidR="00D9217A" w:rsidRPr="00F765E5">
        <w:rPr>
          <w:rFonts w:ascii="GHEA Grapalat" w:hAnsi="GHEA Grapalat"/>
          <w:sz w:val="24"/>
          <w:szCs w:val="24"/>
          <w:lang w:val="hy-AM"/>
        </w:rPr>
        <w:t>Օրենսգրքի 416-րդ հոդվածում՝</w:t>
      </w:r>
    </w:p>
    <w:p w:rsidR="001949F7" w:rsidRDefault="00D9217A" w:rsidP="004733BE">
      <w:pPr>
        <w:pStyle w:val="ListParagraph"/>
        <w:numPr>
          <w:ilvl w:val="0"/>
          <w:numId w:val="8"/>
        </w:numPr>
        <w:spacing w:after="0" w:line="360" w:lineRule="auto"/>
        <w:ind w:left="360" w:firstLine="720"/>
        <w:jc w:val="both"/>
        <w:rPr>
          <w:rFonts w:ascii="GHEA Grapalat" w:hAnsi="GHEA Grapalat"/>
          <w:sz w:val="24"/>
          <w:szCs w:val="24"/>
          <w:lang w:val="hy-AM"/>
        </w:rPr>
      </w:pPr>
      <w:r w:rsidRPr="001949F7">
        <w:rPr>
          <w:rFonts w:ascii="GHEA Grapalat" w:hAnsi="GHEA Grapalat"/>
          <w:sz w:val="24"/>
          <w:szCs w:val="24"/>
          <w:lang w:val="hy-AM"/>
        </w:rPr>
        <w:t>2-րդ մասում (բացառությամբ սույն հոդվածի 4-րդ մասում նշված դեպքի) բառերից հետո լրացնել յուրաքանչյուր բառ</w:t>
      </w:r>
      <w:r w:rsidR="001949F7" w:rsidRPr="001949F7">
        <w:rPr>
          <w:rFonts w:ascii="GHEA Grapalat" w:hAnsi="GHEA Grapalat"/>
          <w:sz w:val="24"/>
          <w:szCs w:val="24"/>
          <w:lang w:val="hy-AM"/>
        </w:rPr>
        <w:t>ը</w:t>
      </w:r>
      <w:r w:rsidRPr="001949F7">
        <w:rPr>
          <w:rFonts w:ascii="GHEA Grapalat" w:hAnsi="GHEA Grapalat"/>
          <w:sz w:val="24"/>
          <w:szCs w:val="24"/>
          <w:lang w:val="hy-AM"/>
        </w:rPr>
        <w:t>,</w:t>
      </w:r>
    </w:p>
    <w:p w:rsidR="00D044FD" w:rsidRPr="001949F7" w:rsidRDefault="00D9217A" w:rsidP="004733BE">
      <w:pPr>
        <w:pStyle w:val="ListParagraph"/>
        <w:numPr>
          <w:ilvl w:val="0"/>
          <w:numId w:val="8"/>
        </w:numPr>
        <w:spacing w:after="0" w:line="360" w:lineRule="auto"/>
        <w:ind w:left="360" w:firstLine="720"/>
        <w:jc w:val="both"/>
        <w:rPr>
          <w:rFonts w:ascii="GHEA Grapalat" w:hAnsi="GHEA Grapalat"/>
          <w:sz w:val="24"/>
          <w:szCs w:val="24"/>
          <w:lang w:val="hy-AM"/>
        </w:rPr>
      </w:pPr>
      <w:r w:rsidRPr="001949F7">
        <w:rPr>
          <w:rFonts w:ascii="GHEA Grapalat" w:hAnsi="GHEA Grapalat"/>
          <w:sz w:val="24"/>
          <w:szCs w:val="24"/>
          <w:lang w:val="hy-AM"/>
        </w:rPr>
        <w:t>3-րդ մասում 345-րդ հոդվածի 6-րդ բառերը փոխարինել 339.1 հոդվածի 1-ին բառերով:</w:t>
      </w:r>
    </w:p>
    <w:p w:rsidR="001949F7" w:rsidRDefault="001949F7" w:rsidP="00F765E5">
      <w:pPr>
        <w:spacing w:line="360" w:lineRule="auto"/>
        <w:ind w:left="-360" w:firstLine="720"/>
        <w:jc w:val="both"/>
        <w:rPr>
          <w:rFonts w:ascii="GHEA Grapalat" w:hAnsi="GHEA Grapalat"/>
          <w:b/>
          <w:sz w:val="24"/>
          <w:szCs w:val="24"/>
          <w:lang w:val="hy-AM"/>
        </w:rPr>
      </w:pPr>
    </w:p>
    <w:p w:rsidR="00B9568E" w:rsidRDefault="00F64C12" w:rsidP="00F765E5">
      <w:pPr>
        <w:spacing w:line="360" w:lineRule="auto"/>
        <w:ind w:left="-360" w:firstLine="720"/>
        <w:jc w:val="both"/>
        <w:rPr>
          <w:rFonts w:ascii="GHEA Grapalat" w:hAnsi="GHEA Grapalat"/>
          <w:sz w:val="24"/>
          <w:szCs w:val="24"/>
          <w:lang w:val="hy-AM"/>
        </w:rPr>
      </w:pPr>
      <w:r w:rsidRPr="00F765E5">
        <w:rPr>
          <w:rFonts w:ascii="GHEA Grapalat" w:hAnsi="GHEA Grapalat"/>
          <w:b/>
          <w:sz w:val="24"/>
          <w:szCs w:val="24"/>
          <w:lang w:val="hy-AM"/>
        </w:rPr>
        <w:t xml:space="preserve">Հոդված </w:t>
      </w:r>
      <w:r w:rsidR="00D9217A" w:rsidRPr="00F765E5">
        <w:rPr>
          <w:rFonts w:ascii="GHEA Grapalat" w:hAnsi="GHEA Grapalat"/>
          <w:b/>
          <w:sz w:val="24"/>
          <w:szCs w:val="24"/>
          <w:lang w:val="hy-AM"/>
        </w:rPr>
        <w:t>1</w:t>
      </w:r>
      <w:r w:rsidR="00BB5321">
        <w:rPr>
          <w:rFonts w:ascii="GHEA Grapalat" w:hAnsi="GHEA Grapalat"/>
          <w:b/>
          <w:sz w:val="24"/>
          <w:szCs w:val="24"/>
          <w:lang w:val="hy-AM"/>
        </w:rPr>
        <w:t>8</w:t>
      </w:r>
      <w:r w:rsidRPr="00F765E5">
        <w:rPr>
          <w:rFonts w:ascii="GHEA Grapalat" w:hAnsi="GHEA Grapalat"/>
          <w:b/>
          <w:sz w:val="24"/>
          <w:szCs w:val="24"/>
          <w:lang w:val="hy-AM"/>
        </w:rPr>
        <w:t>.</w:t>
      </w:r>
      <w:r w:rsidRPr="00F765E5">
        <w:rPr>
          <w:rFonts w:ascii="GHEA Grapalat" w:hAnsi="GHEA Grapalat"/>
          <w:sz w:val="24"/>
          <w:szCs w:val="24"/>
          <w:lang w:val="hy-AM"/>
        </w:rPr>
        <w:t xml:space="preserve"> </w:t>
      </w:r>
      <w:r w:rsidR="00952788" w:rsidRPr="00F765E5">
        <w:rPr>
          <w:rFonts w:ascii="GHEA Grapalat" w:hAnsi="GHEA Grapalat"/>
          <w:sz w:val="24"/>
          <w:szCs w:val="24"/>
          <w:lang w:val="hy-AM"/>
        </w:rPr>
        <w:t>Սույն օրենքն ուժի մեջ է մտնում</w:t>
      </w:r>
      <w:r w:rsidR="001E067F" w:rsidRPr="00F765E5">
        <w:rPr>
          <w:rFonts w:ascii="GHEA Grapalat" w:hAnsi="GHEA Grapalat"/>
          <w:sz w:val="24"/>
          <w:szCs w:val="24"/>
          <w:lang w:val="hy-AM"/>
        </w:rPr>
        <w:t xml:space="preserve"> </w:t>
      </w:r>
      <w:r w:rsidR="00497EF2">
        <w:rPr>
          <w:rFonts w:ascii="GHEA Grapalat" w:hAnsi="GHEA Grapalat"/>
          <w:sz w:val="24"/>
          <w:szCs w:val="24"/>
          <w:lang w:val="hy-AM"/>
        </w:rPr>
        <w:t xml:space="preserve">պաշտոնական հրապարակման օրվան հաջորդող </w:t>
      </w:r>
      <w:r w:rsidR="00FD1FE8">
        <w:rPr>
          <w:rFonts w:ascii="GHEA Grapalat" w:hAnsi="GHEA Grapalat"/>
          <w:sz w:val="24"/>
          <w:szCs w:val="24"/>
          <w:lang w:val="hy-AM"/>
        </w:rPr>
        <w:t>տասներորդ</w:t>
      </w:r>
      <w:r w:rsidR="00497EF2">
        <w:rPr>
          <w:rFonts w:ascii="GHEA Grapalat" w:hAnsi="GHEA Grapalat"/>
          <w:sz w:val="24"/>
          <w:szCs w:val="24"/>
          <w:lang w:val="hy-AM"/>
        </w:rPr>
        <w:t xml:space="preserve"> օրը</w:t>
      </w:r>
      <w:r w:rsidR="00952788" w:rsidRPr="00952788">
        <w:rPr>
          <w:rFonts w:ascii="GHEA Grapalat" w:hAnsi="GHEA Grapalat"/>
          <w:sz w:val="24"/>
          <w:szCs w:val="24"/>
          <w:lang w:val="hy-AM"/>
        </w:rPr>
        <w:t xml:space="preserve">: </w:t>
      </w:r>
    </w:p>
    <w:sectPr w:rsidR="00B9568E" w:rsidSect="00640417">
      <w:pgSz w:w="12240" w:h="15840"/>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D3EB4"/>
    <w:multiLevelType w:val="hybridMultilevel"/>
    <w:tmpl w:val="D6F28B08"/>
    <w:lvl w:ilvl="0" w:tplc="7908C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9D53A95"/>
    <w:multiLevelType w:val="hybridMultilevel"/>
    <w:tmpl w:val="892E1B04"/>
    <w:lvl w:ilvl="0" w:tplc="50B218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6471D4D"/>
    <w:multiLevelType w:val="hybridMultilevel"/>
    <w:tmpl w:val="99EA56BA"/>
    <w:lvl w:ilvl="0" w:tplc="68F609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E15211D"/>
    <w:multiLevelType w:val="hybridMultilevel"/>
    <w:tmpl w:val="A3045C90"/>
    <w:lvl w:ilvl="0" w:tplc="534C025A">
      <w:start w:val="1"/>
      <w:numFmt w:val="decimal"/>
      <w:lvlText w:val="%1)"/>
      <w:lvlJc w:val="left"/>
      <w:pPr>
        <w:ind w:left="1080" w:hanging="360"/>
      </w:pPr>
      <w:rPr>
        <w:rFonts w:ascii="GHEA Grapalat" w:eastAsiaTheme="minorHAnsi" w:hAnsi="GHEA Grapalat"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84B44EF"/>
    <w:multiLevelType w:val="hybridMultilevel"/>
    <w:tmpl w:val="8BFA5B54"/>
    <w:lvl w:ilvl="0" w:tplc="35742FB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1D96EA8"/>
    <w:multiLevelType w:val="hybridMultilevel"/>
    <w:tmpl w:val="5CEE8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9C3CBB"/>
    <w:multiLevelType w:val="hybridMultilevel"/>
    <w:tmpl w:val="4866C3B0"/>
    <w:lvl w:ilvl="0" w:tplc="93B03A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C2E3EB1"/>
    <w:multiLevelType w:val="hybridMultilevel"/>
    <w:tmpl w:val="9E2C9810"/>
    <w:lvl w:ilvl="0" w:tplc="86FCE7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CAB51A8"/>
    <w:multiLevelType w:val="hybridMultilevel"/>
    <w:tmpl w:val="BC4ADC0A"/>
    <w:lvl w:ilvl="0" w:tplc="23ACC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F1C06FF"/>
    <w:multiLevelType w:val="hybridMultilevel"/>
    <w:tmpl w:val="BF62BB84"/>
    <w:lvl w:ilvl="0" w:tplc="9B7A0C0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0BB1001"/>
    <w:multiLevelType w:val="hybridMultilevel"/>
    <w:tmpl w:val="6C5A2040"/>
    <w:lvl w:ilvl="0" w:tplc="6CF0AD2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BDF6884"/>
    <w:multiLevelType w:val="hybridMultilevel"/>
    <w:tmpl w:val="6F1026FE"/>
    <w:lvl w:ilvl="0" w:tplc="3D1EFAE8">
      <w:start w:val="1"/>
      <w:numFmt w:val="decimal"/>
      <w:lvlText w:val="%1."/>
      <w:lvlJc w:val="left"/>
      <w:pPr>
        <w:ind w:left="1080" w:hanging="360"/>
      </w:pPr>
      <w:rPr>
        <w:rFonts w:ascii="GHEA Grapalat" w:eastAsiaTheme="minorHAnsi" w:hAnsi="GHEA Grapalat"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
  </w:num>
  <w:num w:numId="3">
    <w:abstractNumId w:val="0"/>
  </w:num>
  <w:num w:numId="4">
    <w:abstractNumId w:val="9"/>
  </w:num>
  <w:num w:numId="5">
    <w:abstractNumId w:val="11"/>
  </w:num>
  <w:num w:numId="6">
    <w:abstractNumId w:val="6"/>
  </w:num>
  <w:num w:numId="7">
    <w:abstractNumId w:val="5"/>
  </w:num>
  <w:num w:numId="8">
    <w:abstractNumId w:val="3"/>
  </w:num>
  <w:num w:numId="9">
    <w:abstractNumId w:val="10"/>
  </w:num>
  <w:num w:numId="10">
    <w:abstractNumId w:val="8"/>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213"/>
    <w:rsid w:val="00003AA7"/>
    <w:rsid w:val="000179EC"/>
    <w:rsid w:val="00034C69"/>
    <w:rsid w:val="0005295D"/>
    <w:rsid w:val="00067BE0"/>
    <w:rsid w:val="0007750C"/>
    <w:rsid w:val="00083324"/>
    <w:rsid w:val="00083B2D"/>
    <w:rsid w:val="00084E27"/>
    <w:rsid w:val="000856C4"/>
    <w:rsid w:val="0008633B"/>
    <w:rsid w:val="000A4DF8"/>
    <w:rsid w:val="000A52B7"/>
    <w:rsid w:val="000F0015"/>
    <w:rsid w:val="000F5938"/>
    <w:rsid w:val="0010762B"/>
    <w:rsid w:val="00117B3A"/>
    <w:rsid w:val="0013087B"/>
    <w:rsid w:val="0014257D"/>
    <w:rsid w:val="00146AF8"/>
    <w:rsid w:val="001603EB"/>
    <w:rsid w:val="001646CA"/>
    <w:rsid w:val="00165D42"/>
    <w:rsid w:val="00186AD6"/>
    <w:rsid w:val="00192835"/>
    <w:rsid w:val="001949F7"/>
    <w:rsid w:val="001A3DD8"/>
    <w:rsid w:val="001B13CC"/>
    <w:rsid w:val="001C3C9D"/>
    <w:rsid w:val="001E067F"/>
    <w:rsid w:val="001E47A0"/>
    <w:rsid w:val="001F6436"/>
    <w:rsid w:val="00200434"/>
    <w:rsid w:val="00207854"/>
    <w:rsid w:val="0021510A"/>
    <w:rsid w:val="00235D84"/>
    <w:rsid w:val="00245A4B"/>
    <w:rsid w:val="002726EC"/>
    <w:rsid w:val="002A220E"/>
    <w:rsid w:val="002A7602"/>
    <w:rsid w:val="002A77F2"/>
    <w:rsid w:val="002B1FCC"/>
    <w:rsid w:val="002B3029"/>
    <w:rsid w:val="002B551D"/>
    <w:rsid w:val="002C203A"/>
    <w:rsid w:val="002D6F4E"/>
    <w:rsid w:val="002E29ED"/>
    <w:rsid w:val="002E42B3"/>
    <w:rsid w:val="002F4757"/>
    <w:rsid w:val="00322A68"/>
    <w:rsid w:val="00334EFA"/>
    <w:rsid w:val="00335975"/>
    <w:rsid w:val="00340014"/>
    <w:rsid w:val="00376FEB"/>
    <w:rsid w:val="00380EAF"/>
    <w:rsid w:val="00386D9A"/>
    <w:rsid w:val="00391894"/>
    <w:rsid w:val="003A6E70"/>
    <w:rsid w:val="003B00DD"/>
    <w:rsid w:val="003B2176"/>
    <w:rsid w:val="003B3BA1"/>
    <w:rsid w:val="003D2C57"/>
    <w:rsid w:val="003D2FA4"/>
    <w:rsid w:val="003F088D"/>
    <w:rsid w:val="003F4CF2"/>
    <w:rsid w:val="004019BC"/>
    <w:rsid w:val="00401BBC"/>
    <w:rsid w:val="00403E10"/>
    <w:rsid w:val="00410B47"/>
    <w:rsid w:val="004138EE"/>
    <w:rsid w:val="00415467"/>
    <w:rsid w:val="00425EB9"/>
    <w:rsid w:val="00432D10"/>
    <w:rsid w:val="00461F39"/>
    <w:rsid w:val="00462FFF"/>
    <w:rsid w:val="004655C2"/>
    <w:rsid w:val="00490203"/>
    <w:rsid w:val="004933CB"/>
    <w:rsid w:val="00497EF2"/>
    <w:rsid w:val="004A0C93"/>
    <w:rsid w:val="004A0D02"/>
    <w:rsid w:val="004A4FC7"/>
    <w:rsid w:val="004A6342"/>
    <w:rsid w:val="004B1B81"/>
    <w:rsid w:val="004F76A8"/>
    <w:rsid w:val="00533FE8"/>
    <w:rsid w:val="005341F1"/>
    <w:rsid w:val="005562FC"/>
    <w:rsid w:val="005621CA"/>
    <w:rsid w:val="00581E61"/>
    <w:rsid w:val="00586EF7"/>
    <w:rsid w:val="00593735"/>
    <w:rsid w:val="00595C00"/>
    <w:rsid w:val="00596A42"/>
    <w:rsid w:val="005A2923"/>
    <w:rsid w:val="005A5990"/>
    <w:rsid w:val="005B0F06"/>
    <w:rsid w:val="005B125A"/>
    <w:rsid w:val="005B3C2E"/>
    <w:rsid w:val="005B471E"/>
    <w:rsid w:val="005C269B"/>
    <w:rsid w:val="005C478F"/>
    <w:rsid w:val="005C4F85"/>
    <w:rsid w:val="005F036E"/>
    <w:rsid w:val="005F5231"/>
    <w:rsid w:val="005F6220"/>
    <w:rsid w:val="00600B66"/>
    <w:rsid w:val="00601B71"/>
    <w:rsid w:val="006202C9"/>
    <w:rsid w:val="00620F28"/>
    <w:rsid w:val="006246F2"/>
    <w:rsid w:val="006309A4"/>
    <w:rsid w:val="00640417"/>
    <w:rsid w:val="00645B92"/>
    <w:rsid w:val="00676DF0"/>
    <w:rsid w:val="00682213"/>
    <w:rsid w:val="00683535"/>
    <w:rsid w:val="00684316"/>
    <w:rsid w:val="006A4678"/>
    <w:rsid w:val="006A603B"/>
    <w:rsid w:val="006A7D4A"/>
    <w:rsid w:val="006B406E"/>
    <w:rsid w:val="006C3A1B"/>
    <w:rsid w:val="006E4C7A"/>
    <w:rsid w:val="006F255A"/>
    <w:rsid w:val="007143CB"/>
    <w:rsid w:val="007316A1"/>
    <w:rsid w:val="00734D8C"/>
    <w:rsid w:val="007378D7"/>
    <w:rsid w:val="007665AE"/>
    <w:rsid w:val="00783F54"/>
    <w:rsid w:val="007845FB"/>
    <w:rsid w:val="007A634C"/>
    <w:rsid w:val="007C66C3"/>
    <w:rsid w:val="007D47F9"/>
    <w:rsid w:val="007E0FFF"/>
    <w:rsid w:val="007E1A1F"/>
    <w:rsid w:val="007F0D8F"/>
    <w:rsid w:val="007F5D76"/>
    <w:rsid w:val="00805397"/>
    <w:rsid w:val="008151C0"/>
    <w:rsid w:val="00815866"/>
    <w:rsid w:val="008160E6"/>
    <w:rsid w:val="00825453"/>
    <w:rsid w:val="00827DB5"/>
    <w:rsid w:val="0083750C"/>
    <w:rsid w:val="008425B5"/>
    <w:rsid w:val="0084431E"/>
    <w:rsid w:val="008522BA"/>
    <w:rsid w:val="00857826"/>
    <w:rsid w:val="00860F35"/>
    <w:rsid w:val="0087051D"/>
    <w:rsid w:val="00876303"/>
    <w:rsid w:val="008800BF"/>
    <w:rsid w:val="00882338"/>
    <w:rsid w:val="00882EAB"/>
    <w:rsid w:val="00885A05"/>
    <w:rsid w:val="008939FC"/>
    <w:rsid w:val="00895DE3"/>
    <w:rsid w:val="008C7DF2"/>
    <w:rsid w:val="008E5CF2"/>
    <w:rsid w:val="008E6222"/>
    <w:rsid w:val="00903D1B"/>
    <w:rsid w:val="00906E15"/>
    <w:rsid w:val="009155E1"/>
    <w:rsid w:val="00917349"/>
    <w:rsid w:val="00917658"/>
    <w:rsid w:val="00931736"/>
    <w:rsid w:val="00934AB2"/>
    <w:rsid w:val="0094052F"/>
    <w:rsid w:val="00947F93"/>
    <w:rsid w:val="00952788"/>
    <w:rsid w:val="00957486"/>
    <w:rsid w:val="009575A9"/>
    <w:rsid w:val="00964B90"/>
    <w:rsid w:val="0098666B"/>
    <w:rsid w:val="009903AF"/>
    <w:rsid w:val="009C077D"/>
    <w:rsid w:val="009D433E"/>
    <w:rsid w:val="009E3C14"/>
    <w:rsid w:val="009E4829"/>
    <w:rsid w:val="009E4EBE"/>
    <w:rsid w:val="00A22A9F"/>
    <w:rsid w:val="00A24EA7"/>
    <w:rsid w:val="00A31D32"/>
    <w:rsid w:val="00A43E8A"/>
    <w:rsid w:val="00A47F47"/>
    <w:rsid w:val="00A641A6"/>
    <w:rsid w:val="00A65A7C"/>
    <w:rsid w:val="00A7478B"/>
    <w:rsid w:val="00A803B0"/>
    <w:rsid w:val="00A8144C"/>
    <w:rsid w:val="00A83075"/>
    <w:rsid w:val="00A868FF"/>
    <w:rsid w:val="00AA2600"/>
    <w:rsid w:val="00AB2FD7"/>
    <w:rsid w:val="00AB6DAE"/>
    <w:rsid w:val="00AC302E"/>
    <w:rsid w:val="00AD3F1D"/>
    <w:rsid w:val="00AD7E7B"/>
    <w:rsid w:val="00AF1F09"/>
    <w:rsid w:val="00AF791E"/>
    <w:rsid w:val="00B00506"/>
    <w:rsid w:val="00B04F69"/>
    <w:rsid w:val="00B20663"/>
    <w:rsid w:val="00B26E71"/>
    <w:rsid w:val="00B27E69"/>
    <w:rsid w:val="00B43FD3"/>
    <w:rsid w:val="00B45191"/>
    <w:rsid w:val="00B527A5"/>
    <w:rsid w:val="00B61F8D"/>
    <w:rsid w:val="00B67020"/>
    <w:rsid w:val="00B70E03"/>
    <w:rsid w:val="00B84483"/>
    <w:rsid w:val="00B85B64"/>
    <w:rsid w:val="00B86D65"/>
    <w:rsid w:val="00B9317D"/>
    <w:rsid w:val="00B9568E"/>
    <w:rsid w:val="00B97060"/>
    <w:rsid w:val="00BA3798"/>
    <w:rsid w:val="00BB5321"/>
    <w:rsid w:val="00BC6FC6"/>
    <w:rsid w:val="00BD01AD"/>
    <w:rsid w:val="00BD1198"/>
    <w:rsid w:val="00BD4687"/>
    <w:rsid w:val="00BD480D"/>
    <w:rsid w:val="00BD4C43"/>
    <w:rsid w:val="00BD5A8C"/>
    <w:rsid w:val="00BF47FA"/>
    <w:rsid w:val="00BF4A2E"/>
    <w:rsid w:val="00BF5D51"/>
    <w:rsid w:val="00BF75D7"/>
    <w:rsid w:val="00C026E1"/>
    <w:rsid w:val="00C0582C"/>
    <w:rsid w:val="00C1586E"/>
    <w:rsid w:val="00C31A0D"/>
    <w:rsid w:val="00C37033"/>
    <w:rsid w:val="00C46F0E"/>
    <w:rsid w:val="00C56A81"/>
    <w:rsid w:val="00C64E2E"/>
    <w:rsid w:val="00C67040"/>
    <w:rsid w:val="00C6760F"/>
    <w:rsid w:val="00C70250"/>
    <w:rsid w:val="00C71FFB"/>
    <w:rsid w:val="00C74B2A"/>
    <w:rsid w:val="00C74BA5"/>
    <w:rsid w:val="00C82A45"/>
    <w:rsid w:val="00CC4725"/>
    <w:rsid w:val="00CE015B"/>
    <w:rsid w:val="00CE13FB"/>
    <w:rsid w:val="00CE329C"/>
    <w:rsid w:val="00CE4499"/>
    <w:rsid w:val="00CE491F"/>
    <w:rsid w:val="00D044FD"/>
    <w:rsid w:val="00D11112"/>
    <w:rsid w:val="00D17F23"/>
    <w:rsid w:val="00D20A52"/>
    <w:rsid w:val="00D24268"/>
    <w:rsid w:val="00D301F4"/>
    <w:rsid w:val="00D305B8"/>
    <w:rsid w:val="00D44879"/>
    <w:rsid w:val="00D50CAF"/>
    <w:rsid w:val="00D74150"/>
    <w:rsid w:val="00D74497"/>
    <w:rsid w:val="00D83840"/>
    <w:rsid w:val="00D867A1"/>
    <w:rsid w:val="00D878FC"/>
    <w:rsid w:val="00D9217A"/>
    <w:rsid w:val="00D92F1D"/>
    <w:rsid w:val="00DA2CDD"/>
    <w:rsid w:val="00DB07B4"/>
    <w:rsid w:val="00DC0748"/>
    <w:rsid w:val="00DC23D4"/>
    <w:rsid w:val="00DC3C63"/>
    <w:rsid w:val="00DC6DDA"/>
    <w:rsid w:val="00DC6F6A"/>
    <w:rsid w:val="00DD30F1"/>
    <w:rsid w:val="00DF5DD4"/>
    <w:rsid w:val="00E06752"/>
    <w:rsid w:val="00E2131C"/>
    <w:rsid w:val="00E21CB1"/>
    <w:rsid w:val="00E261FD"/>
    <w:rsid w:val="00E26765"/>
    <w:rsid w:val="00E3233B"/>
    <w:rsid w:val="00E34ED7"/>
    <w:rsid w:val="00E3677C"/>
    <w:rsid w:val="00E36A9D"/>
    <w:rsid w:val="00E406D5"/>
    <w:rsid w:val="00E509DA"/>
    <w:rsid w:val="00E53C83"/>
    <w:rsid w:val="00E575BC"/>
    <w:rsid w:val="00E5797F"/>
    <w:rsid w:val="00E61213"/>
    <w:rsid w:val="00E625F2"/>
    <w:rsid w:val="00E63783"/>
    <w:rsid w:val="00E647DB"/>
    <w:rsid w:val="00E67963"/>
    <w:rsid w:val="00E92D1E"/>
    <w:rsid w:val="00E95FF7"/>
    <w:rsid w:val="00E97DC1"/>
    <w:rsid w:val="00EA0A31"/>
    <w:rsid w:val="00EB6105"/>
    <w:rsid w:val="00EC2180"/>
    <w:rsid w:val="00ED57C1"/>
    <w:rsid w:val="00ED68B1"/>
    <w:rsid w:val="00EE1595"/>
    <w:rsid w:val="00F01A99"/>
    <w:rsid w:val="00F05EEB"/>
    <w:rsid w:val="00F32FB0"/>
    <w:rsid w:val="00F34B84"/>
    <w:rsid w:val="00F4353F"/>
    <w:rsid w:val="00F4430C"/>
    <w:rsid w:val="00F46930"/>
    <w:rsid w:val="00F57E53"/>
    <w:rsid w:val="00F62DC8"/>
    <w:rsid w:val="00F64C12"/>
    <w:rsid w:val="00F765E5"/>
    <w:rsid w:val="00F907A9"/>
    <w:rsid w:val="00F943D0"/>
    <w:rsid w:val="00FA35C2"/>
    <w:rsid w:val="00FA5CEA"/>
    <w:rsid w:val="00FB6A6C"/>
    <w:rsid w:val="00FC1054"/>
    <w:rsid w:val="00FC46CB"/>
    <w:rsid w:val="00FD1FE8"/>
    <w:rsid w:val="00FE1E4C"/>
    <w:rsid w:val="00FE4323"/>
    <w:rsid w:val="00FF7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88BFD5-920C-403E-88CB-568379CA7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E0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30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075"/>
    <w:rPr>
      <w:rFonts w:ascii="Segoe UI" w:hAnsi="Segoe UI" w:cs="Segoe UI"/>
      <w:sz w:val="18"/>
      <w:szCs w:val="18"/>
    </w:rPr>
  </w:style>
  <w:style w:type="paragraph" w:styleId="ListParagraph">
    <w:name w:val="List Paragraph"/>
    <w:basedOn w:val="Normal"/>
    <w:uiPriority w:val="34"/>
    <w:qFormat/>
    <w:rsid w:val="00E213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020162">
      <w:bodyDiv w:val="1"/>
      <w:marLeft w:val="0"/>
      <w:marRight w:val="0"/>
      <w:marTop w:val="0"/>
      <w:marBottom w:val="0"/>
      <w:divBdr>
        <w:top w:val="none" w:sz="0" w:space="0" w:color="auto"/>
        <w:left w:val="none" w:sz="0" w:space="0" w:color="auto"/>
        <w:bottom w:val="none" w:sz="0" w:space="0" w:color="auto"/>
        <w:right w:val="none" w:sz="0" w:space="0" w:color="auto"/>
      </w:divBdr>
    </w:div>
    <w:div w:id="240648270">
      <w:bodyDiv w:val="1"/>
      <w:marLeft w:val="0"/>
      <w:marRight w:val="0"/>
      <w:marTop w:val="0"/>
      <w:marBottom w:val="0"/>
      <w:divBdr>
        <w:top w:val="none" w:sz="0" w:space="0" w:color="auto"/>
        <w:left w:val="none" w:sz="0" w:space="0" w:color="auto"/>
        <w:bottom w:val="none" w:sz="0" w:space="0" w:color="auto"/>
        <w:right w:val="none" w:sz="0" w:space="0" w:color="auto"/>
      </w:divBdr>
    </w:div>
    <w:div w:id="560141922">
      <w:bodyDiv w:val="1"/>
      <w:marLeft w:val="0"/>
      <w:marRight w:val="0"/>
      <w:marTop w:val="0"/>
      <w:marBottom w:val="0"/>
      <w:divBdr>
        <w:top w:val="none" w:sz="0" w:space="0" w:color="auto"/>
        <w:left w:val="none" w:sz="0" w:space="0" w:color="auto"/>
        <w:bottom w:val="none" w:sz="0" w:space="0" w:color="auto"/>
        <w:right w:val="none" w:sz="0" w:space="0" w:color="auto"/>
      </w:divBdr>
    </w:div>
    <w:div w:id="984775277">
      <w:bodyDiv w:val="1"/>
      <w:marLeft w:val="0"/>
      <w:marRight w:val="0"/>
      <w:marTop w:val="0"/>
      <w:marBottom w:val="0"/>
      <w:divBdr>
        <w:top w:val="none" w:sz="0" w:space="0" w:color="auto"/>
        <w:left w:val="none" w:sz="0" w:space="0" w:color="auto"/>
        <w:bottom w:val="none" w:sz="0" w:space="0" w:color="auto"/>
        <w:right w:val="none" w:sz="0" w:space="0" w:color="auto"/>
      </w:divBdr>
    </w:div>
    <w:div w:id="1930964235">
      <w:bodyDiv w:val="1"/>
      <w:marLeft w:val="0"/>
      <w:marRight w:val="0"/>
      <w:marTop w:val="0"/>
      <w:marBottom w:val="0"/>
      <w:divBdr>
        <w:top w:val="none" w:sz="0" w:space="0" w:color="auto"/>
        <w:left w:val="none" w:sz="0" w:space="0" w:color="auto"/>
        <w:bottom w:val="none" w:sz="0" w:space="0" w:color="auto"/>
        <w:right w:val="none" w:sz="0" w:space="0" w:color="auto"/>
      </w:divBdr>
    </w:div>
    <w:div w:id="213575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C0B33-1B72-4E42-BB94-DB29006B8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2635</Words>
  <Characters>19233</Characters>
  <Application>Microsoft Office Word</Application>
  <DocSecurity>0</DocSecurity>
  <Lines>369</Lines>
  <Paragraphs>110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Ilanjyan</dc:creator>
  <cp:keywords>https://mul2-taxservice.gov.am/tasks/2583928/oneclick/2-HO-Nakhagits-Lramshakvats-22.11.docx?token=72b52f3ee351d7cbb8d3a41d12951a61</cp:keywords>
  <dc:description/>
  <cp:lastModifiedBy>Пользователь Windows</cp:lastModifiedBy>
  <cp:revision>4</cp:revision>
  <cp:lastPrinted>2023-03-29T08:23:00Z</cp:lastPrinted>
  <dcterms:created xsi:type="dcterms:W3CDTF">2023-11-22T09:31:00Z</dcterms:created>
  <dcterms:modified xsi:type="dcterms:W3CDTF">2023-11-22T13:04:00Z</dcterms:modified>
</cp:coreProperties>
</file>