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AB47D" w14:textId="77777777" w:rsidR="00397FA6" w:rsidRPr="002307B5" w:rsidRDefault="00397FA6" w:rsidP="002307B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307B5">
        <w:rPr>
          <w:rFonts w:ascii="GHEA Grapalat" w:hAnsi="GHEA Grapalat"/>
          <w:b/>
          <w:lang w:val="hy-AM"/>
        </w:rPr>
        <w:t>ՀԻՄՆԱՎՈՐՈՒՄ</w:t>
      </w:r>
    </w:p>
    <w:p w14:paraId="126AE58C" w14:textId="77777777" w:rsidR="00397FA6" w:rsidRPr="002307B5" w:rsidRDefault="00397FA6" w:rsidP="002307B5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5629453" w14:textId="2DBE09EB" w:rsidR="00F82ED9" w:rsidRPr="002307B5" w:rsidRDefault="002307B5" w:rsidP="002307B5">
      <w:pPr>
        <w:spacing w:line="360" w:lineRule="auto"/>
        <w:jc w:val="center"/>
        <w:rPr>
          <w:rFonts w:ascii="GHEA Grapalat" w:eastAsia="Times New Roman" w:hAnsi="GHEA Grapalat" w:cs="Times New Roman"/>
          <w:b/>
          <w:color w:val="000000"/>
          <w:kern w:val="0"/>
          <w:lang w:val="hy-AM" w:eastAsia="en-US" w:bidi="ar-SA"/>
        </w:rPr>
      </w:pPr>
      <w:r w:rsidRPr="002307B5">
        <w:rPr>
          <w:rFonts w:ascii="GHEA Grapalat" w:eastAsia="Times New Roman" w:hAnsi="GHEA Grapalat" w:cs="Times New Roman"/>
          <w:b/>
          <w:color w:val="000000"/>
          <w:kern w:val="0"/>
          <w:lang w:val="hy-AM" w:eastAsia="en-US" w:bidi="ar-SA"/>
        </w:rPr>
        <w:t>«ՀԱՅԱՍՏԱՆԻ ՀԱՆՐԱՊԵՏՈՒԹՅՈՒՆՈՒՄ</w:t>
      </w:r>
      <w:r w:rsidRPr="002307B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165A38" w:rsidRPr="002307B5">
        <w:rPr>
          <w:rFonts w:ascii="GHEA Grapalat" w:eastAsia="Times New Roman" w:hAnsi="GHEA Grapalat" w:cs="Times New Roman"/>
          <w:b/>
          <w:color w:val="000000"/>
          <w:kern w:val="0"/>
          <w:lang w:val="hy-AM" w:eastAsia="en-US" w:bidi="ar-SA"/>
        </w:rPr>
        <w:t xml:space="preserve">ԳՈՄԱՂԲԻ, ԹՌՉՆԱՂԲԻ </w:t>
      </w:r>
      <w:r w:rsidR="00165A38" w:rsidRPr="002307B5"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  <w:t>ՊԱՀԵՍՏԱՎՈՐՄԱՆԸ, ՏԵՂԱՓՈԽՄԱՆԸ, ՎԵՐԱՄՇԱԿՄԱՆԸ</w:t>
      </w:r>
      <w:r w:rsidR="008B6D28"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  <w:t>, ՕԳՏԱԳՈՐԾՄԱՆԸ</w:t>
      </w:r>
      <w:r w:rsidR="00165A38" w:rsidRPr="002307B5"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  <w:t xml:space="preserve"> ԵՎ ՎԱՐԱԿԱԶԵՐԾՄԱՆԸ </w:t>
      </w:r>
      <w:r w:rsidR="00165A38" w:rsidRPr="002307B5">
        <w:rPr>
          <w:rFonts w:ascii="GHEA Grapalat" w:eastAsia="Times New Roman" w:hAnsi="GHEA Grapalat" w:cs="Times New Roman"/>
          <w:b/>
          <w:color w:val="000000"/>
          <w:kern w:val="0"/>
          <w:lang w:val="hy-AM" w:eastAsia="en-US" w:bidi="ar-SA"/>
        </w:rPr>
        <w:t xml:space="preserve">ՆԵՐԿԱՅԱՑՎՈՂ ՊԱՀԱՆՋՆԵՐԸ» </w:t>
      </w:r>
      <w:r w:rsidR="00397FA6" w:rsidRPr="002307B5">
        <w:rPr>
          <w:rFonts w:ascii="GHEA Grapalat" w:hAnsi="GHEA Grapalat"/>
          <w:b/>
          <w:lang w:val="hy-AM"/>
        </w:rPr>
        <w:t xml:space="preserve">ՀԱՍՏԱՏԵԼՈՒ ՄԱՍԻՆ ԿԱՌԱՎԱՐՈՒԹՅԱՆ ՈՐՈՇՄԱՆ ՆԱԽԱԳԾԻ ԸՆԴՈՒՆՄԱՆ ԱՆՀՐԱԺԵՇՏՈՒԹՅԱՆ </w:t>
      </w:r>
    </w:p>
    <w:p w14:paraId="323FB6E1" w14:textId="4829C475" w:rsidR="00397FA6" w:rsidRPr="002307B5" w:rsidRDefault="00397FA6" w:rsidP="002307B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307B5">
        <w:rPr>
          <w:rFonts w:ascii="GHEA Grapalat" w:hAnsi="GHEA Grapalat"/>
          <w:b/>
          <w:lang w:val="hy-AM"/>
        </w:rPr>
        <w:t>ՎԵՐԱԲԵՐՅԱԼ</w:t>
      </w:r>
    </w:p>
    <w:p w14:paraId="3A97D313" w14:textId="77777777" w:rsidR="00C64151" w:rsidRPr="002307B5" w:rsidRDefault="00C64151" w:rsidP="002307B5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14:paraId="6D8944D5" w14:textId="77777777" w:rsidR="00C64151" w:rsidRPr="002307B5" w:rsidRDefault="00C64151" w:rsidP="002307B5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2307B5">
        <w:rPr>
          <w:rFonts w:ascii="GHEA Grapalat" w:hAnsi="GHEA Grapalat" w:cs="Sylfaen"/>
          <w:b/>
          <w:lang w:val="hy-AM"/>
        </w:rPr>
        <w:t>1</w:t>
      </w:r>
      <w:r w:rsidRPr="002307B5">
        <w:rPr>
          <w:rFonts w:ascii="Cambria Math" w:eastAsia="MS Mincho" w:hAnsi="Cambria Math" w:cs="Cambria Math"/>
          <w:b/>
          <w:lang w:val="hy-AM"/>
        </w:rPr>
        <w:t>․</w:t>
      </w:r>
      <w:r w:rsidRPr="002307B5">
        <w:rPr>
          <w:rFonts w:ascii="GHEA Grapalat" w:hAnsi="GHEA Grapalat" w:cs="Sylfaen"/>
          <w:b/>
          <w:lang w:val="hy-AM"/>
        </w:rPr>
        <w:t xml:space="preserve"> Իրավական</w:t>
      </w:r>
      <w:r w:rsidRPr="002307B5">
        <w:rPr>
          <w:rFonts w:ascii="GHEA Grapalat" w:hAnsi="GHEA Grapalat" w:cs="Times Armenian"/>
          <w:b/>
          <w:lang w:val="hy-AM"/>
        </w:rPr>
        <w:t xml:space="preserve"> </w:t>
      </w:r>
      <w:r w:rsidRPr="002307B5">
        <w:rPr>
          <w:rFonts w:ascii="GHEA Grapalat" w:hAnsi="GHEA Grapalat" w:cs="Sylfaen"/>
          <w:b/>
          <w:lang w:val="hy-AM"/>
        </w:rPr>
        <w:t>ակտի ընդունման</w:t>
      </w:r>
      <w:r w:rsidRPr="002307B5">
        <w:rPr>
          <w:rFonts w:ascii="GHEA Grapalat" w:hAnsi="GHEA Grapalat" w:cs="Times Armenian"/>
          <w:b/>
          <w:lang w:val="hy-AM"/>
        </w:rPr>
        <w:t xml:space="preserve"> </w:t>
      </w:r>
      <w:r w:rsidRPr="002307B5">
        <w:rPr>
          <w:rFonts w:ascii="GHEA Grapalat" w:hAnsi="GHEA Grapalat" w:cs="Sylfaen"/>
          <w:b/>
          <w:lang w:val="hy-AM"/>
        </w:rPr>
        <w:t xml:space="preserve">անհրաժեշտությունը, ընթացիկ իրավիճակը </w:t>
      </w:r>
    </w:p>
    <w:p w14:paraId="11A3599D" w14:textId="3336C0CD" w:rsidR="00760FF8" w:rsidRPr="002307B5" w:rsidRDefault="004856F9" w:rsidP="002307B5">
      <w:pPr>
        <w:spacing w:line="360" w:lineRule="auto"/>
        <w:ind w:firstLine="720"/>
        <w:rPr>
          <w:rFonts w:ascii="GHEA Grapalat" w:hAnsi="GHEA Grapalat"/>
          <w:lang w:val="hy-AM"/>
        </w:rPr>
      </w:pPr>
      <w:r w:rsidRPr="002307B5">
        <w:rPr>
          <w:rFonts w:ascii="GHEA Grapalat" w:hAnsi="GHEA Grapalat"/>
          <w:lang w:val="hy-AM"/>
        </w:rPr>
        <w:t>2023 թվականի մայիսի 31-ի N ՂԱ/28-2023 արձանագրության 2</w:t>
      </w:r>
      <w:r w:rsidRPr="002307B5">
        <w:rPr>
          <w:rFonts w:ascii="Cambria Math" w:hAnsi="Cambria Math" w:cs="Cambria Math"/>
          <w:lang w:val="hy-AM"/>
        </w:rPr>
        <w:t>․</w:t>
      </w:r>
      <w:r w:rsidRPr="002307B5">
        <w:rPr>
          <w:rFonts w:ascii="GHEA Grapalat" w:hAnsi="GHEA Grapalat"/>
          <w:lang w:val="hy-AM"/>
        </w:rPr>
        <w:t xml:space="preserve">3-րդ կետի 3-րդ ենթակետի կատարումն ապահովելու նպատակով </w:t>
      </w:r>
      <w:r w:rsidR="00DE613D" w:rsidRPr="002307B5">
        <w:rPr>
          <w:rFonts w:ascii="GHEA Grapalat" w:hAnsi="GHEA Grapalat"/>
          <w:lang w:val="hy-AM"/>
        </w:rPr>
        <w:t>անհրաժեշտություն է առաջացել մշակել</w:t>
      </w:r>
      <w:r w:rsidRPr="002307B5">
        <w:rPr>
          <w:rFonts w:ascii="GHEA Grapalat" w:hAnsi="GHEA Grapalat"/>
          <w:lang w:val="hy-AM"/>
        </w:rPr>
        <w:t xml:space="preserve"> </w:t>
      </w:r>
      <w:r w:rsidR="00C64151" w:rsidRPr="002307B5">
        <w:rPr>
          <w:rFonts w:ascii="GHEA Grapalat" w:hAnsi="GHEA Grapalat"/>
          <w:lang w:val="hy-AM"/>
        </w:rPr>
        <w:t>«</w:t>
      </w:r>
      <w:r w:rsidR="00C64151" w:rsidRPr="002307B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Գոմաղբի</w:t>
      </w:r>
      <w:r w:rsidR="00A3363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, թռչնաղբի</w:t>
      </w:r>
      <w:r w:rsidR="00C64151" w:rsidRPr="002307B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պահ</w:t>
      </w:r>
      <w:r w:rsidR="00A3363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եստավորմանը</w:t>
      </w:r>
      <w:r w:rsidR="00C64151" w:rsidRPr="002307B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, </w:t>
      </w:r>
      <w:r w:rsidR="00A3363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տեղափոխմանը, վերամշակմանը և </w:t>
      </w:r>
      <w:r w:rsidR="00C64151" w:rsidRPr="002307B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վարակազերծմանը</w:t>
      </w:r>
      <w:r w:rsidR="00A3363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C64151" w:rsidRPr="002307B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ներկայացվող պահանջների սահմանումը </w:t>
      </w:r>
      <w:r w:rsidR="00C64151" w:rsidRPr="002307B5">
        <w:rPr>
          <w:rFonts w:ascii="GHEA Grapalat" w:hAnsi="GHEA Grapalat"/>
          <w:lang w:val="hy-AM"/>
        </w:rPr>
        <w:t>հաստատելու մասին» ՀՀ կառավարության որոշման նախագ</w:t>
      </w:r>
      <w:r w:rsidR="00DE613D" w:rsidRPr="002307B5">
        <w:rPr>
          <w:rFonts w:ascii="GHEA Grapalat" w:hAnsi="GHEA Grapalat"/>
          <w:lang w:val="hy-AM"/>
        </w:rPr>
        <w:t>իծը։</w:t>
      </w:r>
      <w:r w:rsidR="00C64151" w:rsidRPr="002307B5">
        <w:rPr>
          <w:rFonts w:ascii="GHEA Grapalat" w:hAnsi="GHEA Grapalat"/>
          <w:lang w:val="hy-AM"/>
        </w:rPr>
        <w:t xml:space="preserve"> </w:t>
      </w:r>
    </w:p>
    <w:p w14:paraId="675D4F2B" w14:textId="65C50DBC" w:rsidR="004146A3" w:rsidRPr="002307B5" w:rsidRDefault="00F20C32" w:rsidP="002307B5">
      <w:pPr>
        <w:spacing w:line="360" w:lineRule="auto"/>
        <w:ind w:firstLine="720"/>
        <w:rPr>
          <w:rFonts w:ascii="GHEA Grapalat" w:hAnsi="GHEA Grapalat"/>
          <w:lang w:val="hy-AM"/>
        </w:rPr>
      </w:pPr>
      <w:r w:rsidRPr="002307B5">
        <w:rPr>
          <w:rFonts w:ascii="GHEA Grapalat" w:hAnsi="GHEA Grapalat" w:cs="Sylfaen"/>
          <w:bCs/>
          <w:color w:val="000000"/>
          <w:lang w:val="hy-AM"/>
        </w:rPr>
        <w:t>Ներկայումս գյուղատնտեսության հետ կապված բնապահպանական ամենահրատապ խնդիրներից մեկը գոմաղբի</w:t>
      </w:r>
      <w:r w:rsidR="00A33634">
        <w:rPr>
          <w:rFonts w:ascii="GHEA Grapalat" w:hAnsi="GHEA Grapalat" w:cs="Sylfaen"/>
          <w:bCs/>
          <w:color w:val="000000"/>
          <w:lang w:val="hy-AM"/>
        </w:rPr>
        <w:t xml:space="preserve">, </w:t>
      </w:r>
      <w:r w:rsidR="002307B5" w:rsidRPr="002307B5">
        <w:rPr>
          <w:rFonts w:ascii="GHEA Grapalat" w:hAnsi="GHEA Grapalat" w:cs="Sylfaen"/>
          <w:bCs/>
          <w:color w:val="000000"/>
          <w:lang w:val="hy-AM"/>
        </w:rPr>
        <w:t>թռչնաղբի</w:t>
      </w:r>
      <w:r w:rsidR="00B1244E" w:rsidRPr="002307B5">
        <w:rPr>
          <w:rFonts w:ascii="GHEA Grapalat" w:hAnsi="GHEA Grapalat" w:cs="Sylfaen"/>
          <w:bCs/>
          <w:color w:val="000000"/>
          <w:lang w:val="hy-AM"/>
        </w:rPr>
        <w:t xml:space="preserve"> </w:t>
      </w:r>
      <w:r w:rsidR="00A33634" w:rsidRPr="002307B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պահ</w:t>
      </w:r>
      <w:r w:rsidR="00A3363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եստավորումը, </w:t>
      </w:r>
      <w:r w:rsidR="00B1244E" w:rsidRPr="002307B5">
        <w:rPr>
          <w:rFonts w:ascii="GHEA Grapalat" w:hAnsi="GHEA Grapalat" w:cs="Sylfaen"/>
          <w:bCs/>
          <w:color w:val="000000"/>
          <w:lang w:val="hy-AM"/>
        </w:rPr>
        <w:t>տեղափոխումը</w:t>
      </w:r>
      <w:r w:rsidR="00A33634">
        <w:rPr>
          <w:rFonts w:ascii="GHEA Grapalat" w:hAnsi="GHEA Grapalat" w:cs="Sylfaen"/>
          <w:bCs/>
          <w:color w:val="000000"/>
          <w:lang w:val="hy-AM"/>
        </w:rPr>
        <w:t>,</w:t>
      </w:r>
      <w:r w:rsidR="00B1244E" w:rsidRPr="002307B5">
        <w:rPr>
          <w:rFonts w:ascii="GHEA Grapalat" w:hAnsi="GHEA Grapalat" w:cs="Sylfaen"/>
          <w:bCs/>
          <w:color w:val="000000"/>
          <w:lang w:val="hy-AM"/>
        </w:rPr>
        <w:t xml:space="preserve"> վերամշակումը և վարակազերծումն է։</w:t>
      </w:r>
      <w:r w:rsidRPr="002307B5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Pr="002307B5">
        <w:rPr>
          <w:rFonts w:ascii="GHEA Grapalat" w:hAnsi="GHEA Grapalat" w:cs="Sylfaen"/>
          <w:bCs/>
          <w:color w:val="000000"/>
          <w:lang w:val="hy-AM"/>
        </w:rPr>
        <w:t>Հաճախ գոմաղբը</w:t>
      </w:r>
      <w:r w:rsidR="00A33634">
        <w:rPr>
          <w:rFonts w:ascii="GHEA Grapalat" w:hAnsi="GHEA Grapalat" w:cs="Sylfaen"/>
          <w:bCs/>
          <w:color w:val="000000"/>
          <w:lang w:val="hy-AM"/>
        </w:rPr>
        <w:t>, թռչնաղբը</w:t>
      </w:r>
      <w:r w:rsidRPr="002307B5">
        <w:rPr>
          <w:rFonts w:ascii="GHEA Grapalat" w:hAnsi="GHEA Grapalat" w:cs="Sylfaen"/>
          <w:bCs/>
          <w:color w:val="000000"/>
          <w:lang w:val="hy-AM"/>
        </w:rPr>
        <w:t xml:space="preserve"> չի տեղափոխվում հատուկ </w:t>
      </w:r>
      <w:r w:rsidR="00A33634">
        <w:rPr>
          <w:rFonts w:ascii="GHEA Grapalat" w:hAnsi="GHEA Grapalat" w:cs="Sylfaen"/>
          <w:bCs/>
          <w:color w:val="000000"/>
          <w:lang w:val="hy-AM"/>
        </w:rPr>
        <w:t>վայրեր</w:t>
      </w:r>
      <w:r w:rsidRPr="002307B5">
        <w:rPr>
          <w:rFonts w:ascii="GHEA Grapalat" w:hAnsi="GHEA Grapalat" w:cs="Sylfaen"/>
          <w:bCs/>
          <w:color w:val="000000"/>
          <w:lang w:val="hy-AM"/>
        </w:rPr>
        <w:t xml:space="preserve">, այլ հեռացվում է գյուղացիական տնտեսությունների անմիջական հարևանությամբ: Աստիճանաբար գոմաղբի հեռացման վայրերում հողը սկսում է օքսիդանալ և դառնում ոչ պիտանի գյուղատնտեսության մեջ երկարաժամկետ օգտագործման համար։ Ժամանակի ընթացքում ստորերկրյա ջրերը և մթնոլորտը ենթարկվում են աղտոտման, որի մեջ արտանետվում են ջերմոցային գազերի՝ մեթանի արտանետումները: </w:t>
      </w:r>
      <w:r w:rsidRPr="002307B5">
        <w:rPr>
          <w:rFonts w:ascii="GHEA Grapalat" w:hAnsi="GHEA Grapalat" w:cs="Arial"/>
          <w:color w:val="000000"/>
          <w:lang w:val="hy-AM"/>
        </w:rPr>
        <w:t>Յուրաքանչյուր օր ցանկացած անասնա</w:t>
      </w:r>
      <w:r w:rsidR="00A33634">
        <w:rPr>
          <w:rFonts w:ascii="GHEA Grapalat" w:hAnsi="GHEA Grapalat" w:cs="Arial"/>
          <w:color w:val="000000"/>
          <w:lang w:val="hy-AM"/>
        </w:rPr>
        <w:t>պահական</w:t>
      </w:r>
      <w:r w:rsidRPr="002307B5">
        <w:rPr>
          <w:rFonts w:ascii="GHEA Grapalat" w:hAnsi="GHEA Grapalat" w:cs="Arial"/>
          <w:color w:val="000000"/>
          <w:lang w:val="hy-AM"/>
        </w:rPr>
        <w:t xml:space="preserve"> ֆերմայում կուտակվում է մեծ քանակությամբ կենդանական արտաթորանք՝ գոմաղբ,</w:t>
      </w:r>
      <w:r w:rsidR="00A33634">
        <w:rPr>
          <w:rFonts w:ascii="GHEA Grapalat" w:hAnsi="GHEA Grapalat" w:cs="Arial"/>
          <w:color w:val="000000"/>
          <w:lang w:val="hy-AM"/>
        </w:rPr>
        <w:t xml:space="preserve"> թռչնաղբ</w:t>
      </w:r>
      <w:r w:rsidRPr="002307B5">
        <w:rPr>
          <w:rFonts w:ascii="GHEA Grapalat" w:hAnsi="GHEA Grapalat" w:cs="Arial"/>
          <w:color w:val="000000"/>
          <w:lang w:val="hy-AM"/>
        </w:rPr>
        <w:t xml:space="preserve"> որը հիանալի պարարտանյութ է մշակաբույսերի համար։</w:t>
      </w:r>
      <w:r w:rsidRPr="002307B5">
        <w:rPr>
          <w:rFonts w:ascii="Calibri" w:hAnsi="Calibri" w:cs="Calibri"/>
          <w:color w:val="000000"/>
          <w:lang w:val="hy-AM"/>
        </w:rPr>
        <w:t> </w:t>
      </w:r>
      <w:r w:rsidRPr="002307B5">
        <w:rPr>
          <w:rFonts w:ascii="GHEA Grapalat" w:hAnsi="GHEA Grapalat" w:cs="Arial"/>
          <w:color w:val="000000"/>
          <w:lang w:val="hy-AM"/>
        </w:rPr>
        <w:t xml:space="preserve">Բայց </w:t>
      </w:r>
      <w:r w:rsidR="004146A3" w:rsidRPr="002307B5">
        <w:rPr>
          <w:rFonts w:ascii="GHEA Grapalat" w:hAnsi="GHEA Grapalat" w:cs="Arial"/>
          <w:color w:val="000000"/>
          <w:lang w:val="hy-AM"/>
        </w:rPr>
        <w:t xml:space="preserve">առանց </w:t>
      </w:r>
      <w:r w:rsidR="00CB1EFA" w:rsidRPr="002307B5">
        <w:rPr>
          <w:rFonts w:ascii="GHEA Grapalat" w:hAnsi="GHEA Grapalat" w:cs="Arial"/>
          <w:color w:val="000000"/>
          <w:lang w:val="hy-AM"/>
        </w:rPr>
        <w:t xml:space="preserve">պահեստավորման և </w:t>
      </w:r>
      <w:r w:rsidR="004146A3" w:rsidRPr="002307B5">
        <w:rPr>
          <w:rFonts w:ascii="GHEA Grapalat" w:hAnsi="GHEA Grapalat" w:cs="Arial"/>
          <w:color w:val="000000"/>
          <w:lang w:val="hy-AM"/>
        </w:rPr>
        <w:t xml:space="preserve">վերամշակման այն վնասակար </w:t>
      </w:r>
      <w:r w:rsidR="00CB1EFA" w:rsidRPr="002307B5">
        <w:rPr>
          <w:rFonts w:ascii="GHEA Grapalat" w:hAnsi="GHEA Grapalat" w:cs="Arial"/>
          <w:color w:val="000000"/>
          <w:lang w:val="hy-AM"/>
        </w:rPr>
        <w:t>է</w:t>
      </w:r>
      <w:r w:rsidR="004146A3" w:rsidRPr="002307B5">
        <w:rPr>
          <w:rFonts w:ascii="GHEA Grapalat" w:hAnsi="GHEA Grapalat" w:cs="Arial"/>
          <w:color w:val="000000"/>
          <w:lang w:val="hy-AM"/>
        </w:rPr>
        <w:t xml:space="preserve"> մի շարք պատճառներով՝</w:t>
      </w:r>
      <w:r w:rsidR="00CB1EFA" w:rsidRPr="002307B5">
        <w:rPr>
          <w:rFonts w:ascii="GHEA Grapalat" w:hAnsi="GHEA Grapalat" w:cs="Arial"/>
          <w:color w:val="000000"/>
          <w:lang w:val="hy-AM"/>
        </w:rPr>
        <w:t xml:space="preserve"> </w:t>
      </w:r>
      <w:r w:rsidR="004146A3" w:rsidRPr="002307B5">
        <w:rPr>
          <w:rFonts w:ascii="GHEA Grapalat" w:eastAsia="Times New Roman" w:hAnsi="GHEA Grapalat" w:cs="Arial"/>
          <w:color w:val="000000"/>
          <w:kern w:val="0"/>
          <w:lang w:val="hy-AM" w:eastAsia="en-US" w:bidi="ar-SA"/>
        </w:rPr>
        <w:t>դրանք պարունակում են վնասակար բակտերիաներ, ճիճուների ձվեր (հելմինտներ), միջատների թրթուրներ և տարբեր մոլախոտերի սերմեր.</w:t>
      </w:r>
    </w:p>
    <w:p w14:paraId="01B30548" w14:textId="16348D8E" w:rsidR="004146A3" w:rsidRPr="002307B5" w:rsidRDefault="002307B5" w:rsidP="002307B5">
      <w:pPr>
        <w:numPr>
          <w:ilvl w:val="0"/>
          <w:numId w:val="1"/>
        </w:numPr>
        <w:suppressAutoHyphens w:val="0"/>
        <w:spacing w:line="360" w:lineRule="auto"/>
        <w:rPr>
          <w:rFonts w:ascii="GHEA Grapalat" w:eastAsia="Times New Roman" w:hAnsi="GHEA Grapalat" w:cs="Arial"/>
          <w:color w:val="000000"/>
          <w:kern w:val="0"/>
          <w:lang w:val="hy-AM" w:eastAsia="en-US" w:bidi="ar-SA"/>
        </w:rPr>
      </w:pPr>
      <w:r w:rsidRPr="002307B5">
        <w:rPr>
          <w:rFonts w:ascii="GHEA Grapalat" w:eastAsia="Times New Roman" w:hAnsi="GHEA Grapalat" w:cs="Arial"/>
          <w:color w:val="000000"/>
          <w:kern w:val="0"/>
          <w:lang w:val="hy-AM" w:eastAsia="en-US" w:bidi="ar-SA"/>
        </w:rPr>
        <w:t>Գ</w:t>
      </w:r>
      <w:r w:rsidR="00CF4924" w:rsidRPr="002307B5">
        <w:rPr>
          <w:rFonts w:ascii="GHEA Grapalat" w:eastAsia="Times New Roman" w:hAnsi="GHEA Grapalat" w:cs="Arial"/>
          <w:color w:val="000000"/>
          <w:kern w:val="0"/>
          <w:lang w:val="hy-AM" w:eastAsia="en-US" w:bidi="ar-SA"/>
        </w:rPr>
        <w:t>ոմաղբի</w:t>
      </w:r>
      <w:r w:rsidR="00A33634">
        <w:rPr>
          <w:rFonts w:ascii="GHEA Grapalat" w:eastAsia="Times New Roman" w:hAnsi="GHEA Grapalat" w:cs="Arial"/>
          <w:color w:val="000000"/>
          <w:kern w:val="0"/>
          <w:lang w:val="hy-AM" w:eastAsia="en-US" w:bidi="ar-SA"/>
        </w:rPr>
        <w:t>,</w:t>
      </w:r>
      <w:r w:rsidRPr="002307B5">
        <w:rPr>
          <w:rFonts w:ascii="GHEA Grapalat" w:eastAsia="Times New Roman" w:hAnsi="GHEA Grapalat" w:cs="Arial"/>
          <w:color w:val="000000"/>
          <w:kern w:val="0"/>
          <w:lang w:val="hy-AM" w:eastAsia="en-US" w:bidi="ar-SA"/>
        </w:rPr>
        <w:t xml:space="preserve"> թռչնաղբի</w:t>
      </w:r>
      <w:r w:rsidR="004146A3" w:rsidRPr="002307B5">
        <w:rPr>
          <w:rFonts w:ascii="GHEA Grapalat" w:eastAsia="Times New Roman" w:hAnsi="GHEA Grapalat" w:cs="Arial"/>
          <w:color w:val="000000"/>
          <w:kern w:val="0"/>
          <w:lang w:val="hy-AM" w:eastAsia="en-US" w:bidi="ar-SA"/>
        </w:rPr>
        <w:t xml:space="preserve"> քայքայման ժամանակ առաջացած գազերը վնասում են բույսերի արմատներին.</w:t>
      </w:r>
    </w:p>
    <w:p w14:paraId="4BDE5AC5" w14:textId="3F1D9B97" w:rsidR="004146A3" w:rsidRPr="002307B5" w:rsidRDefault="00A33634" w:rsidP="002307B5">
      <w:pPr>
        <w:numPr>
          <w:ilvl w:val="0"/>
          <w:numId w:val="1"/>
        </w:numPr>
        <w:suppressAutoHyphens w:val="0"/>
        <w:spacing w:line="360" w:lineRule="auto"/>
        <w:rPr>
          <w:rFonts w:ascii="GHEA Grapalat" w:eastAsia="Times New Roman" w:hAnsi="GHEA Grapalat" w:cs="Arial"/>
          <w:color w:val="000000"/>
          <w:kern w:val="0"/>
          <w:lang w:val="hy-AM" w:eastAsia="en-US" w:bidi="ar-SA"/>
        </w:rPr>
      </w:pPr>
      <w:r w:rsidRPr="002307B5">
        <w:rPr>
          <w:rFonts w:ascii="GHEA Grapalat" w:eastAsia="Times New Roman" w:hAnsi="GHEA Grapalat" w:cs="Arial"/>
          <w:color w:val="000000"/>
          <w:kern w:val="0"/>
          <w:lang w:val="hy-AM" w:eastAsia="en-US" w:bidi="ar-SA"/>
        </w:rPr>
        <w:lastRenderedPageBreak/>
        <w:t>Գոմաղբի</w:t>
      </w:r>
      <w:r>
        <w:rPr>
          <w:rFonts w:ascii="GHEA Grapalat" w:eastAsia="Times New Roman" w:hAnsi="GHEA Grapalat" w:cs="Arial"/>
          <w:color w:val="000000"/>
          <w:kern w:val="0"/>
          <w:lang w:val="hy-AM" w:eastAsia="en-US" w:bidi="ar-SA"/>
        </w:rPr>
        <w:t>,</w:t>
      </w:r>
      <w:r w:rsidRPr="002307B5">
        <w:rPr>
          <w:rFonts w:ascii="GHEA Grapalat" w:eastAsia="Times New Roman" w:hAnsi="GHEA Grapalat" w:cs="Arial"/>
          <w:color w:val="000000"/>
          <w:kern w:val="0"/>
          <w:lang w:val="hy-AM" w:eastAsia="en-US" w:bidi="ar-SA"/>
        </w:rPr>
        <w:t xml:space="preserve"> թռչնաղբի</w:t>
      </w:r>
      <w:r w:rsidR="004146A3" w:rsidRPr="002307B5">
        <w:rPr>
          <w:rFonts w:ascii="GHEA Grapalat" w:eastAsia="Times New Roman" w:hAnsi="GHEA Grapalat" w:cs="Arial"/>
          <w:color w:val="000000"/>
          <w:kern w:val="0"/>
          <w:lang w:val="hy-AM" w:eastAsia="en-US" w:bidi="ar-SA"/>
        </w:rPr>
        <w:t xml:space="preserve"> շատ օրգանական տարրեր կապված վիճակում են և, հետևաբար, գրեթե չեն ներծծվում բույսերի կողմից.</w:t>
      </w:r>
    </w:p>
    <w:p w14:paraId="0AE6C3D3" w14:textId="27536C92" w:rsidR="00293F64" w:rsidRPr="002307B5" w:rsidRDefault="004146A3" w:rsidP="002307B5">
      <w:pPr>
        <w:numPr>
          <w:ilvl w:val="0"/>
          <w:numId w:val="1"/>
        </w:numPr>
        <w:suppressAutoHyphens w:val="0"/>
        <w:spacing w:line="360" w:lineRule="auto"/>
        <w:rPr>
          <w:rFonts w:ascii="GHEA Grapalat" w:eastAsia="Times New Roman" w:hAnsi="GHEA Grapalat" w:cs="Arial"/>
          <w:color w:val="000000"/>
          <w:kern w:val="0"/>
          <w:lang w:val="hy-AM" w:eastAsia="en-US" w:bidi="ar-SA"/>
        </w:rPr>
      </w:pPr>
      <w:r w:rsidRPr="002307B5">
        <w:rPr>
          <w:rFonts w:ascii="GHEA Grapalat" w:eastAsia="Times New Roman" w:hAnsi="GHEA Grapalat" w:cs="Arial"/>
          <w:color w:val="000000"/>
          <w:kern w:val="0"/>
          <w:lang w:val="hy-AM" w:eastAsia="en-US" w:bidi="ar-SA"/>
        </w:rPr>
        <w:t xml:space="preserve">Դրանցում տեղի ունեցող քիմիական ռեակցիաները և ավելորդ ջերմության առաջացումը նույնպես անբարենպաստ </w:t>
      </w:r>
      <w:r w:rsidR="00CB1EFA" w:rsidRPr="002307B5">
        <w:rPr>
          <w:rFonts w:ascii="GHEA Grapalat" w:eastAsia="Times New Roman" w:hAnsi="GHEA Grapalat" w:cs="Arial"/>
          <w:color w:val="000000"/>
          <w:kern w:val="0"/>
          <w:lang w:val="hy-AM" w:eastAsia="en-US" w:bidi="ar-SA"/>
        </w:rPr>
        <w:t>է, որն էլ</w:t>
      </w:r>
      <w:r w:rsidRPr="002307B5">
        <w:rPr>
          <w:rFonts w:ascii="GHEA Grapalat" w:eastAsia="Times New Roman" w:hAnsi="GHEA Grapalat" w:cs="Arial"/>
          <w:color w:val="000000"/>
          <w:kern w:val="0"/>
          <w:lang w:val="hy-AM" w:eastAsia="en-US" w:bidi="ar-SA"/>
        </w:rPr>
        <w:t xml:space="preserve">  հղի է բույսերի հիվանդություններով, բերքատվության նվազմամբ և նույնիսկ ամբողջ բերքի </w:t>
      </w:r>
      <w:r w:rsidR="00CB1EFA" w:rsidRPr="002307B5">
        <w:rPr>
          <w:rFonts w:ascii="GHEA Grapalat" w:eastAsia="Times New Roman" w:hAnsi="GHEA Grapalat" w:cs="Arial"/>
          <w:color w:val="000000"/>
          <w:kern w:val="0"/>
          <w:lang w:val="hy-AM" w:eastAsia="en-US" w:bidi="ar-SA"/>
        </w:rPr>
        <w:t>ոչնչացմամբ</w:t>
      </w:r>
      <w:r w:rsidRPr="002307B5">
        <w:rPr>
          <w:rFonts w:ascii="GHEA Grapalat" w:eastAsia="Times New Roman" w:hAnsi="GHEA Grapalat" w:cs="Arial"/>
          <w:color w:val="000000"/>
          <w:kern w:val="0"/>
          <w:lang w:val="hy-AM" w:eastAsia="en-US" w:bidi="ar-SA"/>
        </w:rPr>
        <w:t>:</w:t>
      </w:r>
      <w:r w:rsidR="0044757C" w:rsidRPr="002307B5">
        <w:rPr>
          <w:rFonts w:ascii="GHEA Grapalat" w:hAnsi="GHEA Grapalat" w:cs="Arial"/>
          <w:color w:val="000000"/>
          <w:lang w:val="hy-AM"/>
        </w:rPr>
        <w:t xml:space="preserve"> </w:t>
      </w:r>
    </w:p>
    <w:p w14:paraId="27728596" w14:textId="5BCB298A" w:rsidR="006423F6" w:rsidRPr="002307B5" w:rsidRDefault="00293F64" w:rsidP="002307B5">
      <w:pPr>
        <w:suppressAutoHyphens w:val="0"/>
        <w:spacing w:line="360" w:lineRule="auto"/>
        <w:ind w:firstLine="720"/>
        <w:rPr>
          <w:rFonts w:ascii="GHEA Grapalat" w:eastAsia="Times New Roman" w:hAnsi="GHEA Grapalat" w:cs="Arial"/>
          <w:color w:val="000000"/>
          <w:kern w:val="0"/>
          <w:lang w:val="hy-AM" w:eastAsia="en-US" w:bidi="ar-SA"/>
        </w:rPr>
      </w:pPr>
      <w:r w:rsidRPr="002307B5">
        <w:rPr>
          <w:rFonts w:ascii="GHEA Grapalat" w:hAnsi="GHEA Grapalat" w:cs="Arial"/>
          <w:color w:val="000000"/>
          <w:lang w:val="hy-AM"/>
        </w:rPr>
        <w:t xml:space="preserve">    </w:t>
      </w:r>
      <w:r w:rsidR="00B1244E" w:rsidRPr="002307B5">
        <w:rPr>
          <w:rFonts w:ascii="GHEA Grapalat" w:hAnsi="GHEA Grapalat" w:cs="Arial"/>
          <w:color w:val="000000"/>
          <w:lang w:val="hy-AM"/>
        </w:rPr>
        <w:t>Գոմաղբի</w:t>
      </w:r>
      <w:r w:rsidR="00A33634">
        <w:rPr>
          <w:rFonts w:ascii="GHEA Grapalat" w:hAnsi="GHEA Grapalat" w:cs="Arial"/>
          <w:color w:val="000000"/>
          <w:lang w:val="hy-AM"/>
        </w:rPr>
        <w:t xml:space="preserve">, </w:t>
      </w:r>
      <w:r w:rsidR="002307B5" w:rsidRPr="002307B5">
        <w:rPr>
          <w:rFonts w:ascii="GHEA Grapalat" w:hAnsi="GHEA Grapalat" w:cs="Arial"/>
          <w:color w:val="000000"/>
          <w:lang w:val="hy-AM"/>
        </w:rPr>
        <w:t>թռչնաղբի</w:t>
      </w:r>
      <w:r w:rsidR="00B1244E" w:rsidRPr="002307B5">
        <w:rPr>
          <w:rFonts w:ascii="GHEA Grapalat" w:hAnsi="GHEA Grapalat" w:cs="Arial"/>
          <w:color w:val="000000"/>
          <w:lang w:val="hy-AM"/>
        </w:rPr>
        <w:t xml:space="preserve"> </w:t>
      </w:r>
      <w:r w:rsidR="006423F6" w:rsidRPr="002307B5">
        <w:rPr>
          <w:rFonts w:ascii="GHEA Grapalat" w:hAnsi="GHEA Grapalat" w:cs="Arial"/>
          <w:color w:val="000000"/>
          <w:lang w:val="hy-AM"/>
        </w:rPr>
        <w:t>ոչ պատշաճ պահպանումը</w:t>
      </w:r>
      <w:r w:rsidR="00B1244E" w:rsidRPr="002307B5">
        <w:rPr>
          <w:rFonts w:ascii="GHEA Grapalat" w:hAnsi="GHEA Grapalat" w:cs="Arial"/>
          <w:color w:val="000000"/>
          <w:lang w:val="hy-AM"/>
        </w:rPr>
        <w:t>, վերամշակումը կարող են հանգեցնել աղետալի հետևանքների</w:t>
      </w:r>
      <w:r w:rsidR="00AF4BCF" w:rsidRPr="002307B5">
        <w:rPr>
          <w:rFonts w:ascii="GHEA Grapalat" w:hAnsi="GHEA Grapalat" w:cs="Arial"/>
          <w:color w:val="000000"/>
          <w:lang w:val="hy-AM"/>
        </w:rPr>
        <w:t>,</w:t>
      </w:r>
      <w:r w:rsidR="00B1244E" w:rsidRPr="002307B5">
        <w:rPr>
          <w:rFonts w:ascii="GHEA Grapalat" w:hAnsi="GHEA Grapalat" w:cs="Arial"/>
          <w:color w:val="000000"/>
          <w:lang w:val="hy-AM"/>
        </w:rPr>
        <w:t xml:space="preserve"> ինչի արդյունքում հողերը, ստորերկրյա ջրերը, օդը և մոտակա ջրային մարմինները աղտոտված և թունավորվում են նիտրատներով և մանրէներով։ Միաժամանակ</w:t>
      </w:r>
      <w:r w:rsidR="006423F6" w:rsidRPr="002307B5">
        <w:rPr>
          <w:rFonts w:ascii="Calibri" w:hAnsi="Calibri" w:cs="Calibri"/>
          <w:color w:val="000000"/>
          <w:lang w:val="hy-AM"/>
        </w:rPr>
        <w:t> </w:t>
      </w:r>
      <w:r w:rsidR="00B1244E" w:rsidRPr="002307B5">
        <w:rPr>
          <w:rFonts w:ascii="GHEA Grapalat" w:hAnsi="GHEA Grapalat" w:cs="Arial"/>
          <w:color w:val="000000"/>
          <w:lang w:val="hy-AM"/>
        </w:rPr>
        <w:t>գ</w:t>
      </w:r>
      <w:r w:rsidR="006423F6" w:rsidRPr="002307B5">
        <w:rPr>
          <w:rFonts w:ascii="GHEA Grapalat" w:hAnsi="GHEA Grapalat" w:cs="Arial"/>
          <w:color w:val="000000"/>
          <w:lang w:val="hy-AM"/>
        </w:rPr>
        <w:t>ոմաղբի պահպանման պայմանների խախտումները կարող են նպաստել վարակիչ հիվանդությունների տարածմանը</w:t>
      </w:r>
      <w:r w:rsidR="00B1244E" w:rsidRPr="002307B5">
        <w:rPr>
          <w:rFonts w:ascii="GHEA Grapalat" w:hAnsi="GHEA Grapalat" w:cs="Arial"/>
          <w:color w:val="000000"/>
          <w:lang w:val="hy-AM"/>
        </w:rPr>
        <w:t>։</w:t>
      </w:r>
    </w:p>
    <w:p w14:paraId="559EC5E1" w14:textId="77777777" w:rsidR="006423F6" w:rsidRPr="002307B5" w:rsidRDefault="006423F6" w:rsidP="002307B5">
      <w:pPr>
        <w:spacing w:line="360" w:lineRule="auto"/>
        <w:rPr>
          <w:rFonts w:ascii="GHEA Grapalat" w:hAnsi="GHEA Grapalat" w:cs="Arial"/>
          <w:color w:val="000000"/>
          <w:lang w:val="hy-AM"/>
        </w:rPr>
      </w:pPr>
    </w:p>
    <w:p w14:paraId="5433F0D4" w14:textId="77777777" w:rsidR="006423F6" w:rsidRPr="002307B5" w:rsidRDefault="006423F6" w:rsidP="002307B5">
      <w:pPr>
        <w:spacing w:line="360" w:lineRule="auto"/>
        <w:rPr>
          <w:rFonts w:ascii="GHEA Grapalat" w:hAnsi="GHEA Grapalat" w:cs="Arial"/>
          <w:color w:val="000000"/>
          <w:lang w:val="hy-AM"/>
        </w:rPr>
      </w:pPr>
    </w:p>
    <w:p w14:paraId="0F69E39D" w14:textId="77777777" w:rsidR="00C64151" w:rsidRPr="002307B5" w:rsidRDefault="00C64151" w:rsidP="002307B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2307B5">
        <w:rPr>
          <w:rFonts w:ascii="GHEA Grapalat" w:hAnsi="GHEA Grapalat" w:cs="Sylfaen"/>
          <w:b/>
          <w:color w:val="000000"/>
          <w:lang w:val="hy-AM"/>
        </w:rPr>
        <w:t xml:space="preserve">2. </w:t>
      </w:r>
      <w:r w:rsidRPr="002307B5"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  <w:bookmarkStart w:id="0" w:name="_Hlk95492418"/>
    </w:p>
    <w:p w14:paraId="61E09813" w14:textId="4095ACC2" w:rsidR="00C64151" w:rsidRPr="002307B5" w:rsidRDefault="00CB1EFA" w:rsidP="002307B5">
      <w:pPr>
        <w:spacing w:line="360" w:lineRule="auto"/>
        <w:ind w:firstLine="720"/>
        <w:rPr>
          <w:rFonts w:ascii="GHEA Grapalat" w:hAnsi="GHEA Grapalat"/>
          <w:color w:val="00000A"/>
          <w:shd w:val="clear" w:color="auto" w:fill="FFFFFF"/>
          <w:lang w:val="hy-AM"/>
        </w:rPr>
      </w:pP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Գոմաղբը</w:t>
      </w:r>
      <w:r w:rsidR="002307B5"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, թռչնաղբը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միլիոնավոր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տոննա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ջերմոցային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գազերի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արտանետման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աղբյուր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է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այն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աղտոտում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է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ջրային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մարմինները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ստորերկրյա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ջրերը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և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հողը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իսկ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դրա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պաթոգեն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միկրոֆլորան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վտանգավոր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հիվանդությունների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պատճառ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է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հանդիսանում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Pr="002307B5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Կենդանական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թափոնները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կուտակում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են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վտանգավոր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բակտերիաներ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ամոնիակ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մեթան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ածխածնի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օքսիդ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ծանր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մետաղներ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ցիանիդ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նիտրատներ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և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այլն։</w:t>
      </w:r>
      <w:r w:rsidRPr="002307B5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Բացի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այդ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անասնաբուծական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և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թռչնաբուծական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թափոնները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պարունակում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են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նաև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չմարսված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հակաբիոտիկներ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և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դրանց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արտանետումը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շրջակա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միջավայր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նպաստում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է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հակաբիոտիկների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նկատմամբ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կայունության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հետագա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բարձրացմանը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Pr="002307B5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Եվ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սա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այսօր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մարդու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առողջությանը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սպառնացող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հիմնական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սպառնալիքներից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>մեկն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07B5">
        <w:rPr>
          <w:rFonts w:ascii="GHEA Grapalat" w:hAnsi="GHEA Grapalat" w:cs="Times New Roman"/>
          <w:color w:val="000000"/>
          <w:shd w:val="clear" w:color="auto" w:fill="FFFFFF"/>
          <w:lang w:val="hy-AM"/>
        </w:rPr>
        <w:t xml:space="preserve">է, հետևաբար առաջարկվող </w:t>
      </w:r>
      <w:r w:rsidRPr="002307B5">
        <w:rPr>
          <w:rFonts w:ascii="GHEA Grapalat" w:hAnsi="GHEA Grapalat"/>
          <w:color w:val="00000A"/>
          <w:shd w:val="clear" w:color="auto" w:fill="FFFFFF"/>
          <w:lang w:val="hy-AM"/>
        </w:rPr>
        <w:t>ն</w:t>
      </w:r>
      <w:r w:rsidR="00116C97" w:rsidRPr="002307B5">
        <w:rPr>
          <w:rFonts w:ascii="GHEA Grapalat" w:hAnsi="GHEA Grapalat"/>
          <w:color w:val="00000A"/>
          <w:shd w:val="clear" w:color="auto" w:fill="FFFFFF"/>
          <w:lang w:val="hy-AM"/>
        </w:rPr>
        <w:t>ախագծով  առաջարկվում է սահմ</w:t>
      </w:r>
      <w:r w:rsidR="007210D4" w:rsidRPr="002307B5">
        <w:rPr>
          <w:rFonts w:ascii="GHEA Grapalat" w:hAnsi="GHEA Grapalat"/>
          <w:color w:val="00000A"/>
          <w:shd w:val="clear" w:color="auto" w:fill="FFFFFF"/>
          <w:lang w:val="hy-AM"/>
        </w:rPr>
        <w:t>ա</w:t>
      </w:r>
      <w:r w:rsidR="00116C97" w:rsidRPr="002307B5">
        <w:rPr>
          <w:rFonts w:ascii="GHEA Grapalat" w:hAnsi="GHEA Grapalat"/>
          <w:color w:val="00000A"/>
          <w:shd w:val="clear" w:color="auto" w:fill="FFFFFF"/>
          <w:lang w:val="hy-AM"/>
        </w:rPr>
        <w:t>նել գոմաղբի պահպանմ</w:t>
      </w:r>
      <w:r w:rsidR="007210D4" w:rsidRPr="002307B5">
        <w:rPr>
          <w:rFonts w:ascii="GHEA Grapalat" w:hAnsi="GHEA Grapalat"/>
          <w:color w:val="00000A"/>
          <w:shd w:val="clear" w:color="auto" w:fill="FFFFFF"/>
          <w:lang w:val="hy-AM"/>
        </w:rPr>
        <w:t>ան, տեղափոխման, վերամշակման և վարակազերծման պահանջները</w:t>
      </w:r>
      <w:r w:rsidR="008A7951" w:rsidRPr="002307B5">
        <w:rPr>
          <w:rFonts w:ascii="GHEA Grapalat" w:hAnsi="GHEA Grapalat"/>
          <w:color w:val="00000A"/>
          <w:shd w:val="clear" w:color="auto" w:fill="FFFFFF"/>
          <w:lang w:val="hy-AM"/>
        </w:rPr>
        <w:t xml:space="preserve">, ինչը </w:t>
      </w:r>
      <w:r w:rsidR="006D486D" w:rsidRPr="002307B5">
        <w:rPr>
          <w:rFonts w:ascii="GHEA Grapalat" w:hAnsi="GHEA Grapalat"/>
          <w:color w:val="00000A"/>
          <w:shd w:val="clear" w:color="auto" w:fill="FFFFFF"/>
          <w:lang w:val="hy-AM"/>
        </w:rPr>
        <w:t>ուղղված է մարդու կյանքի և առողջությանը, կենդանիների, ինչպես նաև շրջակա միջավայրի պաշտպանությանը</w:t>
      </w:r>
      <w:r w:rsidR="00801394" w:rsidRPr="002307B5">
        <w:rPr>
          <w:rFonts w:ascii="GHEA Grapalat" w:hAnsi="GHEA Grapalat"/>
          <w:color w:val="00000A"/>
          <w:shd w:val="clear" w:color="auto" w:fill="FFFFFF"/>
          <w:lang w:val="hy-AM"/>
        </w:rPr>
        <w:t>:</w:t>
      </w:r>
    </w:p>
    <w:p w14:paraId="70CBCE06" w14:textId="77777777" w:rsidR="0073020C" w:rsidRPr="002307B5" w:rsidRDefault="0073020C" w:rsidP="002307B5">
      <w:pPr>
        <w:spacing w:line="360" w:lineRule="auto"/>
        <w:ind w:firstLine="720"/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</w:pPr>
    </w:p>
    <w:p w14:paraId="3FBDC85A" w14:textId="7CC302E8" w:rsidR="00EC5C89" w:rsidRPr="002307B5" w:rsidRDefault="00C64151" w:rsidP="002307B5">
      <w:pPr>
        <w:spacing w:line="360" w:lineRule="auto"/>
        <w:ind w:firstLine="720"/>
        <w:rPr>
          <w:rFonts w:ascii="GHEA Grapalat" w:eastAsiaTheme="minorHAnsi" w:hAnsi="GHEA Grapalat" w:cstheme="minorBidi"/>
          <w:b/>
          <w:bCs/>
          <w:color w:val="00000A"/>
          <w:shd w:val="clear" w:color="auto" w:fill="FFFFFF"/>
          <w:lang w:val="hy-AM" w:eastAsia="en-US" w:bidi="ar-SA"/>
        </w:rPr>
      </w:pPr>
      <w:r w:rsidRPr="002307B5"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>3</w:t>
      </w:r>
      <w:r w:rsidR="00EC5C89" w:rsidRPr="002307B5"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 xml:space="preserve">. </w:t>
      </w:r>
      <w:r w:rsidR="00EC5C89" w:rsidRPr="002307B5">
        <w:rPr>
          <w:rFonts w:ascii="GHEA Grapalat" w:eastAsia="Times New Roman" w:hAnsi="GHEA Grapalat"/>
          <w:b/>
          <w:lang w:val="hy-AM"/>
        </w:rPr>
        <w:t>Կապը ռազմավարական փաստաթղթերի հետ</w:t>
      </w:r>
      <w:r w:rsidR="00EC5C89" w:rsidRPr="002307B5"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 xml:space="preserve"> </w:t>
      </w:r>
    </w:p>
    <w:p w14:paraId="6EBBF265" w14:textId="77777777" w:rsidR="00EC5C89" w:rsidRPr="002307B5" w:rsidRDefault="00EC5C89" w:rsidP="002307B5">
      <w:pPr>
        <w:spacing w:line="360" w:lineRule="auto"/>
        <w:ind w:firstLine="720"/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</w:pPr>
    </w:p>
    <w:p w14:paraId="3B4EF465" w14:textId="77777777" w:rsidR="00EC5C89" w:rsidRPr="002307B5" w:rsidRDefault="00EC5C89" w:rsidP="002307B5">
      <w:pPr>
        <w:spacing w:line="360" w:lineRule="auto"/>
        <w:ind w:right="-22" w:firstLine="720"/>
        <w:rPr>
          <w:rFonts w:ascii="GHEA Grapalat" w:eastAsia="Calibri" w:hAnsi="GHEA Grapalat" w:cs="Times New Roman"/>
          <w:lang w:val="hy-AM"/>
        </w:rPr>
      </w:pPr>
      <w:r w:rsidRPr="002307B5">
        <w:rPr>
          <w:rFonts w:ascii="GHEA Grapalat" w:eastAsia="Calibri" w:hAnsi="GHEA Grapalat" w:cs="Times New Roman"/>
          <w:lang w:val="hy-AM"/>
        </w:rPr>
        <w:lastRenderedPageBreak/>
        <w:t>Նախագիծը չի բխում 2050 Հայաստանի վերափոխման ռազմավարության, և Կառավարության 2021-2026թթ. ծրագրերից:</w:t>
      </w:r>
    </w:p>
    <w:p w14:paraId="580BB359" w14:textId="5F028927" w:rsidR="00C64151" w:rsidRPr="002307B5" w:rsidRDefault="00C64151" w:rsidP="002307B5">
      <w:pPr>
        <w:spacing w:line="360" w:lineRule="auto"/>
        <w:ind w:firstLine="720"/>
        <w:rPr>
          <w:rFonts w:ascii="GHEA Grapalat" w:hAnsi="GHEA Grapalat"/>
          <w:color w:val="00000A"/>
          <w:shd w:val="clear" w:color="auto" w:fill="FFFFFF"/>
          <w:lang w:val="hy-AM"/>
        </w:rPr>
      </w:pPr>
    </w:p>
    <w:p w14:paraId="01A93150" w14:textId="77777777" w:rsidR="00C64151" w:rsidRPr="002307B5" w:rsidRDefault="00C64151" w:rsidP="002307B5">
      <w:pPr>
        <w:spacing w:line="360" w:lineRule="auto"/>
        <w:ind w:firstLine="720"/>
        <w:rPr>
          <w:rFonts w:ascii="GHEA Grapalat" w:eastAsia="Times New Roman" w:hAnsi="GHEA Grapalat"/>
          <w:b/>
          <w:lang w:val="hy-AM"/>
        </w:rPr>
      </w:pPr>
    </w:p>
    <w:p w14:paraId="52D57392" w14:textId="77777777" w:rsidR="00C64151" w:rsidRPr="002307B5" w:rsidRDefault="00C64151" w:rsidP="002307B5">
      <w:pPr>
        <w:spacing w:line="360" w:lineRule="auto"/>
        <w:ind w:firstLine="720"/>
        <w:rPr>
          <w:rFonts w:ascii="GHEA Grapalat" w:eastAsia="Times New Roman" w:hAnsi="GHEA Grapalat"/>
          <w:b/>
          <w:lang w:val="hy-AM"/>
        </w:rPr>
      </w:pPr>
      <w:r w:rsidRPr="002307B5">
        <w:rPr>
          <w:rFonts w:ascii="GHEA Grapalat" w:eastAsia="Times New Roman" w:hAnsi="GHEA Grapalat"/>
          <w:b/>
          <w:lang w:val="hy-AM"/>
        </w:rPr>
        <w:t>4. Նախագծի մշակման գործընթացում ներգրավված ինստիտուտները և անձինք</w:t>
      </w:r>
    </w:p>
    <w:p w14:paraId="61BF9A01" w14:textId="77777777" w:rsidR="00C64151" w:rsidRPr="002307B5" w:rsidRDefault="00C64151" w:rsidP="002307B5">
      <w:pPr>
        <w:spacing w:line="360" w:lineRule="auto"/>
        <w:ind w:firstLine="706"/>
        <w:rPr>
          <w:rFonts w:ascii="GHEA Grapalat" w:hAnsi="GHEA Grapalat" w:cs="Sylfaen"/>
          <w:lang w:val="hy-AM"/>
        </w:rPr>
      </w:pPr>
      <w:r w:rsidRPr="002307B5">
        <w:rPr>
          <w:rFonts w:ascii="GHEA Grapalat" w:eastAsia="Times New Roman" w:hAnsi="GHEA Grapalat"/>
          <w:lang w:val="hy-AM"/>
        </w:rPr>
        <w:t xml:space="preserve">Իրավական ակտի նախագիծը մշակվել է ՀՀ </w:t>
      </w:r>
      <w:r w:rsidRPr="002307B5">
        <w:rPr>
          <w:rFonts w:ascii="GHEA Grapalat" w:hAnsi="GHEA Grapalat" w:cs="Sylfaen"/>
          <w:lang w:val="hy-AM"/>
        </w:rPr>
        <w:t>էկոնոմիկայի նախարարության կողմից։</w:t>
      </w:r>
    </w:p>
    <w:p w14:paraId="0E84083C" w14:textId="77777777" w:rsidR="00C64151" w:rsidRPr="002307B5" w:rsidRDefault="00C64151" w:rsidP="002307B5">
      <w:pPr>
        <w:pStyle w:val="BodyTextIndent3"/>
        <w:tabs>
          <w:tab w:val="left" w:pos="0"/>
          <w:tab w:val="left" w:pos="540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bookmarkEnd w:id="0"/>
    <w:p w14:paraId="7A3CA08A" w14:textId="77777777" w:rsidR="00C64151" w:rsidRPr="002307B5" w:rsidRDefault="00C64151" w:rsidP="002307B5">
      <w:pPr>
        <w:spacing w:line="360" w:lineRule="auto"/>
        <w:ind w:firstLine="567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2307B5">
        <w:rPr>
          <w:rFonts w:ascii="GHEA Grapalat" w:hAnsi="GHEA Grapalat"/>
          <w:b/>
          <w:color w:val="000000"/>
          <w:shd w:val="clear" w:color="auto" w:fill="FFFFFF"/>
          <w:lang w:val="hy-AM"/>
        </w:rPr>
        <w:t>5. Ֆինանսական միջոցների անհրաժեշտության և պետական բյուջեի եկամուտներում և ծախսերում սպասվելիք փոփոխության մասին</w:t>
      </w:r>
    </w:p>
    <w:p w14:paraId="02E7B790" w14:textId="77777777" w:rsidR="00C64151" w:rsidRPr="002307B5" w:rsidRDefault="00C64151" w:rsidP="002307B5">
      <w:pPr>
        <w:spacing w:line="360" w:lineRule="auto"/>
        <w:ind w:firstLine="720"/>
        <w:rPr>
          <w:rFonts w:ascii="GHEA Grapalat" w:hAnsi="GHEA Grapalat" w:cs="Times Armenian"/>
          <w:color w:val="000000"/>
          <w:lang w:val="hy-AM"/>
        </w:rPr>
      </w:pP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2307B5">
        <w:rPr>
          <w:rFonts w:ascii="GHEA Grapalat" w:hAnsi="GHEA Grapalat" w:cs="Sylfaen"/>
          <w:bCs/>
          <w:lang w:val="hy-AM"/>
        </w:rPr>
        <w:t xml:space="preserve">ախագծի  ընդունմամբ </w:t>
      </w:r>
      <w:r w:rsidRPr="002307B5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լրացուցիչ  ֆինանսական միջոցների անհրաժեշտություն չի առաջանում՝ պետական բյուջեում </w:t>
      </w:r>
      <w:r w:rsidRPr="002307B5">
        <w:rPr>
          <w:rFonts w:ascii="GHEA Grapalat" w:hAnsi="GHEA Grapalat" w:cs="Sylfaen"/>
          <w:color w:val="000000"/>
          <w:lang w:val="hy-AM"/>
        </w:rPr>
        <w:t>եկամուտների</w:t>
      </w:r>
      <w:r w:rsidRPr="002307B5">
        <w:rPr>
          <w:rFonts w:ascii="GHEA Grapalat" w:hAnsi="GHEA Grapalat" w:cs="Times Armenian"/>
          <w:color w:val="000000"/>
          <w:lang w:val="af-ZA"/>
        </w:rPr>
        <w:t xml:space="preserve"> </w:t>
      </w:r>
      <w:r w:rsidRPr="002307B5">
        <w:rPr>
          <w:rFonts w:ascii="GHEA Grapalat" w:hAnsi="GHEA Grapalat" w:cs="Sylfaen"/>
          <w:color w:val="000000"/>
          <w:lang w:val="hy-AM"/>
        </w:rPr>
        <w:t>և</w:t>
      </w:r>
      <w:r w:rsidRPr="002307B5">
        <w:rPr>
          <w:rFonts w:ascii="GHEA Grapalat" w:hAnsi="GHEA Grapalat" w:cs="Times Armenian"/>
          <w:color w:val="000000"/>
          <w:lang w:val="af-ZA"/>
        </w:rPr>
        <w:t xml:space="preserve"> </w:t>
      </w:r>
      <w:r w:rsidRPr="002307B5">
        <w:rPr>
          <w:rFonts w:ascii="GHEA Grapalat" w:hAnsi="GHEA Grapalat" w:cs="Sylfaen"/>
          <w:color w:val="000000"/>
          <w:lang w:val="hy-AM"/>
        </w:rPr>
        <w:t>ծախսերի</w:t>
      </w:r>
      <w:r w:rsidRPr="002307B5">
        <w:rPr>
          <w:rFonts w:ascii="GHEA Grapalat" w:hAnsi="GHEA Grapalat" w:cs="Times Armenian"/>
          <w:color w:val="000000"/>
          <w:lang w:val="af-ZA"/>
        </w:rPr>
        <w:t xml:space="preserve"> </w:t>
      </w:r>
      <w:r w:rsidRPr="002307B5">
        <w:rPr>
          <w:rFonts w:ascii="GHEA Grapalat" w:hAnsi="GHEA Grapalat" w:cs="Sylfaen"/>
          <w:color w:val="000000"/>
          <w:lang w:val="hy-AM"/>
        </w:rPr>
        <w:t>ավելացում</w:t>
      </w:r>
      <w:r w:rsidRPr="002307B5">
        <w:rPr>
          <w:rFonts w:ascii="GHEA Grapalat" w:hAnsi="GHEA Grapalat" w:cs="Sylfaen"/>
          <w:color w:val="000000"/>
          <w:lang w:val="af-ZA"/>
        </w:rPr>
        <w:t xml:space="preserve"> </w:t>
      </w:r>
      <w:r w:rsidRPr="002307B5">
        <w:rPr>
          <w:rFonts w:ascii="GHEA Grapalat" w:hAnsi="GHEA Grapalat" w:cs="Sylfaen"/>
          <w:color w:val="000000"/>
          <w:lang w:val="hy-AM"/>
        </w:rPr>
        <w:t>կամ</w:t>
      </w:r>
      <w:r w:rsidRPr="002307B5">
        <w:rPr>
          <w:rFonts w:ascii="GHEA Grapalat" w:hAnsi="GHEA Grapalat" w:cs="Sylfaen"/>
          <w:color w:val="000000"/>
          <w:lang w:val="af-ZA"/>
        </w:rPr>
        <w:t xml:space="preserve"> </w:t>
      </w:r>
      <w:r w:rsidRPr="002307B5">
        <w:rPr>
          <w:rFonts w:ascii="GHEA Grapalat" w:hAnsi="GHEA Grapalat" w:cs="Sylfaen"/>
          <w:color w:val="000000"/>
          <w:lang w:val="hy-AM"/>
        </w:rPr>
        <w:t>նվազում</w:t>
      </w:r>
      <w:r w:rsidRPr="002307B5">
        <w:rPr>
          <w:rFonts w:ascii="GHEA Grapalat" w:hAnsi="GHEA Grapalat" w:cs="Sylfaen"/>
          <w:color w:val="000000"/>
          <w:lang w:val="af-ZA"/>
        </w:rPr>
        <w:t xml:space="preserve"> </w:t>
      </w:r>
      <w:r w:rsidRPr="002307B5">
        <w:rPr>
          <w:rFonts w:ascii="GHEA Grapalat" w:hAnsi="GHEA Grapalat" w:cs="Sylfaen"/>
          <w:color w:val="000000"/>
          <w:lang w:val="hy-AM"/>
        </w:rPr>
        <w:t>չի</w:t>
      </w:r>
      <w:r w:rsidRPr="002307B5">
        <w:rPr>
          <w:rFonts w:ascii="GHEA Grapalat" w:hAnsi="GHEA Grapalat" w:cs="Sylfaen"/>
          <w:color w:val="000000"/>
          <w:lang w:val="af-ZA"/>
        </w:rPr>
        <w:t xml:space="preserve"> </w:t>
      </w:r>
      <w:r w:rsidRPr="002307B5">
        <w:rPr>
          <w:rFonts w:ascii="GHEA Grapalat" w:hAnsi="GHEA Grapalat" w:cs="Sylfaen"/>
          <w:color w:val="000000"/>
          <w:lang w:val="hy-AM"/>
        </w:rPr>
        <w:t>նախատեսվում</w:t>
      </w:r>
      <w:r w:rsidRPr="002307B5">
        <w:rPr>
          <w:rFonts w:ascii="GHEA Grapalat" w:hAnsi="GHEA Grapalat" w:cs="Times Armenian"/>
          <w:color w:val="000000"/>
          <w:lang w:val="af-ZA"/>
        </w:rPr>
        <w:t>:</w:t>
      </w:r>
      <w:r w:rsidRPr="002307B5">
        <w:rPr>
          <w:rFonts w:ascii="GHEA Grapalat" w:hAnsi="GHEA Grapalat" w:cs="Times Armenian"/>
          <w:color w:val="000000"/>
          <w:lang w:val="hy-AM"/>
        </w:rPr>
        <w:t xml:space="preserve">   </w:t>
      </w:r>
    </w:p>
    <w:p w14:paraId="0E79B24F" w14:textId="77777777" w:rsidR="00C64151" w:rsidRPr="002307B5" w:rsidRDefault="00C64151" w:rsidP="002307B5">
      <w:pPr>
        <w:spacing w:line="360" w:lineRule="auto"/>
        <w:rPr>
          <w:rFonts w:ascii="GHEA Grapalat" w:eastAsia="Times New Roman" w:hAnsi="GHEA Grapalat"/>
          <w:b/>
          <w:lang w:val="hy-AM"/>
        </w:rPr>
      </w:pPr>
    </w:p>
    <w:p w14:paraId="6DBA2D82" w14:textId="77777777" w:rsidR="00C64151" w:rsidRPr="002307B5" w:rsidRDefault="00C64151" w:rsidP="002307B5">
      <w:pPr>
        <w:spacing w:line="360" w:lineRule="auto"/>
        <w:ind w:firstLine="720"/>
        <w:rPr>
          <w:rFonts w:ascii="GHEA Grapalat" w:eastAsia="Times New Roman" w:hAnsi="GHEA Grapalat"/>
          <w:b/>
          <w:lang w:val="hy-AM"/>
        </w:rPr>
      </w:pPr>
      <w:r w:rsidRPr="002307B5">
        <w:rPr>
          <w:rFonts w:ascii="GHEA Grapalat" w:eastAsia="Times New Roman" w:hAnsi="GHEA Grapalat"/>
          <w:b/>
          <w:lang w:val="hy-AM"/>
        </w:rPr>
        <w:t>6.</w:t>
      </w:r>
      <w:r w:rsidRPr="002307B5">
        <w:rPr>
          <w:rFonts w:ascii="GHEA Grapalat" w:eastAsia="Times New Roman" w:hAnsi="GHEA Grapalat" w:cs="Sylfaen"/>
          <w:b/>
          <w:lang w:val="hy-AM"/>
        </w:rPr>
        <w:t xml:space="preserve">  Ակնկալվող</w:t>
      </w:r>
      <w:r w:rsidRPr="002307B5">
        <w:rPr>
          <w:rFonts w:ascii="GHEA Grapalat" w:eastAsia="Times New Roman" w:hAnsi="GHEA Grapalat"/>
          <w:b/>
          <w:lang w:val="hy-AM"/>
        </w:rPr>
        <w:t xml:space="preserve"> արդյունքը </w:t>
      </w:r>
    </w:p>
    <w:p w14:paraId="19E89E91" w14:textId="2CDAD9CC" w:rsidR="00DB4E4E" w:rsidRPr="00F8342B" w:rsidRDefault="00354CFA" w:rsidP="002307B5">
      <w:pPr>
        <w:pStyle w:val="box-paragraphtext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8342B">
        <w:rPr>
          <w:rFonts w:ascii="GHEA Grapalat" w:hAnsi="GHEA Grapalat"/>
          <w:lang w:val="hy-AM"/>
        </w:rPr>
        <w:t xml:space="preserve">   </w:t>
      </w:r>
      <w:r w:rsidR="002307B5" w:rsidRPr="00F8342B">
        <w:rPr>
          <w:rFonts w:ascii="GHEA Grapalat" w:hAnsi="GHEA Grapalat"/>
          <w:lang w:val="hy-AM"/>
        </w:rPr>
        <w:t>Ն</w:t>
      </w:r>
      <w:r w:rsidR="002317C3" w:rsidRPr="00F8342B">
        <w:rPr>
          <w:rFonts w:ascii="GHEA Grapalat" w:hAnsi="GHEA Grapalat"/>
          <w:lang w:val="hy-AM"/>
        </w:rPr>
        <w:t xml:space="preserve">ախագծի </w:t>
      </w:r>
      <w:r w:rsidR="002307B5" w:rsidRPr="00F8342B">
        <w:rPr>
          <w:rFonts w:ascii="GHEA Grapalat" w:hAnsi="GHEA Grapalat"/>
          <w:lang w:val="hy-AM"/>
        </w:rPr>
        <w:t>ընդունման արդյունքում կսահմանվեն</w:t>
      </w:r>
      <w:r w:rsidR="00DB4E4E" w:rsidRPr="00F8342B">
        <w:rPr>
          <w:rFonts w:ascii="GHEA Grapalat" w:hAnsi="GHEA Grapalat" w:cs="Arial"/>
          <w:color w:val="000000"/>
          <w:lang w:val="hy-AM"/>
        </w:rPr>
        <w:t xml:space="preserve"> գոմաղբի</w:t>
      </w:r>
      <w:r w:rsidR="00EA729B">
        <w:rPr>
          <w:rFonts w:ascii="GHEA Grapalat" w:hAnsi="GHEA Grapalat" w:cs="Arial"/>
          <w:color w:val="000000"/>
          <w:lang w:val="hy-AM"/>
        </w:rPr>
        <w:t xml:space="preserve">, </w:t>
      </w:r>
      <w:r w:rsidR="002307B5" w:rsidRPr="00F8342B">
        <w:rPr>
          <w:rFonts w:ascii="GHEA Grapalat" w:hAnsi="GHEA Grapalat" w:cs="Arial"/>
          <w:color w:val="000000"/>
          <w:lang w:val="hy-AM"/>
        </w:rPr>
        <w:t xml:space="preserve">թռչնաղբի </w:t>
      </w:r>
      <w:r w:rsidR="00DB4E4E" w:rsidRPr="00F8342B">
        <w:rPr>
          <w:rFonts w:ascii="GHEA Grapalat" w:hAnsi="GHEA Grapalat" w:cs="Arial"/>
          <w:color w:val="000000"/>
          <w:lang w:val="hy-AM"/>
        </w:rPr>
        <w:t>հետագա օգտագործման</w:t>
      </w:r>
      <w:r w:rsidR="002307B5" w:rsidRPr="00F8342B">
        <w:rPr>
          <w:rFonts w:ascii="GHEA Grapalat" w:hAnsi="GHEA Grapalat" w:cs="Arial"/>
          <w:color w:val="000000"/>
          <w:lang w:val="hy-AM"/>
        </w:rPr>
        <w:t>ը</w:t>
      </w:r>
      <w:r w:rsidR="00DB4E4E" w:rsidRPr="00F8342B">
        <w:rPr>
          <w:rFonts w:ascii="GHEA Grapalat" w:hAnsi="GHEA Grapalat" w:cs="Arial"/>
          <w:color w:val="000000"/>
          <w:lang w:val="hy-AM"/>
        </w:rPr>
        <w:t xml:space="preserve"> ներկայացվող մի շարք պահանջներ</w:t>
      </w:r>
      <w:r w:rsidR="002307B5" w:rsidRPr="00F8342B">
        <w:rPr>
          <w:rFonts w:ascii="GHEA Grapalat" w:hAnsi="GHEA Grapalat" w:cs="Arial"/>
          <w:color w:val="000000"/>
          <w:lang w:val="hy-AM"/>
        </w:rPr>
        <w:t>,</w:t>
      </w:r>
      <w:r w:rsidR="00DB4E4E" w:rsidRPr="00F8342B">
        <w:rPr>
          <w:rFonts w:ascii="GHEA Grapalat" w:hAnsi="GHEA Grapalat"/>
          <w:color w:val="000000"/>
          <w:lang w:val="hy-AM"/>
        </w:rPr>
        <w:t xml:space="preserve"> </w:t>
      </w:r>
      <w:r w:rsidR="00DB4E4E" w:rsidRPr="00F8342B">
        <w:rPr>
          <w:rFonts w:ascii="GHEA Grapalat" w:hAnsi="GHEA Grapalat" w:cs="Arial"/>
          <w:color w:val="000000"/>
          <w:lang w:val="hy-AM"/>
        </w:rPr>
        <w:t>վերջինիս կիրառման դեպքում այն գյուղատնտեսության</w:t>
      </w:r>
      <w:r w:rsidR="00DB4E4E" w:rsidRPr="00F8342B">
        <w:rPr>
          <w:rFonts w:ascii="GHEA Grapalat" w:hAnsi="GHEA Grapalat"/>
          <w:color w:val="000000"/>
          <w:lang w:val="hy-AM"/>
        </w:rPr>
        <w:t xml:space="preserve"> </w:t>
      </w:r>
      <w:r w:rsidR="00DB4E4E" w:rsidRPr="00F8342B">
        <w:rPr>
          <w:rFonts w:ascii="GHEA Grapalat" w:hAnsi="GHEA Grapalat" w:cs="Arial"/>
          <w:color w:val="000000"/>
          <w:lang w:val="hy-AM"/>
        </w:rPr>
        <w:t>համար կդառնա</w:t>
      </w:r>
      <w:r w:rsidR="00DB4E4E" w:rsidRPr="00F8342B">
        <w:rPr>
          <w:rFonts w:ascii="GHEA Grapalat" w:hAnsi="GHEA Grapalat"/>
          <w:color w:val="000000"/>
          <w:lang w:val="hy-AM"/>
        </w:rPr>
        <w:t xml:space="preserve"> </w:t>
      </w:r>
      <w:r w:rsidR="00DB4E4E" w:rsidRPr="00F8342B">
        <w:rPr>
          <w:rFonts w:ascii="GHEA Grapalat" w:hAnsi="GHEA Grapalat" w:cs="Arial"/>
          <w:color w:val="000000"/>
          <w:lang w:val="hy-AM"/>
        </w:rPr>
        <w:t>օգտակար</w:t>
      </w:r>
      <w:r w:rsidR="00DB4E4E" w:rsidRPr="00F8342B">
        <w:rPr>
          <w:rFonts w:ascii="GHEA Grapalat" w:hAnsi="GHEA Grapalat"/>
          <w:color w:val="000000"/>
          <w:lang w:val="hy-AM"/>
        </w:rPr>
        <w:t xml:space="preserve"> </w:t>
      </w:r>
      <w:r w:rsidR="00DB4E4E" w:rsidRPr="00F8342B">
        <w:rPr>
          <w:rFonts w:ascii="GHEA Grapalat" w:hAnsi="GHEA Grapalat" w:cs="Arial"/>
          <w:color w:val="000000"/>
          <w:lang w:val="hy-AM"/>
        </w:rPr>
        <w:t>արտադրանք</w:t>
      </w:r>
      <w:r w:rsidR="002307B5" w:rsidRPr="00F8342B">
        <w:rPr>
          <w:rFonts w:ascii="GHEA Grapalat" w:hAnsi="GHEA Grapalat" w:cs="Arial"/>
          <w:color w:val="000000"/>
          <w:lang w:val="hy-AM"/>
        </w:rPr>
        <w:t xml:space="preserve"> և նվազագույնին կհասցվի </w:t>
      </w:r>
      <w:r w:rsidR="007B4A43" w:rsidRPr="00F8342B">
        <w:rPr>
          <w:rFonts w:ascii="GHEA Grapalat" w:hAnsi="GHEA Grapalat"/>
          <w:color w:val="000000"/>
          <w:lang w:val="hy-AM"/>
        </w:rPr>
        <w:t>շրջակա միջավայրի աղտոտումը</w:t>
      </w:r>
      <w:r w:rsidR="002307B5" w:rsidRPr="00F8342B">
        <w:rPr>
          <w:rFonts w:ascii="GHEA Grapalat" w:hAnsi="GHEA Grapalat"/>
          <w:color w:val="000000"/>
          <w:lang w:val="hy-AM"/>
        </w:rPr>
        <w:t>, իսկ ազգաբնակչության շրջանում՝</w:t>
      </w:r>
      <w:r w:rsidR="007B4A43" w:rsidRPr="00F8342B">
        <w:rPr>
          <w:rFonts w:ascii="GHEA Grapalat" w:hAnsi="GHEA Grapalat"/>
          <w:color w:val="000000"/>
          <w:lang w:val="hy-AM"/>
        </w:rPr>
        <w:t xml:space="preserve"> </w:t>
      </w:r>
      <w:r w:rsidR="002307B5" w:rsidRPr="00F8342B">
        <w:rPr>
          <w:rFonts w:ascii="GHEA Grapalat" w:hAnsi="GHEA Grapalat"/>
          <w:color w:val="000000"/>
          <w:lang w:val="hy-AM"/>
        </w:rPr>
        <w:t>վարակիչ և պարազիտային հիվանդությունների տարածումը։</w:t>
      </w:r>
    </w:p>
    <w:p w14:paraId="34B7F2F6" w14:textId="7CC161F7" w:rsidR="002307B5" w:rsidRPr="002307B5" w:rsidRDefault="002307B5" w:rsidP="002307B5">
      <w:pPr>
        <w:pStyle w:val="box-paragraphtext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color w:val="000000"/>
          <w:lang w:val="hy-AM"/>
        </w:rPr>
      </w:pPr>
      <w:r w:rsidRPr="00F8342B">
        <w:rPr>
          <w:rFonts w:ascii="GHEA Grapalat" w:hAnsi="GHEA Grapalat"/>
          <w:color w:val="000000"/>
          <w:lang w:val="hy-AM"/>
        </w:rPr>
        <w:t xml:space="preserve">Միաժամանակ </w:t>
      </w:r>
      <w:r w:rsidR="00B705B6" w:rsidRPr="00F8342B">
        <w:rPr>
          <w:rFonts w:ascii="GHEA Grapalat" w:hAnsi="GHEA Grapalat"/>
          <w:color w:val="000000"/>
          <w:lang w:val="hy-AM"/>
        </w:rPr>
        <w:t>նախագծի ընդունմամբ խոշոր տնտեսվարողները, մասնավորապես թռչնաֆաբրիկաներ</w:t>
      </w:r>
      <w:r w:rsidR="00F8342B" w:rsidRPr="00F8342B">
        <w:rPr>
          <w:rFonts w:ascii="GHEA Grapalat" w:hAnsi="GHEA Grapalat"/>
          <w:color w:val="000000"/>
          <w:lang w:val="hy-AM"/>
        </w:rPr>
        <w:t>ին</w:t>
      </w:r>
      <w:r w:rsidR="00B705B6" w:rsidRPr="00F8342B">
        <w:rPr>
          <w:rFonts w:ascii="GHEA Grapalat" w:hAnsi="GHEA Grapalat"/>
          <w:color w:val="000000"/>
          <w:lang w:val="hy-AM"/>
        </w:rPr>
        <w:t xml:space="preserve"> </w:t>
      </w:r>
      <w:r w:rsidR="00F8342B" w:rsidRPr="00F8342B">
        <w:rPr>
          <w:rFonts w:ascii="GHEA Grapalat" w:hAnsi="GHEA Grapalat"/>
          <w:color w:val="000000"/>
          <w:lang w:val="hy-AM"/>
        </w:rPr>
        <w:t xml:space="preserve">հնարավորություն կընձեռնվի թռչնաղբից ստանալ օրգանական պարարտանյութ՝ </w:t>
      </w:r>
      <w:r w:rsidR="00F8342B" w:rsidRPr="00F8342B">
        <w:rPr>
          <w:rFonts w:ascii="GHEA Grapalat" w:hAnsi="GHEA Grapalat"/>
          <w:spacing w:val="-6"/>
          <w:lang w:val="hy-AM" w:eastAsia="hy-AM" w:bidi="hy-AM"/>
        </w:rPr>
        <w:t>«Օրգանական գյուղատնտեսության մասին»</w:t>
      </w:r>
      <w:r w:rsidR="00F8342B" w:rsidRPr="00051060">
        <w:rPr>
          <w:rFonts w:ascii="GHEA Grapalat" w:hAnsi="GHEA Grapalat"/>
          <w:spacing w:val="-6"/>
          <w:lang w:val="hy-AM" w:eastAsia="hy-AM" w:bidi="hy-AM"/>
        </w:rPr>
        <w:t xml:space="preserve"> ՀՀ օրենքի համաձայն</w:t>
      </w:r>
      <w:r w:rsidR="00F8342B">
        <w:rPr>
          <w:rFonts w:ascii="GHEA Grapalat" w:hAnsi="GHEA Grapalat"/>
          <w:spacing w:val="-6"/>
          <w:lang w:val="hy-AM" w:eastAsia="hy-AM" w:bidi="hy-AM"/>
        </w:rPr>
        <w:t>։</w:t>
      </w:r>
    </w:p>
    <w:sectPr w:rsidR="002307B5" w:rsidRPr="002307B5" w:rsidSect="00E4335A">
      <w:pgSz w:w="12240" w:h="15840"/>
      <w:pgMar w:top="810" w:right="990" w:bottom="81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ED37C0"/>
    <w:multiLevelType w:val="multilevel"/>
    <w:tmpl w:val="E40E7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557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6D0"/>
    <w:rsid w:val="000416D0"/>
    <w:rsid w:val="00116C97"/>
    <w:rsid w:val="00165A38"/>
    <w:rsid w:val="002307B5"/>
    <w:rsid w:val="002317C3"/>
    <w:rsid w:val="00293F64"/>
    <w:rsid w:val="00354CFA"/>
    <w:rsid w:val="00397FA6"/>
    <w:rsid w:val="004146A3"/>
    <w:rsid w:val="0044757C"/>
    <w:rsid w:val="004856F9"/>
    <w:rsid w:val="005D321B"/>
    <w:rsid w:val="006423F6"/>
    <w:rsid w:val="006D486D"/>
    <w:rsid w:val="007210D4"/>
    <w:rsid w:val="0073020C"/>
    <w:rsid w:val="00760FF8"/>
    <w:rsid w:val="007B4A43"/>
    <w:rsid w:val="00801394"/>
    <w:rsid w:val="008A7951"/>
    <w:rsid w:val="008B6D28"/>
    <w:rsid w:val="009F2EC1"/>
    <w:rsid w:val="00A148B3"/>
    <w:rsid w:val="00A33634"/>
    <w:rsid w:val="00AF4BCF"/>
    <w:rsid w:val="00B1244E"/>
    <w:rsid w:val="00B705B6"/>
    <w:rsid w:val="00C64151"/>
    <w:rsid w:val="00CB1EFA"/>
    <w:rsid w:val="00CF4924"/>
    <w:rsid w:val="00DA1031"/>
    <w:rsid w:val="00DB4E4E"/>
    <w:rsid w:val="00DE613D"/>
    <w:rsid w:val="00E4335A"/>
    <w:rsid w:val="00E4417F"/>
    <w:rsid w:val="00E63325"/>
    <w:rsid w:val="00EA729B"/>
    <w:rsid w:val="00EC5C89"/>
    <w:rsid w:val="00F20C32"/>
    <w:rsid w:val="00F82ED9"/>
    <w:rsid w:val="00F83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F70EC"/>
  <w15:chartTrackingRefBased/>
  <w15:docId w15:val="{10AA1D42-20B6-4408-9565-1DE36773A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7FA6"/>
    <w:pPr>
      <w:suppressAutoHyphens/>
      <w:spacing w:after="0" w:line="240" w:lineRule="auto"/>
      <w:jc w:val="both"/>
    </w:pPr>
    <w:rPr>
      <w:rFonts w:ascii="Liberation Serif" w:eastAsia="NSimSun" w:hAnsi="Liberation Serif" w:cs="Lucida Sans"/>
      <w:sz w:val="24"/>
      <w:szCs w:val="24"/>
      <w:lang w:val="ru-RU" w:eastAsia="zh-CN" w:bidi="hi-I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64151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x-none" w:eastAsia="ru-RU" w:bidi="ar-SA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64151"/>
    <w:rPr>
      <w:rFonts w:ascii="Times New Roman" w:eastAsia="Times New Roman" w:hAnsi="Times New Roman" w:cs="Times New Roman"/>
      <w:kern w:val="0"/>
      <w:sz w:val="24"/>
      <w:szCs w:val="24"/>
      <w:lang w:val="x-none" w:eastAsia="ru-RU"/>
      <w14:ligatures w14:val="none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C64151"/>
    <w:pPr>
      <w:suppressAutoHyphens w:val="0"/>
      <w:spacing w:after="120"/>
      <w:ind w:left="283"/>
      <w:jc w:val="left"/>
    </w:pPr>
    <w:rPr>
      <w:rFonts w:ascii="Arial Unicode" w:eastAsia="Times New Roman" w:hAnsi="Arial Unicode" w:cs="Times New Roman"/>
      <w:kern w:val="0"/>
      <w:sz w:val="16"/>
      <w:szCs w:val="16"/>
      <w:lang w:val="x-none" w:eastAsia="x-none" w:bidi="ar-SA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C64151"/>
    <w:rPr>
      <w:rFonts w:ascii="Arial Unicode" w:eastAsia="Times New Roman" w:hAnsi="Arial Unicode" w:cs="Times New Roman"/>
      <w:kern w:val="0"/>
      <w:sz w:val="16"/>
      <w:szCs w:val="16"/>
      <w:lang w:val="x-none" w:eastAsia="x-none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C64151"/>
    <w:rPr>
      <w:color w:val="0563C1" w:themeColor="hyperlink"/>
      <w:u w:val="single"/>
    </w:rPr>
  </w:style>
  <w:style w:type="paragraph" w:customStyle="1" w:styleId="box-paragraphtext">
    <w:name w:val="box-paragraph__text"/>
    <w:basedOn w:val="Normal"/>
    <w:rsid w:val="00DB4E4E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6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733171">
          <w:marLeft w:val="-40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7941">
              <w:marLeft w:val="4020"/>
              <w:marRight w:val="0"/>
              <w:marTop w:val="0"/>
              <w:marBottom w:val="300"/>
              <w:divBdr>
                <w:top w:val="none" w:sz="0" w:space="0" w:color="auto"/>
                <w:left w:val="single" w:sz="6" w:space="13" w:color="B1C6DF"/>
                <w:bottom w:val="none" w:sz="0" w:space="0" w:color="auto"/>
                <w:right w:val="none" w:sz="0" w:space="0" w:color="auto"/>
              </w:divBdr>
              <w:divsChild>
                <w:div w:id="811368212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241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59312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209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39041944">
                  <w:marLeft w:val="0"/>
                  <w:marRight w:val="0"/>
                  <w:marTop w:val="270"/>
                  <w:marBottom w:val="300"/>
                  <w:divBdr>
                    <w:top w:val="single" w:sz="6" w:space="15" w:color="195897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7882166">
          <w:marLeft w:val="0"/>
          <w:marRight w:val="-69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7116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191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4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25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2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26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79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F. Tigranyan</dc:creator>
  <cp:keywords>https://mul2-mineconomy.gov.am/tasks/559527/oneclick/himnavorum.docx?token=38cb56d12285e6d443b3cc819a191852</cp:keywords>
  <dc:description/>
  <cp:lastModifiedBy>Liana S. Sargsyan</cp:lastModifiedBy>
  <cp:revision>36</cp:revision>
  <cp:lastPrinted>2023-07-19T10:22:00Z</cp:lastPrinted>
  <dcterms:created xsi:type="dcterms:W3CDTF">2023-06-28T05:25:00Z</dcterms:created>
  <dcterms:modified xsi:type="dcterms:W3CDTF">2023-08-24T11:27:00Z</dcterms:modified>
</cp:coreProperties>
</file>