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763B7" w14:textId="6AF231AA" w:rsidR="001B4FBC" w:rsidRDefault="001B4FBC" w:rsidP="001B4FBC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AE001B" w:rsidRPr="008A5039">
        <w:rPr>
          <w:rFonts w:ascii="GHEA Grapalat" w:hAnsi="GHEA Grapalat"/>
          <w:b/>
          <w:bCs/>
          <w:sz w:val="24"/>
          <w:szCs w:val="24"/>
        </w:rPr>
        <w:t>«</w:t>
      </w:r>
      <w:r w:rsidR="00C67C32">
        <w:rPr>
          <w:rFonts w:ascii="GHEA Grapalat" w:hAnsi="GHEA Grapalat"/>
          <w:b/>
          <w:bCs/>
          <w:sz w:val="24"/>
          <w:szCs w:val="24"/>
        </w:rPr>
        <w:t xml:space="preserve">ՔԱՂԱՔԱՇԻՆՈՒԹՅԱՆ ԲՆԱԳԱՎԱՌՈՒՄ ԼԻՑԵՆԶԱՎՈՐՄԱՆ ՈՒ ՈՐԱԿԱՎՈՐՄԱՆ ԿԱՐԳԸ ՀԱՍՏԱՏԵԼՈՒ </w:t>
      </w:r>
      <w:r w:rsidR="00AE001B" w:rsidRPr="008A5039">
        <w:rPr>
          <w:rFonts w:ascii="GHEA Grapalat" w:hAnsi="GHEA Grapalat"/>
          <w:b/>
          <w:bCs/>
          <w:sz w:val="24"/>
          <w:szCs w:val="24"/>
        </w:rPr>
        <w:t xml:space="preserve">ՄԱՍԻՆ» ՀԱՅԱՍՏԱՆԻ ՀԱՆՐԱՊԵՏՈՒԹՅԱՆ ԿԱՌԱՎԱՐՈՒԹՅԱՆ ՈՐՈՇՄԱՆ ՆԱԽԱԳԾԻ </w:t>
      </w:r>
    </w:p>
    <w:p w14:paraId="0E191756" w14:textId="77777777" w:rsidR="001B4FBC" w:rsidRPr="0020610A" w:rsidRDefault="001B4FBC" w:rsidP="001B4FBC">
      <w:pPr>
        <w:spacing w:after="0" w:line="360" w:lineRule="auto"/>
        <w:jc w:val="center"/>
        <w:rPr>
          <w:lang w:val="hy-AM"/>
        </w:rPr>
      </w:pPr>
    </w:p>
    <w:tbl>
      <w:tblPr>
        <w:tblW w:w="1412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40"/>
        <w:gridCol w:w="35"/>
        <w:gridCol w:w="4551"/>
      </w:tblGrid>
      <w:tr w:rsidR="00C67C32" w:rsidRPr="00C67C32" w14:paraId="2F06A78D" w14:textId="77777777" w:rsidTr="00274B0D">
        <w:trPr>
          <w:tblCellSpacing w:w="0" w:type="dxa"/>
          <w:jc w:val="center"/>
        </w:trPr>
        <w:tc>
          <w:tcPr>
            <w:tcW w:w="954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A0E607" w14:textId="247059DA" w:rsidR="001B4FBC" w:rsidRPr="008D559B" w:rsidRDefault="001B4FBC" w:rsidP="008D559B">
            <w:pPr>
              <w:pStyle w:val="NormalWeb"/>
              <w:jc w:val="center"/>
              <w:rPr>
                <w:rFonts w:ascii="GHEA Grapalat" w:hAnsi="GHEA Grapalat"/>
              </w:rPr>
            </w:pPr>
            <w:r w:rsidRPr="000E0800">
              <w:rPr>
                <w:rFonts w:ascii="Calibri" w:hAnsi="Calibri" w:cs="Calibri"/>
              </w:rPr>
              <w:t> </w:t>
            </w:r>
            <w:r w:rsidRPr="000E0800">
              <w:rPr>
                <w:rFonts w:ascii="GHEA Grapalat" w:hAnsi="GHEA Grapalat"/>
              </w:rPr>
              <w:t xml:space="preserve">1.ՀՀ </w:t>
            </w:r>
            <w:proofErr w:type="spellStart"/>
            <w:r w:rsidR="00A85F63" w:rsidRPr="000E0800">
              <w:rPr>
                <w:rFonts w:ascii="GHEA Grapalat" w:hAnsi="GHEA Grapalat"/>
              </w:rPr>
              <w:t>վարչապետի</w:t>
            </w:r>
            <w:proofErr w:type="spellEnd"/>
            <w:r w:rsidR="00A85F63"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="00A85F63" w:rsidRPr="000E0800">
              <w:rPr>
                <w:rFonts w:ascii="GHEA Grapalat" w:hAnsi="GHEA Grapalat"/>
              </w:rPr>
              <w:t>աշխատակազմի</w:t>
            </w:r>
            <w:proofErr w:type="spellEnd"/>
            <w:r w:rsidR="00A85F63"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="0050013D">
              <w:rPr>
                <w:rFonts w:ascii="GHEA Grapalat" w:hAnsi="GHEA Grapalat"/>
              </w:rPr>
              <w:t>տ</w:t>
            </w:r>
            <w:r w:rsidR="008D559B">
              <w:rPr>
                <w:rFonts w:ascii="GHEA Grapalat" w:hAnsi="GHEA Grapalat"/>
              </w:rPr>
              <w:t>արածքային</w:t>
            </w:r>
            <w:proofErr w:type="spellEnd"/>
            <w:r w:rsidR="008D559B">
              <w:rPr>
                <w:rFonts w:ascii="GHEA Grapalat" w:hAnsi="GHEA Grapalat"/>
              </w:rPr>
              <w:t xml:space="preserve"> </w:t>
            </w:r>
            <w:proofErr w:type="spellStart"/>
            <w:r w:rsidR="008D559B">
              <w:rPr>
                <w:rFonts w:ascii="GHEA Grapalat" w:hAnsi="GHEA Grapalat"/>
              </w:rPr>
              <w:t>զարգացման</w:t>
            </w:r>
            <w:proofErr w:type="spellEnd"/>
            <w:r w:rsidR="008D559B">
              <w:rPr>
                <w:rFonts w:ascii="GHEA Grapalat" w:hAnsi="GHEA Grapalat"/>
              </w:rPr>
              <w:t xml:space="preserve"> և </w:t>
            </w:r>
            <w:proofErr w:type="spellStart"/>
            <w:r w:rsidR="008D559B">
              <w:rPr>
                <w:rFonts w:ascii="GHEA Grapalat" w:hAnsi="GHEA Grapalat"/>
              </w:rPr>
              <w:t>շրջակա</w:t>
            </w:r>
            <w:proofErr w:type="spellEnd"/>
            <w:r w:rsidR="008D559B">
              <w:rPr>
                <w:rFonts w:ascii="GHEA Grapalat" w:hAnsi="GHEA Grapalat"/>
              </w:rPr>
              <w:t xml:space="preserve"> </w:t>
            </w:r>
            <w:proofErr w:type="spellStart"/>
            <w:r w:rsidR="008D559B">
              <w:rPr>
                <w:rFonts w:ascii="GHEA Grapalat" w:hAnsi="GHEA Grapalat"/>
              </w:rPr>
              <w:t>միջավայրի</w:t>
            </w:r>
            <w:proofErr w:type="spellEnd"/>
            <w:r w:rsidR="008D559B">
              <w:rPr>
                <w:rFonts w:ascii="GHEA Grapalat" w:hAnsi="GHEA Grapalat"/>
              </w:rPr>
              <w:t xml:space="preserve"> </w:t>
            </w:r>
            <w:proofErr w:type="spellStart"/>
            <w:r w:rsidR="008D559B">
              <w:rPr>
                <w:rFonts w:ascii="GHEA Grapalat" w:hAnsi="GHEA Grapalat"/>
              </w:rPr>
              <w:t>հարցերի</w:t>
            </w:r>
            <w:proofErr w:type="spellEnd"/>
            <w:r w:rsidR="008D559B">
              <w:rPr>
                <w:rFonts w:ascii="GHEA Grapalat" w:hAnsi="GHEA Grapalat"/>
              </w:rPr>
              <w:t xml:space="preserve"> </w:t>
            </w:r>
            <w:proofErr w:type="spellStart"/>
            <w:r w:rsidR="008D559B">
              <w:rPr>
                <w:rFonts w:ascii="GHEA Grapalat" w:hAnsi="GHEA Grapalat"/>
              </w:rPr>
              <w:t>վարչություն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A585B0" w14:textId="476ACB10" w:rsidR="001B4FBC" w:rsidRPr="000E0800" w:rsidRDefault="00F71622" w:rsidP="006E7E99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23.10</w:t>
            </w:r>
            <w:r w:rsidR="00A85F63" w:rsidRPr="000E0800">
              <w:rPr>
                <w:rFonts w:ascii="GHEA Grapalat" w:hAnsi="GHEA Grapalat"/>
                <w:lang w:val="af-ZA"/>
              </w:rPr>
              <w:t>.2023</w:t>
            </w:r>
            <w:r w:rsidR="001B4FBC" w:rsidRPr="000E0800">
              <w:rPr>
                <w:rFonts w:ascii="GHEA Grapalat" w:hAnsi="GHEA Grapalat"/>
                <w:lang w:val="ru-RU"/>
              </w:rPr>
              <w:t>թ</w:t>
            </w:r>
            <w:r w:rsidR="001B4FBC"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C67C32" w:rsidRPr="00C67C32" w14:paraId="747D213D" w14:textId="77777777" w:rsidTr="00274B0D">
        <w:trPr>
          <w:tblCellSpacing w:w="0" w:type="dxa"/>
          <w:jc w:val="center"/>
        </w:trPr>
        <w:tc>
          <w:tcPr>
            <w:tcW w:w="954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D569461" w14:textId="77777777" w:rsidR="001B4FBC" w:rsidRPr="000E0800" w:rsidRDefault="001B4FBC" w:rsidP="00C26B5B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D872401" w14:textId="277D83F4" w:rsidR="001B4FBC" w:rsidRPr="000E0800" w:rsidRDefault="001B4FBC" w:rsidP="00F7162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="006E7E99" w:rsidRPr="006E7E99">
              <w:rPr>
                <w:rFonts w:ascii="GHEA Grapalat" w:hAnsi="GHEA Grapalat"/>
                <w:lang w:val="af-ZA"/>
              </w:rPr>
              <w:t>02/12.21/3</w:t>
            </w:r>
            <w:r w:rsidR="00F71622">
              <w:rPr>
                <w:rFonts w:ascii="GHEA Grapalat" w:hAnsi="GHEA Grapalat"/>
                <w:lang w:val="af-ZA"/>
              </w:rPr>
              <w:t>6424</w:t>
            </w:r>
            <w:r w:rsidR="006E7E99" w:rsidRPr="006E7E99">
              <w:rPr>
                <w:rFonts w:ascii="GHEA Grapalat" w:hAnsi="GHEA Grapalat"/>
                <w:lang w:val="af-ZA"/>
              </w:rPr>
              <w:t>-2023</w:t>
            </w:r>
          </w:p>
        </w:tc>
      </w:tr>
      <w:tr w:rsidR="00C67C32" w:rsidRPr="00C67C32" w14:paraId="00FAB553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79981" w14:textId="575ABE53" w:rsidR="000C7A45" w:rsidRPr="000C7A45" w:rsidRDefault="000C7A45" w:rsidP="000C7A45">
            <w:pPr>
              <w:spacing w:after="0" w:line="240" w:lineRule="auto"/>
              <w:ind w:left="65"/>
              <w:jc w:val="both"/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 xml:space="preserve">1. </w:t>
            </w:r>
            <w:r w:rsidRPr="000C7A45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Նախագծի 1-ին հավելվածի՝</w:t>
            </w:r>
          </w:p>
          <w:p w14:paraId="30D8B970" w14:textId="41197D12" w:rsidR="000C7A45" w:rsidRDefault="000C7A45" w:rsidP="000C7A45">
            <w:pPr>
              <w:pStyle w:val="ListParagraph"/>
              <w:shd w:val="clear" w:color="auto" w:fill="FFFFFF"/>
              <w:spacing w:after="0" w:line="240" w:lineRule="auto"/>
              <w:ind w:left="65" w:right="79"/>
              <w:jc w:val="both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E07007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 xml:space="preserve"> 14-րդ և 15-րդ կետերում </w:t>
            </w:r>
            <w:r w:rsidRPr="00E07007">
              <w:rPr>
                <w:rFonts w:ascii="GHEA Grapalat" w:eastAsia="Tahoma" w:hAnsi="GHEA Grapalat" w:cs="Arial"/>
                <w:sz w:val="24"/>
                <w:szCs w:val="24"/>
                <w:lang w:val="hy-AM"/>
              </w:rPr>
              <w:t>«</w:t>
            </w:r>
            <w:r w:rsidRPr="00E07007">
              <w:rPr>
                <w:rFonts w:ascii="GHEA Grapalat" w:hAnsi="GHEA Grapalat" w:cs="Arial"/>
                <w:sz w:val="24"/>
                <w:szCs w:val="24"/>
                <w:lang w:val="hy-AM"/>
              </w:rPr>
              <w:t>Շ</w:t>
            </w:r>
            <w:r w:rsidRPr="00E07007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ինարարության որակի տեխնիկական հսկողություն» և «Քաղաքաշինական գործունեության օբյեկտների հետախուզման և հետազննման ծառայություններ»</w:t>
            </w:r>
            <w:r w:rsidRPr="00E07007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07007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գործունեության տեսակների լիցենզիայի, կամ համապատասխան ներդիրի տրման համար </w:t>
            </w:r>
            <w:r w:rsidRPr="00E07007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հայտատուի կազմում ներգրավված ինժեներատեխնիկական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 անձնակազմին,</w:t>
            </w:r>
            <w:r w:rsidRPr="00E07007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 մեքենաներին, մեխանիզմներին ներկայացվող նվազագույն պահանջների աղյուսակում հստակեցված չեն յուրաքանչյուր ներդիրին համապատասխան պահանջվող մեքենաների, մեխանիզմների, տեխնիկական միջ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ոցների և սարքավորումների քանակը: </w:t>
            </w:r>
          </w:p>
          <w:p w14:paraId="7F710A22" w14:textId="054ED3C9" w:rsidR="001B4FBC" w:rsidRPr="000E0800" w:rsidRDefault="000C7A45" w:rsidP="000C7A45">
            <w:pPr>
              <w:ind w:left="65" w:right="7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E07007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ռաջարկում ենք 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քննարկել վերոնշյալ կետերում </w:t>
            </w:r>
            <w:r w:rsidRPr="00E07007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մեքենաների, մեխանիզմների, տեխնիկական միջ</w:t>
            </w:r>
            <w:r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ոցների և սարքավորումների քանակի հստակեցման հարցը</w:t>
            </w:r>
            <w:r w:rsidRPr="00E07007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E9EA6A0" w14:textId="77777777" w:rsidR="001B4FBC" w:rsidRPr="000E0800" w:rsidRDefault="001B4FBC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0F29C0" w14:textId="77777777" w:rsidR="00E73E99" w:rsidRPr="00E73E99" w:rsidRDefault="00E73E99" w:rsidP="00E73E99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176B0DBC" w14:textId="33C18C02" w:rsidR="001B4FBC" w:rsidRPr="000E0800" w:rsidRDefault="00E73E99" w:rsidP="00E73E99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E73E99">
              <w:rPr>
                <w:rFonts w:ascii="GHEA Grapalat" w:hAnsi="GHEA Grapalat" w:cs="Calibri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E70ABB" w:rsidRPr="00E70ABB" w14:paraId="4BB249E2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7FE203" w14:textId="18E42DDA" w:rsidR="000C7A45" w:rsidRPr="000C7A45" w:rsidRDefault="000C7A45" w:rsidP="000C7A45">
            <w:pPr>
              <w:shd w:val="clear" w:color="auto" w:fill="FFFFFF"/>
              <w:spacing w:after="0" w:line="240" w:lineRule="auto"/>
              <w:ind w:left="65" w:right="79"/>
              <w:jc w:val="both"/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1"/>
                <w:shd w:val="clear" w:color="auto" w:fill="FFFFFF"/>
              </w:rPr>
              <w:t xml:space="preserve">2. </w:t>
            </w:r>
            <w:r w:rsidRPr="000C7A45">
              <w:rPr>
                <w:rFonts w:ascii="GHEA Grapalat" w:hAnsi="GHEA Grapalat" w:cs="Arial"/>
                <w:color w:val="000000"/>
                <w:sz w:val="24"/>
                <w:szCs w:val="21"/>
                <w:shd w:val="clear" w:color="auto" w:fill="FFFFFF"/>
                <w:lang w:val="hy-AM"/>
              </w:rPr>
              <w:t>Նախագծի</w:t>
            </w:r>
            <w:r w:rsidRPr="000C7A45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1-ին հավելվածի՝</w:t>
            </w:r>
          </w:p>
          <w:p w14:paraId="0A935915" w14:textId="3730ABF5" w:rsidR="000C7A45" w:rsidRPr="00417B0A" w:rsidRDefault="000C7A45" w:rsidP="000C7A45">
            <w:pPr>
              <w:pStyle w:val="ListParagraph"/>
              <w:shd w:val="clear" w:color="auto" w:fill="FFFFFF"/>
              <w:spacing w:after="0" w:line="240" w:lineRule="auto"/>
              <w:ind w:left="65" w:right="79"/>
              <w:jc w:val="both"/>
              <w:rPr>
                <w:rFonts w:ascii="GHEA Grapalat" w:eastAsia="Tahoma" w:hAnsi="GHEA Grapalat" w:cs="Arial"/>
                <w:i/>
                <w:sz w:val="24"/>
                <w:szCs w:val="24"/>
                <w:highlight w:val="white"/>
                <w:lang w:val="hy-AM"/>
              </w:rPr>
            </w:pPr>
            <w:r w:rsidRPr="00E07007">
              <w:rPr>
                <w:rFonts w:ascii="GHEA Grapalat" w:eastAsia="Times New Roma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63920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18-րդ կետի համաձայն՝</w:t>
            </w:r>
            <w:r>
              <w:rPr>
                <w:color w:val="000000"/>
                <w:sz w:val="24"/>
                <w:szCs w:val="21"/>
                <w:shd w:val="clear" w:color="auto" w:fill="FFFFFF"/>
                <w:lang w:val="hy-AM"/>
              </w:rPr>
              <w:t xml:space="preserve"> </w:t>
            </w:r>
            <w:r w:rsidRPr="00417B0A">
              <w:rPr>
                <w:rFonts w:ascii="GHEA Grapalat" w:eastAsia="Tahoma" w:hAnsi="GHEA Grapalat" w:cs="Arial"/>
                <w:i/>
                <w:sz w:val="24"/>
                <w:szCs w:val="24"/>
                <w:highlight w:val="white"/>
                <w:lang w:val="hy-AM"/>
              </w:rPr>
              <w:t xml:space="preserve">4-րդ հավելվածով սահմանված դիմումների և հայտերի ձևաթղթերով նախատեսված՝ օրենքով սահմանված կարգով անձնական տվյալների մշակման, ինչպես նաև հայտի մեջ և կից փաստաթղթերում առկա տեղեկությունների ստուգման համար հայտատուի համաձայնության դեպքում սույն կարգի 10-րդ կետի 1-4-րդ և 8-րդ ենթակետերով սահմանված փաստաթղթերը </w:t>
            </w:r>
            <w:r w:rsidRPr="00417B0A">
              <w:rPr>
                <w:rFonts w:ascii="GHEA Grapalat" w:eastAsia="Tahoma" w:hAnsi="GHEA Grapalat" w:cs="Arial"/>
                <w:b/>
                <w:i/>
                <w:sz w:val="24"/>
                <w:szCs w:val="24"/>
                <w:highlight w:val="white"/>
                <w:lang w:val="hy-AM"/>
              </w:rPr>
              <w:t>հայտին կից</w:t>
            </w:r>
            <w:r w:rsidRPr="00417B0A">
              <w:rPr>
                <w:rFonts w:ascii="GHEA Grapalat" w:eastAsia="Tahoma" w:hAnsi="GHEA Grapalat" w:cs="Arial"/>
                <w:i/>
                <w:sz w:val="24"/>
                <w:szCs w:val="24"/>
                <w:highlight w:val="white"/>
                <w:lang w:val="hy-AM"/>
              </w:rPr>
              <w:t xml:space="preserve"> չեն ներկայացվում:</w:t>
            </w:r>
          </w:p>
          <w:p w14:paraId="3E325039" w14:textId="51CD4422" w:rsidR="008D559B" w:rsidRPr="008D559B" w:rsidRDefault="000C7A45" w:rsidP="000C7A45">
            <w:pPr>
              <w:ind w:left="65" w:right="79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  <w:r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 xml:space="preserve">Հաշվի առնելով, որ 10-րդ կետի 1-ին ենթակետում խոսք է գնում լիցենզիա ստանալու մասին հայտի ներկայացման վերաբերյալ, ինչը պարտադիր ներկայացվում է լիցենզավորող մարմին՝ հայտնում ենք, որ </w:t>
            </w:r>
            <w:r w:rsidRPr="00163920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Նախագծի 1-ին հավելվածի 18-րդ կետ</w:t>
            </w:r>
            <w:r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ը վերանայման կարիք ունի: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B3C7615" w14:textId="77777777" w:rsidR="000E0800" w:rsidRPr="00C67C32" w:rsidRDefault="000E0800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190654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33AB3F90" w14:textId="05C6C38E" w:rsidR="00E70ABB" w:rsidRPr="00E70ABB" w:rsidRDefault="00E73E99" w:rsidP="00F7162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Նախագծում կատարվել </w:t>
            </w:r>
            <w:r w:rsidR="00F71622">
              <w:rPr>
                <w:rFonts w:ascii="GHEA Grapalat" w:hAnsi="GHEA Grapalat"/>
                <w:sz w:val="24"/>
                <w:szCs w:val="24"/>
                <w:lang w:val="af-ZA"/>
              </w:rPr>
              <w:t>է</w:t>
            </w: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համախատասխան փոփոխություն:</w:t>
            </w:r>
          </w:p>
        </w:tc>
      </w:tr>
      <w:tr w:rsidR="008D559B" w:rsidRPr="00E70ABB" w14:paraId="26DCFA9B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E8124A" w14:textId="77777777" w:rsidR="008D559B" w:rsidRDefault="000C7A45" w:rsidP="008D559B">
            <w:pPr>
              <w:ind w:left="160" w:right="107"/>
              <w:jc w:val="both"/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3. </w:t>
            </w:r>
            <w:r w:rsidRPr="000C7A45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Նախագծի 1-ին հավելվածի՝</w:t>
            </w:r>
          </w:p>
          <w:p w14:paraId="4A126119" w14:textId="77777777" w:rsidR="000C7A45" w:rsidRPr="005207B6" w:rsidRDefault="000C7A45" w:rsidP="000C7A45">
            <w:pPr>
              <w:pStyle w:val="ListParagraph"/>
              <w:shd w:val="clear" w:color="auto" w:fill="FFFFFF"/>
              <w:spacing w:after="0" w:line="240" w:lineRule="auto"/>
              <w:ind w:left="65" w:right="79"/>
              <w:jc w:val="both"/>
              <w:rPr>
                <w:rFonts w:ascii="GHEA Grapalat" w:eastAsia="Tahoma" w:hAnsi="GHEA Grapalat" w:cs="Arial"/>
                <w:i/>
                <w:sz w:val="24"/>
                <w:szCs w:val="24"/>
                <w:highlight w:val="white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lastRenderedPageBreak/>
              <w:t xml:space="preserve">19-րդ կետի համաձայն՝ </w:t>
            </w:r>
            <w:r w:rsidRPr="005207B6">
              <w:rPr>
                <w:rFonts w:ascii="GHEA Grapalat" w:eastAsia="Tahoma" w:hAnsi="GHEA Grapalat" w:cs="Arial"/>
                <w:i/>
                <w:sz w:val="24"/>
                <w:szCs w:val="24"/>
                <w:highlight w:val="white"/>
                <w:lang w:val="hy-AM"/>
              </w:rPr>
              <w:t xml:space="preserve">լիցենզավորող մարմինը </w:t>
            </w:r>
            <w:r w:rsidRPr="005207B6">
              <w:rPr>
                <w:rFonts w:ascii="GHEA Grapalat" w:eastAsia="Tahoma" w:hAnsi="GHEA Grapalat" w:cs="Arial"/>
                <w:b/>
                <w:i/>
                <w:sz w:val="24"/>
                <w:szCs w:val="24"/>
                <w:highlight w:val="white"/>
                <w:lang w:val="hy-AM"/>
              </w:rPr>
              <w:t>կարող է ստուգել հայտատուի կողմից էլեկտրոնային եղանակով ներկայացրած տվյալների իսկությունը`</w:t>
            </w:r>
            <w:r w:rsidRPr="005207B6">
              <w:rPr>
                <w:rFonts w:ascii="GHEA Grapalat" w:eastAsia="Tahoma" w:hAnsi="GHEA Grapalat" w:cs="Arial"/>
                <w:i/>
                <w:sz w:val="24"/>
                <w:szCs w:val="24"/>
                <w:highlight w:val="white"/>
                <w:lang w:val="hy-AM"/>
              </w:rPr>
              <w:t xml:space="preserve"> օգտագործելով պաշտոնական աղբյուրներից ստացված տվյալներ կամ դրա մասին ստանալով պետական և տեղական ինքնակառավարման մարմիններից գրավոր տեղեկատվություն:</w:t>
            </w:r>
          </w:p>
          <w:p w14:paraId="3E23C91C" w14:textId="718DDF30" w:rsidR="000C7A45" w:rsidRDefault="00F71622" w:rsidP="00F71622">
            <w:pPr>
              <w:pStyle w:val="ListParagraph"/>
              <w:shd w:val="clear" w:color="auto" w:fill="FFFFFF"/>
              <w:spacing w:after="0" w:line="240" w:lineRule="auto"/>
              <w:ind w:left="65" w:right="79"/>
              <w:jc w:val="both"/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</w:pPr>
            <w:r>
              <w:rPr>
                <w:rFonts w:ascii="GHEA Grapalat" w:eastAsia="Tahoma" w:hAnsi="GHEA Grapalat" w:cs="Arial"/>
                <w:sz w:val="24"/>
                <w:szCs w:val="24"/>
                <w:highlight w:val="white"/>
              </w:rPr>
              <w:t xml:space="preserve">      </w:t>
            </w:r>
            <w:r w:rsid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>Այս պարագայում ստացվում է, որ թղթային եղանակով ներկայացված տվյալները չեն ստուգվում, ինչը կարծում ենք խնդրահարույց է:</w:t>
            </w:r>
          </w:p>
          <w:p w14:paraId="59589D98" w14:textId="72656A7A" w:rsidR="000C7A45" w:rsidRPr="008D559B" w:rsidRDefault="00F71622" w:rsidP="000C7A45">
            <w:pPr>
              <w:ind w:left="65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ahoma" w:hAnsi="GHEA Grapalat" w:cs="Arial"/>
                <w:sz w:val="24"/>
                <w:szCs w:val="24"/>
                <w:highlight w:val="white"/>
              </w:rPr>
              <w:t xml:space="preserve">      </w:t>
            </w:r>
            <w:r w:rsid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>Առաջարկում ենք քննարկել Նախագծի 1-ին հավելվածի 19-րդ կետի վերանայման հարցը: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7A2A809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CE8CDA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7615369C" w14:textId="1FFE5054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Նախագծում կատարվել են համախատասխան փոփոխություններ:</w:t>
            </w:r>
          </w:p>
        </w:tc>
      </w:tr>
      <w:tr w:rsidR="008D559B" w:rsidRPr="00E70ABB" w14:paraId="20B9E847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C67F0B" w14:textId="5D04B989" w:rsidR="000C7A45" w:rsidRDefault="000C7A45" w:rsidP="000C7A45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 4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r w:rsidRPr="000C7A45"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  <w:lang w:val="hy-AM"/>
              </w:rPr>
              <w:t>Նախագծի 1-ին հավելվածի՝</w:t>
            </w:r>
            <w:r>
              <w:rPr>
                <w:rFonts w:ascii="GHEA Grapalat" w:hAnsi="GHEA Grapalat"/>
                <w:color w:val="000000"/>
                <w:sz w:val="24"/>
                <w:szCs w:val="21"/>
                <w:shd w:val="clear" w:color="auto" w:fill="FFFFFF"/>
              </w:rPr>
              <w:t xml:space="preserve">   </w:t>
            </w:r>
          </w:p>
          <w:p w14:paraId="35AF26FB" w14:textId="194EB63B" w:rsidR="000C7A45" w:rsidRPr="000C7A45" w:rsidRDefault="000C7A45" w:rsidP="000C7A45">
            <w:pPr>
              <w:spacing w:after="0" w:line="240" w:lineRule="auto"/>
              <w:ind w:left="65" w:right="79"/>
              <w:jc w:val="both"/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</w:pPr>
            <w:r>
              <w:rPr>
                <w:rFonts w:ascii="GHEA Grapalat" w:eastAsia="Tahoma" w:hAnsi="GHEA Grapalat" w:cs="Arial"/>
                <w:sz w:val="24"/>
                <w:szCs w:val="24"/>
                <w:highlight w:val="white"/>
              </w:rPr>
              <w:t xml:space="preserve"> </w:t>
            </w:r>
            <w:r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 xml:space="preserve">23-րդ կետի համաձայն՝ </w:t>
            </w:r>
            <w:bookmarkStart w:id="0" w:name="_Hlk140994802"/>
            <w:r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>լիցենզավորող մարմինը լիցենզիա կամ համապատասխան ներդիր տալու</w:t>
            </w:r>
            <w:bookmarkEnd w:id="0"/>
            <w:r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>, լիցենզիայի, կամ ներդիրի գործողությունը կասեցնելու կամ դադարեցնելու մասին եզրակացություններ տալու նպատակով ստեղծում է լիցենզավորող հանձնաժողով, որի կանոնադրությունը և անհատական կազմը հաստատում է լիցենզավորող մարմինը:</w:t>
            </w:r>
          </w:p>
          <w:p w14:paraId="1B77325E" w14:textId="320F87C4" w:rsidR="000C7A45" w:rsidRPr="000C7A45" w:rsidRDefault="00F71622" w:rsidP="00F71622">
            <w:pPr>
              <w:spacing w:after="0" w:line="240" w:lineRule="auto"/>
              <w:ind w:left="65" w:right="79"/>
              <w:jc w:val="both"/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</w:pPr>
            <w:r>
              <w:rPr>
                <w:rFonts w:ascii="GHEA Grapalat" w:eastAsia="Tahoma" w:hAnsi="GHEA Grapalat" w:cs="Arial"/>
                <w:sz w:val="24"/>
                <w:szCs w:val="24"/>
                <w:highlight w:val="white"/>
              </w:rPr>
              <w:t xml:space="preserve">     </w:t>
            </w:r>
            <w:r w:rsidR="000C7A45"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>Միաժամանակ՝ Նախագծի 1-ին հավելվածի 5-րդ բաժնում նկարագրված է լիցենզիայի կամ կից տրամադրվող ներդիրի վերաձևակերպման ընթացակարգը:</w:t>
            </w:r>
          </w:p>
          <w:p w14:paraId="1A491E18" w14:textId="5FBF5466" w:rsidR="008D559B" w:rsidRPr="002B30DA" w:rsidRDefault="00F71622" w:rsidP="000C7A45">
            <w:pPr>
              <w:ind w:left="65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ahoma" w:hAnsi="GHEA Grapalat" w:cs="Arial"/>
                <w:sz w:val="24"/>
                <w:szCs w:val="24"/>
                <w:highlight w:val="white"/>
              </w:rPr>
              <w:t xml:space="preserve">     </w:t>
            </w:r>
            <w:r w:rsidR="000C7A45"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>Այս առումով հարկ ենք համարում նշել, որ պարզ չէ Նախագծի 1-ին հավելվածում միայն վերաձևակերպման ընթացակարգի մասով կարգավորման նախատեսման հանգամանքը: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2143379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E54BB6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5C0757A3" w14:textId="4F964A80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8D559B" w:rsidRPr="00E70ABB" w14:paraId="7AE97F01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BAB0AF" w14:textId="14DBB251" w:rsidR="000C7A45" w:rsidRPr="000C7A45" w:rsidRDefault="0050013D" w:rsidP="000C7A45">
            <w:pPr>
              <w:shd w:val="clear" w:color="auto" w:fill="FFFFFF"/>
              <w:spacing w:after="0" w:line="240" w:lineRule="auto"/>
              <w:ind w:right="79"/>
              <w:jc w:val="both"/>
              <w:rPr>
                <w:rFonts w:ascii="GHEA Grapalat" w:eastAsia="Tahoma" w:hAnsi="GHEA Grapalat" w:cs="Arial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0C7A45" w:rsidRPr="000C7A45">
              <w:rPr>
                <w:rFonts w:ascii="GHEA Grapalat" w:hAnsi="GHEA Grapalat" w:cs="Sylfaen"/>
                <w:sz w:val="24"/>
                <w:szCs w:val="24"/>
              </w:rPr>
              <w:t xml:space="preserve">5. </w:t>
            </w:r>
            <w:r w:rsidR="000C7A45"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>Նախագծի 2-րդ հավելվածի</w:t>
            </w:r>
            <w:r w:rsidR="000C7A45"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</w:rPr>
              <w:t>`</w:t>
            </w:r>
            <w:r w:rsidR="000C7A45" w:rsidRPr="000C7A45">
              <w:rPr>
                <w:rFonts w:ascii="GHEA Grapalat" w:eastAsia="Tahoma" w:hAnsi="GHEA Grapalat" w:cs="Arial"/>
                <w:sz w:val="24"/>
                <w:szCs w:val="24"/>
              </w:rPr>
              <w:t xml:space="preserve"> </w:t>
            </w:r>
          </w:p>
          <w:p w14:paraId="15F9007A" w14:textId="06F2F6D8" w:rsidR="000C7A45" w:rsidRPr="000C7A45" w:rsidRDefault="000C7A45" w:rsidP="000C7A45">
            <w:pPr>
              <w:shd w:val="clear" w:color="auto" w:fill="FFFFFF"/>
              <w:spacing w:after="0" w:line="240" w:lineRule="auto"/>
              <w:ind w:right="79"/>
              <w:jc w:val="both"/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</w:pPr>
            <w:r>
              <w:rPr>
                <w:rFonts w:ascii="GHEA Grapalat" w:eastAsia="Tahoma" w:hAnsi="GHEA Grapalat" w:cs="Arial"/>
                <w:sz w:val="24"/>
                <w:szCs w:val="24"/>
                <w:highlight w:val="white"/>
              </w:rPr>
              <w:t xml:space="preserve">    </w:t>
            </w:r>
            <w:r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>1) 2-րդ կետը շարահյուսության տեսանկյունից վերանայման կարիք ունի:</w:t>
            </w:r>
          </w:p>
          <w:p w14:paraId="0C93F3B5" w14:textId="1D74ED53" w:rsidR="000C7A45" w:rsidRPr="000C7A45" w:rsidRDefault="000C7A45" w:rsidP="000C7A45">
            <w:pPr>
              <w:pStyle w:val="ListParagraph"/>
              <w:shd w:val="clear" w:color="auto" w:fill="FFFFFF"/>
              <w:spacing w:after="0" w:line="240" w:lineRule="auto"/>
              <w:ind w:left="65" w:right="79"/>
              <w:jc w:val="both"/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</w:pPr>
            <w:r>
              <w:rPr>
                <w:rFonts w:ascii="GHEA Grapalat" w:eastAsia="Tahoma" w:hAnsi="GHEA Grapalat" w:cs="Arial"/>
                <w:sz w:val="24"/>
                <w:szCs w:val="24"/>
                <w:highlight w:val="white"/>
              </w:rPr>
              <w:t xml:space="preserve">   </w:t>
            </w:r>
            <w:r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>2) 5-րդ կետի 4-րդ ենթակետը չի հանդիսանում 5-րդ կետի տրամաբանական շարունակությունը:</w:t>
            </w:r>
          </w:p>
          <w:p w14:paraId="4A4B7105" w14:textId="39D41889" w:rsidR="002B30DA" w:rsidRPr="002B30DA" w:rsidRDefault="00F71622" w:rsidP="000C7A45">
            <w:pPr>
              <w:ind w:left="65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ahoma" w:hAnsi="GHEA Grapalat" w:cs="Arial"/>
                <w:sz w:val="24"/>
                <w:szCs w:val="24"/>
                <w:highlight w:val="white"/>
              </w:rPr>
              <w:t xml:space="preserve">   </w:t>
            </w:r>
            <w:r w:rsidR="000C7A45"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 xml:space="preserve">Միաժամանակ՝ առաջարկում ենք Նախագծի 2-րդ հավելվածով հստակեցնել՝ արդյո՞ք 5-րդ կետի </w:t>
            </w:r>
            <w:r w:rsidR="000C7A45" w:rsidRPr="000C7A45">
              <w:rPr>
                <w:rFonts w:ascii="GHEA Grapalat" w:eastAsia="Tahoma" w:hAnsi="GHEA Grapalat" w:cs="Arial"/>
                <w:b/>
                <w:i/>
                <w:sz w:val="24"/>
                <w:szCs w:val="24"/>
                <w:highlight w:val="white"/>
                <w:lang w:val="hy-AM"/>
              </w:rPr>
              <w:t>բոլոր ենթակետերով</w:t>
            </w:r>
            <w:r w:rsidR="000C7A45"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 xml:space="preserve"> ներկայացված </w:t>
            </w:r>
            <w:r w:rsidR="000C7A45" w:rsidRPr="000C7A45">
              <w:rPr>
                <w:rFonts w:ascii="GHEA Grapalat" w:eastAsia="Tahoma" w:hAnsi="GHEA Grapalat" w:cs="Arial"/>
                <w:b/>
                <w:i/>
                <w:sz w:val="24"/>
                <w:szCs w:val="24"/>
                <w:highlight w:val="white"/>
                <w:lang w:val="hy-AM"/>
              </w:rPr>
              <w:t>բոլոր պահանջների</w:t>
            </w:r>
            <w:r w:rsidR="000C7A45" w:rsidRPr="000C7A45">
              <w:rPr>
                <w:rFonts w:ascii="GHEA Grapalat" w:eastAsia="Tahoma" w:hAnsi="GHEA Grapalat" w:cs="Arial"/>
                <w:sz w:val="24"/>
                <w:szCs w:val="24"/>
                <w:highlight w:val="white"/>
                <w:lang w:val="hy-AM"/>
              </w:rPr>
              <w:t xml:space="preserve"> բավարարման դեպքում է հավասատագիր տրամադրվում թե ոչ: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B3BB9B0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D0FC76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4D4F6BDB" w14:textId="62722B68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8D559B" w:rsidRPr="00E70ABB" w14:paraId="037DDBD0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8782AA" w14:textId="77777777" w:rsidR="0050013D" w:rsidRDefault="0050013D" w:rsidP="0050013D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6.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</w:p>
          <w:p w14:paraId="5EC4AA72" w14:textId="3696C9B8" w:rsidR="0050013D" w:rsidRPr="0050013D" w:rsidRDefault="0050013D" w:rsidP="0050013D">
            <w:pPr>
              <w:shd w:val="clear" w:color="auto" w:fill="FFFFFF"/>
              <w:spacing w:after="0" w:line="240" w:lineRule="auto"/>
              <w:ind w:left="65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</w:t>
            </w:r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23-րդ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հավաստագրի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 տրամադրումը մերժելու վերաբերյալ լիազոր մարմնի ղեկավարի հրամանի ընդունումից հետո եռօրյա ժամկետում հանձնվում է հայտատուին` «Վարչարարության հիմունքների և վարչական վարույթի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օրենքով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սահմանված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կարգով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79CDCCE5" w14:textId="765B08BE" w:rsidR="0050013D" w:rsidRPr="002B30DA" w:rsidRDefault="0050013D" w:rsidP="0050013D">
            <w:pPr>
              <w:ind w:right="107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0013D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Այս առումով առաջարկում ենք 23-րդ կետում հստակեցնել՝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ի՞նչն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հանձնվում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հայտատուին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73A62AD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85B8B3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45E87FDB" w14:textId="630B89E2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  <w:tr w:rsidR="008D559B" w:rsidRPr="00E70ABB" w14:paraId="0BDD906D" w14:textId="77777777" w:rsidTr="00C12FCA">
        <w:trPr>
          <w:tblCellSpacing w:w="0" w:type="dxa"/>
          <w:jc w:val="center"/>
        </w:trPr>
        <w:tc>
          <w:tcPr>
            <w:tcW w:w="9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47602B" w14:textId="77777777" w:rsidR="0050013D" w:rsidRDefault="0050013D" w:rsidP="0050013D">
            <w:pPr>
              <w:shd w:val="clear" w:color="auto" w:fill="FFFFFF"/>
              <w:spacing w:after="0" w:line="240" w:lineRule="auto"/>
              <w:ind w:left="65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7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14:paraId="2556C8D6" w14:textId="0E353FEE" w:rsidR="0050013D" w:rsidRPr="0050013D" w:rsidRDefault="0050013D" w:rsidP="0050013D">
            <w:pPr>
              <w:shd w:val="clear" w:color="auto" w:fill="FFFFFF"/>
              <w:spacing w:after="0" w:line="240" w:lineRule="auto"/>
              <w:ind w:left="65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</w:t>
            </w:r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18-րդ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կետում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տրված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0013D">
              <w:rPr>
                <w:rFonts w:ascii="GHEA Grapalat" w:hAnsi="GHEA Grapalat" w:cs="Sylfaen"/>
                <w:sz w:val="24"/>
                <w:szCs w:val="24"/>
              </w:rPr>
              <w:t>հղումը</w:t>
            </w:r>
            <w:proofErr w:type="spellEnd"/>
            <w:r w:rsidRPr="0050013D">
              <w:rPr>
                <w:rFonts w:ascii="GHEA Grapalat" w:hAnsi="GHEA Grapalat" w:cs="Sylfaen"/>
                <w:sz w:val="24"/>
                <w:szCs w:val="24"/>
              </w:rPr>
              <w:t xml:space="preserve"> վերանայման կարիք ունի:</w:t>
            </w:r>
          </w:p>
          <w:p w14:paraId="0D6379F6" w14:textId="77777777" w:rsidR="0050013D" w:rsidRPr="0050013D" w:rsidRDefault="0050013D" w:rsidP="0050013D">
            <w:pPr>
              <w:spacing w:after="0" w:line="240" w:lineRule="auto"/>
              <w:ind w:left="65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0013D">
              <w:rPr>
                <w:rFonts w:ascii="GHEA Grapalat" w:hAnsi="GHEA Grapalat" w:cs="Sylfaen"/>
                <w:sz w:val="24"/>
                <w:szCs w:val="24"/>
              </w:rPr>
              <w:t>Միաժամանակ՝ Նախագծի 2-րդ հավելվածի մի շարք կետերում կիրառվում են «պետական և տեղական ինքնակառավարման մարմիններ», ինչպես նաև «պետական և համայնքային մարմիններ» ձևակերպումները:</w:t>
            </w:r>
          </w:p>
          <w:p w14:paraId="484022DF" w14:textId="3C4A7908" w:rsidR="008D559B" w:rsidRPr="002B30DA" w:rsidRDefault="0050013D" w:rsidP="0050013D">
            <w:pPr>
              <w:ind w:left="65" w:right="7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50013D">
              <w:rPr>
                <w:rFonts w:ascii="GHEA Grapalat" w:hAnsi="GHEA Grapalat" w:cs="Sylfaen"/>
                <w:sz w:val="24"/>
                <w:szCs w:val="24"/>
              </w:rPr>
              <w:t>Առաջարկում ենք Նախագծում կիրառել միօրինակ ձևակերպումներ: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F86AF09" w14:textId="77777777" w:rsidR="008D559B" w:rsidRPr="00C67C32" w:rsidRDefault="008D559B" w:rsidP="00C26B5B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  <w:color w:val="FF0000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436122" w14:textId="77777777" w:rsidR="00E73E99" w:rsidRPr="00E73E99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4CF5C6EF" w14:textId="47F2162A" w:rsidR="008D559B" w:rsidRPr="00E70ABB" w:rsidRDefault="00E73E99" w:rsidP="00E73E99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73E99">
              <w:rPr>
                <w:rFonts w:ascii="GHEA Grapalat" w:hAnsi="GHEA Grapalat"/>
                <w:sz w:val="24"/>
                <w:szCs w:val="24"/>
                <w:lang w:val="af-ZA"/>
              </w:rPr>
              <w:t>Նախագծում կատարվել են համախատասխան փոփոխություններ:</w:t>
            </w:r>
          </w:p>
        </w:tc>
      </w:tr>
    </w:tbl>
    <w:p w14:paraId="2CE7D51B" w14:textId="77777777" w:rsidR="003C5F2B" w:rsidRPr="001B4FBC" w:rsidRDefault="003C5F2B" w:rsidP="001B4FBC">
      <w:bookmarkStart w:id="1" w:name="_GoBack"/>
      <w:bookmarkEnd w:id="1"/>
    </w:p>
    <w:sectPr w:rsidR="003C5F2B" w:rsidRPr="001B4FBC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A0EBF"/>
    <w:multiLevelType w:val="hybridMultilevel"/>
    <w:tmpl w:val="31722D9A"/>
    <w:lvl w:ilvl="0" w:tplc="E1FE7A6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80EF7"/>
    <w:multiLevelType w:val="hybridMultilevel"/>
    <w:tmpl w:val="1D746830"/>
    <w:lvl w:ilvl="0" w:tplc="AD2C01A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17"/>
  </w:num>
  <w:num w:numId="4">
    <w:abstractNumId w:val="13"/>
  </w:num>
  <w:num w:numId="5">
    <w:abstractNumId w:val="16"/>
  </w:num>
  <w:num w:numId="6">
    <w:abstractNumId w:val="15"/>
  </w:num>
  <w:num w:numId="7">
    <w:abstractNumId w:val="12"/>
  </w:num>
  <w:num w:numId="8">
    <w:abstractNumId w:val="3"/>
  </w:num>
  <w:num w:numId="9">
    <w:abstractNumId w:val="2"/>
  </w:num>
  <w:num w:numId="10">
    <w:abstractNumId w:val="6"/>
  </w:num>
  <w:num w:numId="11">
    <w:abstractNumId w:val="19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0"/>
  </w:num>
  <w:num w:numId="17">
    <w:abstractNumId w:val="9"/>
  </w:num>
  <w:num w:numId="18">
    <w:abstractNumId w:val="8"/>
  </w:num>
  <w:num w:numId="19">
    <w:abstractNumId w:val="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467C6"/>
    <w:rsid w:val="0005115C"/>
    <w:rsid w:val="00081308"/>
    <w:rsid w:val="00090859"/>
    <w:rsid w:val="00090C43"/>
    <w:rsid w:val="000A25BA"/>
    <w:rsid w:val="000A5E23"/>
    <w:rsid w:val="000B2252"/>
    <w:rsid w:val="000C7A45"/>
    <w:rsid w:val="000E0800"/>
    <w:rsid w:val="000E3C4A"/>
    <w:rsid w:val="00105DCD"/>
    <w:rsid w:val="001122CD"/>
    <w:rsid w:val="0011339B"/>
    <w:rsid w:val="00122F4B"/>
    <w:rsid w:val="00135494"/>
    <w:rsid w:val="001356FF"/>
    <w:rsid w:val="00161BB6"/>
    <w:rsid w:val="00163A11"/>
    <w:rsid w:val="001737E3"/>
    <w:rsid w:val="00193065"/>
    <w:rsid w:val="001A34E9"/>
    <w:rsid w:val="001A4A98"/>
    <w:rsid w:val="001B0192"/>
    <w:rsid w:val="001B4FBC"/>
    <w:rsid w:val="001B61AC"/>
    <w:rsid w:val="001C5E23"/>
    <w:rsid w:val="001D346B"/>
    <w:rsid w:val="0020610A"/>
    <w:rsid w:val="00211232"/>
    <w:rsid w:val="0021399F"/>
    <w:rsid w:val="0021596C"/>
    <w:rsid w:val="002215A4"/>
    <w:rsid w:val="00223220"/>
    <w:rsid w:val="0024598C"/>
    <w:rsid w:val="00252CD4"/>
    <w:rsid w:val="00271018"/>
    <w:rsid w:val="00274B0D"/>
    <w:rsid w:val="002935A7"/>
    <w:rsid w:val="00296435"/>
    <w:rsid w:val="00297AEF"/>
    <w:rsid w:val="002A51EC"/>
    <w:rsid w:val="002B30DA"/>
    <w:rsid w:val="002B3DA6"/>
    <w:rsid w:val="002D5B7C"/>
    <w:rsid w:val="003023B1"/>
    <w:rsid w:val="00310049"/>
    <w:rsid w:val="003129A3"/>
    <w:rsid w:val="00317382"/>
    <w:rsid w:val="00323991"/>
    <w:rsid w:val="00334C20"/>
    <w:rsid w:val="00337999"/>
    <w:rsid w:val="00344764"/>
    <w:rsid w:val="003543A5"/>
    <w:rsid w:val="00377285"/>
    <w:rsid w:val="00380A36"/>
    <w:rsid w:val="003967EF"/>
    <w:rsid w:val="003B0827"/>
    <w:rsid w:val="003B3DF5"/>
    <w:rsid w:val="003B6912"/>
    <w:rsid w:val="003B6DCF"/>
    <w:rsid w:val="003C5F2B"/>
    <w:rsid w:val="003C694D"/>
    <w:rsid w:val="003D1A23"/>
    <w:rsid w:val="003D2A74"/>
    <w:rsid w:val="00407609"/>
    <w:rsid w:val="00411AB4"/>
    <w:rsid w:val="00442152"/>
    <w:rsid w:val="0045356E"/>
    <w:rsid w:val="00457E0F"/>
    <w:rsid w:val="004644CC"/>
    <w:rsid w:val="00485BC6"/>
    <w:rsid w:val="00490B50"/>
    <w:rsid w:val="00495E45"/>
    <w:rsid w:val="004968E7"/>
    <w:rsid w:val="00497283"/>
    <w:rsid w:val="004A7A52"/>
    <w:rsid w:val="0050013D"/>
    <w:rsid w:val="00523471"/>
    <w:rsid w:val="005308D2"/>
    <w:rsid w:val="00553494"/>
    <w:rsid w:val="00571B8F"/>
    <w:rsid w:val="00587511"/>
    <w:rsid w:val="00594860"/>
    <w:rsid w:val="005B14A7"/>
    <w:rsid w:val="005C1400"/>
    <w:rsid w:val="005D07A0"/>
    <w:rsid w:val="005D5B06"/>
    <w:rsid w:val="005E30BE"/>
    <w:rsid w:val="005E457B"/>
    <w:rsid w:val="00601E18"/>
    <w:rsid w:val="006111EF"/>
    <w:rsid w:val="006313CA"/>
    <w:rsid w:val="00633BD5"/>
    <w:rsid w:val="006642CC"/>
    <w:rsid w:val="0067022C"/>
    <w:rsid w:val="00675D2A"/>
    <w:rsid w:val="006C45DF"/>
    <w:rsid w:val="006D259F"/>
    <w:rsid w:val="006D30AF"/>
    <w:rsid w:val="006E7E99"/>
    <w:rsid w:val="00707B3C"/>
    <w:rsid w:val="007156D5"/>
    <w:rsid w:val="00722BEB"/>
    <w:rsid w:val="00727978"/>
    <w:rsid w:val="00731116"/>
    <w:rsid w:val="00760E95"/>
    <w:rsid w:val="007744DC"/>
    <w:rsid w:val="00791448"/>
    <w:rsid w:val="007A4C1E"/>
    <w:rsid w:val="007B6439"/>
    <w:rsid w:val="007E242B"/>
    <w:rsid w:val="007F4652"/>
    <w:rsid w:val="00811D4C"/>
    <w:rsid w:val="00816F7A"/>
    <w:rsid w:val="00840219"/>
    <w:rsid w:val="00844BEB"/>
    <w:rsid w:val="008620EA"/>
    <w:rsid w:val="00882E2C"/>
    <w:rsid w:val="00886D89"/>
    <w:rsid w:val="00894A5A"/>
    <w:rsid w:val="008A1805"/>
    <w:rsid w:val="008B0967"/>
    <w:rsid w:val="008C6913"/>
    <w:rsid w:val="008D1AF2"/>
    <w:rsid w:val="008D559B"/>
    <w:rsid w:val="008F6167"/>
    <w:rsid w:val="00900650"/>
    <w:rsid w:val="009023D9"/>
    <w:rsid w:val="00905C22"/>
    <w:rsid w:val="00922303"/>
    <w:rsid w:val="009453A0"/>
    <w:rsid w:val="009841EF"/>
    <w:rsid w:val="00995BCA"/>
    <w:rsid w:val="009A58E2"/>
    <w:rsid w:val="009B001B"/>
    <w:rsid w:val="009B3296"/>
    <w:rsid w:val="009C1C6B"/>
    <w:rsid w:val="009C46A6"/>
    <w:rsid w:val="009D72CB"/>
    <w:rsid w:val="00A45ECB"/>
    <w:rsid w:val="00A85F63"/>
    <w:rsid w:val="00A9493A"/>
    <w:rsid w:val="00AD3AA2"/>
    <w:rsid w:val="00AE001B"/>
    <w:rsid w:val="00AF62A1"/>
    <w:rsid w:val="00B01971"/>
    <w:rsid w:val="00B12D52"/>
    <w:rsid w:val="00B456A2"/>
    <w:rsid w:val="00B47C10"/>
    <w:rsid w:val="00B676D2"/>
    <w:rsid w:val="00B806AC"/>
    <w:rsid w:val="00B81B5E"/>
    <w:rsid w:val="00B83E06"/>
    <w:rsid w:val="00BC3079"/>
    <w:rsid w:val="00BC598D"/>
    <w:rsid w:val="00BC5ACB"/>
    <w:rsid w:val="00BD1F57"/>
    <w:rsid w:val="00BE60C7"/>
    <w:rsid w:val="00C03401"/>
    <w:rsid w:val="00C07930"/>
    <w:rsid w:val="00C10F50"/>
    <w:rsid w:val="00C12FCA"/>
    <w:rsid w:val="00C26B5B"/>
    <w:rsid w:val="00C46F16"/>
    <w:rsid w:val="00C51F8A"/>
    <w:rsid w:val="00C54DD9"/>
    <w:rsid w:val="00C67C32"/>
    <w:rsid w:val="00C77B46"/>
    <w:rsid w:val="00CA1FB7"/>
    <w:rsid w:val="00CB7229"/>
    <w:rsid w:val="00CC4B1E"/>
    <w:rsid w:val="00CC5095"/>
    <w:rsid w:val="00CC645F"/>
    <w:rsid w:val="00CE1016"/>
    <w:rsid w:val="00CF69E9"/>
    <w:rsid w:val="00D065A3"/>
    <w:rsid w:val="00D20878"/>
    <w:rsid w:val="00D22597"/>
    <w:rsid w:val="00D45F6E"/>
    <w:rsid w:val="00D47CF5"/>
    <w:rsid w:val="00D53E05"/>
    <w:rsid w:val="00D607D9"/>
    <w:rsid w:val="00D61904"/>
    <w:rsid w:val="00D759EF"/>
    <w:rsid w:val="00D83699"/>
    <w:rsid w:val="00D85DA0"/>
    <w:rsid w:val="00D86218"/>
    <w:rsid w:val="00DB059A"/>
    <w:rsid w:val="00DB1A34"/>
    <w:rsid w:val="00DD3D66"/>
    <w:rsid w:val="00DD6B0E"/>
    <w:rsid w:val="00DE1D5C"/>
    <w:rsid w:val="00DF45CE"/>
    <w:rsid w:val="00E1455C"/>
    <w:rsid w:val="00E4037A"/>
    <w:rsid w:val="00E573AA"/>
    <w:rsid w:val="00E70ABB"/>
    <w:rsid w:val="00E73E99"/>
    <w:rsid w:val="00E85770"/>
    <w:rsid w:val="00EA6B84"/>
    <w:rsid w:val="00ED036E"/>
    <w:rsid w:val="00ED1393"/>
    <w:rsid w:val="00EE2564"/>
    <w:rsid w:val="00EE2F1B"/>
    <w:rsid w:val="00EF20AD"/>
    <w:rsid w:val="00EF27B9"/>
    <w:rsid w:val="00EF6729"/>
    <w:rsid w:val="00F020DE"/>
    <w:rsid w:val="00F1503B"/>
    <w:rsid w:val="00F154C1"/>
    <w:rsid w:val="00F15A8D"/>
    <w:rsid w:val="00F71622"/>
    <w:rsid w:val="00F87A79"/>
    <w:rsid w:val="00FA203F"/>
    <w:rsid w:val="00FB3B65"/>
    <w:rsid w:val="00FC4246"/>
    <w:rsid w:val="00FE3A8F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623F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OBC Bullet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BC652-4A36-4F0E-B312-ED82A729A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https:/mul2-mud.gov.am/tasks/567945/oneclick/ad78f98781bf5b3efc1866e3b88a4ec85228ffee32ed4c5c51c24806e9a52605.docx?token=5ef4922be6872ead5d9ddb1a58b6d3fb</cp:keywords>
  <dc:description/>
  <cp:lastModifiedBy>Ani Mkhitaryan</cp:lastModifiedBy>
  <cp:revision>6</cp:revision>
  <dcterms:created xsi:type="dcterms:W3CDTF">2023-11-22T06:32:00Z</dcterms:created>
  <dcterms:modified xsi:type="dcterms:W3CDTF">2023-11-22T06:48:00Z</dcterms:modified>
</cp:coreProperties>
</file>