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6B960" w14:textId="77777777" w:rsidR="002C4646" w:rsidRPr="00F2452B" w:rsidRDefault="002C4646" w:rsidP="00C65FBC">
      <w:pPr>
        <w:tabs>
          <w:tab w:val="left" w:pos="8190"/>
        </w:tabs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F2452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56B0061" w14:textId="2D6C40C3" w:rsidR="002C4646" w:rsidRPr="00390884" w:rsidRDefault="002C4646" w:rsidP="00270B5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en-GB"/>
        </w:rPr>
      </w:pPr>
      <w:bookmarkStart w:id="0" w:name="_Hlk127980614"/>
      <w:r w:rsidRPr="00F2452B">
        <w:rPr>
          <w:rFonts w:ascii="GHEA Grapalat" w:hAnsi="GHEA Grapalat"/>
          <w:b/>
          <w:bCs/>
        </w:rPr>
        <w:t>ՀԱՅԱՍՏԱՆԻ</w:t>
      </w:r>
      <w:r w:rsidRPr="00F2452B">
        <w:rPr>
          <w:rFonts w:ascii="GHEA Grapalat" w:hAnsi="GHEA Grapalat"/>
          <w:b/>
          <w:bCs/>
          <w:lang w:val="af-ZA"/>
        </w:rPr>
        <w:t xml:space="preserve"> </w:t>
      </w:r>
      <w:r w:rsidRPr="00F2452B">
        <w:rPr>
          <w:rFonts w:ascii="GHEA Grapalat" w:hAnsi="GHEA Grapalat"/>
          <w:b/>
          <w:bCs/>
        </w:rPr>
        <w:t>ՀԱՆՐԱՊԵՏՈՒԹՅԱՆ</w:t>
      </w:r>
      <w:r w:rsidRPr="00F2452B">
        <w:rPr>
          <w:rFonts w:ascii="GHEA Grapalat" w:hAnsi="GHEA Grapalat"/>
          <w:b/>
          <w:bCs/>
          <w:lang w:val="af-ZA"/>
        </w:rPr>
        <w:t xml:space="preserve"> </w:t>
      </w:r>
      <w:r w:rsidRPr="00F2452B">
        <w:rPr>
          <w:rFonts w:ascii="GHEA Grapalat" w:hAnsi="GHEA Grapalat"/>
          <w:b/>
          <w:bCs/>
        </w:rPr>
        <w:t>ԿԱՌԱՎԱՐՈՒԹՅԱՆ</w:t>
      </w:r>
      <w:r w:rsidRPr="00F2452B">
        <w:rPr>
          <w:rFonts w:ascii="GHEA Grapalat" w:hAnsi="GHEA Grapalat"/>
          <w:b/>
          <w:bCs/>
          <w:lang w:val="en-GB"/>
        </w:rPr>
        <w:t xml:space="preserve"> 20</w:t>
      </w:r>
      <w:r w:rsidRPr="00F2452B">
        <w:rPr>
          <w:rFonts w:ascii="GHEA Grapalat" w:hAnsi="GHEA Grapalat"/>
          <w:b/>
          <w:bCs/>
          <w:lang w:val="af-ZA"/>
        </w:rPr>
        <w:t>2</w:t>
      </w:r>
      <w:r w:rsidRPr="00F2452B">
        <w:rPr>
          <w:rFonts w:ascii="GHEA Grapalat" w:hAnsi="GHEA Grapalat"/>
          <w:b/>
          <w:bCs/>
          <w:lang w:val="en-GB"/>
        </w:rPr>
        <w:t xml:space="preserve">2 </w:t>
      </w:r>
      <w:r w:rsidRPr="00F2452B">
        <w:rPr>
          <w:rFonts w:ascii="GHEA Grapalat" w:hAnsi="GHEA Grapalat"/>
          <w:b/>
          <w:bCs/>
        </w:rPr>
        <w:t>ԹՎԱԿԱՆԻ</w:t>
      </w:r>
      <w:r w:rsidRPr="00F2452B">
        <w:rPr>
          <w:rFonts w:ascii="GHEA Grapalat" w:hAnsi="GHEA Grapalat"/>
          <w:b/>
          <w:bCs/>
          <w:lang w:val="en-GB"/>
        </w:rPr>
        <w:t xml:space="preserve"> </w:t>
      </w:r>
      <w:r w:rsidRPr="00F2452B">
        <w:rPr>
          <w:rFonts w:ascii="GHEA Grapalat" w:hAnsi="GHEA Grapalat"/>
          <w:b/>
          <w:bCs/>
        </w:rPr>
        <w:t>ԴԵԿՏԵՄԲԵՐԻ</w:t>
      </w:r>
      <w:r w:rsidRPr="00F2452B">
        <w:rPr>
          <w:rFonts w:ascii="GHEA Grapalat" w:hAnsi="GHEA Grapalat"/>
          <w:b/>
          <w:bCs/>
          <w:lang w:val="af-ZA"/>
        </w:rPr>
        <w:t xml:space="preserve"> 2</w:t>
      </w:r>
      <w:r w:rsidRPr="00F2452B">
        <w:rPr>
          <w:rFonts w:ascii="GHEA Grapalat" w:hAnsi="GHEA Grapalat"/>
          <w:b/>
          <w:bCs/>
          <w:lang w:val="en-GB"/>
        </w:rPr>
        <w:t>9-</w:t>
      </w:r>
      <w:r w:rsidRPr="00F2452B">
        <w:rPr>
          <w:rFonts w:ascii="GHEA Grapalat" w:hAnsi="GHEA Grapalat"/>
          <w:b/>
          <w:bCs/>
        </w:rPr>
        <w:t>Ի</w:t>
      </w:r>
      <w:r w:rsidRPr="00F2452B">
        <w:rPr>
          <w:rFonts w:ascii="GHEA Grapalat" w:hAnsi="GHEA Grapalat"/>
          <w:b/>
          <w:bCs/>
          <w:lang w:val="en-GB"/>
        </w:rPr>
        <w:t xml:space="preserve"> N </w:t>
      </w:r>
      <w:r w:rsidRPr="00F2452B">
        <w:rPr>
          <w:rFonts w:ascii="GHEA Grapalat" w:hAnsi="GHEA Grapalat"/>
          <w:b/>
          <w:bCs/>
          <w:lang w:val="af-ZA"/>
        </w:rPr>
        <w:t>21</w:t>
      </w:r>
      <w:r w:rsidRPr="00F2452B">
        <w:rPr>
          <w:rFonts w:ascii="GHEA Grapalat" w:hAnsi="GHEA Grapalat"/>
          <w:b/>
          <w:bCs/>
          <w:lang w:val="en-GB"/>
        </w:rPr>
        <w:t>1</w:t>
      </w:r>
      <w:r w:rsidRPr="00F2452B">
        <w:rPr>
          <w:rFonts w:ascii="GHEA Grapalat" w:hAnsi="GHEA Grapalat"/>
          <w:b/>
          <w:bCs/>
          <w:lang w:val="af-ZA"/>
        </w:rPr>
        <w:t>1</w:t>
      </w:r>
      <w:r w:rsidRPr="00F2452B">
        <w:rPr>
          <w:rFonts w:ascii="GHEA Grapalat" w:hAnsi="GHEA Grapalat"/>
          <w:b/>
          <w:bCs/>
          <w:lang w:val="en-GB"/>
        </w:rPr>
        <w:t>-</w:t>
      </w:r>
      <w:r w:rsidRPr="00F2452B">
        <w:rPr>
          <w:rFonts w:ascii="GHEA Grapalat" w:hAnsi="GHEA Grapalat"/>
          <w:b/>
          <w:bCs/>
        </w:rPr>
        <w:t>Ն</w:t>
      </w:r>
      <w:r w:rsidRPr="00F2452B">
        <w:rPr>
          <w:rFonts w:ascii="GHEA Grapalat" w:hAnsi="GHEA Grapalat"/>
          <w:b/>
          <w:bCs/>
          <w:lang w:val="en-GB"/>
        </w:rPr>
        <w:t xml:space="preserve"> </w:t>
      </w:r>
      <w:r w:rsidRPr="00F2452B">
        <w:rPr>
          <w:rFonts w:ascii="GHEA Grapalat" w:hAnsi="GHEA Grapalat"/>
          <w:b/>
          <w:bCs/>
        </w:rPr>
        <w:t>ՈՐՈՇՄԱՆ</w:t>
      </w:r>
      <w:r w:rsidRPr="00F2452B">
        <w:rPr>
          <w:rFonts w:ascii="GHEA Grapalat" w:hAnsi="GHEA Grapalat"/>
          <w:b/>
          <w:bCs/>
          <w:lang w:val="en-GB"/>
        </w:rPr>
        <w:t xml:space="preserve"> </w:t>
      </w:r>
      <w:r w:rsidRPr="00F2452B">
        <w:rPr>
          <w:rFonts w:ascii="GHEA Grapalat" w:hAnsi="GHEA Grapalat"/>
          <w:b/>
          <w:bCs/>
        </w:rPr>
        <w:t>ՄԵՋ</w:t>
      </w:r>
      <w:r w:rsidRPr="00F2452B">
        <w:rPr>
          <w:rFonts w:ascii="GHEA Grapalat" w:hAnsi="GHEA Grapalat"/>
          <w:b/>
          <w:bCs/>
          <w:lang w:val="en-GB"/>
        </w:rPr>
        <w:t xml:space="preserve"> </w:t>
      </w:r>
      <w:r w:rsidR="005E4BB5" w:rsidRPr="00F2452B">
        <w:rPr>
          <w:rFonts w:ascii="GHEA Grapalat" w:hAnsi="GHEA Grapalat"/>
          <w:b/>
          <w:bCs/>
        </w:rPr>
        <w:t>ՓՈՓՈԽՈՒԹՅՈՒՆ</w:t>
      </w:r>
      <w:r w:rsidR="00390884">
        <w:rPr>
          <w:rFonts w:ascii="GHEA Grapalat" w:hAnsi="GHEA Grapalat"/>
          <w:b/>
          <w:bCs/>
          <w:lang w:val="hy-AM"/>
        </w:rPr>
        <w:t>ՆԵՐ</w:t>
      </w:r>
      <w:r w:rsidR="005E4BB5" w:rsidRPr="00F2452B">
        <w:rPr>
          <w:rFonts w:ascii="GHEA Grapalat" w:hAnsi="GHEA Grapalat"/>
          <w:b/>
          <w:bCs/>
          <w:lang w:val="en-GB"/>
        </w:rPr>
        <w:t xml:space="preserve"> </w:t>
      </w:r>
      <w:r w:rsidR="005E4BB5" w:rsidRPr="00F2452B">
        <w:rPr>
          <w:rFonts w:ascii="GHEA Grapalat" w:hAnsi="GHEA Grapalat"/>
          <w:b/>
          <w:bCs/>
        </w:rPr>
        <w:t>ԵՎ</w:t>
      </w:r>
      <w:r w:rsidR="005E4BB5" w:rsidRPr="00F2452B">
        <w:rPr>
          <w:rFonts w:ascii="GHEA Grapalat" w:hAnsi="GHEA Grapalat"/>
          <w:b/>
          <w:bCs/>
          <w:lang w:val="en-GB"/>
        </w:rPr>
        <w:t xml:space="preserve"> </w:t>
      </w:r>
      <w:r w:rsidR="005E4BB5" w:rsidRPr="00F2452B">
        <w:rPr>
          <w:rFonts w:ascii="GHEA Grapalat" w:hAnsi="GHEA Grapalat"/>
          <w:b/>
          <w:bCs/>
        </w:rPr>
        <w:t>ԼՐԱՑՈՒՄ</w:t>
      </w:r>
      <w:r w:rsidR="00390884">
        <w:rPr>
          <w:rFonts w:ascii="GHEA Grapalat" w:hAnsi="GHEA Grapalat"/>
          <w:b/>
          <w:bCs/>
          <w:lang w:val="hy-AM"/>
        </w:rPr>
        <w:t xml:space="preserve">ՆԵՐ </w:t>
      </w:r>
      <w:bookmarkStart w:id="1" w:name="_GoBack"/>
      <w:bookmarkEnd w:id="1"/>
      <w:r w:rsidRPr="00F2452B">
        <w:rPr>
          <w:rFonts w:ascii="GHEA Grapalat" w:hAnsi="GHEA Grapalat"/>
          <w:b/>
          <w:bCs/>
        </w:rPr>
        <w:t>ԿԱՏԱՐԵԼՈՒ</w:t>
      </w:r>
      <w:r w:rsidRPr="00F2452B">
        <w:rPr>
          <w:rFonts w:ascii="GHEA Grapalat" w:hAnsi="GHEA Grapalat"/>
          <w:b/>
          <w:bCs/>
          <w:lang w:val="en-GB"/>
        </w:rPr>
        <w:t xml:space="preserve"> </w:t>
      </w:r>
      <w:r w:rsidRPr="00F2452B">
        <w:rPr>
          <w:rFonts w:ascii="GHEA Grapalat" w:hAnsi="GHEA Grapalat"/>
          <w:b/>
          <w:bCs/>
        </w:rPr>
        <w:t>ՄԱՍԻՆ</w:t>
      </w:r>
      <w:bookmarkEnd w:id="0"/>
    </w:p>
    <w:p w14:paraId="4C20F8D2" w14:textId="77777777" w:rsidR="00270B56" w:rsidRPr="00F2452B" w:rsidRDefault="00270B56" w:rsidP="00270B5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04FA719E" w14:textId="77777777" w:rsidR="002C4646" w:rsidRPr="00F2452B" w:rsidRDefault="002C4646" w:rsidP="00C65FBC">
      <w:pPr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76" w:lineRule="auto"/>
        <w:ind w:left="0" w:firstLine="426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F2452B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1390FA76" w14:textId="36BFB8EF" w:rsidR="00F13664" w:rsidRPr="00F2452B" w:rsidRDefault="002C4646" w:rsidP="00C65FBC">
      <w:pPr>
        <w:spacing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245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  </w:t>
      </w:r>
      <w:r w:rsidR="00F13664" w:rsidRPr="00F2452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270B56" w:rsidRPr="00F2452B">
        <w:rPr>
          <w:rFonts w:ascii="GHEA Grapalat" w:hAnsi="GHEA Grapalat"/>
          <w:sz w:val="24"/>
          <w:szCs w:val="24"/>
          <w:lang w:val="hy-AM"/>
        </w:rPr>
        <w:t>«</w:t>
      </w:r>
      <w:r w:rsidR="00F13664" w:rsidRPr="00F2452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 դեկտեմբերի 29-ի N 2111-Ն որոշման մեջ փոփոխություն</w:t>
      </w:r>
      <w:r w:rsidR="005E4BB5" w:rsidRPr="00F2452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 լրացում </w:t>
      </w:r>
      <w:r w:rsidR="00F13664" w:rsidRPr="00F2452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կատարելու մասին»</w:t>
      </w:r>
      <w:r w:rsidR="00F13664" w:rsidRPr="00F2452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F13664" w:rsidRPr="00F2452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F13664" w:rsidRPr="00F245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ընդունումը անհրաժեշտ է</w:t>
      </w:r>
      <w:r w:rsidR="00F13664" w:rsidRPr="00F2452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13664" w:rsidRPr="00F245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2023 թվականի ՀՀ պետական բյուջեով նախատեսված 1040 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 xml:space="preserve">«Կոշտ թափոնների կառավարում» </w:t>
      </w:r>
      <w:r w:rsidR="00F13664" w:rsidRPr="00F245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32004 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>«Կոտայքի և Գեղարքունիքի մարզի կոշտ թափոնների կառավարման» դրամաշնորհային ծրագրի»</w:t>
      </w:r>
      <w:r w:rsidR="00F13664" w:rsidRPr="00F245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միջոցառման կատարումն ապահովելու նպատակով: </w:t>
      </w:r>
    </w:p>
    <w:p w14:paraId="7ADA5A5D" w14:textId="3BE5498C" w:rsidR="002C4646" w:rsidRPr="00F2452B" w:rsidRDefault="002C4646" w:rsidP="00C65FBC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5C99254" w14:textId="66716C9A" w:rsidR="00895CBE" w:rsidRPr="00F2452B" w:rsidRDefault="002C4646" w:rsidP="00C65FBC">
      <w:pPr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76" w:lineRule="auto"/>
        <w:ind w:left="0" w:firstLine="284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F2452B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28604390" w14:textId="77777777" w:rsidR="00F13664" w:rsidRPr="00F2452B" w:rsidRDefault="00F13664" w:rsidP="00C65FB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674456F9" w14:textId="43DB5873" w:rsidR="003231D7" w:rsidRPr="00F2452B" w:rsidRDefault="003231D7" w:rsidP="00C65FBC">
      <w:pPr>
        <w:spacing w:line="276" w:lineRule="auto"/>
        <w:ind w:right="-276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2023 թվականի ՀՀ պետական բյուջեով նախատեսված </w:t>
      </w:r>
      <w:r w:rsidR="002C5822" w:rsidRPr="00F2452B">
        <w:rPr>
          <w:rFonts w:ascii="GHEA Grapalat" w:hAnsi="GHEA Grapalat"/>
          <w:sz w:val="24"/>
          <w:szCs w:val="24"/>
          <w:lang w:val="hy-AM"/>
        </w:rPr>
        <w:t xml:space="preserve"> 1040/32004 Վերակառուցման և զարգացման եվրոպական բանկի աջակցությամբ իրականացվող «Կոտայքի և Գեղարքունիքի մարզի կոշտ թափոնների կառավարման» դրամաշնորհային ծրագրի շրջանակներում նախատեսվում էր ավարտել սանիտարական աղբավայրի և փոխաբեռնման կայանների շինարարությունը, ինչպես նաև ձեռք բերել հատուկ մեքենամեխանիզացիան, աղբատար մեքենաները և աղբամանները։</w:t>
      </w:r>
      <w:r w:rsidRPr="00F2452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77703CB" w14:textId="04AE7E8E" w:rsidR="003231D7" w:rsidRPr="00F2452B" w:rsidRDefault="003231D7" w:rsidP="00C65FBC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    Սակայն </w:t>
      </w:r>
      <w:r w:rsidRPr="00F2452B">
        <w:rPr>
          <w:rFonts w:ascii="GHEA Grapalat" w:eastAsia="Calibri" w:hAnsi="GHEA Grapalat" w:cs="Times New Roman"/>
          <w:sz w:val="24"/>
          <w:szCs w:val="24"/>
          <w:lang w:val="hy-AM"/>
        </w:rPr>
        <w:t>2023 թվականի ՀՀ պետական բյուջեով</w:t>
      </w:r>
      <w:r w:rsidRPr="00F2452B">
        <w:rPr>
          <w:rFonts w:ascii="GHEA Grapalat" w:hAnsi="GHEA Grapalat"/>
          <w:sz w:val="24"/>
          <w:szCs w:val="24"/>
          <w:lang w:val="hy-AM"/>
        </w:rPr>
        <w:t xml:space="preserve"> ծրագրի  համար հաստատվել են համապատասխան ֆինանսական միջոցները միայն 5112 «Շենք շինությունների շինարարություն»  հոդվածով։</w:t>
      </w:r>
    </w:p>
    <w:p w14:paraId="6833F24A" w14:textId="445D5A0A" w:rsidR="00F13664" w:rsidRPr="00F2452B" w:rsidRDefault="00FA12DA" w:rsidP="00C65FBC">
      <w:pPr>
        <w:spacing w:after="0" w:line="276" w:lineRule="auto"/>
        <w:ind w:right="-276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231D7" w:rsidRPr="00F2452B">
        <w:rPr>
          <w:rFonts w:ascii="GHEA Grapalat" w:hAnsi="GHEA Grapalat"/>
          <w:sz w:val="24"/>
          <w:szCs w:val="24"/>
          <w:lang w:val="hy-AM"/>
        </w:rPr>
        <w:t>Հ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>արկ է նշել, որ վերոհիշյալ ծրագրերի շրջանակներում նախատեսվում էր ոչ միայն շինարարական աշխատանքների իրականացում, այլ նաև մեքենասարքավորումների ձեռքբերում։ Մասնավորապես</w:t>
      </w:r>
      <w:r w:rsidR="00F13664" w:rsidRPr="00F2452B">
        <w:rPr>
          <w:rFonts w:ascii="Tahoma" w:hAnsi="Tahoma" w:cs="Tahoma"/>
          <w:sz w:val="24"/>
          <w:szCs w:val="24"/>
          <w:lang w:val="hy-AM"/>
        </w:rPr>
        <w:t>․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BE2F77F" w14:textId="12A14F3D" w:rsidR="00F13664" w:rsidRPr="00F2452B" w:rsidRDefault="00FA12DA" w:rsidP="00C65FBC">
      <w:pPr>
        <w:spacing w:after="0" w:line="276" w:lineRule="auto"/>
        <w:ind w:right="-276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F245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32004 </w:t>
      </w:r>
      <w:r w:rsidRPr="00F2452B">
        <w:rPr>
          <w:rFonts w:ascii="GHEA Grapalat" w:hAnsi="GHEA Grapalat"/>
          <w:sz w:val="24"/>
          <w:szCs w:val="24"/>
          <w:lang w:val="hy-AM"/>
        </w:rPr>
        <w:t>«Կոտայքի և Գեղարքունիքի մարզի կոշտ թափոնների կառավարման» դրամաշնորհային ծրագրի»</w:t>
      </w:r>
      <w:r w:rsidRPr="00F245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Pr="00F2452B">
        <w:rPr>
          <w:rFonts w:ascii="GHEA Grapalat" w:hAnsi="GHEA Grapalat"/>
          <w:sz w:val="24"/>
          <w:szCs w:val="24"/>
          <w:lang w:val="hy-AM"/>
        </w:rPr>
        <w:t xml:space="preserve">42001 «Վերակառուցման և զարգացման եվրոպական բանկի աջակցությամբ իրականացվող Կոտայքի և Գեղարքունիքի մարզերի կոշտ թափոնների կառավարման ծրագրի շրջանակներում ենթավարկի տրամադրում «Կոտայքի և Գեղարքունիքի Կոշտ կենցաղային թափոնների կառավարում» ՍՊԸ-ին»  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Pr="00F2452B">
        <w:rPr>
          <w:rFonts w:ascii="GHEA Grapalat" w:eastAsia="Calibri" w:hAnsi="GHEA Grapalat" w:cs="Times New Roman"/>
          <w:sz w:val="24"/>
          <w:szCs w:val="24"/>
          <w:lang w:val="hy-AM"/>
        </w:rPr>
        <w:t>միջոցառումների</w:t>
      </w:r>
      <w:r w:rsidRPr="00F2452B">
        <w:rPr>
          <w:rFonts w:ascii="GHEA Grapalat" w:hAnsi="GHEA Grapalat"/>
          <w:sz w:val="24"/>
          <w:szCs w:val="24"/>
          <w:lang w:val="hy-AM"/>
        </w:rPr>
        <w:t xml:space="preserve"> 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>շրջանակներում՝ հավասարաչափ ծախսերի չափաբաժիններով  50%` վարկային և 50% դրամաշնորհային միջոցների հաշվին իրականացվել և իրականացվում են՝</w:t>
      </w:r>
    </w:p>
    <w:p w14:paraId="3D3D8B38" w14:textId="77777777" w:rsidR="00F13664" w:rsidRPr="00F2452B" w:rsidRDefault="00F13664" w:rsidP="00C65FBC">
      <w:pPr>
        <w:spacing w:after="0" w:line="276" w:lineRule="auto"/>
        <w:ind w:right="-276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- Հրազդան համայնքում հանրապետությունում առաջին սանիտարական աղբավայրի և Ակունք ու Մարտունի բնակավայրերում փոխաբեռնման կայանների կառուցապատումը,  ընդ որում՝ շինարարական աշխատանքներն արդեն ավարտվել են, ընթանում են ավարտի փաստագրման աշխատանքները, </w:t>
      </w:r>
    </w:p>
    <w:p w14:paraId="7D12B324" w14:textId="77777777" w:rsidR="00F13664" w:rsidRPr="00F2452B" w:rsidRDefault="00F13664" w:rsidP="00C65FBC">
      <w:pPr>
        <w:spacing w:after="0" w:line="276" w:lineRule="auto"/>
        <w:ind w:right="-276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lastRenderedPageBreak/>
        <w:t xml:space="preserve">- աղբավայրի ու փոխաբեռնման կայանների շահագործման համար անհրաժեշտ մասնագիտացված տեխնիկայի ու սարքավորումների, ինչպես նաև երկու մարզերի բոլոր բնակավայրերում ինտեգրված աղբահանության համակարգի ներդրման նպատակով  աղբատար մեքենաների ու աղբամանների ձեռքբերման գործընթացները։ </w:t>
      </w:r>
    </w:p>
    <w:p w14:paraId="516F5713" w14:textId="3A4E747C" w:rsidR="00F13664" w:rsidRPr="00F2452B" w:rsidRDefault="00FA12DA" w:rsidP="00C65FBC">
      <w:pPr>
        <w:spacing w:after="0" w:line="276" w:lineRule="auto"/>
        <w:ind w:right="-276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>Հարկ է նշել, որ  արդեն իսկ իրականացվել են աղբավայրի շահագործման համար տոպանիչ մեքենայի գնման գործընթացները և արդյունքում ս</w:t>
      </w:r>
      <w:r w:rsidR="00F13664" w:rsidRPr="00F2452B">
        <w:rPr>
          <w:rFonts w:ascii="Tahoma" w:hAnsi="Tahoma" w:cs="Tahoma"/>
          <w:sz w:val="24"/>
          <w:szCs w:val="24"/>
          <w:lang w:val="hy-AM"/>
        </w:rPr>
        <w:t>․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>թ</w:t>
      </w:r>
      <w:r w:rsidR="00F13664" w:rsidRPr="00F2452B">
        <w:rPr>
          <w:rFonts w:ascii="Tahoma" w:hAnsi="Tahoma" w:cs="Tahoma"/>
          <w:sz w:val="24"/>
          <w:szCs w:val="24"/>
          <w:lang w:val="hy-AM"/>
        </w:rPr>
        <w:t>․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 xml:space="preserve"> օգոստոի 24-ին կնքվել է պայմանագիր անգլիական «Բոմագ» ընկերության հետ 506 815 եվրոյին համարժեք դրամ արժողությամբ և անհրաժետություն է առաջանում պայմանագրի դրույթներին համապատասխան՝ վճարել կանխավճար պայմանագրային արժեքի 10 տոկոսը՝ 50 682 եվրոյին համարժեք դրամ։ </w:t>
      </w:r>
    </w:p>
    <w:p w14:paraId="73EDEF9F" w14:textId="7AB58EF9" w:rsidR="00F13664" w:rsidRPr="00F2452B" w:rsidRDefault="00FA12DA" w:rsidP="00C65FBC">
      <w:pPr>
        <w:spacing w:after="0" w:line="276" w:lineRule="auto"/>
        <w:ind w:right="-276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>Միաժամանակ, թվով 38 աղբատար մեքենաների /19 հատ՝ 22խմ և 9 հատ՝ 11 խմ տարողականությամբ/ հայտարարարված միջազգային մրցույթի հաղթող ճանաչված «Տեգգետա Մոթորս» ընկերության հետ ս</w:t>
      </w:r>
      <w:r w:rsidR="00F13664" w:rsidRPr="00F2452B">
        <w:rPr>
          <w:rFonts w:ascii="Tahoma" w:hAnsi="Tahoma" w:cs="Tahoma"/>
          <w:sz w:val="24"/>
          <w:szCs w:val="24"/>
          <w:lang w:val="hy-AM"/>
        </w:rPr>
        <w:t>․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>թ</w:t>
      </w:r>
      <w:r w:rsidR="00F13664" w:rsidRPr="00F2452B">
        <w:rPr>
          <w:rFonts w:ascii="Tahoma" w:hAnsi="Tahoma" w:cs="Tahoma"/>
          <w:sz w:val="24"/>
          <w:szCs w:val="24"/>
          <w:lang w:val="hy-AM"/>
        </w:rPr>
        <w:t>․</w:t>
      </w:r>
      <w:r w:rsidR="00F13664" w:rsidRPr="00F2452B">
        <w:rPr>
          <w:rFonts w:ascii="GHEA Grapalat" w:hAnsi="GHEA Grapalat"/>
          <w:sz w:val="24"/>
          <w:szCs w:val="24"/>
          <w:lang w:val="hy-AM"/>
        </w:rPr>
        <w:t xml:space="preserve"> սեպտեմբեր ամսին կնքվել է պայմանագիր՝ 4,384,991 եվրո պայմանագրային արժեքով և անհրաժետություն է առաջանում պայմանագրի դրույթներին համապատասխան վճարել կանխավճար՝ պայմանագրային արժեքի 10 տոկոսը՝ 438 499  եվրոյին համարժեք դրամ։ </w:t>
      </w:r>
    </w:p>
    <w:p w14:paraId="40698A90" w14:textId="5001015B" w:rsidR="002C5822" w:rsidRPr="00F2452B" w:rsidRDefault="00F13664" w:rsidP="00C65FBC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      Այդ կապակցությամբ վերոհիշյալ վճարումներն իրականացնելու նպատակով անհրաժեշտություն է առաջացել </w:t>
      </w:r>
      <w:r w:rsidR="00FA12DA" w:rsidRPr="00F245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32004 </w:t>
      </w:r>
      <w:r w:rsidR="00FA12DA" w:rsidRPr="00F2452B">
        <w:rPr>
          <w:rFonts w:ascii="GHEA Grapalat" w:hAnsi="GHEA Grapalat"/>
          <w:sz w:val="24"/>
          <w:szCs w:val="24"/>
          <w:lang w:val="hy-AM"/>
        </w:rPr>
        <w:t>«Կոտայքի և Գեղարքունիքի մարզի կոշտ թափոնների կառավարման» դրամաշնորհային ծրագրի» միջոցառման</w:t>
      </w:r>
      <w:r w:rsidR="002C5822" w:rsidRPr="00F2452B">
        <w:rPr>
          <w:rFonts w:ascii="GHEA Grapalat" w:hAnsi="GHEA Grapalat"/>
          <w:sz w:val="24"/>
          <w:szCs w:val="24"/>
          <w:lang w:val="hy-AM"/>
        </w:rPr>
        <w:t xml:space="preserve"> 5112 «Շենք շինությունների շինարարություն»  հոդվածով նախատեսված գումարներից նվա</w:t>
      </w:r>
      <w:r w:rsidR="003231D7" w:rsidRPr="00F2452B">
        <w:rPr>
          <w:rFonts w:ascii="GHEA Grapalat" w:hAnsi="GHEA Grapalat"/>
          <w:sz w:val="24"/>
          <w:szCs w:val="24"/>
          <w:lang w:val="hy-AM"/>
        </w:rPr>
        <w:t>զ</w:t>
      </w:r>
      <w:r w:rsidR="002C5822" w:rsidRPr="00F2452B">
        <w:rPr>
          <w:rFonts w:ascii="GHEA Grapalat" w:hAnsi="GHEA Grapalat"/>
          <w:sz w:val="24"/>
          <w:szCs w:val="24"/>
          <w:lang w:val="hy-AM"/>
        </w:rPr>
        <w:t>եցնել 100,290</w:t>
      </w:r>
      <w:r w:rsidR="002C5822" w:rsidRPr="00F2452B">
        <w:rPr>
          <w:rFonts w:ascii="Tahoma" w:hAnsi="Tahoma" w:cs="Tahoma"/>
          <w:sz w:val="24"/>
          <w:szCs w:val="24"/>
          <w:lang w:val="hy-AM"/>
        </w:rPr>
        <w:t>․</w:t>
      </w:r>
      <w:r w:rsidR="002C5822" w:rsidRPr="00F2452B">
        <w:rPr>
          <w:rFonts w:ascii="GHEA Grapalat" w:hAnsi="GHEA Grapalat"/>
          <w:sz w:val="24"/>
          <w:szCs w:val="24"/>
          <w:lang w:val="hy-AM"/>
        </w:rPr>
        <w:t>0 հազ դրամ ավելացնելով 5121 «Տրանսպորտային սարքավորումներ»  հոդվածին։</w:t>
      </w:r>
    </w:p>
    <w:p w14:paraId="0523DB71" w14:textId="71325E65" w:rsidR="00C92D6B" w:rsidRPr="00F2452B" w:rsidRDefault="00FA12DA" w:rsidP="00C65FBC">
      <w:pPr>
        <w:spacing w:line="276" w:lineRule="auto"/>
        <w:ind w:right="-276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 </w:t>
      </w:r>
      <w:r w:rsidR="003231D7" w:rsidRPr="00F2452B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C92D6B" w:rsidRPr="00F2452B">
        <w:rPr>
          <w:rFonts w:ascii="GHEA Grapalat" w:hAnsi="GHEA Grapalat"/>
          <w:sz w:val="24"/>
          <w:szCs w:val="24"/>
          <w:lang w:val="hy-AM"/>
        </w:rPr>
        <w:t xml:space="preserve">Մինչև ապրիլի կեսերը շինարարական աշխատանքներ չեն կատարվել՝ եղանականային ոչ բարենպաստ պայմանների պատճառով,  այնուհետև ակտիվ սկսվել են աշխատանքները: </w:t>
      </w:r>
    </w:p>
    <w:p w14:paraId="4BA62457" w14:textId="6DDCF807" w:rsidR="00C92D6B" w:rsidRPr="00F2452B" w:rsidRDefault="003231D7" w:rsidP="00C65FBC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C92D6B" w:rsidRPr="00F2452B">
        <w:rPr>
          <w:rFonts w:ascii="GHEA Grapalat" w:hAnsi="GHEA Grapalat"/>
          <w:sz w:val="24"/>
          <w:szCs w:val="24"/>
          <w:lang w:val="hy-AM"/>
        </w:rPr>
        <w:t xml:space="preserve">Մնացորդային վճարը, շուրջ 320 հազ եվրոյին համարժեք դրամը նախատեսվում է վճարել նոյեմբեր ամսին՝ շինարարական աշխատանքների հանձնում-ընդունումից հետո, ներկայումս ընթանում են շինաշխատանքների ավարտի փաստագրման գործընթացները։   </w:t>
      </w:r>
    </w:p>
    <w:p w14:paraId="3FCCF07A" w14:textId="77777777" w:rsidR="00C92D6B" w:rsidRPr="00F2452B" w:rsidRDefault="00C92D6B" w:rsidP="00C65FBC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>Միաժամանակ, մեքենասարքավորումների գնման մրցութային գործընթացները ձգձգվել են՝ մասնակից չլինելու պատճառով, մասնավորապես հատուկ մեքենամեխանիզացիայի գնման մրցույթները 3 անգամ են հայտարարվել։ Այդ իսկ պատճառով նախատեսված շինարարական աշխատանքների համար ամբողջական գումարը, ինչպես նաև մեքենասարքավորւմների ձեռքբերման  համար նախատեսված գումարները հնարավոր չի եղել վճարել 9-ամսվա ընթացքում։</w:t>
      </w:r>
    </w:p>
    <w:p w14:paraId="34324E1D" w14:textId="703E40C1" w:rsidR="001F6791" w:rsidRPr="00F2452B" w:rsidRDefault="003231D7" w:rsidP="00C65FBC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D6B" w:rsidRPr="00F2452B">
        <w:rPr>
          <w:rFonts w:ascii="GHEA Grapalat" w:hAnsi="GHEA Grapalat"/>
          <w:sz w:val="24"/>
          <w:szCs w:val="24"/>
          <w:lang w:val="hy-AM"/>
        </w:rPr>
        <w:t xml:space="preserve">  Նոյեմբեր ամսվա առաջին կեսին նախատեսվում է վճարել աղբավայրի համար տոփանիշ մեքենայի և երկու մարզի բոլոր բնակավայրերի համար աղբատար մեքենաների ձեռքբերման համար  մրցույթում հաղթող ճանաչված ընկերությունների կանխավճարը՝ պայմանագրային արժեքի 10 տոկոսի չափով, համապատասխանաբար՝ 50, հազ և 438,0 հազ եվրոյին համարժեք դրամ։ իսկ մնացած 90 տոկոսի չափով </w:t>
      </w:r>
      <w:r w:rsidR="00C92D6B" w:rsidRPr="00F2452B">
        <w:rPr>
          <w:rFonts w:ascii="GHEA Grapalat" w:hAnsi="GHEA Grapalat"/>
          <w:sz w:val="24"/>
          <w:szCs w:val="24"/>
          <w:lang w:val="hy-AM"/>
        </w:rPr>
        <w:lastRenderedPageBreak/>
        <w:t>գումարը նախատեսվում է վճարել տեխնիկայի մատակարարումից հետո, որը նախատեսվում է 2024 թվականի ապրիլ-մայիս ամիսներին։ Մնացած մեքենասարքավորումների համար կնքված պայմանագրեր դեռևս առկա չեն, կատարվում է հայտերի գնահատում։</w:t>
      </w:r>
      <w:r w:rsidR="007D6017" w:rsidRPr="00F2452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215B119" w14:textId="77777777" w:rsidR="00CF5928" w:rsidRPr="00F2452B" w:rsidRDefault="00CF5928" w:rsidP="00C65FBC">
      <w:p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9716374" w14:textId="77777777" w:rsidR="00CF5928" w:rsidRPr="00F2452B" w:rsidRDefault="00CF5928" w:rsidP="00C65FBC">
      <w:p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F2452B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Pr="00F2452B">
        <w:rPr>
          <w:rFonts w:ascii="GHEA Grapalat" w:hAnsi="GHEA Grapalat" w:cs="GHEA Grapalat"/>
          <w:b/>
          <w:sz w:val="24"/>
          <w:szCs w:val="24"/>
          <w:lang w:val="af-ZA"/>
        </w:rPr>
        <w:t>.</w:t>
      </w:r>
      <w:proofErr w:type="spellStart"/>
      <w:r w:rsidRPr="00F2452B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F2452B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F2452B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1E0136CE" w14:textId="7B982EE6" w:rsidR="00CF5928" w:rsidRPr="00F2452B" w:rsidRDefault="001E3DCE" w:rsidP="00C65FBC">
      <w:pPr>
        <w:spacing w:after="0" w:line="276" w:lineRule="auto"/>
        <w:jc w:val="both"/>
        <w:rPr>
          <w:rFonts w:ascii="GHEA Grapalat" w:hAnsi="GHEA Grapalat" w:cs="Calibri"/>
          <w:sz w:val="24"/>
          <w:szCs w:val="24"/>
          <w:lang w:val="af-ZA"/>
        </w:rPr>
      </w:pPr>
      <w:r w:rsidRPr="00F2452B">
        <w:rPr>
          <w:rFonts w:ascii="GHEA Grapalat" w:hAnsi="GHEA Grapalat" w:cs="Sylfaen"/>
          <w:sz w:val="24"/>
          <w:szCs w:val="24"/>
          <w:lang w:val="hy-AM"/>
        </w:rPr>
        <w:t xml:space="preserve">          </w:t>
      </w:r>
      <w:r w:rsidR="00CF5928" w:rsidRPr="00F2452B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կողմից իրականացվող</w:t>
      </w:r>
      <w:r w:rsidRPr="00F245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5928" w:rsidRPr="00F2452B">
        <w:rPr>
          <w:rFonts w:ascii="GHEA Grapalat" w:hAnsi="GHEA Grapalat" w:cs="Sylfaen"/>
          <w:sz w:val="24"/>
          <w:szCs w:val="24"/>
          <w:lang w:val="hy-AM"/>
        </w:rPr>
        <w:t xml:space="preserve">միջոցառումների բնականոն ընթացքի ապահովում, 2023 թվականի պետական բյուջեում նախատեսված ֆինանսական միջոցների արդյունավետ </w:t>
      </w:r>
      <w:r w:rsidR="003E5B8C" w:rsidRPr="00F2452B">
        <w:rPr>
          <w:rFonts w:ascii="GHEA Grapalat" w:hAnsi="GHEA Grapalat" w:cs="Sylfaen"/>
          <w:sz w:val="24"/>
          <w:szCs w:val="24"/>
          <w:lang w:val="hy-AM"/>
        </w:rPr>
        <w:t>օգտագործում, ինչպես նաև</w:t>
      </w:r>
      <w:r w:rsidR="003E5B8C" w:rsidRPr="00F2452B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F2452B">
        <w:rPr>
          <w:rFonts w:ascii="GHEA Grapalat" w:hAnsi="GHEA Grapalat"/>
          <w:sz w:val="24"/>
          <w:szCs w:val="24"/>
          <w:lang w:val="hy-AM"/>
        </w:rPr>
        <w:t>Կոտայքի և Գեղարքունիքի</w:t>
      </w:r>
      <w:r w:rsidRPr="00F2452B">
        <w:rPr>
          <w:rFonts w:ascii="GHEA Grapalat" w:hAnsi="GHEA Grapalat" w:cs="Calibri"/>
          <w:sz w:val="24"/>
          <w:szCs w:val="24"/>
          <w:lang w:val="hy-AM"/>
        </w:rPr>
        <w:t xml:space="preserve"> մարզերում շահագործվող աղբանոցների թվի կրճատում։</w:t>
      </w:r>
    </w:p>
    <w:p w14:paraId="5B4C1CC0" w14:textId="77777777" w:rsidR="00F13664" w:rsidRPr="00F2452B" w:rsidRDefault="00F13664" w:rsidP="00C65FBC">
      <w:pPr>
        <w:spacing w:after="0" w:line="276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2FA03243" w14:textId="77777777" w:rsidR="00CF5928" w:rsidRPr="00F2452B" w:rsidRDefault="00CF5928" w:rsidP="00C65FBC">
      <w:pPr>
        <w:tabs>
          <w:tab w:val="left" w:pos="567"/>
          <w:tab w:val="left" w:pos="709"/>
          <w:tab w:val="left" w:pos="993"/>
        </w:tabs>
        <w:spacing w:after="0" w:line="276" w:lineRule="auto"/>
        <w:ind w:firstLine="426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2452B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F2452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452B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F2452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452B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F2452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452B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F2452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452B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F2452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452B">
        <w:rPr>
          <w:rFonts w:ascii="GHEA Grapalat" w:hAnsi="GHEA Grapalat"/>
          <w:b/>
          <w:sz w:val="24"/>
          <w:szCs w:val="24"/>
          <w:lang w:val="hy-AM"/>
        </w:rPr>
        <w:t>և</w:t>
      </w:r>
      <w:r w:rsidRPr="00F2452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452B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2FB4FB60" w14:textId="77777777" w:rsidR="00CF5928" w:rsidRPr="00F2452B" w:rsidRDefault="00CF5928" w:rsidP="00C65FBC">
      <w:p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2452B">
        <w:rPr>
          <w:rFonts w:ascii="GHEA Grapalat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14:paraId="4D1C4CD8" w14:textId="77777777" w:rsidR="00CF5928" w:rsidRPr="00F2452B" w:rsidRDefault="00CF5928" w:rsidP="00C65FBC">
      <w:pPr>
        <w:tabs>
          <w:tab w:val="left" w:pos="489"/>
          <w:tab w:val="left" w:pos="567"/>
          <w:tab w:val="left" w:pos="709"/>
          <w:tab w:val="left" w:pos="993"/>
        </w:tabs>
        <w:spacing w:after="0" w:line="276" w:lineRule="auto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51BCD26F" w14:textId="77777777" w:rsidR="00CF5928" w:rsidRPr="00F2452B" w:rsidRDefault="00CF5928" w:rsidP="00C65FBC">
      <w:pPr>
        <w:tabs>
          <w:tab w:val="left" w:pos="567"/>
          <w:tab w:val="left" w:pos="709"/>
          <w:tab w:val="left" w:pos="993"/>
        </w:tabs>
        <w:spacing w:after="0" w:line="276" w:lineRule="auto"/>
        <w:ind w:firstLine="426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F2452B">
        <w:rPr>
          <w:rFonts w:ascii="GHEA Grapalat" w:eastAsia="Calibri" w:hAnsi="GHEA Grapalat"/>
          <w:b/>
          <w:sz w:val="24"/>
          <w:szCs w:val="24"/>
          <w:lang w:val="hy-AM" w:eastAsia="x-none"/>
        </w:rPr>
        <w:t>5</w:t>
      </w:r>
      <w:r w:rsidRPr="00F2452B">
        <w:rPr>
          <w:rFonts w:ascii="GHEA Grapalat" w:eastAsia="Calibri" w:hAnsi="GHEA Grapalat"/>
          <w:b/>
          <w:sz w:val="24"/>
          <w:szCs w:val="24"/>
          <w:lang w:val="af-ZA" w:eastAsia="x-none"/>
        </w:rPr>
        <w:t>.</w:t>
      </w:r>
      <w:r w:rsidRPr="00F2452B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53E1CF9A" w14:textId="100D1E48" w:rsidR="003E5B8C" w:rsidRPr="00F2452B" w:rsidRDefault="005E0E16" w:rsidP="00C65FBC">
      <w:p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2452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CF5928" w:rsidRPr="00F2452B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ընդունմամբ ՀՀ պետական բյուջեի եկամուտների ու ծախսերի փոփոխություն չի առաջացնում: </w:t>
      </w:r>
    </w:p>
    <w:p w14:paraId="18E63AA3" w14:textId="77777777" w:rsidR="003E5B8C" w:rsidRPr="00F2452B" w:rsidRDefault="003E5B8C" w:rsidP="00C65FBC">
      <w:pPr>
        <w:spacing w:after="0" w:line="276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53644413" w14:textId="77777777" w:rsidR="003E5B8C" w:rsidRPr="00F2452B" w:rsidRDefault="003E5B8C" w:rsidP="00C65FBC">
      <w:pPr>
        <w:spacing w:after="0" w:line="276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2452B">
        <w:rPr>
          <w:rFonts w:ascii="GHEA Grapalat" w:eastAsia="Times New Roman" w:hAnsi="GHEA Grapalat" w:cs="Sylfaen"/>
          <w:b/>
          <w:sz w:val="24"/>
          <w:szCs w:val="24"/>
          <w:lang w:val="hy-AM"/>
        </w:rPr>
        <w:t>6.</w:t>
      </w:r>
      <w:r w:rsidRPr="00F2452B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89463F8" w14:textId="77777777" w:rsidR="003E5B8C" w:rsidRPr="00F2452B" w:rsidRDefault="003E5B8C" w:rsidP="00C65FBC">
      <w:pPr>
        <w:spacing w:after="0" w:line="276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7FCBFD7A" w14:textId="3B059D2C" w:rsidR="003E5B8C" w:rsidRPr="00F2452B" w:rsidRDefault="005E0E16" w:rsidP="00C65FB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  <w:r w:rsidRPr="00F2452B">
        <w:rPr>
          <w:rFonts w:ascii="GHEA Grapalat" w:hAnsi="GHEA Grapalat" w:cs="Sylfaen"/>
          <w:lang w:val="hy-AM"/>
        </w:rPr>
        <w:t xml:space="preserve">    </w:t>
      </w:r>
      <w:r w:rsidR="003E5B8C" w:rsidRPr="00F2452B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FC83019" w14:textId="77777777" w:rsidR="00CF5928" w:rsidRPr="00F2452B" w:rsidRDefault="00CF5928" w:rsidP="00C65FBC">
      <w:p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DEA15CF" w14:textId="77777777" w:rsidR="00CF5928" w:rsidRPr="00F2452B" w:rsidRDefault="003E5B8C" w:rsidP="00C65FBC">
      <w:pPr>
        <w:tabs>
          <w:tab w:val="left" w:pos="567"/>
          <w:tab w:val="left" w:pos="709"/>
          <w:tab w:val="left" w:pos="993"/>
        </w:tabs>
        <w:spacing w:after="0" w:line="276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2452B">
        <w:rPr>
          <w:rFonts w:ascii="GHEA Grapalat" w:hAnsi="GHEA Grapalat" w:cs="Sylfaen"/>
          <w:b/>
          <w:sz w:val="24"/>
          <w:szCs w:val="24"/>
          <w:lang w:val="hy-AM"/>
        </w:rPr>
        <w:t>7</w:t>
      </w:r>
      <w:r w:rsidR="00CF5928" w:rsidRPr="00F2452B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2C4646" w:rsidRPr="00F2452B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A42E5BB" w14:textId="77777777" w:rsidR="00EF4E76" w:rsidRPr="00F2452B" w:rsidRDefault="00EF4E76" w:rsidP="00C65FBC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F2452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5E0E16" w:rsidRPr="00F2452B">
        <w:rPr>
          <w:rFonts w:ascii="GHEA Grapalat" w:hAnsi="GHEA Grapalat" w:cs="Arial"/>
          <w:bCs/>
          <w:sz w:val="24"/>
          <w:szCs w:val="24"/>
          <w:lang w:val="hy-AM"/>
        </w:rPr>
        <w:t>6.6 ՏԱՐԱԾՔԱՅԻՆ ԿԱՌԱՎԱՐՈՒՄ ԵՎ ՏԵՂԱԿԱՆ ԻՆՔՆԱԿԱՌԱՎԱՐՈՒՄ,</w:t>
      </w:r>
      <w:r w:rsidRPr="00F2452B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5E0E16" w:rsidRPr="00F2452B">
        <w:rPr>
          <w:rFonts w:ascii="GHEA Grapalat" w:hAnsi="GHEA Grapalat" w:cs="Arial"/>
          <w:bCs/>
          <w:sz w:val="24"/>
          <w:szCs w:val="24"/>
          <w:lang w:val="hy-AM"/>
        </w:rPr>
        <w:t>3-րդ ենթակետ՝</w:t>
      </w:r>
      <w:r w:rsidR="005E0E16" w:rsidRPr="00F2452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6DBEF68" w14:textId="7F4B6A27" w:rsidR="005E0E16" w:rsidRPr="00F2452B" w:rsidRDefault="00EF4E76" w:rsidP="00C65FBC">
      <w:pPr>
        <w:pStyle w:val="ListParagraph"/>
        <w:spacing w:after="0" w:line="276" w:lineRule="auto"/>
        <w:ind w:left="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F2452B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5E0E16" w:rsidRPr="00F2452B">
        <w:rPr>
          <w:rFonts w:ascii="GHEA Grapalat" w:hAnsi="GHEA Grapalat" w:cs="Arial"/>
          <w:bCs/>
          <w:sz w:val="24"/>
          <w:szCs w:val="24"/>
          <w:lang w:val="hy-AM"/>
        </w:rPr>
        <w:t>Բնակչության համար հարմարավետ և էկոլոգիապես անվտանգ պայմանների ապահովման, մարդու առողջության և շրջակա միջավայրի վրա կենցաղային կոշտ թափոնների բացասական (վտանգավոր) ներգործության նվազեցում՝</w:t>
      </w:r>
    </w:p>
    <w:p w14:paraId="73B35605" w14:textId="630F6718" w:rsidR="005E0E16" w:rsidRPr="00F2452B" w:rsidRDefault="005E0E16" w:rsidP="00C65FBC">
      <w:pPr>
        <w:spacing w:after="0" w:line="276" w:lineRule="auto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F2452B">
        <w:rPr>
          <w:rFonts w:ascii="Tahoma" w:hAnsi="Tahoma" w:cs="Tahoma"/>
          <w:bCs/>
          <w:sz w:val="24"/>
          <w:szCs w:val="24"/>
          <w:lang w:val="hy-AM"/>
        </w:rPr>
        <w:t>․</w:t>
      </w:r>
      <w:r w:rsidRPr="00F2452B">
        <w:rPr>
          <w:rFonts w:ascii="GHEA Grapalat" w:hAnsi="GHEA Grapalat" w:cs="Arial"/>
          <w:bCs/>
          <w:sz w:val="24"/>
          <w:szCs w:val="24"/>
          <w:lang w:val="hy-AM"/>
        </w:rPr>
        <w:t xml:space="preserve"> հանրապետությունում ներդրվելու է միջազգային չափանիշներին համապատասխան աղբահանության համակարգի ներդրման համար անհրաժեշտ ինստիտուցիոնալ հենք,</w:t>
      </w:r>
    </w:p>
    <w:p w14:paraId="1677CF4E" w14:textId="67CF8908" w:rsidR="005E0E16" w:rsidRPr="00F2452B" w:rsidRDefault="005E0E16" w:rsidP="00C65FBC">
      <w:pPr>
        <w:spacing w:after="0" w:line="276" w:lineRule="auto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F2452B">
        <w:rPr>
          <w:rFonts w:ascii="Tahoma" w:hAnsi="Tahoma" w:cs="Tahoma"/>
          <w:bCs/>
          <w:sz w:val="24"/>
          <w:szCs w:val="24"/>
          <w:lang w:val="hy-AM"/>
        </w:rPr>
        <w:lastRenderedPageBreak/>
        <w:t>․</w:t>
      </w:r>
      <w:r w:rsidRPr="00F2452B">
        <w:rPr>
          <w:rFonts w:ascii="GHEA Grapalat" w:hAnsi="GHEA Grapalat" w:cs="Tahoma"/>
          <w:bCs/>
          <w:sz w:val="24"/>
          <w:szCs w:val="24"/>
          <w:lang w:val="hy-AM"/>
        </w:rPr>
        <w:t xml:space="preserve"> </w:t>
      </w:r>
      <w:r w:rsidRPr="00F2452B">
        <w:rPr>
          <w:rFonts w:ascii="GHEA Grapalat" w:hAnsi="GHEA Grapalat" w:cs="Arial"/>
          <w:bCs/>
          <w:sz w:val="24"/>
          <w:szCs w:val="24"/>
          <w:lang w:val="hy-AM"/>
        </w:rPr>
        <w:t>հանրապետության ողջ տարածքում իրականացվելու են գոյացող աղբի պատշաճ կերպով հավաքման, ինչպես նաև աղբի առաջացման կանխարգելմանն ուղղված միջոցառումներ,</w:t>
      </w:r>
    </w:p>
    <w:p w14:paraId="79E026B9" w14:textId="710F3F72" w:rsidR="005E0E16" w:rsidRPr="00F2452B" w:rsidRDefault="005E0E16" w:rsidP="00C65FBC">
      <w:pPr>
        <w:spacing w:after="0" w:line="276" w:lineRule="auto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F2452B">
        <w:rPr>
          <w:rFonts w:ascii="Tahoma" w:hAnsi="Tahoma" w:cs="Tahoma"/>
          <w:bCs/>
          <w:sz w:val="24"/>
          <w:szCs w:val="24"/>
          <w:lang w:val="hy-AM"/>
        </w:rPr>
        <w:t>․</w:t>
      </w:r>
      <w:r w:rsidRPr="00F2452B">
        <w:rPr>
          <w:rFonts w:ascii="GHEA Grapalat" w:hAnsi="GHEA Grapalat" w:cs="Tahoma"/>
          <w:bCs/>
          <w:sz w:val="24"/>
          <w:szCs w:val="24"/>
          <w:lang w:val="hy-AM"/>
        </w:rPr>
        <w:t xml:space="preserve"> </w:t>
      </w:r>
      <w:r w:rsidRPr="00F2452B">
        <w:rPr>
          <w:rFonts w:ascii="GHEA Grapalat" w:hAnsi="GHEA Grapalat" w:cs="Arial"/>
          <w:bCs/>
          <w:sz w:val="24"/>
          <w:szCs w:val="24"/>
          <w:lang w:val="hy-AM"/>
        </w:rPr>
        <w:t>միջազգային կառույցների համագործակցությամբ իրականացվելու են աղբահանության բնագավառում թափոնների հեռացմանը և դրանց վերամշակմանն ուղղված ծրագրեր,</w:t>
      </w:r>
    </w:p>
    <w:p w14:paraId="537AC1DC" w14:textId="4818331C" w:rsidR="00C02D57" w:rsidRPr="00F2452B" w:rsidRDefault="005E0E16" w:rsidP="00C65FBC">
      <w:pPr>
        <w:spacing w:after="0" w:line="276" w:lineRule="auto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F2452B">
        <w:rPr>
          <w:rFonts w:ascii="Tahoma" w:hAnsi="Tahoma" w:cs="Tahoma"/>
          <w:bCs/>
          <w:sz w:val="24"/>
          <w:szCs w:val="24"/>
          <w:lang w:val="hy-AM"/>
        </w:rPr>
        <w:t>․</w:t>
      </w:r>
      <w:r w:rsidRPr="00F2452B">
        <w:rPr>
          <w:rFonts w:ascii="GHEA Grapalat" w:hAnsi="GHEA Grapalat" w:cs="Tahoma"/>
          <w:bCs/>
          <w:sz w:val="24"/>
          <w:szCs w:val="24"/>
          <w:lang w:val="hy-AM"/>
        </w:rPr>
        <w:t xml:space="preserve"> </w:t>
      </w:r>
      <w:r w:rsidRPr="00F2452B">
        <w:rPr>
          <w:rFonts w:ascii="GHEA Grapalat" w:hAnsi="GHEA Grapalat" w:cs="Arial"/>
          <w:bCs/>
          <w:sz w:val="24"/>
          <w:szCs w:val="24"/>
          <w:lang w:val="hy-AM"/>
        </w:rPr>
        <w:t>ներդրվելու է կենցաղային կոշտ թափոնների տեսակավորված հավաքման համակարգ:</w:t>
      </w:r>
    </w:p>
    <w:sectPr w:rsidR="00C02D57" w:rsidRPr="00F2452B" w:rsidSect="00D9417E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E7E5C"/>
    <w:multiLevelType w:val="hybridMultilevel"/>
    <w:tmpl w:val="8A460A8A"/>
    <w:lvl w:ilvl="0" w:tplc="21BC7E0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1E12FD"/>
    <w:multiLevelType w:val="hybridMultilevel"/>
    <w:tmpl w:val="74BA8D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40276C"/>
    <w:multiLevelType w:val="multilevel"/>
    <w:tmpl w:val="2234AF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4F996C30"/>
    <w:multiLevelType w:val="hybridMultilevel"/>
    <w:tmpl w:val="2472B336"/>
    <w:lvl w:ilvl="0" w:tplc="E5045B76">
      <w:start w:val="1"/>
      <w:numFmt w:val="decimal"/>
      <w:lvlText w:val="%1.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8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4B5"/>
    <w:rsid w:val="00002D95"/>
    <w:rsid w:val="00005209"/>
    <w:rsid w:val="00010061"/>
    <w:rsid w:val="00013006"/>
    <w:rsid w:val="000144AA"/>
    <w:rsid w:val="00015EDA"/>
    <w:rsid w:val="00022EA2"/>
    <w:rsid w:val="00024997"/>
    <w:rsid w:val="000304E4"/>
    <w:rsid w:val="000307D7"/>
    <w:rsid w:val="00030AC6"/>
    <w:rsid w:val="00032B84"/>
    <w:rsid w:val="00035A68"/>
    <w:rsid w:val="000411CC"/>
    <w:rsid w:val="00051DAA"/>
    <w:rsid w:val="0005205B"/>
    <w:rsid w:val="00052089"/>
    <w:rsid w:val="00053531"/>
    <w:rsid w:val="000553AA"/>
    <w:rsid w:val="00073B0E"/>
    <w:rsid w:val="00075E8C"/>
    <w:rsid w:val="000779B5"/>
    <w:rsid w:val="00093725"/>
    <w:rsid w:val="000A6378"/>
    <w:rsid w:val="000A7AD3"/>
    <w:rsid w:val="000B2F42"/>
    <w:rsid w:val="000C4567"/>
    <w:rsid w:val="000C5E99"/>
    <w:rsid w:val="000D6037"/>
    <w:rsid w:val="000E5580"/>
    <w:rsid w:val="000F54E7"/>
    <w:rsid w:val="0010059B"/>
    <w:rsid w:val="001108F5"/>
    <w:rsid w:val="00114727"/>
    <w:rsid w:val="00120C48"/>
    <w:rsid w:val="00123348"/>
    <w:rsid w:val="00131A87"/>
    <w:rsid w:val="001333D4"/>
    <w:rsid w:val="00135371"/>
    <w:rsid w:val="00137792"/>
    <w:rsid w:val="00140FFC"/>
    <w:rsid w:val="0014197E"/>
    <w:rsid w:val="00141ECD"/>
    <w:rsid w:val="0015078A"/>
    <w:rsid w:val="00150F73"/>
    <w:rsid w:val="00152140"/>
    <w:rsid w:val="00170713"/>
    <w:rsid w:val="00173F2A"/>
    <w:rsid w:val="00176F0F"/>
    <w:rsid w:val="001908E5"/>
    <w:rsid w:val="00190FAD"/>
    <w:rsid w:val="00193E81"/>
    <w:rsid w:val="00194F17"/>
    <w:rsid w:val="001A106B"/>
    <w:rsid w:val="001A1BF6"/>
    <w:rsid w:val="001A3D67"/>
    <w:rsid w:val="001B727D"/>
    <w:rsid w:val="001C10EC"/>
    <w:rsid w:val="001C2624"/>
    <w:rsid w:val="001D4DE7"/>
    <w:rsid w:val="001D6F9F"/>
    <w:rsid w:val="001E1419"/>
    <w:rsid w:val="001E3DCE"/>
    <w:rsid w:val="001E7C7E"/>
    <w:rsid w:val="001F34F0"/>
    <w:rsid w:val="001F6791"/>
    <w:rsid w:val="002029E6"/>
    <w:rsid w:val="00206E8F"/>
    <w:rsid w:val="00206F06"/>
    <w:rsid w:val="00210557"/>
    <w:rsid w:val="0021269A"/>
    <w:rsid w:val="002176A9"/>
    <w:rsid w:val="00217782"/>
    <w:rsid w:val="002270EF"/>
    <w:rsid w:val="00240296"/>
    <w:rsid w:val="00241B0F"/>
    <w:rsid w:val="002479B3"/>
    <w:rsid w:val="002500CF"/>
    <w:rsid w:val="00254A2D"/>
    <w:rsid w:val="00260153"/>
    <w:rsid w:val="00264E0E"/>
    <w:rsid w:val="00270B56"/>
    <w:rsid w:val="0027235E"/>
    <w:rsid w:val="002830AE"/>
    <w:rsid w:val="002848D3"/>
    <w:rsid w:val="002927BE"/>
    <w:rsid w:val="00294872"/>
    <w:rsid w:val="00297259"/>
    <w:rsid w:val="002A15DB"/>
    <w:rsid w:val="002C058E"/>
    <w:rsid w:val="002C11C6"/>
    <w:rsid w:val="002C38E0"/>
    <w:rsid w:val="002C4646"/>
    <w:rsid w:val="002C5822"/>
    <w:rsid w:val="002D4F09"/>
    <w:rsid w:val="002E26D4"/>
    <w:rsid w:val="002F2774"/>
    <w:rsid w:val="002F297C"/>
    <w:rsid w:val="002F3B1C"/>
    <w:rsid w:val="002F3E74"/>
    <w:rsid w:val="002F797D"/>
    <w:rsid w:val="00304D98"/>
    <w:rsid w:val="00310361"/>
    <w:rsid w:val="003231D7"/>
    <w:rsid w:val="00324980"/>
    <w:rsid w:val="0032798F"/>
    <w:rsid w:val="0033301B"/>
    <w:rsid w:val="00334610"/>
    <w:rsid w:val="00336275"/>
    <w:rsid w:val="0034137C"/>
    <w:rsid w:val="003453DC"/>
    <w:rsid w:val="00347959"/>
    <w:rsid w:val="003604CA"/>
    <w:rsid w:val="00361479"/>
    <w:rsid w:val="00362455"/>
    <w:rsid w:val="003703E4"/>
    <w:rsid w:val="00372970"/>
    <w:rsid w:val="00374ED9"/>
    <w:rsid w:val="00384DB5"/>
    <w:rsid w:val="00390884"/>
    <w:rsid w:val="0039710C"/>
    <w:rsid w:val="003A27AE"/>
    <w:rsid w:val="003A3B41"/>
    <w:rsid w:val="003A4E46"/>
    <w:rsid w:val="003A76D7"/>
    <w:rsid w:val="003B4276"/>
    <w:rsid w:val="003B489E"/>
    <w:rsid w:val="003B6B07"/>
    <w:rsid w:val="003D1873"/>
    <w:rsid w:val="003D307F"/>
    <w:rsid w:val="003D6FAD"/>
    <w:rsid w:val="003E5B8C"/>
    <w:rsid w:val="003E7B41"/>
    <w:rsid w:val="003F4BFF"/>
    <w:rsid w:val="003F6834"/>
    <w:rsid w:val="004039E5"/>
    <w:rsid w:val="00403B30"/>
    <w:rsid w:val="00413EA2"/>
    <w:rsid w:val="004150EF"/>
    <w:rsid w:val="00437B7B"/>
    <w:rsid w:val="00440D6A"/>
    <w:rsid w:val="0044292A"/>
    <w:rsid w:val="004434B5"/>
    <w:rsid w:val="00443C32"/>
    <w:rsid w:val="00452BBF"/>
    <w:rsid w:val="0046033D"/>
    <w:rsid w:val="0046236A"/>
    <w:rsid w:val="00467EFE"/>
    <w:rsid w:val="00475EDD"/>
    <w:rsid w:val="004807FB"/>
    <w:rsid w:val="0048166A"/>
    <w:rsid w:val="004832AB"/>
    <w:rsid w:val="004863E5"/>
    <w:rsid w:val="0049328B"/>
    <w:rsid w:val="0049538A"/>
    <w:rsid w:val="004A118E"/>
    <w:rsid w:val="004A24CB"/>
    <w:rsid w:val="004B4589"/>
    <w:rsid w:val="004B52F5"/>
    <w:rsid w:val="004C57DE"/>
    <w:rsid w:val="004C609E"/>
    <w:rsid w:val="004D13E9"/>
    <w:rsid w:val="004D2770"/>
    <w:rsid w:val="004E76EA"/>
    <w:rsid w:val="004F1109"/>
    <w:rsid w:val="004F2D47"/>
    <w:rsid w:val="004F378A"/>
    <w:rsid w:val="00500F71"/>
    <w:rsid w:val="00504095"/>
    <w:rsid w:val="005070DE"/>
    <w:rsid w:val="00517706"/>
    <w:rsid w:val="00520094"/>
    <w:rsid w:val="005271EA"/>
    <w:rsid w:val="0053173F"/>
    <w:rsid w:val="00543A7A"/>
    <w:rsid w:val="00555D13"/>
    <w:rsid w:val="0056520E"/>
    <w:rsid w:val="005722A8"/>
    <w:rsid w:val="00584C04"/>
    <w:rsid w:val="00587924"/>
    <w:rsid w:val="00590416"/>
    <w:rsid w:val="005B33FE"/>
    <w:rsid w:val="005D051A"/>
    <w:rsid w:val="005D269E"/>
    <w:rsid w:val="005D7CFB"/>
    <w:rsid w:val="005E0E16"/>
    <w:rsid w:val="005E10B5"/>
    <w:rsid w:val="005E3906"/>
    <w:rsid w:val="005E4BB5"/>
    <w:rsid w:val="005E7294"/>
    <w:rsid w:val="005F2B20"/>
    <w:rsid w:val="005F2C5F"/>
    <w:rsid w:val="005F5D1B"/>
    <w:rsid w:val="0060292B"/>
    <w:rsid w:val="00607F2E"/>
    <w:rsid w:val="00617D70"/>
    <w:rsid w:val="00625556"/>
    <w:rsid w:val="00634CE9"/>
    <w:rsid w:val="00635A10"/>
    <w:rsid w:val="006567A6"/>
    <w:rsid w:val="0066126F"/>
    <w:rsid w:val="006708F4"/>
    <w:rsid w:val="00672D16"/>
    <w:rsid w:val="00675A96"/>
    <w:rsid w:val="006926CC"/>
    <w:rsid w:val="00695D5A"/>
    <w:rsid w:val="00695E9B"/>
    <w:rsid w:val="006962FB"/>
    <w:rsid w:val="006A2874"/>
    <w:rsid w:val="006A4685"/>
    <w:rsid w:val="006A728D"/>
    <w:rsid w:val="006C685A"/>
    <w:rsid w:val="006E4B26"/>
    <w:rsid w:val="006E6F21"/>
    <w:rsid w:val="006F2F59"/>
    <w:rsid w:val="00703324"/>
    <w:rsid w:val="00710AE7"/>
    <w:rsid w:val="0071147E"/>
    <w:rsid w:val="0071776F"/>
    <w:rsid w:val="007204A1"/>
    <w:rsid w:val="00722918"/>
    <w:rsid w:val="007258AF"/>
    <w:rsid w:val="00726983"/>
    <w:rsid w:val="007356EE"/>
    <w:rsid w:val="00736711"/>
    <w:rsid w:val="00750B12"/>
    <w:rsid w:val="007552DF"/>
    <w:rsid w:val="00761199"/>
    <w:rsid w:val="00762517"/>
    <w:rsid w:val="00764C23"/>
    <w:rsid w:val="00767E33"/>
    <w:rsid w:val="0078137D"/>
    <w:rsid w:val="00786C52"/>
    <w:rsid w:val="00790916"/>
    <w:rsid w:val="007B38A0"/>
    <w:rsid w:val="007C02AE"/>
    <w:rsid w:val="007C11B7"/>
    <w:rsid w:val="007C2B26"/>
    <w:rsid w:val="007C334B"/>
    <w:rsid w:val="007C382C"/>
    <w:rsid w:val="007D155D"/>
    <w:rsid w:val="007D6017"/>
    <w:rsid w:val="007F0A33"/>
    <w:rsid w:val="007F4C43"/>
    <w:rsid w:val="00812940"/>
    <w:rsid w:val="00816B18"/>
    <w:rsid w:val="00817134"/>
    <w:rsid w:val="00817C50"/>
    <w:rsid w:val="00820124"/>
    <w:rsid w:val="008453A4"/>
    <w:rsid w:val="008463E9"/>
    <w:rsid w:val="008469B8"/>
    <w:rsid w:val="00846C97"/>
    <w:rsid w:val="00846E4E"/>
    <w:rsid w:val="008520DD"/>
    <w:rsid w:val="0085705E"/>
    <w:rsid w:val="00865170"/>
    <w:rsid w:val="008701FD"/>
    <w:rsid w:val="0088200D"/>
    <w:rsid w:val="00886631"/>
    <w:rsid w:val="00886812"/>
    <w:rsid w:val="00895CBE"/>
    <w:rsid w:val="0089660D"/>
    <w:rsid w:val="008A3ABF"/>
    <w:rsid w:val="008A4225"/>
    <w:rsid w:val="008A7AF8"/>
    <w:rsid w:val="008C3BF7"/>
    <w:rsid w:val="008D1571"/>
    <w:rsid w:val="008D49F3"/>
    <w:rsid w:val="008D5D02"/>
    <w:rsid w:val="008D7520"/>
    <w:rsid w:val="008E11FE"/>
    <w:rsid w:val="008E5C0C"/>
    <w:rsid w:val="008E73A7"/>
    <w:rsid w:val="008F0FA1"/>
    <w:rsid w:val="008F1E5F"/>
    <w:rsid w:val="00900329"/>
    <w:rsid w:val="00910D73"/>
    <w:rsid w:val="0091262B"/>
    <w:rsid w:val="009170A2"/>
    <w:rsid w:val="00921AD5"/>
    <w:rsid w:val="0092602D"/>
    <w:rsid w:val="0092740C"/>
    <w:rsid w:val="00934652"/>
    <w:rsid w:val="0094125F"/>
    <w:rsid w:val="009526DA"/>
    <w:rsid w:val="00952D69"/>
    <w:rsid w:val="009554E0"/>
    <w:rsid w:val="00972510"/>
    <w:rsid w:val="00974EEC"/>
    <w:rsid w:val="009768BA"/>
    <w:rsid w:val="009778CC"/>
    <w:rsid w:val="00977CAD"/>
    <w:rsid w:val="00986BCB"/>
    <w:rsid w:val="00995B30"/>
    <w:rsid w:val="009A2EE9"/>
    <w:rsid w:val="009B6F07"/>
    <w:rsid w:val="009D327A"/>
    <w:rsid w:val="009E5F96"/>
    <w:rsid w:val="009E7C34"/>
    <w:rsid w:val="009F395B"/>
    <w:rsid w:val="009F4B33"/>
    <w:rsid w:val="009F4EB9"/>
    <w:rsid w:val="00A01B4B"/>
    <w:rsid w:val="00A13955"/>
    <w:rsid w:val="00A16CF4"/>
    <w:rsid w:val="00A21A85"/>
    <w:rsid w:val="00A30C3C"/>
    <w:rsid w:val="00A478D4"/>
    <w:rsid w:val="00A50E17"/>
    <w:rsid w:val="00A530A1"/>
    <w:rsid w:val="00A62442"/>
    <w:rsid w:val="00A64C2D"/>
    <w:rsid w:val="00A70F92"/>
    <w:rsid w:val="00A7134D"/>
    <w:rsid w:val="00A76054"/>
    <w:rsid w:val="00A837EE"/>
    <w:rsid w:val="00A93BE8"/>
    <w:rsid w:val="00A94514"/>
    <w:rsid w:val="00AA2034"/>
    <w:rsid w:val="00AA3771"/>
    <w:rsid w:val="00AA4549"/>
    <w:rsid w:val="00AA517D"/>
    <w:rsid w:val="00AB5FD8"/>
    <w:rsid w:val="00AB7B35"/>
    <w:rsid w:val="00AC052F"/>
    <w:rsid w:val="00AC58CB"/>
    <w:rsid w:val="00AC5A80"/>
    <w:rsid w:val="00AC76C3"/>
    <w:rsid w:val="00AD6D27"/>
    <w:rsid w:val="00AD6E27"/>
    <w:rsid w:val="00AE2E2F"/>
    <w:rsid w:val="00AF48B4"/>
    <w:rsid w:val="00B10AE3"/>
    <w:rsid w:val="00B12A75"/>
    <w:rsid w:val="00B13F61"/>
    <w:rsid w:val="00B14A2F"/>
    <w:rsid w:val="00B170B7"/>
    <w:rsid w:val="00B33090"/>
    <w:rsid w:val="00B37061"/>
    <w:rsid w:val="00B43D32"/>
    <w:rsid w:val="00B53985"/>
    <w:rsid w:val="00B568B9"/>
    <w:rsid w:val="00B651E5"/>
    <w:rsid w:val="00B67865"/>
    <w:rsid w:val="00B732EC"/>
    <w:rsid w:val="00B93B47"/>
    <w:rsid w:val="00B94C54"/>
    <w:rsid w:val="00BA0FB3"/>
    <w:rsid w:val="00BC07FE"/>
    <w:rsid w:val="00BC0D61"/>
    <w:rsid w:val="00BD2B4C"/>
    <w:rsid w:val="00BD2ED7"/>
    <w:rsid w:val="00BD7469"/>
    <w:rsid w:val="00C001CD"/>
    <w:rsid w:val="00C02D57"/>
    <w:rsid w:val="00C074F8"/>
    <w:rsid w:val="00C1106D"/>
    <w:rsid w:val="00C138F5"/>
    <w:rsid w:val="00C17F8B"/>
    <w:rsid w:val="00C20869"/>
    <w:rsid w:val="00C25893"/>
    <w:rsid w:val="00C36EFA"/>
    <w:rsid w:val="00C44280"/>
    <w:rsid w:val="00C46AAE"/>
    <w:rsid w:val="00C61BBA"/>
    <w:rsid w:val="00C621C6"/>
    <w:rsid w:val="00C626ED"/>
    <w:rsid w:val="00C6493E"/>
    <w:rsid w:val="00C65FBC"/>
    <w:rsid w:val="00C72260"/>
    <w:rsid w:val="00C90533"/>
    <w:rsid w:val="00C9122E"/>
    <w:rsid w:val="00C92D6B"/>
    <w:rsid w:val="00CA1C9F"/>
    <w:rsid w:val="00CC0364"/>
    <w:rsid w:val="00CC2629"/>
    <w:rsid w:val="00CC62F8"/>
    <w:rsid w:val="00CE3E1C"/>
    <w:rsid w:val="00CE6F87"/>
    <w:rsid w:val="00CE760D"/>
    <w:rsid w:val="00CF215F"/>
    <w:rsid w:val="00CF3AA9"/>
    <w:rsid w:val="00CF4232"/>
    <w:rsid w:val="00CF5928"/>
    <w:rsid w:val="00CF62D3"/>
    <w:rsid w:val="00CF743F"/>
    <w:rsid w:val="00D020C4"/>
    <w:rsid w:val="00D0222C"/>
    <w:rsid w:val="00D04B5B"/>
    <w:rsid w:val="00D1730F"/>
    <w:rsid w:val="00D216AE"/>
    <w:rsid w:val="00D40478"/>
    <w:rsid w:val="00D42A8E"/>
    <w:rsid w:val="00D42BE3"/>
    <w:rsid w:val="00D50D8F"/>
    <w:rsid w:val="00D665D0"/>
    <w:rsid w:val="00D67C5A"/>
    <w:rsid w:val="00D76E29"/>
    <w:rsid w:val="00D77E4F"/>
    <w:rsid w:val="00D8216E"/>
    <w:rsid w:val="00D858DD"/>
    <w:rsid w:val="00D87981"/>
    <w:rsid w:val="00D915C7"/>
    <w:rsid w:val="00D9417E"/>
    <w:rsid w:val="00DA2D6F"/>
    <w:rsid w:val="00DA3687"/>
    <w:rsid w:val="00DA42AE"/>
    <w:rsid w:val="00DA7323"/>
    <w:rsid w:val="00DD2045"/>
    <w:rsid w:val="00DD20FF"/>
    <w:rsid w:val="00DD2870"/>
    <w:rsid w:val="00DD4ACF"/>
    <w:rsid w:val="00DE1207"/>
    <w:rsid w:val="00DE72DD"/>
    <w:rsid w:val="00DF2EC1"/>
    <w:rsid w:val="00DF2F11"/>
    <w:rsid w:val="00DF31B8"/>
    <w:rsid w:val="00DF65A8"/>
    <w:rsid w:val="00E06FB0"/>
    <w:rsid w:val="00E14504"/>
    <w:rsid w:val="00E21712"/>
    <w:rsid w:val="00E263F6"/>
    <w:rsid w:val="00E3342E"/>
    <w:rsid w:val="00E4525B"/>
    <w:rsid w:val="00E469C5"/>
    <w:rsid w:val="00E50035"/>
    <w:rsid w:val="00E57758"/>
    <w:rsid w:val="00E6381F"/>
    <w:rsid w:val="00E75913"/>
    <w:rsid w:val="00E90A5F"/>
    <w:rsid w:val="00E919AB"/>
    <w:rsid w:val="00E94AEA"/>
    <w:rsid w:val="00E9506B"/>
    <w:rsid w:val="00EA0A25"/>
    <w:rsid w:val="00EA6CCA"/>
    <w:rsid w:val="00EB560A"/>
    <w:rsid w:val="00EC36C7"/>
    <w:rsid w:val="00ED3234"/>
    <w:rsid w:val="00ED353A"/>
    <w:rsid w:val="00ED3C8C"/>
    <w:rsid w:val="00EF44B0"/>
    <w:rsid w:val="00EF4E76"/>
    <w:rsid w:val="00F01DD8"/>
    <w:rsid w:val="00F122D0"/>
    <w:rsid w:val="00F13664"/>
    <w:rsid w:val="00F1427C"/>
    <w:rsid w:val="00F22A41"/>
    <w:rsid w:val="00F2452B"/>
    <w:rsid w:val="00F2743F"/>
    <w:rsid w:val="00F305BC"/>
    <w:rsid w:val="00F536AC"/>
    <w:rsid w:val="00F67D69"/>
    <w:rsid w:val="00F70FBB"/>
    <w:rsid w:val="00F758B1"/>
    <w:rsid w:val="00F76DA7"/>
    <w:rsid w:val="00F7755D"/>
    <w:rsid w:val="00F83C24"/>
    <w:rsid w:val="00F93161"/>
    <w:rsid w:val="00F95644"/>
    <w:rsid w:val="00FA12DA"/>
    <w:rsid w:val="00FA291A"/>
    <w:rsid w:val="00FB18B9"/>
    <w:rsid w:val="00FC1B62"/>
    <w:rsid w:val="00FF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AC5F1"/>
  <w15:docId w15:val="{50AF132F-3D74-468D-B363-D076A6B10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2830A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30A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95CBE"/>
  </w:style>
  <w:style w:type="character" w:customStyle="1" w:styleId="s0">
    <w:name w:val="s0"/>
    <w:rsid w:val="00C02D57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A45B1-C8DF-403D-8E88-99FB4613A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https:/mul2-scws.gov.am/tasks/157401/oneclick/3. Himnavorum.docx?token=f73792a5947ad9ee53d43942cd26e1e6</cp:keywords>
  <cp:lastModifiedBy>Susanna Arzumanyan</cp:lastModifiedBy>
  <cp:revision>35</cp:revision>
  <cp:lastPrinted>2023-06-08T08:43:00Z</cp:lastPrinted>
  <dcterms:created xsi:type="dcterms:W3CDTF">2023-11-06T07:08:00Z</dcterms:created>
  <dcterms:modified xsi:type="dcterms:W3CDTF">2023-11-22T05:46:00Z</dcterms:modified>
</cp:coreProperties>
</file>