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C5C" w:rsidRDefault="008C0C5C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C0C5C" w:rsidRDefault="008C0C5C" w:rsidP="00B85E8A">
      <w:pPr>
        <w:jc w:val="center"/>
      </w:pPr>
    </w:p>
    <w:p w:rsidR="008C0C5C" w:rsidRDefault="008C0C5C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8C0C5C" w:rsidRDefault="008C0C5C" w:rsidP="00B85E8A">
      <w:pPr>
        <w:pStyle w:val="mechtex"/>
        <w:rPr>
          <w:rFonts w:ascii="GHEA Mariam" w:hAnsi="GHEA Mariam"/>
          <w:b/>
        </w:rPr>
      </w:pPr>
    </w:p>
    <w:p w:rsidR="008C0C5C" w:rsidRDefault="008C0C5C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C0C5C" w:rsidRPr="008E1B5A" w:rsidRDefault="008C0C5C" w:rsidP="00B85E8A">
      <w:pPr>
        <w:jc w:val="center"/>
        <w:rPr>
          <w:rFonts w:ascii="GHEA Mariam" w:hAnsi="GHEA Mariam"/>
          <w:sz w:val="24"/>
          <w:szCs w:val="24"/>
        </w:rPr>
      </w:pPr>
    </w:p>
    <w:p w:rsidR="008C0C5C" w:rsidRPr="008E1B5A" w:rsidRDefault="008C0C5C" w:rsidP="00B85E8A">
      <w:pPr>
        <w:jc w:val="center"/>
        <w:rPr>
          <w:rFonts w:ascii="GHEA Mariam" w:hAnsi="GHEA Mariam"/>
          <w:sz w:val="24"/>
          <w:szCs w:val="24"/>
        </w:rPr>
      </w:pPr>
    </w:p>
    <w:p w:rsidR="008C0C5C" w:rsidRPr="008E1B5A" w:rsidRDefault="008C0C5C" w:rsidP="00B85E8A">
      <w:pPr>
        <w:jc w:val="center"/>
        <w:rPr>
          <w:rFonts w:ascii="GHEA Mariam" w:hAnsi="GHEA Mariam"/>
          <w:sz w:val="24"/>
          <w:szCs w:val="24"/>
        </w:rPr>
      </w:pPr>
    </w:p>
    <w:p w:rsidR="008C0C5C" w:rsidRPr="006740E0" w:rsidRDefault="008C0C5C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23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4"/>
          <w:lang w:val="pt-BR"/>
        </w:rPr>
        <w:t>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3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6740E0">
        <w:rPr>
          <w:rFonts w:ascii="GHEA Mariam" w:hAnsi="GHEA Mariam"/>
          <w:sz w:val="24"/>
          <w:szCs w:val="24"/>
        </w:rPr>
        <w:t xml:space="preserve">              - Ն</w:t>
      </w:r>
    </w:p>
    <w:p w:rsidR="008C0C5C" w:rsidRDefault="008C0C5C" w:rsidP="00B85E8A">
      <w:pPr>
        <w:jc w:val="center"/>
        <w:rPr>
          <w:rFonts w:ascii="GHEA Mariam" w:hAnsi="GHEA Mariam"/>
          <w:sz w:val="24"/>
          <w:szCs w:val="24"/>
        </w:rPr>
      </w:pPr>
    </w:p>
    <w:p w:rsidR="008C0C5C" w:rsidRPr="00A71EAC" w:rsidRDefault="008C0C5C" w:rsidP="00B85E8A">
      <w:pPr>
        <w:jc w:val="center"/>
        <w:rPr>
          <w:rFonts w:ascii="GHEA Mariam" w:hAnsi="GHEA Mariam"/>
          <w:sz w:val="14"/>
          <w:szCs w:val="24"/>
        </w:rPr>
      </w:pPr>
    </w:p>
    <w:p w:rsidR="008C0C5C" w:rsidRDefault="008C0C5C" w:rsidP="00B85E8A">
      <w:pPr>
        <w:jc w:val="center"/>
        <w:rPr>
          <w:rFonts w:ascii="GHEA Mariam" w:hAnsi="GHEA Mariam"/>
          <w:sz w:val="24"/>
          <w:szCs w:val="24"/>
        </w:rPr>
      </w:pPr>
    </w:p>
    <w:p w:rsidR="008C0C5C" w:rsidRDefault="008C0C5C" w:rsidP="008C0C5C">
      <w:pPr>
        <w:pStyle w:val="mechtex"/>
        <w:rPr>
          <w:rFonts w:ascii="GHEA Mariam" w:hAnsi="GHEA Mariam" w:cs="Arial"/>
          <w:sz w:val="24"/>
          <w:lang w:val="af-ZA"/>
        </w:rPr>
      </w:pPr>
      <w:r w:rsidRPr="008C0C5C">
        <w:rPr>
          <w:rFonts w:ascii="GHEA Mariam" w:hAnsi="GHEA Mariam" w:cs="Arial"/>
          <w:sz w:val="24"/>
          <w:lang w:val="af-ZA"/>
        </w:rPr>
        <w:t>ՀԱՅԱՍՏԱՆԻ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ՀԱՆՐԱՊԵՏՈՒԹՅԱՆ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ԿԱՌԱՎԱՐՈՒԹՅԱՆ</w:t>
      </w:r>
      <w:r w:rsidRPr="008C0C5C">
        <w:rPr>
          <w:rFonts w:ascii="GHEA Mariam" w:hAnsi="GHEA Mariam"/>
          <w:sz w:val="24"/>
          <w:lang w:val="af-ZA"/>
        </w:rPr>
        <w:t xml:space="preserve"> 2020 </w:t>
      </w:r>
      <w:r w:rsidRPr="008C0C5C">
        <w:rPr>
          <w:rFonts w:ascii="GHEA Mariam" w:hAnsi="GHEA Mariam" w:cs="Arial"/>
          <w:sz w:val="24"/>
          <w:lang w:val="af-ZA"/>
        </w:rPr>
        <w:t>ԹՎԱԿԱՆԻ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hy-AM"/>
        </w:rPr>
        <w:t>ԴԵԿՏԵՄԲԵՐԻ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/>
          <w:sz w:val="24"/>
          <w:lang w:val="hy-AM"/>
        </w:rPr>
        <w:t>17</w:t>
      </w:r>
      <w:r w:rsidRPr="008C0C5C">
        <w:rPr>
          <w:rFonts w:ascii="GHEA Mariam" w:hAnsi="GHEA Mariam"/>
          <w:sz w:val="24"/>
          <w:lang w:val="af-ZA"/>
        </w:rPr>
        <w:t>-</w:t>
      </w:r>
      <w:r w:rsidRPr="008C0C5C">
        <w:rPr>
          <w:rFonts w:ascii="GHEA Mariam" w:hAnsi="GHEA Mariam" w:cs="Arial"/>
          <w:sz w:val="24"/>
          <w:lang w:val="af-ZA"/>
        </w:rPr>
        <w:t>Ի</w:t>
      </w:r>
      <w:r w:rsidRPr="008C0C5C">
        <w:rPr>
          <w:rFonts w:ascii="GHEA Mariam" w:hAnsi="GHEA Mariam"/>
          <w:sz w:val="24"/>
          <w:lang w:val="hy-AM"/>
        </w:rPr>
        <w:t xml:space="preserve"> N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/>
          <w:sz w:val="24"/>
          <w:lang w:val="hy-AM"/>
        </w:rPr>
        <w:t>2129</w:t>
      </w:r>
      <w:r w:rsidRPr="008C0C5C">
        <w:rPr>
          <w:rFonts w:ascii="GHEA Mariam" w:hAnsi="GHEA Mariam"/>
          <w:sz w:val="24"/>
          <w:lang w:val="af-ZA"/>
        </w:rPr>
        <w:t>-</w:t>
      </w:r>
      <w:r w:rsidRPr="008C0C5C">
        <w:rPr>
          <w:rFonts w:ascii="GHEA Mariam" w:hAnsi="GHEA Mariam" w:cs="Arial"/>
          <w:sz w:val="24"/>
          <w:lang w:val="hy-AM"/>
        </w:rPr>
        <w:t>Ն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ՈՐՈՇ</w:t>
      </w:r>
      <w:r w:rsidRPr="008C0C5C">
        <w:rPr>
          <w:rFonts w:ascii="GHEA Mariam" w:hAnsi="GHEA Mariam" w:cs="Arial"/>
          <w:sz w:val="24"/>
          <w:lang w:val="hy-AM"/>
        </w:rPr>
        <w:t>ՄԱՆ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ՄԵՋ</w:t>
      </w:r>
      <w:r w:rsidRPr="008C0C5C">
        <w:rPr>
          <w:rFonts w:ascii="GHEA Mariam" w:hAnsi="GHEA Mariam"/>
          <w:sz w:val="24"/>
          <w:lang w:val="af-ZA"/>
        </w:rPr>
        <w:t xml:space="preserve"> </w:t>
      </w:r>
      <w:r w:rsidRPr="008C0C5C">
        <w:rPr>
          <w:rFonts w:ascii="GHEA Mariam" w:hAnsi="GHEA Mariam" w:cs="Arial"/>
          <w:sz w:val="24"/>
          <w:lang w:val="hy-AM"/>
        </w:rPr>
        <w:t>ՓՈՓՈԽՈՒԹՅՈՒՆՆԵՐ</w:t>
      </w:r>
      <w:r w:rsidRPr="008C0C5C">
        <w:rPr>
          <w:rFonts w:ascii="GHEA Mariam" w:hAnsi="GHEA Mariam"/>
          <w:sz w:val="24"/>
          <w:lang w:val="hy-AM"/>
        </w:rPr>
        <w:t xml:space="preserve"> </w:t>
      </w:r>
      <w:r w:rsidRPr="008C0C5C">
        <w:rPr>
          <w:rFonts w:ascii="GHEA Mariam" w:hAnsi="GHEA Mariam" w:cs="Arial"/>
          <w:sz w:val="24"/>
          <w:lang w:val="hy-AM"/>
        </w:rPr>
        <w:t>ԵՎ</w:t>
      </w:r>
      <w:r w:rsidRPr="008C0C5C">
        <w:rPr>
          <w:rFonts w:ascii="GHEA Mariam" w:hAnsi="GHEA Mariam"/>
          <w:sz w:val="24"/>
          <w:lang w:val="hy-AM"/>
        </w:rPr>
        <w:t xml:space="preserve"> </w:t>
      </w:r>
      <w:r w:rsidRPr="008C0C5C">
        <w:rPr>
          <w:rFonts w:ascii="GHEA Mariam" w:hAnsi="GHEA Mariam" w:cs="Arial"/>
          <w:sz w:val="24"/>
          <w:lang w:val="hy-AM"/>
        </w:rPr>
        <w:t>ԼՐԱՑՈՒՄՆԵՐ</w:t>
      </w:r>
      <w:r w:rsidRPr="008C0C5C">
        <w:rPr>
          <w:rFonts w:ascii="GHEA Mariam" w:hAnsi="GHEA Mariam"/>
          <w:sz w:val="24"/>
          <w:lang w:val="hy-AM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ԿԱՏԱՐԵԼՈՒ</w:t>
      </w:r>
      <w:r w:rsidRPr="008C0C5C">
        <w:rPr>
          <w:rFonts w:ascii="GHEA Mariam" w:hAnsi="GHEA Mariam"/>
          <w:sz w:val="24"/>
          <w:lang w:val="hy-AM"/>
        </w:rPr>
        <w:t xml:space="preserve"> </w:t>
      </w:r>
      <w:r w:rsidRPr="008C0C5C">
        <w:rPr>
          <w:rFonts w:ascii="GHEA Mariam" w:hAnsi="GHEA Mariam" w:cs="Arial"/>
          <w:sz w:val="24"/>
          <w:lang w:val="af-ZA"/>
        </w:rPr>
        <w:t>ՄԱՍԻՆ</w:t>
      </w:r>
    </w:p>
    <w:p w:rsidR="008C0C5C" w:rsidRPr="00615B42" w:rsidRDefault="008C0C5C" w:rsidP="000045DA">
      <w:pPr>
        <w:pStyle w:val="mechtex"/>
        <w:rPr>
          <w:rFonts w:ascii="GHEA Mariam" w:hAnsi="GHEA Mariam" w:cs="Sylfaen"/>
          <w:sz w:val="24"/>
          <w:lang w:val="af-ZA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C0C5C" w:rsidRDefault="008C0C5C" w:rsidP="008C0C5C">
      <w:pPr>
        <w:pStyle w:val="mechtex"/>
        <w:rPr>
          <w:rFonts w:ascii="GHEA Mariam" w:hAnsi="GHEA Mariam"/>
          <w:sz w:val="24"/>
          <w:lang w:val="af-ZA"/>
        </w:rPr>
      </w:pPr>
    </w:p>
    <w:p w:rsidR="008C0C5C" w:rsidRPr="00A71EAC" w:rsidRDefault="008C0C5C" w:rsidP="008C0C5C">
      <w:pPr>
        <w:pStyle w:val="mechtex"/>
        <w:rPr>
          <w:rFonts w:ascii="GHEA Mariam" w:hAnsi="GHEA Mariam"/>
          <w:sz w:val="16"/>
          <w:lang w:val="af-ZA"/>
        </w:rPr>
      </w:pPr>
    </w:p>
    <w:p w:rsidR="008C0C5C" w:rsidRPr="008E1B5A" w:rsidRDefault="008C0C5C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8C0C5C">
        <w:rPr>
          <w:rFonts w:ascii="GHEA Mariam" w:hAnsi="GHEA Mariam"/>
          <w:sz w:val="24"/>
          <w:szCs w:val="24"/>
        </w:rPr>
        <w:t>Հիմք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</w:rPr>
        <w:t>ընդունելով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«</w:t>
      </w:r>
      <w:proofErr w:type="spellStart"/>
      <w:r w:rsidRPr="008C0C5C">
        <w:rPr>
          <w:rFonts w:ascii="GHEA Mariam" w:hAnsi="GHEA Mariam"/>
          <w:sz w:val="24"/>
          <w:szCs w:val="24"/>
        </w:rPr>
        <w:t>Նորմատիվ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</w:rPr>
        <w:t>իրավական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</w:rPr>
        <w:t>ակտերի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</w:rPr>
        <w:t>մասին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8C0C5C">
        <w:rPr>
          <w:rFonts w:ascii="GHEA Mariam" w:hAnsi="GHEA Mariam"/>
          <w:sz w:val="24"/>
          <w:szCs w:val="24"/>
        </w:rPr>
        <w:t>օրենքի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33-</w:t>
      </w:r>
      <w:proofErr w:type="spellStart"/>
      <w:r w:rsidRPr="008C0C5C">
        <w:rPr>
          <w:rFonts w:ascii="GHEA Mariam" w:hAnsi="GHEA Mariam"/>
          <w:sz w:val="24"/>
          <w:szCs w:val="24"/>
        </w:rPr>
        <w:t>րդ</w:t>
      </w:r>
      <w:proofErr w:type="spellEnd"/>
      <w:r w:rsidRPr="008C0C5C">
        <w:rPr>
          <w:rFonts w:ascii="GHEA Mariam" w:hAnsi="GHEA Mariam"/>
          <w:sz w:val="24"/>
          <w:szCs w:val="24"/>
          <w:lang w:val="hy-AM"/>
        </w:rPr>
        <w:t xml:space="preserve"> և 34-րդ</w:t>
      </w:r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</w:rPr>
        <w:t>հոդված</w:t>
      </w:r>
      <w:r w:rsidRPr="008C0C5C">
        <w:rPr>
          <w:rFonts w:ascii="GHEA Mariam" w:hAnsi="GHEA Mariam"/>
          <w:sz w:val="24"/>
          <w:szCs w:val="24"/>
          <w:lang w:val="hy-AM"/>
        </w:rPr>
        <w:t>ները</w:t>
      </w:r>
      <w:proofErr w:type="spellEnd"/>
      <w:r w:rsidRPr="008C0C5C">
        <w:rPr>
          <w:rFonts w:ascii="GHEA Mariam" w:hAnsi="GHEA Mariam"/>
          <w:sz w:val="24"/>
          <w:szCs w:val="24"/>
          <w:lang w:val="hy-AM"/>
        </w:rPr>
        <w:t>, Հայաստանի Հանրապետության կառավարության 2021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0C5C">
        <w:rPr>
          <w:rFonts w:ascii="GHEA Mariam" w:hAnsi="GHEA Mariam"/>
          <w:sz w:val="24"/>
          <w:szCs w:val="24"/>
          <w:lang w:val="hy-AM"/>
        </w:rPr>
        <w:t xml:space="preserve">կանի նոյեմբերի 18-ի N 1902-Լ </w:t>
      </w:r>
      <w:r w:rsidRPr="00612957">
        <w:rPr>
          <w:rFonts w:ascii="GHEA Mariam" w:hAnsi="GHEA Mariam"/>
          <w:sz w:val="24"/>
          <w:szCs w:val="24"/>
          <w:lang w:val="hy-AM"/>
        </w:rPr>
        <w:t>որոշման</w:t>
      </w:r>
      <w:r w:rsidR="00612957" w:rsidRPr="00612957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="00612957" w:rsidRPr="00612957">
        <w:rPr>
          <w:rFonts w:ascii="GHEA Mariam" w:hAnsi="GHEA Mariam"/>
          <w:spacing w:val="-2"/>
          <w:sz w:val="24"/>
          <w:szCs w:val="24"/>
          <w:lang w:val="af-ZA"/>
        </w:rPr>
        <w:t>N 1</w:t>
      </w:r>
      <w:r w:rsidR="00612957">
        <w:rPr>
          <w:rFonts w:ascii="GHEA Mariam" w:hAnsi="GHEA Mariam"/>
          <w:sz w:val="24"/>
          <w:szCs w:val="24"/>
          <w:lang w:val="hy-AM"/>
        </w:rPr>
        <w:t xml:space="preserve"> հավելված</w:t>
      </w:r>
      <w:r w:rsidRPr="008C0C5C">
        <w:rPr>
          <w:rFonts w:ascii="GHEA Mariam" w:hAnsi="GHEA Mariam"/>
          <w:sz w:val="24"/>
          <w:szCs w:val="24"/>
          <w:lang w:val="hy-AM"/>
        </w:rPr>
        <w:t>ի «Առողջապահության նախարարություն» բաժնի 17-րդ կետի 17.5-րդ ենթակետը</w:t>
      </w:r>
      <w:r w:rsidRPr="008C0C5C">
        <w:rPr>
          <w:rFonts w:ascii="GHEA Mariam" w:hAnsi="GHEA Mariam"/>
          <w:sz w:val="24"/>
          <w:szCs w:val="24"/>
          <w:lang w:val="af-ZA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C0C5C" w:rsidRPr="008C0C5C" w:rsidRDefault="008C0C5C" w:rsidP="008C0C5C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20</w:t>
      </w:r>
      <w:r w:rsidRPr="008C0C5C">
        <w:rPr>
          <w:rFonts w:ascii="GHEA Mariam" w:hAnsi="GHEA Mariam"/>
          <w:sz w:val="24"/>
          <w:szCs w:val="24"/>
          <w:lang w:val="hy-AM"/>
        </w:rPr>
        <w:t>20</w:t>
      </w:r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թվականի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r w:rsidRPr="008C0C5C">
        <w:rPr>
          <w:rFonts w:ascii="GHEA Mariam" w:hAnsi="GHEA Mariam"/>
          <w:sz w:val="24"/>
          <w:szCs w:val="24"/>
          <w:lang w:val="hy-AM"/>
        </w:rPr>
        <w:t>դեկ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8C0C5C">
        <w:rPr>
          <w:rFonts w:ascii="GHEA Mariam" w:hAnsi="GHEA Mariam"/>
          <w:sz w:val="24"/>
          <w:szCs w:val="24"/>
          <w:lang w:val="hy-AM"/>
        </w:rPr>
        <w:t>տեմբեր</w:t>
      </w:r>
      <w:r w:rsidRPr="008C0C5C">
        <w:rPr>
          <w:rFonts w:ascii="GHEA Mariam" w:hAnsi="GHEA Mariam"/>
          <w:sz w:val="24"/>
          <w:szCs w:val="24"/>
          <w:lang w:val="af-ZA"/>
        </w:rPr>
        <w:t xml:space="preserve">ի 17-ի «2021-2025 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թվականների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իմունականխարգելման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ազգային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ծրա</w:t>
      </w:r>
      <w:r>
        <w:rPr>
          <w:rFonts w:ascii="GHEA Mariam" w:hAnsi="GHEA Mariam"/>
          <w:sz w:val="24"/>
          <w:szCs w:val="24"/>
          <w:lang w:val="af-ZA"/>
        </w:rPr>
        <w:softHyphen/>
      </w:r>
      <w:r w:rsidRPr="008C0C5C">
        <w:rPr>
          <w:rFonts w:ascii="GHEA Mariam" w:hAnsi="GHEA Mariam"/>
          <w:spacing w:val="-8"/>
          <w:sz w:val="24"/>
          <w:szCs w:val="24"/>
          <w:lang w:val="af-ZA"/>
        </w:rPr>
        <w:t>գիրը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և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իմունականխարգելման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ազգային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ծրագրի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գերակա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միջոցառումների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C0C5C">
        <w:rPr>
          <w:rFonts w:ascii="GHEA Mariam" w:hAnsi="GHEA Mariam"/>
          <w:sz w:val="24"/>
          <w:szCs w:val="24"/>
          <w:lang w:val="af-ZA"/>
        </w:rPr>
        <w:t>ցանկը</w:t>
      </w:r>
      <w:proofErr w:type="spellEnd"/>
      <w:r w:rsidRPr="008C0C5C">
        <w:rPr>
          <w:rFonts w:ascii="GHEA Mariam" w:hAnsi="GHEA Mariam"/>
          <w:sz w:val="24"/>
          <w:szCs w:val="24"/>
          <w:lang w:val="af-ZA"/>
        </w:rPr>
        <w:t xml:space="preserve">»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պետական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hy-AM"/>
        </w:rPr>
        <w:t xml:space="preserve"> ծրագիրը հաստատելու մասին»</w:t>
      </w:r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8C0C5C">
        <w:rPr>
          <w:rFonts w:ascii="GHEA Mariam" w:hAnsi="GHEA Mariam"/>
          <w:spacing w:val="-8"/>
          <w:sz w:val="24"/>
          <w:szCs w:val="24"/>
          <w:lang w:val="hy-AM"/>
        </w:rPr>
        <w:t>N 2129</w:t>
      </w:r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-Ն </w:t>
      </w:r>
      <w:proofErr w:type="spellStart"/>
      <w:r w:rsidRPr="008C0C5C">
        <w:rPr>
          <w:rFonts w:ascii="GHEA Mariam" w:hAnsi="GHEA Mariam"/>
          <w:spacing w:val="-8"/>
          <w:sz w:val="24"/>
          <w:szCs w:val="24"/>
          <w:lang w:val="af-ZA"/>
        </w:rPr>
        <w:t>որոշման</w:t>
      </w:r>
      <w:proofErr w:type="spellEnd"/>
      <w:r w:rsidRPr="008C0C5C">
        <w:rPr>
          <w:rFonts w:ascii="GHEA Mariam" w:hAnsi="GHEA Mariam"/>
          <w:spacing w:val="-8"/>
          <w:sz w:val="24"/>
          <w:szCs w:val="24"/>
          <w:lang w:val="af-ZA"/>
        </w:rPr>
        <w:t xml:space="preserve"> (</w:t>
      </w:r>
      <w:r w:rsidRPr="008C0C5C">
        <w:rPr>
          <w:rFonts w:ascii="GHEA Mariam" w:hAnsi="GHEA Mariam"/>
          <w:spacing w:val="-8"/>
          <w:sz w:val="24"/>
          <w:szCs w:val="24"/>
          <w:lang w:val="hy-AM"/>
        </w:rPr>
        <w:t>այսուհետ՝</w:t>
      </w:r>
      <w:r w:rsidR="00615B42">
        <w:rPr>
          <w:rFonts w:ascii="GHEA Mariam" w:hAnsi="GHEA Mariam"/>
          <w:sz w:val="24"/>
          <w:szCs w:val="24"/>
          <w:lang w:val="hy-AM"/>
        </w:rPr>
        <w:t xml:space="preserve"> ո</w:t>
      </w:r>
      <w:r w:rsidRPr="008C0C5C">
        <w:rPr>
          <w:rFonts w:ascii="GHEA Mariam" w:hAnsi="GHEA Mariam"/>
          <w:sz w:val="24"/>
          <w:szCs w:val="24"/>
          <w:lang w:val="hy-AM"/>
        </w:rPr>
        <w:t>րոշում</w:t>
      </w:r>
      <w:r w:rsidRPr="008C0C5C">
        <w:rPr>
          <w:rFonts w:ascii="GHEA Mariam" w:hAnsi="GHEA Mariam"/>
          <w:sz w:val="24"/>
          <w:szCs w:val="24"/>
          <w:lang w:val="af-ZA"/>
        </w:rPr>
        <w:t>)</w:t>
      </w:r>
      <w:r w:rsidRPr="008C0C5C">
        <w:rPr>
          <w:rFonts w:ascii="GHEA Mariam" w:hAnsi="GHEA Mariam"/>
          <w:sz w:val="24"/>
          <w:szCs w:val="24"/>
          <w:lang w:val="hy-AM"/>
        </w:rPr>
        <w:t xml:space="preserve"> մեջ կատարել </w:t>
      </w:r>
      <w:proofErr w:type="spellStart"/>
      <w:r w:rsidRPr="008C0C5C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8C0C5C">
        <w:rPr>
          <w:rFonts w:ascii="GHEA Mariam" w:hAnsi="GHEA Mariam"/>
          <w:sz w:val="24"/>
          <w:szCs w:val="24"/>
          <w:lang w:val="hy-AM"/>
        </w:rPr>
        <w:t xml:space="preserve"> փոփոխությունները և լրացումները</w:t>
      </w:r>
      <w:r w:rsidR="00615B42">
        <w:rPr>
          <w:rFonts w:ascii="GHEA Mariam" w:hAnsi="GHEA Mariam"/>
          <w:sz w:val="24"/>
          <w:szCs w:val="24"/>
          <w:lang w:val="hy-AM"/>
        </w:rPr>
        <w:t>՝</w:t>
      </w:r>
    </w:p>
    <w:p w:rsidR="008C0C5C" w:rsidRPr="008C0C5C" w:rsidRDefault="00615B42" w:rsidP="008C0C5C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hd w:val="clear" w:color="auto" w:fill="FFFFFF"/>
        </w:rPr>
      </w:pPr>
      <w:r>
        <w:rPr>
          <w:rFonts w:ascii="GHEA Mariam" w:eastAsia="Times New Roman" w:hAnsi="GHEA Mariam"/>
        </w:rPr>
        <w:t>ո</w:t>
      </w:r>
      <w:r w:rsidR="008C0C5C" w:rsidRPr="008C0C5C">
        <w:rPr>
          <w:rFonts w:ascii="GHEA Mariam" w:eastAsia="Times New Roman" w:hAnsi="GHEA Mariam"/>
        </w:rPr>
        <w:t xml:space="preserve">րոշման </w:t>
      </w:r>
      <w:r w:rsidRPr="008C0C5C">
        <w:rPr>
          <w:rFonts w:ascii="GHEA Mariam" w:eastAsia="Times New Roman" w:hAnsi="GHEA Mariam"/>
        </w:rPr>
        <w:t>N 1</w:t>
      </w:r>
      <w:r>
        <w:rPr>
          <w:rFonts w:ascii="GHEA Mariam" w:eastAsia="Times New Roman" w:hAnsi="GHEA Mariam"/>
        </w:rPr>
        <w:t xml:space="preserve"> հավելված</w:t>
      </w:r>
      <w:r w:rsidR="008C0C5C" w:rsidRPr="008C0C5C">
        <w:rPr>
          <w:rFonts w:ascii="GHEA Mariam" w:eastAsia="Times New Roman" w:hAnsi="GHEA Mariam"/>
        </w:rPr>
        <w:t>ի 2-րդ բաժնի «1.</w:t>
      </w:r>
      <w:r w:rsidR="00612957">
        <w:rPr>
          <w:rFonts w:ascii="GHEA Mariam" w:eastAsia="Times New Roman" w:hAnsi="GHEA Mariam"/>
        </w:rPr>
        <w:t xml:space="preserve"> </w:t>
      </w:r>
      <w:proofErr w:type="spellStart"/>
      <w:r w:rsidR="008C0C5C" w:rsidRPr="008C0C5C">
        <w:rPr>
          <w:rFonts w:ascii="GHEA Mariam" w:eastAsia="Times New Roman" w:hAnsi="GHEA Mariam"/>
        </w:rPr>
        <w:t>Պատվաստումների</w:t>
      </w:r>
      <w:proofErr w:type="spellEnd"/>
      <w:r w:rsidR="008C0C5C" w:rsidRPr="008C0C5C">
        <w:rPr>
          <w:rFonts w:ascii="GHEA Mariam" w:eastAsia="Times New Roman" w:hAnsi="GHEA Mariam"/>
        </w:rPr>
        <w:t xml:space="preserve"> ազգային </w:t>
      </w:r>
      <w:r w:rsidR="008C0C5C" w:rsidRPr="008C0C5C">
        <w:rPr>
          <w:rFonts w:ascii="GHEA Mariam" w:eastAsia="Times New Roman" w:hAnsi="GHEA Mariam"/>
          <w:spacing w:val="-8"/>
        </w:rPr>
        <w:t>օրացույց»-ը շարադրել նոր  խմբա</w:t>
      </w:r>
      <w:r>
        <w:rPr>
          <w:rFonts w:ascii="GHEA Mariam" w:eastAsia="Times New Roman" w:hAnsi="GHEA Mariam"/>
          <w:spacing w:val="-8"/>
        </w:rPr>
        <w:t>գրությամբ՝ համաձայն</w:t>
      </w:r>
      <w:r w:rsidR="008C0C5C" w:rsidRPr="008C0C5C">
        <w:rPr>
          <w:rFonts w:ascii="GHEA Mariam" w:eastAsia="Times New Roman" w:hAnsi="GHEA Mariam"/>
        </w:rPr>
        <w:t xml:space="preserve"> հավելվածի. </w:t>
      </w:r>
    </w:p>
    <w:p w:rsidR="008C0C5C" w:rsidRPr="008C0C5C" w:rsidRDefault="00615B42" w:rsidP="008C0C5C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color w:val="000000"/>
          <w:spacing w:val="-2"/>
          <w:shd w:val="clear" w:color="auto" w:fill="FFFFFF"/>
        </w:rPr>
      </w:pPr>
      <w:r>
        <w:rPr>
          <w:rFonts w:ascii="GHEA Mariam" w:eastAsia="Times New Roman" w:hAnsi="GHEA Mariam"/>
          <w:spacing w:val="-2"/>
        </w:rPr>
        <w:t>ո</w:t>
      </w:r>
      <w:r w:rsidR="008C0C5C" w:rsidRPr="008C0C5C">
        <w:rPr>
          <w:rFonts w:ascii="GHEA Mariam" w:eastAsia="Times New Roman" w:hAnsi="GHEA Mariam"/>
          <w:spacing w:val="-2"/>
        </w:rPr>
        <w:t xml:space="preserve">րոշման </w:t>
      </w:r>
      <w:r w:rsidRPr="008C0C5C">
        <w:rPr>
          <w:rFonts w:ascii="GHEA Mariam" w:eastAsia="Times New Roman" w:hAnsi="GHEA Mariam"/>
          <w:spacing w:val="-2"/>
        </w:rPr>
        <w:t>N 1</w:t>
      </w:r>
      <w:r>
        <w:rPr>
          <w:rFonts w:ascii="GHEA Mariam" w:eastAsia="Times New Roman" w:hAnsi="GHEA Mariam"/>
          <w:spacing w:val="-2"/>
        </w:rPr>
        <w:t xml:space="preserve"> հավելված</w:t>
      </w:r>
      <w:r w:rsidR="008C0C5C" w:rsidRPr="008C0C5C">
        <w:rPr>
          <w:rFonts w:ascii="GHEA Mariam" w:eastAsia="Times New Roman" w:hAnsi="GHEA Mariam"/>
          <w:spacing w:val="-2"/>
        </w:rPr>
        <w:t xml:space="preserve">ը 64-րդ կետից հետո լրացնել </w:t>
      </w:r>
      <w:proofErr w:type="spellStart"/>
      <w:r w:rsidR="008C0C5C" w:rsidRPr="008C0C5C">
        <w:rPr>
          <w:rFonts w:ascii="GHEA Mariam" w:eastAsia="Times New Roman" w:hAnsi="GHEA Mariam"/>
          <w:spacing w:val="-2"/>
        </w:rPr>
        <w:t>հետևյալ</w:t>
      </w:r>
      <w:proofErr w:type="spellEnd"/>
      <w:r w:rsidR="008C0C5C" w:rsidRPr="008C0C5C">
        <w:rPr>
          <w:rFonts w:ascii="GHEA Mariam" w:eastAsia="Times New Roman" w:hAnsi="GHEA Mariam"/>
          <w:spacing w:val="-2"/>
        </w:rPr>
        <w:t xml:space="preserve"> բովան</w:t>
      </w:r>
      <w:r w:rsidR="008C0C5C" w:rsidRPr="008C0C5C">
        <w:rPr>
          <w:rFonts w:ascii="GHEA Mariam" w:eastAsia="Times New Roman" w:hAnsi="GHEA Mariam"/>
          <w:spacing w:val="-2"/>
        </w:rPr>
        <w:softHyphen/>
        <w:t>դակությամբ</w:t>
      </w:r>
      <w:r>
        <w:rPr>
          <w:rFonts w:ascii="GHEA Mariam" w:eastAsia="Times New Roman" w:hAnsi="GHEA Mariam"/>
          <w:spacing w:val="-2"/>
        </w:rPr>
        <w:t xml:space="preserve"> նոր՝</w:t>
      </w:r>
      <w:r w:rsidR="008C0C5C" w:rsidRPr="008C0C5C">
        <w:rPr>
          <w:rFonts w:ascii="GHEA Mariam" w:eastAsia="Times New Roman" w:hAnsi="GHEA Mariam"/>
          <w:spacing w:val="-2"/>
        </w:rPr>
        <w:t xml:space="preserve"> 64.1-ին կետով.</w:t>
      </w:r>
    </w:p>
    <w:p w:rsidR="008C0C5C" w:rsidRPr="008C0C5C" w:rsidRDefault="008C0C5C" w:rsidP="008C0C5C">
      <w:pPr>
        <w:widowControl w:val="0"/>
        <w:tabs>
          <w:tab w:val="left" w:pos="990"/>
          <w:tab w:val="left" w:pos="1576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lastRenderedPageBreak/>
        <w:t xml:space="preserve">«64.1 </w:t>
      </w:r>
      <w:proofErr w:type="spellStart"/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t>Ջրծաղիկի</w:t>
      </w:r>
      <w:proofErr w:type="spellEnd"/>
      <w:r w:rsidRPr="008C0C5C">
        <w:rPr>
          <w:rFonts w:ascii="GHEA Mariam" w:hAnsi="GHEA Mariam"/>
          <w:spacing w:val="-2"/>
          <w:w w:val="110"/>
          <w:sz w:val="24"/>
          <w:szCs w:val="24"/>
          <w:lang w:val="hy-AM"/>
        </w:rPr>
        <w:t xml:space="preserve"> </w:t>
      </w:r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t>դեմ</w:t>
      </w:r>
      <w:r w:rsidRPr="008C0C5C">
        <w:rPr>
          <w:rFonts w:ascii="GHEA Mariam" w:hAnsi="GHEA Mariam"/>
          <w:spacing w:val="-2"/>
          <w:w w:val="110"/>
          <w:sz w:val="24"/>
          <w:szCs w:val="24"/>
          <w:lang w:val="hy-AM"/>
        </w:rPr>
        <w:t xml:space="preserve"> </w:t>
      </w:r>
      <w:proofErr w:type="spellStart"/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t>պատվաստումներն</w:t>
      </w:r>
      <w:proofErr w:type="spellEnd"/>
      <w:r w:rsidRPr="008C0C5C">
        <w:rPr>
          <w:rFonts w:ascii="GHEA Mariam" w:hAnsi="GHEA Mariam"/>
          <w:spacing w:val="-2"/>
          <w:w w:val="110"/>
          <w:sz w:val="24"/>
          <w:szCs w:val="24"/>
          <w:lang w:val="hy-AM"/>
        </w:rPr>
        <w:t xml:space="preserve"> </w:t>
      </w:r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t>իրականացվում</w:t>
      </w:r>
      <w:r w:rsidRPr="008C0C5C">
        <w:rPr>
          <w:rFonts w:ascii="GHEA Mariam" w:hAnsi="GHEA Mariam"/>
          <w:spacing w:val="-2"/>
          <w:w w:val="110"/>
          <w:sz w:val="24"/>
          <w:szCs w:val="24"/>
          <w:lang w:val="hy-AM"/>
        </w:rPr>
        <w:t xml:space="preserve"> </w:t>
      </w:r>
      <w:r w:rsidRPr="008C0C5C">
        <w:rPr>
          <w:rFonts w:ascii="GHEA Mariam" w:hAnsi="GHEA Mariam" w:cs="Sylfaen"/>
          <w:spacing w:val="-2"/>
          <w:w w:val="110"/>
          <w:sz w:val="24"/>
          <w:szCs w:val="24"/>
          <w:lang w:val="hy-AM"/>
        </w:rPr>
        <w:t>են՝</w:t>
      </w:r>
    </w:p>
    <w:p w:rsidR="008C0C5C" w:rsidRPr="008C0C5C" w:rsidRDefault="008C0C5C" w:rsidP="008C0C5C">
      <w:pPr>
        <w:pStyle w:val="ListParagraph"/>
        <w:widowControl w:val="0"/>
        <w:numPr>
          <w:ilvl w:val="0"/>
          <w:numId w:val="3"/>
        </w:numPr>
        <w:tabs>
          <w:tab w:val="left" w:pos="990"/>
          <w:tab w:val="left" w:pos="1492"/>
        </w:tabs>
        <w:autoSpaceDE w:val="0"/>
        <w:autoSpaceDN w:val="0"/>
        <w:spacing w:after="0" w:line="360" w:lineRule="auto"/>
        <w:ind w:left="0" w:firstLine="720"/>
        <w:jc w:val="both"/>
        <w:rPr>
          <w:rFonts w:ascii="GHEA Mariam" w:hAnsi="GHEA Mariam" w:cs="Sylfaen"/>
          <w:spacing w:val="-2"/>
          <w:w w:val="110"/>
        </w:rPr>
      </w:pPr>
      <w:proofErr w:type="spellStart"/>
      <w:r w:rsidRPr="008C0C5C">
        <w:rPr>
          <w:rFonts w:ascii="GHEA Mariam" w:hAnsi="GHEA Mariam" w:cs="Sylfaen"/>
          <w:spacing w:val="-2"/>
          <w:w w:val="110"/>
        </w:rPr>
        <w:t>ջրծաղիկի</w:t>
      </w:r>
      <w:proofErr w:type="spellEnd"/>
      <w:r w:rsidRPr="008C0C5C">
        <w:rPr>
          <w:rFonts w:ascii="GHEA Mariam" w:hAnsi="GHEA Mariam" w:cs="Sylfaen"/>
          <w:spacing w:val="-2"/>
          <w:w w:val="110"/>
        </w:rPr>
        <w:t xml:space="preserve"> դեմ պատվաստումները կատարվում են 2 դեղաչափ, առաջին դեղաչափը կատարվում է 12 ամսական երեխաներին, երկրորդ դեղաչափը՝ 4-6 տարեկան երեխաներին.</w:t>
      </w:r>
    </w:p>
    <w:p w:rsidR="008C0C5C" w:rsidRPr="008C0C5C" w:rsidRDefault="008C0C5C" w:rsidP="008C0C5C">
      <w:pPr>
        <w:pStyle w:val="ListParagraph"/>
        <w:widowControl w:val="0"/>
        <w:numPr>
          <w:ilvl w:val="0"/>
          <w:numId w:val="3"/>
        </w:numPr>
        <w:tabs>
          <w:tab w:val="left" w:pos="990"/>
          <w:tab w:val="left" w:pos="1492"/>
        </w:tabs>
        <w:autoSpaceDE w:val="0"/>
        <w:autoSpaceDN w:val="0"/>
        <w:spacing w:after="0" w:line="360" w:lineRule="auto"/>
        <w:ind w:left="0" w:firstLine="720"/>
        <w:jc w:val="both"/>
        <w:rPr>
          <w:rFonts w:ascii="GHEA Mariam" w:hAnsi="GHEA Mariam" w:cs="Sylfaen"/>
          <w:spacing w:val="-2"/>
          <w:w w:val="110"/>
        </w:rPr>
      </w:pPr>
      <w:r w:rsidRPr="008C0C5C">
        <w:rPr>
          <w:rFonts w:ascii="GHEA Mariam" w:hAnsi="GHEA Mariam" w:cs="Sylfaen"/>
          <w:spacing w:val="-2"/>
          <w:w w:val="110"/>
        </w:rPr>
        <w:t>նախազորակոչային և զորակոչային տարիքի չպատվաստված անձինք ստանում են 2 դեղաչափ՝ առնվազն 4 շաբաթ ընդմիջումով.</w:t>
      </w:r>
    </w:p>
    <w:p w:rsidR="008C0C5C" w:rsidRPr="008C0C5C" w:rsidRDefault="008C0C5C" w:rsidP="008C0C5C">
      <w:pPr>
        <w:pStyle w:val="ListParagraph"/>
        <w:widowControl w:val="0"/>
        <w:numPr>
          <w:ilvl w:val="0"/>
          <w:numId w:val="3"/>
        </w:numPr>
        <w:tabs>
          <w:tab w:val="left" w:pos="990"/>
          <w:tab w:val="left" w:pos="1492"/>
        </w:tabs>
        <w:autoSpaceDE w:val="0"/>
        <w:autoSpaceDN w:val="0"/>
        <w:spacing w:after="0" w:line="360" w:lineRule="auto"/>
        <w:ind w:left="0" w:firstLine="720"/>
        <w:jc w:val="both"/>
        <w:rPr>
          <w:rFonts w:ascii="GHEA Mariam" w:hAnsi="GHEA Mariam" w:cs="Sylfaen"/>
          <w:spacing w:val="-2"/>
          <w:w w:val="110"/>
        </w:rPr>
      </w:pPr>
      <w:r w:rsidRPr="008C0C5C">
        <w:rPr>
          <w:rFonts w:ascii="GHEA Mariam" w:hAnsi="GHEA Mariam" w:cs="Sylfaen"/>
          <w:spacing w:val="-8"/>
          <w:w w:val="110"/>
        </w:rPr>
        <w:t>չպատվաստված անձինք ստանում են 2 դեղաչափ՝ առնվազն 4</w:t>
      </w:r>
      <w:r w:rsidRPr="008C0C5C">
        <w:rPr>
          <w:rFonts w:ascii="GHEA Mariam" w:hAnsi="GHEA Mariam" w:cs="Sylfaen"/>
          <w:spacing w:val="-2"/>
          <w:w w:val="110"/>
        </w:rPr>
        <w:t xml:space="preserve"> շաբաթ ընդմիջումով.</w:t>
      </w:r>
    </w:p>
    <w:p w:rsidR="008C0C5C" w:rsidRPr="008C0C5C" w:rsidRDefault="008C0C5C" w:rsidP="008C0C5C">
      <w:pPr>
        <w:pStyle w:val="ListParagraph"/>
        <w:widowControl w:val="0"/>
        <w:numPr>
          <w:ilvl w:val="0"/>
          <w:numId w:val="3"/>
        </w:numPr>
        <w:tabs>
          <w:tab w:val="left" w:pos="990"/>
          <w:tab w:val="left" w:pos="1492"/>
        </w:tabs>
        <w:autoSpaceDE w:val="0"/>
        <w:autoSpaceDN w:val="0"/>
        <w:spacing w:after="0" w:line="360" w:lineRule="auto"/>
        <w:ind w:left="0" w:firstLine="720"/>
        <w:jc w:val="both"/>
        <w:rPr>
          <w:rFonts w:ascii="GHEA Mariam" w:hAnsi="GHEA Mariam" w:cs="Sylfaen"/>
          <w:spacing w:val="-2"/>
          <w:w w:val="110"/>
        </w:rPr>
      </w:pPr>
      <w:proofErr w:type="spellStart"/>
      <w:r w:rsidRPr="008C0C5C">
        <w:rPr>
          <w:rFonts w:ascii="GHEA Mariam" w:hAnsi="GHEA Mariam" w:cs="Sylfaen"/>
          <w:spacing w:val="-8"/>
          <w:w w:val="110"/>
        </w:rPr>
        <w:t>համաճարակաբանական</w:t>
      </w:r>
      <w:proofErr w:type="spellEnd"/>
      <w:r w:rsidRPr="008C0C5C">
        <w:rPr>
          <w:rFonts w:ascii="GHEA Mariam" w:hAnsi="GHEA Mariam" w:cs="Sylfaen"/>
          <w:spacing w:val="-8"/>
          <w:w w:val="110"/>
        </w:rPr>
        <w:t xml:space="preserve"> ցուցումով կարող են իրականացվել</w:t>
      </w:r>
      <w:r w:rsidRPr="008C0C5C">
        <w:rPr>
          <w:rFonts w:ascii="GHEA Mariam" w:hAnsi="GHEA Mariam" w:cs="Sylfaen"/>
          <w:spacing w:val="-2"/>
          <w:w w:val="110"/>
        </w:rPr>
        <w:t xml:space="preserve"> լրա</w:t>
      </w:r>
      <w:r>
        <w:rPr>
          <w:rFonts w:ascii="GHEA Mariam" w:hAnsi="GHEA Mariam" w:cs="Sylfaen"/>
          <w:spacing w:val="-2"/>
          <w:w w:val="110"/>
        </w:rPr>
        <w:softHyphen/>
      </w:r>
      <w:r w:rsidRPr="008C0C5C">
        <w:rPr>
          <w:rFonts w:ascii="GHEA Mariam" w:hAnsi="GHEA Mariam" w:cs="Sylfaen"/>
          <w:spacing w:val="-2"/>
          <w:w w:val="110"/>
        </w:rPr>
        <w:t>ցու</w:t>
      </w:r>
      <w:r>
        <w:rPr>
          <w:rFonts w:ascii="GHEA Mariam" w:hAnsi="GHEA Mariam" w:cs="Sylfaen"/>
          <w:spacing w:val="-2"/>
          <w:w w:val="110"/>
        </w:rPr>
        <w:softHyphen/>
      </w:r>
      <w:r w:rsidRPr="008C0C5C">
        <w:rPr>
          <w:rFonts w:ascii="GHEA Mariam" w:hAnsi="GHEA Mariam" w:cs="Sylfaen"/>
          <w:spacing w:val="-2"/>
          <w:w w:val="110"/>
        </w:rPr>
        <w:t>ցիչ պատվաստումներ՝ առողջապահության բնագավառի լիազոր մարմնի ղեկա</w:t>
      </w:r>
      <w:r>
        <w:rPr>
          <w:rFonts w:ascii="GHEA Mariam" w:hAnsi="GHEA Mariam" w:cs="Sylfaen"/>
          <w:spacing w:val="-2"/>
          <w:w w:val="110"/>
        </w:rPr>
        <w:softHyphen/>
      </w:r>
      <w:r w:rsidRPr="008C0C5C">
        <w:rPr>
          <w:rFonts w:ascii="GHEA Mariam" w:hAnsi="GHEA Mariam" w:cs="Sylfaen"/>
          <w:spacing w:val="-2"/>
          <w:w w:val="110"/>
        </w:rPr>
        <w:t>վարի հրամանով:».</w:t>
      </w:r>
    </w:p>
    <w:p w:rsidR="008C0C5C" w:rsidRPr="008C0C5C" w:rsidRDefault="00615B42" w:rsidP="008C0C5C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/>
          <w:spacing w:val="-2"/>
          <w:w w:val="105"/>
        </w:rPr>
      </w:pPr>
      <w:r>
        <w:rPr>
          <w:rFonts w:ascii="GHEA Mariam" w:eastAsia="Times New Roman" w:hAnsi="GHEA Mariam"/>
          <w:spacing w:val="-2"/>
        </w:rPr>
        <w:t>ո</w:t>
      </w:r>
      <w:r w:rsidR="008C0C5C" w:rsidRPr="008C0C5C">
        <w:rPr>
          <w:rFonts w:ascii="GHEA Mariam" w:eastAsia="Times New Roman" w:hAnsi="GHEA Mariam"/>
          <w:spacing w:val="-2"/>
        </w:rPr>
        <w:t xml:space="preserve">րոշման </w:t>
      </w:r>
      <w:r w:rsidRPr="008C0C5C">
        <w:rPr>
          <w:rFonts w:ascii="GHEA Mariam" w:eastAsia="Times New Roman" w:hAnsi="GHEA Mariam"/>
          <w:spacing w:val="-2"/>
        </w:rPr>
        <w:t>N 1</w:t>
      </w:r>
      <w:r>
        <w:rPr>
          <w:rFonts w:ascii="GHEA Mariam" w:eastAsia="Times New Roman" w:hAnsi="GHEA Mariam"/>
          <w:spacing w:val="-2"/>
        </w:rPr>
        <w:t xml:space="preserve"> հ</w:t>
      </w:r>
      <w:r w:rsidR="008C0C5C" w:rsidRPr="008C0C5C">
        <w:rPr>
          <w:rFonts w:ascii="GHEA Mariam" w:eastAsia="Times New Roman" w:hAnsi="GHEA Mariam"/>
          <w:spacing w:val="-2"/>
        </w:rPr>
        <w:t>ավելվածի 68-րդ կետի 1-ին ենթակետը</w:t>
      </w:r>
      <w:r w:rsidR="008C0C5C" w:rsidRPr="008C0C5C">
        <w:rPr>
          <w:rFonts w:ascii="GHEA Mariam" w:hAnsi="GHEA Mariam" w:cs="Sylfaen"/>
          <w:spacing w:val="-2"/>
        </w:rPr>
        <w:t xml:space="preserve"> շարադրել </w:t>
      </w:r>
      <w:proofErr w:type="spellStart"/>
      <w:r w:rsidR="008C0C5C" w:rsidRPr="008C0C5C">
        <w:rPr>
          <w:rFonts w:ascii="GHEA Mariam" w:hAnsi="GHEA Mariam" w:cs="Sylfaen"/>
          <w:spacing w:val="-2"/>
        </w:rPr>
        <w:t>հետևյալ</w:t>
      </w:r>
      <w:proofErr w:type="spellEnd"/>
      <w:r w:rsidR="008C0C5C" w:rsidRPr="008C0C5C">
        <w:rPr>
          <w:rFonts w:ascii="GHEA Mariam" w:hAnsi="GHEA Mariam" w:cs="Sylfaen"/>
          <w:spacing w:val="-2"/>
        </w:rPr>
        <w:t xml:space="preserve"> խմբագրությամբ</w:t>
      </w:r>
      <w:r>
        <w:rPr>
          <w:rFonts w:ascii="GHEA Mariam" w:hAnsi="GHEA Mariam" w:cs="Sylfaen"/>
          <w:spacing w:val="-2"/>
        </w:rPr>
        <w:t>.</w:t>
      </w:r>
    </w:p>
    <w:p w:rsidR="008C0C5C" w:rsidRPr="008C0C5C" w:rsidRDefault="008C0C5C" w:rsidP="008C0C5C">
      <w:pPr>
        <w:pStyle w:val="ListParagraph"/>
        <w:widowControl w:val="0"/>
        <w:tabs>
          <w:tab w:val="left" w:pos="990"/>
          <w:tab w:val="left" w:pos="1492"/>
        </w:tabs>
        <w:autoSpaceDE w:val="0"/>
        <w:autoSpaceDN w:val="0"/>
        <w:spacing w:after="0" w:line="360" w:lineRule="auto"/>
        <w:ind w:left="0" w:firstLine="720"/>
        <w:jc w:val="both"/>
        <w:rPr>
          <w:rFonts w:ascii="GHEA Mariam" w:eastAsia="Times New Roman" w:hAnsi="GHEA Mariam"/>
          <w:spacing w:val="-2"/>
        </w:rPr>
      </w:pPr>
      <w:r w:rsidRPr="008C0C5C">
        <w:rPr>
          <w:rFonts w:ascii="GHEA Mariam" w:hAnsi="GHEA Mariam"/>
          <w:spacing w:val="-2"/>
          <w:w w:val="105"/>
        </w:rPr>
        <w:t>«1</w:t>
      </w:r>
      <w:r w:rsidRPr="008C0C5C">
        <w:rPr>
          <w:rFonts w:ascii="GHEA Mariam" w:eastAsia="Times New Roman" w:hAnsi="GHEA Mariam"/>
          <w:spacing w:val="-2"/>
        </w:rPr>
        <w:t xml:space="preserve">) նախազորակոչային և զորակոչային տարիքում վիրուսային  հեպատիտ  Ա-ի  դեմ  պատվաստումը կատարվում է միանվագ՝ 1 դեղաչափ: Տվյալ տարիքին համապատասխան դեղաչափը կարող է փոխվել </w:t>
      </w:r>
      <w:proofErr w:type="spellStart"/>
      <w:r w:rsidRPr="008C0C5C">
        <w:rPr>
          <w:rFonts w:ascii="GHEA Mariam" w:eastAsia="Times New Roman" w:hAnsi="GHEA Mariam"/>
          <w:spacing w:val="-2"/>
        </w:rPr>
        <w:t>պատվաստանյութին</w:t>
      </w:r>
      <w:proofErr w:type="spellEnd"/>
      <w:r w:rsidRPr="008C0C5C">
        <w:rPr>
          <w:rFonts w:ascii="GHEA Mariam" w:eastAsia="Times New Roman" w:hAnsi="GHEA Mariam"/>
          <w:spacing w:val="-2"/>
        </w:rPr>
        <w:t xml:space="preserve"> ուղեկցող հրահանգին համապատասխան.».</w:t>
      </w:r>
    </w:p>
    <w:p w:rsidR="008C0C5C" w:rsidRPr="008C0C5C" w:rsidRDefault="00615B42" w:rsidP="008C0C5C">
      <w:pPr>
        <w:pStyle w:val="ListParagraph"/>
        <w:numPr>
          <w:ilvl w:val="0"/>
          <w:numId w:val="2"/>
        </w:numPr>
        <w:shd w:val="clear" w:color="auto" w:fill="FFFFFF"/>
        <w:tabs>
          <w:tab w:val="left" w:pos="360"/>
          <w:tab w:val="left" w:pos="990"/>
        </w:tabs>
        <w:spacing w:after="0" w:line="360" w:lineRule="auto"/>
        <w:ind w:left="0" w:firstLine="720"/>
        <w:jc w:val="both"/>
        <w:rPr>
          <w:rFonts w:ascii="GHEA Mariam" w:eastAsia="Times New Roman" w:hAnsi="GHEA Mariam"/>
          <w:spacing w:val="-2"/>
        </w:rPr>
      </w:pPr>
      <w:r>
        <w:rPr>
          <w:rFonts w:ascii="GHEA Mariam" w:eastAsia="Times New Roman" w:hAnsi="GHEA Mariam"/>
          <w:spacing w:val="-2"/>
        </w:rPr>
        <w:t>ո</w:t>
      </w:r>
      <w:r w:rsidR="008C0C5C" w:rsidRPr="008C0C5C">
        <w:rPr>
          <w:rFonts w:ascii="GHEA Mariam" w:eastAsia="Times New Roman" w:hAnsi="GHEA Mariam"/>
          <w:spacing w:val="-2"/>
        </w:rPr>
        <w:t xml:space="preserve">րոշման </w:t>
      </w:r>
      <w:r w:rsidRPr="008C0C5C">
        <w:rPr>
          <w:rFonts w:ascii="GHEA Mariam" w:eastAsia="Times New Roman" w:hAnsi="GHEA Mariam"/>
          <w:spacing w:val="-2"/>
        </w:rPr>
        <w:t>N 1</w:t>
      </w:r>
      <w:r>
        <w:rPr>
          <w:rFonts w:ascii="GHEA Mariam" w:eastAsia="Times New Roman" w:hAnsi="GHEA Mariam"/>
          <w:spacing w:val="-2"/>
        </w:rPr>
        <w:t xml:space="preserve"> հավելված</w:t>
      </w:r>
      <w:r w:rsidR="008C0C5C" w:rsidRPr="008C0C5C">
        <w:rPr>
          <w:rFonts w:ascii="GHEA Mariam" w:eastAsia="Times New Roman" w:hAnsi="GHEA Mariam"/>
          <w:spacing w:val="-2"/>
        </w:rPr>
        <w:t xml:space="preserve">ը 70-րդ կետից հետո լրացնել </w:t>
      </w:r>
      <w:proofErr w:type="spellStart"/>
      <w:r w:rsidR="008C0C5C" w:rsidRPr="008C0C5C">
        <w:rPr>
          <w:rFonts w:ascii="GHEA Mariam" w:eastAsia="Times New Roman" w:hAnsi="GHEA Mariam"/>
          <w:spacing w:val="-2"/>
        </w:rPr>
        <w:t>հետևյալ</w:t>
      </w:r>
      <w:proofErr w:type="spellEnd"/>
      <w:r w:rsidR="008C0C5C" w:rsidRPr="008C0C5C">
        <w:rPr>
          <w:rFonts w:ascii="GHEA Mariam" w:eastAsia="Times New Roman" w:hAnsi="GHEA Mariam"/>
          <w:spacing w:val="-2"/>
        </w:rPr>
        <w:t xml:space="preserve"> բովան</w:t>
      </w:r>
      <w:r w:rsidR="00A71EAC">
        <w:rPr>
          <w:rFonts w:ascii="GHEA Mariam" w:eastAsia="Times New Roman" w:hAnsi="GHEA Mariam"/>
          <w:spacing w:val="-2"/>
        </w:rPr>
        <w:softHyphen/>
      </w:r>
      <w:r w:rsidR="008C0C5C" w:rsidRPr="008C0C5C">
        <w:rPr>
          <w:rFonts w:ascii="GHEA Mariam" w:eastAsia="Times New Roman" w:hAnsi="GHEA Mariam"/>
          <w:spacing w:val="-2"/>
        </w:rPr>
        <w:t>դակությամբ</w:t>
      </w:r>
      <w:r>
        <w:rPr>
          <w:rFonts w:ascii="GHEA Mariam" w:eastAsia="Times New Roman" w:hAnsi="GHEA Mariam"/>
          <w:spacing w:val="-2"/>
        </w:rPr>
        <w:t xml:space="preserve"> նոր՝</w:t>
      </w:r>
      <w:r w:rsidR="008C0C5C" w:rsidRPr="008C0C5C">
        <w:rPr>
          <w:rFonts w:ascii="GHEA Mariam" w:eastAsia="Times New Roman" w:hAnsi="GHEA Mariam"/>
          <w:spacing w:val="-2"/>
        </w:rPr>
        <w:t xml:space="preserve"> 70.1-ին կետով.</w:t>
      </w:r>
    </w:p>
    <w:p w:rsidR="008C0C5C" w:rsidRPr="008C0C5C" w:rsidRDefault="008C0C5C" w:rsidP="008C0C5C">
      <w:pPr>
        <w:widowControl w:val="0"/>
        <w:tabs>
          <w:tab w:val="left" w:pos="990"/>
          <w:tab w:val="left" w:pos="1576"/>
        </w:tabs>
        <w:autoSpaceDE w:val="0"/>
        <w:autoSpaceDN w:val="0"/>
        <w:spacing w:line="360" w:lineRule="auto"/>
        <w:ind w:firstLine="720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A71EAC">
        <w:rPr>
          <w:rFonts w:ascii="GHEA Mariam" w:hAnsi="GHEA Mariam"/>
          <w:spacing w:val="-8"/>
          <w:sz w:val="24"/>
          <w:szCs w:val="24"/>
          <w:lang w:val="hy-AM"/>
        </w:rPr>
        <w:t>«70.1</w:t>
      </w:r>
      <w:r w:rsidR="00612957">
        <w:rPr>
          <w:rFonts w:ascii="GHEA Mariam" w:hAnsi="GHEA Mariam"/>
          <w:spacing w:val="-8"/>
          <w:sz w:val="24"/>
          <w:szCs w:val="24"/>
          <w:lang w:val="hy-AM"/>
        </w:rPr>
        <w:t>.</w:t>
      </w:r>
      <w:r w:rsidRPr="00A71EAC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proofErr w:type="spellStart"/>
      <w:r w:rsidRPr="00A71EAC">
        <w:rPr>
          <w:rFonts w:ascii="GHEA Mariam" w:hAnsi="GHEA Mariam" w:cs="Sylfaen"/>
          <w:spacing w:val="-8"/>
          <w:w w:val="110"/>
          <w:sz w:val="24"/>
          <w:szCs w:val="24"/>
          <w:lang w:val="hy-AM"/>
        </w:rPr>
        <w:t>Կորոնավիրուսային</w:t>
      </w:r>
      <w:proofErr w:type="spellEnd"/>
      <w:r w:rsidRPr="00A71EAC">
        <w:rPr>
          <w:rFonts w:ascii="GHEA Mariam" w:hAnsi="GHEA Mariam"/>
          <w:spacing w:val="-8"/>
          <w:sz w:val="24"/>
          <w:szCs w:val="24"/>
          <w:lang w:val="hy-AM"/>
        </w:rPr>
        <w:t xml:space="preserve"> հիվանդության (COVID-19) դեմ</w:t>
      </w:r>
      <w:r w:rsidRPr="008C0C5C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proofErr w:type="spellStart"/>
      <w:r w:rsidRPr="008C0C5C">
        <w:rPr>
          <w:rFonts w:ascii="GHEA Mariam" w:hAnsi="GHEA Mariam"/>
          <w:spacing w:val="-2"/>
          <w:sz w:val="24"/>
          <w:szCs w:val="24"/>
          <w:lang w:val="hy-AM"/>
        </w:rPr>
        <w:t>պատվաստումներն</w:t>
      </w:r>
      <w:proofErr w:type="spellEnd"/>
      <w:r w:rsidRPr="008C0C5C">
        <w:rPr>
          <w:rFonts w:ascii="GHEA Mariam" w:hAnsi="GHEA Mariam"/>
          <w:spacing w:val="-2"/>
          <w:sz w:val="24"/>
          <w:szCs w:val="24"/>
          <w:lang w:val="hy-AM"/>
        </w:rPr>
        <w:t xml:space="preserve"> իրականացվում են ռիսկի խմբերի շրջանում: Ռիսկի խմբերը սահմանվում են առողջապահության բնագավառի լիազոր մարմնի ղեկավարի հրամանով:»:</w:t>
      </w:r>
    </w:p>
    <w:p w:rsidR="008C0C5C" w:rsidRPr="008C0C5C" w:rsidRDefault="008C0C5C" w:rsidP="008C0C5C">
      <w:pPr>
        <w:numPr>
          <w:ilvl w:val="0"/>
          <w:numId w:val="1"/>
        </w:numPr>
        <w:shd w:val="clear" w:color="auto" w:fill="FFFFFF"/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 w:cs="AK Courier"/>
          <w:spacing w:val="-2"/>
          <w:sz w:val="24"/>
          <w:szCs w:val="24"/>
          <w:lang w:val="hy-AM"/>
        </w:rPr>
      </w:pPr>
      <w:proofErr w:type="spellStart"/>
      <w:r w:rsidRPr="00A71EAC">
        <w:rPr>
          <w:rFonts w:ascii="GHEA Mariam" w:hAnsi="GHEA Mariam"/>
          <w:spacing w:val="-8"/>
          <w:sz w:val="24"/>
          <w:szCs w:val="24"/>
          <w:lang w:val="af-ZA"/>
        </w:rPr>
        <w:t>Սույն</w:t>
      </w:r>
      <w:proofErr w:type="spellEnd"/>
      <w:r w:rsidRPr="00A71EAC">
        <w:rPr>
          <w:rFonts w:ascii="GHEA Mariam" w:hAnsi="GHEA Mariam" w:cs="AK Courier"/>
          <w:spacing w:val="-8"/>
          <w:sz w:val="24"/>
          <w:szCs w:val="24"/>
          <w:lang w:val="hy-AM"/>
        </w:rPr>
        <w:t xml:space="preserve"> որոշումն ուժի մեջ է մտնում պաշտոնական հրապարակմանը</w:t>
      </w:r>
      <w:r w:rsidRPr="008C0C5C">
        <w:rPr>
          <w:rFonts w:ascii="GHEA Mariam" w:hAnsi="GHEA Mariam" w:cs="AK Courier"/>
          <w:spacing w:val="-2"/>
          <w:sz w:val="24"/>
          <w:szCs w:val="24"/>
          <w:lang w:val="hy-AM"/>
        </w:rPr>
        <w:t xml:space="preserve"> հաջորդող օրվանից:</w:t>
      </w:r>
    </w:p>
    <w:p w:rsidR="008C0C5C" w:rsidRPr="00615B42" w:rsidRDefault="008C0C5C" w:rsidP="00315C37">
      <w:pPr>
        <w:pStyle w:val="norm"/>
        <w:spacing w:line="360" w:lineRule="auto"/>
        <w:rPr>
          <w:rFonts w:ascii="GHEA Mariam" w:hAnsi="GHEA Mariam"/>
          <w:sz w:val="28"/>
          <w:szCs w:val="24"/>
          <w:lang w:val="hy-AM"/>
        </w:rPr>
      </w:pPr>
    </w:p>
    <w:p w:rsidR="008C0C5C" w:rsidRPr="00615B42" w:rsidRDefault="008C0C5C" w:rsidP="00B85E8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C0C5C" w:rsidRPr="00615B42" w:rsidRDefault="008C0C5C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15B4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15B4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15B4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C0C5C" w:rsidRPr="00615B42" w:rsidRDefault="008C0C5C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15B4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15B4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15B42">
        <w:rPr>
          <w:rFonts w:ascii="GHEA Mariam" w:hAnsi="GHEA Mariam" w:cs="Arial Armenian"/>
          <w:sz w:val="24"/>
          <w:szCs w:val="24"/>
          <w:lang w:val="hy-AM"/>
        </w:rPr>
        <w:tab/>
      </w:r>
      <w:r w:rsidRPr="00615B42">
        <w:rPr>
          <w:rFonts w:ascii="GHEA Mariam" w:hAnsi="GHEA Mariam" w:cs="Arial Armenian"/>
          <w:sz w:val="24"/>
          <w:szCs w:val="24"/>
          <w:lang w:val="hy-AM"/>
        </w:rPr>
        <w:tab/>
      </w:r>
      <w:r w:rsidRPr="00615B42">
        <w:rPr>
          <w:rFonts w:ascii="GHEA Mariam" w:hAnsi="GHEA Mariam" w:cs="Arial Armenian"/>
          <w:sz w:val="24"/>
          <w:szCs w:val="24"/>
          <w:lang w:val="hy-AM"/>
        </w:rPr>
        <w:tab/>
      </w:r>
      <w:r w:rsidRPr="00615B42">
        <w:rPr>
          <w:rFonts w:ascii="GHEA Mariam" w:hAnsi="GHEA Mariam" w:cs="Arial Armenian"/>
          <w:sz w:val="24"/>
          <w:szCs w:val="24"/>
          <w:lang w:val="hy-AM"/>
        </w:rPr>
        <w:tab/>
      </w:r>
      <w:r w:rsidRPr="00615B4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15B42">
        <w:rPr>
          <w:rFonts w:ascii="GHEA Mariam" w:hAnsi="GHEA Mariam" w:cs="Sylfaen"/>
          <w:sz w:val="24"/>
          <w:szCs w:val="24"/>
          <w:lang w:val="hy-AM"/>
        </w:rPr>
        <w:t>.</w:t>
      </w:r>
      <w:r w:rsidRPr="00615B4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15B4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C0C5C" w:rsidRPr="00615B42" w:rsidRDefault="008C0C5C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1EAC" w:rsidRPr="00615B42" w:rsidRDefault="008C0C5C" w:rsidP="00A71EA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A71EAC" w:rsidRPr="00615B42" w:rsidSect="008F3F17">
          <w:headerReference w:type="even" r:id="rId8"/>
          <w:headerReference w:type="default" r:id="rId9"/>
          <w:footerReference w:type="even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615B42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A71EAC" w:rsidRPr="00615B42" w:rsidRDefault="00A71EAC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615B4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</w:t>
      </w:r>
      <w:r w:rsidR="00215397" w:rsidRPr="00615B42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615B42">
        <w:rPr>
          <w:rFonts w:ascii="GHEA Mariam" w:hAnsi="GHEA Mariam"/>
          <w:spacing w:val="-8"/>
          <w:sz w:val="24"/>
          <w:szCs w:val="24"/>
          <w:lang w:val="hy-AM"/>
        </w:rPr>
        <w:t xml:space="preserve">   Հավելված </w:t>
      </w:r>
    </w:p>
    <w:p w:rsidR="00A71EAC" w:rsidRPr="00615B42" w:rsidRDefault="00A71EAC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615B4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A71EAC" w:rsidRPr="00615B42" w:rsidRDefault="00A71EA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proofErr w:type="spellEnd"/>
      <w:proofErr w:type="gramEnd"/>
      <w:r w:rsidRPr="00615B42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15B4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A71EAC" w:rsidRPr="00615B42" w:rsidRDefault="00A71EA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A71EAC" w:rsidRPr="00D7792A" w:rsidRDefault="00615B42" w:rsidP="00A71EAC">
      <w:pPr>
        <w:shd w:val="clear" w:color="auto" w:fill="FFFFFF"/>
        <w:spacing w:line="360" w:lineRule="auto"/>
        <w:jc w:val="right"/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/>
          <w:noProof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2D2E23C" wp14:editId="7F3DFFF2">
                <wp:simplePos x="0" y="0"/>
                <wp:positionH relativeFrom="column">
                  <wp:posOffset>2230037</wp:posOffset>
                </wp:positionH>
                <wp:positionV relativeFrom="paragraph">
                  <wp:posOffset>257810</wp:posOffset>
                </wp:positionV>
                <wp:extent cx="254442" cy="336550"/>
                <wp:effectExtent l="0" t="0" r="0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442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5B42" w:rsidRPr="00331057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615B42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«</w:t>
                            </w:r>
                            <w:r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 xml:space="preserve"> </w:t>
                            </w:r>
                          </w:p>
                          <w:p w:rsidR="00615B42" w:rsidRPr="00931DE7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15B42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15B42" w:rsidRPr="00931DE7" w:rsidRDefault="00615B42" w:rsidP="00615B42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D2E2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75.6pt;margin-top:20.3pt;width:20.05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0NshQIAAA4FAAAOAAAAZHJzL2Uyb0RvYy54bWysVNuO2yAQfa/Uf0C8Z30pzsbWOqu9NFWl&#10;7UXa7QcQwDGqDRRI7G3Vf++AN1n38lBV9QMGZjicmTPDxeXYd+ggrJNa1Tg7SzESimku1a7Gnx42&#10;ixVGzlPFaaeVqPGjcPhy/fLFxWAqketWd1xYBCDKVYOpceu9qZLEsVb01J1pIxQYG2176mFpdwm3&#10;dAD0vkvyNF0mg7bcWM2Ec7B7OxnxOuI3jWD+Q9M44VFXY+Dm42jjuA1jsr6g1c5S00r2RIP+A4ue&#10;SgWXnqBuqadob+VvUL1kVjvd+DOm+0Q3jWQixgDRZOkv0dy31IgYCyTHmVOa3P+DZe8PHy2SHLTD&#10;SNEeJHoQo0fXekRZyM5gXAVO9wbc/AjbwTNE6sydZp8dUvqmpWonrqzVQysoB3bxZDI7OuG4ALId&#10;3mkO19C91xFobGwfACEZCNBBpceTMoEKg828IITkGDEwvXq1LIqoXEKr42FjnX8jdI/CpMYWhI/g&#10;9HDnPIQBrkeXSF53km9k18WF3W1vOosOFIpkE78QORxxc7dOBWelw7HJPO0AR7gj2ALbKPq3MstJ&#10;ep2Xi81ydb4gG1IsyvN0tUiz8rpcpqQkt5vvgWBGqlZyLtSdVOJYgBn5O4GfWmEqnViCaKhxWeTF&#10;pNCcvZsHmcbvT0H20kM/drKv8erkRKug62vFIWxaeSq7aZ78TD+mDHJw/MesxCoIwk8l4MftCCih&#10;NLaaP0I9WA16gejwiMCk1fYrRgM0ZI3dlz21AqPurYKaKjNCQgfHBSnOc1jYuWU7t1DFAKrGHqNp&#10;euOnrt8bK3ct3DRVsdJXUIeNjDXyzApCCAtouhjM0wMRunq+jl7Pz9j6BwAAAP//AwBQSwMEFAAG&#10;AAgAAAAhAC2lte/fAAAACQEAAA8AAABkcnMvZG93bnJldi54bWxMj9FOg0AQRd9N/IfNmPhi7EJp&#10;aaEMjZpofG3tBwzsFIjsLmG3hf6965M+Tu7JvWeK/ax7ceXRddYgxIsIBJvaqs40CKev9+ctCOfJ&#10;KOqtYYQbO9iX93cF5cpO5sDXo29EKDEuJ4TW+yGX0tUta3ILO7AJ2dmOmnw4x0aqkaZQrnu5jKJU&#10;aupMWGhp4LeW6+/jRSOcP6endTZVH/60OazSV+o2lb0hPj7MLzsQnmf/B8OvflCHMjhV9mKUEz1C&#10;so6XAUVYRSmIACRZnICoELIkBVkW8v8H5Q8AAAD//wMAUEsBAi0AFAAGAAgAAAAhALaDOJL+AAAA&#10;4QEAABMAAAAAAAAAAAAAAAAAAAAAAFtDb250ZW50X1R5cGVzXS54bWxQSwECLQAUAAYACAAAACEA&#10;OP0h/9YAAACUAQAACwAAAAAAAAAAAAAAAAAvAQAAX3JlbHMvLnJlbHNQSwECLQAUAAYACAAAACEA&#10;mKNDbIUCAAAOBQAADgAAAAAAAAAAAAAAAAAuAgAAZHJzL2Uyb0RvYy54bWxQSwECLQAUAAYACAAA&#10;ACEALaW1798AAAAJAQAADwAAAAAAAAAAAAAAAADfBAAAZHJzL2Rvd25yZXYueG1sUEsFBgAAAAAE&#10;AAQA8wAAAOsFAAAAAA==&#10;" stroked="f">
                <v:textbox>
                  <w:txbxContent>
                    <w:p w:rsidR="00615B42" w:rsidRPr="00331057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615B42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«</w:t>
                      </w:r>
                      <w:r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 xml:space="preserve"> </w:t>
                      </w:r>
                    </w:p>
                    <w:p w:rsidR="00615B42" w:rsidRPr="00931DE7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15B42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15B42" w:rsidRPr="00931DE7" w:rsidRDefault="00615B42" w:rsidP="00615B42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1EAC" w:rsidRPr="00A71EAC" w:rsidRDefault="00A71EAC" w:rsidP="00A71EAC">
      <w:pPr>
        <w:pStyle w:val="ListParagraph"/>
        <w:widowControl w:val="0"/>
        <w:numPr>
          <w:ilvl w:val="2"/>
          <w:numId w:val="4"/>
        </w:numPr>
        <w:tabs>
          <w:tab w:val="left" w:pos="4320"/>
          <w:tab w:val="left" w:pos="4683"/>
          <w:tab w:val="left" w:pos="4684"/>
        </w:tabs>
        <w:autoSpaceDE w:val="0"/>
        <w:autoSpaceDN w:val="0"/>
        <w:spacing w:after="0" w:line="240" w:lineRule="auto"/>
        <w:ind w:left="4683" w:hanging="678"/>
        <w:contextualSpacing w:val="0"/>
        <w:rPr>
          <w:rFonts w:ascii="GHEA Mariam" w:hAnsi="GHEA Mariam"/>
          <w:szCs w:val="21"/>
        </w:rPr>
      </w:pPr>
      <w:r w:rsidRPr="00A71EAC">
        <w:rPr>
          <w:rFonts w:ascii="GHEA Mariam" w:hAnsi="GHEA Mariam"/>
          <w:w w:val="105"/>
          <w:szCs w:val="21"/>
        </w:rPr>
        <w:t>ՊԱՏՎԱՍՏՈՒՄՆԵՐԻ ԱԶԳԱՅԻՆ</w:t>
      </w:r>
      <w:r w:rsidRPr="00A71EAC">
        <w:rPr>
          <w:rFonts w:ascii="GHEA Mariam" w:hAnsi="GHEA Mariam"/>
          <w:spacing w:val="-2"/>
          <w:w w:val="105"/>
          <w:szCs w:val="21"/>
        </w:rPr>
        <w:t xml:space="preserve"> </w:t>
      </w:r>
      <w:r w:rsidRPr="00A71EAC">
        <w:rPr>
          <w:rFonts w:ascii="GHEA Mariam" w:hAnsi="GHEA Mariam"/>
          <w:w w:val="105"/>
          <w:szCs w:val="21"/>
        </w:rPr>
        <w:t>ՕՐԱՑՈՒՅՑ</w:t>
      </w:r>
    </w:p>
    <w:p w:rsidR="00A71EAC" w:rsidRPr="00D7792A" w:rsidRDefault="00A71EAC" w:rsidP="00A71EAC">
      <w:pPr>
        <w:pStyle w:val="BodyText"/>
        <w:rPr>
          <w:rFonts w:ascii="GHEA Grapalat" w:hAnsi="GHEA Grapalat"/>
          <w:sz w:val="29"/>
        </w:rPr>
      </w:pPr>
    </w:p>
    <w:tbl>
      <w:tblPr>
        <w:tblW w:w="15750" w:type="dxa"/>
        <w:tblInd w:w="-45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6"/>
        <w:gridCol w:w="2493"/>
        <w:gridCol w:w="3240"/>
        <w:gridCol w:w="6451"/>
      </w:tblGrid>
      <w:tr w:rsidR="00A71EAC" w:rsidRPr="00A71EAC" w:rsidTr="00A71EAC">
        <w:trPr>
          <w:trHeight w:val="836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 w:line="276" w:lineRule="auto"/>
              <w:ind w:left="964" w:hanging="360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Պատվաստանյութի</w:t>
            </w:r>
            <w:proofErr w:type="spellEnd"/>
            <w:r w:rsidRPr="00A71EAC">
              <w:rPr>
                <w:rFonts w:ascii="GHEA Mariam" w:hAnsi="GHEA Mariam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անվանումը</w:t>
            </w:r>
            <w:proofErr w:type="spellEnd"/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/>
              <w:ind w:left="241" w:right="223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Պատվաստման</w:t>
            </w:r>
            <w:proofErr w:type="spellEnd"/>
          </w:p>
          <w:p w:rsidR="00A71EAC" w:rsidRPr="00A71EAC" w:rsidRDefault="00A71EAC" w:rsidP="003F572E">
            <w:pPr>
              <w:pStyle w:val="TableParagraph"/>
              <w:spacing w:line="280" w:lineRule="atLeast"/>
              <w:ind w:left="476" w:right="456" w:hanging="5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հերթական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դեղաչափը</w:t>
            </w:r>
            <w:proofErr w:type="spellEnd"/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 w:line="276" w:lineRule="auto"/>
              <w:ind w:left="955" w:right="635" w:hanging="293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Պատվաստման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7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Հիվանդությունը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/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հակածինը</w:t>
            </w:r>
            <w:proofErr w:type="spellEnd"/>
          </w:p>
        </w:tc>
      </w:tr>
      <w:tr w:rsidR="00A71EAC" w:rsidRPr="00A71EAC" w:rsidTr="00A71EAC">
        <w:trPr>
          <w:trHeight w:val="1078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ՎՀԲ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/>
              <w:ind w:left="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ծնվելուց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հետո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0-24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ժամվա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7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</w:t>
            </w:r>
          </w:p>
        </w:tc>
      </w:tr>
      <w:tr w:rsidR="00A71EAC" w:rsidRPr="00A71EAC" w:rsidTr="00A71EAC">
        <w:trPr>
          <w:trHeight w:val="1096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9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ԲՑԺ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/>
              <w:ind w:left="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ծնվելուց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հետո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0-48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ժամվա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4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ընթացքում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8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Տուբերկուլյոզ</w:t>
            </w:r>
            <w:proofErr w:type="spellEnd"/>
          </w:p>
        </w:tc>
      </w:tr>
      <w:tr w:rsidR="00A71EAC" w:rsidRPr="00A71EAC" w:rsidTr="00A71EAC">
        <w:trPr>
          <w:trHeight w:val="1663"/>
        </w:trPr>
        <w:tc>
          <w:tcPr>
            <w:tcW w:w="3566" w:type="dxa"/>
            <w:tcBorders>
              <w:left w:val="single" w:sz="6" w:space="0" w:color="000000"/>
              <w:bottom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spacing w:before="7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ind w:left="390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ԱԿԴՓ/ՎՀԲ/ՀԻԲ/ԻՊՊ</w:t>
            </w:r>
          </w:p>
          <w:p w:rsidR="00A71EAC" w:rsidRPr="00A71EAC" w:rsidRDefault="00A71EAC" w:rsidP="003F572E">
            <w:pPr>
              <w:pStyle w:val="TableParagraph"/>
              <w:spacing w:before="39" w:line="276" w:lineRule="auto"/>
              <w:ind w:left="846" w:hanging="32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DTaP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/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HepB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/Hib/IPV,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 w:val="restart"/>
            <w:tcBorders>
              <w:bottom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5"/>
              <w:ind w:left="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vMerge w:val="restart"/>
            <w:tcBorders>
              <w:bottom w:val="single" w:sz="4" w:space="0" w:color="auto"/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5"/>
              <w:ind w:left="701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 xml:space="preserve">6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շաբաթական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  <w:bottom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5" w:line="278" w:lineRule="auto"/>
              <w:ind w:left="106" w:right="94" w:firstLine="5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հեմոֆիլուս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ինֆլուենզա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տիպի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ինակտիվացված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պոլիոմիելիտ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5" w:line="233" w:lineRule="exact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ՌՈՏԱ</w:t>
            </w: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5" w:line="233" w:lineRule="exact"/>
              <w:ind w:left="70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Ռոտավիրուսային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839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4"/>
              <w:ind w:left="64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ՊՆԵՎՄՈ</w:t>
            </w:r>
          </w:p>
          <w:p w:rsidR="00A71EAC" w:rsidRPr="00A71EAC" w:rsidRDefault="00A71EAC" w:rsidP="003F572E">
            <w:pPr>
              <w:pStyle w:val="TableParagraph"/>
              <w:spacing w:before="9" w:line="280" w:lineRule="exact"/>
              <w:ind w:left="69" w:right="54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առնվազն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13-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կոնյուգացված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4"/>
              <w:ind w:left="68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Պնևմակոկային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1880"/>
        </w:trPr>
        <w:tc>
          <w:tcPr>
            <w:tcW w:w="3566" w:type="dxa"/>
            <w:tcBorders>
              <w:top w:val="single" w:sz="4" w:space="0" w:color="auto"/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spacing w:before="3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ind w:left="390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ԱԿԴՓ/ՎՀԲ/ՀԻԲ/ԻՊՊ</w:t>
            </w:r>
          </w:p>
          <w:p w:rsidR="00A71EAC" w:rsidRPr="00A71EAC" w:rsidRDefault="00A71EAC" w:rsidP="003F572E">
            <w:pPr>
              <w:pStyle w:val="TableParagraph"/>
              <w:spacing w:before="1" w:line="280" w:lineRule="atLeast"/>
              <w:ind w:left="846" w:hanging="32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DTaP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/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HepB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/Hib/IPV,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 w:val="restart"/>
            <w:tcBorders>
              <w:top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1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vMerge w:val="restart"/>
            <w:tcBorders>
              <w:top w:val="single" w:sz="4" w:space="0" w:color="auto"/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6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12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շաբաթական</w:t>
            </w:r>
            <w:proofErr w:type="spellEnd"/>
          </w:p>
        </w:tc>
        <w:tc>
          <w:tcPr>
            <w:tcW w:w="6451" w:type="dxa"/>
            <w:tcBorders>
              <w:top w:val="single" w:sz="4" w:space="0" w:color="auto"/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78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հեմոֆիլուս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ինֆլուենզա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տիպի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ինակտիվացված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պոլիոմիելիտ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4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</w:tr>
      <w:tr w:rsidR="00A71EAC" w:rsidRPr="00A71EAC" w:rsidTr="00A71EAC">
        <w:trPr>
          <w:trHeight w:val="381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6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ՌՈՏԱ</w:t>
            </w:r>
          </w:p>
        </w:tc>
        <w:tc>
          <w:tcPr>
            <w:tcW w:w="2493" w:type="dxa"/>
            <w:vMerge/>
          </w:tcPr>
          <w:p w:rsidR="00A71EAC" w:rsidRPr="00A71EAC" w:rsidRDefault="00A71EAC" w:rsidP="003F572E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Ռոտավիրուսային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836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4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ՊՆԵՎՄՈ</w:t>
            </w:r>
          </w:p>
          <w:p w:rsidR="00A71EAC" w:rsidRPr="00A71EAC" w:rsidRDefault="00A71EAC" w:rsidP="003F572E">
            <w:pPr>
              <w:pStyle w:val="TableParagraph"/>
              <w:spacing w:line="280" w:lineRule="atLeast"/>
              <w:ind w:left="69" w:right="54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առնվազն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13-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կոնյուգացված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/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Պնևմակոկային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1330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spacing w:before="7"/>
              <w:rPr>
                <w:rFonts w:ascii="GHEA Mariam" w:hAnsi="GHEA Mariam"/>
                <w:sz w:val="24"/>
                <w:szCs w:val="24"/>
              </w:rPr>
            </w:pPr>
          </w:p>
          <w:p w:rsidR="00A71EAC" w:rsidRPr="00A71EAC" w:rsidRDefault="00A71EAC" w:rsidP="003F572E">
            <w:pPr>
              <w:pStyle w:val="TableParagraph"/>
              <w:ind w:left="390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ԱԿԴՓ/ՎՀԲ/ՀԻԲ/ԻՊՊ</w:t>
            </w:r>
          </w:p>
          <w:p w:rsidR="00A71EAC" w:rsidRPr="00A71EAC" w:rsidRDefault="00A71EAC" w:rsidP="003F572E">
            <w:pPr>
              <w:pStyle w:val="TableParagraph"/>
              <w:spacing w:before="9" w:line="280" w:lineRule="exact"/>
              <w:ind w:left="846" w:hanging="32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DTaP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/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HepB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/Hib/IPV,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 w:val="restart"/>
          </w:tcPr>
          <w:p w:rsidR="00A71EAC" w:rsidRPr="00A71EAC" w:rsidRDefault="00A71EAC" w:rsidP="003F572E">
            <w:pPr>
              <w:pStyle w:val="TableParagraph"/>
              <w:spacing w:before="23"/>
              <w:ind w:left="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7"/>
                <w:sz w:val="24"/>
                <w:szCs w:val="24"/>
              </w:rPr>
              <w:t>3</w:t>
            </w:r>
          </w:p>
        </w:tc>
        <w:tc>
          <w:tcPr>
            <w:tcW w:w="3240" w:type="dxa"/>
            <w:vMerge w:val="restart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61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18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շաբաթական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78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Վեցավալենտ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հեմոֆիլուս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ինֆլուենզա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տիպի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ինակտիվացված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պոլիոմիելիտ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4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</w:tr>
      <w:tr w:rsidR="00A71EAC" w:rsidRPr="00A71EAC" w:rsidTr="00A71EAC">
        <w:trPr>
          <w:trHeight w:val="836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4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ՊՆԵՎՄՈ</w:t>
            </w:r>
          </w:p>
          <w:p w:rsidR="00A71EAC" w:rsidRPr="00A71EAC" w:rsidRDefault="00A71EAC" w:rsidP="003F572E">
            <w:pPr>
              <w:pStyle w:val="TableParagraph"/>
              <w:spacing w:line="280" w:lineRule="atLeast"/>
              <w:ind w:left="69" w:right="54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առնվազն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13-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կոնյուգացված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  <w:vMerge/>
            <w:tcBorders>
              <w:top w:val="nil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top w:val="nil"/>
              <w:righ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70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Պնևմակոկային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ԿԿԽ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28" w:right="1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12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ամսական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72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կարմրախտ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խոզուկ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`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sz w:val="24"/>
                <w:szCs w:val="24"/>
                <w:lang w:val="hy-AM"/>
              </w:rPr>
              <w:t>Ջ</w:t>
            </w: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ՐԾԱՂԻԿԻ ԴԵՄ (2024 թվականից)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28" w:right="1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12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ամսական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72" w:right="56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Ջրծաղիկ</w:t>
            </w:r>
          </w:p>
        </w:tc>
      </w:tr>
      <w:tr w:rsidR="00A71EAC" w:rsidRPr="00A71EAC" w:rsidTr="00A71EAC">
        <w:trPr>
          <w:trHeight w:val="139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9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ԱԿԴՓ/ԻՊՊ</w:t>
            </w:r>
          </w:p>
          <w:p w:rsidR="00A71EAC" w:rsidRPr="00A71EAC" w:rsidRDefault="00A71EAC" w:rsidP="003F572E">
            <w:pPr>
              <w:pStyle w:val="TableParagraph"/>
              <w:spacing w:before="39" w:line="278" w:lineRule="auto"/>
              <w:ind w:left="69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DTaP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/IPV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քառավալենտ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/>
              <w:ind w:left="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28" w:right="11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18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ամսական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78" w:lineRule="auto"/>
              <w:ind w:left="73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</w:t>
            </w:r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>տ</w:t>
            </w:r>
            <w:proofErr w:type="spellEnd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>ինակտիվացված</w:t>
            </w:r>
            <w:proofErr w:type="spellEnd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="00612957">
              <w:rPr>
                <w:rFonts w:ascii="GHEA Mariam" w:hAnsi="GHEA Mariam"/>
                <w:w w:val="105"/>
                <w:sz w:val="24"/>
                <w:szCs w:val="24"/>
              </w:rPr>
              <w:t>պոլիոմիելիտ</w:t>
            </w:r>
            <w:bookmarkStart w:id="0" w:name="_GoBack"/>
            <w:bookmarkEnd w:id="0"/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՝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հեմոֆիլուս</w:t>
            </w:r>
            <w:proofErr w:type="spellEnd"/>
          </w:p>
          <w:p w:rsidR="00A71EAC" w:rsidRPr="00A71EAC" w:rsidRDefault="00A71EAC" w:rsidP="003F572E">
            <w:pPr>
              <w:pStyle w:val="TableParagraph"/>
              <w:spacing w:line="235" w:lineRule="exact"/>
              <w:ind w:left="67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ինֆլուենզա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տիպի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՝ ՀԻԲ/ՎՀԲ)</w:t>
            </w:r>
          </w:p>
        </w:tc>
      </w:tr>
      <w:tr w:rsidR="00A71EAC" w:rsidRPr="00A71EAC" w:rsidTr="00A71EAC">
        <w:trPr>
          <w:trHeight w:val="1116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lastRenderedPageBreak/>
              <w:t>ԱԿԴՓ/ԻՊՊ</w:t>
            </w:r>
          </w:p>
          <w:p w:rsidR="00A71EAC" w:rsidRPr="00A71EAC" w:rsidRDefault="00A71EAC" w:rsidP="003F572E">
            <w:pPr>
              <w:pStyle w:val="TableParagraph"/>
              <w:spacing w:before="37" w:line="276" w:lineRule="auto"/>
              <w:ind w:left="69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DTaP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/IPV,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քառավալենտ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/>
              <w:ind w:left="3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 xml:space="preserve">6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ոչ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բջջային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),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,</w:t>
            </w:r>
            <w:r w:rsidRPr="00A71EAC">
              <w:rPr>
                <w:rFonts w:ascii="GHEA Mariam" w:hAnsi="GHEA Mariam"/>
                <w:spacing w:val="-23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ինակտիվացված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պոլիոմիելիտ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spacing w:val="37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6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65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ԿԿԽ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4-6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կարմրախտ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խոզուկ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`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sz w:val="24"/>
                <w:szCs w:val="24"/>
                <w:lang w:val="hy-AM"/>
              </w:rPr>
              <w:t>Ջ</w:t>
            </w: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ՐԾԱՂԻԿԻ ԴԵՄ (2027 թվականից)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4-6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6" w:lineRule="exact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Ջրծաղիկ</w:t>
            </w:r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vMerge w:val="restart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9" w:right="56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ՄՊՊ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 w:line="234" w:lineRule="exact"/>
              <w:ind w:left="1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4" w:lineRule="exac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13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 w:val="restart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Մարդու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պապիլոմավիրուսային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դեմ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պատվաստանյութ</w:t>
            </w:r>
            <w:proofErr w:type="spellEnd"/>
          </w:p>
        </w:tc>
      </w:tr>
      <w:tr w:rsidR="00A71EAC" w:rsidRPr="00A71EAC" w:rsidTr="00A71EAC">
        <w:trPr>
          <w:trHeight w:val="557"/>
        </w:trPr>
        <w:tc>
          <w:tcPr>
            <w:tcW w:w="3566" w:type="dxa"/>
            <w:vMerge/>
            <w:tcBorders>
              <w:top w:val="nil"/>
              <w:left w:val="single" w:sz="6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/>
              <w:ind w:left="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Առաջին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դեղաչափից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6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ամիս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3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հետո</w:t>
            </w:r>
            <w:proofErr w:type="spellEnd"/>
          </w:p>
        </w:tc>
        <w:tc>
          <w:tcPr>
            <w:tcW w:w="6451" w:type="dxa"/>
            <w:vMerge/>
            <w:tcBorders>
              <w:top w:val="nil"/>
              <w:left w:val="double" w:sz="1" w:space="0" w:color="000000"/>
            </w:tcBorders>
          </w:tcPr>
          <w:p w:rsidR="00A71EAC" w:rsidRPr="00A71EAC" w:rsidRDefault="00A71EAC" w:rsidP="00A71EAC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71EAC" w:rsidRPr="00A71EAC" w:rsidTr="00A71EAC">
        <w:trPr>
          <w:trHeight w:val="83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4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ԱՓԴԿ (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Tdap</w:t>
            </w:r>
            <w:proofErr w:type="spellEnd"/>
            <w:r w:rsidRPr="00A71EAC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4"/>
              <w:ind w:left="9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15-16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76" w:lineRule="auto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կապույտ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հազ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ոչ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բջջային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 (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թույլատրվում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է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նաև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տվյալ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տարիքի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համար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այլ</w:t>
            </w:r>
            <w:proofErr w:type="spellEnd"/>
          </w:p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հակածինների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</w:tr>
      <w:tr w:rsidR="00A71EAC" w:rsidRPr="00A71EAC" w:rsidTr="00A71EAC">
        <w:trPr>
          <w:trHeight w:val="352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9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ՄԵՆԻՆԳԱԿՈԿԱՅԻՆ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/>
              <w:ind w:left="968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vMerge w:val="restart"/>
            <w:tcBorders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15-16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Մենինգակոկային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քառավալենտ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կոնյուգացված</w:t>
            </w:r>
            <w:proofErr w:type="spellEnd"/>
          </w:p>
        </w:tc>
      </w:tr>
      <w:tr w:rsidR="00A71EAC" w:rsidRPr="00A71EAC" w:rsidTr="00A71EAC">
        <w:trPr>
          <w:trHeight w:val="55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4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ՊՆԵՎՄՈ</w:t>
            </w:r>
          </w:p>
          <w:p w:rsidR="00A71EAC" w:rsidRPr="00A71EAC" w:rsidRDefault="00A71EAC" w:rsidP="003F572E">
            <w:pPr>
              <w:pStyle w:val="TableParagraph"/>
              <w:spacing w:before="39" w:line="234" w:lineRule="exact"/>
              <w:ind w:left="67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(13-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վալենտ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կոնյուգացված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)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163"/>
              <w:ind w:left="968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vMerge/>
            <w:tcBorders>
              <w:top w:val="nil"/>
              <w:right w:val="double" w:sz="1" w:space="0" w:color="000000"/>
            </w:tcBorders>
          </w:tcPr>
          <w:p w:rsidR="00A71EAC" w:rsidRPr="00A71EAC" w:rsidRDefault="00A71EAC" w:rsidP="00A71EA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Պնևմակոկային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վարակ</w:t>
            </w:r>
            <w:proofErr w:type="spellEnd"/>
          </w:p>
        </w:tc>
      </w:tr>
      <w:tr w:rsidR="00A71EAC" w:rsidRPr="00A71EAC" w:rsidTr="00A71EAC">
        <w:trPr>
          <w:trHeight w:val="83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5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>ԿԿԽ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 w:line="276" w:lineRule="auto"/>
              <w:ind w:left="220" w:right="205" w:hanging="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2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դեղաչափի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բացակայության</w:t>
            </w:r>
            <w:proofErr w:type="spellEnd"/>
          </w:p>
          <w:p w:rsidR="00A71EAC" w:rsidRPr="00A71EAC" w:rsidRDefault="00A71EAC" w:rsidP="003F572E">
            <w:pPr>
              <w:pStyle w:val="TableParagraph"/>
              <w:spacing w:before="4" w:line="236" w:lineRule="exact"/>
              <w:ind w:left="589" w:right="575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դեպքում</w:t>
            </w:r>
            <w:proofErr w:type="spellEnd"/>
          </w:p>
        </w:tc>
        <w:tc>
          <w:tcPr>
            <w:tcW w:w="3240" w:type="dxa"/>
            <w:vMerge/>
            <w:tcBorders>
              <w:top w:val="nil"/>
              <w:right w:val="double" w:sz="1" w:space="0" w:color="000000"/>
            </w:tcBorders>
          </w:tcPr>
          <w:p w:rsidR="00A71EAC" w:rsidRPr="00A71EAC" w:rsidRDefault="00A71EAC" w:rsidP="00A71EAC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կարմրախտ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խոզուկ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`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</w:p>
        </w:tc>
      </w:tr>
      <w:tr w:rsidR="00A71EAC" w:rsidRPr="00A71EAC" w:rsidTr="00A71EAC">
        <w:trPr>
          <w:trHeight w:val="837"/>
        </w:trPr>
        <w:tc>
          <w:tcPr>
            <w:tcW w:w="3566" w:type="dxa"/>
            <w:vMerge w:val="restart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sz w:val="24"/>
                <w:szCs w:val="24"/>
                <w:lang w:val="hy-AM"/>
              </w:rPr>
              <w:t>Ջ</w:t>
            </w: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ՐԾԱՂԻԿԻ ԴԵՄ (2024 թվականից)</w:t>
            </w:r>
          </w:p>
        </w:tc>
        <w:tc>
          <w:tcPr>
            <w:tcW w:w="2493" w:type="dxa"/>
            <w:tcBorders>
              <w:bottom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9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  <w:lang w:val="hy-AM"/>
              </w:rPr>
              <w:t>1</w:t>
            </w:r>
          </w:p>
        </w:tc>
        <w:tc>
          <w:tcPr>
            <w:tcW w:w="3240" w:type="dxa"/>
            <w:tcBorders>
              <w:top w:val="nil"/>
              <w:bottom w:val="single" w:sz="4" w:space="0" w:color="auto"/>
              <w:right w:val="double" w:sz="1" w:space="0" w:color="000000"/>
            </w:tcBorders>
          </w:tcPr>
          <w:p w:rsidR="00A71EAC" w:rsidRPr="00A71EAC" w:rsidRDefault="00A71EAC" w:rsidP="00A71EAC">
            <w:pPr>
              <w:pStyle w:val="TableParagraph"/>
              <w:spacing w:line="237" w:lineRule="exac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15-16</w:t>
            </w: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 w:val="restart"/>
            <w:tcBorders>
              <w:left w:val="double" w:sz="1" w:space="0" w:color="000000"/>
              <w:bottom w:val="single" w:sz="4" w:space="0" w:color="auto"/>
            </w:tcBorders>
          </w:tcPr>
          <w:p w:rsidR="00A71EAC" w:rsidRPr="00A71EAC" w:rsidRDefault="00A71EAC" w:rsidP="00A71EAC">
            <w:pPr>
              <w:pStyle w:val="TableParagraph"/>
              <w:spacing w:line="236" w:lineRule="exact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>Ջրծաղիկ</w:t>
            </w:r>
          </w:p>
        </w:tc>
      </w:tr>
      <w:tr w:rsidR="00A71EAC" w:rsidRPr="00A71EAC" w:rsidTr="00A71EAC">
        <w:trPr>
          <w:trHeight w:val="837"/>
        </w:trPr>
        <w:tc>
          <w:tcPr>
            <w:tcW w:w="3566" w:type="dxa"/>
            <w:vMerge/>
            <w:tcBorders>
              <w:left w:val="single" w:sz="6" w:space="0" w:color="000000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9"/>
              <w:rPr>
                <w:rFonts w:ascii="GHEA Mariam" w:hAnsi="GHEA Mariam"/>
                <w:w w:val="99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  <w:lang w:val="hy-AM"/>
              </w:rPr>
              <w:t>2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4"/>
              <w:ind w:left="28" w:right="14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Առաջին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դեղաչափից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r w:rsidRPr="00A71EAC">
              <w:rPr>
                <w:rFonts w:ascii="GHEA Mariam" w:hAnsi="GHEA Mariam"/>
                <w:w w:val="105"/>
                <w:sz w:val="24"/>
                <w:szCs w:val="24"/>
                <w:lang w:val="hy-AM"/>
              </w:rPr>
              <w:t xml:space="preserve">4 շաբաթ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հետո</w:t>
            </w:r>
            <w:proofErr w:type="spellEnd"/>
          </w:p>
        </w:tc>
        <w:tc>
          <w:tcPr>
            <w:tcW w:w="64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72" w:right="56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</w:p>
        </w:tc>
      </w:tr>
      <w:tr w:rsidR="00A71EAC" w:rsidRPr="00A71EAC" w:rsidTr="00A71EAC">
        <w:trPr>
          <w:trHeight w:val="837"/>
        </w:trPr>
        <w:tc>
          <w:tcPr>
            <w:tcW w:w="3566" w:type="dxa"/>
            <w:tcBorders>
              <w:left w:val="single" w:sz="6" w:space="0" w:color="000000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lastRenderedPageBreak/>
              <w:t>ՎՀԱ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163"/>
              <w:ind w:left="968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right="657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15-16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72" w:right="56"/>
              <w:rPr>
                <w:rFonts w:ascii="GHEA Mariam" w:hAnsi="GHEA Mariam"/>
                <w:w w:val="105"/>
                <w:sz w:val="24"/>
                <w:szCs w:val="24"/>
                <w:lang w:val="hy-AM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Ա</w:t>
            </w:r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0" w:line="237" w:lineRule="exact"/>
              <w:ind w:left="65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ՏՈՒԼԱՐԵՄԻԱՅԻ ԴԵՄ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0" w:line="237" w:lineRule="exact"/>
              <w:ind w:left="968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0" w:line="237" w:lineRule="exact"/>
              <w:ind w:left="80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sz w:val="24"/>
                <w:szCs w:val="24"/>
              </w:rPr>
              <w:t xml:space="preserve">17 </w:t>
            </w: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0" w:line="237" w:lineRule="exact"/>
              <w:ind w:left="70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Տուլարեմիա</w:t>
            </w:r>
            <w:proofErr w:type="spellEnd"/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vMerge w:val="restart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ԱԴՓ-Մ</w:t>
            </w: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 w:line="236" w:lineRule="exact"/>
              <w:ind w:left="969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71"/>
                <w:sz w:val="24"/>
                <w:szCs w:val="24"/>
              </w:rPr>
              <w:t>1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 w:line="236" w:lineRule="exact"/>
              <w:ind w:left="539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26-30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 w:val="restart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/>
              <w:ind w:left="701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Դիֆթերիա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,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փայտացում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`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համակցված</w:t>
            </w:r>
            <w:proofErr w:type="spellEnd"/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vMerge/>
            <w:tcBorders>
              <w:top w:val="nil"/>
              <w:left w:val="single" w:sz="6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956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9"/>
                <w:sz w:val="24"/>
                <w:szCs w:val="24"/>
              </w:rPr>
              <w:t>2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right="619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36-40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/>
            <w:tcBorders>
              <w:top w:val="nil"/>
              <w:lef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vMerge/>
            <w:tcBorders>
              <w:top w:val="nil"/>
              <w:left w:val="single" w:sz="6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left="956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97"/>
                <w:sz w:val="24"/>
                <w:szCs w:val="24"/>
              </w:rPr>
              <w:t>3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7" w:lineRule="exact"/>
              <w:ind w:right="618"/>
              <w:jc w:val="righ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46-50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/>
            <w:tcBorders>
              <w:top w:val="nil"/>
              <w:lef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71EAC" w:rsidRPr="00A71EAC" w:rsidTr="00A71EAC">
        <w:trPr>
          <w:trHeight w:val="278"/>
        </w:trPr>
        <w:tc>
          <w:tcPr>
            <w:tcW w:w="3566" w:type="dxa"/>
            <w:vMerge/>
            <w:tcBorders>
              <w:top w:val="nil"/>
              <w:left w:val="single" w:sz="6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493" w:type="dxa"/>
          </w:tcPr>
          <w:p w:rsidR="00A71EAC" w:rsidRPr="00A71EAC" w:rsidRDefault="00A71EAC" w:rsidP="003F572E">
            <w:pPr>
              <w:pStyle w:val="TableParagraph"/>
              <w:spacing w:before="23" w:line="236" w:lineRule="exact"/>
              <w:ind w:left="952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6"/>
                <w:sz w:val="24"/>
                <w:szCs w:val="24"/>
              </w:rPr>
              <w:t>4</w:t>
            </w: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3" w:line="236" w:lineRule="exact"/>
              <w:ind w:left="606"/>
              <w:jc w:val="left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56-60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տարեկան</w:t>
            </w:r>
            <w:proofErr w:type="spellEnd"/>
          </w:p>
        </w:tc>
        <w:tc>
          <w:tcPr>
            <w:tcW w:w="6451" w:type="dxa"/>
            <w:vMerge/>
            <w:tcBorders>
              <w:top w:val="nil"/>
              <w:lef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71EAC" w:rsidRPr="00A71EAC" w:rsidTr="00A71EAC">
        <w:trPr>
          <w:trHeight w:val="277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65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ՍԵԶՈՆԱՅԻՆ ԳՐԻՊԻ ԴԵՄ</w:t>
            </w:r>
          </w:p>
        </w:tc>
        <w:tc>
          <w:tcPr>
            <w:tcW w:w="2493" w:type="dxa"/>
            <w:vMerge w:val="restart"/>
          </w:tcPr>
          <w:p w:rsidR="00A71EAC" w:rsidRPr="00A71EAC" w:rsidRDefault="00A71EAC" w:rsidP="003F572E">
            <w:pPr>
              <w:pStyle w:val="TableParagraph"/>
              <w:spacing w:before="22"/>
              <w:ind w:left="23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Ըստ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հրահանգի</w:t>
            </w:r>
            <w:proofErr w:type="spellEnd"/>
          </w:p>
        </w:tc>
        <w:tc>
          <w:tcPr>
            <w:tcW w:w="3240" w:type="dxa"/>
            <w:vMerge w:val="restart"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747"/>
              <w:jc w:val="lef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Ռիսկի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խմբեր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 w:line="236" w:lineRule="exact"/>
              <w:ind w:left="70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Սեզոնային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գրիպ</w:t>
            </w:r>
            <w:proofErr w:type="spellEnd"/>
          </w:p>
        </w:tc>
      </w:tr>
      <w:tr w:rsidR="00A71EAC" w:rsidRPr="00A71EAC" w:rsidTr="00A71EAC">
        <w:trPr>
          <w:trHeight w:val="373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6" w:right="57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</w:rPr>
              <w:t>ՎՀԲ</w:t>
            </w:r>
          </w:p>
        </w:tc>
        <w:tc>
          <w:tcPr>
            <w:tcW w:w="2493" w:type="dxa"/>
            <w:vMerge/>
            <w:tcBorders>
              <w:top w:val="nil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7" w:right="56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Վիրուսային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</w:t>
            </w: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հեպատիտ</w:t>
            </w:r>
            <w:proofErr w:type="spellEnd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 xml:space="preserve"> Բ</w:t>
            </w:r>
          </w:p>
        </w:tc>
      </w:tr>
      <w:tr w:rsidR="00A71EAC" w:rsidRPr="00A71EAC" w:rsidTr="00A71EAC">
        <w:trPr>
          <w:trHeight w:val="373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6" w:right="57"/>
              <w:rPr>
                <w:rFonts w:ascii="GHEA Mariam" w:hAnsi="GHEA Mariam"/>
                <w:w w:val="110"/>
                <w:sz w:val="24"/>
                <w:szCs w:val="24"/>
                <w:lang w:val="hy-AM"/>
              </w:rPr>
            </w:pPr>
            <w:r w:rsidRPr="00A71EAC">
              <w:rPr>
                <w:rFonts w:ascii="GHEA Mariam" w:hAnsi="GHEA Mariam"/>
                <w:w w:val="110"/>
                <w:sz w:val="24"/>
                <w:szCs w:val="24"/>
                <w:lang w:val="hy-AM"/>
              </w:rPr>
              <w:t>ԿՈՐՈՆԱՎԻՐՈՒՍԱՅԻՆ ՀԻՎԱՆԴՈՒԹՅԱՆ ԴԵՄ</w:t>
            </w:r>
          </w:p>
        </w:tc>
        <w:tc>
          <w:tcPr>
            <w:tcW w:w="2493" w:type="dxa"/>
            <w:vMerge/>
            <w:tcBorders>
              <w:top w:val="nil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vMerge/>
            <w:tcBorders>
              <w:right w:val="double" w:sz="1" w:space="0" w:color="000000"/>
            </w:tcBorders>
          </w:tcPr>
          <w:p w:rsidR="00A71EAC" w:rsidRPr="00A71EAC" w:rsidRDefault="00A71EAC" w:rsidP="003F572E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3F572E">
            <w:pPr>
              <w:pStyle w:val="TableParagraph"/>
              <w:spacing w:before="22"/>
              <w:ind w:left="67" w:right="56"/>
              <w:rPr>
                <w:rFonts w:ascii="GHEA Mariam" w:hAnsi="GHEA Mariam"/>
                <w:w w:val="105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10"/>
                <w:sz w:val="24"/>
                <w:szCs w:val="24"/>
                <w:lang w:val="hy-AM"/>
              </w:rPr>
              <w:t>Կորոնավիրուսային</w:t>
            </w:r>
            <w:proofErr w:type="spellEnd"/>
            <w:r w:rsidRPr="00A71EAC">
              <w:rPr>
                <w:rFonts w:ascii="GHEA Mariam" w:hAnsi="GHEA Mariam"/>
                <w:w w:val="110"/>
                <w:sz w:val="24"/>
                <w:szCs w:val="24"/>
                <w:lang w:val="hy-AM"/>
              </w:rPr>
              <w:t xml:space="preserve"> հիվանդություն</w:t>
            </w:r>
          </w:p>
        </w:tc>
      </w:tr>
      <w:tr w:rsidR="00A71EAC" w:rsidRPr="00A71EAC" w:rsidTr="00A71EAC">
        <w:trPr>
          <w:trHeight w:val="558"/>
        </w:trPr>
        <w:tc>
          <w:tcPr>
            <w:tcW w:w="3566" w:type="dxa"/>
            <w:tcBorders>
              <w:left w:val="single" w:sz="6" w:space="0" w:color="000000"/>
            </w:tcBorders>
          </w:tcPr>
          <w:p w:rsidR="00A71EAC" w:rsidRPr="00A71EAC" w:rsidRDefault="00A71EAC" w:rsidP="00215397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ԿԱՏԱՂՈՒԹՅԱՆ ԴԵՄ</w:t>
            </w:r>
          </w:p>
        </w:tc>
        <w:tc>
          <w:tcPr>
            <w:tcW w:w="2493" w:type="dxa"/>
            <w:vMerge/>
            <w:tcBorders>
              <w:top w:val="nil"/>
            </w:tcBorders>
          </w:tcPr>
          <w:p w:rsidR="00A71EAC" w:rsidRPr="00A71EAC" w:rsidRDefault="00A71EAC" w:rsidP="00215397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240" w:type="dxa"/>
            <w:tcBorders>
              <w:right w:val="double" w:sz="1" w:space="0" w:color="000000"/>
            </w:tcBorders>
          </w:tcPr>
          <w:p w:rsidR="00A71EAC" w:rsidRPr="00A71EAC" w:rsidRDefault="00A71EAC" w:rsidP="00215397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w w:val="105"/>
                <w:sz w:val="24"/>
                <w:szCs w:val="24"/>
              </w:rPr>
              <w:t>Համաճարակաբանական</w:t>
            </w:r>
            <w:proofErr w:type="spellEnd"/>
          </w:p>
          <w:p w:rsidR="00A71EAC" w:rsidRPr="00A71EAC" w:rsidRDefault="00A71EAC" w:rsidP="00215397">
            <w:pPr>
              <w:pStyle w:val="TableParagraph"/>
              <w:spacing w:line="236" w:lineRule="exact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ցուցումով</w:t>
            </w:r>
            <w:proofErr w:type="spellEnd"/>
          </w:p>
        </w:tc>
        <w:tc>
          <w:tcPr>
            <w:tcW w:w="6451" w:type="dxa"/>
            <w:tcBorders>
              <w:left w:val="double" w:sz="1" w:space="0" w:color="000000"/>
            </w:tcBorders>
          </w:tcPr>
          <w:p w:rsidR="00A71EAC" w:rsidRPr="00A71EAC" w:rsidRDefault="00A71EAC" w:rsidP="00215397">
            <w:pPr>
              <w:pStyle w:val="TableParagraph"/>
              <w:rPr>
                <w:rFonts w:ascii="GHEA Mariam" w:hAnsi="GHEA Mariam"/>
                <w:sz w:val="24"/>
                <w:szCs w:val="24"/>
              </w:rPr>
            </w:pPr>
            <w:proofErr w:type="spellStart"/>
            <w:r w:rsidRPr="00A71EAC">
              <w:rPr>
                <w:rFonts w:ascii="GHEA Mariam" w:hAnsi="GHEA Mariam"/>
                <w:sz w:val="24"/>
                <w:szCs w:val="24"/>
              </w:rPr>
              <w:t>Կատաղություն</w:t>
            </w:r>
            <w:proofErr w:type="spellEnd"/>
          </w:p>
        </w:tc>
      </w:tr>
    </w:tbl>
    <w:p w:rsidR="00A71EAC" w:rsidRPr="008005B3" w:rsidRDefault="00615B42" w:rsidP="002153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2275FF" wp14:editId="57158AE2">
                <wp:simplePos x="0" y="0"/>
                <wp:positionH relativeFrom="column">
                  <wp:posOffset>9521024</wp:posOffset>
                </wp:positionH>
                <wp:positionV relativeFrom="paragraph">
                  <wp:posOffset>-65322</wp:posOffset>
                </wp:positionV>
                <wp:extent cx="346710" cy="336550"/>
                <wp:effectExtent l="1905" t="0" r="381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15B42" w:rsidRPr="00331057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615B42" w:rsidRPr="00931DE7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615B42" w:rsidRDefault="00615B42" w:rsidP="00615B42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615B42" w:rsidRPr="00931DE7" w:rsidRDefault="00615B42" w:rsidP="00615B42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275FF" id="Text Box 2" o:spid="_x0000_s1027" type="#_x0000_t202" style="position:absolute;left:0;text-align:left;margin-left:749.7pt;margin-top:-5.15pt;width:27.3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M7JhAIAABU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q3GO&#10;kSIdUPTAB4+u9YDyUJ3euAqc7g24+QG2geWYqTN3mn5xSOmblqgNv7JW9y0nDKLLwsnk5OiI4wLI&#10;un+vGVxDtl5HoKGxXSgdFAMBOrD0eGQmhEJh87yYzTOwUDCdn8+m08hcQqrDYWOdf8t1h8KkxhaI&#10;j+Bkd+d8CIZUB5dwl9NSsJWQMi7sZn0jLdoREMkqfjH+F25SBWelw7ERcdyBGOGOYAvRRtKfyiwv&#10;0uu8nKxmi/mkWBXTSTlPF5M0K6/LWVqUxe3qewgwK6pWMMbVnVD8IMCs+DuC960wSidKEPU1Lqf5&#10;dGToj0mm8ftdkp3w0I9SdDVeHJ1IFXh9oxikTSpPhBznyc/hxypDDQ7/WJWogkD8KAE/rIcotyiR&#10;oJC1Zo8gC6uBNmAY3hKYtNp+w6iHvqyx+7ollmMk3ymQVpkVRWjkuCim8xwW9tSyPrUQRQGqxh6j&#10;cXrjx+bfGis2Ldw0ilnpK5BjI6JUnqPaixh6L+a0fydCc5+uo9fza7b8AQAA//8DAFBLAwQUAAYA&#10;CAAAACEAYW3GuuAAAAAMAQAADwAAAGRycy9kb3ducmV2LnhtbEyP0U6DQBBF3038h82Y+GLapRWK&#10;IEujJhpfW/sBA7sFIjtL2G2hf+/0yT7ezMmdc4vtbHtxNqPvHClYLSMQhmqnO2oUHH4+Fy8gfEDS&#10;2DsyCi7Gw7a8vysw126inTnvQyO4hHyOCtoQhlxKX7fGol+6wRDfjm60GDiOjdQjTlxue7mOoo20&#10;2BF/aHEwH62pf/cnq+D4PT0l2VR9hUO6izfv2KWVuyj1+DC/vYIIZg7/MFz1WR1KdqrcibQXPec4&#10;y2JmFSxW0TOIK5IkMe+rFMTrFGRZyNsR5R8AAAD//wMAUEsBAi0AFAAGAAgAAAAhALaDOJL+AAAA&#10;4QEAABMAAAAAAAAAAAAAAAAAAAAAAFtDb250ZW50X1R5cGVzXS54bWxQSwECLQAUAAYACAAAACEA&#10;OP0h/9YAAACUAQAACwAAAAAAAAAAAAAAAAAvAQAAX3JlbHMvLnJlbHNQSwECLQAUAAYACAAAACEA&#10;njTOyYQCAAAVBQAADgAAAAAAAAAAAAAAAAAuAgAAZHJzL2Uyb0RvYy54bWxQSwECLQAUAAYACAAA&#10;ACEAYW3GuuAAAAAMAQAADwAAAAAAAAAAAAAAAADeBAAAZHJzL2Rvd25yZXYueG1sUEsFBgAAAAAE&#10;AAQA8wAAAOsFAAAAAA==&#10;" stroked="f">
                <v:textbox>
                  <w:txbxContent>
                    <w:p w:rsidR="00615B42" w:rsidRPr="00331057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615B42" w:rsidRPr="00931DE7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615B42" w:rsidRDefault="00615B42" w:rsidP="00615B42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615B42" w:rsidRPr="00931DE7" w:rsidRDefault="00615B42" w:rsidP="00615B42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A71EAC" w:rsidRDefault="00A71EA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215397" w:rsidRPr="008005B3" w:rsidRDefault="00215397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A71EAC" w:rsidRPr="008005B3" w:rsidRDefault="00A71EAC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A71EAC" w:rsidRPr="008005B3" w:rsidRDefault="00A71EAC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C0C5C" w:rsidRDefault="00A71EAC" w:rsidP="00A71EAC">
      <w:pPr>
        <w:pStyle w:val="mechtex"/>
        <w:ind w:firstLine="709"/>
        <w:jc w:val="left"/>
        <w:rPr>
          <w:rFonts w:ascii="Arial" w:hAnsi="Arial" w:cs="Arial"/>
        </w:rPr>
      </w:pPr>
      <w:r>
        <w:rPr>
          <w:rFonts w:ascii="GHEA Mariam" w:hAnsi="GHEA Mariam" w:cs="Sylfaen"/>
          <w:sz w:val="24"/>
          <w:szCs w:val="24"/>
        </w:rPr>
        <w:t xml:space="preserve">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8C0C5C" w:rsidSect="00A71EA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A91" w:rsidRDefault="00D01A91">
      <w:r>
        <w:separator/>
      </w:r>
    </w:p>
  </w:endnote>
  <w:endnote w:type="continuationSeparator" w:id="0">
    <w:p w:rsidR="00D01A91" w:rsidRDefault="00D01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00000003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495D">
      <w:rPr>
        <w:noProof/>
        <w:sz w:val="18"/>
      </w:rPr>
      <w:t>voroshumKK561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495D" w:rsidRDefault="00D01A9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79495D">
      <w:rPr>
        <w:noProof/>
      </w:rPr>
      <w:t>voroshumKK561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A91" w:rsidRDefault="00D01A91">
      <w:r>
        <w:separator/>
      </w:r>
    </w:p>
  </w:footnote>
  <w:footnote w:type="continuationSeparator" w:id="0">
    <w:p w:rsidR="00D01A91" w:rsidRDefault="00D01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F1398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00D70"/>
    <w:multiLevelType w:val="hybridMultilevel"/>
    <w:tmpl w:val="A98CF720"/>
    <w:lvl w:ilvl="0" w:tplc="AFB41CCA">
      <w:start w:val="2"/>
      <w:numFmt w:val="decimal"/>
      <w:lvlText w:val="%1."/>
      <w:lvlJc w:val="left"/>
      <w:pPr>
        <w:ind w:left="3272" w:hanging="341"/>
        <w:jc w:val="left"/>
      </w:pPr>
      <w:rPr>
        <w:rFonts w:ascii="Times New Roman" w:eastAsia="Times New Roman" w:hAnsi="Times New Roman" w:cs="Times New Roman" w:hint="default"/>
        <w:spacing w:val="0"/>
        <w:w w:val="103"/>
        <w:sz w:val="20"/>
        <w:szCs w:val="20"/>
      </w:rPr>
    </w:lvl>
    <w:lvl w:ilvl="1" w:tplc="C61A72A8">
      <w:start w:val="12"/>
      <w:numFmt w:val="decimal"/>
      <w:lvlText w:val="%2."/>
      <w:lvlJc w:val="left"/>
      <w:pPr>
        <w:ind w:left="152" w:hanging="272"/>
        <w:jc w:val="right"/>
      </w:pPr>
      <w:rPr>
        <w:rFonts w:ascii="Times New Roman" w:eastAsia="Times New Roman" w:hAnsi="Times New Roman" w:cs="Times New Roman" w:hint="default"/>
        <w:w w:val="74"/>
        <w:sz w:val="20"/>
        <w:szCs w:val="20"/>
      </w:rPr>
    </w:lvl>
    <w:lvl w:ilvl="2" w:tplc="42D6864A">
      <w:start w:val="1"/>
      <w:numFmt w:val="decimal"/>
      <w:lvlText w:val="%3."/>
      <w:lvlJc w:val="left"/>
      <w:pPr>
        <w:ind w:left="812" w:hanging="185"/>
        <w:jc w:val="left"/>
      </w:pPr>
      <w:rPr>
        <w:rFonts w:ascii="GHEA Mariam" w:hAnsi="GHEA Mariam" w:hint="default"/>
        <w:w w:val="74"/>
      </w:rPr>
    </w:lvl>
    <w:lvl w:ilvl="3" w:tplc="3F9C970E">
      <w:numFmt w:val="bullet"/>
      <w:lvlText w:val="•"/>
      <w:lvlJc w:val="left"/>
      <w:pPr>
        <w:ind w:left="2560" w:hanging="185"/>
      </w:pPr>
      <w:rPr>
        <w:rFonts w:hint="default"/>
      </w:rPr>
    </w:lvl>
    <w:lvl w:ilvl="4" w:tplc="65864850">
      <w:numFmt w:val="bullet"/>
      <w:lvlText w:val="•"/>
      <w:lvlJc w:val="left"/>
      <w:pPr>
        <w:ind w:left="2880" w:hanging="185"/>
      </w:pPr>
      <w:rPr>
        <w:rFonts w:hint="default"/>
      </w:rPr>
    </w:lvl>
    <w:lvl w:ilvl="5" w:tplc="749E3C72">
      <w:numFmt w:val="bullet"/>
      <w:lvlText w:val="•"/>
      <w:lvlJc w:val="left"/>
      <w:pPr>
        <w:ind w:left="3200" w:hanging="185"/>
      </w:pPr>
      <w:rPr>
        <w:rFonts w:hint="default"/>
      </w:rPr>
    </w:lvl>
    <w:lvl w:ilvl="6" w:tplc="2B023CFE">
      <w:numFmt w:val="bullet"/>
      <w:lvlText w:val="•"/>
      <w:lvlJc w:val="left"/>
      <w:pPr>
        <w:ind w:left="3280" w:hanging="185"/>
      </w:pPr>
      <w:rPr>
        <w:rFonts w:hint="default"/>
      </w:rPr>
    </w:lvl>
    <w:lvl w:ilvl="7" w:tplc="3A261B14">
      <w:numFmt w:val="bullet"/>
      <w:lvlText w:val="•"/>
      <w:lvlJc w:val="left"/>
      <w:pPr>
        <w:ind w:left="3700" w:hanging="185"/>
      </w:pPr>
      <w:rPr>
        <w:rFonts w:hint="default"/>
      </w:rPr>
    </w:lvl>
    <w:lvl w:ilvl="8" w:tplc="26D8B022">
      <w:numFmt w:val="bullet"/>
      <w:lvlText w:val="•"/>
      <w:lvlJc w:val="left"/>
      <w:pPr>
        <w:ind w:left="4680" w:hanging="185"/>
      </w:pPr>
      <w:rPr>
        <w:rFonts w:hint="default"/>
      </w:rPr>
    </w:lvl>
  </w:abstractNum>
  <w:abstractNum w:abstractNumId="1" w15:restartNumberingAfterBreak="0">
    <w:nsid w:val="2B145785"/>
    <w:multiLevelType w:val="hybridMultilevel"/>
    <w:tmpl w:val="42C6018E"/>
    <w:lvl w:ilvl="0" w:tplc="EB6EA340">
      <w:start w:val="1"/>
      <w:numFmt w:val="decimal"/>
      <w:lvlText w:val="%1)"/>
      <w:lvlJc w:val="left"/>
      <w:pPr>
        <w:ind w:left="360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0B5BB4"/>
    <w:multiLevelType w:val="hybridMultilevel"/>
    <w:tmpl w:val="68D4FF80"/>
    <w:lvl w:ilvl="0" w:tplc="86C245F2">
      <w:start w:val="1"/>
      <w:numFmt w:val="decimal"/>
      <w:lvlText w:val="%1."/>
      <w:lvlJc w:val="left"/>
      <w:pPr>
        <w:ind w:left="735" w:hanging="360"/>
      </w:pPr>
      <w:rPr>
        <w:rFonts w:ascii="GHEA Mariam" w:hAnsi="GHEA Mariam" w:hint="default"/>
        <w:sz w:val="24"/>
        <w:szCs w:val="24"/>
        <w:lang w:val="de-D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75313676"/>
    <w:multiLevelType w:val="hybridMultilevel"/>
    <w:tmpl w:val="92D8CCE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0C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397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7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5B42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95D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C5C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EAC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40E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398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338C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3EF6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A91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7C687D"/>
  <w15:chartTrackingRefBased/>
  <w15:docId w15:val="{55D20D98-0D6C-440C-9FCE-F6176EDD6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C0C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C0C5C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C0C5C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1"/>
    <w:qFormat/>
    <w:rsid w:val="008C0C5C"/>
    <w:pPr>
      <w:spacing w:after="200" w:line="276" w:lineRule="auto"/>
      <w:ind w:left="720"/>
      <w:contextualSpacing/>
    </w:pPr>
    <w:rPr>
      <w:rFonts w:ascii="GHEA Grapalat" w:eastAsia="Calibri" w:hAnsi="GHEA Grapalat"/>
      <w:sz w:val="24"/>
      <w:szCs w:val="24"/>
      <w:lang w:val="hy-AM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8C0C5C"/>
    <w:rPr>
      <w:rFonts w:ascii="GHEA Grapalat" w:eastAsia="Calibri" w:hAnsi="GHEA Grapalat"/>
      <w:sz w:val="24"/>
      <w:szCs w:val="24"/>
      <w:lang w:val="hy-AM"/>
    </w:rPr>
  </w:style>
  <w:style w:type="paragraph" w:customStyle="1" w:styleId="TableParagraph">
    <w:name w:val="Table Paragraph"/>
    <w:basedOn w:val="Normal"/>
    <w:uiPriority w:val="1"/>
    <w:qFormat/>
    <w:rsid w:val="00A71EAC"/>
    <w:pPr>
      <w:widowControl w:val="0"/>
      <w:autoSpaceDE w:val="0"/>
      <w:autoSpaceDN w:val="0"/>
      <w:jc w:val="center"/>
    </w:pPr>
    <w:rPr>
      <w:rFonts w:ascii="Times New Roman" w:hAnsi="Times New Roman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1"/>
    <w:qFormat/>
    <w:rsid w:val="00A71EAC"/>
    <w:pPr>
      <w:widowControl w:val="0"/>
      <w:autoSpaceDE w:val="0"/>
      <w:autoSpaceDN w:val="0"/>
    </w:pPr>
    <w:rPr>
      <w:rFonts w:ascii="Times New Roman" w:hAnsi="Times New Roman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A71EAC"/>
  </w:style>
  <w:style w:type="paragraph" w:styleId="BalloonText">
    <w:name w:val="Balloon Text"/>
    <w:basedOn w:val="Normal"/>
    <w:link w:val="BalloonTextChar"/>
    <w:rsid w:val="007949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9495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842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https:/mul2.gov.am/tasks/877398/oneclick/voroshumMK-485.docx?token=64b1c3f1bceb57bcd1f71f5b1cd64828</cp:keywords>
  <dc:description/>
  <cp:lastModifiedBy>Kristina Papyan</cp:lastModifiedBy>
  <cp:revision>6</cp:revision>
  <cp:lastPrinted>2023-11-21T06:41:00Z</cp:lastPrinted>
  <dcterms:created xsi:type="dcterms:W3CDTF">2023-11-21T06:40:00Z</dcterms:created>
  <dcterms:modified xsi:type="dcterms:W3CDTF">2023-11-21T08:19:00Z</dcterms:modified>
</cp:coreProperties>
</file>