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C5" w:rsidRPr="008E660F" w:rsidRDefault="00635BC5" w:rsidP="00D71C3D">
      <w:pPr>
        <w:tabs>
          <w:tab w:val="left" w:pos="3686"/>
          <w:tab w:val="left" w:pos="3828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"/>
          <w:szCs w:val="24"/>
          <w:shd w:val="clear" w:color="auto" w:fill="FFFFFF"/>
          <w:lang w:val="hy-AM" w:eastAsia="x-none"/>
        </w:rPr>
      </w:pPr>
    </w:p>
    <w:p w:rsidR="00BB39E8" w:rsidRPr="008E660F" w:rsidRDefault="00BB39E8" w:rsidP="00B2199D">
      <w:pPr>
        <w:tabs>
          <w:tab w:val="left" w:pos="3686"/>
        </w:tabs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8E660F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BB39E8" w:rsidRPr="00BB0A07" w:rsidRDefault="00947DA3" w:rsidP="00947DA3">
      <w:pPr>
        <w:shd w:val="clear" w:color="auto" w:fill="FFFFFF"/>
        <w:tabs>
          <w:tab w:val="left" w:pos="567"/>
        </w:tabs>
        <w:spacing w:before="100" w:beforeAutospacing="1" w:after="0" w:afterAutospacing="1" w:line="276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«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ՀԱՅԱՍՏԱՆԻ Հ</w:t>
      </w:r>
      <w:r w:rsidR="00A9092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ԱՆՐԱՊԵՏՈՒԹՅԱՆ ԿԱՌԱՎԱՐՈՒԹՅԱՆ 2020 ԹՎԱԿԱՆԻ ՆՈՅԵՄԲԵՐԻ 6-Ի № 1786</w:t>
      </w:r>
      <w:r w:rsidRPr="00947DA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-Ն ՈՐՈՇՈՒՄՆ ՈՒԺԸ ԿՈՐՑՐԱԾ ՃԱՆԱՉԵԼՈՒ ՄԱՍԻՆ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</w:t>
      </w:r>
      <w:r w:rsidR="00BB0A0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ԿԱՌԱՎԱՐՈՒԹՅԱՆ ՈՐՈՇՄԱՆ </w:t>
      </w:r>
      <w:r w:rsidR="00BB39E8" w:rsidRPr="008E660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ՆԱԽԱԳԾԻ ԸՆԴՈՒՆՄԱՆ </w:t>
      </w:r>
    </w:p>
    <w:p w:rsidR="00BB39E8" w:rsidRPr="00E225D6" w:rsidRDefault="00BB39E8" w:rsidP="00BB39E8">
      <w:pPr>
        <w:tabs>
          <w:tab w:val="left" w:pos="810"/>
        </w:tabs>
        <w:spacing w:line="312" w:lineRule="auto"/>
        <w:jc w:val="center"/>
        <w:rPr>
          <w:rFonts w:ascii="GHEA Grapalat" w:eastAsia="Times New Roman" w:hAnsi="GHEA Grapalat" w:cs="Times New Roman"/>
          <w:b/>
          <w:sz w:val="2"/>
          <w:szCs w:val="24"/>
          <w:lang w:val="hy-AM"/>
        </w:rPr>
      </w:pPr>
    </w:p>
    <w:p w:rsidR="00BB39E8" w:rsidRPr="0051727F" w:rsidRDefault="00BB39E8" w:rsidP="00BB39E8">
      <w:pPr>
        <w:numPr>
          <w:ilvl w:val="0"/>
          <w:numId w:val="1"/>
        </w:numPr>
        <w:spacing w:after="200" w:line="360" w:lineRule="auto"/>
        <w:ind w:left="0" w:firstLine="426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D81C67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7E330D">
        <w:rPr>
          <w:rFonts w:ascii="Cambria Math" w:eastAsia="Calibri" w:hAnsi="Cambria Math" w:cs="Times New Roman"/>
          <w:b/>
          <w:sz w:val="24"/>
          <w:szCs w:val="24"/>
          <w:lang w:val="hy-AM"/>
        </w:rPr>
        <w:t>․</w:t>
      </w:r>
    </w:p>
    <w:p w:rsidR="0051727F" w:rsidRPr="000E0820" w:rsidRDefault="0051727F" w:rsidP="0051727F">
      <w:pPr>
        <w:spacing w:after="200" w:line="360" w:lineRule="auto"/>
        <w:ind w:left="426"/>
        <w:contextualSpacing/>
        <w:jc w:val="both"/>
        <w:rPr>
          <w:rFonts w:ascii="GHEA Grapalat" w:eastAsia="Times New Roman" w:hAnsi="GHEA Grapalat" w:cs="Sylfaen"/>
          <w:bCs/>
          <w:color w:val="000000"/>
          <w:sz w:val="4"/>
          <w:szCs w:val="24"/>
          <w:shd w:val="clear" w:color="auto" w:fill="FFFFFF"/>
          <w:lang w:val="hy-AM" w:eastAsia="x-none"/>
        </w:rPr>
      </w:pPr>
    </w:p>
    <w:p w:rsidR="00A90925" w:rsidRDefault="00BC10A3" w:rsidP="004C378E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A909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2020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A9092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նոյեմբերի 6</w:t>
      </w:r>
      <w:r w:rsidR="00947DA3" w:rsidRPr="00947DA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-ի </w:t>
      </w:r>
      <w:r w:rsidR="00A90925">
        <w:rPr>
          <w:rFonts w:ascii="Arial" w:hAnsi="Arial" w:cs="Arial"/>
          <w:bCs/>
          <w:sz w:val="24"/>
          <w:szCs w:val="24"/>
          <w:shd w:val="clear" w:color="auto" w:fill="FFFFFF"/>
          <w:lang w:val="hy-AM"/>
        </w:rPr>
        <w:t>«</w:t>
      </w:r>
      <w:r w:rsid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90925" w:rsidRP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90925" w:rsidRP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անրապետության պետական եկամուտների կոմիտեի քննչական մարմնում ինքնավար պաշտոնների դասակարգման, դասային աստիճանների տրման, մրցույթի անցկացման կարգը </w:t>
      </w:r>
      <w:r w:rsid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և</w:t>
      </w:r>
      <w:r w:rsidR="00A90925" w:rsidRPr="00A90925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պաշտոններին ներկայացվող չափանիշները սահմանելու մասին</w:t>
      </w:r>
      <w:r w:rsidR="00CA199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»</w:t>
      </w:r>
      <w:r w:rsidR="00CA199A" w:rsidRPr="00CA199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841DAC" w:rsidRPr="00841D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</w:t>
      </w:r>
      <w:r w:rsidR="00CA199A" w:rsidRPr="00CA199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№</w:t>
      </w:r>
      <w:r w:rsidR="00CA199A" w:rsidRPr="00CA199A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CA199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1786</w:t>
      </w:r>
      <w:r w:rsidR="00CA199A" w:rsidRPr="00CA199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-Ն</w:t>
      </w:r>
      <w:r w:rsidR="00CA199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ընդունվել է </w:t>
      </w:r>
      <w:r w:rsid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«Հարկային ծառայության մասին» օրենքի 8․1-ին հոդվածի </w:t>
      </w:r>
      <w:r w:rsidR="0020526E" w:rsidRPr="0020526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     </w:t>
      </w:r>
      <w:r w:rsid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5-րդ մասի կիրարկումն ապահովելու նպատակով,</w:t>
      </w:r>
      <w:r w:rsidR="00835A6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համաձայն որի Հայաստանի</w:t>
      </w:r>
      <w:r w:rsid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835A6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Հանրապետության պետական եկամուտների կոմիտեի</w:t>
      </w:r>
      <w:r w:rsidR="004C378E" w:rsidRP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</w:t>
      </w:r>
      <w:r w:rsidR="00835A69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ք</w:t>
      </w:r>
      <w:r w:rsidR="004C378E" w:rsidRP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ննչական մարմնում ինքնավար պաշտոնների դասակարգման, դասային աստիճանների տրման, մրցույթի անցկացման</w:t>
      </w:r>
      <w:r w:rsidR="004C378E" w:rsidRPr="004C378E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hyperlink r:id="rId6" w:history="1">
        <w:r w:rsidR="004C378E" w:rsidRPr="004C378E">
          <w:rPr>
            <w:rStyle w:val="Hyperlink"/>
            <w:rFonts w:ascii="GHEA Grapalat" w:hAnsi="GHEA Grapalat" w:cs="Calibri"/>
            <w:bCs/>
            <w:color w:val="auto"/>
            <w:sz w:val="24"/>
            <w:szCs w:val="24"/>
            <w:u w:val="none"/>
            <w:shd w:val="clear" w:color="auto" w:fill="FFFFFF"/>
            <w:lang w:val="hy-AM"/>
          </w:rPr>
          <w:t>կարգը և պաշտոններին ներկայացվող չափանիշները</w:t>
        </w:r>
      </w:hyperlink>
      <w:r w:rsidR="004C378E" w:rsidRPr="004C378E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="004C378E" w:rsidRP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սահմանում է </w:t>
      </w:r>
      <w:r w:rsid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Հայաստանի Հանրապետության կ</w:t>
      </w:r>
      <w:r w:rsidR="004C378E" w:rsidRPr="004C378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առավարությունը:</w:t>
      </w:r>
    </w:p>
    <w:p w:rsidR="00E916DA" w:rsidRPr="00AB0223" w:rsidRDefault="00E916DA" w:rsidP="00E916DA">
      <w:pPr>
        <w:tabs>
          <w:tab w:val="left" w:pos="426"/>
        </w:tabs>
        <w:spacing w:line="360" w:lineRule="auto"/>
        <w:ind w:right="119"/>
        <w:jc w:val="both"/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արկային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ծառայության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մասին»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օրենքում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կատարելու</w:t>
      </w:r>
      <w:r w:rsidRPr="00E916DA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E916D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մասի</w:t>
      </w:r>
      <w:r w:rsidRP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P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»</w:t>
      </w:r>
      <w:r w:rsid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 xml:space="preserve"> 2023 թվականի հոկտեմբերի 3-ի </w:t>
      </w:r>
      <w:r w:rsidR="00841DAC" w:rsidRPr="00841DAC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 xml:space="preserve">(ուժի մեջ է մտել 2023 թվականի հոկտեմբերի 25-ին) </w:t>
      </w:r>
      <w:r w:rsid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ՀՕ-309-Ն օրենքի 1-ին հոդվածով ու</w:t>
      </w:r>
      <w:r w:rsidR="00AB0223" w:rsidRP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ժը կորցրած</w:t>
      </w:r>
      <w:r w:rsid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 xml:space="preserve"> է</w:t>
      </w:r>
      <w:r w:rsidR="00AB0223" w:rsidRP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 xml:space="preserve"> </w:t>
      </w:r>
      <w:r w:rsidR="00AB0223">
        <w:rPr>
          <w:rFonts w:ascii="GHEA Grapalat" w:hAnsi="GHEA Grapalat" w:cs="Courier New"/>
          <w:bCs/>
          <w:sz w:val="24"/>
          <w:szCs w:val="24"/>
          <w:shd w:val="clear" w:color="auto" w:fill="FFFFFF"/>
          <w:lang w:val="hy-AM"/>
        </w:rPr>
        <w:t>ճանաչվել «Հարկային ծառայության մասին» օրենքի 8․1-ին հոդվածը։</w:t>
      </w:r>
    </w:p>
    <w:p w:rsidR="006564BB" w:rsidRPr="000008A8" w:rsidRDefault="000008A8" w:rsidP="000008A8">
      <w:pPr>
        <w:tabs>
          <w:tab w:val="left" w:pos="284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Ելնելով վերոգրյալից` անհրաժեշտություն է առաջացել 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</w:t>
      </w:r>
      <w:r w:rsid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2020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նոյեմբերի 6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-ի</w:t>
      </w:r>
      <w:r w:rsid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№ 1786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-</w:t>
      </w:r>
      <w:r w:rsid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</w:t>
      </w:r>
      <w:r w:rsidR="00A5712E" w:rsidRPr="00A5712E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մասին»</w:t>
      </w:r>
      <w:r w:rsidR="00A5712E" w:rsidRPr="00A5712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այաստանի 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</w:t>
      </w:r>
      <w:r w:rsidR="006564BB" w:rsidRP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անրապետության կառավարության որոշման նախագծի ընդունման</w:t>
      </w:r>
      <w:r w:rsidR="006564B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։</w:t>
      </w:r>
      <w:r w:rsidR="006564BB" w:rsidRPr="006564B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6564BB" w:rsidRDefault="006564BB" w:rsidP="006564BB">
      <w:pPr>
        <w:spacing w:after="200"/>
        <w:ind w:firstLine="284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6564B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  <w:r w:rsidR="00D9667E" w:rsidRPr="00A90925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6564B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A5712E" w:rsidRPr="00A5712E" w:rsidRDefault="00AB0223" w:rsidP="00A5712E">
      <w:pPr>
        <w:spacing w:after="0" w:line="360" w:lineRule="auto"/>
        <w:ind w:firstLine="53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2020 թվականի նոյեմբերի 6-ի № 1786-Ն որոշումն ուժը կորցրած ճանաչելու մասին»</w:t>
      </w:r>
      <w:r w:rsidRPr="00AB0223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773218" w:rsidRP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773218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73218" w:rsidRPr="00D81C6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77321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5712E"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կբացառվի ենթաօրենսդրական նորմատիվ իրավական ակտերի գոյությունը, որոնց ընդունման </w:t>
      </w:r>
      <w:r w:rsidR="00A5712E"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իրավական հիմքերը (լիազորող նորմերը) բացակայում են, և կապահովվի 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Հարկային </w:t>
      </w:r>
      <w:r w:rsidR="00A5712E" w:rsidRPr="00A571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ծառայության մասին» օրենքի գործող </w:t>
      </w:r>
      <w:r w:rsidR="00A5712E" w:rsidRPr="00A5712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դրույթների կիրարկումը:</w:t>
      </w:r>
    </w:p>
    <w:p w:rsidR="00942C2E" w:rsidRPr="00942C2E" w:rsidRDefault="00942C2E" w:rsidP="00942C2E">
      <w:pPr>
        <w:spacing w:after="0" w:line="360" w:lineRule="auto"/>
        <w:ind w:firstLine="539"/>
        <w:jc w:val="both"/>
        <w:rPr>
          <w:rFonts w:ascii="GHEA Grapalat" w:hAnsi="GHEA Grapalat"/>
          <w:bCs/>
          <w:sz w:val="10"/>
          <w:szCs w:val="24"/>
          <w:shd w:val="clear" w:color="auto" w:fill="FFFFFF"/>
          <w:lang w:val="hy-AM"/>
        </w:rPr>
      </w:pPr>
    </w:p>
    <w:p w:rsidR="00FE739B" w:rsidRPr="00D9667E" w:rsidRDefault="00FE739B" w:rsidP="00E80E2A">
      <w:pPr>
        <w:tabs>
          <w:tab w:val="left" w:pos="426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ab/>
        <w:t xml:space="preserve">3․ </w:t>
      </w:r>
      <w:r w:rsidRPr="00FE739B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D9667E" w:rsidRPr="00D9667E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.</w:t>
      </w:r>
    </w:p>
    <w:p w:rsidR="00FE739B" w:rsidRPr="00FE739B" w:rsidRDefault="00FE739B" w:rsidP="00FE739B">
      <w:pPr>
        <w:tabs>
          <w:tab w:val="left" w:pos="900"/>
        </w:tabs>
        <w:spacing w:after="0" w:line="360" w:lineRule="auto"/>
        <w:ind w:right="-1"/>
        <w:jc w:val="both"/>
        <w:rPr>
          <w:rFonts w:ascii="GHEA Grapalat" w:eastAsia="Calibri" w:hAnsi="GHEA Grapalat" w:cs="Sylfaen"/>
          <w:b/>
          <w:color w:val="000000"/>
          <w:sz w:val="4"/>
          <w:szCs w:val="24"/>
          <w:lang w:val="hy-AM"/>
        </w:rPr>
      </w:pPr>
    </w:p>
    <w:p w:rsidR="006564BB" w:rsidRPr="006564BB" w:rsidRDefault="00FE739B" w:rsidP="006564B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AB0223" w:rsidRPr="00AB022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</w:t>
      </w:r>
      <w:r w:rsidR="00AB0223" w:rsidRPr="00AB022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նոյեմբերի 6-ի № 1786-Ն որոշումն ուժը կորցրած ճանաչելու մասին»</w:t>
      </w:r>
      <w:r w:rsidR="00AB0223" w:rsidRPr="00AB022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225D6" w:rsidRP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 նախագծի ընդունման</w:t>
      </w:r>
      <w:r w:rsidR="00E225D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 xml:space="preserve">կապակցությամբ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լրացուցիչ ֆինանսական միջոցների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 xml:space="preserve">ներգրավման 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անհրաժեշտություն </w:t>
      </w:r>
      <w:r w:rsidR="00562E2C">
        <w:rPr>
          <w:rFonts w:ascii="GHEA Grapalat" w:hAnsi="GHEA Grapalat"/>
          <w:sz w:val="24"/>
          <w:shd w:val="clear" w:color="auto" w:fill="FFFFFF"/>
          <w:lang w:val="hy-AM"/>
        </w:rPr>
        <w:t>առկա չէ</w:t>
      </w:r>
      <w:r w:rsidR="00E225D6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Pr="00D81C67">
        <w:rPr>
          <w:rFonts w:ascii="GHEA Grapalat" w:hAnsi="GHEA Grapalat"/>
          <w:sz w:val="24"/>
          <w:shd w:val="clear" w:color="auto" w:fill="FFFFFF"/>
          <w:lang w:val="hy-AM"/>
        </w:rPr>
        <w:t>պետական բյուջեի եկամուտների և ծախսերի ավելացում կամ նվազեցում չի նախատեսվում:</w:t>
      </w:r>
    </w:p>
    <w:p w:rsidR="00FE739B" w:rsidRPr="00D9667E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  <w:t>4․</w:t>
      </w:r>
      <w:r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D9667E" w:rsidRPr="00D9667E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.</w:t>
      </w:r>
    </w:p>
    <w:p w:rsidR="00FE739B" w:rsidRPr="00FE739B" w:rsidRDefault="00FE739B" w:rsidP="00FE739B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ab/>
      </w:r>
      <w:r w:rsidR="00AB0223" w:rsidRPr="00AB0223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«</w:t>
      </w:r>
      <w:r w:rsidR="00AB0223" w:rsidRPr="00AB0223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նոյեմբերի 6-ի № 1786-Ն որոշումն ուժը կորցրած ճանաչելու մասին»</w:t>
      </w:r>
      <w:r w:rsidR="00AB0223" w:rsidRPr="00AB0223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E80E2A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Pr="00FE739B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նախագիծը մշակվել է Հայաստանի Հանրապետության պետական եկամուտների կոմիտեի անձնակազմի կառավարման վարչության կողմից:</w:t>
      </w:r>
    </w:p>
    <w:p w:rsidR="004F2A32" w:rsidRDefault="00E80E2A" w:rsidP="004F2A32">
      <w:pPr>
        <w:tabs>
          <w:tab w:val="left" w:pos="426"/>
        </w:tabs>
        <w:spacing w:line="360" w:lineRule="auto"/>
        <w:ind w:right="119"/>
        <w:jc w:val="both"/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5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Հայաստանի վերափոխման ռազմավարություն 2050, Կառավարության</w:t>
      </w:r>
      <w:r w:rsidR="00C9386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2021-2026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>թթ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  <w:r w:rsidR="00FE739B" w:rsidRPr="00FE739B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 xml:space="preserve"> ծրագիր, ոլորտային և/կամ այլ ռազմավարություններ</w:t>
      </w:r>
      <w:r w:rsidR="00FE739B" w:rsidRPr="00FE739B">
        <w:rPr>
          <w:rFonts w:ascii="Cambria Math" w:hAnsi="Cambria Math" w:cs="Cambria Math"/>
          <w:b/>
          <w:bCs/>
          <w:sz w:val="24"/>
          <w:szCs w:val="24"/>
          <w:shd w:val="clear" w:color="auto" w:fill="FFFFFF"/>
          <w:lang w:val="hy-AM"/>
        </w:rPr>
        <w:t>․</w:t>
      </w:r>
    </w:p>
    <w:p w:rsidR="00E80E2A" w:rsidRDefault="00C273DB" w:rsidP="004F2A32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ab/>
      </w:r>
      <w:r w:rsidR="00AB0223" w:rsidRPr="00AB0223">
        <w:rPr>
          <w:rFonts w:ascii="GHEA Grapalat" w:hAnsi="GHEA Grapalat" w:cs="Cambria Math"/>
          <w:b/>
          <w:bCs/>
          <w:sz w:val="24"/>
          <w:szCs w:val="24"/>
          <w:shd w:val="clear" w:color="auto" w:fill="FFFFFF"/>
          <w:lang w:val="hy-AM"/>
        </w:rPr>
        <w:t>«</w:t>
      </w:r>
      <w:r w:rsidR="00AB0223" w:rsidRPr="00AB0223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նոյեմբերի 6-ի № 1786-Ն որոշումն ուժը կորցրած ճանաչելու մասին»</w:t>
      </w:r>
      <w:r w:rsidR="00AB0223" w:rsidRPr="00AB0223">
        <w:rPr>
          <w:rFonts w:ascii="GHEA Grapalat" w:hAnsi="GHEA Grapalat" w:cs="Cambria Math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նախագծի </w:t>
      </w:r>
      <w:r w:rsidR="00AB0223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ընդունումն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 </w:t>
      </w:r>
      <w:r w:rsidR="00FF4440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 xml:space="preserve">անմիջականորեն </w:t>
      </w:r>
      <w:r w:rsidR="00E80E2A" w:rsidRPr="00C273DB">
        <w:rPr>
          <w:rFonts w:ascii="GHEA Grapalat" w:hAnsi="GHEA Grapalat" w:cs="Cambria Math"/>
          <w:bCs/>
          <w:sz w:val="24"/>
          <w:szCs w:val="24"/>
          <w:shd w:val="clear" w:color="auto" w:fill="FFFFFF"/>
          <w:lang w:val="hy-AM"/>
        </w:rPr>
        <w:t>չի բխում որևէ ռազմավարական փաստաթղթից։</w:t>
      </w:r>
    </w:p>
    <w:p w:rsidR="004D45F1" w:rsidRPr="00FF4440" w:rsidRDefault="004D45F1" w:rsidP="00FF4440">
      <w:pPr>
        <w:tabs>
          <w:tab w:val="left" w:pos="426"/>
        </w:tabs>
        <w:spacing w:line="360" w:lineRule="auto"/>
        <w:ind w:right="119"/>
        <w:jc w:val="both"/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sectPr w:rsidR="004D45F1" w:rsidRPr="00FF4440" w:rsidSect="00BB39E8">
      <w:pgSz w:w="11906" w:h="16838" w:code="9"/>
      <w:pgMar w:top="567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42DB4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927E4"/>
    <w:multiLevelType w:val="hybridMultilevel"/>
    <w:tmpl w:val="146827CE"/>
    <w:lvl w:ilvl="0" w:tplc="384C3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36" w:hanging="360"/>
      </w:pPr>
    </w:lvl>
    <w:lvl w:ilvl="2" w:tplc="0809001B" w:tentative="1">
      <w:start w:val="1"/>
      <w:numFmt w:val="lowerRoman"/>
      <w:lvlText w:val="%3."/>
      <w:lvlJc w:val="right"/>
      <w:pPr>
        <w:ind w:left="2556" w:hanging="180"/>
      </w:pPr>
    </w:lvl>
    <w:lvl w:ilvl="3" w:tplc="0809000F" w:tentative="1">
      <w:start w:val="1"/>
      <w:numFmt w:val="decimal"/>
      <w:lvlText w:val="%4."/>
      <w:lvlJc w:val="left"/>
      <w:pPr>
        <w:ind w:left="3276" w:hanging="360"/>
      </w:pPr>
    </w:lvl>
    <w:lvl w:ilvl="4" w:tplc="08090019" w:tentative="1">
      <w:start w:val="1"/>
      <w:numFmt w:val="lowerLetter"/>
      <w:lvlText w:val="%5."/>
      <w:lvlJc w:val="left"/>
      <w:pPr>
        <w:ind w:left="3996" w:hanging="360"/>
      </w:pPr>
    </w:lvl>
    <w:lvl w:ilvl="5" w:tplc="0809001B" w:tentative="1">
      <w:start w:val="1"/>
      <w:numFmt w:val="lowerRoman"/>
      <w:lvlText w:val="%6."/>
      <w:lvlJc w:val="right"/>
      <w:pPr>
        <w:ind w:left="4716" w:hanging="180"/>
      </w:pPr>
    </w:lvl>
    <w:lvl w:ilvl="6" w:tplc="0809000F" w:tentative="1">
      <w:start w:val="1"/>
      <w:numFmt w:val="decimal"/>
      <w:lvlText w:val="%7."/>
      <w:lvlJc w:val="left"/>
      <w:pPr>
        <w:ind w:left="5436" w:hanging="360"/>
      </w:pPr>
    </w:lvl>
    <w:lvl w:ilvl="7" w:tplc="08090019" w:tentative="1">
      <w:start w:val="1"/>
      <w:numFmt w:val="lowerLetter"/>
      <w:lvlText w:val="%8."/>
      <w:lvlJc w:val="left"/>
      <w:pPr>
        <w:ind w:left="6156" w:hanging="360"/>
      </w:pPr>
    </w:lvl>
    <w:lvl w:ilvl="8" w:tplc="0809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2">
    <w:nsid w:val="157C78F0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4108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B514C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8C0A7E"/>
    <w:multiLevelType w:val="hybridMultilevel"/>
    <w:tmpl w:val="8F9245C2"/>
    <w:lvl w:ilvl="0" w:tplc="A72AA30C">
      <w:start w:val="1"/>
      <w:numFmt w:val="decimal"/>
      <w:lvlText w:val="%1."/>
      <w:lvlJc w:val="left"/>
      <w:pPr>
        <w:ind w:left="180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B2D507B"/>
    <w:multiLevelType w:val="hybridMultilevel"/>
    <w:tmpl w:val="3DD68FC0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9E8"/>
    <w:rsid w:val="000008A8"/>
    <w:rsid w:val="00040028"/>
    <w:rsid w:val="000C3976"/>
    <w:rsid w:val="000E0820"/>
    <w:rsid w:val="000E772C"/>
    <w:rsid w:val="00134B68"/>
    <w:rsid w:val="0020526E"/>
    <w:rsid w:val="002A5054"/>
    <w:rsid w:val="00346969"/>
    <w:rsid w:val="00371BA7"/>
    <w:rsid w:val="003B0C0F"/>
    <w:rsid w:val="003C4F03"/>
    <w:rsid w:val="00405D5D"/>
    <w:rsid w:val="00413DD6"/>
    <w:rsid w:val="004144DF"/>
    <w:rsid w:val="004C378E"/>
    <w:rsid w:val="004D45F1"/>
    <w:rsid w:val="004F2A32"/>
    <w:rsid w:val="0051727F"/>
    <w:rsid w:val="005375A1"/>
    <w:rsid w:val="00562E2C"/>
    <w:rsid w:val="005B46C7"/>
    <w:rsid w:val="005C6D10"/>
    <w:rsid w:val="00600799"/>
    <w:rsid w:val="00635BC5"/>
    <w:rsid w:val="00654274"/>
    <w:rsid w:val="006564BB"/>
    <w:rsid w:val="00673028"/>
    <w:rsid w:val="006A39AD"/>
    <w:rsid w:val="0076085C"/>
    <w:rsid w:val="00773218"/>
    <w:rsid w:val="007E11F7"/>
    <w:rsid w:val="007E330D"/>
    <w:rsid w:val="007E5A86"/>
    <w:rsid w:val="007F1EF5"/>
    <w:rsid w:val="00807968"/>
    <w:rsid w:val="00832739"/>
    <w:rsid w:val="00835A69"/>
    <w:rsid w:val="00841DAC"/>
    <w:rsid w:val="008532C8"/>
    <w:rsid w:val="0088685D"/>
    <w:rsid w:val="008C6911"/>
    <w:rsid w:val="008E660F"/>
    <w:rsid w:val="008F4EF4"/>
    <w:rsid w:val="00942C2E"/>
    <w:rsid w:val="00947DA3"/>
    <w:rsid w:val="00995C4A"/>
    <w:rsid w:val="009B56B9"/>
    <w:rsid w:val="00A53E7A"/>
    <w:rsid w:val="00A5712E"/>
    <w:rsid w:val="00A81A66"/>
    <w:rsid w:val="00A8280E"/>
    <w:rsid w:val="00A90925"/>
    <w:rsid w:val="00AB0223"/>
    <w:rsid w:val="00AE030A"/>
    <w:rsid w:val="00B2199D"/>
    <w:rsid w:val="00BB0A07"/>
    <w:rsid w:val="00BB39E8"/>
    <w:rsid w:val="00BC10A3"/>
    <w:rsid w:val="00C273DB"/>
    <w:rsid w:val="00C81874"/>
    <w:rsid w:val="00C9386B"/>
    <w:rsid w:val="00CA199A"/>
    <w:rsid w:val="00CE53D6"/>
    <w:rsid w:val="00D71C3D"/>
    <w:rsid w:val="00D9667E"/>
    <w:rsid w:val="00E00636"/>
    <w:rsid w:val="00E03DFC"/>
    <w:rsid w:val="00E225D6"/>
    <w:rsid w:val="00E80E2A"/>
    <w:rsid w:val="00E916DA"/>
    <w:rsid w:val="00F53CA5"/>
    <w:rsid w:val="00F6747B"/>
    <w:rsid w:val="00FE1E88"/>
    <w:rsid w:val="00FE739B"/>
    <w:rsid w:val="00FF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45F5E6-E2E2-4FFC-A5C8-3CFCD3B1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218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B39E8"/>
    <w:pPr>
      <w:ind w:left="720"/>
      <w:contextualSpacing/>
    </w:pPr>
  </w:style>
  <w:style w:type="character" w:customStyle="1" w:styleId="NoSpacingChar">
    <w:name w:val="No Spacing Char"/>
    <w:link w:val="NoSpacing"/>
    <w:locked/>
    <w:rsid w:val="00BB39E8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BB39E8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B39E8"/>
  </w:style>
  <w:style w:type="paragraph" w:styleId="NormalWeb">
    <w:name w:val="Normal (Web)"/>
    <w:basedOn w:val="Normal"/>
    <w:uiPriority w:val="99"/>
    <w:semiHidden/>
    <w:unhideWhenUsed/>
    <w:rsid w:val="0051727F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5A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A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C37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473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50894-F3D8-419B-9A9A-113C9CEF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Ghazaryan</dc:creator>
  <cp:keywords>https:/mul2-taxservice.gov.am/tasks/1733699/oneclick/9132da09799011ce755e084dead6138a9d661fed15b279d7931dd668ee05dcb2.docx?token=5b58c55a8b87bdc152573fcdf639ca6c</cp:keywords>
  <dc:description/>
  <cp:lastModifiedBy>Knarik Ghazaryan</cp:lastModifiedBy>
  <cp:revision>4</cp:revision>
  <cp:lastPrinted>2023-05-29T06:32:00Z</cp:lastPrinted>
  <dcterms:created xsi:type="dcterms:W3CDTF">2023-10-30T11:38:00Z</dcterms:created>
  <dcterms:modified xsi:type="dcterms:W3CDTF">2023-10-30T12:46:00Z</dcterms:modified>
</cp:coreProperties>
</file>