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1B2" w:rsidRPr="00AD7D95" w:rsidRDefault="002801B2" w:rsidP="002A0411">
      <w:pPr>
        <w:pBdr>
          <w:top w:val="nil"/>
          <w:left w:val="nil"/>
          <w:bottom w:val="nil"/>
          <w:right w:val="nil"/>
          <w:between w:val="nil"/>
        </w:pBdr>
        <w:shd w:val="clear" w:color="auto" w:fill="FFFFFF"/>
        <w:spacing w:after="0" w:line="360" w:lineRule="auto"/>
        <w:jc w:val="center"/>
        <w:rPr>
          <w:rFonts w:ascii="GHEA Grapalat" w:eastAsia="GHEA Grapalat" w:hAnsi="GHEA Grapalat" w:cs="GHEA Grapalat"/>
          <w:color w:val="000000"/>
          <w:sz w:val="24"/>
          <w:szCs w:val="24"/>
          <w:lang w:val="en-US"/>
        </w:rPr>
      </w:pPr>
      <w:r w:rsidRPr="00AD7D95">
        <w:rPr>
          <w:rFonts w:ascii="GHEA Grapalat" w:eastAsia="GHEA Grapalat" w:hAnsi="GHEA Grapalat" w:cs="GHEA Grapalat"/>
          <w:b/>
          <w:color w:val="000000"/>
          <w:sz w:val="24"/>
          <w:szCs w:val="24"/>
        </w:rPr>
        <w:t>ՀԱՅԱՍՏԱՆԻ</w:t>
      </w:r>
      <w:r w:rsidRPr="00AD7D95">
        <w:rPr>
          <w:rFonts w:ascii="GHEA Grapalat" w:eastAsia="GHEA Grapalat" w:hAnsi="GHEA Grapalat" w:cs="GHEA Grapalat"/>
          <w:b/>
          <w:color w:val="000000"/>
          <w:sz w:val="24"/>
          <w:szCs w:val="24"/>
          <w:lang w:val="en-US"/>
        </w:rPr>
        <w:t xml:space="preserve"> </w:t>
      </w:r>
      <w:r w:rsidRPr="00AD7D95">
        <w:rPr>
          <w:rFonts w:ascii="GHEA Grapalat" w:eastAsia="GHEA Grapalat" w:hAnsi="GHEA Grapalat" w:cs="GHEA Grapalat"/>
          <w:b/>
          <w:color w:val="000000"/>
          <w:sz w:val="24"/>
          <w:szCs w:val="24"/>
        </w:rPr>
        <w:t>ՀԱՆՐԱՊԵՏՈՒԹՅԱՆ</w:t>
      </w:r>
      <w:r w:rsidR="00784BEF">
        <w:rPr>
          <w:rFonts w:ascii="GHEA Grapalat" w:eastAsia="GHEA Grapalat" w:hAnsi="GHEA Grapalat" w:cs="GHEA Grapalat"/>
          <w:b/>
          <w:color w:val="000000"/>
          <w:sz w:val="24"/>
          <w:szCs w:val="24"/>
          <w:lang w:val="en-US"/>
        </w:rPr>
        <w:t xml:space="preserve"> </w:t>
      </w:r>
      <w:r w:rsidRPr="00AD7D95">
        <w:rPr>
          <w:rFonts w:ascii="GHEA Grapalat" w:eastAsia="GHEA Grapalat" w:hAnsi="GHEA Grapalat" w:cs="GHEA Grapalat"/>
          <w:b/>
          <w:color w:val="000000"/>
          <w:sz w:val="24"/>
          <w:szCs w:val="24"/>
        </w:rPr>
        <w:t>ՕՐԵՆՔԸ</w:t>
      </w:r>
      <w:r w:rsidRPr="00AD7D95">
        <w:rPr>
          <w:color w:val="000000"/>
          <w:sz w:val="24"/>
          <w:szCs w:val="24"/>
          <w:lang w:val="en-US"/>
        </w:rPr>
        <w:t> </w:t>
      </w:r>
    </w:p>
    <w:p w:rsidR="002801B2" w:rsidRPr="00AD7D95" w:rsidRDefault="00F31AEF" w:rsidP="002A0411">
      <w:pPr>
        <w:pBdr>
          <w:top w:val="nil"/>
          <w:left w:val="nil"/>
          <w:bottom w:val="nil"/>
          <w:right w:val="nil"/>
          <w:between w:val="nil"/>
        </w:pBdr>
        <w:shd w:val="clear" w:color="auto" w:fill="FFFFFF"/>
        <w:spacing w:after="0" w:line="360" w:lineRule="auto"/>
        <w:jc w:val="center"/>
        <w:rPr>
          <w:rFonts w:ascii="GHEA Grapalat" w:eastAsia="GHEA Grapalat" w:hAnsi="GHEA Grapalat" w:cs="GHEA Grapalat"/>
          <w:color w:val="000000"/>
          <w:sz w:val="24"/>
          <w:szCs w:val="24"/>
          <w:lang w:val="en-US"/>
        </w:rPr>
      </w:pPr>
      <w:r w:rsidRPr="00AD7D95">
        <w:rPr>
          <w:rFonts w:ascii="GHEA Grapalat" w:eastAsia="GHEA Grapalat" w:hAnsi="GHEA Grapalat" w:cs="GHEA Grapalat"/>
          <w:b/>
          <w:color w:val="000000"/>
          <w:sz w:val="24"/>
          <w:szCs w:val="24"/>
          <w:lang w:val="en-US"/>
        </w:rPr>
        <w:t>«</w:t>
      </w:r>
      <w:r w:rsidR="002801B2" w:rsidRPr="00AD7D95">
        <w:rPr>
          <w:rFonts w:ascii="GHEA Grapalat" w:eastAsia="GHEA Grapalat" w:hAnsi="GHEA Grapalat" w:cs="GHEA Grapalat"/>
          <w:b/>
          <w:color w:val="000000"/>
          <w:sz w:val="24"/>
          <w:szCs w:val="24"/>
        </w:rPr>
        <w:t>ՀԱՅԱՍՏԱՆԻ</w:t>
      </w:r>
      <w:r w:rsidR="002801B2" w:rsidRPr="00AD7D95">
        <w:rPr>
          <w:rFonts w:ascii="GHEA Grapalat" w:eastAsia="GHEA Grapalat" w:hAnsi="GHEA Grapalat" w:cs="GHEA Grapalat"/>
          <w:b/>
          <w:color w:val="000000"/>
          <w:sz w:val="24"/>
          <w:szCs w:val="24"/>
          <w:lang w:val="en-US"/>
        </w:rPr>
        <w:t xml:space="preserve"> </w:t>
      </w:r>
      <w:r w:rsidR="002801B2" w:rsidRPr="00AD7D95">
        <w:rPr>
          <w:rFonts w:ascii="GHEA Grapalat" w:eastAsia="GHEA Grapalat" w:hAnsi="GHEA Grapalat" w:cs="GHEA Grapalat"/>
          <w:b/>
          <w:color w:val="000000"/>
          <w:sz w:val="24"/>
          <w:szCs w:val="24"/>
        </w:rPr>
        <w:t>ՀԱՆՐԱՊԵՏՈՒԹՅԱՆ</w:t>
      </w:r>
      <w:r w:rsidR="002801B2" w:rsidRPr="00AD7D95">
        <w:rPr>
          <w:rFonts w:ascii="GHEA Grapalat" w:eastAsia="GHEA Grapalat" w:hAnsi="GHEA Grapalat" w:cs="GHEA Grapalat"/>
          <w:b/>
          <w:color w:val="000000"/>
          <w:sz w:val="24"/>
          <w:szCs w:val="24"/>
          <w:lang w:val="en-US"/>
        </w:rPr>
        <w:t xml:space="preserve"> </w:t>
      </w:r>
      <w:r w:rsidR="002801B2" w:rsidRPr="00AD7D95">
        <w:rPr>
          <w:rFonts w:ascii="GHEA Grapalat" w:eastAsia="GHEA Grapalat" w:hAnsi="GHEA Grapalat" w:cs="GHEA Grapalat"/>
          <w:b/>
          <w:color w:val="000000"/>
          <w:sz w:val="24"/>
          <w:szCs w:val="24"/>
        </w:rPr>
        <w:t>ՔՐԵԱԿԱՆ</w:t>
      </w:r>
      <w:r w:rsidR="002801B2" w:rsidRPr="00AD7D95">
        <w:rPr>
          <w:rFonts w:ascii="GHEA Grapalat" w:eastAsia="GHEA Grapalat" w:hAnsi="GHEA Grapalat" w:cs="GHEA Grapalat"/>
          <w:b/>
          <w:color w:val="000000"/>
          <w:sz w:val="24"/>
          <w:szCs w:val="24"/>
          <w:lang w:val="en-US"/>
        </w:rPr>
        <w:t xml:space="preserve"> </w:t>
      </w:r>
      <w:r w:rsidR="002801B2" w:rsidRPr="00AD7D95">
        <w:rPr>
          <w:rFonts w:ascii="GHEA Grapalat" w:eastAsia="GHEA Grapalat" w:hAnsi="GHEA Grapalat" w:cs="GHEA Grapalat"/>
          <w:b/>
          <w:color w:val="000000"/>
          <w:sz w:val="24"/>
          <w:szCs w:val="24"/>
        </w:rPr>
        <w:t>ՕՐԵՆՍԳՐՔՈՒՄ</w:t>
      </w:r>
      <w:r w:rsidR="002801B2" w:rsidRPr="00AD7D95">
        <w:rPr>
          <w:rFonts w:ascii="GHEA Grapalat" w:eastAsia="GHEA Grapalat" w:hAnsi="GHEA Grapalat" w:cs="GHEA Grapalat"/>
          <w:b/>
          <w:color w:val="000000"/>
          <w:sz w:val="24"/>
          <w:szCs w:val="24"/>
          <w:lang w:val="en-US"/>
        </w:rPr>
        <w:t xml:space="preserve"> </w:t>
      </w:r>
      <w:r w:rsidR="002801B2" w:rsidRPr="00AD7D95">
        <w:rPr>
          <w:rFonts w:ascii="GHEA Grapalat" w:eastAsia="GHEA Grapalat" w:hAnsi="GHEA Grapalat" w:cs="GHEA Grapalat"/>
          <w:b/>
          <w:color w:val="000000"/>
          <w:sz w:val="24"/>
          <w:szCs w:val="24"/>
        </w:rPr>
        <w:t>ՓՈՓՈԽՈՒԹՅՈՒՆՆԵՐ</w:t>
      </w:r>
      <w:r w:rsidR="002801B2" w:rsidRPr="00AD7D95">
        <w:rPr>
          <w:rFonts w:ascii="GHEA Grapalat" w:eastAsia="GHEA Grapalat" w:hAnsi="GHEA Grapalat" w:cs="GHEA Grapalat"/>
          <w:b/>
          <w:color w:val="000000"/>
          <w:sz w:val="24"/>
          <w:szCs w:val="24"/>
          <w:lang w:val="en-US"/>
        </w:rPr>
        <w:t xml:space="preserve"> </w:t>
      </w:r>
      <w:r w:rsidR="002801B2" w:rsidRPr="00AD7D95">
        <w:rPr>
          <w:rFonts w:ascii="GHEA Grapalat" w:eastAsia="GHEA Grapalat" w:hAnsi="GHEA Grapalat" w:cs="GHEA Grapalat"/>
          <w:b/>
          <w:color w:val="000000"/>
          <w:sz w:val="24"/>
          <w:szCs w:val="24"/>
        </w:rPr>
        <w:t>ԵՎ</w:t>
      </w:r>
      <w:r w:rsidR="002801B2" w:rsidRPr="00AD7D95">
        <w:rPr>
          <w:rFonts w:ascii="GHEA Grapalat" w:eastAsia="GHEA Grapalat" w:hAnsi="GHEA Grapalat" w:cs="GHEA Grapalat"/>
          <w:b/>
          <w:color w:val="000000"/>
          <w:sz w:val="24"/>
          <w:szCs w:val="24"/>
          <w:lang w:val="en-US"/>
        </w:rPr>
        <w:t xml:space="preserve"> </w:t>
      </w:r>
      <w:r w:rsidR="002801B2" w:rsidRPr="00AD7D95">
        <w:rPr>
          <w:rFonts w:ascii="GHEA Grapalat" w:eastAsia="GHEA Grapalat" w:hAnsi="GHEA Grapalat" w:cs="GHEA Grapalat"/>
          <w:b/>
          <w:color w:val="000000"/>
          <w:sz w:val="24"/>
          <w:szCs w:val="24"/>
        </w:rPr>
        <w:t>ԼՐԱՑՈՒՄՆԵՐ</w:t>
      </w:r>
      <w:r w:rsidR="002801B2" w:rsidRPr="00AD7D95">
        <w:rPr>
          <w:rFonts w:ascii="GHEA Grapalat" w:eastAsia="GHEA Grapalat" w:hAnsi="GHEA Grapalat" w:cs="GHEA Grapalat"/>
          <w:b/>
          <w:color w:val="000000"/>
          <w:sz w:val="24"/>
          <w:szCs w:val="24"/>
          <w:lang w:val="en-US"/>
        </w:rPr>
        <w:t xml:space="preserve"> </w:t>
      </w:r>
      <w:r w:rsidR="002801B2" w:rsidRPr="00AD7D95">
        <w:rPr>
          <w:rFonts w:ascii="GHEA Grapalat" w:eastAsia="GHEA Grapalat" w:hAnsi="GHEA Grapalat" w:cs="GHEA Grapalat"/>
          <w:b/>
          <w:color w:val="000000"/>
          <w:sz w:val="24"/>
          <w:szCs w:val="24"/>
        </w:rPr>
        <w:t>ԿԱՏԱՐԵԼՈՒ</w:t>
      </w:r>
      <w:r w:rsidR="002801B2" w:rsidRPr="00AD7D95">
        <w:rPr>
          <w:rFonts w:ascii="GHEA Grapalat" w:eastAsia="GHEA Grapalat" w:hAnsi="GHEA Grapalat" w:cs="GHEA Grapalat"/>
          <w:b/>
          <w:color w:val="000000"/>
          <w:sz w:val="24"/>
          <w:szCs w:val="24"/>
          <w:lang w:val="en-US"/>
        </w:rPr>
        <w:t xml:space="preserve"> </w:t>
      </w:r>
      <w:r w:rsidR="002801B2" w:rsidRPr="00AD7D95">
        <w:rPr>
          <w:rFonts w:ascii="GHEA Grapalat" w:eastAsia="GHEA Grapalat" w:hAnsi="GHEA Grapalat" w:cs="GHEA Grapalat"/>
          <w:b/>
          <w:color w:val="000000"/>
          <w:sz w:val="24"/>
          <w:szCs w:val="24"/>
        </w:rPr>
        <w:t>ՄԱՍԻՆ</w:t>
      </w:r>
      <w:r w:rsidRPr="00AD7D95">
        <w:rPr>
          <w:rFonts w:ascii="GHEA Grapalat" w:eastAsia="GHEA Grapalat" w:hAnsi="GHEA Grapalat" w:cs="GHEA Grapalat"/>
          <w:b/>
          <w:color w:val="000000"/>
          <w:sz w:val="24"/>
          <w:szCs w:val="24"/>
          <w:lang w:val="en-US"/>
        </w:rPr>
        <w:t>»</w:t>
      </w:r>
    </w:p>
    <w:p w:rsidR="002801B2" w:rsidRPr="00AD7D95" w:rsidRDefault="002801B2" w:rsidP="00210966">
      <w:pPr>
        <w:pBdr>
          <w:top w:val="nil"/>
          <w:left w:val="nil"/>
          <w:bottom w:val="nil"/>
          <w:right w:val="nil"/>
          <w:between w:val="nil"/>
        </w:pBdr>
        <w:shd w:val="clear" w:color="auto" w:fill="FFFFFF"/>
        <w:spacing w:after="0" w:line="360" w:lineRule="auto"/>
        <w:ind w:firstLine="720"/>
        <w:rPr>
          <w:rFonts w:ascii="GHEA Grapalat" w:eastAsia="GHEA Grapalat" w:hAnsi="GHEA Grapalat" w:cs="GHEA Grapalat"/>
          <w:color w:val="000000"/>
          <w:sz w:val="24"/>
          <w:szCs w:val="24"/>
          <w:lang w:val="en-US"/>
        </w:rPr>
      </w:pPr>
      <w:r w:rsidRPr="00AD7D95">
        <w:rPr>
          <w:color w:val="000000"/>
          <w:sz w:val="24"/>
          <w:szCs w:val="24"/>
          <w:lang w:val="en-US"/>
        </w:rPr>
        <w:t> </w:t>
      </w:r>
    </w:p>
    <w:p w:rsidR="000D327F" w:rsidRPr="00AD7D95" w:rsidRDefault="007F6BF7" w:rsidP="000D327F">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b/>
          <w:color w:val="000000"/>
          <w:sz w:val="24"/>
          <w:szCs w:val="24"/>
        </w:rPr>
        <w:t>Հոդված</w:t>
      </w:r>
      <w:r w:rsidRPr="00AD7D95">
        <w:rPr>
          <w:rFonts w:ascii="GHEA Grapalat" w:eastAsia="GHEA Grapalat" w:hAnsi="GHEA Grapalat" w:cs="GHEA Grapalat"/>
          <w:b/>
          <w:color w:val="000000"/>
          <w:sz w:val="24"/>
          <w:szCs w:val="24"/>
          <w:lang w:val="en-US"/>
        </w:rPr>
        <w:t xml:space="preserve"> 1.</w:t>
      </w:r>
      <w:r w:rsidRPr="00AD7D95">
        <w:rPr>
          <w:color w:val="000000"/>
          <w:sz w:val="24"/>
          <w:szCs w:val="24"/>
          <w:lang w:val="en-US"/>
        </w:rPr>
        <w:t> </w:t>
      </w:r>
      <w:r w:rsidRPr="00AD7D95">
        <w:rPr>
          <w:rFonts w:ascii="GHEA Grapalat" w:eastAsia="GHEA Grapalat" w:hAnsi="GHEA Grapalat" w:cs="GHEA Grapalat"/>
          <w:color w:val="000000"/>
          <w:sz w:val="24"/>
          <w:szCs w:val="24"/>
          <w:lang w:val="en-US"/>
        </w:rPr>
        <w:t xml:space="preserve">2021 </w:t>
      </w:r>
      <w:r w:rsidRPr="00AD7D95">
        <w:rPr>
          <w:rFonts w:ascii="GHEA Grapalat" w:eastAsia="GHEA Grapalat" w:hAnsi="GHEA Grapalat" w:cs="GHEA Grapalat"/>
          <w:color w:val="000000"/>
          <w:sz w:val="24"/>
          <w:szCs w:val="24"/>
        </w:rPr>
        <w:t>թվականի</w:t>
      </w:r>
      <w:r w:rsidRPr="00AD7D95">
        <w:rPr>
          <w:rFonts w:ascii="GHEA Grapalat" w:eastAsia="GHEA Grapalat" w:hAnsi="GHEA Grapalat" w:cs="GHEA Grapalat"/>
          <w:color w:val="000000"/>
          <w:sz w:val="24"/>
          <w:szCs w:val="24"/>
          <w:lang w:val="en-US"/>
        </w:rPr>
        <w:t xml:space="preserve"> </w:t>
      </w:r>
      <w:r w:rsidRPr="00AD7D95">
        <w:rPr>
          <w:rFonts w:ascii="GHEA Grapalat" w:eastAsia="GHEA Grapalat" w:hAnsi="GHEA Grapalat" w:cs="GHEA Grapalat"/>
          <w:color w:val="000000"/>
          <w:sz w:val="24"/>
          <w:szCs w:val="24"/>
        </w:rPr>
        <w:t>մայիսի</w:t>
      </w:r>
      <w:r w:rsidRPr="00AD7D95">
        <w:rPr>
          <w:rFonts w:ascii="GHEA Grapalat" w:eastAsia="GHEA Grapalat" w:hAnsi="GHEA Grapalat" w:cs="GHEA Grapalat"/>
          <w:color w:val="000000"/>
          <w:sz w:val="24"/>
          <w:szCs w:val="24"/>
          <w:lang w:val="en-US"/>
        </w:rPr>
        <w:t xml:space="preserve"> 5-</w:t>
      </w:r>
      <w:r w:rsidRPr="00AD7D95">
        <w:rPr>
          <w:rFonts w:ascii="GHEA Grapalat" w:eastAsia="GHEA Grapalat" w:hAnsi="GHEA Grapalat" w:cs="GHEA Grapalat"/>
          <w:color w:val="000000"/>
          <w:sz w:val="24"/>
          <w:szCs w:val="24"/>
        </w:rPr>
        <w:t>ի</w:t>
      </w:r>
      <w:r w:rsidRPr="00AD7D95">
        <w:rPr>
          <w:rFonts w:ascii="GHEA Grapalat" w:eastAsia="GHEA Grapalat" w:hAnsi="GHEA Grapalat" w:cs="GHEA Grapalat"/>
          <w:color w:val="000000"/>
          <w:sz w:val="24"/>
          <w:szCs w:val="24"/>
          <w:lang w:val="en-US"/>
        </w:rPr>
        <w:t xml:space="preserve"> </w:t>
      </w:r>
      <w:r w:rsidRPr="00AD7D95">
        <w:rPr>
          <w:rFonts w:ascii="GHEA Grapalat" w:eastAsia="GHEA Grapalat" w:hAnsi="GHEA Grapalat" w:cs="GHEA Grapalat"/>
          <w:color w:val="000000"/>
          <w:sz w:val="24"/>
          <w:szCs w:val="24"/>
        </w:rPr>
        <w:t>Հայաստանի</w:t>
      </w:r>
      <w:r w:rsidRPr="00AD7D95">
        <w:rPr>
          <w:rFonts w:ascii="GHEA Grapalat" w:eastAsia="GHEA Grapalat" w:hAnsi="GHEA Grapalat" w:cs="GHEA Grapalat"/>
          <w:color w:val="000000"/>
          <w:sz w:val="24"/>
          <w:szCs w:val="24"/>
          <w:lang w:val="en-US"/>
        </w:rPr>
        <w:t xml:space="preserve"> </w:t>
      </w:r>
      <w:r w:rsidRPr="00AD7D95">
        <w:rPr>
          <w:rFonts w:ascii="GHEA Grapalat" w:eastAsia="GHEA Grapalat" w:hAnsi="GHEA Grapalat" w:cs="GHEA Grapalat"/>
          <w:color w:val="000000"/>
          <w:sz w:val="24"/>
          <w:szCs w:val="24"/>
        </w:rPr>
        <w:t>Հանրապետության</w:t>
      </w:r>
      <w:r w:rsidRPr="00AD7D95">
        <w:rPr>
          <w:rFonts w:ascii="GHEA Grapalat" w:eastAsia="GHEA Grapalat" w:hAnsi="GHEA Grapalat" w:cs="GHEA Grapalat"/>
          <w:color w:val="000000"/>
          <w:sz w:val="24"/>
          <w:szCs w:val="24"/>
          <w:lang w:val="en-US"/>
        </w:rPr>
        <w:t xml:space="preserve"> </w:t>
      </w:r>
      <w:r w:rsidRPr="00AD7D95">
        <w:rPr>
          <w:rFonts w:ascii="GHEA Grapalat" w:eastAsia="GHEA Grapalat" w:hAnsi="GHEA Grapalat" w:cs="GHEA Grapalat"/>
          <w:color w:val="000000"/>
          <w:sz w:val="24"/>
          <w:szCs w:val="24"/>
        </w:rPr>
        <w:t>քրեական</w:t>
      </w:r>
      <w:r w:rsidRPr="00AD7D95">
        <w:rPr>
          <w:rFonts w:ascii="GHEA Grapalat" w:eastAsia="GHEA Grapalat" w:hAnsi="GHEA Grapalat" w:cs="GHEA Grapalat"/>
          <w:color w:val="000000"/>
          <w:sz w:val="24"/>
          <w:szCs w:val="24"/>
          <w:lang w:val="en-US"/>
        </w:rPr>
        <w:t xml:space="preserve"> </w:t>
      </w:r>
      <w:r w:rsidRPr="00AD7D95">
        <w:rPr>
          <w:rFonts w:ascii="GHEA Grapalat" w:eastAsia="GHEA Grapalat" w:hAnsi="GHEA Grapalat" w:cs="GHEA Grapalat"/>
          <w:color w:val="000000"/>
          <w:sz w:val="24"/>
          <w:szCs w:val="24"/>
        </w:rPr>
        <w:t>օրենսգրքի</w:t>
      </w:r>
      <w:r w:rsidRPr="00AD7D95">
        <w:rPr>
          <w:rFonts w:ascii="GHEA Grapalat" w:eastAsia="GHEA Grapalat" w:hAnsi="GHEA Grapalat" w:cs="GHEA Grapalat"/>
          <w:color w:val="000000"/>
          <w:sz w:val="24"/>
          <w:szCs w:val="24"/>
          <w:lang w:val="en-US"/>
        </w:rPr>
        <w:t xml:space="preserve"> (</w:t>
      </w:r>
      <w:r w:rsidRPr="00AD7D95">
        <w:rPr>
          <w:rFonts w:ascii="GHEA Grapalat" w:eastAsia="GHEA Grapalat" w:hAnsi="GHEA Grapalat" w:cs="GHEA Grapalat"/>
          <w:color w:val="000000"/>
          <w:sz w:val="24"/>
          <w:szCs w:val="24"/>
        </w:rPr>
        <w:t>այսուհետ</w:t>
      </w:r>
      <w:r w:rsidRPr="00AD7D95">
        <w:rPr>
          <w:rFonts w:ascii="GHEA Grapalat" w:eastAsia="GHEA Grapalat" w:hAnsi="GHEA Grapalat" w:cs="GHEA Grapalat"/>
          <w:color w:val="000000"/>
          <w:sz w:val="24"/>
          <w:szCs w:val="24"/>
          <w:lang w:val="en-US"/>
        </w:rPr>
        <w:t xml:space="preserve">` </w:t>
      </w:r>
      <w:r w:rsidRPr="00AD7D95">
        <w:rPr>
          <w:rFonts w:ascii="GHEA Grapalat" w:eastAsia="GHEA Grapalat" w:hAnsi="GHEA Grapalat" w:cs="GHEA Grapalat"/>
          <w:color w:val="000000"/>
          <w:sz w:val="24"/>
          <w:szCs w:val="24"/>
        </w:rPr>
        <w:t>Օրենսգիրք</w:t>
      </w:r>
      <w:r w:rsidRPr="00AD7D95">
        <w:rPr>
          <w:rFonts w:ascii="GHEA Grapalat" w:eastAsia="GHEA Grapalat" w:hAnsi="GHEA Grapalat" w:cs="GHEA Grapalat"/>
          <w:color w:val="000000"/>
          <w:sz w:val="24"/>
          <w:szCs w:val="24"/>
          <w:lang w:val="en-US"/>
        </w:rPr>
        <w:t xml:space="preserve">) </w:t>
      </w:r>
      <w:r w:rsidR="00FD658C" w:rsidRPr="00AD7D95">
        <w:rPr>
          <w:rFonts w:ascii="GHEA Grapalat" w:eastAsia="GHEA Grapalat" w:hAnsi="GHEA Grapalat" w:cs="GHEA Grapalat"/>
          <w:color w:val="000000"/>
          <w:sz w:val="24"/>
          <w:szCs w:val="24"/>
          <w:lang w:val="hy-AM"/>
        </w:rPr>
        <w:t xml:space="preserve">69-րդ </w:t>
      </w:r>
      <w:r w:rsidR="004000B2" w:rsidRPr="00AD7D95">
        <w:rPr>
          <w:rFonts w:ascii="GHEA Grapalat" w:eastAsia="GHEA Grapalat" w:hAnsi="GHEA Grapalat" w:cs="GHEA Grapalat"/>
          <w:color w:val="000000"/>
          <w:sz w:val="24"/>
          <w:szCs w:val="24"/>
          <w:lang w:val="hy-AM"/>
        </w:rPr>
        <w:t>հոդված</w:t>
      </w:r>
      <w:r w:rsidR="000D327F" w:rsidRPr="00AD7D95">
        <w:rPr>
          <w:rFonts w:ascii="GHEA Grapalat" w:eastAsia="GHEA Grapalat" w:hAnsi="GHEA Grapalat" w:cs="GHEA Grapalat"/>
          <w:color w:val="000000"/>
          <w:sz w:val="24"/>
          <w:szCs w:val="24"/>
          <w:lang w:val="hy-AM"/>
        </w:rPr>
        <w:t>ի</w:t>
      </w:r>
      <w:r w:rsidR="004000B2" w:rsidRPr="00AD7D95">
        <w:rPr>
          <w:rFonts w:ascii="GHEA Grapalat" w:eastAsia="GHEA Grapalat" w:hAnsi="GHEA Grapalat" w:cs="GHEA Grapalat"/>
          <w:color w:val="000000"/>
          <w:sz w:val="24"/>
          <w:szCs w:val="24"/>
          <w:lang w:val="hy-AM"/>
        </w:rPr>
        <w:t xml:space="preserve"> </w:t>
      </w:r>
      <w:r w:rsidR="000D327F" w:rsidRPr="00AD7D95">
        <w:rPr>
          <w:rFonts w:ascii="GHEA Grapalat" w:eastAsia="GHEA Grapalat" w:hAnsi="GHEA Grapalat" w:cs="GHEA Grapalat"/>
          <w:color w:val="000000"/>
          <w:sz w:val="24"/>
          <w:szCs w:val="24"/>
          <w:lang w:val="hy-AM"/>
        </w:rPr>
        <w:t>1</w:t>
      </w:r>
      <w:r w:rsidR="00FD658C" w:rsidRPr="00AD7D95">
        <w:rPr>
          <w:rFonts w:ascii="GHEA Grapalat" w:eastAsia="GHEA Grapalat" w:hAnsi="GHEA Grapalat" w:cs="GHEA Grapalat"/>
          <w:color w:val="000000"/>
          <w:sz w:val="24"/>
          <w:szCs w:val="24"/>
          <w:lang w:val="hy-AM"/>
        </w:rPr>
        <w:t>-</w:t>
      </w:r>
      <w:r w:rsidR="000D327F" w:rsidRPr="00AD7D95">
        <w:rPr>
          <w:rFonts w:ascii="GHEA Grapalat" w:eastAsia="GHEA Grapalat" w:hAnsi="GHEA Grapalat" w:cs="GHEA Grapalat"/>
          <w:color w:val="000000"/>
          <w:sz w:val="24"/>
          <w:szCs w:val="24"/>
          <w:lang w:val="hy-AM"/>
        </w:rPr>
        <w:t>ին</w:t>
      </w:r>
      <w:r w:rsidR="00FD658C" w:rsidRPr="00AD7D95">
        <w:rPr>
          <w:rFonts w:ascii="GHEA Grapalat" w:eastAsia="GHEA Grapalat" w:hAnsi="GHEA Grapalat" w:cs="GHEA Grapalat"/>
          <w:color w:val="000000"/>
          <w:sz w:val="24"/>
          <w:szCs w:val="24"/>
          <w:lang w:val="hy-AM"/>
        </w:rPr>
        <w:t xml:space="preserve"> մաս</w:t>
      </w:r>
      <w:r w:rsidR="000D327F" w:rsidRPr="00AD7D95">
        <w:rPr>
          <w:rFonts w:ascii="GHEA Grapalat" w:eastAsia="GHEA Grapalat" w:hAnsi="GHEA Grapalat" w:cs="GHEA Grapalat"/>
          <w:color w:val="000000"/>
          <w:sz w:val="24"/>
          <w:szCs w:val="24"/>
          <w:lang w:val="hy-AM"/>
        </w:rPr>
        <w:t>ում լրացնել նոր նախադասություն</w:t>
      </w:r>
      <w:r w:rsidR="004000B2" w:rsidRPr="00AD7D95">
        <w:rPr>
          <w:rFonts w:ascii="GHEA Grapalat" w:eastAsia="GHEA Grapalat" w:hAnsi="GHEA Grapalat" w:cs="GHEA Grapalat"/>
          <w:color w:val="000000"/>
          <w:sz w:val="24"/>
          <w:szCs w:val="24"/>
          <w:lang w:val="hy-AM"/>
        </w:rPr>
        <w:t>, հետևյալ բովանդակությամբ</w:t>
      </w:r>
      <w:r w:rsidR="00AE6355" w:rsidRPr="00AD7D95">
        <w:rPr>
          <w:rFonts w:ascii="MS Mincho" w:eastAsia="MS Mincho" w:hAnsi="MS Mincho" w:cs="MS Mincho" w:hint="eastAsia"/>
          <w:color w:val="000000"/>
          <w:sz w:val="24"/>
          <w:szCs w:val="24"/>
          <w:lang w:val="hy-AM"/>
        </w:rPr>
        <w:t>․</w:t>
      </w:r>
      <w:r w:rsidR="000D327F" w:rsidRPr="00AD7D95">
        <w:rPr>
          <w:rFonts w:ascii="GHEA Grapalat" w:eastAsia="GHEA Grapalat" w:hAnsi="GHEA Grapalat" w:cs="GHEA Grapalat"/>
          <w:color w:val="000000"/>
          <w:sz w:val="24"/>
          <w:szCs w:val="24"/>
          <w:lang w:val="hy-AM"/>
        </w:rPr>
        <w:t xml:space="preserve"> </w:t>
      </w:r>
    </w:p>
    <w:p w:rsidR="004000B2" w:rsidRPr="00AD7D95" w:rsidRDefault="004000B2" w:rsidP="000D327F">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w:t>
      </w:r>
      <w:r w:rsidR="000D327F" w:rsidRPr="00AD7D95">
        <w:rPr>
          <w:rFonts w:ascii="GHEA Grapalat" w:eastAsia="GHEA Grapalat" w:hAnsi="GHEA Grapalat" w:cs="GHEA Grapalat"/>
          <w:color w:val="000000"/>
          <w:sz w:val="24"/>
          <w:szCs w:val="24"/>
          <w:lang w:val="hy-AM"/>
        </w:rPr>
        <w:t>Համաձայնությամբ տուգանք նշանակելու վարույթով սույն հոդված</w:t>
      </w:r>
      <w:r w:rsidR="00D35AA7" w:rsidRPr="00AD7D95">
        <w:rPr>
          <w:rFonts w:ascii="GHEA Grapalat" w:eastAsia="GHEA Grapalat" w:hAnsi="GHEA Grapalat" w:cs="GHEA Grapalat"/>
          <w:color w:val="000000"/>
          <w:sz w:val="24"/>
          <w:szCs w:val="24"/>
          <w:lang w:val="hy-AM"/>
        </w:rPr>
        <w:t>ում նշված</w:t>
      </w:r>
      <w:r w:rsidR="001F0F2E" w:rsidRPr="00AD7D95">
        <w:rPr>
          <w:rFonts w:ascii="GHEA Grapalat" w:eastAsia="GHEA Grapalat" w:hAnsi="GHEA Grapalat" w:cs="GHEA Grapalat"/>
          <w:color w:val="000000"/>
          <w:sz w:val="24"/>
          <w:szCs w:val="24"/>
          <w:lang w:val="hy-AM"/>
        </w:rPr>
        <w:t xml:space="preserve"> սկզբունքները </w:t>
      </w:r>
      <w:r w:rsidR="00DB7061" w:rsidRPr="00AD7D95">
        <w:rPr>
          <w:rFonts w:ascii="GHEA Grapalat" w:eastAsia="GHEA Grapalat" w:hAnsi="GHEA Grapalat" w:cs="GHEA Grapalat"/>
          <w:color w:val="000000"/>
          <w:sz w:val="24"/>
          <w:szCs w:val="24"/>
          <w:lang w:val="hy-AM"/>
        </w:rPr>
        <w:t>չեն կիրառվում</w:t>
      </w:r>
      <w:r w:rsidR="00D35AA7" w:rsidRPr="00AD7D95">
        <w:rPr>
          <w:rFonts w:ascii="GHEA Grapalat" w:eastAsia="GHEA Grapalat" w:hAnsi="GHEA Grapalat" w:cs="GHEA Grapalat"/>
          <w:color w:val="000000"/>
          <w:sz w:val="24"/>
          <w:szCs w:val="24"/>
          <w:lang w:val="hy-AM"/>
        </w:rPr>
        <w:t>։</w:t>
      </w:r>
      <w:r w:rsidRPr="00AD7D95">
        <w:rPr>
          <w:rFonts w:ascii="GHEA Grapalat" w:eastAsia="GHEA Grapalat" w:hAnsi="GHEA Grapalat" w:cs="GHEA Grapalat"/>
          <w:color w:val="000000"/>
          <w:sz w:val="24"/>
          <w:szCs w:val="24"/>
          <w:lang w:val="hy-AM"/>
        </w:rPr>
        <w:t>»</w:t>
      </w:r>
      <w:r w:rsidR="00D35AA7" w:rsidRPr="00AD7D95">
        <w:rPr>
          <w:rFonts w:ascii="GHEA Grapalat" w:eastAsia="GHEA Grapalat" w:hAnsi="GHEA Grapalat" w:cs="GHEA Grapalat"/>
          <w:color w:val="000000"/>
          <w:sz w:val="24"/>
          <w:szCs w:val="24"/>
          <w:lang w:val="hy-AM"/>
        </w:rPr>
        <w:t>։</w:t>
      </w:r>
    </w:p>
    <w:p w:rsidR="00FD658C" w:rsidRPr="00AD7D95" w:rsidRDefault="00FD658C" w:rsidP="00D35AA7">
      <w:pPr>
        <w:pBdr>
          <w:top w:val="nil"/>
          <w:left w:val="nil"/>
          <w:bottom w:val="nil"/>
          <w:right w:val="nil"/>
          <w:between w:val="nil"/>
        </w:pBdr>
        <w:shd w:val="clear" w:color="auto" w:fill="FFFFFF"/>
        <w:spacing w:after="0" w:line="360" w:lineRule="auto"/>
        <w:jc w:val="both"/>
        <w:rPr>
          <w:rFonts w:ascii="GHEA Grapalat" w:eastAsia="GHEA Grapalat" w:hAnsi="GHEA Grapalat" w:cs="GHEA Grapalat"/>
          <w:color w:val="000000"/>
          <w:sz w:val="24"/>
          <w:szCs w:val="24"/>
          <w:lang w:val="hy-AM"/>
        </w:rPr>
      </w:pPr>
    </w:p>
    <w:p w:rsidR="00AE6355" w:rsidRPr="00AD7D95" w:rsidRDefault="00B60D56" w:rsidP="00AE6355">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b/>
          <w:color w:val="000000"/>
          <w:sz w:val="24"/>
          <w:szCs w:val="24"/>
          <w:lang w:val="hy-AM"/>
        </w:rPr>
        <w:t>Հոդված</w:t>
      </w:r>
      <w:r w:rsidR="00D35AA7" w:rsidRPr="00AD7D95">
        <w:rPr>
          <w:rFonts w:ascii="GHEA Grapalat" w:eastAsia="GHEA Grapalat" w:hAnsi="GHEA Grapalat" w:cs="GHEA Grapalat"/>
          <w:b/>
          <w:color w:val="000000"/>
          <w:sz w:val="24"/>
          <w:szCs w:val="24"/>
          <w:lang w:val="hy-AM"/>
        </w:rPr>
        <w:t xml:space="preserve"> </w:t>
      </w:r>
      <w:r w:rsidR="00784BEF" w:rsidRPr="0060514A">
        <w:rPr>
          <w:rFonts w:ascii="GHEA Grapalat" w:eastAsia="GHEA Grapalat" w:hAnsi="GHEA Grapalat" w:cs="GHEA Grapalat"/>
          <w:b/>
          <w:color w:val="000000"/>
          <w:sz w:val="24"/>
          <w:szCs w:val="24"/>
          <w:lang w:val="hy-AM"/>
        </w:rPr>
        <w:t>2</w:t>
      </w:r>
      <w:r w:rsidRPr="00AD7D95">
        <w:rPr>
          <w:rFonts w:ascii="GHEA Grapalat" w:eastAsia="GHEA Grapalat" w:hAnsi="GHEA Grapalat" w:cs="GHEA Grapalat"/>
          <w:b/>
          <w:color w:val="000000"/>
          <w:sz w:val="24"/>
          <w:szCs w:val="24"/>
          <w:lang w:val="hy-AM"/>
        </w:rPr>
        <w:t>.</w:t>
      </w:r>
      <w:r w:rsidRPr="00AD7D95">
        <w:rPr>
          <w:rFonts w:ascii="GHEA Grapalat" w:eastAsia="GHEA Grapalat" w:hAnsi="GHEA Grapalat" w:cs="GHEA Grapalat"/>
          <w:color w:val="000000"/>
          <w:sz w:val="24"/>
          <w:szCs w:val="24"/>
          <w:lang w:val="hy-AM"/>
        </w:rPr>
        <w:t xml:space="preserve"> </w:t>
      </w:r>
      <w:r w:rsidR="0090371F" w:rsidRPr="00AD7D95">
        <w:rPr>
          <w:rFonts w:ascii="GHEA Grapalat" w:eastAsia="GHEA Grapalat" w:hAnsi="GHEA Grapalat" w:cs="GHEA Grapalat"/>
          <w:color w:val="000000"/>
          <w:sz w:val="24"/>
          <w:szCs w:val="24"/>
          <w:lang w:val="hy-AM"/>
        </w:rPr>
        <w:t xml:space="preserve">Օրենսգրքի 73-րդ հոդվածի </w:t>
      </w:r>
      <w:r w:rsidR="00F3547F" w:rsidRPr="00AD7D95">
        <w:rPr>
          <w:rFonts w:ascii="GHEA Grapalat" w:eastAsia="GHEA Grapalat" w:hAnsi="GHEA Grapalat" w:cs="GHEA Grapalat"/>
          <w:color w:val="000000"/>
          <w:sz w:val="24"/>
          <w:szCs w:val="24"/>
          <w:lang w:val="hy-AM"/>
        </w:rPr>
        <w:t>1</w:t>
      </w:r>
      <w:r w:rsidR="0090371F" w:rsidRPr="00AD7D95">
        <w:rPr>
          <w:rFonts w:ascii="GHEA Grapalat" w:eastAsia="GHEA Grapalat" w:hAnsi="GHEA Grapalat" w:cs="GHEA Grapalat"/>
          <w:color w:val="000000"/>
          <w:sz w:val="24"/>
          <w:szCs w:val="24"/>
          <w:lang w:val="hy-AM"/>
        </w:rPr>
        <w:t>-</w:t>
      </w:r>
      <w:r w:rsidR="00F3547F" w:rsidRPr="00AD7D95">
        <w:rPr>
          <w:rFonts w:ascii="GHEA Grapalat" w:eastAsia="GHEA Grapalat" w:hAnsi="GHEA Grapalat" w:cs="GHEA Grapalat"/>
          <w:color w:val="000000"/>
          <w:sz w:val="24"/>
          <w:szCs w:val="24"/>
          <w:lang w:val="hy-AM"/>
        </w:rPr>
        <w:t>ին</w:t>
      </w:r>
      <w:r w:rsidR="0090371F" w:rsidRPr="00AD7D95">
        <w:rPr>
          <w:rFonts w:ascii="GHEA Grapalat" w:eastAsia="GHEA Grapalat" w:hAnsi="GHEA Grapalat" w:cs="GHEA Grapalat"/>
          <w:color w:val="000000"/>
          <w:sz w:val="24"/>
          <w:szCs w:val="24"/>
          <w:lang w:val="hy-AM"/>
        </w:rPr>
        <w:t xml:space="preserve"> մաս</w:t>
      </w:r>
      <w:r w:rsidR="00AE6355" w:rsidRPr="00AD7D95">
        <w:rPr>
          <w:rFonts w:ascii="GHEA Grapalat" w:eastAsia="GHEA Grapalat" w:hAnsi="GHEA Grapalat" w:cs="GHEA Grapalat"/>
          <w:color w:val="000000"/>
          <w:sz w:val="24"/>
          <w:szCs w:val="24"/>
          <w:lang w:val="hy-AM"/>
        </w:rPr>
        <w:t>ում լրացնել նոր նախադասություն, հետևյալ բովանդակությամբ</w:t>
      </w:r>
      <w:r w:rsidR="00AE6355" w:rsidRPr="00AD7D95">
        <w:rPr>
          <w:rFonts w:ascii="MS Mincho" w:eastAsia="MS Mincho" w:hAnsi="MS Mincho" w:cs="MS Mincho" w:hint="eastAsia"/>
          <w:color w:val="000000"/>
          <w:sz w:val="24"/>
          <w:szCs w:val="24"/>
          <w:lang w:val="hy-AM"/>
        </w:rPr>
        <w:t>․</w:t>
      </w:r>
      <w:r w:rsidR="00AE6355" w:rsidRPr="00AD7D95">
        <w:rPr>
          <w:rFonts w:ascii="GHEA Grapalat" w:eastAsia="GHEA Grapalat" w:hAnsi="GHEA Grapalat" w:cs="GHEA Grapalat"/>
          <w:color w:val="000000"/>
          <w:sz w:val="24"/>
          <w:szCs w:val="24"/>
          <w:lang w:val="hy-AM"/>
        </w:rPr>
        <w:t xml:space="preserve"> </w:t>
      </w:r>
    </w:p>
    <w:p w:rsidR="00AE6355" w:rsidRPr="00AD7D95" w:rsidRDefault="00AE6355" w:rsidP="00AE6355">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 xml:space="preserve">«Համաձայնությամբ տուգանք նշանակելու վարույթով սույն հոդվածում նշված </w:t>
      </w:r>
      <w:r w:rsidR="00503239" w:rsidRPr="00AD7D95">
        <w:rPr>
          <w:rFonts w:ascii="GHEA Grapalat" w:hAnsi="GHEA Grapalat"/>
          <w:sz w:val="24"/>
          <w:szCs w:val="24"/>
          <w:lang w:val="hy-AM"/>
        </w:rPr>
        <w:t>կանոնները</w:t>
      </w:r>
      <w:r w:rsidRPr="00AD7D95">
        <w:rPr>
          <w:rFonts w:ascii="GHEA Grapalat" w:eastAsia="GHEA Grapalat" w:hAnsi="GHEA Grapalat" w:cs="GHEA Grapalat"/>
          <w:color w:val="000000"/>
          <w:sz w:val="24"/>
          <w:szCs w:val="24"/>
          <w:lang w:val="hy-AM"/>
        </w:rPr>
        <w:t xml:space="preserve"> չեն կիրառվում։»։</w:t>
      </w:r>
    </w:p>
    <w:p w:rsidR="00AE6355" w:rsidRPr="00AD7D95" w:rsidRDefault="00AE6355" w:rsidP="007F6BF7">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p>
    <w:p w:rsidR="00AE6355" w:rsidRPr="00AD7D95" w:rsidRDefault="007F6BF7" w:rsidP="007F6BF7">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b/>
          <w:color w:val="000000"/>
          <w:sz w:val="24"/>
          <w:szCs w:val="24"/>
          <w:lang w:val="hy-AM"/>
        </w:rPr>
        <w:t xml:space="preserve">Հոդված </w:t>
      </w:r>
      <w:r w:rsidR="00784BEF" w:rsidRPr="0060514A">
        <w:rPr>
          <w:rFonts w:ascii="GHEA Grapalat" w:eastAsia="GHEA Grapalat" w:hAnsi="GHEA Grapalat" w:cs="GHEA Grapalat"/>
          <w:b/>
          <w:color w:val="000000"/>
          <w:sz w:val="24"/>
          <w:szCs w:val="24"/>
          <w:lang w:val="hy-AM"/>
        </w:rPr>
        <w:t>3</w:t>
      </w:r>
      <w:r w:rsidRPr="00AD7D95">
        <w:rPr>
          <w:rFonts w:ascii="GHEA Grapalat" w:eastAsia="GHEA Grapalat" w:hAnsi="GHEA Grapalat" w:cs="GHEA Grapalat"/>
          <w:b/>
          <w:color w:val="000000"/>
          <w:sz w:val="24"/>
          <w:szCs w:val="24"/>
          <w:lang w:val="hy-AM"/>
        </w:rPr>
        <w:t>.</w:t>
      </w:r>
      <w:r w:rsidR="00A47425">
        <w:rPr>
          <w:color w:val="000000"/>
          <w:sz w:val="24"/>
          <w:szCs w:val="24"/>
          <w:lang w:val="hy-AM"/>
        </w:rPr>
        <w:t xml:space="preserve"> </w:t>
      </w:r>
      <w:r w:rsidRPr="00AD7D95">
        <w:rPr>
          <w:rFonts w:ascii="GHEA Grapalat" w:eastAsia="GHEA Grapalat" w:hAnsi="GHEA Grapalat" w:cs="GHEA Grapalat"/>
          <w:color w:val="000000"/>
          <w:sz w:val="24"/>
          <w:szCs w:val="24"/>
          <w:lang w:val="hy-AM"/>
        </w:rPr>
        <w:t>Օրենսգրքի 76-րդ հոդված</w:t>
      </w:r>
      <w:r w:rsidR="00AE6355" w:rsidRPr="00AD7D95">
        <w:rPr>
          <w:rFonts w:ascii="GHEA Grapalat" w:eastAsia="GHEA Grapalat" w:hAnsi="GHEA Grapalat" w:cs="GHEA Grapalat"/>
          <w:color w:val="000000"/>
          <w:sz w:val="24"/>
          <w:szCs w:val="24"/>
          <w:lang w:val="hy-AM"/>
        </w:rPr>
        <w:t>ում</w:t>
      </w:r>
      <w:r w:rsidR="003673A3" w:rsidRPr="00AD7D95">
        <w:rPr>
          <w:rFonts w:ascii="MS Mincho" w:eastAsia="MS Mincho" w:hAnsi="MS Mincho" w:cs="MS Mincho" w:hint="eastAsia"/>
          <w:color w:val="000000"/>
          <w:sz w:val="24"/>
          <w:szCs w:val="24"/>
          <w:lang w:val="hy-AM"/>
        </w:rPr>
        <w:t>․</w:t>
      </w:r>
    </w:p>
    <w:p w:rsidR="00326D85" w:rsidRPr="00AD7D95" w:rsidRDefault="00AF217E" w:rsidP="003673A3">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1</w:t>
      </w:r>
      <w:r w:rsidRPr="00AD7D95">
        <w:rPr>
          <w:rFonts w:ascii="MS Mincho" w:eastAsia="MS Mincho" w:hAnsi="MS Mincho" w:cs="MS Mincho" w:hint="eastAsia"/>
          <w:color w:val="000000"/>
          <w:sz w:val="24"/>
          <w:szCs w:val="24"/>
          <w:lang w:val="hy-AM"/>
        </w:rPr>
        <w:t>․</w:t>
      </w:r>
      <w:r w:rsidRPr="00AD7D95">
        <w:rPr>
          <w:rFonts w:ascii="GHEA Grapalat" w:eastAsia="GHEA Grapalat" w:hAnsi="GHEA Grapalat" w:cs="GHEA Grapalat"/>
          <w:color w:val="000000"/>
          <w:sz w:val="24"/>
          <w:szCs w:val="24"/>
          <w:lang w:val="hy-AM"/>
        </w:rPr>
        <w:t xml:space="preserve"> </w:t>
      </w:r>
      <w:r w:rsidR="00C97884" w:rsidRPr="00AD7D95">
        <w:rPr>
          <w:rFonts w:ascii="GHEA Grapalat" w:eastAsia="GHEA Grapalat" w:hAnsi="GHEA Grapalat" w:cs="GHEA Grapalat"/>
          <w:color w:val="000000"/>
          <w:sz w:val="24"/>
          <w:szCs w:val="24"/>
          <w:lang w:val="hy-AM"/>
        </w:rPr>
        <w:t>լրացնել</w:t>
      </w:r>
      <w:r w:rsidR="00A47425">
        <w:rPr>
          <w:rFonts w:ascii="GHEA Grapalat" w:eastAsia="GHEA Grapalat" w:hAnsi="GHEA Grapalat" w:cs="GHEA Grapalat"/>
          <w:color w:val="000000"/>
          <w:sz w:val="24"/>
          <w:szCs w:val="24"/>
          <w:lang w:val="hy-AM"/>
        </w:rPr>
        <w:t xml:space="preserve"> </w:t>
      </w:r>
      <w:r w:rsidR="00C97884" w:rsidRPr="00AD7D95">
        <w:rPr>
          <w:rFonts w:ascii="GHEA Grapalat" w:eastAsia="GHEA Grapalat" w:hAnsi="GHEA Grapalat" w:cs="GHEA Grapalat"/>
          <w:color w:val="000000"/>
          <w:sz w:val="24"/>
          <w:szCs w:val="24"/>
          <w:lang w:val="hy-AM"/>
        </w:rPr>
        <w:t>1.1</w:t>
      </w:r>
      <w:r w:rsidR="00D44186" w:rsidRPr="00AD7D95">
        <w:rPr>
          <w:rFonts w:ascii="MS Mincho" w:eastAsia="MS Mincho" w:hAnsi="MS Mincho" w:cs="MS Mincho" w:hint="eastAsia"/>
          <w:color w:val="000000"/>
          <w:sz w:val="24"/>
          <w:szCs w:val="24"/>
          <w:lang w:val="hy-AM"/>
        </w:rPr>
        <w:t>․</w:t>
      </w:r>
      <w:r w:rsidR="00C97884" w:rsidRPr="00AD7D95">
        <w:rPr>
          <w:rFonts w:ascii="GHEA Grapalat" w:eastAsia="GHEA Grapalat" w:hAnsi="GHEA Grapalat" w:cs="GHEA Grapalat"/>
          <w:color w:val="000000"/>
          <w:sz w:val="24"/>
          <w:szCs w:val="24"/>
          <w:lang w:val="hy-AM"/>
        </w:rPr>
        <w:t>-ին մաս՝ հետևյալ բովանդակությամբ</w:t>
      </w:r>
      <w:r w:rsidR="00C97884" w:rsidRPr="00AD7D95">
        <w:rPr>
          <w:rFonts w:ascii="MS Mincho" w:eastAsia="MS Mincho" w:hAnsi="MS Mincho" w:cs="MS Mincho" w:hint="eastAsia"/>
          <w:color w:val="000000"/>
          <w:sz w:val="24"/>
          <w:szCs w:val="24"/>
          <w:lang w:val="hy-AM"/>
        </w:rPr>
        <w:t>․</w:t>
      </w:r>
    </w:p>
    <w:p w:rsidR="00C97884" w:rsidRPr="00AD7D95" w:rsidRDefault="00C97884" w:rsidP="003673A3">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w:t>
      </w:r>
      <w:r w:rsidR="00890925" w:rsidRPr="00AD7D95">
        <w:rPr>
          <w:rFonts w:ascii="GHEA Grapalat" w:eastAsia="GHEA Grapalat" w:hAnsi="GHEA Grapalat" w:cs="GHEA Grapalat"/>
          <w:color w:val="000000"/>
          <w:sz w:val="24"/>
          <w:szCs w:val="24"/>
          <w:lang w:val="hy-AM"/>
        </w:rPr>
        <w:t>1.1.</w:t>
      </w:r>
      <w:r w:rsidRPr="00AD7D95">
        <w:rPr>
          <w:rFonts w:ascii="GHEA Grapalat" w:eastAsia="GHEA Grapalat" w:hAnsi="GHEA Grapalat" w:cs="GHEA Grapalat"/>
          <w:color w:val="000000"/>
          <w:sz w:val="24"/>
          <w:szCs w:val="24"/>
          <w:lang w:val="hy-AM"/>
        </w:rPr>
        <w:t>Հանցագործությունների ռեցիդիվի դեպքում նշանակվում է ազատազրկում կամ ցմահ ազատազրկում պատժատեսակը, եթե կատարված հանցանքի համար պատասխանատվություն նախատեսող հոդվածի սանկցիայում նախատեսված են այդ պատժատեսակները</w:t>
      </w:r>
      <w:r w:rsidR="00C3395E" w:rsidRPr="00AD7D95">
        <w:rPr>
          <w:rFonts w:ascii="GHEA Grapalat" w:eastAsia="GHEA Grapalat" w:hAnsi="GHEA Grapalat" w:cs="GHEA Grapalat"/>
          <w:color w:val="000000"/>
          <w:sz w:val="24"/>
          <w:szCs w:val="24"/>
          <w:lang w:val="hy-AM"/>
        </w:rPr>
        <w:t>:</w:t>
      </w:r>
      <w:r w:rsidRPr="00AD7D95">
        <w:rPr>
          <w:rFonts w:ascii="GHEA Grapalat" w:eastAsia="GHEA Grapalat" w:hAnsi="GHEA Grapalat" w:cs="GHEA Grapalat"/>
          <w:color w:val="000000"/>
          <w:sz w:val="24"/>
          <w:szCs w:val="24"/>
          <w:lang w:val="hy-AM"/>
        </w:rPr>
        <w:t>»</w:t>
      </w:r>
      <w:r w:rsidR="00C3395E" w:rsidRPr="00AD7D95">
        <w:rPr>
          <w:rFonts w:ascii="GHEA Grapalat" w:eastAsia="GHEA Grapalat" w:hAnsi="GHEA Grapalat" w:cs="GHEA Grapalat"/>
          <w:color w:val="000000"/>
          <w:sz w:val="24"/>
          <w:szCs w:val="24"/>
          <w:lang w:val="hy-AM"/>
        </w:rPr>
        <w:t>:</w:t>
      </w:r>
    </w:p>
    <w:p w:rsidR="00EF5B8A" w:rsidRPr="00AD7D95" w:rsidRDefault="00326D85" w:rsidP="003673A3">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2</w:t>
      </w:r>
      <w:r w:rsidRPr="00AD7D95">
        <w:rPr>
          <w:rFonts w:ascii="MS Mincho" w:eastAsia="MS Mincho" w:hAnsi="MS Mincho" w:cs="MS Mincho" w:hint="eastAsia"/>
          <w:color w:val="000000"/>
          <w:sz w:val="24"/>
          <w:szCs w:val="24"/>
          <w:lang w:val="hy-AM"/>
        </w:rPr>
        <w:t>․</w:t>
      </w:r>
      <w:r w:rsidRPr="00AD7D95">
        <w:rPr>
          <w:rFonts w:ascii="GHEA Grapalat" w:eastAsia="GHEA Grapalat" w:hAnsi="GHEA Grapalat" w:cs="GHEA Grapalat"/>
          <w:color w:val="000000"/>
          <w:sz w:val="24"/>
          <w:szCs w:val="24"/>
          <w:lang w:val="hy-AM"/>
        </w:rPr>
        <w:t xml:space="preserve"> </w:t>
      </w:r>
      <w:r w:rsidR="003673A3" w:rsidRPr="00AD7D95">
        <w:rPr>
          <w:rFonts w:ascii="GHEA Grapalat" w:eastAsia="GHEA Grapalat" w:hAnsi="GHEA Grapalat" w:cs="GHEA Grapalat"/>
          <w:color w:val="000000"/>
          <w:sz w:val="24"/>
          <w:szCs w:val="24"/>
          <w:lang w:val="hy-AM"/>
        </w:rPr>
        <w:t>2-րդ մասը շարադրել նոր խմբագրությամբ, հետևյալ բովանդակությամբ՝</w:t>
      </w:r>
    </w:p>
    <w:p w:rsidR="004D0624" w:rsidRPr="00AD7D95" w:rsidRDefault="00EB27BA" w:rsidP="004D0624">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 xml:space="preserve">«Եթե դիտավորյալ հանցագործության համար նախկինում ազատազրկման կամ ցմահ ազատազրկման ձևով պատիժ կրած կամ կրող, դատվածություն ունեցող անձը կատարել է դիտավորյալ հանցանք, ապա նշանակվող պատժի նվազագույն ժամկետը կամ չափը չի կարող պակաս լինել սույն օրենսգրքի Հատուկ մասի համապատասխան հոդվածի սանկցիայով նախատեսված պատժի առավելագույն ժամկետի կամ չափի երկու երրորդից: Ցանկացած դեպքում նշանակվող պատիժը չի </w:t>
      </w:r>
      <w:r w:rsidRPr="00AD7D95">
        <w:rPr>
          <w:rFonts w:ascii="GHEA Grapalat" w:eastAsia="GHEA Grapalat" w:hAnsi="GHEA Grapalat" w:cs="GHEA Grapalat"/>
          <w:color w:val="000000"/>
          <w:sz w:val="24"/>
          <w:szCs w:val="24"/>
          <w:lang w:val="hy-AM"/>
        </w:rPr>
        <w:lastRenderedPageBreak/>
        <w:t>կարող պակաս լինել սույն օրենսգրքի Հատուկ մասի համապատասխան հոդվածի սանկցիայով նախատեսված պատժի նվազագույն ժամկետից կամ չափից:»</w:t>
      </w:r>
      <w:r w:rsidR="00E45346" w:rsidRPr="00E45346">
        <w:rPr>
          <w:rFonts w:ascii="GHEA Grapalat" w:eastAsia="GHEA Grapalat" w:hAnsi="GHEA Grapalat" w:cs="GHEA Grapalat"/>
          <w:color w:val="000000"/>
          <w:sz w:val="24"/>
          <w:szCs w:val="24"/>
          <w:lang w:val="hy-AM"/>
        </w:rPr>
        <w:t>:</w:t>
      </w:r>
    </w:p>
    <w:p w:rsidR="002801B2" w:rsidRPr="00AD7D95" w:rsidRDefault="004D0624" w:rsidP="004D0624">
      <w:pPr>
        <w:pBdr>
          <w:top w:val="nil"/>
          <w:left w:val="nil"/>
          <w:bottom w:val="nil"/>
          <w:right w:val="nil"/>
          <w:between w:val="nil"/>
        </w:pBdr>
        <w:shd w:val="clear" w:color="auto" w:fill="FFFFFF"/>
        <w:tabs>
          <w:tab w:val="left" w:pos="5560"/>
        </w:tabs>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ab/>
      </w:r>
    </w:p>
    <w:p w:rsidR="002801B2" w:rsidRPr="00AD7D95" w:rsidRDefault="002801B2" w:rsidP="00210966">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b/>
          <w:color w:val="000000"/>
          <w:sz w:val="24"/>
          <w:szCs w:val="24"/>
          <w:lang w:val="hy-AM"/>
        </w:rPr>
        <w:t xml:space="preserve">Հոդված </w:t>
      </w:r>
      <w:r w:rsidR="00784BEF" w:rsidRPr="0060514A">
        <w:rPr>
          <w:rFonts w:ascii="GHEA Grapalat" w:eastAsia="GHEA Grapalat" w:hAnsi="GHEA Grapalat" w:cs="GHEA Grapalat"/>
          <w:b/>
          <w:color w:val="000000"/>
          <w:sz w:val="24"/>
          <w:szCs w:val="24"/>
          <w:lang w:val="hy-AM"/>
        </w:rPr>
        <w:t>4</w:t>
      </w:r>
      <w:r w:rsidRPr="00AD7D95">
        <w:rPr>
          <w:rFonts w:ascii="GHEA Grapalat" w:eastAsia="GHEA Grapalat" w:hAnsi="GHEA Grapalat" w:cs="GHEA Grapalat"/>
          <w:b/>
          <w:color w:val="000000"/>
          <w:sz w:val="24"/>
          <w:szCs w:val="24"/>
          <w:lang w:val="hy-AM"/>
        </w:rPr>
        <w:t>.</w:t>
      </w:r>
      <w:r w:rsidR="00A47425">
        <w:rPr>
          <w:color w:val="000000"/>
          <w:sz w:val="24"/>
          <w:szCs w:val="24"/>
          <w:lang w:val="hy-AM"/>
        </w:rPr>
        <w:t xml:space="preserve"> </w:t>
      </w:r>
      <w:r w:rsidRPr="00AD7D95">
        <w:rPr>
          <w:rFonts w:ascii="GHEA Grapalat" w:eastAsia="GHEA Grapalat" w:hAnsi="GHEA Grapalat" w:cs="GHEA Grapalat"/>
          <w:color w:val="000000"/>
          <w:sz w:val="24"/>
          <w:szCs w:val="24"/>
          <w:lang w:val="hy-AM"/>
        </w:rPr>
        <w:t>Օրենսգրքի 77-րդ հոդվածը</w:t>
      </w:r>
      <w:r w:rsidR="00F31AEF" w:rsidRPr="00AD7D95">
        <w:rPr>
          <w:rFonts w:ascii="GHEA Grapalat" w:eastAsia="GHEA Grapalat" w:hAnsi="GHEA Grapalat" w:cs="GHEA Grapalat"/>
          <w:color w:val="000000"/>
          <w:sz w:val="24"/>
          <w:szCs w:val="24"/>
          <w:lang w:val="hy-AM"/>
        </w:rPr>
        <w:t xml:space="preserve"> </w:t>
      </w:r>
      <w:r w:rsidRPr="00AD7D95">
        <w:rPr>
          <w:rFonts w:ascii="GHEA Grapalat" w:eastAsia="GHEA Grapalat" w:hAnsi="GHEA Grapalat" w:cs="GHEA Grapalat"/>
          <w:color w:val="000000"/>
          <w:sz w:val="24"/>
          <w:szCs w:val="24"/>
          <w:lang w:val="hy-AM"/>
        </w:rPr>
        <w:t>շարադրել</w:t>
      </w:r>
      <w:r w:rsidR="00F31AEF" w:rsidRPr="00AD7D95">
        <w:rPr>
          <w:rFonts w:ascii="GHEA Grapalat" w:eastAsia="GHEA Grapalat" w:hAnsi="GHEA Grapalat" w:cs="GHEA Grapalat"/>
          <w:color w:val="000000"/>
          <w:sz w:val="24"/>
          <w:szCs w:val="24"/>
          <w:lang w:val="hy-AM"/>
        </w:rPr>
        <w:t xml:space="preserve"> </w:t>
      </w:r>
      <w:r w:rsidRPr="00AD7D95">
        <w:rPr>
          <w:rFonts w:ascii="GHEA Grapalat" w:eastAsia="GHEA Grapalat" w:hAnsi="GHEA Grapalat" w:cs="GHEA Grapalat"/>
          <w:color w:val="000000"/>
          <w:sz w:val="24"/>
          <w:szCs w:val="24"/>
          <w:lang w:val="hy-AM"/>
        </w:rPr>
        <w:t>նոր</w:t>
      </w:r>
      <w:r w:rsidR="00F31AEF" w:rsidRPr="00AD7D95">
        <w:rPr>
          <w:rFonts w:ascii="GHEA Grapalat" w:eastAsia="GHEA Grapalat" w:hAnsi="GHEA Grapalat" w:cs="GHEA Grapalat"/>
          <w:color w:val="000000"/>
          <w:sz w:val="24"/>
          <w:szCs w:val="24"/>
          <w:lang w:val="hy-AM"/>
        </w:rPr>
        <w:t xml:space="preserve"> </w:t>
      </w:r>
      <w:r w:rsidRPr="00AD7D95">
        <w:rPr>
          <w:rFonts w:ascii="GHEA Grapalat" w:eastAsia="GHEA Grapalat" w:hAnsi="GHEA Grapalat" w:cs="GHEA Grapalat"/>
          <w:color w:val="000000"/>
          <w:sz w:val="24"/>
          <w:szCs w:val="24"/>
          <w:lang w:val="hy-AM"/>
        </w:rPr>
        <w:t>խմբագրությամբ</w:t>
      </w:r>
      <w:r w:rsidR="00F31AEF" w:rsidRPr="00AD7D95">
        <w:rPr>
          <w:rFonts w:ascii="GHEA Grapalat" w:eastAsia="GHEA Grapalat" w:hAnsi="GHEA Grapalat" w:cs="GHEA Grapalat"/>
          <w:color w:val="000000"/>
          <w:sz w:val="24"/>
          <w:szCs w:val="24"/>
          <w:lang w:val="hy-AM"/>
        </w:rPr>
        <w:t xml:space="preserve">, </w:t>
      </w:r>
      <w:r w:rsidRPr="00AD7D95">
        <w:rPr>
          <w:rFonts w:ascii="GHEA Grapalat" w:eastAsia="GHEA Grapalat" w:hAnsi="GHEA Grapalat" w:cs="GHEA Grapalat"/>
          <w:color w:val="000000"/>
          <w:sz w:val="24"/>
          <w:szCs w:val="24"/>
          <w:lang w:val="hy-AM"/>
        </w:rPr>
        <w:t>հետևյալ</w:t>
      </w:r>
      <w:r w:rsidR="00F31AEF" w:rsidRPr="00AD7D95">
        <w:rPr>
          <w:rFonts w:ascii="GHEA Grapalat" w:eastAsia="GHEA Grapalat" w:hAnsi="GHEA Grapalat" w:cs="GHEA Grapalat"/>
          <w:color w:val="000000"/>
          <w:sz w:val="24"/>
          <w:szCs w:val="24"/>
          <w:lang w:val="hy-AM"/>
        </w:rPr>
        <w:t xml:space="preserve"> </w:t>
      </w:r>
      <w:r w:rsidRPr="00AD7D95">
        <w:rPr>
          <w:rFonts w:ascii="GHEA Grapalat" w:eastAsia="GHEA Grapalat" w:hAnsi="GHEA Grapalat" w:cs="GHEA Grapalat"/>
          <w:color w:val="000000"/>
          <w:sz w:val="24"/>
          <w:szCs w:val="24"/>
          <w:lang w:val="hy-AM"/>
        </w:rPr>
        <w:t>բովանդակությամբ</w:t>
      </w:r>
      <w:r w:rsidR="00F31AEF" w:rsidRPr="00AD7D95">
        <w:rPr>
          <w:rFonts w:ascii="GHEA Grapalat" w:eastAsia="GHEA Grapalat" w:hAnsi="GHEA Grapalat" w:cs="GHEA Grapalat"/>
          <w:color w:val="000000"/>
          <w:sz w:val="24"/>
          <w:szCs w:val="24"/>
          <w:lang w:val="hy-AM"/>
        </w:rPr>
        <w:t>.</w:t>
      </w:r>
    </w:p>
    <w:p w:rsidR="002801B2" w:rsidRPr="00AD7D95" w:rsidRDefault="00F31AEF" w:rsidP="00210966">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w:t>
      </w:r>
      <w:r w:rsidR="00C3395E" w:rsidRPr="00AD7D95">
        <w:rPr>
          <w:rFonts w:ascii="GHEA Grapalat" w:eastAsia="GHEA Grapalat" w:hAnsi="GHEA Grapalat" w:cs="GHEA Grapalat"/>
          <w:b/>
          <w:color w:val="000000"/>
          <w:sz w:val="24"/>
          <w:szCs w:val="24"/>
          <w:lang w:val="hy-AM"/>
        </w:rPr>
        <w:t>Հոդված 77.</w:t>
      </w:r>
      <w:r w:rsidR="00C3395E"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b/>
          <w:bCs/>
          <w:color w:val="000000"/>
          <w:sz w:val="24"/>
          <w:szCs w:val="24"/>
          <w:lang w:val="hy-AM"/>
        </w:rPr>
        <w:t>Պատիժ նշանակելը համաձայնեցման կամ համագործակցության կամ արագացված</w:t>
      </w:r>
      <w:r w:rsidRPr="00AD7D95">
        <w:rPr>
          <w:rFonts w:ascii="GHEA Grapalat" w:eastAsia="GHEA Grapalat" w:hAnsi="GHEA Grapalat" w:cs="GHEA Grapalat"/>
          <w:b/>
          <w:bCs/>
          <w:color w:val="000000"/>
          <w:sz w:val="24"/>
          <w:szCs w:val="24"/>
          <w:lang w:val="hy-AM"/>
        </w:rPr>
        <w:t xml:space="preserve"> </w:t>
      </w:r>
      <w:r w:rsidR="002801B2" w:rsidRPr="00AD7D95">
        <w:rPr>
          <w:rFonts w:ascii="GHEA Grapalat" w:eastAsia="GHEA Grapalat" w:hAnsi="GHEA Grapalat" w:cs="GHEA Grapalat"/>
          <w:b/>
          <w:bCs/>
          <w:color w:val="000000"/>
          <w:sz w:val="24"/>
          <w:szCs w:val="24"/>
          <w:lang w:val="hy-AM"/>
        </w:rPr>
        <w:t>կամ</w:t>
      </w:r>
      <w:r w:rsidRPr="00AD7D95">
        <w:rPr>
          <w:rFonts w:ascii="GHEA Grapalat" w:eastAsia="GHEA Grapalat" w:hAnsi="GHEA Grapalat" w:cs="GHEA Grapalat"/>
          <w:b/>
          <w:bCs/>
          <w:color w:val="000000"/>
          <w:sz w:val="24"/>
          <w:szCs w:val="24"/>
          <w:lang w:val="hy-AM"/>
        </w:rPr>
        <w:t xml:space="preserve"> </w:t>
      </w:r>
      <w:r w:rsidR="00C63EE1" w:rsidRPr="00AD7D95">
        <w:rPr>
          <w:rFonts w:ascii="GHEA Grapalat" w:eastAsia="GHEA Grapalat" w:hAnsi="GHEA Grapalat" w:cs="GHEA Grapalat"/>
          <w:b/>
          <w:bCs/>
          <w:color w:val="000000"/>
          <w:sz w:val="24"/>
          <w:szCs w:val="24"/>
          <w:lang w:val="hy-AM"/>
        </w:rPr>
        <w:t>համաձայնությամբ</w:t>
      </w:r>
      <w:r w:rsidRPr="00AD7D95">
        <w:rPr>
          <w:rFonts w:ascii="GHEA Grapalat" w:eastAsia="GHEA Grapalat" w:hAnsi="GHEA Grapalat" w:cs="GHEA Grapalat"/>
          <w:b/>
          <w:bCs/>
          <w:color w:val="000000"/>
          <w:sz w:val="24"/>
          <w:szCs w:val="24"/>
          <w:lang w:val="hy-AM"/>
        </w:rPr>
        <w:t xml:space="preserve"> </w:t>
      </w:r>
      <w:r w:rsidR="002801B2" w:rsidRPr="00AD7D95">
        <w:rPr>
          <w:rFonts w:ascii="GHEA Grapalat" w:eastAsia="GHEA Grapalat" w:hAnsi="GHEA Grapalat" w:cs="GHEA Grapalat"/>
          <w:b/>
          <w:bCs/>
          <w:color w:val="000000"/>
          <w:sz w:val="24"/>
          <w:szCs w:val="24"/>
          <w:lang w:val="hy-AM"/>
        </w:rPr>
        <w:t>տուգանք</w:t>
      </w:r>
      <w:r w:rsidRPr="00AD7D95">
        <w:rPr>
          <w:rFonts w:ascii="GHEA Grapalat" w:eastAsia="GHEA Grapalat" w:hAnsi="GHEA Grapalat" w:cs="GHEA Grapalat"/>
          <w:b/>
          <w:bCs/>
          <w:color w:val="000000"/>
          <w:sz w:val="24"/>
          <w:szCs w:val="24"/>
          <w:lang w:val="hy-AM"/>
        </w:rPr>
        <w:t xml:space="preserve"> </w:t>
      </w:r>
      <w:r w:rsidR="002801B2" w:rsidRPr="00AD7D95">
        <w:rPr>
          <w:rFonts w:ascii="GHEA Grapalat" w:eastAsia="GHEA Grapalat" w:hAnsi="GHEA Grapalat" w:cs="GHEA Grapalat"/>
          <w:b/>
          <w:bCs/>
          <w:color w:val="000000"/>
          <w:sz w:val="24"/>
          <w:szCs w:val="24"/>
          <w:lang w:val="hy-AM"/>
        </w:rPr>
        <w:t>նշանակելու</w:t>
      </w:r>
      <w:r w:rsidRPr="00AD7D95">
        <w:rPr>
          <w:rFonts w:eastAsia="GHEA Grapalat"/>
          <w:color w:val="000000"/>
          <w:sz w:val="24"/>
          <w:szCs w:val="24"/>
          <w:lang w:val="hy-AM"/>
        </w:rPr>
        <w:t> </w:t>
      </w:r>
      <w:r w:rsidR="002801B2" w:rsidRPr="00AD7D95">
        <w:rPr>
          <w:rFonts w:ascii="GHEA Grapalat" w:eastAsia="GHEA Grapalat" w:hAnsi="GHEA Grapalat" w:cs="GHEA Grapalat"/>
          <w:b/>
          <w:bCs/>
          <w:color w:val="000000"/>
          <w:sz w:val="24"/>
          <w:szCs w:val="24"/>
          <w:lang w:val="hy-AM"/>
        </w:rPr>
        <w:t>վարույթի դեպքում</w:t>
      </w:r>
      <w:r w:rsidR="002801B2" w:rsidRPr="00AD7D95">
        <w:rPr>
          <w:rFonts w:eastAsia="GHEA Grapalat"/>
          <w:color w:val="000000"/>
          <w:sz w:val="24"/>
          <w:szCs w:val="24"/>
          <w:lang w:val="hy-AM"/>
        </w:rPr>
        <w:t> </w:t>
      </w:r>
    </w:p>
    <w:p w:rsidR="002801B2" w:rsidRPr="00AD7D95" w:rsidRDefault="00F31AEF" w:rsidP="00210966">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 xml:space="preserve">1. </w:t>
      </w:r>
      <w:r w:rsidR="002801B2" w:rsidRPr="00AD7D95">
        <w:rPr>
          <w:rFonts w:ascii="GHEA Grapalat" w:eastAsia="GHEA Grapalat" w:hAnsi="GHEA Grapalat" w:cs="GHEA Grapalat"/>
          <w:color w:val="000000"/>
          <w:sz w:val="24"/>
          <w:szCs w:val="24"/>
          <w:lang w:val="hy-AM"/>
        </w:rPr>
        <w:t>Համաձայնեցման</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վարույթ</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կիրառելու</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դեպքում</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պատիժը</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չի</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կարող</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գերազանցել</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սույն</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օրենսգրքի</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Հատուկ</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մասի</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համապատասխան</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հոդվածի</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սանկցիայով</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նախատեսված</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առավել</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խիստ</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պատժատեսակի</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համար</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նախատեսված</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առավելագույն</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չափի</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կամ</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ժամկետի</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երկու</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երրորդը։</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Եթե</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առավել</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խիստ</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պատժատեսակի</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երկու</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երրորդը</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պակաս</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է</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ստացվում</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սույն</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օրենսգրքի</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Հատուկ</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մասի</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համապատասխան</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հոդվածի</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սանկցիայով</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նախատեսված</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առավել</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խիստ</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պատժատեսակի</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նվազագույն</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չափից</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կամ</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ժամկետից</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ապա</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այն</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չի</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կարող</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պակաս</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լինել</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նվազագույն</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չափից</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կամ</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ժամկետից։</w:t>
      </w:r>
    </w:p>
    <w:p w:rsidR="002801B2" w:rsidRPr="00AD7D95" w:rsidRDefault="00F31AEF" w:rsidP="00210966">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 xml:space="preserve">2. </w:t>
      </w:r>
      <w:r w:rsidR="002801B2" w:rsidRPr="00AD7D95">
        <w:rPr>
          <w:rFonts w:ascii="GHEA Grapalat" w:eastAsia="GHEA Grapalat" w:hAnsi="GHEA Grapalat" w:cs="GHEA Grapalat"/>
          <w:color w:val="000000"/>
          <w:sz w:val="24"/>
          <w:szCs w:val="24"/>
          <w:lang w:val="hy-AM"/>
        </w:rPr>
        <w:t>Չավարտված</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հանցագործություններով</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համաձայնեցման</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վարույթ</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կիրառելու</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դեպքում</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սույն</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հոդվածի</w:t>
      </w:r>
      <w:r w:rsidRPr="00AD7D95">
        <w:rPr>
          <w:rFonts w:ascii="GHEA Grapalat" w:eastAsia="GHEA Grapalat" w:hAnsi="GHEA Grapalat" w:cs="GHEA Grapalat"/>
          <w:color w:val="000000"/>
          <w:sz w:val="24"/>
          <w:szCs w:val="24"/>
          <w:lang w:val="hy-AM"/>
        </w:rPr>
        <w:t xml:space="preserve"> 1-</w:t>
      </w:r>
      <w:r w:rsidR="002801B2" w:rsidRPr="00AD7D95">
        <w:rPr>
          <w:rFonts w:ascii="GHEA Grapalat" w:eastAsia="GHEA Grapalat" w:hAnsi="GHEA Grapalat" w:cs="GHEA Grapalat"/>
          <w:color w:val="000000"/>
          <w:sz w:val="24"/>
          <w:szCs w:val="24"/>
          <w:lang w:val="hy-AM"/>
        </w:rPr>
        <w:t>ին</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մասով</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նախատեսված</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կանոնը</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կիրառվում</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է</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չավարտված</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հանցագործության</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համար</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սույն</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օրենսգրքի</w:t>
      </w:r>
      <w:r w:rsidRPr="00AD7D95">
        <w:rPr>
          <w:rFonts w:ascii="GHEA Grapalat" w:eastAsia="GHEA Grapalat" w:hAnsi="GHEA Grapalat" w:cs="GHEA Grapalat"/>
          <w:color w:val="000000"/>
          <w:sz w:val="24"/>
          <w:szCs w:val="24"/>
          <w:lang w:val="hy-AM"/>
        </w:rPr>
        <w:t xml:space="preserve"> 73-</w:t>
      </w:r>
      <w:r w:rsidR="002801B2" w:rsidRPr="00AD7D95">
        <w:rPr>
          <w:rFonts w:ascii="GHEA Grapalat" w:eastAsia="GHEA Grapalat" w:hAnsi="GHEA Grapalat" w:cs="GHEA Grapalat"/>
          <w:color w:val="000000"/>
          <w:sz w:val="24"/>
          <w:szCs w:val="24"/>
          <w:lang w:val="hy-AM"/>
        </w:rPr>
        <w:t>րդ</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հոդվածով</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նախատեսված</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պատժի</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նշանակման</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կանոնները</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կիրառելուց</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հետո</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Եթե</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հաշվարկի</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արդյունքով</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պատժաչափը</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պակաս</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է</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ստացվում</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չավարտված</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հանցագործության</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համար</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պատժի</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նշանակման</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կանոնների</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կիրառմամբ</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սույն</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օրենսգրքի</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Հատուկ</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մասի</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համապատասխան</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հոդվածի</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սանկցիայով</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նախատեսված</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առավել</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խիստ</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պատժատեսակի</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նվազագույն</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չափից</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կամ</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ժամկետից</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ապա</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նշանակվում</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է</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այն</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չափը</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կամ</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ժամկետը</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որն</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ստացվել</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է</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հաշվարկի</w:t>
      </w:r>
      <w:r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արդյունքով։</w:t>
      </w:r>
    </w:p>
    <w:p w:rsidR="002801B2" w:rsidRPr="00AD7D95" w:rsidRDefault="000066B3" w:rsidP="00210966">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3</w:t>
      </w:r>
      <w:r w:rsidR="00F31AEF" w:rsidRPr="00AD7D95">
        <w:rPr>
          <w:rFonts w:ascii="GHEA Grapalat" w:eastAsia="GHEA Grapalat" w:hAnsi="GHEA Grapalat" w:cs="GHEA Grapalat"/>
          <w:color w:val="000000"/>
          <w:sz w:val="24"/>
          <w:szCs w:val="24"/>
          <w:lang w:val="hy-AM"/>
        </w:rPr>
        <w:t xml:space="preserve">. </w:t>
      </w:r>
      <w:r w:rsidRPr="00AD7D95">
        <w:rPr>
          <w:rFonts w:ascii="GHEA Grapalat" w:eastAsia="GHEA Grapalat" w:hAnsi="GHEA Grapalat" w:cs="GHEA Grapalat"/>
          <w:sz w:val="24"/>
          <w:szCs w:val="24"/>
          <w:lang w:val="hy-AM"/>
        </w:rPr>
        <w:t>Հ</w:t>
      </w:r>
      <w:r w:rsidR="002801B2" w:rsidRPr="00AD7D95">
        <w:rPr>
          <w:rFonts w:ascii="GHEA Grapalat" w:eastAsia="GHEA Grapalat" w:hAnsi="GHEA Grapalat" w:cs="GHEA Grapalat"/>
          <w:color w:val="000000"/>
          <w:sz w:val="24"/>
          <w:szCs w:val="24"/>
          <w:lang w:val="hy-AM"/>
        </w:rPr>
        <w:t>ամագործակցության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վարույթ</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կիրառելու</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դեպքում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նշանակվում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է</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սույն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օրենսգրքի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Հատուկ</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մասի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համապատասխան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հոդվածի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սանկցիայով</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նախատեսված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առավել</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մեղմ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պատժատեսակի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նվազագույն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չափը</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ժամկետը</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սույն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lastRenderedPageBreak/>
        <w:t>օրենսգրքի</w:t>
      </w:r>
      <w:r w:rsidR="00F31AEF" w:rsidRPr="00AD7D95">
        <w:rPr>
          <w:rFonts w:ascii="GHEA Grapalat" w:eastAsia="GHEA Grapalat" w:hAnsi="GHEA Grapalat" w:cs="GHEA Grapalat"/>
          <w:color w:val="000000"/>
          <w:sz w:val="24"/>
          <w:szCs w:val="24"/>
          <w:lang w:val="hy-AM"/>
        </w:rPr>
        <w:t xml:space="preserve"> 72-</w:t>
      </w:r>
      <w:r w:rsidR="002801B2" w:rsidRPr="00AD7D95">
        <w:rPr>
          <w:rFonts w:ascii="GHEA Grapalat" w:eastAsia="GHEA Grapalat" w:hAnsi="GHEA Grapalat" w:cs="GHEA Grapalat"/>
          <w:color w:val="000000"/>
          <w:sz w:val="24"/>
          <w:szCs w:val="24"/>
          <w:lang w:val="hy-AM"/>
        </w:rPr>
        <w:t>րդ</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հոդվածի</w:t>
      </w:r>
      <w:r w:rsidR="00F31AEF" w:rsidRPr="00AD7D95">
        <w:rPr>
          <w:rFonts w:ascii="GHEA Grapalat" w:eastAsia="GHEA Grapalat" w:hAnsi="GHEA Grapalat" w:cs="GHEA Grapalat"/>
          <w:color w:val="000000"/>
          <w:sz w:val="24"/>
          <w:szCs w:val="24"/>
          <w:lang w:val="hy-AM"/>
        </w:rPr>
        <w:t xml:space="preserve"> 2-</w:t>
      </w:r>
      <w:r w:rsidR="002801B2" w:rsidRPr="00AD7D95">
        <w:rPr>
          <w:rFonts w:ascii="GHEA Grapalat" w:eastAsia="GHEA Grapalat" w:hAnsi="GHEA Grapalat" w:cs="GHEA Grapalat"/>
          <w:color w:val="000000"/>
          <w:sz w:val="24"/>
          <w:szCs w:val="24"/>
          <w:lang w:val="hy-AM"/>
        </w:rPr>
        <w:t>րդ</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մասի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կիրառմամբ</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օրենքով</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նախատեսվածից</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ավելի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մեղմ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պատիժ</w:t>
      </w:r>
      <w:r w:rsidR="00491927" w:rsidRPr="00491927">
        <w:rPr>
          <w:rFonts w:ascii="GHEA Grapalat" w:eastAsia="GHEA Grapalat" w:hAnsi="GHEA Grapalat" w:cs="GHEA Grapalat"/>
          <w:color w:val="000000"/>
          <w:sz w:val="24"/>
          <w:szCs w:val="24"/>
          <w:lang w:val="hy-AM"/>
        </w:rPr>
        <w:t>,</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նշանակված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պատիժը</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պայմանականորեն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կիրառվում։</w:t>
      </w:r>
    </w:p>
    <w:p w:rsidR="002801B2" w:rsidRPr="00AD7D95" w:rsidRDefault="000066B3" w:rsidP="00210966">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4</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Արագացված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վարույթ</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կիրառելու</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դեպքում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պատիժը</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կարող</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գերազանցել</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սույն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օրենսգրքի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Հատուկ</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մասի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համապատասխան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հոդվածի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սանկցիայով</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նախատեսված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առավել</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խիստ</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պատժատեսակի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համար</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նախատեսված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առավելագույն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չափի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ժամկետի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երեք</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քառորդը։</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Եթե</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առավել</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խիստ</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պատժատեսակի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երեք</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քառորդը</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պակաս</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է</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ստացվում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սույն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օրենսգրքի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Հատուկ</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մասի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համապատասխան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հոդվածի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սանկցիայով</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նախատեսված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առավել</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խիստ</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պատժատեսակի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նվազագույն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չափից</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ժամկետից</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ապա</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այն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կարող</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պակաս</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լինել</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նվազագույն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չափից</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ժամկետից։</w:t>
      </w:r>
    </w:p>
    <w:p w:rsidR="002801B2" w:rsidRPr="00AD7D95" w:rsidRDefault="000066B3" w:rsidP="00210966">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5</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Չավարտված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հանցագործություններով</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արագացված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վարույթ</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կիրառելու</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դեպքում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սույն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հոդվածի</w:t>
      </w:r>
      <w:r w:rsidR="00F31AEF" w:rsidRPr="00AD7D95">
        <w:rPr>
          <w:rFonts w:ascii="GHEA Grapalat" w:eastAsia="GHEA Grapalat" w:hAnsi="GHEA Grapalat" w:cs="GHEA Grapalat"/>
          <w:color w:val="000000"/>
          <w:sz w:val="24"/>
          <w:szCs w:val="24"/>
          <w:lang w:val="hy-AM"/>
        </w:rPr>
        <w:t xml:space="preserve"> </w:t>
      </w:r>
      <w:r w:rsidRPr="00AD7D95">
        <w:rPr>
          <w:rFonts w:ascii="GHEA Grapalat" w:eastAsia="GHEA Grapalat" w:hAnsi="GHEA Grapalat" w:cs="GHEA Grapalat"/>
          <w:color w:val="000000"/>
          <w:sz w:val="24"/>
          <w:szCs w:val="24"/>
          <w:lang w:val="hy-AM"/>
        </w:rPr>
        <w:t>4</w:t>
      </w:r>
      <w:r w:rsidR="00F31AEF" w:rsidRPr="00AD7D95">
        <w:rPr>
          <w:rFonts w:ascii="GHEA Grapalat" w:eastAsia="GHEA Grapalat" w:hAnsi="GHEA Grapalat" w:cs="GHEA Grapalat"/>
          <w:color w:val="000000"/>
          <w:sz w:val="24"/>
          <w:szCs w:val="24"/>
          <w:lang w:val="hy-AM"/>
        </w:rPr>
        <w:t>-</w:t>
      </w:r>
      <w:r w:rsidR="002801B2" w:rsidRPr="00AD7D95">
        <w:rPr>
          <w:rFonts w:ascii="GHEA Grapalat" w:eastAsia="GHEA Grapalat" w:hAnsi="GHEA Grapalat" w:cs="GHEA Grapalat"/>
          <w:color w:val="000000"/>
          <w:sz w:val="24"/>
          <w:szCs w:val="24"/>
          <w:lang w:val="hy-AM"/>
        </w:rPr>
        <w:t>րդ</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մասով</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նախատեսված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կանոնը</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կիրառվում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է</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չավարտված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հանցագործության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համար</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սույն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օրենսգրքի</w:t>
      </w:r>
      <w:r w:rsidR="00F31AEF" w:rsidRPr="00AD7D95">
        <w:rPr>
          <w:rFonts w:ascii="GHEA Grapalat" w:eastAsia="GHEA Grapalat" w:hAnsi="GHEA Grapalat" w:cs="GHEA Grapalat"/>
          <w:color w:val="000000"/>
          <w:sz w:val="24"/>
          <w:szCs w:val="24"/>
          <w:lang w:val="hy-AM"/>
        </w:rPr>
        <w:t xml:space="preserve"> 73-</w:t>
      </w:r>
      <w:r w:rsidR="002801B2" w:rsidRPr="00AD7D95">
        <w:rPr>
          <w:rFonts w:ascii="GHEA Grapalat" w:eastAsia="GHEA Grapalat" w:hAnsi="GHEA Grapalat" w:cs="GHEA Grapalat"/>
          <w:color w:val="000000"/>
          <w:sz w:val="24"/>
          <w:szCs w:val="24"/>
          <w:lang w:val="hy-AM"/>
        </w:rPr>
        <w:t>րդ</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հոդվածով</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նախատեսված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պատժի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նշանակման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կանոնները</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կիրառելուց</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հետո</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Եթե</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հաշվարկի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արդյունքով</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պատժաչափը</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պակաս</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է</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ստացվում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չավարտված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հանցագործության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համար</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պատժի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նշանակման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կանոնների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կիրառմամբ</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սույն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օրենսգրքի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Հատուկ</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մասի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համապատասխան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հոդվածի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սանկցիայով</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նախատեսված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առավել</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խիստ</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պատժատեսակի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նվազագույն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չափից</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ժամկետից</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ապա</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նշանակվում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է</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այն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չափը</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ժամկետը</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որն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ստացվել</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է</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հաշվարկի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արդյունքով։</w:t>
      </w:r>
    </w:p>
    <w:p w:rsidR="002801B2" w:rsidRPr="00AD7D95" w:rsidRDefault="000066B3" w:rsidP="00210966">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color w:val="000000"/>
          <w:sz w:val="24"/>
          <w:szCs w:val="24"/>
          <w:lang w:val="hy-AM"/>
        </w:rPr>
        <w:t>6</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Ոչ</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մեծ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sz w:val="24"/>
          <w:szCs w:val="24"/>
          <w:lang w:val="hy-AM"/>
        </w:rPr>
        <w:t>ծանրության</w:t>
      </w:r>
      <w:r w:rsidR="00F31AEF"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ավարտված</w:t>
      </w:r>
      <w:r w:rsidR="00F31AEF"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կամ</w:t>
      </w:r>
      <w:r w:rsidR="00F31AEF"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 xml:space="preserve">չավարտված հանցագործություններով </w:t>
      </w:r>
      <w:r w:rsidR="00A65FD6" w:rsidRPr="00AD7D95">
        <w:rPr>
          <w:rFonts w:ascii="GHEA Grapalat" w:eastAsia="GHEA Grapalat" w:hAnsi="GHEA Grapalat" w:cs="GHEA Grapalat"/>
          <w:sz w:val="24"/>
          <w:szCs w:val="24"/>
          <w:lang w:val="hy-AM"/>
        </w:rPr>
        <w:t>համաձայնությամբ</w:t>
      </w:r>
      <w:r w:rsidR="00F31AEF"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տուգանք</w:t>
      </w:r>
      <w:r w:rsidR="00F31AEF"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նշանակելու վարույթի դեպքում նշանակվում է սույն օրենսգրքի Հատուկ մասի համապատասխան հոդվածի սանկցիայով նախատեսված տուգանքի</w:t>
      </w:r>
      <w:r w:rsidR="00F31AEF"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նվազագույն չափը</w:t>
      </w:r>
      <w:r w:rsidR="001F5E8D" w:rsidRPr="00AD7D95">
        <w:rPr>
          <w:rFonts w:ascii="GHEA Grapalat" w:eastAsia="GHEA Grapalat" w:hAnsi="GHEA Grapalat" w:cs="GHEA Grapalat"/>
          <w:sz w:val="24"/>
          <w:szCs w:val="24"/>
          <w:lang w:val="hy-AM"/>
        </w:rPr>
        <w:t>՝</w:t>
      </w:r>
      <w:r w:rsidR="001F5E8D" w:rsidRPr="00AD7D95">
        <w:rPr>
          <w:rFonts w:ascii="GHEA Grapalat" w:hAnsi="GHEA Grapalat"/>
          <w:sz w:val="24"/>
          <w:szCs w:val="24"/>
          <w:lang w:val="hy-AM"/>
        </w:rPr>
        <w:t xml:space="preserve"> </w:t>
      </w:r>
      <w:r w:rsidR="001F5E8D" w:rsidRPr="00AD7D95">
        <w:rPr>
          <w:rFonts w:ascii="GHEA Grapalat" w:eastAsia="GHEA Grapalat" w:hAnsi="GHEA Grapalat" w:cs="GHEA Grapalat"/>
          <w:sz w:val="24"/>
          <w:szCs w:val="24"/>
          <w:lang w:val="hy-AM"/>
        </w:rPr>
        <w:t>առանց լրացուցիչ պատիժ և անվտանգության միջոց նշանակելու</w:t>
      </w:r>
      <w:r w:rsidR="00F31AEF" w:rsidRPr="00AD7D95">
        <w:rPr>
          <w:rFonts w:ascii="GHEA Grapalat" w:eastAsia="GHEA Grapalat" w:hAnsi="GHEA Grapalat" w:cs="GHEA Grapalat"/>
          <w:sz w:val="24"/>
          <w:szCs w:val="24"/>
          <w:lang w:val="hy-AM"/>
        </w:rPr>
        <w:t>:</w:t>
      </w:r>
      <w:r w:rsidR="00A47425">
        <w:rPr>
          <w:rFonts w:ascii="GHEA Grapalat" w:eastAsia="GHEA Grapalat" w:hAnsi="GHEA Grapalat" w:cs="GHEA Grapalat"/>
          <w:sz w:val="24"/>
          <w:szCs w:val="24"/>
          <w:lang w:val="hy-AM"/>
        </w:rPr>
        <w:t xml:space="preserve"> </w:t>
      </w:r>
    </w:p>
    <w:p w:rsidR="002801B2" w:rsidRPr="00AD7D95" w:rsidRDefault="007F6BF7" w:rsidP="00210966">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7</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Սույն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հոդվածի</w:t>
      </w:r>
      <w:r w:rsidR="00F31AEF" w:rsidRPr="00AD7D95">
        <w:rPr>
          <w:rFonts w:ascii="GHEA Grapalat" w:eastAsia="GHEA Grapalat" w:hAnsi="GHEA Grapalat" w:cs="GHEA Grapalat"/>
          <w:color w:val="000000"/>
          <w:sz w:val="24"/>
          <w:szCs w:val="24"/>
          <w:lang w:val="hy-AM"/>
        </w:rPr>
        <w:t xml:space="preserve"> 1-</w:t>
      </w:r>
      <w:r w:rsidR="000066B3" w:rsidRPr="00AD7D95">
        <w:rPr>
          <w:rFonts w:ascii="GHEA Grapalat" w:eastAsia="GHEA Grapalat" w:hAnsi="GHEA Grapalat" w:cs="GHEA Grapalat"/>
          <w:color w:val="000000"/>
          <w:sz w:val="24"/>
          <w:szCs w:val="24"/>
          <w:lang w:val="hy-AM"/>
        </w:rPr>
        <w:t>3</w:t>
      </w:r>
      <w:r w:rsidR="00F31AEF" w:rsidRPr="00AD7D95">
        <w:rPr>
          <w:rFonts w:ascii="GHEA Grapalat" w:eastAsia="GHEA Grapalat" w:hAnsi="GHEA Grapalat" w:cs="GHEA Grapalat"/>
          <w:color w:val="000000"/>
          <w:sz w:val="24"/>
          <w:szCs w:val="24"/>
          <w:lang w:val="hy-AM"/>
        </w:rPr>
        <w:t>-</w:t>
      </w:r>
      <w:r w:rsidR="002801B2" w:rsidRPr="00AD7D95">
        <w:rPr>
          <w:rFonts w:ascii="GHEA Grapalat" w:eastAsia="GHEA Grapalat" w:hAnsi="GHEA Grapalat" w:cs="GHEA Grapalat"/>
          <w:color w:val="000000"/>
          <w:sz w:val="24"/>
          <w:szCs w:val="24"/>
          <w:lang w:val="hy-AM"/>
        </w:rPr>
        <w:t>րդ</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մասերով</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նախատեսված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կանոններով</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պատժի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նշանակման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դեպքում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սույն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օրենսգրքի</w:t>
      </w:r>
      <w:r w:rsidR="00F31AEF" w:rsidRPr="00AD7D95">
        <w:rPr>
          <w:rFonts w:ascii="GHEA Grapalat" w:eastAsia="GHEA Grapalat" w:hAnsi="GHEA Grapalat" w:cs="GHEA Grapalat"/>
          <w:color w:val="000000"/>
          <w:sz w:val="24"/>
          <w:szCs w:val="24"/>
          <w:lang w:val="hy-AM"/>
        </w:rPr>
        <w:t xml:space="preserve"> 76-</w:t>
      </w:r>
      <w:r w:rsidR="002801B2" w:rsidRPr="00AD7D95">
        <w:rPr>
          <w:rFonts w:ascii="GHEA Grapalat" w:eastAsia="GHEA Grapalat" w:hAnsi="GHEA Grapalat" w:cs="GHEA Grapalat"/>
          <w:color w:val="000000"/>
          <w:sz w:val="24"/>
          <w:szCs w:val="24"/>
          <w:lang w:val="hy-AM"/>
        </w:rPr>
        <w:t>րդ</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հոդվածով</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սահմանված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կանոնները</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կիրառելի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չեն։</w:t>
      </w:r>
    </w:p>
    <w:p w:rsidR="002801B2" w:rsidRPr="00AD7D95" w:rsidRDefault="007F6BF7" w:rsidP="00210966">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lastRenderedPageBreak/>
        <w:t>8</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Սույն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հոդվածի</w:t>
      </w:r>
      <w:r w:rsidR="00F31AEF" w:rsidRPr="00AD7D95">
        <w:rPr>
          <w:rFonts w:ascii="GHEA Grapalat" w:eastAsia="GHEA Grapalat" w:hAnsi="GHEA Grapalat" w:cs="GHEA Grapalat"/>
          <w:color w:val="000000"/>
          <w:sz w:val="24"/>
          <w:szCs w:val="24"/>
          <w:lang w:val="hy-AM"/>
        </w:rPr>
        <w:t xml:space="preserve"> </w:t>
      </w:r>
      <w:r w:rsidR="000066B3" w:rsidRPr="00AD7D95">
        <w:rPr>
          <w:rFonts w:ascii="GHEA Grapalat" w:eastAsia="GHEA Grapalat" w:hAnsi="GHEA Grapalat" w:cs="GHEA Grapalat"/>
          <w:color w:val="000000"/>
          <w:sz w:val="24"/>
          <w:szCs w:val="24"/>
          <w:lang w:val="hy-AM"/>
        </w:rPr>
        <w:t>4-</w:t>
      </w:r>
      <w:r w:rsidR="00F31AEF" w:rsidRPr="00AD7D95">
        <w:rPr>
          <w:rFonts w:ascii="GHEA Grapalat" w:eastAsia="GHEA Grapalat" w:hAnsi="GHEA Grapalat" w:cs="GHEA Grapalat"/>
          <w:color w:val="000000"/>
          <w:sz w:val="24"/>
          <w:szCs w:val="24"/>
          <w:lang w:val="hy-AM"/>
        </w:rPr>
        <w:t>5-</w:t>
      </w:r>
      <w:r w:rsidR="002801B2" w:rsidRPr="00AD7D95">
        <w:rPr>
          <w:rFonts w:ascii="GHEA Grapalat" w:eastAsia="GHEA Grapalat" w:hAnsi="GHEA Grapalat" w:cs="GHEA Grapalat"/>
          <w:color w:val="000000"/>
          <w:sz w:val="24"/>
          <w:szCs w:val="24"/>
          <w:lang w:val="hy-AM"/>
        </w:rPr>
        <w:t>րդ</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մասերով</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պատժի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նշանակման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դեպքում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սույն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օրենսգրքի</w:t>
      </w:r>
      <w:r w:rsidR="00F31AEF" w:rsidRPr="00AD7D95">
        <w:rPr>
          <w:rFonts w:ascii="GHEA Grapalat" w:eastAsia="GHEA Grapalat" w:hAnsi="GHEA Grapalat" w:cs="GHEA Grapalat"/>
          <w:color w:val="000000"/>
          <w:sz w:val="24"/>
          <w:szCs w:val="24"/>
          <w:lang w:val="hy-AM"/>
        </w:rPr>
        <w:t xml:space="preserve"> 76-</w:t>
      </w:r>
      <w:r w:rsidR="002801B2" w:rsidRPr="00AD7D95">
        <w:rPr>
          <w:rFonts w:ascii="GHEA Grapalat" w:eastAsia="GHEA Grapalat" w:hAnsi="GHEA Grapalat" w:cs="GHEA Grapalat"/>
          <w:color w:val="000000"/>
          <w:sz w:val="24"/>
          <w:szCs w:val="24"/>
          <w:lang w:val="hy-AM"/>
        </w:rPr>
        <w:t>րդ</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հոդվածով</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սահմանված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կանոնները</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կիրառելի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են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Սույն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օրենսգրքի</w:t>
      </w:r>
      <w:r w:rsidR="00F31AEF" w:rsidRPr="00AD7D95">
        <w:rPr>
          <w:rFonts w:ascii="GHEA Grapalat" w:eastAsia="GHEA Grapalat" w:hAnsi="GHEA Grapalat" w:cs="GHEA Grapalat"/>
          <w:color w:val="000000"/>
          <w:sz w:val="24"/>
          <w:szCs w:val="24"/>
          <w:lang w:val="hy-AM"/>
        </w:rPr>
        <w:t xml:space="preserve"> 76-</w:t>
      </w:r>
      <w:r w:rsidR="002801B2" w:rsidRPr="00AD7D95">
        <w:rPr>
          <w:rFonts w:ascii="GHEA Grapalat" w:eastAsia="GHEA Grapalat" w:hAnsi="GHEA Grapalat" w:cs="GHEA Grapalat"/>
          <w:color w:val="000000"/>
          <w:sz w:val="24"/>
          <w:szCs w:val="24"/>
          <w:lang w:val="hy-AM"/>
        </w:rPr>
        <w:t>րդ</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հոդվածի</w:t>
      </w:r>
      <w:r w:rsidR="00F31AEF" w:rsidRPr="00AD7D95">
        <w:rPr>
          <w:rFonts w:ascii="GHEA Grapalat" w:eastAsia="GHEA Grapalat" w:hAnsi="GHEA Grapalat" w:cs="GHEA Grapalat"/>
          <w:color w:val="000000"/>
          <w:sz w:val="24"/>
          <w:szCs w:val="24"/>
          <w:lang w:val="hy-AM"/>
        </w:rPr>
        <w:t xml:space="preserve"> 3-</w:t>
      </w:r>
      <w:r w:rsidR="002801B2" w:rsidRPr="00AD7D95">
        <w:rPr>
          <w:rFonts w:ascii="GHEA Grapalat" w:eastAsia="GHEA Grapalat" w:hAnsi="GHEA Grapalat" w:cs="GHEA Grapalat"/>
          <w:color w:val="000000"/>
          <w:sz w:val="24"/>
          <w:szCs w:val="24"/>
          <w:lang w:val="hy-AM"/>
        </w:rPr>
        <w:t>րդ</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մասով</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նախատեսված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ռեցիդիվի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պայմաններում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արագացված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վարույթ</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կիրառելու</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դեպքում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սույն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հոդվածի</w:t>
      </w:r>
      <w:r w:rsidR="00F31AEF" w:rsidRPr="00AD7D95">
        <w:rPr>
          <w:rFonts w:ascii="GHEA Grapalat" w:eastAsia="GHEA Grapalat" w:hAnsi="GHEA Grapalat" w:cs="GHEA Grapalat"/>
          <w:color w:val="000000"/>
          <w:sz w:val="24"/>
          <w:szCs w:val="24"/>
          <w:lang w:val="hy-AM"/>
        </w:rPr>
        <w:t xml:space="preserve"> </w:t>
      </w:r>
      <w:r w:rsidR="000066B3" w:rsidRPr="00AD7D95">
        <w:rPr>
          <w:rFonts w:ascii="GHEA Grapalat" w:eastAsia="GHEA Grapalat" w:hAnsi="GHEA Grapalat" w:cs="GHEA Grapalat"/>
          <w:color w:val="000000"/>
          <w:sz w:val="24"/>
          <w:szCs w:val="24"/>
          <w:lang w:val="hy-AM"/>
        </w:rPr>
        <w:t>4</w:t>
      </w:r>
      <w:r w:rsidR="00F31AEF" w:rsidRPr="00AD7D95">
        <w:rPr>
          <w:rFonts w:ascii="GHEA Grapalat" w:eastAsia="GHEA Grapalat" w:hAnsi="GHEA Grapalat" w:cs="GHEA Grapalat"/>
          <w:color w:val="000000"/>
          <w:sz w:val="24"/>
          <w:szCs w:val="24"/>
          <w:lang w:val="hy-AM"/>
        </w:rPr>
        <w:t>-</w:t>
      </w:r>
      <w:r w:rsidR="002801B2" w:rsidRPr="00AD7D95">
        <w:rPr>
          <w:rFonts w:ascii="GHEA Grapalat" w:eastAsia="GHEA Grapalat" w:hAnsi="GHEA Grapalat" w:cs="GHEA Grapalat"/>
          <w:color w:val="000000"/>
          <w:sz w:val="24"/>
          <w:szCs w:val="24"/>
          <w:lang w:val="hy-AM"/>
        </w:rPr>
        <w:t>րդ</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մասով</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նախատեսված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կանոնները</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կիրառվում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են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սույն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օրենսգրքի</w:t>
      </w:r>
      <w:r w:rsidR="00F31AEF" w:rsidRPr="00AD7D95">
        <w:rPr>
          <w:rFonts w:ascii="GHEA Grapalat" w:eastAsia="GHEA Grapalat" w:hAnsi="GHEA Grapalat" w:cs="GHEA Grapalat"/>
          <w:color w:val="000000"/>
          <w:sz w:val="24"/>
          <w:szCs w:val="24"/>
          <w:lang w:val="hy-AM"/>
        </w:rPr>
        <w:t xml:space="preserve"> 76-</w:t>
      </w:r>
      <w:r w:rsidR="002801B2" w:rsidRPr="00AD7D95">
        <w:rPr>
          <w:rFonts w:ascii="GHEA Grapalat" w:eastAsia="GHEA Grapalat" w:hAnsi="GHEA Grapalat" w:cs="GHEA Grapalat"/>
          <w:color w:val="000000"/>
          <w:sz w:val="24"/>
          <w:szCs w:val="24"/>
          <w:lang w:val="hy-AM"/>
        </w:rPr>
        <w:t>րդ</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հոդվածի</w:t>
      </w:r>
      <w:r w:rsidR="00F31AEF" w:rsidRPr="00AD7D95">
        <w:rPr>
          <w:rFonts w:ascii="GHEA Grapalat" w:eastAsia="GHEA Grapalat" w:hAnsi="GHEA Grapalat" w:cs="GHEA Grapalat"/>
          <w:color w:val="000000"/>
          <w:sz w:val="24"/>
          <w:szCs w:val="24"/>
          <w:lang w:val="hy-AM"/>
        </w:rPr>
        <w:t xml:space="preserve"> 3-</w:t>
      </w:r>
      <w:r w:rsidR="002801B2" w:rsidRPr="00AD7D95">
        <w:rPr>
          <w:rFonts w:ascii="GHEA Grapalat" w:eastAsia="GHEA Grapalat" w:hAnsi="GHEA Grapalat" w:cs="GHEA Grapalat"/>
          <w:color w:val="000000"/>
          <w:sz w:val="24"/>
          <w:szCs w:val="24"/>
          <w:lang w:val="hy-AM"/>
        </w:rPr>
        <w:t>րդ</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մասով</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նախատեսված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պատժի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նշանակման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կանոնները</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կիրառելուց</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հետո</w:t>
      </w:r>
      <w:r w:rsidR="00F31AEF" w:rsidRPr="00AD7D95">
        <w:rPr>
          <w:rFonts w:ascii="GHEA Grapalat" w:eastAsia="GHEA Grapalat" w:hAnsi="GHEA Grapalat" w:cs="GHEA Grapalat"/>
          <w:color w:val="000000"/>
          <w:sz w:val="24"/>
          <w:szCs w:val="24"/>
          <w:lang w:val="hy-AM"/>
        </w:rPr>
        <w:t>:</w:t>
      </w:r>
    </w:p>
    <w:p w:rsidR="002801B2" w:rsidRPr="00AD7D95" w:rsidRDefault="007F6BF7" w:rsidP="00210966">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9</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Հանցագործությունների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համակցության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դեպքում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պատիժ</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նշանակելիս</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սույն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հոդվածի</w:t>
      </w:r>
      <w:r w:rsidR="00F31AEF" w:rsidRPr="00AD7D95">
        <w:rPr>
          <w:rFonts w:ascii="GHEA Grapalat" w:eastAsia="GHEA Grapalat" w:hAnsi="GHEA Grapalat" w:cs="GHEA Grapalat"/>
          <w:color w:val="000000"/>
          <w:sz w:val="24"/>
          <w:szCs w:val="24"/>
          <w:lang w:val="hy-AM"/>
        </w:rPr>
        <w:t xml:space="preserve"> 1-</w:t>
      </w:r>
      <w:r w:rsidR="000066B3" w:rsidRPr="00AD7D95">
        <w:rPr>
          <w:rFonts w:ascii="GHEA Grapalat" w:eastAsia="GHEA Grapalat" w:hAnsi="GHEA Grapalat" w:cs="GHEA Grapalat"/>
          <w:color w:val="000000"/>
          <w:sz w:val="24"/>
          <w:szCs w:val="24"/>
          <w:lang w:val="hy-AM"/>
        </w:rPr>
        <w:t>5</w:t>
      </w:r>
      <w:r w:rsidR="00F31AEF" w:rsidRPr="00AD7D95">
        <w:rPr>
          <w:rFonts w:ascii="GHEA Grapalat" w:eastAsia="GHEA Grapalat" w:hAnsi="GHEA Grapalat" w:cs="GHEA Grapalat"/>
          <w:color w:val="000000"/>
          <w:sz w:val="24"/>
          <w:szCs w:val="24"/>
          <w:lang w:val="hy-AM"/>
        </w:rPr>
        <w:t>-</w:t>
      </w:r>
      <w:r w:rsidR="002801B2" w:rsidRPr="00AD7D95">
        <w:rPr>
          <w:rFonts w:ascii="GHEA Grapalat" w:eastAsia="GHEA Grapalat" w:hAnsi="GHEA Grapalat" w:cs="GHEA Grapalat"/>
          <w:color w:val="000000"/>
          <w:sz w:val="24"/>
          <w:szCs w:val="24"/>
          <w:lang w:val="hy-AM"/>
        </w:rPr>
        <w:t>րդ</w:t>
      </w:r>
      <w:r w:rsidR="001F5E8D" w:rsidRPr="00AD7D95">
        <w:rPr>
          <w:rFonts w:ascii="GHEA Grapalat" w:eastAsia="GHEA Grapalat" w:hAnsi="GHEA Grapalat" w:cs="GHEA Grapalat"/>
          <w:color w:val="000000"/>
          <w:sz w:val="24"/>
          <w:szCs w:val="24"/>
          <w:lang w:val="hy-AM"/>
        </w:rPr>
        <w:t xml:space="preserve"> և 7-8-րդ</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մասերով</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նախատեսված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կանոնները</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կիրառելի</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են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համակցության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մեջ</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ընդգրկված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յուրաքանչյուր</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հանցագործության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համար</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առանձին</w:t>
      </w:r>
      <w:r w:rsidR="00F31AEF" w:rsidRPr="00AD7D95">
        <w:rPr>
          <w:rFonts w:ascii="GHEA Grapalat" w:eastAsia="GHEA Grapalat" w:hAnsi="GHEA Grapalat" w:cs="GHEA Grapalat"/>
          <w:color w:val="000000"/>
          <w:sz w:val="24"/>
          <w:szCs w:val="24"/>
          <w:lang w:val="hy-AM"/>
        </w:rPr>
        <w:t>:</w:t>
      </w:r>
    </w:p>
    <w:p w:rsidR="002801B2" w:rsidRPr="00AD7D95" w:rsidRDefault="007F6BF7" w:rsidP="00210966">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10</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Համաձայնեցման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համագործակցության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արագացված</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վարույթ</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կիրառելն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արգելք</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չէ</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լրացուցիչ</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պատիժ</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կամ</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անվտանգության</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միջոց</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նշանակելու</w:t>
      </w:r>
      <w:r w:rsidR="00F31AEF" w:rsidRPr="00AD7D95">
        <w:rPr>
          <w:rFonts w:ascii="GHEA Grapalat" w:eastAsia="GHEA Grapalat" w:hAnsi="GHEA Grapalat" w:cs="GHEA Grapalat"/>
          <w:color w:val="000000"/>
          <w:sz w:val="24"/>
          <w:szCs w:val="24"/>
          <w:lang w:val="hy-AM"/>
        </w:rPr>
        <w:t xml:space="preserve"> </w:t>
      </w:r>
      <w:r w:rsidR="002801B2" w:rsidRPr="00AD7D95">
        <w:rPr>
          <w:rFonts w:ascii="GHEA Grapalat" w:eastAsia="GHEA Grapalat" w:hAnsi="GHEA Grapalat" w:cs="GHEA Grapalat"/>
          <w:color w:val="000000"/>
          <w:sz w:val="24"/>
          <w:szCs w:val="24"/>
          <w:lang w:val="hy-AM"/>
        </w:rPr>
        <w:t>համար</w:t>
      </w:r>
      <w:r w:rsidR="00973BB0" w:rsidRPr="00AD7D95">
        <w:rPr>
          <w:rFonts w:ascii="GHEA Grapalat" w:eastAsia="GHEA Grapalat" w:hAnsi="GHEA Grapalat" w:cs="GHEA Grapalat"/>
          <w:color w:val="000000"/>
          <w:sz w:val="24"/>
          <w:szCs w:val="24"/>
          <w:lang w:val="hy-AM"/>
        </w:rPr>
        <w:t>:</w:t>
      </w:r>
      <w:r w:rsidR="00F31AEF" w:rsidRPr="00AD7D95">
        <w:rPr>
          <w:rFonts w:ascii="GHEA Grapalat" w:eastAsia="GHEA Grapalat" w:hAnsi="GHEA Grapalat" w:cs="GHEA Grapalat"/>
          <w:color w:val="000000"/>
          <w:sz w:val="24"/>
          <w:szCs w:val="24"/>
          <w:lang w:val="hy-AM"/>
        </w:rPr>
        <w:t>»:</w:t>
      </w:r>
    </w:p>
    <w:p w:rsidR="00FD3377" w:rsidRPr="00AD7D95" w:rsidRDefault="00FD3377" w:rsidP="00210966">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p>
    <w:p w:rsidR="00966917" w:rsidRPr="00AD7D95" w:rsidRDefault="00FD3377" w:rsidP="00FD3377">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b/>
          <w:color w:val="000000"/>
          <w:sz w:val="24"/>
          <w:szCs w:val="24"/>
          <w:lang w:val="hy-AM"/>
        </w:rPr>
        <w:t xml:space="preserve">Հոդված </w:t>
      </w:r>
      <w:r w:rsidR="00784BEF" w:rsidRPr="0060514A">
        <w:rPr>
          <w:rFonts w:ascii="GHEA Grapalat" w:eastAsia="GHEA Grapalat" w:hAnsi="GHEA Grapalat" w:cs="GHEA Grapalat"/>
          <w:b/>
          <w:color w:val="000000"/>
          <w:sz w:val="24"/>
          <w:szCs w:val="24"/>
          <w:lang w:val="hy-AM"/>
        </w:rPr>
        <w:t>5</w:t>
      </w:r>
      <w:r w:rsidRPr="00AD7D95">
        <w:rPr>
          <w:rFonts w:ascii="GHEA Grapalat" w:eastAsia="GHEA Grapalat" w:hAnsi="GHEA Grapalat" w:cs="GHEA Grapalat"/>
          <w:b/>
          <w:color w:val="000000"/>
          <w:sz w:val="24"/>
          <w:szCs w:val="24"/>
          <w:lang w:val="hy-AM"/>
        </w:rPr>
        <w:t>.</w:t>
      </w:r>
      <w:r w:rsidR="00A47425">
        <w:rPr>
          <w:color w:val="000000"/>
          <w:sz w:val="24"/>
          <w:szCs w:val="24"/>
          <w:lang w:val="hy-AM"/>
        </w:rPr>
        <w:t xml:space="preserve"> </w:t>
      </w:r>
      <w:r w:rsidRPr="00AD7D95">
        <w:rPr>
          <w:rFonts w:ascii="GHEA Grapalat" w:eastAsia="GHEA Grapalat" w:hAnsi="GHEA Grapalat" w:cs="GHEA Grapalat"/>
          <w:color w:val="000000"/>
          <w:sz w:val="24"/>
          <w:szCs w:val="24"/>
          <w:lang w:val="hy-AM"/>
        </w:rPr>
        <w:t>Օրենսգրքի 84-րդ հոդվածում</w:t>
      </w:r>
      <w:r w:rsidR="00966917" w:rsidRPr="00AD7D95">
        <w:rPr>
          <w:rFonts w:ascii="MS Mincho" w:eastAsia="MS Mincho" w:hAnsi="MS Mincho" w:cs="MS Mincho" w:hint="eastAsia"/>
          <w:color w:val="000000"/>
          <w:sz w:val="24"/>
          <w:szCs w:val="24"/>
          <w:lang w:val="hy-AM"/>
        </w:rPr>
        <w:t>․</w:t>
      </w:r>
      <w:r w:rsidRPr="00AD7D95">
        <w:rPr>
          <w:rFonts w:ascii="GHEA Grapalat" w:eastAsia="GHEA Grapalat" w:hAnsi="GHEA Grapalat" w:cs="GHEA Grapalat"/>
          <w:color w:val="000000"/>
          <w:sz w:val="24"/>
          <w:szCs w:val="24"/>
          <w:lang w:val="hy-AM"/>
        </w:rPr>
        <w:t xml:space="preserve"> </w:t>
      </w:r>
    </w:p>
    <w:p w:rsidR="00FD3377" w:rsidRPr="00AD7D95" w:rsidRDefault="00966917" w:rsidP="00FD3377">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1</w:t>
      </w:r>
      <w:r w:rsidRPr="00AD7D95">
        <w:rPr>
          <w:rFonts w:ascii="MS Mincho" w:eastAsia="MS Mincho" w:hAnsi="MS Mincho" w:cs="MS Mincho" w:hint="eastAsia"/>
          <w:color w:val="000000"/>
          <w:sz w:val="24"/>
          <w:szCs w:val="24"/>
          <w:lang w:val="hy-AM"/>
        </w:rPr>
        <w:t>․</w:t>
      </w:r>
      <w:r w:rsidRPr="00AD7D95">
        <w:rPr>
          <w:rFonts w:ascii="GHEA Grapalat" w:eastAsia="GHEA Grapalat" w:hAnsi="GHEA Grapalat" w:cs="GHEA Grapalat"/>
          <w:color w:val="000000"/>
          <w:sz w:val="24"/>
          <w:szCs w:val="24"/>
          <w:lang w:val="hy-AM"/>
        </w:rPr>
        <w:t xml:space="preserve"> </w:t>
      </w:r>
      <w:r w:rsidR="00FD3377" w:rsidRPr="00AD7D95">
        <w:rPr>
          <w:rFonts w:ascii="GHEA Grapalat" w:eastAsia="GHEA Grapalat" w:hAnsi="GHEA Grapalat" w:cs="GHEA Grapalat"/>
          <w:color w:val="000000"/>
          <w:sz w:val="24"/>
          <w:szCs w:val="24"/>
          <w:lang w:val="hy-AM"/>
        </w:rPr>
        <w:t>լրացնել նոր 15</w:t>
      </w:r>
      <w:r w:rsidR="00FD3377" w:rsidRPr="00AD7D95">
        <w:rPr>
          <w:rFonts w:ascii="MS Mincho" w:eastAsia="MS Mincho" w:hAnsi="MS Mincho" w:cs="MS Mincho" w:hint="eastAsia"/>
          <w:color w:val="000000"/>
          <w:sz w:val="24"/>
          <w:szCs w:val="24"/>
          <w:lang w:val="hy-AM"/>
        </w:rPr>
        <w:t>․</w:t>
      </w:r>
      <w:r w:rsidR="00FD3377" w:rsidRPr="00AD7D95">
        <w:rPr>
          <w:rFonts w:ascii="GHEA Grapalat" w:eastAsia="GHEA Grapalat" w:hAnsi="GHEA Grapalat" w:cs="GHEA Grapalat"/>
          <w:color w:val="000000"/>
          <w:sz w:val="24"/>
          <w:szCs w:val="24"/>
          <w:lang w:val="hy-AM"/>
        </w:rPr>
        <w:t>1-ին մաս՝ հետևյալ բովանդակությամբ.</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color w:val="000000"/>
          <w:sz w:val="24"/>
          <w:szCs w:val="24"/>
          <w:lang w:val="hy-AM"/>
        </w:rPr>
        <w:t>«</w:t>
      </w:r>
      <w:r w:rsidRPr="00AD7D95">
        <w:rPr>
          <w:rFonts w:ascii="GHEA Grapalat" w:eastAsia="GHEA Grapalat" w:hAnsi="GHEA Grapalat" w:cs="GHEA Grapalat"/>
          <w:sz w:val="24"/>
          <w:szCs w:val="24"/>
          <w:lang w:val="hy-AM"/>
        </w:rPr>
        <w:t xml:space="preserve">15.1. Եթե առաջին ատյանի դատարանում դատական ակտ կայացնելիս </w:t>
      </w:r>
      <w:r w:rsidR="003716B0" w:rsidRPr="003716B0">
        <w:rPr>
          <w:rFonts w:ascii="GHEA Grapalat" w:eastAsia="GHEA Grapalat" w:hAnsi="GHEA Grapalat" w:cs="GHEA Grapalat"/>
          <w:sz w:val="24"/>
          <w:szCs w:val="24"/>
          <w:lang w:val="hy-AM"/>
        </w:rPr>
        <w:t>սույն</w:t>
      </w:r>
      <w:r w:rsidRPr="00AD7D95">
        <w:rPr>
          <w:rFonts w:ascii="GHEA Grapalat" w:eastAsia="GHEA Grapalat" w:hAnsi="GHEA Grapalat" w:cs="GHEA Grapalat"/>
          <w:sz w:val="24"/>
          <w:szCs w:val="24"/>
          <w:lang w:val="hy-AM"/>
        </w:rPr>
        <w:t xml:space="preserve"> օրենսգրքի 74-րդ հոդվածի 11-րդ մասով կամ 75-րդ հոդվածով նախատեսված կարգով պատիժ նշանակելը հնարավոր չի եղել ժամանակագրական առումով դրան նախորդող դատական ակտի (ակտերի) օրինական ուժի մեջ մտած չլինելու պատճառով և այդ դատական ակտերից որևէ մեկով նշանակված ազատությունից զրկելու հետ կապված պատիժը պայմանականորեն չի կիրառվել, ապա ժամանակագրական առումով վերջինն օրինական ուժի մեջ մտած դատական ակտի կատարման փուլում դատարանը հանցագործությունների կամ դատավճիռների համակցությամբ վերջնական պատիժ նշանակելիս՝</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 վերացնում է պատիժը պայմանականորեն չկիրառելը, եթե սույն մասով նախատեսված դատական ակտերից առնվազն մեկով որոշվել է, որ անձը պետք է կրի նշանակված ազատությունից զրկելու հետ կապված պատիժը.</w:t>
      </w:r>
    </w:p>
    <w:p w:rsidR="00FD3377" w:rsidRPr="00AD7D95" w:rsidRDefault="00FD3377" w:rsidP="00FD3377">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sz w:val="24"/>
          <w:szCs w:val="24"/>
          <w:lang w:val="hy-AM"/>
        </w:rPr>
        <w:lastRenderedPageBreak/>
        <w:t>2) հաշվի առնելով սույն հոդվածի 4-րդ մասով նախատեսված հանգամանքները՝ կարող է որոշում կայացնել պատիժը պայմանականորեն չկիրառելը վերացնելու կամ վերջնական պատիժը պայմանականորեն չկիրառելու վերաբերյալ, եթե սույն մասով նախատեսված դատական ակտերից որևէ մեկով չի որոշվել, որ անձը պետք է կրի նշանակված ազատությունից զրկելու հետ կապված պատիժը</w:t>
      </w:r>
      <w:r w:rsidR="00AA1B0D" w:rsidRPr="00AD7D95">
        <w:rPr>
          <w:rFonts w:ascii="GHEA Grapalat" w:eastAsia="GHEA Grapalat" w:hAnsi="GHEA Grapalat" w:cs="GHEA Grapalat"/>
          <w:sz w:val="24"/>
          <w:szCs w:val="24"/>
          <w:lang w:val="hy-AM"/>
        </w:rPr>
        <w:t>:</w:t>
      </w:r>
      <w:r w:rsidRPr="00AD7D95">
        <w:rPr>
          <w:rFonts w:ascii="GHEA Grapalat" w:eastAsia="GHEA Grapalat" w:hAnsi="GHEA Grapalat" w:cs="GHEA Grapalat"/>
          <w:color w:val="000000"/>
          <w:sz w:val="24"/>
          <w:szCs w:val="24"/>
          <w:lang w:val="hy-AM"/>
        </w:rPr>
        <w:t>»</w:t>
      </w:r>
      <w:r w:rsidR="000D5AB4" w:rsidRPr="00AD7D95">
        <w:rPr>
          <w:rFonts w:ascii="GHEA Grapalat" w:eastAsia="GHEA Grapalat" w:hAnsi="GHEA Grapalat" w:cs="GHEA Grapalat"/>
          <w:color w:val="000000"/>
          <w:sz w:val="24"/>
          <w:szCs w:val="24"/>
          <w:lang w:val="hy-AM"/>
        </w:rPr>
        <w:t>:</w:t>
      </w:r>
    </w:p>
    <w:p w:rsidR="00966917" w:rsidRPr="00AD7D95" w:rsidRDefault="00966917" w:rsidP="00FD3377">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2</w:t>
      </w:r>
      <w:r w:rsidRPr="00AD7D95">
        <w:rPr>
          <w:rFonts w:ascii="MS Mincho" w:eastAsia="MS Mincho" w:hAnsi="MS Mincho" w:cs="MS Mincho" w:hint="eastAsia"/>
          <w:color w:val="000000"/>
          <w:sz w:val="24"/>
          <w:szCs w:val="24"/>
          <w:lang w:val="hy-AM"/>
        </w:rPr>
        <w:t>․</w:t>
      </w:r>
      <w:r w:rsidRPr="00AD7D95">
        <w:rPr>
          <w:rFonts w:ascii="GHEA Grapalat" w:eastAsia="GHEA Grapalat" w:hAnsi="GHEA Grapalat" w:cs="GHEA Grapalat"/>
          <w:color w:val="000000"/>
          <w:sz w:val="24"/>
          <w:szCs w:val="24"/>
          <w:lang w:val="hy-AM"/>
        </w:rPr>
        <w:t xml:space="preserve"> լրացնել նոր 15</w:t>
      </w:r>
      <w:r w:rsidRPr="00AD7D95">
        <w:rPr>
          <w:rFonts w:ascii="MS Mincho" w:eastAsia="MS Mincho" w:hAnsi="MS Mincho" w:cs="MS Mincho" w:hint="eastAsia"/>
          <w:color w:val="000000"/>
          <w:sz w:val="24"/>
          <w:szCs w:val="24"/>
          <w:lang w:val="hy-AM"/>
        </w:rPr>
        <w:t>․</w:t>
      </w:r>
      <w:r w:rsidRPr="00AD7D95">
        <w:rPr>
          <w:rFonts w:ascii="GHEA Grapalat" w:eastAsia="GHEA Grapalat" w:hAnsi="GHEA Grapalat" w:cs="GHEA Grapalat"/>
          <w:color w:val="000000"/>
          <w:sz w:val="24"/>
          <w:szCs w:val="24"/>
          <w:lang w:val="hy-AM"/>
        </w:rPr>
        <w:t>2-րդ մաս՝ հետևյալ բովանդակությամբ.</w:t>
      </w:r>
    </w:p>
    <w:p w:rsidR="00966917" w:rsidRPr="00AD7D95" w:rsidRDefault="00966917" w:rsidP="00AB3029">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w:t>
      </w:r>
      <w:r w:rsidR="002449B8" w:rsidRPr="00AD7D95">
        <w:rPr>
          <w:rFonts w:ascii="GHEA Grapalat" w:eastAsia="GHEA Grapalat" w:hAnsi="GHEA Grapalat" w:cs="GHEA Grapalat"/>
          <w:color w:val="000000"/>
          <w:sz w:val="24"/>
          <w:szCs w:val="24"/>
          <w:lang w:val="hy-AM"/>
        </w:rPr>
        <w:t>15.2</w:t>
      </w:r>
      <w:r w:rsidR="00BA3885" w:rsidRPr="006C5DFD">
        <w:rPr>
          <w:rFonts w:ascii="GHEA Grapalat" w:eastAsia="GHEA Grapalat" w:hAnsi="GHEA Grapalat" w:cs="GHEA Grapalat"/>
          <w:color w:val="000000"/>
          <w:sz w:val="24"/>
          <w:szCs w:val="24"/>
          <w:lang w:val="hy-AM"/>
        </w:rPr>
        <w:t>.</w:t>
      </w:r>
      <w:r w:rsidR="00D834BC" w:rsidRPr="00AD7D95">
        <w:rPr>
          <w:rFonts w:ascii="GHEA Grapalat" w:eastAsia="GHEA Grapalat" w:hAnsi="GHEA Grapalat" w:cs="GHEA Grapalat"/>
          <w:color w:val="000000"/>
          <w:sz w:val="24"/>
          <w:szCs w:val="24"/>
          <w:lang w:val="hy-AM"/>
        </w:rPr>
        <w:t xml:space="preserve">Սույն հոդվածի </w:t>
      </w:r>
      <w:r w:rsidR="009E78CA" w:rsidRPr="00AD7D95">
        <w:rPr>
          <w:rFonts w:ascii="GHEA Grapalat" w:eastAsia="GHEA Grapalat" w:hAnsi="GHEA Grapalat" w:cs="GHEA Grapalat"/>
          <w:color w:val="000000"/>
          <w:sz w:val="24"/>
          <w:szCs w:val="24"/>
          <w:lang w:val="hy-AM"/>
        </w:rPr>
        <w:t>15.</w:t>
      </w:r>
      <w:r w:rsidR="00D834BC" w:rsidRPr="00AD7D95">
        <w:rPr>
          <w:rFonts w:ascii="GHEA Grapalat" w:eastAsia="GHEA Grapalat" w:hAnsi="GHEA Grapalat" w:cs="GHEA Grapalat"/>
          <w:color w:val="000000"/>
          <w:sz w:val="24"/>
          <w:szCs w:val="24"/>
          <w:lang w:val="hy-AM"/>
        </w:rPr>
        <w:t>1-ին մասով նախատեսված</w:t>
      </w:r>
      <w:r w:rsidR="008157F6" w:rsidRPr="00AD7D95">
        <w:rPr>
          <w:rFonts w:ascii="GHEA Grapalat" w:eastAsia="GHEA Grapalat" w:hAnsi="GHEA Grapalat" w:cs="GHEA Grapalat"/>
          <w:color w:val="000000"/>
          <w:sz w:val="24"/>
          <w:szCs w:val="24"/>
          <w:lang w:val="hy-AM"/>
        </w:rPr>
        <w:t xml:space="preserve"> դեպքում</w:t>
      </w:r>
      <w:r w:rsidR="00A47425">
        <w:rPr>
          <w:rFonts w:ascii="GHEA Grapalat" w:eastAsia="GHEA Grapalat" w:hAnsi="GHEA Grapalat" w:cs="GHEA Grapalat"/>
          <w:color w:val="000000"/>
          <w:sz w:val="24"/>
          <w:szCs w:val="24"/>
          <w:lang w:val="hy-AM"/>
        </w:rPr>
        <w:t xml:space="preserve"> </w:t>
      </w:r>
      <w:r w:rsidR="0036100F" w:rsidRPr="00AD7D95">
        <w:rPr>
          <w:rFonts w:ascii="GHEA Grapalat" w:eastAsia="GHEA Grapalat" w:hAnsi="GHEA Grapalat" w:cs="GHEA Grapalat"/>
          <w:sz w:val="24"/>
          <w:szCs w:val="24"/>
          <w:lang w:val="hy-AM"/>
        </w:rPr>
        <w:t xml:space="preserve">դատական ակտերից որևէ մեկով նշանակված ազատությունից զրկելու հետ կապված պատիժը պայմանականորեն չկիրառելը </w:t>
      </w:r>
      <w:r w:rsidR="00AB3029" w:rsidRPr="00AD7D95">
        <w:rPr>
          <w:rFonts w:ascii="GHEA Grapalat" w:eastAsia="GHEA Grapalat" w:hAnsi="GHEA Grapalat" w:cs="GHEA Grapalat"/>
          <w:sz w:val="24"/>
          <w:szCs w:val="24"/>
          <w:lang w:val="hy-AM"/>
        </w:rPr>
        <w:t>վերացնելիս</w:t>
      </w:r>
      <w:r w:rsidR="00AB3029" w:rsidRPr="00AD7D95">
        <w:rPr>
          <w:rFonts w:ascii="GHEA Grapalat" w:eastAsia="GHEA Grapalat" w:hAnsi="GHEA Grapalat" w:cs="GHEA Grapalat"/>
          <w:color w:val="000000"/>
          <w:sz w:val="24"/>
          <w:szCs w:val="24"/>
          <w:lang w:val="hy-AM"/>
        </w:rPr>
        <w:t xml:space="preserve"> </w:t>
      </w:r>
      <w:r w:rsidR="00D834BC" w:rsidRPr="00AD7D95">
        <w:rPr>
          <w:rFonts w:ascii="GHEA Grapalat" w:eastAsia="GHEA Grapalat" w:hAnsi="GHEA Grapalat" w:cs="GHEA Grapalat"/>
          <w:color w:val="000000"/>
          <w:sz w:val="24"/>
          <w:szCs w:val="24"/>
          <w:lang w:val="hy-AM"/>
        </w:rPr>
        <w:t xml:space="preserve">նշանակված պատիժները համակցելու հարցը լուծվում է </w:t>
      </w:r>
      <w:r w:rsidR="00D87B78" w:rsidRPr="00D87B78">
        <w:rPr>
          <w:rFonts w:ascii="GHEA Grapalat" w:eastAsia="GHEA Grapalat" w:hAnsi="GHEA Grapalat" w:cs="GHEA Grapalat"/>
          <w:color w:val="000000"/>
          <w:sz w:val="24"/>
          <w:szCs w:val="24"/>
          <w:lang w:val="hy-AM"/>
        </w:rPr>
        <w:t xml:space="preserve">սույն </w:t>
      </w:r>
      <w:r w:rsidR="00D834BC" w:rsidRPr="00AD7D95">
        <w:rPr>
          <w:rFonts w:ascii="GHEA Grapalat" w:eastAsia="GHEA Grapalat" w:hAnsi="GHEA Grapalat" w:cs="GHEA Grapalat"/>
          <w:color w:val="000000"/>
          <w:sz w:val="24"/>
          <w:szCs w:val="24"/>
          <w:lang w:val="hy-AM"/>
        </w:rPr>
        <w:t xml:space="preserve">օրենսգրքի 84-րդ հոդվածի 14-րդ մասի </w:t>
      </w:r>
      <w:r w:rsidR="0060514A">
        <w:rPr>
          <w:rFonts w:ascii="GHEA Grapalat" w:eastAsia="GHEA Grapalat" w:hAnsi="GHEA Grapalat" w:cs="GHEA Grapalat"/>
          <w:color w:val="000000"/>
          <w:sz w:val="24"/>
          <w:szCs w:val="24"/>
          <w:lang w:val="hy-AM"/>
        </w:rPr>
        <w:t>կանոններով</w:t>
      </w:r>
      <w:r w:rsidR="00D834BC" w:rsidRPr="00AD7D95">
        <w:rPr>
          <w:rFonts w:ascii="GHEA Grapalat" w:eastAsia="GHEA Grapalat" w:hAnsi="GHEA Grapalat" w:cs="GHEA Grapalat"/>
          <w:color w:val="000000"/>
          <w:sz w:val="24"/>
          <w:szCs w:val="24"/>
          <w:lang w:val="hy-AM"/>
        </w:rPr>
        <w:t xml:space="preserve"> այնքանով, որքանով դրանք իրենց էությամբ կիրառելի են:</w:t>
      </w:r>
      <w:r w:rsidRPr="00AD7D95">
        <w:rPr>
          <w:rFonts w:ascii="GHEA Grapalat" w:eastAsia="GHEA Grapalat" w:hAnsi="GHEA Grapalat" w:cs="GHEA Grapalat"/>
          <w:color w:val="000000"/>
          <w:sz w:val="24"/>
          <w:szCs w:val="24"/>
          <w:lang w:val="hy-AM"/>
        </w:rPr>
        <w:t>»</w:t>
      </w:r>
    </w:p>
    <w:p w:rsidR="00FD3377" w:rsidRPr="00AD7D95" w:rsidRDefault="00FD3377" w:rsidP="00FD3377">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p>
    <w:p w:rsidR="001C3EDE" w:rsidRDefault="002801B2" w:rsidP="002932B2">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t>Հոդված</w:t>
      </w:r>
      <w:r w:rsidR="00210966" w:rsidRPr="00AD7D95">
        <w:rPr>
          <w:rFonts w:ascii="GHEA Grapalat" w:eastAsia="GHEA Grapalat" w:hAnsi="GHEA Grapalat" w:cs="GHEA Grapalat"/>
          <w:b/>
          <w:sz w:val="24"/>
          <w:szCs w:val="24"/>
          <w:lang w:val="hy-AM"/>
        </w:rPr>
        <w:t xml:space="preserve"> </w:t>
      </w:r>
      <w:r w:rsidR="00784BEF" w:rsidRPr="0060514A">
        <w:rPr>
          <w:rFonts w:ascii="GHEA Grapalat" w:eastAsia="GHEA Grapalat" w:hAnsi="GHEA Grapalat" w:cs="GHEA Grapalat"/>
          <w:b/>
          <w:sz w:val="24"/>
          <w:szCs w:val="24"/>
          <w:lang w:val="hy-AM"/>
        </w:rPr>
        <w:t>6</w:t>
      </w:r>
      <w:r w:rsidRPr="00AD7D95">
        <w:rPr>
          <w:rFonts w:ascii="GHEA Grapalat" w:eastAsia="GHEA Grapalat" w:hAnsi="GHEA Grapalat" w:cs="GHEA Grapalat"/>
          <w:b/>
          <w:sz w:val="24"/>
          <w:szCs w:val="24"/>
          <w:lang w:val="hy-AM"/>
        </w:rPr>
        <w:t>.</w:t>
      </w:r>
      <w:r w:rsidRPr="00AD7D95">
        <w:rPr>
          <w:rFonts w:ascii="GHEA Grapalat" w:eastAsia="GHEA Grapalat" w:hAnsi="GHEA Grapalat" w:cs="GHEA Grapalat"/>
          <w:sz w:val="24"/>
          <w:szCs w:val="24"/>
          <w:lang w:val="hy-AM"/>
        </w:rPr>
        <w:t xml:space="preserve"> Օրենսգրքի 171-րդ հոդվածի 2-րդ </w:t>
      </w:r>
      <w:r w:rsidR="00DD6FCE" w:rsidRPr="00AD7D95">
        <w:rPr>
          <w:rFonts w:ascii="GHEA Grapalat" w:eastAsia="GHEA Grapalat" w:hAnsi="GHEA Grapalat" w:cs="GHEA Grapalat"/>
          <w:sz w:val="24"/>
          <w:szCs w:val="24"/>
          <w:lang w:val="hy-AM"/>
        </w:rPr>
        <w:t>մաս</w:t>
      </w:r>
      <w:r w:rsidR="00DD6FCE" w:rsidRPr="003B1979">
        <w:rPr>
          <w:rFonts w:ascii="GHEA Grapalat" w:eastAsia="GHEA Grapalat" w:hAnsi="GHEA Grapalat" w:cs="GHEA Grapalat"/>
          <w:sz w:val="24"/>
          <w:szCs w:val="24"/>
          <w:lang w:val="hy-AM"/>
        </w:rPr>
        <w:t>ում.</w:t>
      </w:r>
    </w:p>
    <w:p w:rsidR="00AA1B0D" w:rsidRPr="00AD7D95" w:rsidRDefault="00AA1B0D" w:rsidP="00210966">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w:t>
      </w:r>
      <w:r w:rsidRPr="00AD7D95">
        <w:rPr>
          <w:rFonts w:ascii="GHEA Grapalat" w:hAnsi="GHEA Grapalat"/>
          <w:sz w:val="24"/>
          <w:szCs w:val="24"/>
          <w:lang w:val="hy-AM"/>
        </w:rPr>
        <w:t xml:space="preserve"> </w:t>
      </w:r>
      <w:r w:rsidR="001C38EE" w:rsidRPr="00AD7D95">
        <w:rPr>
          <w:rFonts w:ascii="GHEA Grapalat" w:eastAsia="GHEA Grapalat" w:hAnsi="GHEA Grapalat" w:cs="GHEA Grapalat"/>
          <w:sz w:val="24"/>
          <w:szCs w:val="24"/>
          <w:lang w:val="hy-AM"/>
        </w:rPr>
        <w:t>7</w:t>
      </w:r>
      <w:r w:rsidRPr="00AD7D95">
        <w:rPr>
          <w:rFonts w:ascii="GHEA Grapalat" w:eastAsia="GHEA Grapalat" w:hAnsi="GHEA Grapalat" w:cs="GHEA Grapalat"/>
          <w:sz w:val="24"/>
          <w:szCs w:val="24"/>
          <w:lang w:val="hy-AM"/>
        </w:rPr>
        <w:t>-րդ կետի</w:t>
      </w:r>
      <w:r w:rsidR="001C38EE"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 կետադրական նշանը փոխել «.» կետադրական նշանով,</w:t>
      </w:r>
    </w:p>
    <w:p w:rsidR="002932B2" w:rsidRPr="003B1979" w:rsidRDefault="00AA1B0D" w:rsidP="0095688B">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w:t>
      </w:r>
      <w:r w:rsidR="002932B2">
        <w:rPr>
          <w:rFonts w:ascii="GHEA Grapalat" w:eastAsia="GHEA Grapalat" w:hAnsi="GHEA Grapalat" w:cs="GHEA Grapalat"/>
          <w:sz w:val="24"/>
          <w:szCs w:val="24"/>
          <w:lang w:val="hy-AM"/>
        </w:rPr>
        <w:t xml:space="preserve"> լրացնել նոր՝ 8</w:t>
      </w:r>
      <w:r w:rsidR="002932B2" w:rsidRPr="003B1979">
        <w:rPr>
          <w:rFonts w:ascii="GHEA Grapalat" w:eastAsia="GHEA Grapalat" w:hAnsi="GHEA Grapalat" w:cs="GHEA Grapalat"/>
          <w:sz w:val="24"/>
          <w:szCs w:val="24"/>
          <w:lang w:val="hy-AM"/>
        </w:rPr>
        <w:t>-րդ կետ՝ հետևյալ բովանդակությամբ.</w:t>
      </w:r>
    </w:p>
    <w:p w:rsidR="002801B2" w:rsidRPr="00AD7D95" w:rsidRDefault="00F31AEF" w:rsidP="0095688B">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«8)</w:t>
      </w:r>
      <w:r w:rsidR="002801B2" w:rsidRPr="00AD7D95">
        <w:rPr>
          <w:rFonts w:ascii="GHEA Grapalat" w:eastAsia="GHEA Grapalat" w:hAnsi="GHEA Grapalat" w:cs="GHEA Grapalat"/>
          <w:sz w:val="24"/>
          <w:szCs w:val="24"/>
          <w:lang w:val="hy-AM"/>
        </w:rPr>
        <w:t xml:space="preserve"> ռասայական</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ազգային</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էթնիկ</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կամ</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սոցիալական</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ծագումով</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կրոնով</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քաղաքական</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կամ</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այլ</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հայացքներով</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կամ</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անձնական</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կամ</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սոցիալական</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բնույթի</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այլ</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հանգամանքներով</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պայմանավորված</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ատելության</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անհանդուրժողականության</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կամ</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թշնամանքի</w:t>
      </w:r>
      <w:r w:rsidRPr="00AD7D95">
        <w:rPr>
          <w:rFonts w:ascii="GHEA Grapalat" w:eastAsia="GHEA Grapalat" w:hAnsi="GHEA Grapalat" w:cs="GHEA Grapalat"/>
          <w:sz w:val="24"/>
          <w:szCs w:val="24"/>
          <w:lang w:val="hy-AM"/>
        </w:rPr>
        <w:t xml:space="preserve"> </w:t>
      </w:r>
      <w:r w:rsidR="002801B2" w:rsidRPr="00AD7D95">
        <w:rPr>
          <w:rFonts w:ascii="GHEA Grapalat" w:eastAsia="GHEA Grapalat" w:hAnsi="GHEA Grapalat" w:cs="GHEA Grapalat"/>
          <w:sz w:val="24"/>
          <w:szCs w:val="24"/>
          <w:lang w:val="hy-AM"/>
        </w:rPr>
        <w:t>շարժառիթով</w:t>
      </w:r>
      <w:r w:rsidR="0095688B" w:rsidRPr="00AD7D95">
        <w:rPr>
          <w:rFonts w:ascii="GHEA Grapalat" w:eastAsia="GHEA Grapalat" w:hAnsi="GHEA Grapalat" w:cs="GHEA Grapalat"/>
          <w:sz w:val="24"/>
          <w:szCs w:val="24"/>
          <w:lang w:val="hy-AM"/>
        </w:rPr>
        <w:t>՝</w:t>
      </w:r>
      <w:r w:rsidRPr="00AD7D95">
        <w:rPr>
          <w:rFonts w:ascii="GHEA Grapalat" w:eastAsia="GHEA Grapalat" w:hAnsi="GHEA Grapalat" w:cs="GHEA Grapalat"/>
          <w:sz w:val="24"/>
          <w:szCs w:val="24"/>
          <w:lang w:val="hy-AM"/>
        </w:rPr>
        <w:t>»:</w:t>
      </w:r>
    </w:p>
    <w:p w:rsidR="002801B2" w:rsidRPr="00AD7D95" w:rsidRDefault="002801B2" w:rsidP="00210966">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sz w:val="24"/>
          <w:szCs w:val="24"/>
          <w:lang w:val="hy-AM"/>
        </w:rPr>
      </w:pPr>
    </w:p>
    <w:p w:rsidR="00F827CC" w:rsidRPr="00AD7D95" w:rsidRDefault="002801B2" w:rsidP="00144F9E">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b/>
          <w:sz w:val="24"/>
          <w:szCs w:val="24"/>
          <w:lang w:val="hy-AM"/>
        </w:rPr>
        <w:t>Հոդված</w:t>
      </w:r>
      <w:r w:rsidR="00210966" w:rsidRPr="00AD7D95">
        <w:rPr>
          <w:rFonts w:ascii="GHEA Grapalat" w:eastAsia="GHEA Grapalat" w:hAnsi="GHEA Grapalat" w:cs="GHEA Grapalat"/>
          <w:b/>
          <w:sz w:val="24"/>
          <w:szCs w:val="24"/>
          <w:lang w:val="hy-AM"/>
        </w:rPr>
        <w:t xml:space="preserve"> </w:t>
      </w:r>
      <w:r w:rsidR="00784BEF" w:rsidRPr="0060514A">
        <w:rPr>
          <w:rFonts w:ascii="GHEA Grapalat" w:eastAsia="GHEA Grapalat" w:hAnsi="GHEA Grapalat" w:cs="GHEA Grapalat"/>
          <w:b/>
          <w:sz w:val="24"/>
          <w:szCs w:val="24"/>
          <w:lang w:val="hy-AM"/>
        </w:rPr>
        <w:t>7</w:t>
      </w:r>
      <w:r w:rsidR="00F31AEF" w:rsidRPr="00AD7D95">
        <w:rPr>
          <w:rFonts w:ascii="GHEA Grapalat" w:eastAsia="GHEA Grapalat" w:hAnsi="GHEA Grapalat" w:cs="GHEA Grapalat"/>
          <w:b/>
          <w:sz w:val="24"/>
          <w:szCs w:val="24"/>
          <w:lang w:val="hy-AM"/>
        </w:rPr>
        <w:t>.</w:t>
      </w:r>
      <w:r w:rsidR="00F31AEF" w:rsidRPr="00AD7D95">
        <w:rPr>
          <w:rFonts w:ascii="GHEA Grapalat" w:eastAsia="GHEA Grapalat" w:hAnsi="GHEA Grapalat" w:cs="GHEA Grapalat"/>
          <w:sz w:val="24"/>
          <w:szCs w:val="24"/>
          <w:lang w:val="hy-AM"/>
        </w:rPr>
        <w:t xml:space="preserve"> </w:t>
      </w:r>
      <w:r w:rsidR="007F6BF7" w:rsidRPr="00AD7D95">
        <w:rPr>
          <w:rFonts w:ascii="GHEA Grapalat" w:eastAsia="GHEA Grapalat" w:hAnsi="GHEA Grapalat" w:cs="GHEA Grapalat"/>
          <w:sz w:val="24"/>
          <w:szCs w:val="24"/>
          <w:lang w:val="hy-AM"/>
        </w:rPr>
        <w:t xml:space="preserve">Օրենսգրքի </w:t>
      </w:r>
      <w:r w:rsidR="007F6BF7" w:rsidRPr="00AD7D95">
        <w:rPr>
          <w:rFonts w:ascii="GHEA Grapalat" w:eastAsia="GHEA Grapalat" w:hAnsi="GHEA Grapalat" w:cs="GHEA Grapalat"/>
          <w:color w:val="000000"/>
          <w:sz w:val="24"/>
          <w:szCs w:val="24"/>
          <w:lang w:val="hy-AM"/>
        </w:rPr>
        <w:t>4</w:t>
      </w:r>
      <w:r w:rsidR="007F6BF7" w:rsidRPr="00AD7D95">
        <w:rPr>
          <w:rFonts w:ascii="GHEA Grapalat" w:eastAsia="GHEA Grapalat" w:hAnsi="GHEA Grapalat" w:cs="GHEA Grapalat"/>
          <w:sz w:val="24"/>
          <w:szCs w:val="24"/>
          <w:lang w:val="hy-AM"/>
        </w:rPr>
        <w:t>79</w:t>
      </w:r>
      <w:r w:rsidR="007F6BF7" w:rsidRPr="00AD7D95">
        <w:rPr>
          <w:rFonts w:ascii="GHEA Grapalat" w:eastAsia="GHEA Grapalat" w:hAnsi="GHEA Grapalat" w:cs="GHEA Grapalat"/>
          <w:color w:val="000000"/>
          <w:sz w:val="24"/>
          <w:szCs w:val="24"/>
          <w:lang w:val="hy-AM"/>
        </w:rPr>
        <w:t>-րդ հոդված</w:t>
      </w:r>
      <w:r w:rsidR="007F6BF7" w:rsidRPr="00AD7D95">
        <w:rPr>
          <w:rFonts w:ascii="GHEA Grapalat" w:eastAsia="GHEA Grapalat" w:hAnsi="GHEA Grapalat" w:cs="GHEA Grapalat"/>
          <w:sz w:val="24"/>
          <w:szCs w:val="24"/>
          <w:lang w:val="hy-AM"/>
        </w:rPr>
        <w:t>ի 1-ին մաս</w:t>
      </w:r>
      <w:r w:rsidR="00F827CC" w:rsidRPr="00AD7D95">
        <w:rPr>
          <w:rFonts w:ascii="GHEA Grapalat" w:eastAsia="GHEA Grapalat" w:hAnsi="GHEA Grapalat" w:cs="GHEA Grapalat"/>
          <w:sz w:val="24"/>
          <w:szCs w:val="24"/>
          <w:lang w:val="hy-AM"/>
        </w:rPr>
        <w:t>ը</w:t>
      </w:r>
      <w:r w:rsidR="00F827CC" w:rsidRPr="00AD7D95">
        <w:rPr>
          <w:rFonts w:ascii="GHEA Grapalat" w:eastAsia="GHEA Grapalat" w:hAnsi="GHEA Grapalat" w:cs="GHEA Grapalat"/>
          <w:color w:val="000000"/>
          <w:sz w:val="24"/>
          <w:szCs w:val="24"/>
          <w:lang w:val="hy-AM"/>
        </w:rPr>
        <w:t xml:space="preserve"> շարադրել նոր խմբագրությամբ, հետևյալ բովանդակությամբ.</w:t>
      </w:r>
    </w:p>
    <w:p w:rsidR="00596120" w:rsidRPr="0060514A" w:rsidRDefault="00F827CC" w:rsidP="002464B6">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w:t>
      </w:r>
      <w:r w:rsidRPr="00AD7D95">
        <w:rPr>
          <w:rFonts w:ascii="GHEA Grapalat" w:hAnsi="GHEA Grapalat" w:cs="Sylfaen"/>
          <w:sz w:val="24"/>
          <w:szCs w:val="24"/>
          <w:lang w:val="hy-AM"/>
        </w:rPr>
        <w:t xml:space="preserve">1. </w:t>
      </w:r>
      <w:r w:rsidR="002464B6" w:rsidRPr="0060514A">
        <w:rPr>
          <w:rFonts w:ascii="GHEA Grapalat" w:hAnsi="GHEA Grapalat" w:cs="Sylfaen"/>
          <w:sz w:val="24"/>
          <w:szCs w:val="24"/>
          <w:lang w:val="hy-AM"/>
        </w:rPr>
        <w:t>Օ</w:t>
      </w:r>
      <w:r w:rsidR="002464B6" w:rsidRPr="00AD7D95">
        <w:rPr>
          <w:rFonts w:ascii="GHEA Grapalat" w:hAnsi="GHEA Grapalat" w:cs="Sylfaen"/>
          <w:sz w:val="24"/>
          <w:szCs w:val="24"/>
          <w:lang w:val="hy-AM"/>
        </w:rPr>
        <w:t>պերատիվ-հետախուզական գործունեության արդյունքով ստացված տվյալ, փաստաթուղթ կամ առարկա</w:t>
      </w:r>
      <w:r w:rsidR="002464B6" w:rsidRPr="0060514A">
        <w:rPr>
          <w:rFonts w:ascii="GHEA Grapalat" w:hAnsi="GHEA Grapalat" w:cs="Sylfaen"/>
          <w:sz w:val="24"/>
          <w:szCs w:val="24"/>
          <w:lang w:val="hy-AM"/>
        </w:rPr>
        <w:t xml:space="preserve"> կամ ք</w:t>
      </w:r>
      <w:r w:rsidR="005979F9" w:rsidRPr="00AD7D95">
        <w:rPr>
          <w:rFonts w:ascii="GHEA Grapalat" w:hAnsi="GHEA Grapalat" w:cs="Sylfaen"/>
          <w:sz w:val="24"/>
          <w:szCs w:val="24"/>
          <w:lang w:val="hy-AM"/>
        </w:rPr>
        <w:t xml:space="preserve">աղաքացիական </w:t>
      </w:r>
      <w:r w:rsidR="002464B6" w:rsidRPr="00AD7D95">
        <w:rPr>
          <w:rFonts w:ascii="GHEA Grapalat" w:hAnsi="GHEA Grapalat" w:cs="Sylfaen"/>
          <w:sz w:val="24"/>
          <w:szCs w:val="24"/>
          <w:lang w:val="hy-AM"/>
        </w:rPr>
        <w:t>գործով</w:t>
      </w:r>
      <w:r w:rsidR="005979F9" w:rsidRPr="00AD7D95">
        <w:rPr>
          <w:rFonts w:ascii="GHEA Grapalat" w:hAnsi="GHEA Grapalat" w:cs="Sylfaen"/>
          <w:sz w:val="24"/>
          <w:szCs w:val="24"/>
          <w:lang w:val="hy-AM"/>
        </w:rPr>
        <w:t xml:space="preserve">, քրեական կամ վարչական </w:t>
      </w:r>
      <w:r w:rsidR="002464B6" w:rsidRPr="002464B6">
        <w:rPr>
          <w:rFonts w:ascii="GHEA Grapalat" w:hAnsi="GHEA Grapalat" w:cs="Sylfaen"/>
          <w:sz w:val="24"/>
          <w:szCs w:val="24"/>
          <w:lang w:val="hy-AM"/>
        </w:rPr>
        <w:t xml:space="preserve">գործով կամ </w:t>
      </w:r>
      <w:r w:rsidR="005979F9" w:rsidRPr="00AD7D95">
        <w:rPr>
          <w:rFonts w:ascii="GHEA Grapalat" w:hAnsi="GHEA Grapalat" w:cs="Sylfaen"/>
          <w:sz w:val="24"/>
          <w:szCs w:val="24"/>
          <w:lang w:val="hy-AM"/>
        </w:rPr>
        <w:t>վարույթով ապացույց, բացատրություն կամ դատավարական փաստաթուղթ կեղծելը, փոխելը, ոչնչացնելը կամ թաքցնելը</w:t>
      </w:r>
      <w:r w:rsidR="002464B6" w:rsidRPr="0060514A">
        <w:rPr>
          <w:rFonts w:ascii="GHEA Grapalat" w:eastAsia="GHEA Grapalat" w:hAnsi="GHEA Grapalat" w:cs="GHEA Grapalat"/>
          <w:sz w:val="24"/>
          <w:szCs w:val="24"/>
          <w:lang w:val="hy-AM"/>
        </w:rPr>
        <w:t xml:space="preserve"> կամ</w:t>
      </w:r>
      <w:r w:rsidR="00EA3070" w:rsidRPr="00AD7D95">
        <w:rPr>
          <w:rFonts w:ascii="GHEA Grapalat" w:eastAsia="GHEA Grapalat" w:hAnsi="GHEA Grapalat" w:cs="GHEA Grapalat"/>
          <w:sz w:val="24"/>
          <w:szCs w:val="24"/>
          <w:lang w:val="hy-AM"/>
        </w:rPr>
        <w:t xml:space="preserve"> </w:t>
      </w:r>
      <w:r w:rsidR="002464B6" w:rsidRPr="0060514A">
        <w:rPr>
          <w:rFonts w:ascii="GHEA Grapalat" w:eastAsia="GHEA Grapalat" w:hAnsi="GHEA Grapalat" w:cs="GHEA Grapalat"/>
          <w:sz w:val="24"/>
          <w:szCs w:val="24"/>
          <w:lang w:val="hy-AM"/>
        </w:rPr>
        <w:t>ք</w:t>
      </w:r>
      <w:r w:rsidR="002464B6" w:rsidRPr="002464B6">
        <w:rPr>
          <w:rFonts w:ascii="GHEA Grapalat" w:eastAsia="GHEA Grapalat" w:hAnsi="GHEA Grapalat" w:cs="GHEA Grapalat"/>
          <w:sz w:val="24"/>
          <w:szCs w:val="24"/>
          <w:lang w:val="hy-AM"/>
        </w:rPr>
        <w:t xml:space="preserve">աղաքացիական </w:t>
      </w:r>
      <w:r w:rsidR="002464B6" w:rsidRPr="002464B6">
        <w:rPr>
          <w:rFonts w:ascii="GHEA Grapalat" w:eastAsia="GHEA Grapalat" w:hAnsi="GHEA Grapalat" w:cs="GHEA Grapalat"/>
          <w:sz w:val="24"/>
          <w:szCs w:val="24"/>
          <w:lang w:val="hy-AM"/>
        </w:rPr>
        <w:lastRenderedPageBreak/>
        <w:t>գործով, քրեական կամ վարչական գործով կամ վարույթով կեղծ ապացույց ներկայացնելը</w:t>
      </w:r>
      <w:r w:rsidR="00AE67FA" w:rsidRPr="0060514A">
        <w:rPr>
          <w:rFonts w:ascii="GHEA Grapalat" w:eastAsia="GHEA Grapalat" w:hAnsi="GHEA Grapalat" w:cs="GHEA Grapalat"/>
          <w:sz w:val="24"/>
          <w:szCs w:val="24"/>
          <w:lang w:val="hy-AM"/>
        </w:rPr>
        <w:t>՝</w:t>
      </w:r>
    </w:p>
    <w:p w:rsidR="00512EB8" w:rsidRPr="00AD7D95" w:rsidRDefault="00EA3070" w:rsidP="00EA3070">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պատժվում է տուգանքով՝ տասնապատիկից երեսնապատիկի չափով, կամ հանրային աշխատանքներով՝ հարյուրից երկու հարյուր ժամ տևողությամբ, կամ որոշակի պաշտոններ զբաղեցնելու կամ որոշակի գործունեությամբ զբաղվելու իրավունքից զրկելով` երկուսից հինգ տարի ժամկետով,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երեք տարի ժամկետով:</w:t>
      </w:r>
      <w:r w:rsidR="00F827CC" w:rsidRPr="00AD7D95">
        <w:rPr>
          <w:rFonts w:ascii="GHEA Grapalat" w:eastAsia="GHEA Grapalat" w:hAnsi="GHEA Grapalat" w:cs="GHEA Grapalat"/>
          <w:sz w:val="24"/>
          <w:szCs w:val="24"/>
          <w:lang w:val="hy-AM"/>
        </w:rPr>
        <w:t>»</w:t>
      </w:r>
      <w:r w:rsidR="007F6BF7" w:rsidRPr="00AD7D95">
        <w:rPr>
          <w:rFonts w:ascii="GHEA Grapalat" w:eastAsia="GHEA Grapalat" w:hAnsi="GHEA Grapalat" w:cs="GHEA Grapalat"/>
          <w:sz w:val="24"/>
          <w:szCs w:val="24"/>
          <w:lang w:val="hy-AM"/>
        </w:rPr>
        <w:t xml:space="preserve"> </w:t>
      </w:r>
    </w:p>
    <w:p w:rsidR="00F33F8C" w:rsidRPr="00AD7D95" w:rsidRDefault="00F33F8C" w:rsidP="003B1979">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p>
    <w:p w:rsidR="00210966" w:rsidRPr="00AD7D95" w:rsidRDefault="002801B2" w:rsidP="00973BB0">
      <w:pPr>
        <w:spacing w:after="0" w:line="360" w:lineRule="auto"/>
        <w:ind w:firstLine="720"/>
        <w:jc w:val="both"/>
        <w:rPr>
          <w:rFonts w:ascii="GHEA Grapalat" w:eastAsia="GHEA Grapalat" w:hAnsi="GHEA Grapalat" w:cs="GHEA Grapalat"/>
          <w:b/>
          <w:sz w:val="24"/>
          <w:szCs w:val="24"/>
          <w:lang w:val="hy-AM"/>
        </w:rPr>
      </w:pPr>
      <w:r w:rsidRPr="00AD7D95">
        <w:rPr>
          <w:rFonts w:ascii="GHEA Grapalat" w:eastAsia="GHEA Grapalat" w:hAnsi="GHEA Grapalat" w:cs="GHEA Grapalat"/>
          <w:b/>
          <w:sz w:val="24"/>
          <w:szCs w:val="24"/>
          <w:lang w:val="hy-AM"/>
        </w:rPr>
        <w:t>Հոդված</w:t>
      </w:r>
      <w:r w:rsidR="00210966" w:rsidRPr="00AD7D95">
        <w:rPr>
          <w:rFonts w:ascii="GHEA Grapalat" w:eastAsia="GHEA Grapalat" w:hAnsi="GHEA Grapalat" w:cs="GHEA Grapalat"/>
          <w:b/>
          <w:sz w:val="24"/>
          <w:szCs w:val="24"/>
          <w:lang w:val="hy-AM"/>
        </w:rPr>
        <w:t xml:space="preserve"> </w:t>
      </w:r>
      <w:r w:rsidR="00784BEF" w:rsidRPr="0060514A">
        <w:rPr>
          <w:rFonts w:ascii="GHEA Grapalat" w:eastAsia="GHEA Grapalat" w:hAnsi="GHEA Grapalat" w:cs="GHEA Grapalat"/>
          <w:b/>
          <w:sz w:val="24"/>
          <w:szCs w:val="24"/>
          <w:lang w:val="hy-AM"/>
        </w:rPr>
        <w:t>8</w:t>
      </w:r>
      <w:r w:rsidR="00F31AEF" w:rsidRPr="00AD7D95">
        <w:rPr>
          <w:rFonts w:ascii="GHEA Grapalat" w:eastAsia="GHEA Grapalat" w:hAnsi="GHEA Grapalat" w:cs="GHEA Grapalat"/>
          <w:b/>
          <w:sz w:val="24"/>
          <w:szCs w:val="24"/>
          <w:lang w:val="hy-AM"/>
        </w:rPr>
        <w:t>.</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Սույն</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օրենքն</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ուժի</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մեջ</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է</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մտնում</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պաշտոնական</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հրապարակմանը</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հաջորդող</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օրը</w:t>
      </w:r>
      <w:r w:rsidR="00F31AEF" w:rsidRPr="00AD7D95">
        <w:rPr>
          <w:rFonts w:ascii="GHEA Grapalat" w:eastAsia="GHEA Grapalat" w:hAnsi="GHEA Grapalat" w:cs="GHEA Grapalat"/>
          <w:sz w:val="24"/>
          <w:szCs w:val="24"/>
          <w:lang w:val="hy-AM"/>
        </w:rPr>
        <w:t>:</w:t>
      </w:r>
    </w:p>
    <w:p w:rsidR="00210966" w:rsidRPr="00AD7D95" w:rsidRDefault="00210966" w:rsidP="00210966">
      <w:pPr>
        <w:spacing w:after="0" w:line="360" w:lineRule="auto"/>
        <w:ind w:firstLine="720"/>
        <w:jc w:val="center"/>
        <w:rPr>
          <w:rFonts w:ascii="GHEA Grapalat" w:eastAsia="GHEA Grapalat" w:hAnsi="GHEA Grapalat" w:cs="GHEA Grapalat"/>
          <w:b/>
          <w:sz w:val="24"/>
          <w:szCs w:val="24"/>
          <w:lang w:val="hy-AM"/>
        </w:rPr>
      </w:pPr>
    </w:p>
    <w:p w:rsidR="00EA3070" w:rsidRPr="00AD7D95" w:rsidRDefault="00EA3070" w:rsidP="00973BB0">
      <w:pPr>
        <w:spacing w:after="0" w:line="360" w:lineRule="auto"/>
        <w:rPr>
          <w:rFonts w:ascii="GHEA Grapalat" w:eastAsia="GHEA Grapalat" w:hAnsi="GHEA Grapalat" w:cs="GHEA Grapalat"/>
          <w:b/>
          <w:sz w:val="24"/>
          <w:szCs w:val="24"/>
          <w:lang w:val="hy-AM"/>
        </w:rPr>
      </w:pPr>
    </w:p>
    <w:p w:rsidR="008B20E0" w:rsidRDefault="008B20E0" w:rsidP="00803C8E">
      <w:pPr>
        <w:spacing w:after="0" w:line="360" w:lineRule="auto"/>
        <w:jc w:val="center"/>
        <w:rPr>
          <w:rFonts w:ascii="GHEA Grapalat" w:eastAsia="GHEA Grapalat" w:hAnsi="GHEA Grapalat" w:cs="GHEA Grapalat"/>
          <w:b/>
          <w:sz w:val="24"/>
          <w:szCs w:val="24"/>
          <w:lang w:val="hy-AM"/>
        </w:rPr>
      </w:pPr>
    </w:p>
    <w:p w:rsidR="008B20E0" w:rsidRDefault="008B20E0" w:rsidP="00803C8E">
      <w:pPr>
        <w:spacing w:after="0" w:line="360" w:lineRule="auto"/>
        <w:jc w:val="center"/>
        <w:rPr>
          <w:rFonts w:ascii="GHEA Grapalat" w:eastAsia="GHEA Grapalat" w:hAnsi="GHEA Grapalat" w:cs="GHEA Grapalat"/>
          <w:b/>
          <w:sz w:val="24"/>
          <w:szCs w:val="24"/>
          <w:lang w:val="hy-AM"/>
        </w:rPr>
      </w:pPr>
    </w:p>
    <w:p w:rsidR="00CB75A9" w:rsidRDefault="00CB75A9" w:rsidP="00803C8E">
      <w:pPr>
        <w:spacing w:after="0" w:line="360" w:lineRule="auto"/>
        <w:jc w:val="center"/>
        <w:rPr>
          <w:rFonts w:ascii="GHEA Grapalat" w:eastAsia="GHEA Grapalat" w:hAnsi="GHEA Grapalat" w:cs="GHEA Grapalat"/>
          <w:b/>
          <w:sz w:val="24"/>
          <w:szCs w:val="24"/>
          <w:lang w:val="hy-AM"/>
        </w:rPr>
      </w:pPr>
    </w:p>
    <w:p w:rsidR="008B20E0" w:rsidRDefault="008B20E0" w:rsidP="00803C8E">
      <w:pPr>
        <w:spacing w:after="0" w:line="360" w:lineRule="auto"/>
        <w:jc w:val="center"/>
        <w:rPr>
          <w:rFonts w:ascii="GHEA Grapalat" w:eastAsia="GHEA Grapalat" w:hAnsi="GHEA Grapalat" w:cs="GHEA Grapalat"/>
          <w:b/>
          <w:sz w:val="24"/>
          <w:szCs w:val="24"/>
          <w:lang w:val="hy-AM"/>
        </w:rPr>
      </w:pPr>
    </w:p>
    <w:p w:rsidR="008B20E0" w:rsidRDefault="008B20E0" w:rsidP="003B1979">
      <w:pPr>
        <w:spacing w:after="0" w:line="360" w:lineRule="auto"/>
        <w:jc w:val="center"/>
        <w:rPr>
          <w:rFonts w:ascii="GHEA Grapalat" w:eastAsia="GHEA Grapalat" w:hAnsi="GHEA Grapalat" w:cs="GHEA Grapalat"/>
          <w:b/>
          <w:sz w:val="24"/>
          <w:szCs w:val="24"/>
          <w:lang w:val="hy-AM"/>
        </w:rPr>
      </w:pPr>
    </w:p>
    <w:p w:rsidR="008B20E0" w:rsidRDefault="008B20E0" w:rsidP="003B1979">
      <w:pPr>
        <w:spacing w:after="0" w:line="360" w:lineRule="auto"/>
        <w:jc w:val="center"/>
        <w:rPr>
          <w:rFonts w:ascii="GHEA Grapalat" w:eastAsia="GHEA Grapalat" w:hAnsi="GHEA Grapalat" w:cs="GHEA Grapalat"/>
          <w:b/>
          <w:sz w:val="24"/>
          <w:szCs w:val="24"/>
          <w:lang w:val="hy-AM"/>
        </w:rPr>
      </w:pPr>
    </w:p>
    <w:p w:rsidR="008B20E0" w:rsidRDefault="008B20E0" w:rsidP="003B1979">
      <w:pPr>
        <w:spacing w:after="0" w:line="360" w:lineRule="auto"/>
        <w:jc w:val="center"/>
        <w:rPr>
          <w:rFonts w:ascii="GHEA Grapalat" w:eastAsia="GHEA Grapalat" w:hAnsi="GHEA Grapalat" w:cs="GHEA Grapalat"/>
          <w:b/>
          <w:sz w:val="24"/>
          <w:szCs w:val="24"/>
          <w:lang w:val="hy-AM"/>
        </w:rPr>
      </w:pPr>
    </w:p>
    <w:p w:rsidR="008B20E0" w:rsidRDefault="008B20E0" w:rsidP="003B1979">
      <w:pPr>
        <w:spacing w:after="0" w:line="360" w:lineRule="auto"/>
        <w:jc w:val="center"/>
        <w:rPr>
          <w:rFonts w:ascii="GHEA Grapalat" w:eastAsia="GHEA Grapalat" w:hAnsi="GHEA Grapalat" w:cs="GHEA Grapalat"/>
          <w:b/>
          <w:sz w:val="24"/>
          <w:szCs w:val="24"/>
          <w:lang w:val="hy-AM"/>
        </w:rPr>
      </w:pPr>
    </w:p>
    <w:p w:rsidR="002A0411" w:rsidRDefault="002A0411" w:rsidP="003B1979">
      <w:pPr>
        <w:spacing w:after="0" w:line="360" w:lineRule="auto"/>
        <w:jc w:val="center"/>
        <w:rPr>
          <w:rFonts w:ascii="GHEA Grapalat" w:eastAsia="GHEA Grapalat" w:hAnsi="GHEA Grapalat" w:cs="GHEA Grapalat"/>
          <w:b/>
          <w:sz w:val="24"/>
          <w:szCs w:val="24"/>
          <w:lang w:val="hy-AM"/>
        </w:rPr>
      </w:pPr>
    </w:p>
    <w:p w:rsidR="002A0411" w:rsidRDefault="002A0411" w:rsidP="003B1979">
      <w:pPr>
        <w:spacing w:after="0" w:line="360" w:lineRule="auto"/>
        <w:jc w:val="center"/>
        <w:rPr>
          <w:rFonts w:ascii="GHEA Grapalat" w:eastAsia="GHEA Grapalat" w:hAnsi="GHEA Grapalat" w:cs="GHEA Grapalat"/>
          <w:b/>
          <w:sz w:val="24"/>
          <w:szCs w:val="24"/>
          <w:lang w:val="hy-AM"/>
        </w:rPr>
      </w:pPr>
    </w:p>
    <w:p w:rsidR="002A0411" w:rsidRDefault="002A0411" w:rsidP="003B1979">
      <w:pPr>
        <w:spacing w:after="0" w:line="360" w:lineRule="auto"/>
        <w:jc w:val="center"/>
        <w:rPr>
          <w:rFonts w:ascii="GHEA Grapalat" w:eastAsia="GHEA Grapalat" w:hAnsi="GHEA Grapalat" w:cs="GHEA Grapalat"/>
          <w:b/>
          <w:sz w:val="24"/>
          <w:szCs w:val="24"/>
          <w:lang w:val="hy-AM"/>
        </w:rPr>
      </w:pPr>
    </w:p>
    <w:p w:rsidR="002A0411" w:rsidRDefault="002A0411" w:rsidP="003B1979">
      <w:pPr>
        <w:spacing w:after="0" w:line="360" w:lineRule="auto"/>
        <w:jc w:val="center"/>
        <w:rPr>
          <w:rFonts w:ascii="GHEA Grapalat" w:eastAsia="GHEA Grapalat" w:hAnsi="GHEA Grapalat" w:cs="GHEA Grapalat"/>
          <w:b/>
          <w:sz w:val="24"/>
          <w:szCs w:val="24"/>
          <w:lang w:val="hy-AM"/>
        </w:rPr>
      </w:pPr>
    </w:p>
    <w:p w:rsidR="002A0411" w:rsidRDefault="002A0411" w:rsidP="003B1979">
      <w:pPr>
        <w:spacing w:after="0" w:line="360" w:lineRule="auto"/>
        <w:jc w:val="center"/>
        <w:rPr>
          <w:rFonts w:ascii="GHEA Grapalat" w:eastAsia="GHEA Grapalat" w:hAnsi="GHEA Grapalat" w:cs="GHEA Grapalat"/>
          <w:b/>
          <w:sz w:val="24"/>
          <w:szCs w:val="24"/>
          <w:lang w:val="hy-AM"/>
        </w:rPr>
      </w:pPr>
    </w:p>
    <w:p w:rsidR="002A0411" w:rsidRDefault="002A0411" w:rsidP="003B1979">
      <w:pPr>
        <w:spacing w:after="0" w:line="360" w:lineRule="auto"/>
        <w:jc w:val="center"/>
        <w:rPr>
          <w:rFonts w:ascii="GHEA Grapalat" w:eastAsia="GHEA Grapalat" w:hAnsi="GHEA Grapalat" w:cs="GHEA Grapalat"/>
          <w:b/>
          <w:sz w:val="24"/>
          <w:szCs w:val="24"/>
          <w:lang w:val="hy-AM"/>
        </w:rPr>
      </w:pPr>
    </w:p>
    <w:p w:rsidR="005D057B" w:rsidRPr="00AD7D95" w:rsidRDefault="005D057B" w:rsidP="00803C8E">
      <w:pPr>
        <w:spacing w:after="0" w:line="360" w:lineRule="auto"/>
        <w:jc w:val="center"/>
        <w:rPr>
          <w:rFonts w:ascii="GHEA Grapalat" w:eastAsia="GHEA Grapalat" w:hAnsi="GHEA Grapalat" w:cs="GHEA Grapalat"/>
          <w:b/>
          <w:sz w:val="24"/>
          <w:szCs w:val="24"/>
          <w:lang w:val="hy-AM"/>
        </w:rPr>
      </w:pPr>
      <w:r w:rsidRPr="00AD7D95">
        <w:rPr>
          <w:rFonts w:ascii="GHEA Grapalat" w:eastAsia="GHEA Grapalat" w:hAnsi="GHEA Grapalat" w:cs="GHEA Grapalat"/>
          <w:b/>
          <w:sz w:val="24"/>
          <w:szCs w:val="24"/>
          <w:lang w:val="hy-AM"/>
        </w:rPr>
        <w:lastRenderedPageBreak/>
        <w:t>ՀԱՅԱՍՏԱՆԻ</w:t>
      </w:r>
      <w:r w:rsidR="00A47425">
        <w:rPr>
          <w:rFonts w:ascii="GHEA Grapalat" w:eastAsia="GHEA Grapalat" w:hAnsi="GHEA Grapalat" w:cs="GHEA Grapalat"/>
          <w:b/>
          <w:sz w:val="24"/>
          <w:szCs w:val="24"/>
          <w:lang w:val="hy-AM"/>
        </w:rPr>
        <w:t xml:space="preserve"> </w:t>
      </w:r>
      <w:r w:rsidRPr="00AD7D95">
        <w:rPr>
          <w:rFonts w:ascii="GHEA Grapalat" w:eastAsia="GHEA Grapalat" w:hAnsi="GHEA Grapalat" w:cs="GHEA Grapalat"/>
          <w:b/>
          <w:sz w:val="24"/>
          <w:szCs w:val="24"/>
          <w:lang w:val="hy-AM"/>
        </w:rPr>
        <w:t>ՀԱՆՐԱՊԵՏՈՒԹՅԱՆ</w:t>
      </w:r>
      <w:r w:rsidR="00803C8E" w:rsidRPr="00AD7D95">
        <w:rPr>
          <w:rFonts w:ascii="GHEA Grapalat" w:eastAsia="GHEA Grapalat" w:hAnsi="GHEA Grapalat" w:cs="GHEA Grapalat"/>
          <w:b/>
          <w:sz w:val="24"/>
          <w:szCs w:val="24"/>
          <w:lang w:val="hy-AM"/>
        </w:rPr>
        <w:t xml:space="preserve"> </w:t>
      </w:r>
      <w:r w:rsidRPr="00AD7D95">
        <w:rPr>
          <w:rFonts w:ascii="GHEA Grapalat" w:eastAsia="GHEA Grapalat" w:hAnsi="GHEA Grapalat" w:cs="GHEA Grapalat"/>
          <w:b/>
          <w:sz w:val="24"/>
          <w:szCs w:val="24"/>
          <w:lang w:val="hy-AM"/>
        </w:rPr>
        <w:t>ՕՐԵՆՔԸ</w:t>
      </w:r>
    </w:p>
    <w:p w:rsidR="006C5DFD" w:rsidRPr="006C5DFD" w:rsidRDefault="00F31AEF" w:rsidP="006C5DFD">
      <w:pPr>
        <w:spacing w:after="0" w:line="360" w:lineRule="auto"/>
        <w:jc w:val="center"/>
        <w:rPr>
          <w:rFonts w:ascii="GHEA Grapalat" w:eastAsia="GHEA Grapalat" w:hAnsi="GHEA Grapalat" w:cs="GHEA Grapalat"/>
          <w:b/>
          <w:sz w:val="24"/>
          <w:szCs w:val="24"/>
          <w:lang w:val="hy-AM"/>
        </w:rPr>
      </w:pPr>
      <w:r w:rsidRPr="00AD7D95">
        <w:rPr>
          <w:rFonts w:ascii="GHEA Grapalat" w:eastAsia="GHEA Grapalat" w:hAnsi="GHEA Grapalat" w:cs="GHEA Grapalat"/>
          <w:b/>
          <w:sz w:val="24"/>
          <w:szCs w:val="24"/>
          <w:lang w:val="hy-AM"/>
        </w:rPr>
        <w:t>«</w:t>
      </w:r>
      <w:r w:rsidR="005D057B" w:rsidRPr="00AD7D95">
        <w:rPr>
          <w:rFonts w:ascii="GHEA Grapalat" w:eastAsia="GHEA Grapalat" w:hAnsi="GHEA Grapalat" w:cs="GHEA Grapalat"/>
          <w:b/>
          <w:sz w:val="24"/>
          <w:szCs w:val="24"/>
          <w:lang w:val="hy-AM"/>
        </w:rPr>
        <w:t>ՀԱՅԱՍՏԱՆԻ</w:t>
      </w:r>
      <w:r w:rsidRPr="00AD7D95">
        <w:rPr>
          <w:rFonts w:ascii="GHEA Grapalat" w:eastAsia="GHEA Grapalat" w:hAnsi="GHEA Grapalat" w:cs="GHEA Grapalat"/>
          <w:b/>
          <w:sz w:val="24"/>
          <w:szCs w:val="24"/>
          <w:lang w:val="hy-AM"/>
        </w:rPr>
        <w:t xml:space="preserve"> </w:t>
      </w:r>
      <w:r w:rsidR="005D057B" w:rsidRPr="00AD7D95">
        <w:rPr>
          <w:rFonts w:ascii="GHEA Grapalat" w:eastAsia="GHEA Grapalat" w:hAnsi="GHEA Grapalat" w:cs="GHEA Grapalat"/>
          <w:b/>
          <w:sz w:val="24"/>
          <w:szCs w:val="24"/>
          <w:lang w:val="hy-AM"/>
        </w:rPr>
        <w:t>ՀԱՆՐԱՊԵՏՈՒԹՅԱՆ</w:t>
      </w:r>
      <w:r w:rsidRPr="00AD7D95">
        <w:rPr>
          <w:rFonts w:ascii="GHEA Grapalat" w:eastAsia="GHEA Grapalat" w:hAnsi="GHEA Grapalat" w:cs="GHEA Grapalat"/>
          <w:b/>
          <w:sz w:val="24"/>
          <w:szCs w:val="24"/>
          <w:lang w:val="hy-AM"/>
        </w:rPr>
        <w:t xml:space="preserve"> </w:t>
      </w:r>
      <w:r w:rsidR="005D057B" w:rsidRPr="00AD7D95">
        <w:rPr>
          <w:rFonts w:ascii="GHEA Grapalat" w:eastAsia="GHEA Grapalat" w:hAnsi="GHEA Grapalat" w:cs="GHEA Grapalat"/>
          <w:b/>
          <w:sz w:val="24"/>
          <w:szCs w:val="24"/>
          <w:lang w:val="hy-AM"/>
        </w:rPr>
        <w:t>ՔՐԵԱԿԱՆ</w:t>
      </w:r>
      <w:r w:rsidRPr="00AD7D95">
        <w:rPr>
          <w:rFonts w:ascii="GHEA Grapalat" w:eastAsia="GHEA Grapalat" w:hAnsi="GHEA Grapalat" w:cs="GHEA Grapalat"/>
          <w:b/>
          <w:sz w:val="24"/>
          <w:szCs w:val="24"/>
          <w:lang w:val="hy-AM"/>
        </w:rPr>
        <w:t xml:space="preserve"> </w:t>
      </w:r>
      <w:r w:rsidR="005D057B" w:rsidRPr="00AD7D95">
        <w:rPr>
          <w:rFonts w:ascii="GHEA Grapalat" w:eastAsia="GHEA Grapalat" w:hAnsi="GHEA Grapalat" w:cs="GHEA Grapalat"/>
          <w:b/>
          <w:sz w:val="24"/>
          <w:szCs w:val="24"/>
          <w:lang w:val="hy-AM"/>
        </w:rPr>
        <w:t>ԴԱՏԱՎԱՐՈՒԹՅԱՆ</w:t>
      </w:r>
      <w:r w:rsidRPr="00AD7D95">
        <w:rPr>
          <w:rFonts w:ascii="GHEA Grapalat" w:eastAsia="GHEA Grapalat" w:hAnsi="GHEA Grapalat" w:cs="GHEA Grapalat"/>
          <w:b/>
          <w:sz w:val="24"/>
          <w:szCs w:val="24"/>
          <w:lang w:val="hy-AM"/>
        </w:rPr>
        <w:t xml:space="preserve"> </w:t>
      </w:r>
      <w:r w:rsidR="005D057B" w:rsidRPr="00AD7D95">
        <w:rPr>
          <w:rFonts w:ascii="GHEA Grapalat" w:eastAsia="GHEA Grapalat" w:hAnsi="GHEA Grapalat" w:cs="GHEA Grapalat"/>
          <w:b/>
          <w:sz w:val="24"/>
          <w:szCs w:val="24"/>
          <w:lang w:val="hy-AM"/>
        </w:rPr>
        <w:t>ՕՐԵՆՍԳՐՔՈՒՄ</w:t>
      </w:r>
      <w:r w:rsidRPr="00AD7D95">
        <w:rPr>
          <w:rFonts w:ascii="GHEA Grapalat" w:eastAsia="GHEA Grapalat" w:hAnsi="GHEA Grapalat" w:cs="GHEA Grapalat"/>
          <w:b/>
          <w:sz w:val="24"/>
          <w:szCs w:val="24"/>
          <w:lang w:val="hy-AM"/>
        </w:rPr>
        <w:t xml:space="preserve"> </w:t>
      </w:r>
      <w:r w:rsidR="005D057B" w:rsidRPr="00AD7D95">
        <w:rPr>
          <w:rFonts w:ascii="GHEA Grapalat" w:eastAsia="GHEA Grapalat" w:hAnsi="GHEA Grapalat" w:cs="GHEA Grapalat"/>
          <w:b/>
          <w:sz w:val="24"/>
          <w:szCs w:val="24"/>
          <w:lang w:val="hy-AM"/>
        </w:rPr>
        <w:t>ՓՈՓՈԽՈՒԹՅՈՒՆՆԵՐ</w:t>
      </w:r>
      <w:r w:rsidRPr="00AD7D95">
        <w:rPr>
          <w:rFonts w:ascii="GHEA Grapalat" w:eastAsia="GHEA Grapalat" w:hAnsi="GHEA Grapalat" w:cs="GHEA Grapalat"/>
          <w:b/>
          <w:sz w:val="24"/>
          <w:szCs w:val="24"/>
          <w:lang w:val="hy-AM"/>
        </w:rPr>
        <w:t xml:space="preserve"> </w:t>
      </w:r>
      <w:r w:rsidR="005D057B" w:rsidRPr="00AD7D95">
        <w:rPr>
          <w:rFonts w:ascii="GHEA Grapalat" w:eastAsia="GHEA Grapalat" w:hAnsi="GHEA Grapalat" w:cs="GHEA Grapalat"/>
          <w:b/>
          <w:sz w:val="24"/>
          <w:szCs w:val="24"/>
          <w:lang w:val="hy-AM"/>
        </w:rPr>
        <w:t>ԵՎ</w:t>
      </w:r>
      <w:r w:rsidRPr="00AD7D95">
        <w:rPr>
          <w:rFonts w:ascii="GHEA Grapalat" w:eastAsia="GHEA Grapalat" w:hAnsi="GHEA Grapalat" w:cs="GHEA Grapalat"/>
          <w:b/>
          <w:sz w:val="24"/>
          <w:szCs w:val="24"/>
          <w:lang w:val="hy-AM"/>
        </w:rPr>
        <w:t xml:space="preserve"> </w:t>
      </w:r>
      <w:r w:rsidR="005D057B" w:rsidRPr="00AD7D95">
        <w:rPr>
          <w:rFonts w:ascii="GHEA Grapalat" w:eastAsia="GHEA Grapalat" w:hAnsi="GHEA Grapalat" w:cs="GHEA Grapalat"/>
          <w:b/>
          <w:sz w:val="24"/>
          <w:szCs w:val="24"/>
          <w:lang w:val="hy-AM"/>
        </w:rPr>
        <w:t>ԼՐԱՑՈՒՄ</w:t>
      </w:r>
      <w:r w:rsidR="00C4579F" w:rsidRPr="00AD7D95">
        <w:rPr>
          <w:rFonts w:ascii="GHEA Grapalat" w:eastAsia="GHEA Grapalat" w:hAnsi="GHEA Grapalat" w:cs="GHEA Grapalat"/>
          <w:b/>
          <w:sz w:val="24"/>
          <w:szCs w:val="24"/>
          <w:lang w:val="hy-AM"/>
        </w:rPr>
        <w:t>ՆԵՐ</w:t>
      </w:r>
      <w:r w:rsidRPr="00AD7D95">
        <w:rPr>
          <w:rFonts w:ascii="GHEA Grapalat" w:eastAsia="GHEA Grapalat" w:hAnsi="GHEA Grapalat" w:cs="GHEA Grapalat"/>
          <w:b/>
          <w:sz w:val="24"/>
          <w:szCs w:val="24"/>
          <w:lang w:val="hy-AM"/>
        </w:rPr>
        <w:t xml:space="preserve"> </w:t>
      </w:r>
      <w:r w:rsidR="005D057B" w:rsidRPr="00AD7D95">
        <w:rPr>
          <w:rFonts w:ascii="GHEA Grapalat" w:eastAsia="GHEA Grapalat" w:hAnsi="GHEA Grapalat" w:cs="GHEA Grapalat"/>
          <w:b/>
          <w:sz w:val="24"/>
          <w:szCs w:val="24"/>
          <w:lang w:val="hy-AM"/>
        </w:rPr>
        <w:t>ԿԱՏԱՐԵԼՈՒ</w:t>
      </w:r>
      <w:r w:rsidRPr="00AD7D95">
        <w:rPr>
          <w:rFonts w:ascii="GHEA Grapalat" w:eastAsia="GHEA Grapalat" w:hAnsi="GHEA Grapalat" w:cs="GHEA Grapalat"/>
          <w:b/>
          <w:sz w:val="24"/>
          <w:szCs w:val="24"/>
          <w:lang w:val="hy-AM"/>
        </w:rPr>
        <w:t xml:space="preserve"> </w:t>
      </w:r>
      <w:r w:rsidR="005D057B" w:rsidRPr="00AD7D95">
        <w:rPr>
          <w:rFonts w:ascii="GHEA Grapalat" w:eastAsia="GHEA Grapalat" w:hAnsi="GHEA Grapalat" w:cs="GHEA Grapalat"/>
          <w:b/>
          <w:sz w:val="24"/>
          <w:szCs w:val="24"/>
          <w:lang w:val="hy-AM"/>
        </w:rPr>
        <w:t>ՄԱՍԻՆ</w:t>
      </w:r>
      <w:r w:rsidRPr="00AD7D95">
        <w:rPr>
          <w:rFonts w:ascii="GHEA Grapalat" w:eastAsia="GHEA Grapalat" w:hAnsi="GHEA Grapalat" w:cs="GHEA Grapalat"/>
          <w:b/>
          <w:sz w:val="24"/>
          <w:szCs w:val="24"/>
          <w:lang w:val="hy-AM"/>
        </w:rPr>
        <w:t>»</w:t>
      </w:r>
    </w:p>
    <w:p w:rsidR="006C5DFD" w:rsidRPr="00AD7D95" w:rsidRDefault="006C5DFD" w:rsidP="00803C8E">
      <w:pPr>
        <w:spacing w:after="0" w:line="360" w:lineRule="auto"/>
        <w:jc w:val="both"/>
        <w:rPr>
          <w:rFonts w:ascii="GHEA Grapalat" w:eastAsia="GHEA Grapalat" w:hAnsi="GHEA Grapalat" w:cs="GHEA Grapalat"/>
          <w:sz w:val="24"/>
          <w:szCs w:val="24"/>
          <w:lang w:val="hy-AM"/>
        </w:rPr>
      </w:pPr>
    </w:p>
    <w:p w:rsidR="005D057B" w:rsidRPr="00AD7D95" w:rsidRDefault="005D057B" w:rsidP="00BD0E3F">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t>Հոդված</w:t>
      </w:r>
      <w:r w:rsidR="00F31AEF" w:rsidRPr="00AD7D95">
        <w:rPr>
          <w:rFonts w:ascii="GHEA Grapalat" w:eastAsia="GHEA Grapalat" w:hAnsi="GHEA Grapalat" w:cs="GHEA Grapalat"/>
          <w:b/>
          <w:sz w:val="24"/>
          <w:szCs w:val="24"/>
          <w:lang w:val="hy-AM"/>
        </w:rPr>
        <w:t xml:space="preserve"> 1.</w:t>
      </w:r>
      <w:r w:rsidR="00F31AEF" w:rsidRPr="00AD7D95">
        <w:rPr>
          <w:rFonts w:ascii="GHEA Grapalat" w:eastAsia="GHEA Grapalat" w:hAnsi="GHEA Grapalat" w:cs="GHEA Grapalat"/>
          <w:sz w:val="24"/>
          <w:szCs w:val="24"/>
          <w:lang w:val="hy-AM"/>
        </w:rPr>
        <w:t xml:space="preserve"> </w:t>
      </w:r>
      <w:r w:rsidR="002A0411" w:rsidRPr="00AD7D95">
        <w:rPr>
          <w:rFonts w:ascii="GHEA Grapalat" w:eastAsia="GHEA Grapalat" w:hAnsi="GHEA Grapalat" w:cs="GHEA Grapalat"/>
          <w:sz w:val="24"/>
          <w:szCs w:val="24"/>
          <w:lang w:val="hy-AM"/>
        </w:rPr>
        <w:t xml:space="preserve">2021 թվականի հունիսի 30-ի </w:t>
      </w:r>
      <w:r w:rsidRPr="00AD7D95">
        <w:rPr>
          <w:rFonts w:ascii="GHEA Grapalat" w:eastAsia="GHEA Grapalat" w:hAnsi="GHEA Grapalat" w:cs="GHEA Grapalat"/>
          <w:sz w:val="24"/>
          <w:szCs w:val="24"/>
          <w:lang w:val="hy-AM"/>
        </w:rPr>
        <w:t>Հայաստանի</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Հանրապետության</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քրեական</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դատավարության</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օրենսգրքի</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այսուհետ՝</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Օրենսգիրք</w:t>
      </w:r>
      <w:r w:rsidR="00F31AEF" w:rsidRPr="00AD7D95">
        <w:rPr>
          <w:rFonts w:ascii="GHEA Grapalat" w:eastAsia="GHEA Grapalat" w:hAnsi="GHEA Grapalat" w:cs="GHEA Grapalat"/>
          <w:sz w:val="24"/>
          <w:szCs w:val="24"/>
          <w:lang w:val="hy-AM"/>
        </w:rPr>
        <w:t>) 13-</w:t>
      </w:r>
      <w:r w:rsidRPr="00AD7D95">
        <w:rPr>
          <w:rFonts w:ascii="GHEA Grapalat" w:eastAsia="GHEA Grapalat" w:hAnsi="GHEA Grapalat" w:cs="GHEA Grapalat"/>
          <w:sz w:val="24"/>
          <w:szCs w:val="24"/>
          <w:lang w:val="hy-AM"/>
        </w:rPr>
        <w:t>րդ</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հոդվածի</w:t>
      </w:r>
      <w:r w:rsidR="00F31AEF" w:rsidRPr="00AD7D95">
        <w:rPr>
          <w:rFonts w:ascii="GHEA Grapalat" w:eastAsia="GHEA Grapalat" w:hAnsi="GHEA Grapalat" w:cs="GHEA Grapalat"/>
          <w:sz w:val="24"/>
          <w:szCs w:val="24"/>
          <w:lang w:val="hy-AM"/>
        </w:rPr>
        <w:t xml:space="preserve"> 1-</w:t>
      </w:r>
      <w:r w:rsidRPr="00AD7D95">
        <w:rPr>
          <w:rFonts w:ascii="GHEA Grapalat" w:eastAsia="GHEA Grapalat" w:hAnsi="GHEA Grapalat" w:cs="GHEA Grapalat"/>
          <w:sz w:val="24"/>
          <w:szCs w:val="24"/>
          <w:lang w:val="hy-AM"/>
        </w:rPr>
        <w:t>ին</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մասի</w:t>
      </w:r>
      <w:r w:rsidR="00F31AEF" w:rsidRPr="00AD7D95">
        <w:rPr>
          <w:rFonts w:ascii="GHEA Grapalat" w:eastAsia="GHEA Grapalat" w:hAnsi="GHEA Grapalat" w:cs="GHEA Grapalat"/>
          <w:sz w:val="24"/>
          <w:szCs w:val="24"/>
          <w:lang w:val="hy-AM"/>
        </w:rPr>
        <w:t xml:space="preserve"> 3-</w:t>
      </w:r>
      <w:r w:rsidRPr="00AD7D95">
        <w:rPr>
          <w:rFonts w:ascii="GHEA Grapalat" w:eastAsia="GHEA Grapalat" w:hAnsi="GHEA Grapalat" w:cs="GHEA Grapalat"/>
          <w:sz w:val="24"/>
          <w:szCs w:val="24"/>
          <w:lang w:val="hy-AM"/>
        </w:rPr>
        <w:t>րդ</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կետը</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շարադրել</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նոր</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խմբագրությամբ՝</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հետևյալ</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բովանդակությամբ</w:t>
      </w:r>
      <w:r w:rsidR="00F31AEF" w:rsidRPr="00AD7D95">
        <w:rPr>
          <w:rFonts w:ascii="GHEA Grapalat" w:eastAsia="GHEA Grapalat" w:hAnsi="GHEA Grapalat" w:cs="GHEA Grapalat"/>
          <w:sz w:val="24"/>
          <w:szCs w:val="24"/>
          <w:lang w:val="hy-AM"/>
        </w:rPr>
        <w:t>.</w:t>
      </w:r>
    </w:p>
    <w:p w:rsidR="005D057B" w:rsidRPr="00AD7D95" w:rsidRDefault="00F31AEF"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«3) </w:t>
      </w:r>
      <w:r w:rsidR="005D057B" w:rsidRPr="00AD7D95">
        <w:rPr>
          <w:rFonts w:ascii="GHEA Grapalat" w:eastAsia="GHEA Grapalat" w:hAnsi="GHEA Grapalat" w:cs="GHEA Grapalat"/>
          <w:sz w:val="24"/>
          <w:szCs w:val="24"/>
          <w:lang w:val="hy-AM"/>
        </w:rPr>
        <w:t>կայացվել</w:t>
      </w:r>
      <w:r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է</w:t>
      </w:r>
      <w:r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անձի</w:t>
      </w:r>
      <w:r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նկատմամբ</w:t>
      </w:r>
      <w:r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քրեական</w:t>
      </w:r>
      <w:r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հետապնդում</w:t>
      </w:r>
      <w:r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չհարուցելու</w:t>
      </w:r>
      <w:r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կամ</w:t>
      </w:r>
      <w:r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մեղադրյալի</w:t>
      </w:r>
      <w:r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նկատմամբ</w:t>
      </w:r>
      <w:r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քրեական</w:t>
      </w:r>
      <w:r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հետապնդումը</w:t>
      </w:r>
      <w:r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դադարեցնելու</w:t>
      </w:r>
      <w:r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մասին</w:t>
      </w:r>
      <w:r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որոշում</w:t>
      </w:r>
      <w:r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և</w:t>
      </w:r>
      <w:r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սպառվել</w:t>
      </w:r>
      <w:r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են</w:t>
      </w:r>
      <w:r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վարույթը</w:t>
      </w:r>
      <w:r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շարունակելու</w:t>
      </w:r>
      <w:r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բոլոր</w:t>
      </w:r>
      <w:r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հնարավորությունները</w:t>
      </w:r>
      <w:r w:rsidRPr="00AD7D95">
        <w:rPr>
          <w:rFonts w:ascii="GHEA Grapalat" w:eastAsia="GHEA Grapalat" w:hAnsi="GHEA Grapalat" w:cs="GHEA Grapalat"/>
          <w:sz w:val="24"/>
          <w:szCs w:val="24"/>
          <w:lang w:val="hy-AM"/>
        </w:rPr>
        <w:t>.»:</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p>
    <w:p w:rsidR="007D1FB2"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t>Հոդված</w:t>
      </w:r>
      <w:r w:rsidR="00FA6E62" w:rsidRPr="00AD7D95">
        <w:rPr>
          <w:rFonts w:ascii="GHEA Grapalat" w:eastAsia="GHEA Grapalat" w:hAnsi="GHEA Grapalat" w:cs="GHEA Grapalat"/>
          <w:b/>
          <w:sz w:val="24"/>
          <w:szCs w:val="24"/>
          <w:lang w:val="hy-AM"/>
        </w:rPr>
        <w:t xml:space="preserve"> </w:t>
      </w:r>
      <w:r w:rsidR="00BD0E3F" w:rsidRPr="00605A6E">
        <w:rPr>
          <w:rFonts w:ascii="GHEA Grapalat" w:eastAsia="GHEA Grapalat" w:hAnsi="GHEA Grapalat" w:cs="GHEA Grapalat"/>
          <w:b/>
          <w:sz w:val="24"/>
          <w:szCs w:val="24"/>
          <w:lang w:val="hy-AM"/>
        </w:rPr>
        <w:t>2</w:t>
      </w:r>
      <w:r w:rsidR="00F31AEF" w:rsidRPr="00AD7D95">
        <w:rPr>
          <w:rFonts w:ascii="GHEA Grapalat" w:eastAsia="GHEA Grapalat" w:hAnsi="GHEA Grapalat" w:cs="GHEA Grapalat"/>
          <w:b/>
          <w:sz w:val="24"/>
          <w:szCs w:val="24"/>
          <w:lang w:val="hy-AM"/>
        </w:rPr>
        <w:t>.</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Օրենսգրքի</w:t>
      </w:r>
      <w:r w:rsidR="00F31AEF" w:rsidRPr="00AD7D95">
        <w:rPr>
          <w:rFonts w:ascii="GHEA Grapalat" w:eastAsia="GHEA Grapalat" w:hAnsi="GHEA Grapalat" w:cs="GHEA Grapalat"/>
          <w:sz w:val="24"/>
          <w:szCs w:val="24"/>
          <w:lang w:val="hy-AM"/>
        </w:rPr>
        <w:t xml:space="preserve"> 31-</w:t>
      </w:r>
      <w:r w:rsidRPr="00AD7D95">
        <w:rPr>
          <w:rFonts w:ascii="GHEA Grapalat" w:eastAsia="GHEA Grapalat" w:hAnsi="GHEA Grapalat" w:cs="GHEA Grapalat"/>
          <w:sz w:val="24"/>
          <w:szCs w:val="24"/>
          <w:lang w:val="hy-AM"/>
        </w:rPr>
        <w:t>րդ</w:t>
      </w:r>
      <w:r w:rsidR="00F31AEF" w:rsidRPr="00AD7D95">
        <w:rPr>
          <w:rFonts w:ascii="GHEA Grapalat" w:eastAsia="GHEA Grapalat" w:hAnsi="GHEA Grapalat" w:cs="GHEA Grapalat"/>
          <w:sz w:val="24"/>
          <w:szCs w:val="24"/>
          <w:lang w:val="hy-AM"/>
        </w:rPr>
        <w:t xml:space="preserve"> </w:t>
      </w:r>
      <w:r w:rsidR="007D1FB2" w:rsidRPr="00AD7D95">
        <w:rPr>
          <w:rFonts w:ascii="GHEA Grapalat" w:eastAsia="GHEA Grapalat" w:hAnsi="GHEA Grapalat" w:cs="GHEA Grapalat"/>
          <w:sz w:val="24"/>
          <w:szCs w:val="24"/>
          <w:lang w:val="hy-AM"/>
        </w:rPr>
        <w:t>հոդվածում</w:t>
      </w:r>
      <w:r w:rsidR="004C735B" w:rsidRPr="00AD7D95">
        <w:rPr>
          <w:rFonts w:ascii="MS Mincho" w:eastAsia="MS Mincho" w:hAnsi="MS Mincho" w:cs="MS Mincho" w:hint="eastAsia"/>
          <w:sz w:val="24"/>
          <w:szCs w:val="24"/>
          <w:lang w:val="hy-AM"/>
        </w:rPr>
        <w:t>․</w:t>
      </w:r>
    </w:p>
    <w:p w:rsidR="007D1FB2" w:rsidRPr="00AD7D95" w:rsidRDefault="007D1FB2"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w:t>
      </w:r>
      <w:r w:rsidRPr="00AD7D95">
        <w:rPr>
          <w:rFonts w:ascii="MS Mincho" w:eastAsia="MS Mincho" w:hAnsi="MS Mincho" w:cs="MS Mincho" w:hint="eastAsia"/>
          <w:sz w:val="24"/>
          <w:szCs w:val="24"/>
          <w:lang w:val="hy-AM"/>
        </w:rPr>
        <w:t>․</w:t>
      </w:r>
      <w:r w:rsidR="00F31AEF" w:rsidRPr="00AD7D95">
        <w:rPr>
          <w:rFonts w:ascii="GHEA Grapalat" w:eastAsia="GHEA Grapalat" w:hAnsi="GHEA Grapalat" w:cs="GHEA Grapalat"/>
          <w:sz w:val="24"/>
          <w:szCs w:val="24"/>
          <w:lang w:val="hy-AM"/>
        </w:rPr>
        <w:t xml:space="preserve"> 3-</w:t>
      </w:r>
      <w:r w:rsidR="005D057B" w:rsidRPr="00AD7D95">
        <w:rPr>
          <w:rFonts w:ascii="GHEA Grapalat" w:eastAsia="GHEA Grapalat" w:hAnsi="GHEA Grapalat" w:cs="GHEA Grapalat"/>
          <w:sz w:val="24"/>
          <w:szCs w:val="24"/>
          <w:lang w:val="hy-AM"/>
        </w:rPr>
        <w:t>րդ</w:t>
      </w:r>
      <w:r w:rsidR="00F31AEF"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մասի</w:t>
      </w:r>
      <w:r w:rsidR="00F31AEF" w:rsidRPr="00AD7D95">
        <w:rPr>
          <w:rFonts w:ascii="GHEA Grapalat" w:eastAsia="GHEA Grapalat" w:hAnsi="GHEA Grapalat" w:cs="GHEA Grapalat"/>
          <w:sz w:val="24"/>
          <w:szCs w:val="24"/>
          <w:lang w:val="hy-AM"/>
        </w:rPr>
        <w:t xml:space="preserve"> 2-</w:t>
      </w:r>
      <w:r w:rsidR="005D057B" w:rsidRPr="00AD7D95">
        <w:rPr>
          <w:rFonts w:ascii="GHEA Grapalat" w:eastAsia="GHEA Grapalat" w:hAnsi="GHEA Grapalat" w:cs="GHEA Grapalat"/>
          <w:sz w:val="24"/>
          <w:szCs w:val="24"/>
          <w:lang w:val="hy-AM"/>
        </w:rPr>
        <w:t>րդ</w:t>
      </w:r>
      <w:r w:rsidR="00F31AEF"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կետում</w:t>
      </w:r>
      <w:r w:rsidR="00F31AEF"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երեք</w:t>
      </w:r>
      <w:r w:rsidR="00F31AEF"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դատավորի</w:t>
      </w:r>
      <w:r w:rsidR="00F31AEF"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կազմով</w:t>
      </w:r>
      <w:r w:rsidR="00F31AEF" w:rsidRPr="00AD7D95">
        <w:rPr>
          <w:rFonts w:ascii="GHEA Grapalat" w:eastAsia="GHEA Grapalat" w:hAnsi="GHEA Grapalat" w:cs="GHEA Grapalat"/>
          <w:sz w:val="24"/>
          <w:szCs w:val="24"/>
          <w:lang w:val="hy-AM"/>
        </w:rPr>
        <w:t>»</w:t>
      </w:r>
      <w:r w:rsidR="0084495A" w:rsidRPr="00AD7D95">
        <w:rPr>
          <w:rFonts w:ascii="GHEA Grapalat" w:eastAsia="GHEA Grapalat" w:hAnsi="GHEA Grapalat" w:cs="GHEA Grapalat"/>
          <w:sz w:val="24"/>
          <w:szCs w:val="24"/>
          <w:lang w:val="hy-AM"/>
        </w:rPr>
        <w:t xml:space="preserve"> բառերը</w:t>
      </w:r>
      <w:r w:rsidRPr="00AD7D95">
        <w:rPr>
          <w:rFonts w:ascii="GHEA Grapalat" w:eastAsia="GHEA Grapalat" w:hAnsi="GHEA Grapalat" w:cs="GHEA Grapalat"/>
          <w:sz w:val="24"/>
          <w:szCs w:val="24"/>
          <w:lang w:val="hy-AM"/>
        </w:rPr>
        <w:t xml:space="preserve"> փոխարինել «դատավորների ընդհանուր թվի մեծամասնությամբ» բառերով</w:t>
      </w:r>
      <w:r w:rsidR="004C735B" w:rsidRPr="00AD7D95">
        <w:rPr>
          <w:rFonts w:ascii="MS Mincho" w:eastAsia="MS Mincho" w:hAnsi="MS Mincho" w:cs="MS Mincho" w:hint="eastAsia"/>
          <w:sz w:val="24"/>
          <w:szCs w:val="24"/>
          <w:lang w:val="hy-AM"/>
        </w:rPr>
        <w:t>․</w:t>
      </w:r>
    </w:p>
    <w:p w:rsidR="005D057B" w:rsidRPr="00AD7D95" w:rsidRDefault="007D1FB2" w:rsidP="007D1FB2">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w:t>
      </w:r>
      <w:r w:rsidRPr="00AD7D95">
        <w:rPr>
          <w:rFonts w:ascii="MS Mincho" w:eastAsia="MS Mincho" w:hAnsi="MS Mincho" w:cs="MS Mincho" w:hint="eastAsia"/>
          <w:sz w:val="24"/>
          <w:szCs w:val="24"/>
          <w:lang w:val="hy-AM"/>
        </w:rPr>
        <w:t>․</w:t>
      </w:r>
      <w:r w:rsidRPr="00AD7D95">
        <w:rPr>
          <w:rFonts w:ascii="GHEA Grapalat" w:eastAsia="GHEA Grapalat" w:hAnsi="GHEA Grapalat" w:cs="GHEA Grapalat"/>
          <w:sz w:val="24"/>
          <w:szCs w:val="24"/>
          <w:lang w:val="hy-AM"/>
        </w:rPr>
        <w:t xml:space="preserve"> </w:t>
      </w:r>
      <w:r w:rsidR="00635292" w:rsidRPr="00AD7D95">
        <w:rPr>
          <w:rFonts w:ascii="GHEA Grapalat" w:eastAsia="GHEA Grapalat" w:hAnsi="GHEA Grapalat" w:cs="GHEA Grapalat"/>
          <w:sz w:val="24"/>
          <w:szCs w:val="24"/>
          <w:lang w:val="hy-AM"/>
        </w:rPr>
        <w:t>3-րդ մաս</w:t>
      </w:r>
      <w:r w:rsidR="004C735B" w:rsidRPr="00AD7D95">
        <w:rPr>
          <w:rFonts w:ascii="GHEA Grapalat" w:eastAsia="GHEA Grapalat" w:hAnsi="GHEA Grapalat" w:cs="GHEA Grapalat"/>
          <w:sz w:val="24"/>
          <w:szCs w:val="24"/>
          <w:lang w:val="hy-AM"/>
        </w:rPr>
        <w:t>ի 3-րդ կետ</w:t>
      </w:r>
      <w:r w:rsidR="00635292" w:rsidRPr="00AD7D95">
        <w:rPr>
          <w:rFonts w:ascii="GHEA Grapalat" w:eastAsia="GHEA Grapalat" w:hAnsi="GHEA Grapalat" w:cs="GHEA Grapalat"/>
          <w:sz w:val="24"/>
          <w:szCs w:val="24"/>
          <w:lang w:val="hy-AM"/>
        </w:rPr>
        <w:t>ում</w:t>
      </w:r>
      <w:r w:rsidR="004D32CF" w:rsidRPr="00AD7D95">
        <w:rPr>
          <w:rFonts w:ascii="GHEA Grapalat" w:eastAsia="GHEA Grapalat" w:hAnsi="GHEA Grapalat" w:cs="GHEA Grapalat"/>
          <w:sz w:val="24"/>
          <w:szCs w:val="24"/>
          <w:lang w:val="hy-AM"/>
        </w:rPr>
        <w:t>՝ «</w:t>
      </w:r>
      <w:r w:rsidR="002C5317" w:rsidRPr="00AD7D95">
        <w:rPr>
          <w:rFonts w:ascii="GHEA Grapalat" w:eastAsia="GHEA Grapalat" w:hAnsi="GHEA Grapalat" w:cs="GHEA Grapalat"/>
          <w:sz w:val="24"/>
          <w:szCs w:val="24"/>
          <w:lang w:val="hy-AM"/>
        </w:rPr>
        <w:t>դատավորների պարզ մեծամասնության</w:t>
      </w:r>
      <w:r w:rsidR="003A466D" w:rsidRPr="00AD7D95">
        <w:rPr>
          <w:rFonts w:ascii="GHEA Grapalat" w:eastAsia="GHEA Grapalat" w:hAnsi="GHEA Grapalat" w:cs="GHEA Grapalat"/>
          <w:sz w:val="24"/>
          <w:szCs w:val="24"/>
          <w:lang w:val="hy-AM"/>
        </w:rPr>
        <w:t xml:space="preserve"> կազմով</w:t>
      </w:r>
      <w:r w:rsidR="004D32CF" w:rsidRPr="00AD7D95">
        <w:rPr>
          <w:rFonts w:ascii="GHEA Grapalat" w:eastAsia="GHEA Grapalat" w:hAnsi="GHEA Grapalat" w:cs="GHEA Grapalat"/>
          <w:sz w:val="24"/>
          <w:szCs w:val="24"/>
          <w:lang w:val="hy-AM"/>
        </w:rPr>
        <w:t>»</w:t>
      </w:r>
      <w:r w:rsidR="00F31AEF" w:rsidRPr="00AD7D95">
        <w:rPr>
          <w:rFonts w:ascii="GHEA Grapalat" w:eastAsia="GHEA Grapalat" w:hAnsi="GHEA Grapalat" w:cs="GHEA Grapalat"/>
          <w:sz w:val="24"/>
          <w:szCs w:val="24"/>
          <w:lang w:val="hy-AM"/>
        </w:rPr>
        <w:t xml:space="preserve"> </w:t>
      </w:r>
      <w:r w:rsidR="002C5317" w:rsidRPr="00AD7D95">
        <w:rPr>
          <w:rFonts w:ascii="GHEA Grapalat" w:eastAsia="GHEA Grapalat" w:hAnsi="GHEA Grapalat" w:cs="GHEA Grapalat"/>
          <w:sz w:val="24"/>
          <w:szCs w:val="24"/>
          <w:lang w:val="hy-AM"/>
        </w:rPr>
        <w:t xml:space="preserve">բառերը </w:t>
      </w:r>
      <w:r w:rsidR="005D057B" w:rsidRPr="00AD7D95">
        <w:rPr>
          <w:rFonts w:ascii="GHEA Grapalat" w:eastAsia="GHEA Grapalat" w:hAnsi="GHEA Grapalat" w:cs="GHEA Grapalat"/>
          <w:sz w:val="24"/>
          <w:szCs w:val="24"/>
          <w:lang w:val="hy-AM"/>
        </w:rPr>
        <w:t>փոխարինել</w:t>
      </w:r>
      <w:r w:rsidR="00F31AEF"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դատավորների</w:t>
      </w:r>
      <w:r w:rsidR="00F31AEF"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ընդհանուր</w:t>
      </w:r>
      <w:r w:rsidR="00F31AEF"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թվի</w:t>
      </w:r>
      <w:r w:rsidR="00F31AEF"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մեծամասնությամբ</w:t>
      </w:r>
      <w:r w:rsidR="00F31AEF"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բառերով</w:t>
      </w:r>
      <w:r w:rsidR="00F31AEF" w:rsidRPr="00AD7D95">
        <w:rPr>
          <w:rFonts w:ascii="GHEA Grapalat" w:eastAsia="GHEA Grapalat" w:hAnsi="GHEA Grapalat" w:cs="GHEA Grapalat"/>
          <w:sz w:val="24"/>
          <w:szCs w:val="24"/>
          <w:lang w:val="hy-AM"/>
        </w:rPr>
        <w:t>:</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t>Հոդված</w:t>
      </w:r>
      <w:r w:rsidR="00FA6E62" w:rsidRPr="00AD7D95">
        <w:rPr>
          <w:rFonts w:ascii="GHEA Grapalat" w:eastAsia="GHEA Grapalat" w:hAnsi="GHEA Grapalat" w:cs="GHEA Grapalat"/>
          <w:b/>
          <w:sz w:val="24"/>
          <w:szCs w:val="24"/>
          <w:lang w:val="hy-AM"/>
        </w:rPr>
        <w:t xml:space="preserve"> </w:t>
      </w:r>
      <w:r w:rsidR="00BD0E3F" w:rsidRPr="00605A6E">
        <w:rPr>
          <w:rFonts w:ascii="GHEA Grapalat" w:eastAsia="GHEA Grapalat" w:hAnsi="GHEA Grapalat" w:cs="GHEA Grapalat"/>
          <w:b/>
          <w:sz w:val="24"/>
          <w:szCs w:val="24"/>
          <w:lang w:val="hy-AM"/>
        </w:rPr>
        <w:t>3</w:t>
      </w:r>
      <w:r w:rsidR="00F31AEF" w:rsidRPr="00AD7D95">
        <w:rPr>
          <w:rFonts w:ascii="GHEA Grapalat" w:eastAsia="GHEA Grapalat" w:hAnsi="GHEA Grapalat" w:cs="GHEA Grapalat"/>
          <w:b/>
          <w:sz w:val="24"/>
          <w:szCs w:val="24"/>
          <w:lang w:val="hy-AM"/>
        </w:rPr>
        <w:t>.</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Օրենսգրքի</w:t>
      </w:r>
      <w:r w:rsidR="00F31AEF" w:rsidRPr="00AD7D95">
        <w:rPr>
          <w:rFonts w:ascii="GHEA Grapalat" w:eastAsia="GHEA Grapalat" w:hAnsi="GHEA Grapalat" w:cs="GHEA Grapalat"/>
          <w:sz w:val="24"/>
          <w:szCs w:val="24"/>
          <w:lang w:val="hy-AM"/>
        </w:rPr>
        <w:t xml:space="preserve"> 46-</w:t>
      </w:r>
      <w:r w:rsidRPr="00AD7D95">
        <w:rPr>
          <w:rFonts w:ascii="GHEA Grapalat" w:eastAsia="GHEA Grapalat" w:hAnsi="GHEA Grapalat" w:cs="GHEA Grapalat"/>
          <w:sz w:val="24"/>
          <w:szCs w:val="24"/>
          <w:lang w:val="hy-AM"/>
        </w:rPr>
        <w:t>րդ</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հոդվածի</w:t>
      </w:r>
      <w:r w:rsidR="00F31AEF" w:rsidRPr="00AD7D95">
        <w:rPr>
          <w:rFonts w:ascii="GHEA Grapalat" w:eastAsia="GHEA Grapalat" w:hAnsi="GHEA Grapalat" w:cs="GHEA Grapalat"/>
          <w:sz w:val="24"/>
          <w:szCs w:val="24"/>
          <w:lang w:val="hy-AM"/>
        </w:rPr>
        <w:t xml:space="preserve"> 2-</w:t>
      </w:r>
      <w:r w:rsidRPr="00AD7D95">
        <w:rPr>
          <w:rFonts w:ascii="GHEA Grapalat" w:eastAsia="GHEA Grapalat" w:hAnsi="GHEA Grapalat" w:cs="GHEA Grapalat"/>
          <w:sz w:val="24"/>
          <w:szCs w:val="24"/>
          <w:lang w:val="hy-AM"/>
        </w:rPr>
        <w:t>րդ</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մասի</w:t>
      </w:r>
      <w:r w:rsidR="00F31AEF" w:rsidRPr="00AD7D95">
        <w:rPr>
          <w:rFonts w:ascii="GHEA Grapalat" w:eastAsia="GHEA Grapalat" w:hAnsi="GHEA Grapalat" w:cs="GHEA Grapalat"/>
          <w:sz w:val="24"/>
          <w:szCs w:val="24"/>
          <w:lang w:val="hy-AM"/>
        </w:rPr>
        <w:t xml:space="preserve"> 10-</w:t>
      </w:r>
      <w:r w:rsidRPr="00AD7D95">
        <w:rPr>
          <w:rFonts w:ascii="GHEA Grapalat" w:eastAsia="GHEA Grapalat" w:hAnsi="GHEA Grapalat" w:cs="GHEA Grapalat"/>
          <w:sz w:val="24"/>
          <w:szCs w:val="24"/>
          <w:lang w:val="hy-AM"/>
        </w:rPr>
        <w:t>րդ</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կետում՝</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արագացված</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բառից</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հետո</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լրացնել</w:t>
      </w:r>
      <w:r w:rsidR="00F31AEF" w:rsidRPr="00AD7D95">
        <w:rPr>
          <w:rFonts w:ascii="GHEA Grapalat" w:eastAsia="GHEA Grapalat" w:hAnsi="GHEA Grapalat" w:cs="GHEA Grapalat"/>
          <w:sz w:val="24"/>
          <w:szCs w:val="24"/>
          <w:lang w:val="hy-AM"/>
        </w:rPr>
        <w:t xml:space="preserve"> «</w:t>
      </w:r>
      <w:r w:rsidR="0084495A" w:rsidRPr="00AD7D95">
        <w:rPr>
          <w:rFonts w:ascii="GHEA Grapalat" w:eastAsia="GHEA Grapalat" w:hAnsi="GHEA Grapalat" w:cs="GHEA Grapalat"/>
          <w:sz w:val="24"/>
          <w:szCs w:val="24"/>
          <w:lang w:val="hy-AM"/>
        </w:rPr>
        <w:t>կամ համաձայնությամբ տուգանք նշանակելու</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բառերը</w:t>
      </w:r>
      <w:r w:rsidR="00F31AEF" w:rsidRPr="00AD7D95">
        <w:rPr>
          <w:rFonts w:ascii="GHEA Grapalat" w:eastAsia="GHEA Grapalat" w:hAnsi="GHEA Grapalat" w:cs="GHEA Grapalat"/>
          <w:sz w:val="24"/>
          <w:szCs w:val="24"/>
          <w:lang w:val="hy-AM"/>
        </w:rPr>
        <w:t>:</w:t>
      </w:r>
    </w:p>
    <w:p w:rsidR="000D1AD1" w:rsidRPr="00AD7D95" w:rsidRDefault="000D1AD1" w:rsidP="00210966">
      <w:pPr>
        <w:spacing w:after="0" w:line="360" w:lineRule="auto"/>
        <w:ind w:firstLine="720"/>
        <w:jc w:val="both"/>
        <w:rPr>
          <w:rFonts w:ascii="GHEA Grapalat" w:eastAsia="GHEA Grapalat" w:hAnsi="GHEA Grapalat" w:cs="GHEA Grapalat"/>
          <w:sz w:val="24"/>
          <w:szCs w:val="24"/>
          <w:lang w:val="hy-AM"/>
        </w:rPr>
      </w:pPr>
    </w:p>
    <w:p w:rsidR="00E946D5" w:rsidRDefault="00D63830" w:rsidP="00210966">
      <w:pPr>
        <w:spacing w:after="0" w:line="360" w:lineRule="auto"/>
        <w:ind w:firstLine="720"/>
        <w:jc w:val="both"/>
        <w:rPr>
          <w:rFonts w:ascii="GHEA Grapalat" w:hAnsi="GHEA Grapalat"/>
          <w:color w:val="000000"/>
          <w:sz w:val="24"/>
          <w:szCs w:val="24"/>
          <w:shd w:val="clear" w:color="auto" w:fill="FFFFFF"/>
          <w:lang w:val="hy-AM"/>
        </w:rPr>
      </w:pPr>
      <w:r w:rsidRPr="00AD7D95">
        <w:rPr>
          <w:rFonts w:ascii="GHEA Grapalat" w:eastAsia="GHEA Grapalat" w:hAnsi="GHEA Grapalat" w:cs="GHEA Grapalat"/>
          <w:b/>
          <w:sz w:val="24"/>
          <w:szCs w:val="24"/>
          <w:lang w:val="hy-AM"/>
        </w:rPr>
        <w:t xml:space="preserve">Հոդված </w:t>
      </w:r>
      <w:r w:rsidR="00802BEC" w:rsidRPr="002E1FC0">
        <w:rPr>
          <w:rFonts w:ascii="GHEA Grapalat" w:eastAsia="GHEA Grapalat" w:hAnsi="GHEA Grapalat" w:cs="GHEA Grapalat"/>
          <w:b/>
          <w:sz w:val="24"/>
          <w:szCs w:val="24"/>
          <w:lang w:val="hy-AM"/>
        </w:rPr>
        <w:t>4</w:t>
      </w:r>
      <w:r w:rsidRPr="00AD7D95">
        <w:rPr>
          <w:rFonts w:ascii="GHEA Grapalat" w:eastAsia="GHEA Grapalat" w:hAnsi="GHEA Grapalat" w:cs="GHEA Grapalat"/>
          <w:b/>
          <w:sz w:val="24"/>
          <w:szCs w:val="24"/>
          <w:lang w:val="hy-AM"/>
        </w:rPr>
        <w:t>.</w:t>
      </w:r>
      <w:r w:rsidRPr="00AD7D95">
        <w:rPr>
          <w:rFonts w:ascii="GHEA Grapalat" w:eastAsia="GHEA Grapalat" w:hAnsi="GHEA Grapalat" w:cs="GHEA Grapalat"/>
          <w:sz w:val="24"/>
          <w:szCs w:val="24"/>
          <w:lang w:val="hy-AM"/>
        </w:rPr>
        <w:t xml:space="preserve"> Օրենսգրքի 108-րդ </w:t>
      </w:r>
      <w:r w:rsidR="004C2E68" w:rsidRPr="00AD7D95">
        <w:rPr>
          <w:rFonts w:ascii="GHEA Grapalat" w:eastAsia="GHEA Grapalat" w:hAnsi="GHEA Grapalat" w:cs="GHEA Grapalat"/>
          <w:sz w:val="24"/>
          <w:szCs w:val="24"/>
          <w:lang w:val="hy-AM"/>
        </w:rPr>
        <w:t>հոդված</w:t>
      </w:r>
      <w:r w:rsidR="00802BEC" w:rsidRPr="002E1FC0">
        <w:rPr>
          <w:rFonts w:ascii="GHEA Grapalat" w:eastAsia="GHEA Grapalat" w:hAnsi="GHEA Grapalat" w:cs="GHEA Grapalat"/>
          <w:sz w:val="24"/>
          <w:szCs w:val="24"/>
          <w:lang w:val="hy-AM"/>
        </w:rPr>
        <w:t xml:space="preserve">ի </w:t>
      </w:r>
      <w:r w:rsidRPr="00AD7D95">
        <w:rPr>
          <w:rFonts w:ascii="GHEA Grapalat" w:eastAsia="GHEA Grapalat" w:hAnsi="GHEA Grapalat" w:cs="GHEA Grapalat"/>
          <w:sz w:val="24"/>
          <w:szCs w:val="24"/>
          <w:lang w:val="hy-AM"/>
        </w:rPr>
        <w:t>3-րդ մաս</w:t>
      </w:r>
      <w:r w:rsidR="00D73382" w:rsidRPr="00D73382">
        <w:rPr>
          <w:rFonts w:ascii="GHEA Grapalat" w:eastAsia="GHEA Grapalat" w:hAnsi="GHEA Grapalat" w:cs="GHEA Grapalat"/>
          <w:sz w:val="24"/>
          <w:szCs w:val="24"/>
          <w:lang w:val="en-US"/>
        </w:rPr>
        <w:t>ում «1-ին մասի 1-ին և 3-րդ կետերով» բառերը փոխարինել «1-</w:t>
      </w:r>
      <w:r w:rsidR="00D73382">
        <w:rPr>
          <w:rFonts w:ascii="GHEA Grapalat" w:eastAsia="GHEA Grapalat" w:hAnsi="GHEA Grapalat" w:cs="GHEA Grapalat"/>
          <w:sz w:val="24"/>
          <w:szCs w:val="24"/>
          <w:lang w:val="en-US"/>
        </w:rPr>
        <w:t>ին մասով</w:t>
      </w:r>
      <w:r w:rsidR="00D73382" w:rsidRPr="00D73382">
        <w:rPr>
          <w:rFonts w:ascii="GHEA Grapalat" w:eastAsia="GHEA Grapalat" w:hAnsi="GHEA Grapalat" w:cs="GHEA Grapalat"/>
          <w:sz w:val="24"/>
          <w:szCs w:val="24"/>
          <w:lang w:val="en-US"/>
        </w:rPr>
        <w:t>» բառերով</w:t>
      </w:r>
      <w:bookmarkStart w:id="0" w:name="_GoBack"/>
      <w:bookmarkEnd w:id="0"/>
      <w:r w:rsidRPr="00EC6DF4">
        <w:rPr>
          <w:rFonts w:ascii="GHEA Grapalat" w:hAnsi="GHEA Grapalat"/>
          <w:color w:val="000000"/>
          <w:sz w:val="24"/>
          <w:szCs w:val="24"/>
          <w:shd w:val="clear" w:color="auto" w:fill="FFFFFF"/>
          <w:lang w:val="hy-AM"/>
        </w:rPr>
        <w:t>:</w:t>
      </w:r>
    </w:p>
    <w:p w:rsidR="00D73382" w:rsidRPr="00AD7D95" w:rsidRDefault="00D73382" w:rsidP="00210966">
      <w:pPr>
        <w:spacing w:after="0" w:line="360" w:lineRule="auto"/>
        <w:ind w:firstLine="720"/>
        <w:jc w:val="both"/>
        <w:rPr>
          <w:rFonts w:ascii="GHEA Grapalat" w:hAnsi="GHEA Grapalat"/>
          <w:color w:val="000000"/>
          <w:sz w:val="24"/>
          <w:szCs w:val="24"/>
          <w:shd w:val="clear" w:color="auto" w:fill="FFFFFF"/>
          <w:lang w:val="hy-AM"/>
        </w:rPr>
      </w:pPr>
    </w:p>
    <w:p w:rsidR="005D057B" w:rsidRPr="00AD7D95" w:rsidRDefault="005D057B" w:rsidP="00BD0E3F">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t>Հոդված</w:t>
      </w:r>
      <w:r w:rsidR="00FA6E62" w:rsidRPr="00AD7D95">
        <w:rPr>
          <w:rFonts w:ascii="GHEA Grapalat" w:eastAsia="GHEA Grapalat" w:hAnsi="GHEA Grapalat" w:cs="GHEA Grapalat"/>
          <w:b/>
          <w:sz w:val="24"/>
          <w:szCs w:val="24"/>
          <w:lang w:val="hy-AM"/>
        </w:rPr>
        <w:t xml:space="preserve"> </w:t>
      </w:r>
      <w:r w:rsidR="00EC6DF4" w:rsidRPr="00605A6E">
        <w:rPr>
          <w:rFonts w:ascii="GHEA Grapalat" w:eastAsia="GHEA Grapalat" w:hAnsi="GHEA Grapalat" w:cs="GHEA Grapalat"/>
          <w:b/>
          <w:sz w:val="24"/>
          <w:szCs w:val="24"/>
          <w:lang w:val="hy-AM"/>
        </w:rPr>
        <w:t>5</w:t>
      </w:r>
      <w:r w:rsidRPr="00AD7D95">
        <w:rPr>
          <w:rFonts w:ascii="GHEA Grapalat" w:eastAsia="GHEA Grapalat" w:hAnsi="GHEA Grapalat" w:cs="GHEA Grapalat"/>
          <w:b/>
          <w:sz w:val="24"/>
          <w:szCs w:val="24"/>
          <w:lang w:val="hy-AM"/>
        </w:rPr>
        <w:t>.</w:t>
      </w:r>
      <w:r w:rsidRPr="00AD7D95">
        <w:rPr>
          <w:rFonts w:ascii="GHEA Grapalat" w:eastAsia="GHEA Grapalat" w:hAnsi="GHEA Grapalat" w:cs="GHEA Grapalat"/>
          <w:sz w:val="24"/>
          <w:szCs w:val="24"/>
          <w:lang w:val="hy-AM"/>
        </w:rPr>
        <w:t xml:space="preserve"> Օրենսգրքի 125-րդ հոդվածում</w:t>
      </w:r>
      <w:r w:rsidR="00107CA6" w:rsidRPr="006C5DFD">
        <w:rPr>
          <w:rFonts w:ascii="GHEA Grapalat" w:eastAsia="GHEA Grapalat" w:hAnsi="GHEA Grapalat" w:cs="GHEA Grapalat"/>
          <w:sz w:val="24"/>
          <w:szCs w:val="24"/>
          <w:lang w:val="hy-AM"/>
        </w:rPr>
        <w:t>.</w:t>
      </w:r>
    </w:p>
    <w:p w:rsidR="00E04750"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1. 4-րդ </w:t>
      </w:r>
      <w:r w:rsidR="006B63EE" w:rsidRPr="00AD7D95">
        <w:rPr>
          <w:rFonts w:ascii="GHEA Grapalat" w:eastAsia="GHEA Grapalat" w:hAnsi="GHEA Grapalat" w:cs="GHEA Grapalat"/>
          <w:sz w:val="24"/>
          <w:szCs w:val="24"/>
          <w:lang w:val="hy-AM"/>
        </w:rPr>
        <w:t xml:space="preserve">մասը </w:t>
      </w:r>
      <w:r w:rsidR="00E04750" w:rsidRPr="00AD7D95">
        <w:rPr>
          <w:rFonts w:ascii="GHEA Grapalat" w:eastAsia="GHEA Grapalat" w:hAnsi="GHEA Grapalat" w:cs="GHEA Grapalat"/>
          <w:sz w:val="24"/>
          <w:szCs w:val="24"/>
          <w:lang w:val="hy-AM"/>
        </w:rPr>
        <w:t>շարադրել նոր խմբագրությամբ՝ հետևյալ բովանդակությամբ.</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lastRenderedPageBreak/>
        <w:t xml:space="preserve">«4. Գրավատուն վարույթն իրականացնող մարմնի համապատասխան որոշման կայացման պահից </w:t>
      </w:r>
      <w:r w:rsidR="00C33A86" w:rsidRPr="00AD7D95">
        <w:rPr>
          <w:rFonts w:ascii="GHEA Grapalat" w:eastAsia="GHEA Grapalat" w:hAnsi="GHEA Grapalat" w:cs="GHEA Grapalat"/>
          <w:sz w:val="24"/>
          <w:szCs w:val="24"/>
          <w:lang w:val="hy-AM"/>
        </w:rPr>
        <w:t>եռօրյա</w:t>
      </w:r>
      <w:r w:rsidR="003A1314"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ժամկետում ներկայացնում է գրավը մուծված լինելը հավաստող փաստաթուղթ, որը կցվում է վարույթի նյութերին: Գրավը կիրառված է համարվում գրավի մուծված լինելը հավաստող փաստաթուղթը վարույթն իրականացնող մարմին ներկայացնելու պահից:».</w:t>
      </w:r>
    </w:p>
    <w:p w:rsidR="00E946D5" w:rsidRPr="00AD7D95" w:rsidRDefault="00714A6C"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w:t>
      </w:r>
      <w:r w:rsidR="00E946D5" w:rsidRPr="00AD7D95">
        <w:rPr>
          <w:rFonts w:ascii="GHEA Grapalat" w:eastAsia="GHEA Grapalat" w:hAnsi="GHEA Grapalat" w:cs="GHEA Grapalat"/>
          <w:sz w:val="24"/>
          <w:szCs w:val="24"/>
          <w:lang w:val="hy-AM"/>
        </w:rPr>
        <w:t>. Լրացնել նոր 4.</w:t>
      </w:r>
      <w:r w:rsidR="007B7F36" w:rsidRPr="00AD7D95">
        <w:rPr>
          <w:rFonts w:ascii="GHEA Grapalat" w:eastAsia="GHEA Grapalat" w:hAnsi="GHEA Grapalat" w:cs="GHEA Grapalat"/>
          <w:sz w:val="24"/>
          <w:szCs w:val="24"/>
          <w:lang w:val="hy-AM"/>
        </w:rPr>
        <w:t>1</w:t>
      </w:r>
      <w:r w:rsidR="00E946D5" w:rsidRPr="00AD7D95">
        <w:rPr>
          <w:rFonts w:ascii="GHEA Grapalat" w:eastAsia="GHEA Grapalat" w:hAnsi="GHEA Grapalat" w:cs="GHEA Grapalat"/>
          <w:sz w:val="24"/>
          <w:szCs w:val="24"/>
          <w:lang w:val="hy-AM"/>
        </w:rPr>
        <w:t>.-</w:t>
      </w:r>
      <w:r w:rsidR="007B7F36" w:rsidRPr="00AD7D95">
        <w:rPr>
          <w:rFonts w:ascii="GHEA Grapalat" w:eastAsia="GHEA Grapalat" w:hAnsi="GHEA Grapalat" w:cs="GHEA Grapalat"/>
          <w:sz w:val="24"/>
          <w:szCs w:val="24"/>
          <w:lang w:val="hy-AM"/>
        </w:rPr>
        <w:t>ին</w:t>
      </w:r>
      <w:r w:rsidR="00E946D5" w:rsidRPr="00AD7D95">
        <w:rPr>
          <w:rFonts w:ascii="GHEA Grapalat" w:eastAsia="GHEA Grapalat" w:hAnsi="GHEA Grapalat" w:cs="GHEA Grapalat"/>
          <w:sz w:val="24"/>
          <w:szCs w:val="24"/>
          <w:lang w:val="hy-AM"/>
        </w:rPr>
        <w:t xml:space="preserve"> մաս՝ հետևյալ բովանդակությամբ.</w:t>
      </w:r>
    </w:p>
    <w:p w:rsidR="00E946D5" w:rsidRPr="00AD7D95" w:rsidRDefault="00E946D5"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«4.</w:t>
      </w:r>
      <w:r w:rsidR="006F251F" w:rsidRPr="00AD7D95">
        <w:rPr>
          <w:rFonts w:ascii="GHEA Grapalat" w:eastAsia="GHEA Grapalat" w:hAnsi="GHEA Grapalat" w:cs="GHEA Grapalat"/>
          <w:sz w:val="24"/>
          <w:szCs w:val="24"/>
          <w:lang w:val="hy-AM"/>
        </w:rPr>
        <w:t>1</w:t>
      </w:r>
      <w:r w:rsidRPr="00AD7D95">
        <w:rPr>
          <w:rFonts w:ascii="GHEA Grapalat" w:eastAsia="GHEA Grapalat" w:hAnsi="GHEA Grapalat" w:cs="GHEA Grapalat"/>
          <w:sz w:val="24"/>
          <w:szCs w:val="24"/>
          <w:lang w:val="hy-AM"/>
        </w:rPr>
        <w:t xml:space="preserve">. </w:t>
      </w:r>
      <w:r w:rsidR="005E7477" w:rsidRPr="00AD7D95">
        <w:rPr>
          <w:rFonts w:ascii="GHEA Grapalat" w:eastAsia="GHEA Grapalat" w:hAnsi="GHEA Grapalat" w:cs="GHEA Grapalat"/>
          <w:sz w:val="24"/>
          <w:szCs w:val="24"/>
          <w:lang w:val="hy-AM"/>
        </w:rPr>
        <w:t>Սույն հոդվածի 4-րդ մասով նախատեսված պարտականությունը չկատարելը հիմք է մեղադրյալի նկատմամբ խափանման միջոցի տեսակն ընտրելու հարցը վերստին քննարկելու համար։</w:t>
      </w:r>
      <w:r w:rsidRPr="00AD7D95">
        <w:rPr>
          <w:rFonts w:ascii="GHEA Grapalat" w:eastAsia="GHEA Grapalat" w:hAnsi="GHEA Grapalat" w:cs="GHEA Grapalat"/>
          <w:sz w:val="24"/>
          <w:szCs w:val="24"/>
          <w:lang w:val="hy-AM"/>
        </w:rPr>
        <w:t>»:</w:t>
      </w:r>
    </w:p>
    <w:p w:rsidR="00866D65" w:rsidRPr="00AD7D95" w:rsidRDefault="00866D65" w:rsidP="00210966">
      <w:pPr>
        <w:spacing w:after="0" w:line="360" w:lineRule="auto"/>
        <w:ind w:firstLine="720"/>
        <w:jc w:val="both"/>
        <w:rPr>
          <w:rFonts w:ascii="GHEA Grapalat" w:eastAsia="GHEA Grapalat" w:hAnsi="GHEA Grapalat" w:cs="GHEA Grapalat"/>
          <w:sz w:val="24"/>
          <w:szCs w:val="24"/>
          <w:lang w:val="hy-AM"/>
        </w:rPr>
      </w:pPr>
    </w:p>
    <w:p w:rsidR="00866D65" w:rsidRPr="00AD7D95" w:rsidRDefault="00866D65"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t xml:space="preserve">Հոդված </w:t>
      </w:r>
      <w:r w:rsidR="00EC6DF4" w:rsidRPr="00605A6E">
        <w:rPr>
          <w:rFonts w:ascii="GHEA Grapalat" w:eastAsia="GHEA Grapalat" w:hAnsi="GHEA Grapalat" w:cs="GHEA Grapalat"/>
          <w:b/>
          <w:sz w:val="24"/>
          <w:szCs w:val="24"/>
          <w:lang w:val="hy-AM"/>
        </w:rPr>
        <w:t>6</w:t>
      </w:r>
      <w:r w:rsidRPr="00AD7D95">
        <w:rPr>
          <w:rFonts w:ascii="GHEA Grapalat" w:eastAsia="GHEA Grapalat" w:hAnsi="GHEA Grapalat" w:cs="GHEA Grapalat"/>
          <w:b/>
          <w:sz w:val="24"/>
          <w:szCs w:val="24"/>
          <w:lang w:val="hy-AM"/>
        </w:rPr>
        <w:t>.</w:t>
      </w:r>
      <w:r w:rsidRPr="00AD7D95">
        <w:rPr>
          <w:rFonts w:ascii="GHEA Grapalat" w:eastAsia="GHEA Grapalat" w:hAnsi="GHEA Grapalat" w:cs="GHEA Grapalat"/>
          <w:sz w:val="24"/>
          <w:szCs w:val="24"/>
          <w:lang w:val="hy-AM"/>
        </w:rPr>
        <w:t xml:space="preserve"> </w:t>
      </w:r>
      <w:r w:rsidR="00D84CA6" w:rsidRPr="00AD7D95">
        <w:rPr>
          <w:rFonts w:ascii="GHEA Grapalat" w:eastAsia="GHEA Grapalat" w:hAnsi="GHEA Grapalat" w:cs="GHEA Grapalat"/>
          <w:sz w:val="24"/>
          <w:szCs w:val="24"/>
          <w:lang w:val="hy-AM"/>
        </w:rPr>
        <w:t xml:space="preserve">Օրենսգրքի 153-րդ </w:t>
      </w:r>
      <w:r w:rsidR="002C202D" w:rsidRPr="00AD7D95">
        <w:rPr>
          <w:rFonts w:ascii="GHEA Grapalat" w:eastAsia="GHEA Grapalat" w:hAnsi="GHEA Grapalat" w:cs="GHEA Grapalat"/>
          <w:sz w:val="24"/>
          <w:szCs w:val="24"/>
          <w:lang w:val="hy-AM"/>
        </w:rPr>
        <w:t>հոդվածի</w:t>
      </w:r>
      <w:r w:rsidR="00D84CA6" w:rsidRPr="00AD7D95">
        <w:rPr>
          <w:rFonts w:ascii="GHEA Grapalat" w:eastAsia="GHEA Grapalat" w:hAnsi="GHEA Grapalat" w:cs="GHEA Grapalat"/>
          <w:sz w:val="24"/>
          <w:szCs w:val="24"/>
          <w:lang w:val="hy-AM"/>
        </w:rPr>
        <w:t xml:space="preserve"> </w:t>
      </w:r>
      <w:r w:rsidR="002C202D" w:rsidRPr="00AD7D95">
        <w:rPr>
          <w:rFonts w:ascii="GHEA Grapalat" w:eastAsia="GHEA Grapalat" w:hAnsi="GHEA Grapalat" w:cs="GHEA Grapalat"/>
          <w:sz w:val="24"/>
          <w:szCs w:val="24"/>
          <w:lang w:val="hy-AM"/>
        </w:rPr>
        <w:t>2</w:t>
      </w:r>
      <w:r w:rsidR="00D84CA6" w:rsidRPr="00AD7D95">
        <w:rPr>
          <w:rFonts w:ascii="GHEA Grapalat" w:eastAsia="GHEA Grapalat" w:hAnsi="GHEA Grapalat" w:cs="GHEA Grapalat"/>
          <w:sz w:val="24"/>
          <w:szCs w:val="24"/>
          <w:lang w:val="hy-AM"/>
        </w:rPr>
        <w:t>-րդ մաս</w:t>
      </w:r>
      <w:r w:rsidR="00714A6C" w:rsidRPr="00AD7D95">
        <w:rPr>
          <w:rFonts w:ascii="GHEA Grapalat" w:eastAsia="GHEA Grapalat" w:hAnsi="GHEA Grapalat" w:cs="GHEA Grapalat"/>
          <w:sz w:val="24"/>
          <w:szCs w:val="24"/>
          <w:lang w:val="hy-AM"/>
        </w:rPr>
        <w:t>ում</w:t>
      </w:r>
      <w:r w:rsidR="002C202D" w:rsidRPr="00AD7D95">
        <w:rPr>
          <w:rFonts w:ascii="GHEA Grapalat" w:eastAsia="GHEA Grapalat" w:hAnsi="GHEA Grapalat" w:cs="GHEA Grapalat"/>
          <w:sz w:val="24"/>
          <w:szCs w:val="24"/>
          <w:lang w:val="hy-AM"/>
        </w:rPr>
        <w:t xml:space="preserve"> լրացնել նոր նախադասությ</w:t>
      </w:r>
      <w:r w:rsidR="00714A6C" w:rsidRPr="00AD7D95">
        <w:rPr>
          <w:rFonts w:ascii="GHEA Grapalat" w:eastAsia="GHEA Grapalat" w:hAnsi="GHEA Grapalat" w:cs="GHEA Grapalat"/>
          <w:sz w:val="24"/>
          <w:szCs w:val="24"/>
          <w:lang w:val="hy-AM"/>
        </w:rPr>
        <w:t>ուն</w:t>
      </w:r>
      <w:r w:rsidR="00D84CA6" w:rsidRPr="00AD7D95">
        <w:rPr>
          <w:rFonts w:ascii="GHEA Grapalat" w:eastAsia="GHEA Grapalat" w:hAnsi="GHEA Grapalat" w:cs="GHEA Grapalat"/>
          <w:sz w:val="24"/>
          <w:szCs w:val="24"/>
          <w:lang w:val="hy-AM"/>
        </w:rPr>
        <w:t>՝ հետևյալ բովանդակությամբ.</w:t>
      </w:r>
    </w:p>
    <w:p w:rsidR="002C202D" w:rsidRPr="00AD7D95" w:rsidRDefault="002C202D"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«Վարութային գործողությանը կամ դատական նիստին անձի մասնակցությունը խոչընդոտող հիվանդությունը հաստատող փաստաթղթի ձևը և տրամադրման կարգը սահմանում է առողջապահության ոլորտի քաղաքականությունը մշակող մարմինը։»:</w:t>
      </w:r>
    </w:p>
    <w:p w:rsidR="00D63830" w:rsidRPr="00AD7D95" w:rsidRDefault="00D63830" w:rsidP="00210966">
      <w:pPr>
        <w:spacing w:after="0" w:line="360" w:lineRule="auto"/>
        <w:jc w:val="both"/>
        <w:rPr>
          <w:rFonts w:ascii="GHEA Grapalat" w:eastAsia="GHEA Grapalat" w:hAnsi="GHEA Grapalat" w:cs="GHEA Grapalat"/>
          <w:b/>
          <w:sz w:val="24"/>
          <w:szCs w:val="24"/>
          <w:lang w:val="hy-AM"/>
        </w:rPr>
      </w:pPr>
    </w:p>
    <w:p w:rsidR="00C56305" w:rsidRPr="00AD7D95" w:rsidRDefault="00D63830" w:rsidP="00BD0E3F">
      <w:pPr>
        <w:spacing w:after="0" w:line="360" w:lineRule="auto"/>
        <w:ind w:firstLine="720"/>
        <w:jc w:val="both"/>
        <w:rPr>
          <w:rFonts w:ascii="GHEA Grapalat" w:hAnsi="GHEA Grapalat" w:cs="Sylfaen"/>
          <w:sz w:val="24"/>
          <w:szCs w:val="24"/>
          <w:lang w:val="hy-AM"/>
        </w:rPr>
      </w:pPr>
      <w:r w:rsidRPr="00AD7D95">
        <w:rPr>
          <w:rFonts w:ascii="GHEA Grapalat" w:eastAsia="GHEA Grapalat" w:hAnsi="GHEA Grapalat" w:cs="GHEA Grapalat"/>
          <w:b/>
          <w:sz w:val="24"/>
          <w:szCs w:val="24"/>
          <w:lang w:val="hy-AM"/>
        </w:rPr>
        <w:t>Հոդված</w:t>
      </w:r>
      <w:r w:rsidR="00013B4A" w:rsidRPr="00AD7D95">
        <w:rPr>
          <w:rFonts w:ascii="GHEA Grapalat" w:eastAsia="GHEA Grapalat" w:hAnsi="GHEA Grapalat" w:cs="GHEA Grapalat"/>
          <w:b/>
          <w:sz w:val="24"/>
          <w:szCs w:val="24"/>
          <w:lang w:val="hy-AM"/>
        </w:rPr>
        <w:t xml:space="preserve"> </w:t>
      </w:r>
      <w:r w:rsidR="00EC6DF4" w:rsidRPr="00605A6E">
        <w:rPr>
          <w:rFonts w:ascii="GHEA Grapalat" w:eastAsia="GHEA Grapalat" w:hAnsi="GHEA Grapalat" w:cs="GHEA Grapalat"/>
          <w:b/>
          <w:sz w:val="24"/>
          <w:szCs w:val="24"/>
          <w:lang w:val="hy-AM"/>
        </w:rPr>
        <w:t>7</w:t>
      </w:r>
      <w:r w:rsidR="005D057B" w:rsidRPr="00AD7D95">
        <w:rPr>
          <w:rFonts w:ascii="GHEA Grapalat" w:eastAsia="GHEA Grapalat" w:hAnsi="GHEA Grapalat" w:cs="GHEA Grapalat"/>
          <w:b/>
          <w:sz w:val="24"/>
          <w:szCs w:val="24"/>
          <w:lang w:val="hy-AM"/>
        </w:rPr>
        <w:t xml:space="preserve">. </w:t>
      </w:r>
      <w:r w:rsidR="005D057B" w:rsidRPr="00AD7D95">
        <w:rPr>
          <w:rFonts w:ascii="GHEA Grapalat" w:hAnsi="GHEA Grapalat" w:cs="Sylfaen"/>
          <w:sz w:val="24"/>
          <w:szCs w:val="24"/>
          <w:lang w:val="hy-AM"/>
        </w:rPr>
        <w:t>Օրենսգրքի 206-րդ հոդված</w:t>
      </w:r>
      <w:r w:rsidR="002B45C2" w:rsidRPr="00AD7D95">
        <w:rPr>
          <w:rFonts w:ascii="GHEA Grapalat" w:hAnsi="GHEA Grapalat" w:cs="Sylfaen"/>
          <w:sz w:val="24"/>
          <w:szCs w:val="24"/>
          <w:lang w:val="hy-AM"/>
        </w:rPr>
        <w:t>ում</w:t>
      </w:r>
      <w:r w:rsidR="00CA7F3C" w:rsidRPr="00AD7D95">
        <w:rPr>
          <w:rFonts w:ascii="GHEA Grapalat" w:hAnsi="GHEA Grapalat" w:cs="Sylfaen"/>
          <w:sz w:val="24"/>
          <w:szCs w:val="24"/>
          <w:lang w:val="hy-AM"/>
        </w:rPr>
        <w:t xml:space="preserve"> լ</w:t>
      </w:r>
      <w:r w:rsidR="00C56305" w:rsidRPr="00AD7D95">
        <w:rPr>
          <w:rFonts w:ascii="GHEA Grapalat" w:hAnsi="GHEA Grapalat" w:cs="Sylfaen"/>
          <w:sz w:val="24"/>
          <w:szCs w:val="24"/>
          <w:lang w:val="hy-AM"/>
        </w:rPr>
        <w:t xml:space="preserve">րացնել </w:t>
      </w:r>
      <w:r w:rsidR="002B45C2" w:rsidRPr="00AD7D95">
        <w:rPr>
          <w:rFonts w:ascii="GHEA Grapalat" w:hAnsi="GHEA Grapalat" w:cs="Sylfaen"/>
          <w:sz w:val="24"/>
          <w:szCs w:val="24"/>
          <w:lang w:val="hy-AM"/>
        </w:rPr>
        <w:t xml:space="preserve">նոր </w:t>
      </w:r>
      <w:r w:rsidR="00B43BED" w:rsidRPr="00AD7D95">
        <w:rPr>
          <w:rFonts w:ascii="GHEA Grapalat" w:hAnsi="GHEA Grapalat" w:cs="Sylfaen"/>
          <w:sz w:val="24"/>
          <w:szCs w:val="24"/>
          <w:lang w:val="hy-AM"/>
        </w:rPr>
        <w:t>2.1.</w:t>
      </w:r>
      <w:r w:rsidR="00C56305" w:rsidRPr="00AD7D95">
        <w:rPr>
          <w:rFonts w:ascii="GHEA Grapalat" w:hAnsi="GHEA Grapalat" w:cs="Sylfaen"/>
          <w:sz w:val="24"/>
          <w:szCs w:val="24"/>
          <w:lang w:val="hy-AM"/>
        </w:rPr>
        <w:t>-</w:t>
      </w:r>
      <w:r w:rsidR="00B43BED" w:rsidRPr="00AD7D95">
        <w:rPr>
          <w:rFonts w:ascii="GHEA Grapalat" w:hAnsi="GHEA Grapalat" w:cs="Sylfaen"/>
          <w:sz w:val="24"/>
          <w:szCs w:val="24"/>
          <w:lang w:val="hy-AM"/>
        </w:rPr>
        <w:t>ին</w:t>
      </w:r>
      <w:r w:rsidR="00C56305" w:rsidRPr="00AD7D95">
        <w:rPr>
          <w:rFonts w:ascii="GHEA Grapalat" w:hAnsi="GHEA Grapalat" w:cs="Sylfaen"/>
          <w:sz w:val="24"/>
          <w:szCs w:val="24"/>
          <w:lang w:val="hy-AM"/>
        </w:rPr>
        <w:t xml:space="preserve"> </w:t>
      </w:r>
      <w:r w:rsidR="00B43BED" w:rsidRPr="00AD7D95">
        <w:rPr>
          <w:rFonts w:ascii="GHEA Grapalat" w:hAnsi="GHEA Grapalat" w:cs="Sylfaen"/>
          <w:sz w:val="24"/>
          <w:szCs w:val="24"/>
          <w:lang w:val="hy-AM"/>
        </w:rPr>
        <w:t>մաս</w:t>
      </w:r>
      <w:r w:rsidR="002B45C2" w:rsidRPr="00AD7D95">
        <w:rPr>
          <w:rFonts w:ascii="GHEA Grapalat" w:hAnsi="GHEA Grapalat" w:cs="Sylfaen"/>
          <w:sz w:val="24"/>
          <w:szCs w:val="24"/>
          <w:lang w:val="hy-AM"/>
        </w:rPr>
        <w:t>՝</w:t>
      </w:r>
      <w:r w:rsidR="00C56305" w:rsidRPr="00AD7D95">
        <w:rPr>
          <w:rFonts w:ascii="GHEA Grapalat" w:hAnsi="GHEA Grapalat" w:cs="Sylfaen"/>
          <w:sz w:val="24"/>
          <w:szCs w:val="24"/>
          <w:lang w:val="hy-AM"/>
        </w:rPr>
        <w:t xml:space="preserve"> հետևյալ բո</w:t>
      </w:r>
      <w:r w:rsidR="002B45C2" w:rsidRPr="00AD7D95">
        <w:rPr>
          <w:rFonts w:ascii="GHEA Grapalat" w:hAnsi="GHEA Grapalat" w:cs="Sylfaen"/>
          <w:sz w:val="24"/>
          <w:szCs w:val="24"/>
          <w:lang w:val="hy-AM"/>
        </w:rPr>
        <w:t>վանդակությամբ.</w:t>
      </w:r>
    </w:p>
    <w:p w:rsidR="00C56305" w:rsidRPr="00AD7D95" w:rsidRDefault="00C56305"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w:t>
      </w:r>
      <w:r w:rsidR="002B45C2" w:rsidRPr="00AD7D95">
        <w:rPr>
          <w:rFonts w:ascii="GHEA Grapalat" w:eastAsia="GHEA Grapalat" w:hAnsi="GHEA Grapalat" w:cs="GHEA Grapalat"/>
          <w:sz w:val="24"/>
          <w:szCs w:val="24"/>
          <w:lang w:val="hy-AM"/>
        </w:rPr>
        <w:t>2</w:t>
      </w:r>
      <w:r w:rsidRPr="00AD7D95">
        <w:rPr>
          <w:rFonts w:ascii="GHEA Grapalat" w:eastAsia="GHEA Grapalat" w:hAnsi="GHEA Grapalat" w:cs="GHEA Grapalat"/>
          <w:sz w:val="24"/>
          <w:szCs w:val="24"/>
          <w:lang w:val="hy-AM"/>
        </w:rPr>
        <w:t>.</w:t>
      </w:r>
      <w:r w:rsidR="002B45C2" w:rsidRPr="00AD7D95">
        <w:rPr>
          <w:rFonts w:ascii="GHEA Grapalat" w:eastAsia="GHEA Grapalat" w:hAnsi="GHEA Grapalat" w:cs="GHEA Grapalat"/>
          <w:sz w:val="24"/>
          <w:szCs w:val="24"/>
          <w:lang w:val="hy-AM"/>
        </w:rPr>
        <w:t>1.</w:t>
      </w:r>
      <w:r w:rsidRPr="00AD7D95">
        <w:rPr>
          <w:rFonts w:ascii="GHEA Grapalat" w:eastAsia="GHEA Grapalat" w:hAnsi="GHEA Grapalat" w:cs="GHEA Grapalat"/>
          <w:sz w:val="24"/>
          <w:szCs w:val="24"/>
          <w:lang w:val="hy-AM"/>
        </w:rPr>
        <w:t xml:space="preserve"> </w:t>
      </w:r>
      <w:r w:rsidR="009B40AF" w:rsidRPr="00AD7D95">
        <w:rPr>
          <w:rFonts w:ascii="GHEA Grapalat" w:hAnsi="GHEA Grapalat"/>
          <w:sz w:val="24"/>
          <w:szCs w:val="24"/>
          <w:lang w:val="hy-AM"/>
        </w:rPr>
        <w:t xml:space="preserve">Սույն օրենսգրքի 310-րդ հոդվածի 3-րդ </w:t>
      </w:r>
      <w:r w:rsidR="0060514A">
        <w:rPr>
          <w:rFonts w:ascii="GHEA Grapalat" w:hAnsi="GHEA Grapalat"/>
          <w:sz w:val="24"/>
          <w:szCs w:val="24"/>
          <w:lang w:val="hy-AM"/>
        </w:rPr>
        <w:t>մասով</w:t>
      </w:r>
      <w:r w:rsidR="009B40AF" w:rsidRPr="00AD7D95">
        <w:rPr>
          <w:rFonts w:ascii="GHEA Grapalat" w:hAnsi="GHEA Grapalat"/>
          <w:sz w:val="24"/>
          <w:szCs w:val="24"/>
          <w:lang w:val="hy-AM"/>
        </w:rPr>
        <w:t xml:space="preserve"> նախատեսված հիմքով քրեական գործը ստանալուց հետո մեղադրյալի նկատմամբ կիրառված խափանման միջոցի ժամկետը երկարաձգելու անհրաժեշտության դեպքում հսկող դատախազը համապատասխան միջնորդություն է ներկայացնում դատարան:</w:t>
      </w:r>
      <w:r w:rsidRPr="00AD7D95">
        <w:rPr>
          <w:rFonts w:ascii="GHEA Grapalat" w:eastAsia="GHEA Grapalat" w:hAnsi="GHEA Grapalat" w:cs="GHEA Grapalat"/>
          <w:sz w:val="24"/>
          <w:szCs w:val="24"/>
          <w:lang w:val="hy-AM"/>
        </w:rPr>
        <w:t>»:</w:t>
      </w:r>
    </w:p>
    <w:p w:rsidR="00D34DCE" w:rsidRPr="006C5DFD" w:rsidRDefault="00D34DCE" w:rsidP="006C5DFD">
      <w:pPr>
        <w:spacing w:after="0" w:line="360" w:lineRule="auto"/>
        <w:ind w:firstLine="720"/>
        <w:jc w:val="both"/>
        <w:rPr>
          <w:rFonts w:ascii="GHEA Grapalat" w:hAnsi="GHEA Grapalat"/>
          <w:b/>
          <w:sz w:val="24"/>
          <w:lang w:val="hy-AM"/>
        </w:rPr>
      </w:pPr>
    </w:p>
    <w:p w:rsidR="00EA617C"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t>Հոդված</w:t>
      </w:r>
      <w:r w:rsidR="00FA6E62" w:rsidRPr="00AD7D95">
        <w:rPr>
          <w:rFonts w:ascii="GHEA Grapalat" w:eastAsia="GHEA Grapalat" w:hAnsi="GHEA Grapalat" w:cs="GHEA Grapalat"/>
          <w:b/>
          <w:sz w:val="24"/>
          <w:szCs w:val="24"/>
          <w:lang w:val="hy-AM"/>
        </w:rPr>
        <w:t xml:space="preserve"> </w:t>
      </w:r>
      <w:r w:rsidR="00EC6DF4" w:rsidRPr="002E1FC0">
        <w:rPr>
          <w:rFonts w:ascii="GHEA Grapalat" w:eastAsia="GHEA Grapalat" w:hAnsi="GHEA Grapalat" w:cs="GHEA Grapalat"/>
          <w:b/>
          <w:sz w:val="24"/>
          <w:szCs w:val="24"/>
          <w:lang w:val="hy-AM"/>
        </w:rPr>
        <w:t>8</w:t>
      </w:r>
      <w:r w:rsidRPr="00AD7D95">
        <w:rPr>
          <w:rFonts w:ascii="GHEA Grapalat" w:eastAsia="GHEA Grapalat" w:hAnsi="GHEA Grapalat" w:cs="GHEA Grapalat"/>
          <w:b/>
          <w:sz w:val="24"/>
          <w:szCs w:val="24"/>
          <w:lang w:val="hy-AM"/>
        </w:rPr>
        <w:t>.</w:t>
      </w:r>
      <w:r w:rsidRPr="006C5DFD">
        <w:rPr>
          <w:rFonts w:ascii="GHEA Grapalat" w:hAnsi="GHEA Grapalat"/>
          <w:b/>
          <w:sz w:val="24"/>
          <w:lang w:val="hy-AM"/>
        </w:rPr>
        <w:t xml:space="preserve"> </w:t>
      </w:r>
      <w:r w:rsidRPr="00AD7D95">
        <w:rPr>
          <w:rFonts w:ascii="GHEA Grapalat" w:eastAsia="GHEA Grapalat" w:hAnsi="GHEA Grapalat" w:cs="GHEA Grapalat"/>
          <w:sz w:val="24"/>
          <w:szCs w:val="24"/>
          <w:lang w:val="hy-AM"/>
        </w:rPr>
        <w:t>Օրենսգրքի 260-րդ հոդվածի 1-ին մաս</w:t>
      </w:r>
      <w:r w:rsidR="00EA617C" w:rsidRPr="00AD7D95">
        <w:rPr>
          <w:rFonts w:ascii="GHEA Grapalat" w:eastAsia="GHEA Grapalat" w:hAnsi="GHEA Grapalat" w:cs="GHEA Grapalat"/>
          <w:sz w:val="24"/>
          <w:szCs w:val="24"/>
          <w:lang w:val="hy-AM"/>
        </w:rPr>
        <w:t>ը շարադրել նոր խմբագրությամբ՝ հետևյալ բովանդակությամբ.</w:t>
      </w:r>
    </w:p>
    <w:p w:rsidR="00EA617C" w:rsidRPr="00AD7D95" w:rsidRDefault="00EA617C" w:rsidP="00DB657E">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w:t>
      </w:r>
      <w:r w:rsidRPr="00AD7D95">
        <w:rPr>
          <w:rFonts w:ascii="MS Mincho" w:eastAsia="MS Mincho" w:hAnsi="MS Mincho" w:cs="MS Mincho" w:hint="eastAsia"/>
          <w:sz w:val="24"/>
          <w:szCs w:val="24"/>
          <w:lang w:val="hy-AM"/>
        </w:rPr>
        <w:t>․</w:t>
      </w:r>
      <w:r w:rsidRPr="00AD7D95">
        <w:rPr>
          <w:rFonts w:ascii="GHEA Grapalat" w:eastAsia="GHEA Grapalat" w:hAnsi="GHEA Grapalat" w:cs="GHEA Grapalat"/>
          <w:sz w:val="24"/>
          <w:szCs w:val="24"/>
          <w:lang w:val="hy-AM"/>
        </w:rPr>
        <w:t xml:space="preserve"> Մարզերի առաջին ատյանի ընդհանուր իրավասության և Երևան քաղաքի առաջին ատյանի ընդհանուր իրավասության քրեական դատարաններին (այսուհետ՝ </w:t>
      </w:r>
      <w:r w:rsidRPr="00AD7D95">
        <w:rPr>
          <w:rFonts w:ascii="GHEA Grapalat" w:eastAsia="GHEA Grapalat" w:hAnsi="GHEA Grapalat" w:cs="GHEA Grapalat"/>
          <w:sz w:val="24"/>
          <w:szCs w:val="24"/>
          <w:lang w:val="hy-AM"/>
        </w:rPr>
        <w:lastRenderedPageBreak/>
        <w:t>առաջին ատյանի ընդհանուր իրավասության դատարան) ընդդատյա են առաջին ատյանի կարգով իրականացվող բոլոր վարույթները</w:t>
      </w:r>
      <w:r w:rsidR="00DB657E" w:rsidRPr="00AD7D95">
        <w:rPr>
          <w:rFonts w:ascii="GHEA Grapalat" w:eastAsia="GHEA Grapalat" w:hAnsi="GHEA Grapalat" w:cs="GHEA Grapalat"/>
          <w:sz w:val="24"/>
          <w:szCs w:val="24"/>
          <w:lang w:val="hy-AM"/>
        </w:rPr>
        <w:t>, ինչպես նաև դատական երաշխիքների բոլոր վարույթները</w:t>
      </w:r>
      <w:r w:rsidRPr="00AD7D95">
        <w:rPr>
          <w:rFonts w:ascii="GHEA Grapalat" w:eastAsia="GHEA Grapalat" w:hAnsi="GHEA Grapalat" w:cs="GHEA Grapalat"/>
          <w:sz w:val="24"/>
          <w:szCs w:val="24"/>
          <w:lang w:val="hy-AM"/>
        </w:rPr>
        <w:t>, բացառությամբ Հայաստանի Հանրապետության քրեական օրենսգրքի հավելված N 1-ով նախատեսված կոռուպցիոն հանցանքների վերաբերյալ</w:t>
      </w:r>
      <w:r w:rsidR="00CC5072" w:rsidRPr="00AD7D95">
        <w:rPr>
          <w:rFonts w:ascii="GHEA Grapalat" w:eastAsia="GHEA Grapalat" w:hAnsi="GHEA Grapalat" w:cs="GHEA Grapalat"/>
          <w:sz w:val="24"/>
          <w:szCs w:val="24"/>
          <w:lang w:val="hy-AM"/>
        </w:rPr>
        <w:t>,</w:t>
      </w:r>
      <w:r w:rsidR="00A23CDD" w:rsidRPr="00AD7D95">
        <w:rPr>
          <w:rFonts w:ascii="GHEA Grapalat" w:eastAsia="GHEA Grapalat" w:hAnsi="GHEA Grapalat" w:cs="GHEA Grapalat"/>
          <w:sz w:val="24"/>
          <w:szCs w:val="24"/>
          <w:lang w:val="hy-AM"/>
        </w:rPr>
        <w:t xml:space="preserve"> այդ թվում՝ դատական երաշխիքների</w:t>
      </w:r>
      <w:r w:rsidRPr="00AD7D95">
        <w:rPr>
          <w:rFonts w:ascii="GHEA Grapalat" w:eastAsia="GHEA Grapalat" w:hAnsi="GHEA Grapalat" w:cs="GHEA Grapalat"/>
          <w:sz w:val="24"/>
          <w:szCs w:val="24"/>
          <w:lang w:val="hy-AM"/>
        </w:rPr>
        <w:t xml:space="preserve"> վարույթների, որոնք ընդդատյա են </w:t>
      </w:r>
      <w:r w:rsidR="00DD4D66" w:rsidRPr="00DD4D66">
        <w:rPr>
          <w:rFonts w:ascii="GHEA Grapalat" w:eastAsia="GHEA Grapalat" w:hAnsi="GHEA Grapalat" w:cs="GHEA Grapalat"/>
          <w:sz w:val="24"/>
          <w:szCs w:val="24"/>
          <w:lang w:val="hy-AM"/>
        </w:rPr>
        <w:t>Հ</w:t>
      </w:r>
      <w:r w:rsidRPr="00AD7D95">
        <w:rPr>
          <w:rFonts w:ascii="GHEA Grapalat" w:eastAsia="GHEA Grapalat" w:hAnsi="GHEA Grapalat" w:cs="GHEA Grapalat"/>
          <w:sz w:val="24"/>
          <w:szCs w:val="24"/>
          <w:lang w:val="hy-AM"/>
        </w:rPr>
        <w:t>ակակոռուպցիոն դատարանին:»</w:t>
      </w:r>
      <w:r w:rsidR="00CC5072" w:rsidRPr="00AD7D95">
        <w:rPr>
          <w:rFonts w:ascii="GHEA Grapalat" w:eastAsia="GHEA Grapalat" w:hAnsi="GHEA Grapalat" w:cs="GHEA Grapalat"/>
          <w:sz w:val="24"/>
          <w:szCs w:val="24"/>
          <w:lang w:val="hy-AM"/>
        </w:rPr>
        <w:t>։</w:t>
      </w:r>
    </w:p>
    <w:p w:rsidR="005D057B" w:rsidRPr="00AD7D95" w:rsidRDefault="005D057B" w:rsidP="00471890">
      <w:pPr>
        <w:spacing w:after="0" w:line="360" w:lineRule="auto"/>
        <w:jc w:val="both"/>
        <w:rPr>
          <w:rFonts w:ascii="GHEA Grapalat" w:eastAsia="GHEA Grapalat" w:hAnsi="GHEA Grapalat" w:cs="GHEA Grapalat"/>
          <w:b/>
          <w:sz w:val="24"/>
          <w:szCs w:val="24"/>
          <w:lang w:val="hy-AM"/>
        </w:rPr>
      </w:pP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t>Հոդված</w:t>
      </w:r>
      <w:r w:rsidR="00FA6E62" w:rsidRPr="00AD7D95">
        <w:rPr>
          <w:rFonts w:ascii="GHEA Grapalat" w:eastAsia="GHEA Grapalat" w:hAnsi="GHEA Grapalat" w:cs="GHEA Grapalat"/>
          <w:b/>
          <w:sz w:val="24"/>
          <w:szCs w:val="24"/>
          <w:lang w:val="hy-AM"/>
        </w:rPr>
        <w:t xml:space="preserve"> </w:t>
      </w:r>
      <w:r w:rsidR="00EC6DF4" w:rsidRPr="00605A6E">
        <w:rPr>
          <w:rFonts w:ascii="GHEA Grapalat" w:eastAsia="GHEA Grapalat" w:hAnsi="GHEA Grapalat" w:cs="GHEA Grapalat"/>
          <w:b/>
          <w:sz w:val="24"/>
          <w:szCs w:val="24"/>
          <w:lang w:val="hy-AM"/>
        </w:rPr>
        <w:t>9</w:t>
      </w:r>
      <w:r w:rsidRPr="00AD7D95">
        <w:rPr>
          <w:rFonts w:ascii="GHEA Grapalat" w:eastAsia="GHEA Grapalat" w:hAnsi="GHEA Grapalat" w:cs="GHEA Grapalat"/>
          <w:b/>
          <w:sz w:val="24"/>
          <w:szCs w:val="24"/>
          <w:lang w:val="hy-AM"/>
        </w:rPr>
        <w:t>.</w:t>
      </w:r>
      <w:r w:rsidRPr="00AD7D95">
        <w:rPr>
          <w:rFonts w:ascii="GHEA Grapalat" w:eastAsia="Merriweather" w:hAnsi="GHEA Grapalat" w:cs="Merriweather"/>
          <w:sz w:val="24"/>
          <w:szCs w:val="24"/>
          <w:lang w:val="hy-AM"/>
        </w:rPr>
        <w:t xml:space="preserve"> </w:t>
      </w:r>
      <w:r w:rsidRPr="00AD7D95">
        <w:rPr>
          <w:rFonts w:ascii="GHEA Grapalat" w:eastAsia="GHEA Grapalat" w:hAnsi="GHEA Grapalat" w:cs="GHEA Grapalat"/>
          <w:sz w:val="24"/>
          <w:szCs w:val="24"/>
          <w:lang w:val="hy-AM"/>
        </w:rPr>
        <w:t xml:space="preserve">Օրենսգրքի 261-րդ հոդվածի 7-րդ մասում «1-5-րդ» բառերը </w:t>
      </w:r>
      <w:r w:rsidR="00D73382">
        <w:rPr>
          <w:rFonts w:ascii="GHEA Grapalat" w:eastAsia="GHEA Grapalat" w:hAnsi="GHEA Grapalat" w:cs="GHEA Grapalat"/>
          <w:sz w:val="24"/>
          <w:szCs w:val="24"/>
          <w:lang w:val="hy-AM"/>
        </w:rPr>
        <w:t>փոխարինել</w:t>
      </w:r>
      <w:r w:rsidRPr="00AD7D95">
        <w:rPr>
          <w:rFonts w:ascii="GHEA Grapalat" w:eastAsia="GHEA Grapalat" w:hAnsi="GHEA Grapalat" w:cs="GHEA Grapalat"/>
          <w:sz w:val="24"/>
          <w:szCs w:val="24"/>
          <w:lang w:val="hy-AM"/>
        </w:rPr>
        <w:t xml:space="preserve"> «1-6-րդ» բառերով, իսկ «վարույթների» բառից հետո լրացնել «</w:t>
      </w:r>
      <w:r w:rsidR="00C50A97" w:rsidRPr="00AD7D95">
        <w:rPr>
          <w:rFonts w:ascii="GHEA Grapalat" w:eastAsia="GHEA Grapalat" w:hAnsi="GHEA Grapalat" w:cs="GHEA Grapalat"/>
          <w:sz w:val="24"/>
          <w:szCs w:val="24"/>
          <w:lang w:val="hy-AM"/>
        </w:rPr>
        <w:t>,</w:t>
      </w:r>
      <w:r w:rsidR="002E4590" w:rsidRPr="00AD7D95">
        <w:rPr>
          <w:rFonts w:ascii="GHEA Grapalat" w:eastAsia="GHEA Grapalat" w:hAnsi="GHEA Grapalat" w:cs="GHEA Grapalat"/>
          <w:sz w:val="24"/>
          <w:szCs w:val="24"/>
          <w:lang w:val="hy-AM"/>
        </w:rPr>
        <w:t xml:space="preserve">ինչպես </w:t>
      </w:r>
      <w:r w:rsidR="0040563B" w:rsidRPr="00AD7D95">
        <w:rPr>
          <w:rFonts w:ascii="GHEA Grapalat" w:eastAsia="GHEA Grapalat" w:hAnsi="GHEA Grapalat" w:cs="GHEA Grapalat"/>
          <w:sz w:val="24"/>
          <w:szCs w:val="24"/>
          <w:lang w:val="hy-AM"/>
        </w:rPr>
        <w:t xml:space="preserve">նաև </w:t>
      </w:r>
      <w:r w:rsidR="002E4590" w:rsidRPr="00AD7D95">
        <w:rPr>
          <w:rFonts w:ascii="GHEA Grapalat" w:eastAsia="GHEA Grapalat" w:hAnsi="GHEA Grapalat" w:cs="GHEA Grapalat"/>
          <w:sz w:val="24"/>
          <w:szCs w:val="24"/>
          <w:lang w:val="hy-AM"/>
        </w:rPr>
        <w:t>դատական երաշխիքների վարույթների</w:t>
      </w:r>
      <w:r w:rsidRPr="00AD7D95">
        <w:rPr>
          <w:rFonts w:ascii="GHEA Grapalat" w:eastAsia="GHEA Grapalat" w:hAnsi="GHEA Grapalat" w:cs="GHEA Grapalat"/>
          <w:sz w:val="24"/>
          <w:szCs w:val="24"/>
          <w:lang w:val="hy-AM"/>
        </w:rPr>
        <w:t>» բառերը</w:t>
      </w:r>
      <w:r w:rsidR="00C04172" w:rsidRPr="00AD7D95">
        <w:rPr>
          <w:rFonts w:ascii="GHEA Grapalat" w:eastAsia="GHEA Grapalat" w:hAnsi="GHEA Grapalat" w:cs="GHEA Grapalat"/>
          <w:sz w:val="24"/>
          <w:szCs w:val="24"/>
          <w:lang w:val="hy-AM"/>
        </w:rPr>
        <w:t>:</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p>
    <w:p w:rsidR="0054108C" w:rsidRPr="00AD7D95" w:rsidRDefault="0054108C" w:rsidP="0054108C">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AD7D95">
        <w:rPr>
          <w:rFonts w:ascii="GHEA Grapalat" w:eastAsia="GHEA Grapalat" w:hAnsi="GHEA Grapalat" w:cs="GHEA Grapalat"/>
          <w:b/>
          <w:bCs/>
          <w:sz w:val="24"/>
          <w:szCs w:val="24"/>
          <w:lang w:val="hy-AM"/>
        </w:rPr>
        <w:t xml:space="preserve">Հոդված </w:t>
      </w:r>
      <w:r w:rsidR="00EC6DF4" w:rsidRPr="00605A6E">
        <w:rPr>
          <w:rFonts w:ascii="GHEA Grapalat" w:eastAsia="GHEA Grapalat" w:hAnsi="GHEA Grapalat" w:cs="GHEA Grapalat"/>
          <w:b/>
          <w:bCs/>
          <w:sz w:val="24"/>
          <w:szCs w:val="24"/>
          <w:lang w:val="hy-AM"/>
        </w:rPr>
        <w:t>10</w:t>
      </w:r>
      <w:r w:rsidRPr="00AD7D95">
        <w:rPr>
          <w:rFonts w:ascii="MS Mincho" w:eastAsia="MS Mincho" w:hAnsi="MS Mincho" w:cs="MS Mincho" w:hint="eastAsia"/>
          <w:b/>
          <w:bCs/>
          <w:sz w:val="24"/>
          <w:szCs w:val="24"/>
          <w:lang w:val="hy-AM"/>
        </w:rPr>
        <w:t>․</w:t>
      </w:r>
      <w:r w:rsidRPr="00AD7D95">
        <w:rPr>
          <w:rFonts w:ascii="GHEA Grapalat" w:eastAsia="GHEA Grapalat" w:hAnsi="GHEA Grapalat" w:cs="GHEA Grapalat"/>
          <w:b/>
          <w:bCs/>
          <w:sz w:val="24"/>
          <w:szCs w:val="24"/>
          <w:lang w:val="hy-AM"/>
        </w:rPr>
        <w:t xml:space="preserve"> </w:t>
      </w:r>
      <w:r w:rsidRPr="00AD7D95">
        <w:rPr>
          <w:rFonts w:ascii="GHEA Grapalat" w:eastAsia="Times New Roman" w:hAnsi="GHEA Grapalat" w:cs="Times New Roman"/>
          <w:color w:val="000000"/>
          <w:sz w:val="24"/>
          <w:szCs w:val="24"/>
          <w:lang w:val="hy-AM" w:eastAsia="ru-RU"/>
        </w:rPr>
        <w:t>Օրենսգրքի 263-րդ հոդվածը շարադրել նոր խմբագրությամբ՝ հետևյալ բովանդակությամբ</w:t>
      </w:r>
      <w:r w:rsidRPr="00AD7D95">
        <w:rPr>
          <w:rFonts w:ascii="MS Mincho" w:eastAsia="MS Mincho" w:hAnsi="MS Mincho" w:cs="MS Mincho" w:hint="eastAsia"/>
          <w:color w:val="000000"/>
          <w:sz w:val="24"/>
          <w:szCs w:val="24"/>
          <w:lang w:val="hy-AM" w:eastAsia="ru-RU"/>
        </w:rPr>
        <w:t>․</w:t>
      </w:r>
    </w:p>
    <w:p w:rsidR="0054108C" w:rsidRPr="00AD7D95" w:rsidRDefault="0054108C" w:rsidP="0054108C">
      <w:pPr>
        <w:shd w:val="clear" w:color="auto" w:fill="FFFFFF"/>
        <w:spacing w:after="0" w:line="360" w:lineRule="auto"/>
        <w:ind w:firstLine="567"/>
        <w:jc w:val="both"/>
        <w:rPr>
          <w:rFonts w:ascii="GHEA Grapalat" w:eastAsia="Times New Roman" w:hAnsi="GHEA Grapalat" w:cs="Times New Roman"/>
          <w:b/>
          <w:bCs/>
          <w:color w:val="000000"/>
          <w:sz w:val="24"/>
          <w:szCs w:val="24"/>
          <w:lang w:val="hy-AM" w:eastAsia="ru-RU"/>
        </w:rPr>
      </w:pPr>
      <w:r w:rsidRPr="00AD7D95">
        <w:rPr>
          <w:rFonts w:eastAsia="Times New Roman"/>
          <w:b/>
          <w:bCs/>
          <w:color w:val="000000"/>
          <w:sz w:val="24"/>
          <w:szCs w:val="24"/>
          <w:lang w:val="hy-AM" w:eastAsia="ru-RU"/>
        </w:rPr>
        <w:t> </w:t>
      </w:r>
      <w:r w:rsidRPr="00AD7D95">
        <w:rPr>
          <w:rFonts w:ascii="GHEA Grapalat" w:eastAsia="Times New Roman" w:hAnsi="GHEA Grapalat" w:cs="GHEA Grapalat"/>
          <w:b/>
          <w:bCs/>
          <w:color w:val="000000"/>
          <w:sz w:val="24"/>
          <w:szCs w:val="24"/>
          <w:lang w:val="hy-AM" w:eastAsia="ru-RU"/>
        </w:rPr>
        <w:t>«</w:t>
      </w:r>
      <w:r w:rsidRPr="00AD7D95">
        <w:rPr>
          <w:rFonts w:ascii="GHEA Grapalat" w:eastAsia="Times New Roman" w:hAnsi="GHEA Grapalat" w:cs="Times New Roman"/>
          <w:b/>
          <w:bCs/>
          <w:color w:val="000000"/>
          <w:sz w:val="24"/>
          <w:szCs w:val="24"/>
          <w:lang w:val="hy-AM" w:eastAsia="ru-RU"/>
        </w:rPr>
        <w:t>Հոդված</w:t>
      </w:r>
      <w:r w:rsidRPr="00AD7D95">
        <w:rPr>
          <w:rFonts w:eastAsia="Times New Roman"/>
          <w:b/>
          <w:bCs/>
          <w:color w:val="000000"/>
          <w:sz w:val="24"/>
          <w:szCs w:val="24"/>
          <w:lang w:val="hy-AM" w:eastAsia="ru-RU"/>
        </w:rPr>
        <w:t> </w:t>
      </w:r>
      <w:r w:rsidRPr="00AD7D95">
        <w:rPr>
          <w:rFonts w:ascii="GHEA Grapalat" w:eastAsia="Times New Roman" w:hAnsi="GHEA Grapalat" w:cs="Times New Roman"/>
          <w:b/>
          <w:bCs/>
          <w:color w:val="000000"/>
          <w:sz w:val="24"/>
          <w:szCs w:val="24"/>
          <w:lang w:val="hy-AM" w:eastAsia="ru-RU"/>
        </w:rPr>
        <w:t>263. Վարույթի փոխանցումը՝ ըստ ընդդատության</w:t>
      </w:r>
    </w:p>
    <w:p w:rsidR="0054108C" w:rsidRPr="00AD7D95" w:rsidRDefault="0054108C" w:rsidP="0054108C">
      <w:pPr>
        <w:shd w:val="clear" w:color="auto" w:fill="FFFFFF"/>
        <w:spacing w:after="0" w:line="360" w:lineRule="auto"/>
        <w:ind w:firstLine="567"/>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 Նախնական դատալսումների ընթացքում պարզելով, որ տվյալ վարույթն ընդդատյա չէ իրեն, դատարանն այն որոշմամբ անհապաղ փոխանցում է ըստ ընդդատության:</w:t>
      </w:r>
    </w:p>
    <w:p w:rsidR="0054108C" w:rsidRPr="00AD7D95" w:rsidRDefault="0054108C" w:rsidP="0054108C">
      <w:pPr>
        <w:shd w:val="clear" w:color="auto" w:fill="FFFFFF"/>
        <w:spacing w:after="0" w:line="360" w:lineRule="auto"/>
        <w:ind w:firstLine="567"/>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 Եթե հիմնական դատալսումների ընթացքում ի հայտ են գալիս այնպիսի փաստեր, որոնց հիման վրա վարույթը ենթակա է փոխանցման ըստ ընդդատության, ապա կողմերի համաձայնությամբ դատարանը շարունակում է վարույթը: Կողմերից մեկի առարկության դեպքում վարույթը որոշմամբ փոխանցվում է ըստ ընդդատության:</w:t>
      </w:r>
    </w:p>
    <w:p w:rsidR="0054108C" w:rsidRPr="00AD7D95" w:rsidRDefault="0054108C" w:rsidP="0054108C">
      <w:pPr>
        <w:shd w:val="clear" w:color="auto" w:fill="FFFFFF"/>
        <w:spacing w:after="0" w:line="360" w:lineRule="auto"/>
        <w:ind w:firstLine="567"/>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3. Մինչև վարույթն ըստ ընդդատության փոխանցելը կարող են կատարվել միայն անհետաձգելի վարութային գործողություններ:</w:t>
      </w:r>
    </w:p>
    <w:p w:rsidR="0054108C" w:rsidRPr="00AD7D95" w:rsidRDefault="0054108C" w:rsidP="0054108C">
      <w:pPr>
        <w:shd w:val="clear" w:color="auto" w:fill="FFFFFF"/>
        <w:spacing w:after="0" w:line="360" w:lineRule="auto"/>
        <w:ind w:firstLine="567"/>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4. Վարույթն ըստ տարածքային ընդդատության ստացած առաջին ատյանի ընդհանուր իրավասության դատարանը մինչև նախնական դատալսումներ նշանակելը եռօրյա ժամկետում որոշում է վարույթը Վճռաբեկ դատարանի քրեական </w:t>
      </w:r>
      <w:r w:rsidRPr="00AD7D95">
        <w:rPr>
          <w:rFonts w:ascii="GHEA Grapalat" w:eastAsia="GHEA Grapalat" w:hAnsi="GHEA Grapalat" w:cs="GHEA Grapalat"/>
          <w:sz w:val="24"/>
          <w:szCs w:val="24"/>
          <w:lang w:val="hy-AM"/>
        </w:rPr>
        <w:lastRenderedPageBreak/>
        <w:t xml:space="preserve">պալատին ուղարկելու մասին, եթե համաձայն չէ </w:t>
      </w:r>
      <w:r w:rsidR="009902D1" w:rsidRPr="009902D1">
        <w:rPr>
          <w:rFonts w:ascii="GHEA Grapalat" w:eastAsia="GHEA Grapalat" w:hAnsi="GHEA Grapalat" w:cs="GHEA Grapalat"/>
          <w:sz w:val="24"/>
          <w:szCs w:val="24"/>
          <w:lang w:val="hy-AM"/>
        </w:rPr>
        <w:t>վարույթ</w:t>
      </w:r>
      <w:r w:rsidRPr="00AD7D95">
        <w:rPr>
          <w:rFonts w:ascii="GHEA Grapalat" w:eastAsia="GHEA Grapalat" w:hAnsi="GHEA Grapalat" w:cs="GHEA Grapalat"/>
          <w:sz w:val="24"/>
          <w:szCs w:val="24"/>
          <w:lang w:val="hy-AM"/>
        </w:rPr>
        <w:t>ի տարածքային ընդդատությանը:</w:t>
      </w:r>
    </w:p>
    <w:p w:rsidR="0054108C" w:rsidRPr="00AD7D95" w:rsidRDefault="0054108C" w:rsidP="0054108C">
      <w:pPr>
        <w:shd w:val="clear" w:color="auto" w:fill="FFFFFF"/>
        <w:spacing w:after="0" w:line="360" w:lineRule="auto"/>
        <w:ind w:firstLine="567"/>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5. Վարույթն ըստ ընդդատության ստացած Հակակոռուպցիոն կամ առաջին ատյանի ընդհանուր իրավասության դատարանը, մինչև նախնական դատալսումներ նշանակելը եռօրյա ժամկետում որոշում է կայացնում վարույթը Վճռաբեկ դատարանին ուղարկելու մասին, եթե համաձայն չէ դրա առարկայական ընդդատությանը:</w:t>
      </w:r>
    </w:p>
    <w:p w:rsidR="0054108C" w:rsidRPr="00AD7D95" w:rsidRDefault="0054108C" w:rsidP="0054108C">
      <w:pPr>
        <w:shd w:val="clear" w:color="auto" w:fill="FFFFFF"/>
        <w:spacing w:after="0" w:line="360" w:lineRule="auto"/>
        <w:ind w:firstLine="567"/>
        <w:jc w:val="both"/>
        <w:rPr>
          <w:rFonts w:ascii="GHEA Grapalat" w:eastAsia="GHEA Grapalat" w:hAnsi="GHEA Grapalat" w:cs="Cambria Math"/>
          <w:sz w:val="24"/>
          <w:szCs w:val="24"/>
          <w:lang w:val="hy-AM"/>
        </w:rPr>
      </w:pPr>
      <w:r w:rsidRPr="00AD7D95">
        <w:rPr>
          <w:rFonts w:ascii="GHEA Grapalat" w:eastAsia="GHEA Grapalat" w:hAnsi="GHEA Grapalat" w:cs="GHEA Grapalat"/>
          <w:sz w:val="24"/>
          <w:szCs w:val="24"/>
          <w:lang w:val="hy-AM"/>
        </w:rPr>
        <w:t>6</w:t>
      </w:r>
      <w:r w:rsidRPr="00AD7D95">
        <w:rPr>
          <w:rFonts w:ascii="MS Mincho" w:eastAsia="MS Mincho" w:hAnsi="MS Mincho" w:cs="MS Mincho" w:hint="eastAsia"/>
          <w:sz w:val="24"/>
          <w:szCs w:val="24"/>
          <w:lang w:val="hy-AM"/>
        </w:rPr>
        <w:t>․</w:t>
      </w:r>
      <w:r w:rsidRPr="00AD7D95">
        <w:rPr>
          <w:rFonts w:ascii="GHEA Grapalat" w:hAnsi="GHEA Grapalat"/>
          <w:sz w:val="24"/>
          <w:szCs w:val="24"/>
          <w:lang w:val="hy-AM"/>
        </w:rPr>
        <w:t xml:space="preserve"> </w:t>
      </w:r>
      <w:r w:rsidRPr="00AD7D95">
        <w:rPr>
          <w:rFonts w:ascii="GHEA Grapalat" w:eastAsia="GHEA Grapalat" w:hAnsi="GHEA Grapalat" w:cs="Cambria Math"/>
          <w:sz w:val="24"/>
          <w:szCs w:val="24"/>
          <w:lang w:val="hy-AM"/>
        </w:rPr>
        <w:t xml:space="preserve">Սույն հոդվածի 5-րդ մասով նախատեսված դեպքերում, դատավորը </w:t>
      </w:r>
      <w:r w:rsidRPr="00AD7D95">
        <w:rPr>
          <w:rFonts w:ascii="GHEA Grapalat" w:eastAsia="GHEA Grapalat" w:hAnsi="GHEA Grapalat" w:cs="GHEA Grapalat"/>
          <w:sz w:val="24"/>
          <w:szCs w:val="24"/>
          <w:lang w:val="hy-AM"/>
        </w:rPr>
        <w:t>առարկայական ընդդատության</w:t>
      </w:r>
      <w:r w:rsidRPr="00AD7D95">
        <w:rPr>
          <w:rFonts w:ascii="GHEA Grapalat" w:eastAsia="GHEA Grapalat" w:hAnsi="GHEA Grapalat" w:cs="Cambria Math"/>
          <w:sz w:val="24"/>
          <w:szCs w:val="24"/>
          <w:lang w:val="hy-AM"/>
        </w:rPr>
        <w:t xml:space="preserve"> հարցի որոշման համար </w:t>
      </w:r>
      <w:r w:rsidRPr="00AD7D95">
        <w:rPr>
          <w:rFonts w:ascii="GHEA Grapalat" w:eastAsia="GHEA Grapalat" w:hAnsi="GHEA Grapalat" w:cs="GHEA Grapalat"/>
          <w:sz w:val="24"/>
          <w:szCs w:val="24"/>
          <w:lang w:val="hy-AM"/>
        </w:rPr>
        <w:t>վարույթը</w:t>
      </w:r>
      <w:r w:rsidRPr="00AD7D95">
        <w:rPr>
          <w:rFonts w:ascii="GHEA Grapalat" w:eastAsia="GHEA Grapalat" w:hAnsi="GHEA Grapalat" w:cs="Cambria Math"/>
          <w:sz w:val="24"/>
          <w:szCs w:val="24"/>
          <w:lang w:val="hy-AM"/>
        </w:rPr>
        <w:t xml:space="preserve"> Վճռաբեկ դատարան ուղարկելու մասին կայացված որոշումը ուղարկում է դատական վարույթի մասնակիցներին, ովքեր այն ստանալու պահից եռօրյա ժամկետում կարող են </w:t>
      </w:r>
      <w:r w:rsidR="009902D1" w:rsidRPr="009902D1">
        <w:rPr>
          <w:rFonts w:ascii="GHEA Grapalat" w:eastAsia="GHEA Grapalat" w:hAnsi="GHEA Grapalat" w:cs="Cambria Math"/>
          <w:sz w:val="24"/>
          <w:szCs w:val="24"/>
          <w:lang w:val="hy-AM"/>
        </w:rPr>
        <w:t>վարույթ</w:t>
      </w:r>
      <w:r w:rsidRPr="00AD7D95">
        <w:rPr>
          <w:rFonts w:ascii="GHEA Grapalat" w:eastAsia="GHEA Grapalat" w:hAnsi="GHEA Grapalat" w:cs="Cambria Math"/>
          <w:sz w:val="24"/>
          <w:szCs w:val="24"/>
          <w:lang w:val="hy-AM"/>
        </w:rPr>
        <w:t xml:space="preserve">ի </w:t>
      </w:r>
      <w:r w:rsidR="00B035E0" w:rsidRPr="00AD7D95">
        <w:rPr>
          <w:rFonts w:ascii="GHEA Grapalat" w:eastAsia="GHEA Grapalat" w:hAnsi="GHEA Grapalat" w:cs="GHEA Grapalat"/>
          <w:sz w:val="24"/>
          <w:szCs w:val="24"/>
          <w:lang w:val="hy-AM"/>
        </w:rPr>
        <w:t>առարկայական ընդդատության</w:t>
      </w:r>
      <w:r w:rsidRPr="00AD7D95">
        <w:rPr>
          <w:rFonts w:ascii="GHEA Grapalat" w:eastAsia="GHEA Grapalat" w:hAnsi="GHEA Grapalat" w:cs="Cambria Math"/>
          <w:sz w:val="24"/>
          <w:szCs w:val="24"/>
          <w:lang w:val="hy-AM"/>
        </w:rPr>
        <w:t xml:space="preserve"> վերաբերյալ դիրքորոշում ներկայացնել Վճռաբեկ դատարան:</w:t>
      </w:r>
    </w:p>
    <w:p w:rsidR="0054108C" w:rsidRPr="00AD7D95" w:rsidRDefault="0054108C" w:rsidP="0054108C">
      <w:pPr>
        <w:shd w:val="clear" w:color="auto" w:fill="FFFFFF"/>
        <w:spacing w:after="0" w:line="360" w:lineRule="auto"/>
        <w:ind w:firstLine="567"/>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7</w:t>
      </w:r>
      <w:r w:rsidRPr="00AD7D95">
        <w:rPr>
          <w:rFonts w:ascii="MS Mincho" w:eastAsia="MS Mincho" w:hAnsi="MS Mincho" w:cs="MS Mincho" w:hint="eastAsia"/>
          <w:sz w:val="24"/>
          <w:szCs w:val="24"/>
          <w:lang w:val="hy-AM"/>
        </w:rPr>
        <w:t>․</w:t>
      </w:r>
      <w:r w:rsidRPr="00AD7D95">
        <w:rPr>
          <w:rFonts w:ascii="GHEA Grapalat" w:eastAsia="GHEA Grapalat" w:hAnsi="GHEA Grapalat" w:cs="GHEA Grapalat"/>
          <w:sz w:val="24"/>
          <w:szCs w:val="24"/>
          <w:lang w:val="hy-AM"/>
        </w:rPr>
        <w:t xml:space="preserve"> Սույն հոդվածի 4-րդ մասով նախատեսված դեպքում Վճռաբեկ դատարանի քրեական պալատը վարույթը Վճռաբեկ դատարանում ստանալու պահից հնգօրյա ժամկետում </w:t>
      </w:r>
      <w:r w:rsidR="00655FEF" w:rsidRPr="00AD7D95">
        <w:rPr>
          <w:rFonts w:ascii="GHEA Grapalat" w:eastAsia="GHEA Grapalat" w:hAnsi="GHEA Grapalat" w:cs="GHEA Grapalat"/>
          <w:sz w:val="24"/>
          <w:szCs w:val="24"/>
          <w:lang w:val="hy-AM"/>
        </w:rPr>
        <w:t xml:space="preserve">վերջնականապես </w:t>
      </w:r>
      <w:r w:rsidR="000562EB">
        <w:rPr>
          <w:rFonts w:ascii="GHEA Grapalat" w:eastAsia="GHEA Grapalat" w:hAnsi="GHEA Grapalat" w:cs="GHEA Grapalat"/>
          <w:sz w:val="24"/>
          <w:szCs w:val="24"/>
          <w:lang w:val="hy-AM"/>
        </w:rPr>
        <w:t>լուծ</w:t>
      </w:r>
      <w:r w:rsidR="000562EB" w:rsidRPr="000562EB">
        <w:rPr>
          <w:rFonts w:ascii="GHEA Grapalat" w:eastAsia="GHEA Grapalat" w:hAnsi="GHEA Grapalat" w:cs="GHEA Grapalat"/>
          <w:sz w:val="24"/>
          <w:szCs w:val="24"/>
          <w:lang w:val="hy-AM"/>
        </w:rPr>
        <w:t>ու</w:t>
      </w:r>
      <w:r w:rsidR="000562EB" w:rsidRPr="006C5DFD">
        <w:rPr>
          <w:rFonts w:ascii="GHEA Grapalat" w:eastAsia="GHEA Grapalat" w:hAnsi="GHEA Grapalat" w:cs="GHEA Grapalat"/>
          <w:sz w:val="24"/>
          <w:szCs w:val="24"/>
          <w:lang w:val="hy-AM"/>
        </w:rPr>
        <w:t>մ է</w:t>
      </w:r>
      <w:r w:rsidR="000562EB" w:rsidRPr="000562EB">
        <w:rPr>
          <w:rFonts w:ascii="GHEA Grapalat" w:eastAsia="GHEA Grapalat" w:hAnsi="GHEA Grapalat" w:cs="GHEA Grapalat"/>
          <w:sz w:val="24"/>
          <w:szCs w:val="24"/>
          <w:lang w:val="hy-AM"/>
        </w:rPr>
        <w:t xml:space="preserve"> </w:t>
      </w:r>
      <w:r w:rsidR="000562EB" w:rsidRPr="00AD7D95">
        <w:rPr>
          <w:rFonts w:ascii="GHEA Grapalat" w:eastAsia="GHEA Grapalat" w:hAnsi="GHEA Grapalat" w:cs="Cambria Math"/>
          <w:sz w:val="24"/>
          <w:szCs w:val="24"/>
          <w:lang w:val="hy-AM"/>
        </w:rPr>
        <w:t xml:space="preserve">վարույթի </w:t>
      </w:r>
      <w:r w:rsidR="000562EB" w:rsidRPr="00AD7D95">
        <w:rPr>
          <w:rFonts w:ascii="GHEA Grapalat" w:eastAsia="GHEA Grapalat" w:hAnsi="GHEA Grapalat" w:cs="GHEA Grapalat"/>
          <w:sz w:val="24"/>
          <w:szCs w:val="24"/>
          <w:lang w:val="hy-AM"/>
        </w:rPr>
        <w:t xml:space="preserve">տարածքային </w:t>
      </w:r>
      <w:r w:rsidR="000562EB" w:rsidRPr="000562EB">
        <w:rPr>
          <w:rFonts w:ascii="GHEA Grapalat" w:eastAsia="GHEA Grapalat" w:hAnsi="GHEA Grapalat" w:cs="GHEA Grapalat"/>
          <w:sz w:val="24"/>
          <w:szCs w:val="24"/>
          <w:lang w:val="hy-AM"/>
        </w:rPr>
        <w:t>ընդդատության հարցը</w:t>
      </w:r>
      <w:r w:rsidRPr="00AD7D95">
        <w:rPr>
          <w:rFonts w:ascii="GHEA Grapalat" w:eastAsia="GHEA Grapalat" w:hAnsi="GHEA Grapalat" w:cs="GHEA Grapalat"/>
          <w:sz w:val="24"/>
          <w:szCs w:val="24"/>
          <w:lang w:val="hy-AM"/>
        </w:rPr>
        <w:t>։</w:t>
      </w:r>
    </w:p>
    <w:p w:rsidR="0054108C" w:rsidRPr="00AD7D95" w:rsidRDefault="0054108C" w:rsidP="0054108C">
      <w:pPr>
        <w:shd w:val="clear" w:color="auto" w:fill="FFFFFF"/>
        <w:spacing w:after="0" w:line="360" w:lineRule="auto"/>
        <w:ind w:firstLine="567"/>
        <w:jc w:val="both"/>
        <w:rPr>
          <w:rFonts w:ascii="GHEA Grapalat" w:eastAsia="GHEA Grapalat" w:hAnsi="GHEA Grapalat" w:cs="Cambria Math"/>
          <w:sz w:val="24"/>
          <w:szCs w:val="24"/>
          <w:lang w:val="hy-AM"/>
        </w:rPr>
      </w:pPr>
      <w:r w:rsidRPr="00AD7D95">
        <w:rPr>
          <w:rFonts w:ascii="GHEA Grapalat" w:eastAsia="GHEA Grapalat" w:hAnsi="GHEA Grapalat" w:cs="GHEA Grapalat"/>
          <w:sz w:val="24"/>
          <w:szCs w:val="24"/>
          <w:lang w:val="hy-AM"/>
        </w:rPr>
        <w:t>8</w:t>
      </w:r>
      <w:r w:rsidRPr="00AD7D95">
        <w:rPr>
          <w:rFonts w:ascii="MS Mincho" w:eastAsia="MS Mincho" w:hAnsi="MS Mincho" w:cs="MS Mincho" w:hint="eastAsia"/>
          <w:sz w:val="24"/>
          <w:szCs w:val="24"/>
          <w:lang w:val="hy-AM"/>
        </w:rPr>
        <w:t>․</w:t>
      </w:r>
      <w:r w:rsidRPr="00AD7D95">
        <w:rPr>
          <w:rFonts w:ascii="GHEA Grapalat" w:eastAsia="GHEA Grapalat" w:hAnsi="GHEA Grapalat" w:cs="Cambria Math"/>
          <w:sz w:val="24"/>
          <w:szCs w:val="24"/>
          <w:lang w:val="hy-AM"/>
        </w:rPr>
        <w:t xml:space="preserve"> Սույն հոդվածի 5-րդ մասով նախատեսված դեպքում` Վճռաբեկ դատարանի նախագահը, Վճռաբեկ դատարանի </w:t>
      </w:r>
      <w:r w:rsidRPr="00AD7D95">
        <w:rPr>
          <w:rFonts w:ascii="GHEA Grapalat" w:eastAsia="GHEA Grapalat" w:hAnsi="GHEA Grapalat" w:cs="GHEA Grapalat"/>
          <w:sz w:val="24"/>
          <w:szCs w:val="24"/>
          <w:lang w:val="hy-AM"/>
        </w:rPr>
        <w:t>քրեական</w:t>
      </w:r>
      <w:r w:rsidRPr="00AD7D95">
        <w:rPr>
          <w:rFonts w:ascii="GHEA Grapalat" w:eastAsia="GHEA Grapalat" w:hAnsi="GHEA Grapalat" w:cs="Cambria Math"/>
          <w:sz w:val="24"/>
          <w:szCs w:val="24"/>
          <w:lang w:val="hy-AM"/>
        </w:rPr>
        <w:t xml:space="preserve"> և հակակոռուպցիոն պալատների նախագահները </w:t>
      </w:r>
      <w:r w:rsidRPr="00AD7D95">
        <w:rPr>
          <w:rFonts w:ascii="GHEA Grapalat" w:eastAsia="GHEA Grapalat" w:hAnsi="GHEA Grapalat" w:cs="GHEA Grapalat"/>
          <w:sz w:val="24"/>
          <w:szCs w:val="24"/>
          <w:lang w:val="hy-AM"/>
        </w:rPr>
        <w:t>վարույթը</w:t>
      </w:r>
      <w:r w:rsidRPr="00AD7D95">
        <w:rPr>
          <w:rFonts w:ascii="GHEA Grapalat" w:eastAsia="GHEA Grapalat" w:hAnsi="GHEA Grapalat" w:cs="Cambria Math"/>
          <w:sz w:val="24"/>
          <w:szCs w:val="24"/>
          <w:lang w:val="hy-AM"/>
        </w:rPr>
        <w:t xml:space="preserve"> Վճռաբեկ դատարանում ստանալու պահից տասնօրյա ժամկետում </w:t>
      </w:r>
      <w:r w:rsidR="00A15054" w:rsidRPr="00AD7D95">
        <w:rPr>
          <w:rFonts w:ascii="GHEA Grapalat" w:eastAsia="GHEA Grapalat" w:hAnsi="GHEA Grapalat" w:cs="GHEA Grapalat"/>
          <w:sz w:val="24"/>
          <w:szCs w:val="24"/>
          <w:lang w:val="hy-AM"/>
        </w:rPr>
        <w:t xml:space="preserve">վերջնականապես </w:t>
      </w:r>
      <w:r w:rsidR="00472CCC" w:rsidRPr="006C5DFD">
        <w:rPr>
          <w:rFonts w:ascii="GHEA Grapalat" w:eastAsia="GHEA Grapalat" w:hAnsi="GHEA Grapalat" w:cs="Cambria Math"/>
          <w:sz w:val="24"/>
          <w:szCs w:val="24"/>
          <w:lang w:val="hy-AM"/>
        </w:rPr>
        <w:t>լուծ</w:t>
      </w:r>
      <w:r w:rsidR="00472CCC" w:rsidRPr="00472CCC">
        <w:rPr>
          <w:rFonts w:ascii="GHEA Grapalat" w:eastAsia="GHEA Grapalat" w:hAnsi="GHEA Grapalat" w:cs="Cambria Math"/>
          <w:sz w:val="24"/>
          <w:szCs w:val="24"/>
          <w:lang w:val="hy-AM"/>
        </w:rPr>
        <w:t>ում են վարույթի առարկայական ընդդատության հարցը</w:t>
      </w:r>
      <w:r w:rsidR="00472CCC" w:rsidRPr="006C5DFD">
        <w:rPr>
          <w:rFonts w:ascii="GHEA Grapalat" w:eastAsia="GHEA Grapalat" w:hAnsi="GHEA Grapalat" w:cs="Cambria Math"/>
          <w:sz w:val="24"/>
          <w:szCs w:val="24"/>
          <w:lang w:val="hy-AM"/>
        </w:rPr>
        <w:t xml:space="preserve">՝ </w:t>
      </w:r>
      <w:r w:rsidR="00472CCC" w:rsidRPr="00472CCC">
        <w:rPr>
          <w:rFonts w:ascii="GHEA Grapalat" w:eastAsia="GHEA Grapalat" w:hAnsi="GHEA Grapalat" w:cs="Cambria Math"/>
          <w:sz w:val="24"/>
          <w:szCs w:val="24"/>
          <w:lang w:val="hy-AM"/>
        </w:rPr>
        <w:t>ընդհանուր թվի ձայների մեծամասնությամբ ընդունված որոշմամբ: Քվեարկելիս ձեռնպահ մնալ չի թույլատրվում</w:t>
      </w:r>
      <w:r w:rsidRPr="00AD7D95">
        <w:rPr>
          <w:rFonts w:ascii="GHEA Grapalat" w:eastAsia="GHEA Grapalat" w:hAnsi="GHEA Grapalat" w:cs="Cambria Math"/>
          <w:sz w:val="24"/>
          <w:szCs w:val="24"/>
          <w:lang w:val="hy-AM"/>
        </w:rPr>
        <w:t>։</w:t>
      </w:r>
    </w:p>
    <w:p w:rsidR="0054108C" w:rsidRPr="00AD7D95" w:rsidRDefault="00472CCC" w:rsidP="0054108C">
      <w:pPr>
        <w:shd w:val="clear" w:color="auto" w:fill="FFFFFF"/>
        <w:spacing w:after="0" w:line="360" w:lineRule="auto"/>
        <w:ind w:firstLine="567"/>
        <w:jc w:val="both"/>
        <w:rPr>
          <w:rFonts w:ascii="GHEA Grapalat" w:eastAsia="GHEA Grapalat" w:hAnsi="GHEA Grapalat" w:cs="Cambria Math"/>
          <w:sz w:val="24"/>
          <w:szCs w:val="24"/>
          <w:lang w:val="hy-AM"/>
        </w:rPr>
      </w:pPr>
      <w:r w:rsidRPr="006C5DFD">
        <w:rPr>
          <w:rFonts w:ascii="GHEA Grapalat" w:eastAsia="GHEA Grapalat" w:hAnsi="GHEA Grapalat" w:cs="Cambria Math"/>
          <w:sz w:val="24"/>
          <w:szCs w:val="24"/>
          <w:lang w:val="hy-AM"/>
        </w:rPr>
        <w:t>9</w:t>
      </w:r>
      <w:r w:rsidR="0054108C" w:rsidRPr="00AD7D95">
        <w:rPr>
          <w:rFonts w:ascii="GHEA Grapalat" w:eastAsia="GHEA Grapalat" w:hAnsi="GHEA Grapalat" w:cs="Cambria Math"/>
          <w:sz w:val="24"/>
          <w:szCs w:val="24"/>
          <w:lang w:val="hy-AM"/>
        </w:rPr>
        <w:t>. Սույն հոդվածով սահմանված կարգով որոշված դատարանը համարվում է իրավասու դատարան</w:t>
      </w:r>
      <w:r w:rsidR="000E2856" w:rsidRPr="00AD7D95">
        <w:rPr>
          <w:rFonts w:ascii="GHEA Grapalat" w:eastAsia="GHEA Grapalat" w:hAnsi="GHEA Grapalat" w:cs="Cambria Math"/>
          <w:sz w:val="24"/>
          <w:szCs w:val="24"/>
          <w:lang w:val="hy-AM"/>
        </w:rPr>
        <w:t>:</w:t>
      </w:r>
      <w:r w:rsidR="0054108C" w:rsidRPr="00AD7D95">
        <w:rPr>
          <w:rFonts w:ascii="GHEA Grapalat" w:eastAsia="GHEA Grapalat" w:hAnsi="GHEA Grapalat" w:cs="Cambria Math"/>
          <w:sz w:val="24"/>
          <w:szCs w:val="24"/>
          <w:lang w:val="hy-AM"/>
        </w:rPr>
        <w:t>»։</w:t>
      </w:r>
    </w:p>
    <w:p w:rsidR="00EC6F9D" w:rsidRPr="00AD7D95" w:rsidRDefault="00EC6F9D" w:rsidP="0054108C">
      <w:pPr>
        <w:spacing w:after="0" w:line="360" w:lineRule="auto"/>
        <w:jc w:val="both"/>
        <w:rPr>
          <w:rFonts w:ascii="GHEA Grapalat" w:eastAsia="GHEA Grapalat" w:hAnsi="GHEA Grapalat" w:cs="GHEA Grapalat"/>
          <w:sz w:val="24"/>
          <w:szCs w:val="24"/>
          <w:lang w:val="hy-AM"/>
        </w:rPr>
      </w:pP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t>Հոդված</w:t>
      </w:r>
      <w:r w:rsidR="00FA6E62" w:rsidRPr="00AD7D95">
        <w:rPr>
          <w:rFonts w:ascii="GHEA Grapalat" w:eastAsia="GHEA Grapalat" w:hAnsi="GHEA Grapalat" w:cs="GHEA Grapalat"/>
          <w:b/>
          <w:sz w:val="24"/>
          <w:szCs w:val="24"/>
          <w:lang w:val="hy-AM"/>
        </w:rPr>
        <w:t xml:space="preserve"> </w:t>
      </w:r>
      <w:r w:rsidR="00BD0E3F" w:rsidRPr="00605A6E">
        <w:rPr>
          <w:rFonts w:ascii="GHEA Grapalat" w:eastAsia="GHEA Grapalat" w:hAnsi="GHEA Grapalat" w:cs="GHEA Grapalat"/>
          <w:b/>
          <w:sz w:val="24"/>
          <w:szCs w:val="24"/>
          <w:lang w:val="hy-AM"/>
        </w:rPr>
        <w:t>1</w:t>
      </w:r>
      <w:r w:rsidR="00EC6DF4" w:rsidRPr="00605A6E">
        <w:rPr>
          <w:rFonts w:ascii="GHEA Grapalat" w:eastAsia="GHEA Grapalat" w:hAnsi="GHEA Grapalat" w:cs="GHEA Grapalat"/>
          <w:b/>
          <w:sz w:val="24"/>
          <w:szCs w:val="24"/>
          <w:lang w:val="hy-AM"/>
        </w:rPr>
        <w:t>1</w:t>
      </w:r>
      <w:r w:rsidRPr="00AD7D95">
        <w:rPr>
          <w:rFonts w:ascii="GHEA Grapalat" w:eastAsia="GHEA Grapalat" w:hAnsi="GHEA Grapalat" w:cs="GHEA Grapalat"/>
          <w:b/>
          <w:sz w:val="24"/>
          <w:szCs w:val="24"/>
          <w:lang w:val="hy-AM"/>
        </w:rPr>
        <w:t xml:space="preserve">. </w:t>
      </w:r>
      <w:r w:rsidRPr="00AD7D95">
        <w:rPr>
          <w:rFonts w:ascii="GHEA Grapalat" w:eastAsia="GHEA Grapalat" w:hAnsi="GHEA Grapalat" w:cs="GHEA Grapalat"/>
          <w:sz w:val="24"/>
          <w:szCs w:val="24"/>
          <w:lang w:val="hy-AM"/>
        </w:rPr>
        <w:t xml:space="preserve">Օրենսգրքի 271-րդ հոդվածում լրացնել </w:t>
      </w:r>
      <w:r w:rsidR="005F22DF" w:rsidRPr="00AD7D95">
        <w:rPr>
          <w:rFonts w:ascii="GHEA Grapalat" w:eastAsia="GHEA Grapalat" w:hAnsi="GHEA Grapalat" w:cs="GHEA Grapalat"/>
          <w:sz w:val="24"/>
          <w:szCs w:val="24"/>
          <w:lang w:val="hy-AM"/>
        </w:rPr>
        <w:t xml:space="preserve">նոր </w:t>
      </w:r>
      <w:r w:rsidR="002820BF" w:rsidRPr="00AD7D95">
        <w:rPr>
          <w:rFonts w:ascii="GHEA Grapalat" w:eastAsia="GHEA Grapalat" w:hAnsi="GHEA Grapalat" w:cs="GHEA Grapalat"/>
          <w:sz w:val="24"/>
          <w:szCs w:val="24"/>
          <w:lang w:val="hy-AM"/>
        </w:rPr>
        <w:t>3</w:t>
      </w:r>
      <w:r w:rsidR="002820BF" w:rsidRPr="00AD7D95">
        <w:rPr>
          <w:rFonts w:ascii="MS Mincho" w:eastAsia="MS Mincho" w:hAnsi="MS Mincho" w:cs="MS Mincho" w:hint="eastAsia"/>
          <w:sz w:val="24"/>
          <w:szCs w:val="24"/>
          <w:lang w:val="hy-AM"/>
        </w:rPr>
        <w:t>․</w:t>
      </w:r>
      <w:r w:rsidR="002820BF" w:rsidRPr="00AD7D95">
        <w:rPr>
          <w:rFonts w:ascii="GHEA Grapalat" w:eastAsia="GHEA Grapalat" w:hAnsi="GHEA Grapalat" w:cs="GHEA Grapalat"/>
          <w:sz w:val="24"/>
          <w:szCs w:val="24"/>
          <w:lang w:val="hy-AM"/>
        </w:rPr>
        <w:t>1</w:t>
      </w:r>
      <w:r w:rsidRPr="00AD7D95">
        <w:rPr>
          <w:rFonts w:ascii="GHEA Grapalat" w:eastAsia="GHEA Grapalat" w:hAnsi="GHEA Grapalat" w:cs="GHEA Grapalat"/>
          <w:sz w:val="24"/>
          <w:szCs w:val="24"/>
          <w:lang w:val="hy-AM"/>
        </w:rPr>
        <w:t>-</w:t>
      </w:r>
      <w:r w:rsidR="002820BF" w:rsidRPr="00AD7D95">
        <w:rPr>
          <w:rFonts w:ascii="GHEA Grapalat" w:eastAsia="GHEA Grapalat" w:hAnsi="GHEA Grapalat" w:cs="GHEA Grapalat"/>
          <w:sz w:val="24"/>
          <w:szCs w:val="24"/>
          <w:lang w:val="hy-AM"/>
        </w:rPr>
        <w:t>ին</w:t>
      </w:r>
      <w:r w:rsidRPr="00AD7D95">
        <w:rPr>
          <w:rFonts w:ascii="GHEA Grapalat" w:eastAsia="GHEA Grapalat" w:hAnsi="GHEA Grapalat" w:cs="GHEA Grapalat"/>
          <w:sz w:val="24"/>
          <w:szCs w:val="24"/>
          <w:lang w:val="hy-AM"/>
        </w:rPr>
        <w:t xml:space="preserve"> մաս</w:t>
      </w:r>
      <w:r w:rsidR="005F22DF" w:rsidRPr="00AD7D95">
        <w:rPr>
          <w:rFonts w:ascii="GHEA Grapalat" w:eastAsia="GHEA Grapalat" w:hAnsi="GHEA Grapalat" w:cs="GHEA Grapalat"/>
          <w:sz w:val="24"/>
          <w:szCs w:val="24"/>
          <w:lang w:val="hy-AM"/>
        </w:rPr>
        <w:t>՝ հետևյալ բովանդակությամբ</w:t>
      </w:r>
      <w:r w:rsidRPr="00AD7D95">
        <w:rPr>
          <w:rFonts w:ascii="GHEA Grapalat" w:eastAsia="GHEA Grapalat" w:hAnsi="GHEA Grapalat" w:cs="GHEA Grapalat"/>
          <w:sz w:val="24"/>
          <w:szCs w:val="24"/>
          <w:lang w:val="hy-AM"/>
        </w:rPr>
        <w:t>.</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lastRenderedPageBreak/>
        <w:t>«</w:t>
      </w:r>
      <w:r w:rsidR="000024F2" w:rsidRPr="00AD7D95">
        <w:rPr>
          <w:rFonts w:ascii="GHEA Grapalat" w:eastAsia="GHEA Grapalat" w:hAnsi="GHEA Grapalat" w:cs="GHEA Grapalat"/>
          <w:sz w:val="24"/>
          <w:szCs w:val="24"/>
          <w:lang w:val="hy-AM"/>
        </w:rPr>
        <w:t>3</w:t>
      </w:r>
      <w:r w:rsidR="009E0CF0" w:rsidRPr="00AD7D95">
        <w:rPr>
          <w:rFonts w:ascii="GHEA Grapalat" w:eastAsia="GHEA Grapalat" w:hAnsi="GHEA Grapalat" w:cs="GHEA Grapalat"/>
          <w:sz w:val="24"/>
          <w:szCs w:val="24"/>
          <w:lang w:val="hy-AM"/>
        </w:rPr>
        <w:t>.</w:t>
      </w:r>
      <w:r w:rsidR="001562C2" w:rsidRPr="00AD7D95">
        <w:rPr>
          <w:rFonts w:ascii="GHEA Grapalat" w:eastAsia="GHEA Grapalat" w:hAnsi="GHEA Grapalat" w:cs="GHEA Grapalat"/>
          <w:sz w:val="24"/>
          <w:szCs w:val="24"/>
          <w:lang w:val="hy-AM"/>
        </w:rPr>
        <w:t>1.</w:t>
      </w:r>
      <w:r w:rsidR="002820BF" w:rsidRPr="00AD7D95">
        <w:rPr>
          <w:rFonts w:ascii="GHEA Grapalat" w:hAnsi="GHEA Grapalat"/>
          <w:sz w:val="24"/>
          <w:szCs w:val="24"/>
          <w:lang w:val="hy-AM"/>
        </w:rPr>
        <w:t xml:space="preserve"> </w:t>
      </w:r>
      <w:r w:rsidR="002820BF" w:rsidRPr="00AD7D95">
        <w:rPr>
          <w:rFonts w:ascii="GHEA Grapalat" w:eastAsia="GHEA Grapalat" w:hAnsi="GHEA Grapalat" w:cs="GHEA Grapalat"/>
          <w:sz w:val="24"/>
          <w:szCs w:val="24"/>
          <w:lang w:val="hy-AM"/>
        </w:rPr>
        <w:t>Դատական վարույթին ներգրավված և պատշաճ ծանուցված անձանց բացակայությունը խոչընդոտ չէ առաջին ատյանի կարգով իրականացվող վարույթում խափանման միջոցի հարցի քննարկման դատական նիստն անցկացնելու համար, եթե դատարանն այլ բան չի որոշում</w:t>
      </w:r>
      <w:r w:rsidR="009E0CF0" w:rsidRPr="00AD7D95">
        <w:rPr>
          <w:rFonts w:ascii="GHEA Grapalat" w:eastAsia="GHEA Grapalat" w:hAnsi="GHEA Grapalat" w:cs="GHEA Grapalat"/>
          <w:sz w:val="24"/>
          <w:szCs w:val="24"/>
          <w:lang w:val="hy-AM"/>
        </w:rPr>
        <w:t>:</w:t>
      </w:r>
      <w:r w:rsidRPr="00AD7D95">
        <w:rPr>
          <w:rFonts w:ascii="GHEA Grapalat" w:eastAsia="GHEA Grapalat" w:hAnsi="GHEA Grapalat" w:cs="GHEA Grapalat"/>
          <w:sz w:val="24"/>
          <w:szCs w:val="24"/>
          <w:lang w:val="hy-AM"/>
        </w:rPr>
        <w:t>»:</w:t>
      </w:r>
    </w:p>
    <w:p w:rsidR="005D057B" w:rsidRPr="00AD7D95" w:rsidRDefault="005D057B" w:rsidP="00D93A0B">
      <w:pPr>
        <w:spacing w:after="0" w:line="360" w:lineRule="auto"/>
        <w:jc w:val="both"/>
        <w:rPr>
          <w:rFonts w:ascii="GHEA Grapalat" w:eastAsia="GHEA Grapalat" w:hAnsi="GHEA Grapalat" w:cs="GHEA Grapalat"/>
          <w:sz w:val="24"/>
          <w:szCs w:val="24"/>
          <w:lang w:val="hy-AM"/>
        </w:rPr>
      </w:pP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t>Հոդված</w:t>
      </w:r>
      <w:r w:rsidR="00FA6E62" w:rsidRPr="00AD7D95">
        <w:rPr>
          <w:rFonts w:ascii="GHEA Grapalat" w:eastAsia="GHEA Grapalat" w:hAnsi="GHEA Grapalat" w:cs="GHEA Grapalat"/>
          <w:b/>
          <w:sz w:val="24"/>
          <w:szCs w:val="24"/>
          <w:lang w:val="hy-AM"/>
        </w:rPr>
        <w:t xml:space="preserve"> </w:t>
      </w:r>
      <w:r w:rsidR="00BD0E3F" w:rsidRPr="00605A6E">
        <w:rPr>
          <w:rFonts w:ascii="GHEA Grapalat" w:eastAsia="GHEA Grapalat" w:hAnsi="GHEA Grapalat" w:cs="GHEA Grapalat"/>
          <w:b/>
          <w:sz w:val="24"/>
          <w:szCs w:val="24"/>
          <w:lang w:val="hy-AM"/>
        </w:rPr>
        <w:t>1</w:t>
      </w:r>
      <w:r w:rsidR="00EC6DF4" w:rsidRPr="00605A6E">
        <w:rPr>
          <w:rFonts w:ascii="GHEA Grapalat" w:eastAsia="GHEA Grapalat" w:hAnsi="GHEA Grapalat" w:cs="GHEA Grapalat"/>
          <w:b/>
          <w:sz w:val="24"/>
          <w:szCs w:val="24"/>
          <w:lang w:val="hy-AM"/>
        </w:rPr>
        <w:t>2</w:t>
      </w:r>
      <w:r w:rsidRPr="00AD7D95">
        <w:rPr>
          <w:rFonts w:ascii="GHEA Grapalat" w:eastAsia="GHEA Grapalat" w:hAnsi="GHEA Grapalat" w:cs="GHEA Grapalat"/>
          <w:b/>
          <w:sz w:val="24"/>
          <w:szCs w:val="24"/>
          <w:lang w:val="hy-AM"/>
        </w:rPr>
        <w:t xml:space="preserve">. </w:t>
      </w:r>
      <w:r w:rsidRPr="00AD7D95">
        <w:rPr>
          <w:rFonts w:ascii="GHEA Grapalat" w:eastAsia="GHEA Grapalat" w:hAnsi="GHEA Grapalat" w:cs="GHEA Grapalat"/>
          <w:sz w:val="24"/>
          <w:szCs w:val="24"/>
          <w:lang w:val="hy-AM"/>
        </w:rPr>
        <w:t xml:space="preserve">Օրենսգրքի 283-րդ հոդվածի վերնագրից և 1-ին մասից հանել </w:t>
      </w:r>
      <w:r w:rsidRPr="00AD7D95">
        <w:rPr>
          <w:rFonts w:ascii="GHEA Grapalat" w:eastAsia="GHEA Grapalat" w:hAnsi="GHEA Grapalat" w:cs="GHEA Grapalat"/>
          <w:b/>
          <w:sz w:val="24"/>
          <w:szCs w:val="24"/>
          <w:lang w:val="hy-AM"/>
        </w:rPr>
        <w:t>«</w:t>
      </w:r>
      <w:r w:rsidRPr="00AD7D95">
        <w:rPr>
          <w:rFonts w:ascii="GHEA Grapalat" w:eastAsia="GHEA Grapalat" w:hAnsi="GHEA Grapalat" w:cs="GHEA Grapalat"/>
          <w:sz w:val="24"/>
          <w:szCs w:val="24"/>
          <w:lang w:val="hy-AM"/>
        </w:rPr>
        <w:t>Եզրափակիչ</w:t>
      </w:r>
      <w:r w:rsidRPr="00AD7D95">
        <w:rPr>
          <w:rFonts w:ascii="GHEA Grapalat" w:eastAsia="GHEA Grapalat" w:hAnsi="GHEA Grapalat" w:cs="GHEA Grapalat"/>
          <w:b/>
          <w:sz w:val="24"/>
          <w:szCs w:val="24"/>
          <w:lang w:val="hy-AM"/>
        </w:rPr>
        <w:t>»</w:t>
      </w:r>
      <w:r w:rsidRPr="00AD7D95">
        <w:rPr>
          <w:rFonts w:ascii="GHEA Grapalat" w:eastAsia="GHEA Grapalat" w:hAnsi="GHEA Grapalat" w:cs="GHEA Grapalat"/>
          <w:sz w:val="24"/>
          <w:szCs w:val="24"/>
          <w:lang w:val="hy-AM"/>
        </w:rPr>
        <w:t xml:space="preserve"> բառը, իսկ «դատական» բառը փոխարինել «Դատական» բառով:</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t xml:space="preserve">Հոդված </w:t>
      </w:r>
      <w:r w:rsidR="00BD0E3F" w:rsidRPr="00605A6E">
        <w:rPr>
          <w:rFonts w:ascii="GHEA Grapalat" w:eastAsia="GHEA Grapalat" w:hAnsi="GHEA Grapalat" w:cs="GHEA Grapalat"/>
          <w:b/>
          <w:sz w:val="24"/>
          <w:szCs w:val="24"/>
          <w:lang w:val="hy-AM"/>
        </w:rPr>
        <w:t>1</w:t>
      </w:r>
      <w:r w:rsidR="00EC6DF4" w:rsidRPr="00605A6E">
        <w:rPr>
          <w:rFonts w:ascii="GHEA Grapalat" w:eastAsia="GHEA Grapalat" w:hAnsi="GHEA Grapalat" w:cs="GHEA Grapalat"/>
          <w:b/>
          <w:sz w:val="24"/>
          <w:szCs w:val="24"/>
          <w:lang w:val="hy-AM"/>
        </w:rPr>
        <w:t>3</w:t>
      </w:r>
      <w:r w:rsidRPr="00AD7D95">
        <w:rPr>
          <w:rFonts w:ascii="GHEA Grapalat" w:eastAsia="GHEA Grapalat" w:hAnsi="GHEA Grapalat" w:cs="GHEA Grapalat"/>
          <w:b/>
          <w:sz w:val="24"/>
          <w:szCs w:val="24"/>
          <w:lang w:val="hy-AM"/>
        </w:rPr>
        <w:t xml:space="preserve">. </w:t>
      </w:r>
      <w:r w:rsidRPr="00AD7D95">
        <w:rPr>
          <w:rFonts w:ascii="GHEA Grapalat" w:eastAsia="GHEA Grapalat" w:hAnsi="GHEA Grapalat" w:cs="GHEA Grapalat"/>
          <w:sz w:val="24"/>
          <w:szCs w:val="24"/>
          <w:lang w:val="hy-AM"/>
        </w:rPr>
        <w:t xml:space="preserve">Օրենսգրքի 285-րդ </w:t>
      </w:r>
      <w:r w:rsidR="00FC50DC" w:rsidRPr="00AD7D95">
        <w:rPr>
          <w:rFonts w:ascii="GHEA Grapalat" w:eastAsia="GHEA Grapalat" w:hAnsi="GHEA Grapalat" w:cs="GHEA Grapalat"/>
          <w:sz w:val="24"/>
          <w:szCs w:val="24"/>
          <w:lang w:val="hy-AM"/>
        </w:rPr>
        <w:t>հոդվածում</w:t>
      </w:r>
      <w:r w:rsidRPr="00AD7D95">
        <w:rPr>
          <w:rFonts w:ascii="GHEA Grapalat" w:hAnsi="GHEA Grapalat"/>
          <w:sz w:val="24"/>
          <w:szCs w:val="24"/>
          <w:lang w:val="hy-AM"/>
        </w:rPr>
        <w:t>.</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w:t>
      </w:r>
      <w:r w:rsidR="005F22D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 xml:space="preserve">1-ին մասում «քննիչի» բառից հետո լրացնել «, իսկ </w:t>
      </w:r>
      <w:r w:rsidR="00B6225A" w:rsidRPr="00AD7D95">
        <w:rPr>
          <w:rFonts w:ascii="GHEA Grapalat" w:eastAsia="GHEA Grapalat" w:hAnsi="GHEA Grapalat" w:cs="GHEA Grapalat"/>
          <w:sz w:val="24"/>
          <w:szCs w:val="24"/>
          <w:lang w:val="hy-AM"/>
        </w:rPr>
        <w:t>սույն</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օրեն</w:t>
      </w:r>
      <w:r w:rsidR="00B6225A" w:rsidRPr="00AD7D95">
        <w:rPr>
          <w:rFonts w:ascii="GHEA Grapalat" w:eastAsia="GHEA Grapalat" w:hAnsi="GHEA Grapalat" w:cs="GHEA Grapalat"/>
          <w:sz w:val="24"/>
          <w:szCs w:val="24"/>
          <w:lang w:val="hy-AM"/>
        </w:rPr>
        <w:t>սգր</w:t>
      </w:r>
      <w:r w:rsidRPr="00AD7D95">
        <w:rPr>
          <w:rFonts w:ascii="GHEA Grapalat" w:eastAsia="GHEA Grapalat" w:hAnsi="GHEA Grapalat" w:cs="GHEA Grapalat"/>
          <w:sz w:val="24"/>
          <w:szCs w:val="24"/>
          <w:lang w:val="hy-AM"/>
        </w:rPr>
        <w:t>քով նախատեսված դեպ</w:t>
      </w:r>
      <w:r w:rsidR="001C7AD5" w:rsidRPr="00AD7D95">
        <w:rPr>
          <w:rFonts w:ascii="GHEA Grapalat" w:eastAsia="GHEA Grapalat" w:hAnsi="GHEA Grapalat" w:cs="GHEA Grapalat"/>
          <w:sz w:val="24"/>
          <w:szCs w:val="24"/>
          <w:lang w:val="hy-AM"/>
        </w:rPr>
        <w:t>ք</w:t>
      </w:r>
      <w:r w:rsidRPr="00AD7D95">
        <w:rPr>
          <w:rFonts w:ascii="GHEA Grapalat" w:eastAsia="GHEA Grapalat" w:hAnsi="GHEA Grapalat" w:cs="GHEA Grapalat"/>
          <w:sz w:val="24"/>
          <w:szCs w:val="24"/>
          <w:lang w:val="hy-AM"/>
        </w:rPr>
        <w:t>երում դատախազի» բառերը.</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w:t>
      </w:r>
      <w:r w:rsidR="005F22D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 xml:space="preserve">2-րդ մասում և 2-րդ մասի 2-րդ կետում «քննիչի» բառից հետո լրացնել </w:t>
      </w:r>
      <w:r w:rsidR="006673AC" w:rsidRPr="00AD7D95">
        <w:rPr>
          <w:rFonts w:ascii="GHEA Grapalat" w:eastAsia="GHEA Grapalat" w:hAnsi="GHEA Grapalat" w:cs="GHEA Grapalat"/>
          <w:sz w:val="24"/>
          <w:szCs w:val="24"/>
          <w:lang w:val="hy-AM"/>
        </w:rPr>
        <w:br/>
      </w:r>
      <w:r w:rsidRPr="00AD7D95">
        <w:rPr>
          <w:rFonts w:ascii="GHEA Grapalat" w:eastAsia="GHEA Grapalat" w:hAnsi="GHEA Grapalat" w:cs="GHEA Grapalat"/>
          <w:sz w:val="24"/>
          <w:szCs w:val="24"/>
          <w:lang w:val="hy-AM"/>
        </w:rPr>
        <w:t>«(</w:t>
      </w:r>
      <w:r w:rsidR="00B6225A" w:rsidRPr="00AD7D95">
        <w:rPr>
          <w:rFonts w:ascii="GHEA Grapalat" w:eastAsia="GHEA Grapalat" w:hAnsi="GHEA Grapalat" w:cs="GHEA Grapalat"/>
          <w:sz w:val="24"/>
          <w:szCs w:val="24"/>
          <w:lang w:val="hy-AM"/>
        </w:rPr>
        <w:t>սույն</w:t>
      </w:r>
      <w:r w:rsidR="00F31AEF" w:rsidRPr="00AD7D95">
        <w:rPr>
          <w:rFonts w:ascii="GHEA Grapalat" w:eastAsia="GHEA Grapalat" w:hAnsi="GHEA Grapalat" w:cs="GHEA Grapalat"/>
          <w:sz w:val="24"/>
          <w:szCs w:val="24"/>
          <w:lang w:val="hy-AM"/>
        </w:rPr>
        <w:t xml:space="preserve"> </w:t>
      </w:r>
      <w:r w:rsidR="00B6225A" w:rsidRPr="00AD7D95">
        <w:rPr>
          <w:rFonts w:ascii="GHEA Grapalat" w:eastAsia="GHEA Grapalat" w:hAnsi="GHEA Grapalat" w:cs="GHEA Grapalat"/>
          <w:sz w:val="24"/>
          <w:szCs w:val="24"/>
          <w:lang w:val="hy-AM"/>
        </w:rPr>
        <w:t>օրենսգրքով</w:t>
      </w:r>
      <w:r w:rsidR="00F31AEF" w:rsidRPr="00AD7D95">
        <w:rPr>
          <w:rFonts w:ascii="GHEA Grapalat" w:eastAsia="GHEA Grapalat" w:hAnsi="GHEA Grapalat" w:cs="GHEA Grapalat"/>
          <w:sz w:val="24"/>
          <w:szCs w:val="24"/>
          <w:lang w:val="hy-AM"/>
        </w:rPr>
        <w:t xml:space="preserve"> </w:t>
      </w:r>
      <w:r w:rsidR="00B6225A" w:rsidRPr="00AD7D95">
        <w:rPr>
          <w:rFonts w:ascii="GHEA Grapalat" w:eastAsia="GHEA Grapalat" w:hAnsi="GHEA Grapalat" w:cs="GHEA Grapalat"/>
          <w:sz w:val="24"/>
          <w:szCs w:val="24"/>
          <w:lang w:val="hy-AM"/>
        </w:rPr>
        <w:t>նախատեսված</w:t>
      </w:r>
      <w:r w:rsidR="00F31AEF" w:rsidRPr="00AD7D95">
        <w:rPr>
          <w:rFonts w:ascii="GHEA Grapalat" w:eastAsia="GHEA Grapalat" w:hAnsi="GHEA Grapalat" w:cs="GHEA Grapalat"/>
          <w:sz w:val="24"/>
          <w:szCs w:val="24"/>
          <w:lang w:val="hy-AM"/>
        </w:rPr>
        <w:t xml:space="preserve"> </w:t>
      </w:r>
      <w:r w:rsidR="00B6225A" w:rsidRPr="00AD7D95">
        <w:rPr>
          <w:rFonts w:ascii="GHEA Grapalat" w:eastAsia="GHEA Grapalat" w:hAnsi="GHEA Grapalat" w:cs="GHEA Grapalat"/>
          <w:sz w:val="24"/>
          <w:szCs w:val="24"/>
          <w:lang w:val="hy-AM"/>
        </w:rPr>
        <w:t>դեպքերում</w:t>
      </w:r>
      <w:r w:rsidR="00F31AEF"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դատախազի)» բառ</w:t>
      </w:r>
      <w:r w:rsidR="004F1F60" w:rsidRPr="00AD7D95">
        <w:rPr>
          <w:rFonts w:ascii="GHEA Grapalat" w:eastAsia="GHEA Grapalat" w:hAnsi="GHEA Grapalat" w:cs="GHEA Grapalat"/>
          <w:sz w:val="24"/>
          <w:szCs w:val="24"/>
          <w:lang w:val="hy-AM"/>
        </w:rPr>
        <w:t>եր</w:t>
      </w:r>
      <w:r w:rsidRPr="00AD7D95">
        <w:rPr>
          <w:rFonts w:ascii="GHEA Grapalat" w:eastAsia="GHEA Grapalat" w:hAnsi="GHEA Grapalat" w:cs="GHEA Grapalat"/>
          <w:sz w:val="24"/>
          <w:szCs w:val="24"/>
          <w:lang w:val="hy-AM"/>
        </w:rPr>
        <w:t>ը.</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3. </w:t>
      </w:r>
      <w:r w:rsidR="00C04172" w:rsidRPr="00AD7D95">
        <w:rPr>
          <w:rFonts w:ascii="GHEA Grapalat" w:eastAsia="GHEA Grapalat" w:hAnsi="GHEA Grapalat" w:cs="GHEA Grapalat"/>
          <w:sz w:val="24"/>
          <w:szCs w:val="24"/>
          <w:lang w:val="hy-AM"/>
        </w:rPr>
        <w:t>Լ</w:t>
      </w:r>
      <w:r w:rsidRPr="00AD7D95">
        <w:rPr>
          <w:rFonts w:ascii="GHEA Grapalat" w:eastAsia="GHEA Grapalat" w:hAnsi="GHEA Grapalat" w:cs="GHEA Grapalat"/>
          <w:sz w:val="24"/>
          <w:szCs w:val="24"/>
          <w:lang w:val="hy-AM"/>
        </w:rPr>
        <w:t xml:space="preserve">րացնել </w:t>
      </w:r>
      <w:r w:rsidR="00C04172" w:rsidRPr="00AD7D95">
        <w:rPr>
          <w:rFonts w:ascii="GHEA Grapalat" w:eastAsia="GHEA Grapalat" w:hAnsi="GHEA Grapalat" w:cs="GHEA Grapalat"/>
          <w:sz w:val="24"/>
          <w:szCs w:val="24"/>
          <w:lang w:val="hy-AM"/>
        </w:rPr>
        <w:t>նոր</w:t>
      </w:r>
      <w:r w:rsidRPr="00AD7D95">
        <w:rPr>
          <w:rFonts w:ascii="GHEA Grapalat" w:eastAsia="GHEA Grapalat" w:hAnsi="GHEA Grapalat" w:cs="GHEA Grapalat"/>
          <w:sz w:val="24"/>
          <w:szCs w:val="24"/>
          <w:lang w:val="hy-AM"/>
        </w:rPr>
        <w:t xml:space="preserve"> 10-րդ </w:t>
      </w:r>
      <w:r w:rsidR="00C04172" w:rsidRPr="00AD7D95">
        <w:rPr>
          <w:rFonts w:ascii="GHEA Grapalat" w:eastAsia="GHEA Grapalat" w:hAnsi="GHEA Grapalat" w:cs="GHEA Grapalat"/>
          <w:sz w:val="24"/>
          <w:szCs w:val="24"/>
          <w:lang w:val="hy-AM"/>
        </w:rPr>
        <w:t>մաս՝</w:t>
      </w:r>
      <w:r w:rsidRPr="00AD7D95">
        <w:rPr>
          <w:rFonts w:ascii="GHEA Grapalat" w:eastAsia="GHEA Grapalat" w:hAnsi="GHEA Grapalat" w:cs="GHEA Grapalat"/>
          <w:sz w:val="24"/>
          <w:szCs w:val="24"/>
          <w:lang w:val="hy-AM"/>
        </w:rPr>
        <w:t xml:space="preserve"> հետևյալ բովանդակությամբ.</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«10. Դատախազի կողմից սույն հոդվածի 1-ին մասով նախատեսված միջնորդությունը հետ վերցնելու դեպքում դատարանը կայացնում է հետևյալ որոշումներից մեկը.</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1) </w:t>
      </w:r>
      <w:r w:rsidR="00FF7741" w:rsidRPr="00AD7D95">
        <w:rPr>
          <w:rFonts w:ascii="GHEA Grapalat" w:eastAsia="GHEA Grapalat" w:hAnsi="GHEA Grapalat" w:cs="GHEA Grapalat"/>
          <w:sz w:val="24"/>
          <w:szCs w:val="24"/>
          <w:lang w:val="hy-AM"/>
        </w:rPr>
        <w:t xml:space="preserve">խափանման միջոց կիրառելու կամ կիրառված խափանման միջոցի ժամկետը երկարաձգելու </w:t>
      </w:r>
      <w:r w:rsidR="00DF1611" w:rsidRPr="00AD7D95">
        <w:rPr>
          <w:rFonts w:ascii="GHEA Grapalat" w:eastAsia="GHEA Grapalat" w:hAnsi="GHEA Grapalat" w:cs="GHEA Grapalat"/>
          <w:sz w:val="24"/>
          <w:szCs w:val="24"/>
          <w:lang w:val="hy-AM"/>
        </w:rPr>
        <w:t>վարույթի հարուցումը մերժելու մասին, եթե համապատասխան վարույթը չի հարուցվել</w:t>
      </w:r>
      <w:r w:rsidRPr="00AD7D95">
        <w:rPr>
          <w:rFonts w:ascii="GHEA Grapalat" w:eastAsia="GHEA Grapalat" w:hAnsi="GHEA Grapalat" w:cs="GHEA Grapalat"/>
          <w:sz w:val="24"/>
          <w:szCs w:val="24"/>
          <w:lang w:val="hy-AM"/>
        </w:rPr>
        <w:t xml:space="preserve">, </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w:t>
      </w:r>
      <w:r w:rsidR="009C6580" w:rsidRPr="00AD7D95">
        <w:rPr>
          <w:rFonts w:ascii="GHEA Grapalat" w:eastAsia="GHEA Grapalat" w:hAnsi="GHEA Grapalat" w:cs="GHEA Grapalat"/>
          <w:sz w:val="24"/>
          <w:szCs w:val="24"/>
          <w:lang w:val="hy-AM"/>
        </w:rPr>
        <w:t xml:space="preserve"> </w:t>
      </w:r>
      <w:r w:rsidR="00317F0B" w:rsidRPr="00AD7D95">
        <w:rPr>
          <w:rFonts w:ascii="GHEA Grapalat" w:eastAsia="GHEA Grapalat" w:hAnsi="GHEA Grapalat" w:cs="GHEA Grapalat"/>
          <w:sz w:val="24"/>
          <w:szCs w:val="24"/>
          <w:lang w:val="hy-AM"/>
        </w:rPr>
        <w:t>խափանման միջոց կիրառելու կամ կիրառված խափանման միջոցի ժամկետը երկարաձգելու վարույթը կարճելու մասին, եթե համապատասխան վարույթը հարուցվել է։</w:t>
      </w:r>
      <w:r w:rsidRPr="00AD7D95">
        <w:rPr>
          <w:rFonts w:ascii="GHEA Grapalat" w:eastAsia="GHEA Grapalat" w:hAnsi="GHEA Grapalat" w:cs="GHEA Grapalat"/>
          <w:sz w:val="24"/>
          <w:szCs w:val="24"/>
          <w:lang w:val="hy-AM"/>
        </w:rPr>
        <w:t>»:</w:t>
      </w:r>
    </w:p>
    <w:p w:rsidR="009A0163" w:rsidRPr="00AD7D95" w:rsidRDefault="009A0163" w:rsidP="006240ED">
      <w:pPr>
        <w:spacing w:after="0" w:line="360" w:lineRule="auto"/>
        <w:jc w:val="both"/>
        <w:rPr>
          <w:rFonts w:ascii="GHEA Grapalat" w:eastAsia="GHEA Grapalat" w:hAnsi="GHEA Grapalat" w:cs="GHEA Grapalat"/>
          <w:sz w:val="24"/>
          <w:szCs w:val="24"/>
          <w:lang w:val="hy-AM"/>
        </w:rPr>
      </w:pP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t xml:space="preserve">Հոդված </w:t>
      </w:r>
      <w:r w:rsidR="00EC6DF4" w:rsidRPr="00605A6E">
        <w:rPr>
          <w:rFonts w:ascii="GHEA Grapalat" w:eastAsia="GHEA Grapalat" w:hAnsi="GHEA Grapalat" w:cs="GHEA Grapalat"/>
          <w:b/>
          <w:sz w:val="24"/>
          <w:szCs w:val="24"/>
          <w:lang w:val="hy-AM"/>
        </w:rPr>
        <w:t>1</w:t>
      </w:r>
      <w:r w:rsidR="00901817">
        <w:rPr>
          <w:rFonts w:ascii="GHEA Grapalat" w:eastAsia="GHEA Grapalat" w:hAnsi="GHEA Grapalat" w:cs="GHEA Grapalat"/>
          <w:b/>
          <w:sz w:val="24"/>
          <w:szCs w:val="24"/>
          <w:lang w:val="en-US"/>
        </w:rPr>
        <w:t>4</w:t>
      </w:r>
      <w:r w:rsidRPr="00AD7D95">
        <w:rPr>
          <w:rFonts w:ascii="GHEA Grapalat" w:eastAsia="GHEA Grapalat" w:hAnsi="GHEA Grapalat" w:cs="GHEA Grapalat"/>
          <w:b/>
          <w:sz w:val="24"/>
          <w:szCs w:val="24"/>
          <w:lang w:val="hy-AM"/>
        </w:rPr>
        <w:t xml:space="preserve">. </w:t>
      </w:r>
      <w:r w:rsidRPr="00AD7D95">
        <w:rPr>
          <w:rFonts w:ascii="GHEA Grapalat" w:eastAsia="GHEA Grapalat" w:hAnsi="GHEA Grapalat" w:cs="GHEA Grapalat"/>
          <w:sz w:val="24"/>
          <w:szCs w:val="24"/>
          <w:lang w:val="hy-AM"/>
        </w:rPr>
        <w:t>Օրենսգրքի 292-րդ հոդվածում</w:t>
      </w:r>
      <w:r w:rsidRPr="00AD7D95">
        <w:rPr>
          <w:rFonts w:ascii="GHEA Grapalat" w:hAnsi="GHEA Grapalat"/>
          <w:sz w:val="24"/>
          <w:szCs w:val="24"/>
          <w:lang w:val="hy-AM"/>
        </w:rPr>
        <w:t>.</w:t>
      </w:r>
    </w:p>
    <w:p w:rsidR="00A907E7" w:rsidRPr="00AD7D95" w:rsidRDefault="00441979" w:rsidP="00137E14">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w:t>
      </w:r>
      <w:r w:rsidRPr="00AD7D95">
        <w:rPr>
          <w:rFonts w:ascii="MS Mincho" w:eastAsia="MS Mincho" w:hAnsi="MS Mincho" w:cs="MS Mincho" w:hint="eastAsia"/>
          <w:sz w:val="24"/>
          <w:szCs w:val="24"/>
          <w:lang w:val="hy-AM"/>
        </w:rPr>
        <w:t>․</w:t>
      </w:r>
      <w:r w:rsidR="00A470B1" w:rsidRPr="00AD7D95">
        <w:rPr>
          <w:rFonts w:ascii="GHEA Grapalat" w:eastAsia="GHEA Grapalat" w:hAnsi="GHEA Grapalat" w:cs="GHEA Grapalat"/>
          <w:sz w:val="24"/>
          <w:szCs w:val="24"/>
          <w:lang w:val="hy-AM"/>
        </w:rPr>
        <w:t xml:space="preserve"> </w:t>
      </w:r>
      <w:r w:rsidR="006A62F9" w:rsidRPr="00AD7D95">
        <w:rPr>
          <w:rFonts w:ascii="GHEA Grapalat" w:eastAsia="GHEA Grapalat" w:hAnsi="GHEA Grapalat" w:cs="GHEA Grapalat"/>
          <w:sz w:val="24"/>
          <w:szCs w:val="24"/>
          <w:lang w:val="hy-AM"/>
        </w:rPr>
        <w:t>3-րդ մասում «պատճենները» բառից հետո լրացնել «, իսկ նույն քրեական վարույթով նույն միջնորդությունը մերժված լինելու մասին որոշում կայացնելու դեպքում՝ նաև դատարանի համապատասխան որոշման պատճենը</w:t>
      </w:r>
      <w:r w:rsidR="00071C9B" w:rsidRPr="00AD7D95">
        <w:rPr>
          <w:rFonts w:ascii="GHEA Grapalat" w:eastAsia="GHEA Grapalat" w:hAnsi="GHEA Grapalat" w:cs="GHEA Grapalat"/>
          <w:sz w:val="24"/>
          <w:szCs w:val="24"/>
          <w:lang w:val="hy-AM"/>
        </w:rPr>
        <w:t>:</w:t>
      </w:r>
      <w:r w:rsidR="00A470B1" w:rsidRPr="00AD7D95">
        <w:rPr>
          <w:rFonts w:ascii="GHEA Grapalat" w:eastAsia="GHEA Grapalat" w:hAnsi="GHEA Grapalat" w:cs="GHEA Grapalat"/>
          <w:sz w:val="24"/>
          <w:szCs w:val="24"/>
          <w:lang w:val="hy-AM"/>
        </w:rPr>
        <w:t>» բառերը</w:t>
      </w:r>
      <w:r w:rsidR="00A470B1" w:rsidRPr="00AD7D95">
        <w:rPr>
          <w:rFonts w:ascii="MS Mincho" w:eastAsia="MS Mincho" w:hAnsi="MS Mincho" w:cs="MS Mincho" w:hint="eastAsia"/>
          <w:sz w:val="24"/>
          <w:szCs w:val="24"/>
          <w:lang w:val="hy-AM"/>
        </w:rPr>
        <w:t>․</w:t>
      </w:r>
    </w:p>
    <w:p w:rsidR="005D057B" w:rsidRPr="00AD7D95" w:rsidRDefault="00137E14"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lastRenderedPageBreak/>
        <w:t>2</w:t>
      </w:r>
      <w:r w:rsidR="005D057B" w:rsidRPr="00AD7D95">
        <w:rPr>
          <w:rFonts w:ascii="GHEA Grapalat" w:eastAsia="GHEA Grapalat" w:hAnsi="GHEA Grapalat" w:cs="GHEA Grapalat"/>
          <w:sz w:val="24"/>
          <w:szCs w:val="24"/>
          <w:lang w:val="hy-AM"/>
        </w:rPr>
        <w:t>.</w:t>
      </w:r>
      <w:r w:rsidR="00790CAE"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 xml:space="preserve">Լրացնել </w:t>
      </w:r>
      <w:r w:rsidR="00EA5A50" w:rsidRPr="00AD7D95">
        <w:rPr>
          <w:rFonts w:ascii="GHEA Grapalat" w:eastAsia="GHEA Grapalat" w:hAnsi="GHEA Grapalat" w:cs="GHEA Grapalat"/>
          <w:sz w:val="24"/>
          <w:szCs w:val="24"/>
          <w:lang w:val="hy-AM"/>
        </w:rPr>
        <w:t>նոր</w:t>
      </w:r>
      <w:r w:rsidR="005D057B" w:rsidRPr="00AD7D95">
        <w:rPr>
          <w:rFonts w:ascii="GHEA Grapalat" w:eastAsia="GHEA Grapalat" w:hAnsi="GHEA Grapalat" w:cs="GHEA Grapalat"/>
          <w:sz w:val="24"/>
          <w:szCs w:val="24"/>
          <w:lang w:val="hy-AM"/>
        </w:rPr>
        <w:t xml:space="preserve"> 1</w:t>
      </w:r>
      <w:r w:rsidR="004F1F60" w:rsidRPr="00AD7D95">
        <w:rPr>
          <w:rFonts w:ascii="GHEA Grapalat" w:eastAsia="GHEA Grapalat" w:hAnsi="GHEA Grapalat" w:cs="GHEA Grapalat"/>
          <w:sz w:val="24"/>
          <w:szCs w:val="24"/>
          <w:lang w:val="hy-AM"/>
        </w:rPr>
        <w:t>2</w:t>
      </w:r>
      <w:r w:rsidR="005D057B" w:rsidRPr="00AD7D95">
        <w:rPr>
          <w:rFonts w:ascii="GHEA Grapalat" w:eastAsia="GHEA Grapalat" w:hAnsi="GHEA Grapalat" w:cs="GHEA Grapalat"/>
          <w:sz w:val="24"/>
          <w:szCs w:val="24"/>
          <w:lang w:val="hy-AM"/>
        </w:rPr>
        <w:t xml:space="preserve">-րդ </w:t>
      </w:r>
      <w:r w:rsidR="00790CAE" w:rsidRPr="00AD7D95">
        <w:rPr>
          <w:rFonts w:ascii="GHEA Grapalat" w:eastAsia="GHEA Grapalat" w:hAnsi="GHEA Grapalat" w:cs="GHEA Grapalat"/>
          <w:sz w:val="24"/>
          <w:szCs w:val="24"/>
          <w:lang w:val="hy-AM"/>
        </w:rPr>
        <w:t>մաս՝</w:t>
      </w:r>
      <w:r w:rsidR="005D057B" w:rsidRPr="00AD7D95">
        <w:rPr>
          <w:rFonts w:ascii="GHEA Grapalat" w:eastAsia="GHEA Grapalat" w:hAnsi="GHEA Grapalat" w:cs="GHEA Grapalat"/>
          <w:sz w:val="24"/>
          <w:szCs w:val="24"/>
          <w:lang w:val="hy-AM"/>
        </w:rPr>
        <w:t xml:space="preserve"> հետևյալ բովանդակությամբ.</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w:t>
      </w:r>
      <w:r w:rsidR="004F1F60" w:rsidRPr="00AD7D95">
        <w:rPr>
          <w:rFonts w:ascii="GHEA Grapalat" w:eastAsia="GHEA Grapalat" w:hAnsi="GHEA Grapalat" w:cs="GHEA Grapalat"/>
          <w:sz w:val="24"/>
          <w:szCs w:val="24"/>
          <w:lang w:val="hy-AM"/>
        </w:rPr>
        <w:t>2</w:t>
      </w:r>
      <w:r w:rsidRPr="00AD7D95">
        <w:rPr>
          <w:rFonts w:ascii="GHEA Grapalat" w:eastAsia="GHEA Grapalat" w:hAnsi="GHEA Grapalat" w:cs="GHEA Grapalat"/>
          <w:sz w:val="24"/>
          <w:szCs w:val="24"/>
          <w:lang w:val="hy-AM"/>
        </w:rPr>
        <w:t>. Դատախազի կողմից սույն հոդվածի 1-ին մասով նախատեսված միջնորդությունը հետ վերցնելու դեպքում դատարանը կայացնում է հետևյալ որոշումներից մեկը.</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w:t>
      </w:r>
      <w:r w:rsidR="00EA5A50" w:rsidRPr="00AD7D95">
        <w:rPr>
          <w:rFonts w:ascii="GHEA Grapalat" w:eastAsia="GHEA Grapalat" w:hAnsi="GHEA Grapalat" w:cs="GHEA Grapalat"/>
          <w:sz w:val="24"/>
          <w:szCs w:val="24"/>
          <w:lang w:val="hy-AM"/>
        </w:rPr>
        <w:t xml:space="preserve"> </w:t>
      </w:r>
      <w:r w:rsidR="00A44251" w:rsidRPr="00AD7D95">
        <w:rPr>
          <w:rFonts w:ascii="GHEA Grapalat" w:eastAsia="GHEA Grapalat" w:hAnsi="GHEA Grapalat" w:cs="GHEA Grapalat"/>
          <w:sz w:val="24"/>
          <w:szCs w:val="24"/>
          <w:lang w:val="hy-AM"/>
        </w:rPr>
        <w:t>ապացուցողական գործողություն կատարելու կամ գաղտնի քննչական գործողության ժամկետը երկարաձգելու վարույթի հարուցումը մերժելու մասին, եթե համապատասխան վարույթը չի հարուցվել,</w:t>
      </w:r>
      <w:r w:rsidR="00A47425">
        <w:rPr>
          <w:rFonts w:ascii="GHEA Grapalat" w:eastAsia="GHEA Grapalat" w:hAnsi="GHEA Grapalat" w:cs="GHEA Grapalat"/>
          <w:sz w:val="24"/>
          <w:szCs w:val="24"/>
          <w:lang w:val="hy-AM"/>
        </w:rPr>
        <w:t xml:space="preserve"> </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w:t>
      </w:r>
      <w:r w:rsidR="00EA5A50" w:rsidRPr="00AD7D95">
        <w:rPr>
          <w:rFonts w:ascii="GHEA Grapalat" w:eastAsia="GHEA Grapalat" w:hAnsi="GHEA Grapalat" w:cs="GHEA Grapalat"/>
          <w:sz w:val="24"/>
          <w:szCs w:val="24"/>
          <w:lang w:val="hy-AM"/>
        </w:rPr>
        <w:t xml:space="preserve"> </w:t>
      </w:r>
      <w:r w:rsidR="00A44251" w:rsidRPr="00AD7D95">
        <w:rPr>
          <w:rFonts w:ascii="GHEA Grapalat" w:eastAsia="GHEA Grapalat" w:hAnsi="GHEA Grapalat" w:cs="GHEA Grapalat"/>
          <w:sz w:val="24"/>
          <w:szCs w:val="24"/>
          <w:lang w:val="hy-AM"/>
        </w:rPr>
        <w:t>ապացուցողական գործողություն կատարելու կամ գաղտնի քննչական գործողության ժամկետը երկարաձգելու վարույթը կարճելու մասին, եթե համապատասխան վարույթը հարուցվել է</w:t>
      </w:r>
      <w:r w:rsidR="00790CAE" w:rsidRPr="00AD7D95">
        <w:rPr>
          <w:rFonts w:ascii="GHEA Grapalat" w:eastAsia="GHEA Grapalat" w:hAnsi="GHEA Grapalat" w:cs="GHEA Grapalat"/>
          <w:sz w:val="24"/>
          <w:szCs w:val="24"/>
          <w:lang w:val="hy-AM"/>
        </w:rPr>
        <w:t>:»</w:t>
      </w:r>
      <w:r w:rsidR="00565CCA" w:rsidRPr="00AD7D95">
        <w:rPr>
          <w:rFonts w:ascii="GHEA Grapalat" w:eastAsia="GHEA Grapalat" w:hAnsi="GHEA Grapalat" w:cs="GHEA Grapalat"/>
          <w:sz w:val="24"/>
          <w:szCs w:val="24"/>
          <w:lang w:val="hy-AM"/>
        </w:rPr>
        <w:t>:</w:t>
      </w:r>
    </w:p>
    <w:p w:rsidR="005D057B" w:rsidRPr="00AD7D95" w:rsidRDefault="005D057B" w:rsidP="00565CCA">
      <w:pPr>
        <w:spacing w:after="0" w:line="360" w:lineRule="auto"/>
        <w:ind w:firstLine="720"/>
        <w:jc w:val="both"/>
        <w:rPr>
          <w:rFonts w:ascii="GHEA Grapalat" w:eastAsia="GHEA Grapalat" w:hAnsi="GHEA Grapalat" w:cs="GHEA Grapalat"/>
          <w:sz w:val="24"/>
          <w:szCs w:val="24"/>
          <w:lang w:val="hy-AM"/>
        </w:rPr>
      </w:pPr>
    </w:p>
    <w:p w:rsidR="002169A7" w:rsidRPr="00AD7D95" w:rsidRDefault="00772C0B" w:rsidP="002169A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t xml:space="preserve">Հոդված </w:t>
      </w:r>
      <w:r w:rsidR="00EC6DF4" w:rsidRPr="002E1FC0">
        <w:rPr>
          <w:rFonts w:ascii="GHEA Grapalat" w:eastAsia="GHEA Grapalat" w:hAnsi="GHEA Grapalat" w:cs="GHEA Grapalat"/>
          <w:b/>
          <w:sz w:val="24"/>
          <w:szCs w:val="24"/>
          <w:lang w:val="hy-AM"/>
        </w:rPr>
        <w:t>1</w:t>
      </w:r>
      <w:r w:rsidR="00901817">
        <w:rPr>
          <w:rFonts w:ascii="GHEA Grapalat" w:eastAsia="GHEA Grapalat" w:hAnsi="GHEA Grapalat" w:cs="GHEA Grapalat"/>
          <w:b/>
          <w:sz w:val="24"/>
          <w:szCs w:val="24"/>
          <w:lang w:val="en-US"/>
        </w:rPr>
        <w:t>5</w:t>
      </w:r>
      <w:r w:rsidRPr="00AD7D95">
        <w:rPr>
          <w:rFonts w:ascii="GHEA Grapalat" w:eastAsia="GHEA Grapalat" w:hAnsi="GHEA Grapalat" w:cs="GHEA Grapalat"/>
          <w:b/>
          <w:sz w:val="24"/>
          <w:szCs w:val="24"/>
          <w:lang w:val="hy-AM"/>
        </w:rPr>
        <w:t xml:space="preserve">. </w:t>
      </w:r>
      <w:r w:rsidRPr="00AD7D95">
        <w:rPr>
          <w:rFonts w:ascii="GHEA Grapalat" w:eastAsia="GHEA Grapalat" w:hAnsi="GHEA Grapalat" w:cs="GHEA Grapalat"/>
          <w:sz w:val="24"/>
          <w:szCs w:val="24"/>
          <w:lang w:val="hy-AM"/>
        </w:rPr>
        <w:t>Օրենսգրքի 293-րդ հոդվածում</w:t>
      </w:r>
      <w:r w:rsidRPr="00AD7D95">
        <w:rPr>
          <w:rFonts w:ascii="GHEA Grapalat" w:hAnsi="GHEA Grapalat"/>
          <w:sz w:val="24"/>
          <w:szCs w:val="24"/>
          <w:lang w:val="hy-AM"/>
        </w:rPr>
        <w:t xml:space="preserve"> լրացնել </w:t>
      </w:r>
      <w:r w:rsidRPr="00AD7D95">
        <w:rPr>
          <w:rFonts w:ascii="GHEA Grapalat" w:eastAsia="GHEA Grapalat" w:hAnsi="GHEA Grapalat" w:cs="GHEA Grapalat"/>
          <w:sz w:val="24"/>
          <w:szCs w:val="24"/>
          <w:lang w:val="hy-AM"/>
        </w:rPr>
        <w:t>նոր 3</w:t>
      </w:r>
      <w:r w:rsidRPr="00AD7D95">
        <w:rPr>
          <w:rFonts w:ascii="MS Mincho" w:eastAsia="MS Mincho" w:hAnsi="MS Mincho" w:cs="MS Mincho" w:hint="eastAsia"/>
          <w:sz w:val="24"/>
          <w:szCs w:val="24"/>
          <w:lang w:val="hy-AM"/>
        </w:rPr>
        <w:t>․</w:t>
      </w:r>
      <w:r w:rsidRPr="00AD7D95">
        <w:rPr>
          <w:rFonts w:ascii="GHEA Grapalat" w:eastAsia="GHEA Grapalat" w:hAnsi="GHEA Grapalat" w:cs="GHEA Grapalat"/>
          <w:sz w:val="24"/>
          <w:szCs w:val="24"/>
          <w:lang w:val="hy-AM"/>
        </w:rPr>
        <w:t>1</w:t>
      </w:r>
      <w:r w:rsidRPr="00AD7D95">
        <w:rPr>
          <w:rFonts w:ascii="MS Mincho" w:eastAsia="MS Mincho" w:hAnsi="MS Mincho" w:cs="MS Mincho" w:hint="eastAsia"/>
          <w:sz w:val="24"/>
          <w:szCs w:val="24"/>
          <w:lang w:val="hy-AM"/>
        </w:rPr>
        <w:t>․</w:t>
      </w:r>
      <w:r w:rsidRPr="00AD7D95">
        <w:rPr>
          <w:rFonts w:ascii="GHEA Grapalat" w:eastAsia="GHEA Grapalat" w:hAnsi="GHEA Grapalat" w:cs="GHEA Grapalat"/>
          <w:sz w:val="24"/>
          <w:szCs w:val="24"/>
          <w:lang w:val="hy-AM"/>
        </w:rPr>
        <w:t>-ին մաս՝ հետևյալ բովանդակությամբ.</w:t>
      </w:r>
    </w:p>
    <w:p w:rsidR="00BC4D5C" w:rsidRPr="00AD7D95" w:rsidRDefault="00BC4D5C" w:rsidP="002169A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w:t>
      </w:r>
      <w:r w:rsidR="002169A7" w:rsidRPr="00AD7D95">
        <w:rPr>
          <w:rFonts w:ascii="GHEA Grapalat" w:eastAsia="GHEA Grapalat" w:hAnsi="GHEA Grapalat" w:cs="GHEA Grapalat"/>
          <w:sz w:val="24"/>
          <w:szCs w:val="24"/>
          <w:lang w:val="hy-AM"/>
        </w:rPr>
        <w:t>3</w:t>
      </w:r>
      <w:r w:rsidR="002169A7" w:rsidRPr="00AD7D95">
        <w:rPr>
          <w:rFonts w:ascii="MS Mincho" w:eastAsia="MS Mincho" w:hAnsi="MS Mincho" w:cs="MS Mincho" w:hint="eastAsia"/>
          <w:sz w:val="24"/>
          <w:szCs w:val="24"/>
          <w:lang w:val="hy-AM"/>
        </w:rPr>
        <w:t>․</w:t>
      </w:r>
      <w:r w:rsidR="002169A7" w:rsidRPr="00AD7D95">
        <w:rPr>
          <w:rFonts w:ascii="GHEA Grapalat" w:eastAsia="GHEA Grapalat" w:hAnsi="GHEA Grapalat" w:cs="GHEA Grapalat"/>
          <w:sz w:val="24"/>
          <w:szCs w:val="24"/>
          <w:lang w:val="hy-AM"/>
        </w:rPr>
        <w:t>1</w:t>
      </w:r>
      <w:r w:rsidR="002169A7" w:rsidRPr="00AD7D95">
        <w:rPr>
          <w:rFonts w:ascii="MS Mincho" w:eastAsia="MS Mincho" w:hAnsi="MS Mincho" w:cs="MS Mincho" w:hint="eastAsia"/>
          <w:sz w:val="24"/>
          <w:szCs w:val="24"/>
          <w:lang w:val="hy-AM"/>
        </w:rPr>
        <w:t>․</w:t>
      </w:r>
      <w:r w:rsidR="002169A7"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Սույն հոդվածի 3-րդ մաս</w:t>
      </w:r>
      <w:r w:rsidR="002169A7" w:rsidRPr="00AD7D95">
        <w:rPr>
          <w:rFonts w:ascii="GHEA Grapalat" w:eastAsia="GHEA Grapalat" w:hAnsi="GHEA Grapalat" w:cs="GHEA Grapalat"/>
          <w:sz w:val="24"/>
          <w:szCs w:val="24"/>
          <w:lang w:val="hy-AM"/>
        </w:rPr>
        <w:t>ի 1-ին կետ</w:t>
      </w:r>
      <w:r w:rsidRPr="00AD7D95">
        <w:rPr>
          <w:rFonts w:ascii="GHEA Grapalat" w:eastAsia="GHEA Grapalat" w:hAnsi="GHEA Grapalat" w:cs="GHEA Grapalat"/>
          <w:sz w:val="24"/>
          <w:szCs w:val="24"/>
          <w:lang w:val="hy-AM"/>
        </w:rPr>
        <w:t>ով նախատեսված որոշումը դատարանը կայացնում է նաև այն դեպքում, երբ միջնորդության քննության արդյունքով պարզում է, որ նույն քրեական վարույթով նույն միջնորդությունը մերժելուց հետո այն չի հիմնավորվել նոր ի հայտ եկած էական հանգամանքներով կամ վերաբերելի լրացուցիչ նյութերով</w:t>
      </w:r>
      <w:r w:rsidR="00A078D1" w:rsidRPr="00AD7D95">
        <w:rPr>
          <w:rFonts w:ascii="GHEA Grapalat" w:eastAsia="GHEA Grapalat" w:hAnsi="GHEA Grapalat" w:cs="GHEA Grapalat"/>
          <w:sz w:val="24"/>
          <w:szCs w:val="24"/>
          <w:lang w:val="hy-AM"/>
        </w:rPr>
        <w:t>:</w:t>
      </w:r>
      <w:r w:rsidRPr="00AD7D95">
        <w:rPr>
          <w:rFonts w:ascii="GHEA Grapalat" w:eastAsia="GHEA Grapalat" w:hAnsi="GHEA Grapalat" w:cs="GHEA Grapalat"/>
          <w:sz w:val="24"/>
          <w:szCs w:val="24"/>
          <w:lang w:val="hy-AM"/>
        </w:rPr>
        <w:t>»</w:t>
      </w:r>
      <w:r w:rsidR="003D2294" w:rsidRPr="00AD7D95">
        <w:rPr>
          <w:rFonts w:ascii="GHEA Grapalat" w:eastAsia="GHEA Grapalat" w:hAnsi="GHEA Grapalat" w:cs="GHEA Grapalat"/>
          <w:sz w:val="24"/>
          <w:szCs w:val="24"/>
          <w:lang w:val="hy-AM"/>
        </w:rPr>
        <w:t>:</w:t>
      </w:r>
    </w:p>
    <w:p w:rsidR="00BC4D5C" w:rsidRPr="00AD7D95" w:rsidRDefault="00BC4D5C" w:rsidP="002169A7">
      <w:pPr>
        <w:spacing w:after="0" w:line="360" w:lineRule="auto"/>
        <w:jc w:val="both"/>
        <w:rPr>
          <w:rFonts w:ascii="GHEA Grapalat" w:eastAsia="GHEA Grapalat" w:hAnsi="GHEA Grapalat" w:cs="GHEA Grapalat"/>
          <w:b/>
          <w:sz w:val="24"/>
          <w:szCs w:val="24"/>
          <w:lang w:val="hy-AM"/>
        </w:rPr>
      </w:pP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t xml:space="preserve">Հոդված </w:t>
      </w:r>
      <w:r w:rsidR="00EC6DF4" w:rsidRPr="002E1FC0">
        <w:rPr>
          <w:rFonts w:ascii="GHEA Grapalat" w:eastAsia="GHEA Grapalat" w:hAnsi="GHEA Grapalat" w:cs="GHEA Grapalat"/>
          <w:b/>
          <w:sz w:val="24"/>
          <w:szCs w:val="24"/>
          <w:lang w:val="hy-AM"/>
        </w:rPr>
        <w:t>1</w:t>
      </w:r>
      <w:r w:rsidR="00901817">
        <w:rPr>
          <w:rFonts w:ascii="GHEA Grapalat" w:eastAsia="GHEA Grapalat" w:hAnsi="GHEA Grapalat" w:cs="GHEA Grapalat"/>
          <w:b/>
          <w:sz w:val="24"/>
          <w:szCs w:val="24"/>
          <w:lang w:val="en-US"/>
        </w:rPr>
        <w:t>6</w:t>
      </w:r>
      <w:r w:rsidRPr="00AD7D95">
        <w:rPr>
          <w:rFonts w:ascii="GHEA Grapalat" w:eastAsia="GHEA Grapalat" w:hAnsi="GHEA Grapalat" w:cs="GHEA Grapalat"/>
          <w:b/>
          <w:sz w:val="24"/>
          <w:szCs w:val="24"/>
          <w:lang w:val="hy-AM"/>
        </w:rPr>
        <w:t xml:space="preserve">. </w:t>
      </w:r>
      <w:r w:rsidRPr="00AD7D95">
        <w:rPr>
          <w:rFonts w:ascii="GHEA Grapalat" w:eastAsia="GHEA Grapalat" w:hAnsi="GHEA Grapalat" w:cs="GHEA Grapalat"/>
          <w:sz w:val="24"/>
          <w:szCs w:val="24"/>
          <w:lang w:val="hy-AM"/>
        </w:rPr>
        <w:t>Օրենսգրքի 295-րդ հոդվածում</w:t>
      </w:r>
      <w:r w:rsidRPr="00AD7D95">
        <w:rPr>
          <w:rFonts w:ascii="GHEA Grapalat" w:hAnsi="GHEA Grapalat"/>
          <w:sz w:val="24"/>
          <w:szCs w:val="24"/>
          <w:lang w:val="hy-AM"/>
        </w:rPr>
        <w:t>.</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1. </w:t>
      </w:r>
      <w:r w:rsidR="00790CAE" w:rsidRPr="00AD7D95">
        <w:rPr>
          <w:rFonts w:ascii="GHEA Grapalat" w:eastAsia="GHEA Grapalat" w:hAnsi="GHEA Grapalat" w:cs="GHEA Grapalat"/>
          <w:sz w:val="24"/>
          <w:szCs w:val="24"/>
          <w:lang w:val="hy-AM"/>
        </w:rPr>
        <w:t>Լ</w:t>
      </w:r>
      <w:r w:rsidRPr="00AD7D95">
        <w:rPr>
          <w:rFonts w:ascii="GHEA Grapalat" w:eastAsia="GHEA Grapalat" w:hAnsi="GHEA Grapalat" w:cs="GHEA Grapalat"/>
          <w:sz w:val="24"/>
          <w:szCs w:val="24"/>
          <w:lang w:val="hy-AM"/>
        </w:rPr>
        <w:t xml:space="preserve">րացնել </w:t>
      </w:r>
      <w:r w:rsidR="00790CAE" w:rsidRPr="00AD7D95">
        <w:rPr>
          <w:rFonts w:ascii="GHEA Grapalat" w:eastAsia="GHEA Grapalat" w:hAnsi="GHEA Grapalat" w:cs="GHEA Grapalat"/>
          <w:sz w:val="24"/>
          <w:szCs w:val="24"/>
          <w:lang w:val="hy-AM"/>
        </w:rPr>
        <w:t>նոր</w:t>
      </w:r>
      <w:r w:rsidRPr="00AD7D95">
        <w:rPr>
          <w:rFonts w:ascii="GHEA Grapalat" w:eastAsia="GHEA Grapalat" w:hAnsi="GHEA Grapalat" w:cs="GHEA Grapalat"/>
          <w:sz w:val="24"/>
          <w:szCs w:val="24"/>
          <w:lang w:val="hy-AM"/>
        </w:rPr>
        <w:t xml:space="preserve"> 8-րդ </w:t>
      </w:r>
      <w:r w:rsidR="00790CAE" w:rsidRPr="00AD7D95">
        <w:rPr>
          <w:rFonts w:ascii="GHEA Grapalat" w:eastAsia="GHEA Grapalat" w:hAnsi="GHEA Grapalat" w:cs="GHEA Grapalat"/>
          <w:sz w:val="24"/>
          <w:szCs w:val="24"/>
          <w:lang w:val="hy-AM"/>
        </w:rPr>
        <w:t>մաս՝</w:t>
      </w:r>
      <w:r w:rsidRPr="00AD7D95">
        <w:rPr>
          <w:rFonts w:ascii="GHEA Grapalat" w:eastAsia="GHEA Grapalat" w:hAnsi="GHEA Grapalat" w:cs="GHEA Grapalat"/>
          <w:sz w:val="24"/>
          <w:szCs w:val="24"/>
          <w:lang w:val="hy-AM"/>
        </w:rPr>
        <w:t xml:space="preserve"> հետևյալ բովանդակությամբ.</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«8. Դատախազի կողմից սույն հոդվածի 1-ին մասով նախատեսված միջնորդությունը հետ վերցնելու դեպքում դատարանը կայացնում է հետևյալ որոշումներից մեկը.</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1) </w:t>
      </w:r>
      <w:r w:rsidR="0061687D" w:rsidRPr="00AD7D95">
        <w:rPr>
          <w:rFonts w:ascii="GHEA Grapalat" w:eastAsia="GHEA Grapalat" w:hAnsi="GHEA Grapalat" w:cs="GHEA Grapalat"/>
          <w:sz w:val="24"/>
          <w:szCs w:val="24"/>
          <w:lang w:val="hy-AM"/>
        </w:rPr>
        <w:t>սեփականության իրավունքի սահմանափակման իրավաչափության ստուգման վարույթի հարուցումը մերժելու մասին, եթե համապատասխան վարույթը չի հարուցվել</w:t>
      </w:r>
      <w:r w:rsidR="002169A7" w:rsidRPr="00AD7D95">
        <w:rPr>
          <w:rFonts w:ascii="GHEA Grapalat" w:eastAsia="GHEA Grapalat" w:hAnsi="GHEA Grapalat" w:cs="GHEA Grapalat"/>
          <w:sz w:val="24"/>
          <w:szCs w:val="24"/>
          <w:lang w:val="hy-AM"/>
        </w:rPr>
        <w:t>,</w:t>
      </w:r>
      <w:r w:rsidRPr="00AD7D95">
        <w:rPr>
          <w:rFonts w:ascii="GHEA Grapalat" w:eastAsia="GHEA Grapalat" w:hAnsi="GHEA Grapalat" w:cs="GHEA Grapalat"/>
          <w:sz w:val="24"/>
          <w:szCs w:val="24"/>
          <w:lang w:val="hy-AM"/>
        </w:rPr>
        <w:t xml:space="preserve"> </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lastRenderedPageBreak/>
        <w:t xml:space="preserve">2) </w:t>
      </w:r>
      <w:r w:rsidR="0061687D" w:rsidRPr="00AD7D95">
        <w:rPr>
          <w:rFonts w:ascii="GHEA Grapalat" w:eastAsia="GHEA Grapalat" w:hAnsi="GHEA Grapalat" w:cs="GHEA Grapalat"/>
          <w:sz w:val="24"/>
          <w:szCs w:val="24"/>
          <w:lang w:val="hy-AM"/>
        </w:rPr>
        <w:t>սեփականության իրավունքի սահմանափակման իրավաչափության ստուգման վարույթը կարճելու մասին, եթե համապատասխան վարույթը հարուցվել է։</w:t>
      </w:r>
      <w:r w:rsidRPr="00AD7D95">
        <w:rPr>
          <w:rFonts w:ascii="GHEA Grapalat" w:eastAsia="GHEA Grapalat" w:hAnsi="GHEA Grapalat" w:cs="GHEA Grapalat"/>
          <w:sz w:val="24"/>
          <w:szCs w:val="24"/>
          <w:lang w:val="hy-AM"/>
        </w:rPr>
        <w:t>»:</w:t>
      </w:r>
    </w:p>
    <w:p w:rsidR="005D057B" w:rsidRPr="00AD7D95" w:rsidRDefault="005D057B" w:rsidP="00210966">
      <w:pPr>
        <w:spacing w:after="0" w:line="360" w:lineRule="auto"/>
        <w:ind w:firstLine="720"/>
        <w:jc w:val="both"/>
        <w:rPr>
          <w:rFonts w:ascii="GHEA Grapalat" w:eastAsia="GHEA Grapalat" w:hAnsi="GHEA Grapalat" w:cs="GHEA Grapalat"/>
          <w:b/>
          <w:sz w:val="24"/>
          <w:szCs w:val="24"/>
          <w:lang w:val="hy-AM"/>
        </w:rPr>
      </w:pPr>
    </w:p>
    <w:p w:rsidR="002233A0" w:rsidRPr="00AD7D95" w:rsidRDefault="002233A0"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t xml:space="preserve">Հոդված </w:t>
      </w:r>
      <w:r w:rsidR="00EC6DF4" w:rsidRPr="002E1FC0">
        <w:rPr>
          <w:rFonts w:ascii="GHEA Grapalat" w:eastAsia="GHEA Grapalat" w:hAnsi="GHEA Grapalat" w:cs="GHEA Grapalat"/>
          <w:b/>
          <w:sz w:val="24"/>
          <w:szCs w:val="24"/>
          <w:lang w:val="hy-AM"/>
        </w:rPr>
        <w:t>1</w:t>
      </w:r>
      <w:r w:rsidR="00901817">
        <w:rPr>
          <w:rFonts w:ascii="GHEA Grapalat" w:eastAsia="GHEA Grapalat" w:hAnsi="GHEA Grapalat" w:cs="GHEA Grapalat"/>
          <w:b/>
          <w:sz w:val="24"/>
          <w:szCs w:val="24"/>
          <w:lang w:val="en-US"/>
        </w:rPr>
        <w:t>7</w:t>
      </w:r>
      <w:r w:rsidRPr="00AD7D95">
        <w:rPr>
          <w:rFonts w:ascii="GHEA Grapalat" w:eastAsia="GHEA Grapalat" w:hAnsi="GHEA Grapalat" w:cs="GHEA Grapalat"/>
          <w:b/>
          <w:sz w:val="24"/>
          <w:szCs w:val="24"/>
          <w:lang w:val="hy-AM"/>
        </w:rPr>
        <w:t xml:space="preserve">. </w:t>
      </w:r>
      <w:r w:rsidRPr="00AD7D95">
        <w:rPr>
          <w:rFonts w:ascii="GHEA Grapalat" w:eastAsia="GHEA Grapalat" w:hAnsi="GHEA Grapalat" w:cs="GHEA Grapalat"/>
          <w:sz w:val="24"/>
          <w:szCs w:val="24"/>
          <w:lang w:val="hy-AM"/>
        </w:rPr>
        <w:t>Օրենսգրքի 301-րդ հոդվածի 2-րդ մասում «դեպքի» բառից հետո լրացնել «</w:t>
      </w:r>
      <w:r w:rsidR="002E4E9A"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ինչպես նաև բողոքի էլեկտրոնային տարբերակը (էլեկտրոնային կրիչը)»</w:t>
      </w:r>
      <w:r w:rsidR="009F5323" w:rsidRPr="00AD7D95">
        <w:rPr>
          <w:rFonts w:ascii="GHEA Grapalat" w:eastAsia="GHEA Grapalat" w:hAnsi="GHEA Grapalat" w:cs="GHEA Grapalat"/>
          <w:sz w:val="24"/>
          <w:szCs w:val="24"/>
          <w:lang w:val="hy-AM"/>
        </w:rPr>
        <w:t xml:space="preserve"> բառերը</w:t>
      </w:r>
      <w:r w:rsidRPr="00AD7D95">
        <w:rPr>
          <w:rFonts w:ascii="GHEA Grapalat" w:hAnsi="GHEA Grapalat"/>
          <w:sz w:val="24"/>
          <w:szCs w:val="24"/>
          <w:lang w:val="hy-AM"/>
        </w:rPr>
        <w:t>:</w:t>
      </w:r>
    </w:p>
    <w:p w:rsidR="002233A0" w:rsidRPr="00AD7D95" w:rsidRDefault="002233A0" w:rsidP="00210966">
      <w:pPr>
        <w:spacing w:after="0" w:line="360" w:lineRule="auto"/>
        <w:jc w:val="both"/>
        <w:rPr>
          <w:rFonts w:ascii="GHEA Grapalat" w:eastAsia="GHEA Grapalat" w:hAnsi="GHEA Grapalat" w:cs="GHEA Grapalat"/>
          <w:b/>
          <w:sz w:val="24"/>
          <w:szCs w:val="24"/>
          <w:lang w:val="hy-AM"/>
        </w:rPr>
      </w:pP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t xml:space="preserve">Հոդված </w:t>
      </w:r>
      <w:r w:rsidR="00EC6DF4" w:rsidRPr="002E1FC0">
        <w:rPr>
          <w:rFonts w:ascii="GHEA Grapalat" w:eastAsia="GHEA Grapalat" w:hAnsi="GHEA Grapalat" w:cs="GHEA Grapalat"/>
          <w:b/>
          <w:sz w:val="24"/>
          <w:szCs w:val="24"/>
          <w:lang w:val="hy-AM"/>
        </w:rPr>
        <w:t>1</w:t>
      </w:r>
      <w:r w:rsidR="00901817">
        <w:rPr>
          <w:rFonts w:ascii="GHEA Grapalat" w:eastAsia="GHEA Grapalat" w:hAnsi="GHEA Grapalat" w:cs="GHEA Grapalat"/>
          <w:b/>
          <w:sz w:val="24"/>
          <w:szCs w:val="24"/>
          <w:lang w:val="en-US"/>
        </w:rPr>
        <w:t>8</w:t>
      </w:r>
      <w:r w:rsidRPr="00AD7D95">
        <w:rPr>
          <w:rFonts w:ascii="GHEA Grapalat" w:eastAsia="GHEA Grapalat" w:hAnsi="GHEA Grapalat" w:cs="GHEA Grapalat"/>
          <w:b/>
          <w:sz w:val="24"/>
          <w:szCs w:val="24"/>
          <w:lang w:val="hy-AM"/>
        </w:rPr>
        <w:t>.</w:t>
      </w:r>
      <w:r w:rsidRPr="00AD7D95">
        <w:rPr>
          <w:rFonts w:ascii="GHEA Grapalat" w:eastAsia="GHEA Grapalat" w:hAnsi="GHEA Grapalat" w:cs="GHEA Grapalat"/>
          <w:sz w:val="24"/>
          <w:szCs w:val="24"/>
          <w:lang w:val="hy-AM"/>
        </w:rPr>
        <w:t xml:space="preserve"> Օրենսգրքի 302-րդ հոդվածում.</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 Լրացնել հետևյալ բովանդակությամբ 1.1</w:t>
      </w:r>
      <w:r w:rsidR="009520EA" w:rsidRPr="00AD7D95">
        <w:rPr>
          <w:rFonts w:ascii="MS Mincho" w:eastAsia="MS Mincho" w:hAnsi="MS Mincho" w:cs="MS Mincho" w:hint="eastAsia"/>
          <w:sz w:val="24"/>
          <w:szCs w:val="24"/>
          <w:lang w:val="hy-AM"/>
        </w:rPr>
        <w:t>․</w:t>
      </w:r>
      <w:r w:rsidRPr="00AD7D95">
        <w:rPr>
          <w:rFonts w:ascii="GHEA Grapalat" w:eastAsia="GHEA Grapalat" w:hAnsi="GHEA Grapalat" w:cs="GHEA Grapalat"/>
          <w:sz w:val="24"/>
          <w:szCs w:val="24"/>
          <w:lang w:val="hy-AM"/>
        </w:rPr>
        <w:t>-ին մաս.</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«1.1</w:t>
      </w:r>
      <w:r w:rsidR="009520EA" w:rsidRPr="00AD7D95">
        <w:rPr>
          <w:rFonts w:ascii="MS Mincho" w:eastAsia="MS Mincho" w:hAnsi="MS Mincho" w:cs="MS Mincho" w:hint="eastAsia"/>
          <w:sz w:val="24"/>
          <w:szCs w:val="24"/>
          <w:lang w:val="hy-AM"/>
        </w:rPr>
        <w:t>․</w:t>
      </w:r>
      <w:r w:rsidRPr="00AD7D95">
        <w:rPr>
          <w:rFonts w:ascii="GHEA Grapalat" w:eastAsia="GHEA Grapalat" w:hAnsi="GHEA Grapalat" w:cs="GHEA Grapalat"/>
          <w:sz w:val="24"/>
          <w:szCs w:val="24"/>
          <w:lang w:val="hy-AM"/>
        </w:rPr>
        <w:t xml:space="preserve"> </w:t>
      </w:r>
      <w:r w:rsidR="000F15C4" w:rsidRPr="00AD7D95">
        <w:rPr>
          <w:rFonts w:ascii="GHEA Grapalat" w:eastAsia="GHEA Grapalat" w:hAnsi="GHEA Grapalat" w:cs="GHEA Grapalat"/>
          <w:sz w:val="24"/>
          <w:szCs w:val="24"/>
          <w:lang w:val="hy-AM"/>
        </w:rPr>
        <w:t>Եթե մինչդատական ակտի վերաբերյալ բողոքը չի համապատասխանում սույն օրենսգրքի 301-րդ հոդվածով սահմանված որևէ պահանջի, ապա համապատասխան թերությունները մատնանշելով և երեքից վեց օր ժամկետ տրամադրելով, դատարանն այն վերադարձնում է բողոքը ներկայացրած անձին։ Դատարանի նշած ժամկետում թերությունները վերացնելու և կրկին ներկայացնելու դեպքում բողոքը համարվում է տրված դրա սկզբնական ներկայացման օրը</w:t>
      </w:r>
      <w:r w:rsidRPr="00AD7D95">
        <w:rPr>
          <w:rFonts w:ascii="GHEA Grapalat" w:eastAsia="GHEA Grapalat" w:hAnsi="GHEA Grapalat" w:cs="GHEA Grapalat"/>
          <w:sz w:val="24"/>
          <w:szCs w:val="24"/>
          <w:lang w:val="hy-AM"/>
        </w:rPr>
        <w:t>:».</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 Լրացնել հետևյալ բովանդակությամբ 1.2</w:t>
      </w:r>
      <w:r w:rsidR="009520EA" w:rsidRPr="00AD7D95">
        <w:rPr>
          <w:rFonts w:ascii="MS Mincho" w:eastAsia="MS Mincho" w:hAnsi="MS Mincho" w:cs="MS Mincho" w:hint="eastAsia"/>
          <w:sz w:val="24"/>
          <w:szCs w:val="24"/>
          <w:lang w:val="hy-AM"/>
        </w:rPr>
        <w:t>․</w:t>
      </w:r>
      <w:r w:rsidRPr="00AD7D95">
        <w:rPr>
          <w:rFonts w:ascii="GHEA Grapalat" w:eastAsia="GHEA Grapalat" w:hAnsi="GHEA Grapalat" w:cs="GHEA Grapalat"/>
          <w:sz w:val="24"/>
          <w:szCs w:val="24"/>
          <w:lang w:val="hy-AM"/>
        </w:rPr>
        <w:t>-րդ մաս.</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«1.2</w:t>
      </w:r>
      <w:r w:rsidR="009520EA" w:rsidRPr="00AD7D95">
        <w:rPr>
          <w:rFonts w:ascii="MS Mincho" w:eastAsia="MS Mincho" w:hAnsi="MS Mincho" w:cs="MS Mincho" w:hint="eastAsia"/>
          <w:sz w:val="24"/>
          <w:szCs w:val="24"/>
          <w:lang w:val="hy-AM"/>
        </w:rPr>
        <w:t>․</w:t>
      </w:r>
      <w:r w:rsidRPr="00AD7D95">
        <w:rPr>
          <w:rFonts w:ascii="GHEA Grapalat" w:eastAsia="GHEA Grapalat" w:hAnsi="GHEA Grapalat" w:cs="GHEA Grapalat"/>
          <w:sz w:val="24"/>
          <w:szCs w:val="24"/>
          <w:lang w:val="hy-AM"/>
        </w:rPr>
        <w:t xml:space="preserve"> Մինչդատական ակտի վերաբերյալ բողոքը վերադարձնելու մասին որոշումը կայացվում է եռօրյա ժամկետում և անհապաղ ուղարկվում է բողոքը ներկայացրած անձին:».</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3.</w:t>
      </w:r>
      <w:r w:rsidRPr="00AD7D95">
        <w:rPr>
          <w:rFonts w:ascii="GHEA Grapalat" w:hAnsi="GHEA Grapalat"/>
          <w:sz w:val="24"/>
          <w:szCs w:val="24"/>
          <w:lang w:val="hy-AM"/>
        </w:rPr>
        <w:t xml:space="preserve"> </w:t>
      </w:r>
      <w:r w:rsidRPr="00AD7D95">
        <w:rPr>
          <w:rFonts w:ascii="GHEA Grapalat" w:eastAsia="GHEA Grapalat" w:hAnsi="GHEA Grapalat" w:cs="GHEA Grapalat"/>
          <w:sz w:val="24"/>
          <w:szCs w:val="24"/>
          <w:lang w:val="hy-AM"/>
        </w:rPr>
        <w:t xml:space="preserve">2-րդ մասը </w:t>
      </w:r>
      <w:r w:rsidR="009E0CF0" w:rsidRPr="00AD7D95">
        <w:rPr>
          <w:rFonts w:ascii="GHEA Grapalat" w:eastAsia="GHEA Grapalat" w:hAnsi="GHEA Grapalat" w:cs="GHEA Grapalat"/>
          <w:sz w:val="24"/>
          <w:szCs w:val="24"/>
          <w:lang w:val="hy-AM"/>
        </w:rPr>
        <w:t xml:space="preserve">շարադրել </w:t>
      </w:r>
      <w:r w:rsidR="00790CAE" w:rsidRPr="00AD7D95">
        <w:rPr>
          <w:rFonts w:ascii="GHEA Grapalat" w:eastAsia="GHEA Grapalat" w:hAnsi="GHEA Grapalat" w:cs="GHEA Grapalat"/>
          <w:sz w:val="24"/>
          <w:szCs w:val="24"/>
          <w:lang w:val="hy-AM"/>
        </w:rPr>
        <w:t>նոր</w:t>
      </w:r>
      <w:r w:rsidRPr="00AD7D95">
        <w:rPr>
          <w:rFonts w:ascii="GHEA Grapalat" w:eastAsia="GHEA Grapalat" w:hAnsi="GHEA Grapalat" w:cs="GHEA Grapalat"/>
          <w:sz w:val="24"/>
          <w:szCs w:val="24"/>
          <w:lang w:val="hy-AM"/>
        </w:rPr>
        <w:t xml:space="preserve"> խմբագրությամբ</w:t>
      </w:r>
      <w:r w:rsidR="00790CAE" w:rsidRPr="00AD7D95">
        <w:rPr>
          <w:rFonts w:ascii="GHEA Grapalat" w:eastAsia="GHEA Grapalat" w:hAnsi="GHEA Grapalat" w:cs="GHEA Grapalat"/>
          <w:sz w:val="24"/>
          <w:szCs w:val="24"/>
          <w:lang w:val="hy-AM"/>
        </w:rPr>
        <w:t>՝ հետևյալ բովանդակությամբ</w:t>
      </w:r>
      <w:r w:rsidRPr="00AD7D95">
        <w:rPr>
          <w:rFonts w:ascii="GHEA Grapalat" w:eastAsia="GHEA Grapalat" w:hAnsi="GHEA Grapalat" w:cs="GHEA Grapalat"/>
          <w:sz w:val="24"/>
          <w:szCs w:val="24"/>
          <w:lang w:val="hy-AM"/>
        </w:rPr>
        <w:t>.</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w:t>
      </w:r>
      <w:r w:rsidR="009E0CF0" w:rsidRPr="00AD7D95">
        <w:rPr>
          <w:rFonts w:ascii="GHEA Grapalat" w:eastAsia="GHEA Grapalat" w:hAnsi="GHEA Grapalat" w:cs="GHEA Grapalat"/>
          <w:sz w:val="24"/>
          <w:szCs w:val="24"/>
          <w:lang w:val="hy-AM"/>
        </w:rPr>
        <w:t>2.</w:t>
      </w:r>
      <w:r w:rsidRPr="00AD7D95">
        <w:rPr>
          <w:rFonts w:ascii="GHEA Grapalat" w:eastAsia="GHEA Grapalat" w:hAnsi="GHEA Grapalat" w:cs="GHEA Grapalat"/>
          <w:sz w:val="24"/>
          <w:szCs w:val="24"/>
          <w:lang w:val="hy-AM"/>
        </w:rPr>
        <w:t>Վարույթի հարուցումը հիմնավորված մերժվում է, եթե պահպանված չէ սույն օրենսգրքի 299-րդ կամ 300-րդ հոդվածներով սահմանված որևէ պահանջ կամ</w:t>
      </w:r>
      <w:r w:rsidR="00790CAE" w:rsidRPr="00AD7D95">
        <w:rPr>
          <w:rFonts w:ascii="GHEA Grapalat" w:eastAsia="GHEA Grapalat" w:hAnsi="GHEA Grapalat" w:cs="GHEA Grapalat"/>
          <w:sz w:val="24"/>
          <w:szCs w:val="24"/>
          <w:lang w:val="hy-AM"/>
        </w:rPr>
        <w:t>,</w:t>
      </w:r>
      <w:r w:rsidRPr="00AD7D95">
        <w:rPr>
          <w:rFonts w:ascii="GHEA Grapalat" w:eastAsia="GHEA Grapalat" w:hAnsi="GHEA Grapalat" w:cs="GHEA Grapalat"/>
          <w:sz w:val="24"/>
          <w:szCs w:val="24"/>
          <w:lang w:val="hy-AM"/>
        </w:rPr>
        <w:t xml:space="preserve"> երբ մինչդատական ակտի վերաբերյալ բողոքը դատարանի սահմանած ժամկետում չի համապատասխանեցվել սույն օրենսգրքի 301-րդ հոդվածով սահմանված պահանջներին</w:t>
      </w:r>
      <w:r w:rsidR="009E0CF0" w:rsidRPr="00AD7D95">
        <w:rPr>
          <w:rFonts w:ascii="GHEA Grapalat" w:eastAsia="GHEA Grapalat" w:hAnsi="GHEA Grapalat" w:cs="GHEA Grapalat"/>
          <w:sz w:val="24"/>
          <w:szCs w:val="24"/>
          <w:lang w:val="hy-AM"/>
        </w:rPr>
        <w:t>:</w:t>
      </w:r>
      <w:r w:rsidRPr="00AD7D95">
        <w:rPr>
          <w:rFonts w:ascii="GHEA Grapalat" w:eastAsia="GHEA Grapalat" w:hAnsi="GHEA Grapalat" w:cs="GHEA Grapalat"/>
          <w:sz w:val="24"/>
          <w:szCs w:val="24"/>
          <w:lang w:val="hy-AM"/>
        </w:rPr>
        <w:t>»:</w:t>
      </w:r>
    </w:p>
    <w:p w:rsidR="00620F14" w:rsidRPr="00AD7D95" w:rsidRDefault="00620F14" w:rsidP="00210966">
      <w:pPr>
        <w:spacing w:after="0" w:line="360" w:lineRule="auto"/>
        <w:ind w:firstLine="720"/>
        <w:jc w:val="both"/>
        <w:rPr>
          <w:rFonts w:ascii="GHEA Grapalat" w:eastAsia="GHEA Grapalat" w:hAnsi="GHEA Grapalat" w:cs="GHEA Grapalat"/>
          <w:sz w:val="24"/>
          <w:szCs w:val="24"/>
          <w:lang w:val="hy-AM"/>
        </w:rPr>
      </w:pPr>
    </w:p>
    <w:p w:rsidR="002B181F" w:rsidRPr="00AD7D95" w:rsidRDefault="00A77C81" w:rsidP="00210966">
      <w:pPr>
        <w:spacing w:after="0" w:line="360" w:lineRule="auto"/>
        <w:ind w:firstLine="720"/>
        <w:jc w:val="both"/>
        <w:rPr>
          <w:rFonts w:ascii="GHEA Grapalat" w:hAnsi="GHEA Grapalat"/>
          <w:color w:val="000000"/>
          <w:sz w:val="24"/>
          <w:szCs w:val="24"/>
          <w:shd w:val="clear" w:color="auto" w:fill="FFFFFF"/>
          <w:lang w:val="hy-AM"/>
        </w:rPr>
      </w:pPr>
      <w:r w:rsidRPr="00AD7D95">
        <w:rPr>
          <w:rFonts w:ascii="GHEA Grapalat" w:eastAsia="GHEA Grapalat" w:hAnsi="GHEA Grapalat" w:cs="GHEA Grapalat"/>
          <w:b/>
          <w:sz w:val="24"/>
          <w:szCs w:val="24"/>
          <w:lang w:val="hy-AM"/>
        </w:rPr>
        <w:lastRenderedPageBreak/>
        <w:t>Հոդված</w:t>
      </w:r>
      <w:r w:rsidR="002B181F" w:rsidRPr="00AD7D95">
        <w:rPr>
          <w:rFonts w:ascii="GHEA Grapalat" w:eastAsia="GHEA Grapalat" w:hAnsi="GHEA Grapalat" w:cs="GHEA Grapalat"/>
          <w:b/>
          <w:sz w:val="24"/>
          <w:szCs w:val="24"/>
          <w:lang w:val="hy-AM"/>
        </w:rPr>
        <w:t xml:space="preserve"> </w:t>
      </w:r>
      <w:r w:rsidR="00901817">
        <w:rPr>
          <w:rFonts w:ascii="GHEA Grapalat" w:eastAsia="GHEA Grapalat" w:hAnsi="GHEA Grapalat" w:cs="GHEA Grapalat"/>
          <w:b/>
          <w:sz w:val="24"/>
          <w:szCs w:val="24"/>
          <w:lang w:val="en-US"/>
        </w:rPr>
        <w:t>19</w:t>
      </w:r>
      <w:r w:rsidRPr="00AD7D95">
        <w:rPr>
          <w:rFonts w:ascii="GHEA Grapalat" w:eastAsia="GHEA Grapalat" w:hAnsi="GHEA Grapalat" w:cs="GHEA Grapalat"/>
          <w:b/>
          <w:sz w:val="24"/>
          <w:szCs w:val="24"/>
          <w:lang w:val="hy-AM"/>
        </w:rPr>
        <w:t xml:space="preserve">. </w:t>
      </w:r>
      <w:r w:rsidRPr="00AD7D95">
        <w:rPr>
          <w:rFonts w:ascii="GHEA Grapalat" w:hAnsi="GHEA Grapalat"/>
          <w:color w:val="000000"/>
          <w:sz w:val="24"/>
          <w:szCs w:val="24"/>
          <w:shd w:val="clear" w:color="auto" w:fill="FFFFFF"/>
          <w:lang w:val="hy-AM"/>
        </w:rPr>
        <w:t>Օրենսգրքի 311-րդ հոդվա</w:t>
      </w:r>
      <w:r w:rsidR="002B181F" w:rsidRPr="00AD7D95">
        <w:rPr>
          <w:rFonts w:ascii="GHEA Grapalat" w:hAnsi="GHEA Grapalat"/>
          <w:color w:val="000000"/>
          <w:sz w:val="24"/>
          <w:szCs w:val="24"/>
          <w:shd w:val="clear" w:color="auto" w:fill="FFFFFF"/>
          <w:lang w:val="hy-AM"/>
        </w:rPr>
        <w:t xml:space="preserve">ծում լրացնել նոր 2-րդ </w:t>
      </w:r>
      <w:r w:rsidRPr="00AD7D95">
        <w:rPr>
          <w:rFonts w:ascii="GHEA Grapalat" w:hAnsi="GHEA Grapalat"/>
          <w:color w:val="000000"/>
          <w:sz w:val="24"/>
          <w:szCs w:val="24"/>
          <w:shd w:val="clear" w:color="auto" w:fill="FFFFFF"/>
          <w:lang w:val="hy-AM"/>
        </w:rPr>
        <w:t>մաս</w:t>
      </w:r>
      <w:r w:rsidR="002B181F" w:rsidRPr="00AD7D95">
        <w:rPr>
          <w:rFonts w:ascii="GHEA Grapalat" w:hAnsi="GHEA Grapalat"/>
          <w:color w:val="000000"/>
          <w:sz w:val="24"/>
          <w:szCs w:val="24"/>
          <w:shd w:val="clear" w:color="auto" w:fill="FFFFFF"/>
          <w:lang w:val="hy-AM"/>
        </w:rPr>
        <w:t xml:space="preserve"> հետևյալ բովանդակությամբ</w:t>
      </w:r>
      <w:r w:rsidR="002B181F" w:rsidRPr="00AD7D95">
        <w:rPr>
          <w:rFonts w:ascii="MS Mincho" w:eastAsia="MS Mincho" w:hAnsi="MS Mincho" w:cs="MS Mincho" w:hint="eastAsia"/>
          <w:color w:val="000000"/>
          <w:sz w:val="24"/>
          <w:szCs w:val="24"/>
          <w:shd w:val="clear" w:color="auto" w:fill="FFFFFF"/>
          <w:lang w:val="hy-AM"/>
        </w:rPr>
        <w:t>․</w:t>
      </w:r>
    </w:p>
    <w:p w:rsidR="002B181F" w:rsidRPr="00AD7D95" w:rsidRDefault="002B181F" w:rsidP="00647AD8">
      <w:pPr>
        <w:spacing w:after="0" w:line="360" w:lineRule="auto"/>
        <w:ind w:firstLine="720"/>
        <w:jc w:val="both"/>
        <w:rPr>
          <w:rFonts w:ascii="GHEA Grapalat" w:hAnsi="GHEA Grapalat"/>
          <w:color w:val="000000"/>
          <w:sz w:val="24"/>
          <w:szCs w:val="24"/>
          <w:shd w:val="clear" w:color="auto" w:fill="FFFFFF"/>
          <w:lang w:val="hy-AM"/>
        </w:rPr>
      </w:pPr>
      <w:r w:rsidRPr="00AD7D95">
        <w:rPr>
          <w:rFonts w:ascii="GHEA Grapalat" w:hAnsi="GHEA Grapalat"/>
          <w:color w:val="000000"/>
          <w:sz w:val="24"/>
          <w:szCs w:val="24"/>
          <w:shd w:val="clear" w:color="auto" w:fill="FFFFFF"/>
          <w:lang w:val="hy-AM"/>
        </w:rPr>
        <w:t>«</w:t>
      </w:r>
      <w:r w:rsidR="00CF7864" w:rsidRPr="00AD7D95">
        <w:rPr>
          <w:rFonts w:ascii="GHEA Grapalat" w:hAnsi="GHEA Grapalat"/>
          <w:color w:val="000000"/>
          <w:sz w:val="24"/>
          <w:szCs w:val="24"/>
          <w:shd w:val="clear" w:color="auto" w:fill="FFFFFF"/>
          <w:lang w:val="hy-AM"/>
        </w:rPr>
        <w:t>2</w:t>
      </w:r>
      <w:r w:rsidR="00CF7864" w:rsidRPr="00AD7D95">
        <w:rPr>
          <w:rFonts w:ascii="MS Mincho" w:eastAsia="MS Mincho" w:hAnsi="MS Mincho" w:cs="MS Mincho" w:hint="eastAsia"/>
          <w:color w:val="000000"/>
          <w:sz w:val="24"/>
          <w:szCs w:val="24"/>
          <w:shd w:val="clear" w:color="auto" w:fill="FFFFFF"/>
          <w:lang w:val="hy-AM"/>
        </w:rPr>
        <w:t>․</w:t>
      </w:r>
      <w:r w:rsidR="00CF7864" w:rsidRPr="00AD7D95">
        <w:rPr>
          <w:rFonts w:ascii="GHEA Grapalat" w:hAnsi="GHEA Grapalat"/>
          <w:color w:val="000000"/>
          <w:sz w:val="24"/>
          <w:szCs w:val="24"/>
          <w:shd w:val="clear" w:color="auto" w:fill="FFFFFF"/>
          <w:lang w:val="hy-AM"/>
        </w:rPr>
        <w:t xml:space="preserve"> </w:t>
      </w:r>
      <w:r w:rsidR="00803C8E" w:rsidRPr="00AD7D95">
        <w:rPr>
          <w:rFonts w:ascii="GHEA Grapalat" w:hAnsi="GHEA Grapalat"/>
          <w:color w:val="000000"/>
          <w:sz w:val="24"/>
          <w:szCs w:val="24"/>
          <w:shd w:val="clear" w:color="auto" w:fill="FFFFFF"/>
          <w:lang w:val="hy-AM"/>
        </w:rPr>
        <w:t>Սույն հոդվածի 1-ին մասի 4-րդ կետով նախատեսված հարցը կողմի միջնորդությամբ կամ դատարանի նախաձեռնությամբ կարող է քննարկվել առաջնահերթության կարգով</w:t>
      </w:r>
      <w:r w:rsidR="002E4E9A" w:rsidRPr="00AD7D95">
        <w:rPr>
          <w:rFonts w:ascii="GHEA Grapalat" w:hAnsi="GHEA Grapalat"/>
          <w:color w:val="000000"/>
          <w:sz w:val="24"/>
          <w:szCs w:val="24"/>
          <w:shd w:val="clear" w:color="auto" w:fill="FFFFFF"/>
          <w:lang w:val="hy-AM"/>
        </w:rPr>
        <w:t>:</w:t>
      </w:r>
      <w:r w:rsidRPr="00AD7D95">
        <w:rPr>
          <w:rFonts w:ascii="GHEA Grapalat" w:hAnsi="GHEA Grapalat"/>
          <w:color w:val="000000"/>
          <w:sz w:val="24"/>
          <w:szCs w:val="24"/>
          <w:shd w:val="clear" w:color="auto" w:fill="FFFFFF"/>
          <w:lang w:val="hy-AM"/>
        </w:rPr>
        <w:t>»</w:t>
      </w:r>
      <w:r w:rsidR="00CF7864" w:rsidRPr="00AD7D95">
        <w:rPr>
          <w:rFonts w:ascii="GHEA Grapalat" w:hAnsi="GHEA Grapalat"/>
          <w:color w:val="000000"/>
          <w:sz w:val="24"/>
          <w:szCs w:val="24"/>
          <w:shd w:val="clear" w:color="auto" w:fill="FFFFFF"/>
          <w:lang w:val="hy-AM"/>
        </w:rPr>
        <w:t>։</w:t>
      </w:r>
    </w:p>
    <w:p w:rsidR="00692359" w:rsidRPr="00AD7D95" w:rsidRDefault="00692359" w:rsidP="006C5DFD">
      <w:pPr>
        <w:spacing w:after="0" w:line="360" w:lineRule="auto"/>
        <w:jc w:val="both"/>
        <w:rPr>
          <w:rFonts w:ascii="GHEA Grapalat" w:eastAsia="GHEA Grapalat" w:hAnsi="GHEA Grapalat" w:cs="GHEA Grapalat"/>
          <w:sz w:val="24"/>
          <w:szCs w:val="24"/>
          <w:lang w:val="hy-AM"/>
        </w:rPr>
      </w:pPr>
    </w:p>
    <w:p w:rsidR="005D057B" w:rsidRPr="00AD7D95" w:rsidRDefault="005D057B" w:rsidP="00210966">
      <w:pPr>
        <w:shd w:val="clear" w:color="auto" w:fill="FFFFFF"/>
        <w:tabs>
          <w:tab w:val="left" w:pos="900"/>
        </w:tabs>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b/>
          <w:color w:val="000000"/>
          <w:sz w:val="24"/>
          <w:szCs w:val="24"/>
          <w:lang w:val="hy-AM"/>
        </w:rPr>
        <w:t xml:space="preserve">Հոդված </w:t>
      </w:r>
      <w:r w:rsidR="00EC6DF4" w:rsidRPr="00AD7D95">
        <w:rPr>
          <w:rFonts w:ascii="GHEA Grapalat" w:eastAsia="GHEA Grapalat" w:hAnsi="GHEA Grapalat" w:cs="GHEA Grapalat"/>
          <w:b/>
          <w:sz w:val="24"/>
          <w:szCs w:val="24"/>
          <w:lang w:val="hy-AM"/>
        </w:rPr>
        <w:t>2</w:t>
      </w:r>
      <w:r w:rsidR="00901817">
        <w:rPr>
          <w:rFonts w:ascii="GHEA Grapalat" w:eastAsia="GHEA Grapalat" w:hAnsi="GHEA Grapalat" w:cs="GHEA Grapalat"/>
          <w:b/>
          <w:sz w:val="24"/>
          <w:szCs w:val="24"/>
          <w:lang w:val="en-US"/>
        </w:rPr>
        <w:t>0</w:t>
      </w:r>
      <w:r w:rsidRPr="00AD7D95">
        <w:rPr>
          <w:rFonts w:ascii="GHEA Grapalat" w:eastAsia="GHEA Grapalat" w:hAnsi="GHEA Grapalat" w:cs="GHEA Grapalat"/>
          <w:color w:val="000000"/>
          <w:sz w:val="24"/>
          <w:szCs w:val="24"/>
          <w:lang w:val="hy-AM"/>
        </w:rPr>
        <w:t>. Օրենսգրքի 355-րդ հոդվածի</w:t>
      </w:r>
      <w:r w:rsidRPr="00AD7D95">
        <w:rPr>
          <w:color w:val="000000"/>
          <w:sz w:val="24"/>
          <w:szCs w:val="24"/>
          <w:lang w:val="hy-AM"/>
        </w:rPr>
        <w:t> </w:t>
      </w:r>
      <w:r w:rsidRPr="00AD7D95">
        <w:rPr>
          <w:rFonts w:ascii="GHEA Grapalat" w:eastAsia="GHEA Grapalat" w:hAnsi="GHEA Grapalat" w:cs="GHEA Grapalat"/>
          <w:color w:val="000000"/>
          <w:sz w:val="24"/>
          <w:szCs w:val="24"/>
          <w:lang w:val="hy-AM"/>
        </w:rPr>
        <w:t>2-րդ մասում</w:t>
      </w:r>
      <w:r w:rsidR="009F5323" w:rsidRPr="00AD7D95">
        <w:rPr>
          <w:rFonts w:ascii="GHEA Grapalat" w:eastAsia="GHEA Grapalat" w:hAnsi="GHEA Grapalat" w:cs="GHEA Grapalat"/>
          <w:color w:val="000000"/>
          <w:sz w:val="24"/>
          <w:szCs w:val="24"/>
          <w:lang w:val="hy-AM"/>
        </w:rPr>
        <w:t xml:space="preserve"> «փաստաթուղթը» բառից հետո լրացնել </w:t>
      </w:r>
      <w:r w:rsidR="009F5323" w:rsidRPr="00AD7D95">
        <w:rPr>
          <w:rFonts w:ascii="GHEA Grapalat" w:eastAsia="GHEA Grapalat" w:hAnsi="GHEA Grapalat" w:cs="GHEA Grapalat"/>
          <w:sz w:val="24"/>
          <w:szCs w:val="24"/>
          <w:lang w:val="hy-AM"/>
        </w:rPr>
        <w:t>«</w:t>
      </w:r>
      <w:r w:rsidR="002E4E9A" w:rsidRPr="00AD7D95">
        <w:rPr>
          <w:rFonts w:ascii="GHEA Grapalat" w:eastAsia="GHEA Grapalat" w:hAnsi="GHEA Grapalat" w:cs="GHEA Grapalat"/>
          <w:sz w:val="24"/>
          <w:szCs w:val="24"/>
          <w:lang w:val="hy-AM"/>
        </w:rPr>
        <w:t xml:space="preserve">, </w:t>
      </w:r>
      <w:r w:rsidR="009F5323" w:rsidRPr="00AD7D95">
        <w:rPr>
          <w:rFonts w:ascii="GHEA Grapalat" w:eastAsia="GHEA Grapalat" w:hAnsi="GHEA Grapalat" w:cs="GHEA Grapalat"/>
          <w:sz w:val="24"/>
          <w:szCs w:val="24"/>
          <w:lang w:val="hy-AM"/>
        </w:rPr>
        <w:t>ինչպես նաև բողոքի էլեկտրոնային տարբերակը (էլեկտրոնային կրիչը</w:t>
      </w:r>
      <w:r w:rsidR="00BA49CE" w:rsidRPr="00AD7D95">
        <w:rPr>
          <w:rFonts w:ascii="GHEA Grapalat" w:eastAsia="GHEA Grapalat" w:hAnsi="GHEA Grapalat" w:cs="GHEA Grapalat"/>
          <w:sz w:val="24"/>
          <w:szCs w:val="24"/>
          <w:lang w:val="hy-AM"/>
        </w:rPr>
        <w:t>)</w:t>
      </w:r>
      <w:r w:rsidR="009F5323" w:rsidRPr="00AD7D95">
        <w:rPr>
          <w:rFonts w:ascii="GHEA Grapalat" w:eastAsia="GHEA Grapalat" w:hAnsi="GHEA Grapalat" w:cs="GHEA Grapalat"/>
          <w:color w:val="000000"/>
          <w:sz w:val="24"/>
          <w:szCs w:val="24"/>
          <w:lang w:val="hy-AM"/>
        </w:rPr>
        <w:t>» բառերը</w:t>
      </w:r>
      <w:r w:rsidRPr="00AD7D95">
        <w:rPr>
          <w:rFonts w:ascii="GHEA Grapalat" w:eastAsia="Cambria Math" w:hAnsi="GHEA Grapalat" w:cs="Cambria Math"/>
          <w:color w:val="000000"/>
          <w:sz w:val="24"/>
          <w:szCs w:val="24"/>
          <w:lang w:val="hy-AM"/>
        </w:rPr>
        <w:t>:</w:t>
      </w:r>
    </w:p>
    <w:p w:rsidR="002233A0" w:rsidRPr="00AD7D95" w:rsidRDefault="002233A0" w:rsidP="00210966">
      <w:pPr>
        <w:shd w:val="clear" w:color="auto" w:fill="FFFFFF"/>
        <w:tabs>
          <w:tab w:val="left" w:pos="900"/>
        </w:tabs>
        <w:spacing w:after="0" w:line="360" w:lineRule="auto"/>
        <w:jc w:val="both"/>
        <w:rPr>
          <w:rFonts w:ascii="GHEA Grapalat" w:eastAsia="GHEA Grapalat" w:hAnsi="GHEA Grapalat" w:cs="GHEA Grapalat"/>
          <w:color w:val="000000"/>
          <w:sz w:val="24"/>
          <w:szCs w:val="24"/>
          <w:lang w:val="hy-AM"/>
        </w:rPr>
      </w:pPr>
    </w:p>
    <w:p w:rsidR="00B35A97" w:rsidRPr="00AD7D95" w:rsidRDefault="00B35A97" w:rsidP="00802BEC">
      <w:pPr>
        <w:spacing w:after="0" w:line="360" w:lineRule="auto"/>
        <w:ind w:firstLine="720"/>
        <w:jc w:val="both"/>
        <w:rPr>
          <w:rFonts w:ascii="GHEA Grapalat" w:hAnsi="GHEA Grapalat"/>
          <w:color w:val="000000"/>
          <w:sz w:val="24"/>
          <w:szCs w:val="24"/>
          <w:shd w:val="clear" w:color="auto" w:fill="FFFFFF"/>
          <w:lang w:val="hy-AM"/>
        </w:rPr>
      </w:pPr>
    </w:p>
    <w:p w:rsidR="005D057B" w:rsidRPr="00AD7D95" w:rsidRDefault="005D057B" w:rsidP="00802BEC">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color w:val="000000"/>
          <w:sz w:val="24"/>
          <w:szCs w:val="24"/>
          <w:lang w:val="hy-AM"/>
        </w:rPr>
        <w:t xml:space="preserve">Հոդված </w:t>
      </w:r>
      <w:r w:rsidR="00802BEC" w:rsidRPr="002E1FC0">
        <w:rPr>
          <w:rFonts w:ascii="GHEA Grapalat" w:eastAsia="GHEA Grapalat" w:hAnsi="GHEA Grapalat" w:cs="GHEA Grapalat"/>
          <w:b/>
          <w:sz w:val="24"/>
          <w:szCs w:val="24"/>
          <w:lang w:val="hy-AM"/>
        </w:rPr>
        <w:t>2</w:t>
      </w:r>
      <w:r w:rsidR="00901817">
        <w:rPr>
          <w:rFonts w:ascii="GHEA Grapalat" w:eastAsia="GHEA Grapalat" w:hAnsi="GHEA Grapalat" w:cs="GHEA Grapalat"/>
          <w:b/>
          <w:sz w:val="24"/>
          <w:szCs w:val="24"/>
          <w:lang w:val="en-US"/>
        </w:rPr>
        <w:t>1</w:t>
      </w:r>
      <w:r w:rsidRPr="00AD7D95">
        <w:rPr>
          <w:rFonts w:ascii="GHEA Grapalat" w:eastAsia="GHEA Grapalat" w:hAnsi="GHEA Grapalat" w:cs="GHEA Grapalat"/>
          <w:sz w:val="24"/>
          <w:szCs w:val="24"/>
          <w:lang w:val="hy-AM"/>
        </w:rPr>
        <w:t xml:space="preserve">. Օրենսգրքի 366-րդ հոդվածի 2-րդ մասում. </w:t>
      </w:r>
    </w:p>
    <w:p w:rsidR="00BE21D2" w:rsidRPr="00AD7D95" w:rsidRDefault="00BE21D2"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w:t>
      </w:r>
      <w:r w:rsidRPr="00AD7D95">
        <w:rPr>
          <w:lang w:val="hy-AM"/>
        </w:rPr>
        <w:t xml:space="preserve"> </w:t>
      </w:r>
      <w:r w:rsidRPr="00AD7D95">
        <w:rPr>
          <w:rFonts w:ascii="GHEA Grapalat" w:eastAsia="GHEA Grapalat" w:hAnsi="GHEA Grapalat" w:cs="GHEA Grapalat"/>
          <w:sz w:val="24"/>
          <w:szCs w:val="24"/>
          <w:lang w:val="hy-AM"/>
        </w:rPr>
        <w:t>4-րդ կետի «:» կետադրական նշանը փոխել «.» կետադրական նշանով,</w:t>
      </w:r>
    </w:p>
    <w:p w:rsidR="00FD2E1E" w:rsidRDefault="00BE21D2"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w:t>
      </w:r>
      <w:r w:rsidR="00FD2E1E" w:rsidRPr="00AD7D95">
        <w:rPr>
          <w:rFonts w:ascii="GHEA Grapalat" w:eastAsia="GHEA Grapalat" w:hAnsi="GHEA Grapalat" w:cs="GHEA Grapalat"/>
          <w:sz w:val="24"/>
          <w:szCs w:val="24"/>
          <w:lang w:val="hy-AM"/>
        </w:rPr>
        <w:t xml:space="preserve"> լրացնել նոր</w:t>
      </w:r>
      <w:r w:rsidR="001C3EDE" w:rsidRPr="006C5DFD">
        <w:rPr>
          <w:rFonts w:ascii="GHEA Grapalat" w:eastAsia="GHEA Grapalat" w:hAnsi="GHEA Grapalat" w:cs="GHEA Grapalat"/>
          <w:sz w:val="24"/>
          <w:szCs w:val="24"/>
          <w:lang w:val="hy-AM"/>
        </w:rPr>
        <w:t>՝</w:t>
      </w:r>
      <w:r w:rsidR="00FD2E1E" w:rsidRPr="00AD7D95">
        <w:rPr>
          <w:rFonts w:ascii="GHEA Grapalat" w:eastAsia="GHEA Grapalat" w:hAnsi="GHEA Grapalat" w:cs="GHEA Grapalat"/>
          <w:sz w:val="24"/>
          <w:szCs w:val="24"/>
          <w:lang w:val="hy-AM"/>
        </w:rPr>
        <w:t xml:space="preserve"> 5-րդ կետ՝ հետևյալ բովանդակությամբ.</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«5) բողոքում </w:t>
      </w:r>
      <w:r w:rsidR="003D59E5" w:rsidRPr="00AD7D95">
        <w:rPr>
          <w:rFonts w:ascii="GHEA Grapalat" w:eastAsia="GHEA Grapalat" w:hAnsi="GHEA Grapalat" w:cs="GHEA Grapalat"/>
          <w:sz w:val="24"/>
          <w:szCs w:val="24"/>
          <w:lang w:val="hy-AM"/>
        </w:rPr>
        <w:t>նշված հիմքով, նույն դատական ակտի առնչությամբ և նույն անձի վերաբերյալ վերաքննիչ դատարանն արդեն իսկ որոշում է կայացրել։</w:t>
      </w:r>
      <w:r w:rsidR="005B4398" w:rsidRPr="00AD7D95">
        <w:rPr>
          <w:rFonts w:ascii="GHEA Grapalat" w:eastAsia="GHEA Grapalat" w:hAnsi="GHEA Grapalat" w:cs="GHEA Grapalat"/>
          <w:sz w:val="24"/>
          <w:szCs w:val="24"/>
          <w:lang w:val="hy-AM"/>
        </w:rPr>
        <w:t>»:</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p>
    <w:p w:rsidR="007E16BD" w:rsidRPr="00642ED0" w:rsidRDefault="005D057B" w:rsidP="00210966">
      <w:pPr>
        <w:tabs>
          <w:tab w:val="left" w:pos="900"/>
        </w:tabs>
        <w:spacing w:after="0" w:line="360" w:lineRule="auto"/>
        <w:ind w:firstLine="720"/>
        <w:jc w:val="both"/>
        <w:rPr>
          <w:rFonts w:ascii="GHEA Grapalat" w:eastAsia="GHEA Grapalat" w:hAnsi="GHEA Grapalat" w:cs="GHEA Grapalat"/>
          <w:sz w:val="24"/>
          <w:szCs w:val="24"/>
          <w:lang w:val="hy-AM"/>
        </w:rPr>
      </w:pPr>
      <w:r w:rsidRPr="00642ED0">
        <w:rPr>
          <w:rFonts w:ascii="GHEA Grapalat" w:eastAsia="GHEA Grapalat" w:hAnsi="GHEA Grapalat" w:cs="GHEA Grapalat"/>
          <w:b/>
          <w:color w:val="000000"/>
          <w:sz w:val="24"/>
          <w:szCs w:val="24"/>
          <w:lang w:val="hy-AM"/>
        </w:rPr>
        <w:t xml:space="preserve">Հոդված </w:t>
      </w:r>
      <w:r w:rsidR="00642ED0" w:rsidRPr="002E1FC0">
        <w:rPr>
          <w:rFonts w:ascii="GHEA Grapalat" w:eastAsia="GHEA Grapalat" w:hAnsi="GHEA Grapalat" w:cs="GHEA Grapalat"/>
          <w:b/>
          <w:sz w:val="24"/>
          <w:szCs w:val="24"/>
          <w:lang w:val="hy-AM"/>
        </w:rPr>
        <w:t>2</w:t>
      </w:r>
      <w:r w:rsidR="00901817">
        <w:rPr>
          <w:rFonts w:ascii="GHEA Grapalat" w:eastAsia="GHEA Grapalat" w:hAnsi="GHEA Grapalat" w:cs="GHEA Grapalat"/>
          <w:b/>
          <w:sz w:val="24"/>
          <w:szCs w:val="24"/>
          <w:lang w:val="en-US"/>
        </w:rPr>
        <w:t>2</w:t>
      </w:r>
      <w:r w:rsidRPr="00642ED0">
        <w:rPr>
          <w:rFonts w:ascii="GHEA Grapalat" w:eastAsia="GHEA Grapalat" w:hAnsi="GHEA Grapalat" w:cs="GHEA Grapalat"/>
          <w:sz w:val="24"/>
          <w:szCs w:val="24"/>
          <w:lang w:val="hy-AM"/>
        </w:rPr>
        <w:t xml:space="preserve">. Օրենսգրքի 382-րդ հոդվածի 1-ին մասում լրացնել նոր նախադասություն՝ հետևյալ բովանդակությամբ. </w:t>
      </w:r>
    </w:p>
    <w:p w:rsidR="005D057B" w:rsidRPr="00AD7D95" w:rsidRDefault="005D057B" w:rsidP="00210966">
      <w:pPr>
        <w:tabs>
          <w:tab w:val="left" w:pos="900"/>
        </w:tabs>
        <w:spacing w:after="0" w:line="360" w:lineRule="auto"/>
        <w:ind w:firstLine="720"/>
        <w:jc w:val="both"/>
        <w:rPr>
          <w:rFonts w:ascii="GHEA Grapalat" w:eastAsia="GHEA Grapalat" w:hAnsi="GHEA Grapalat" w:cs="GHEA Grapalat"/>
          <w:sz w:val="24"/>
          <w:szCs w:val="24"/>
          <w:lang w:val="hy-AM"/>
        </w:rPr>
      </w:pPr>
      <w:r w:rsidRPr="00642ED0">
        <w:rPr>
          <w:rFonts w:ascii="GHEA Grapalat" w:eastAsia="GHEA Grapalat" w:hAnsi="GHEA Grapalat" w:cs="GHEA Grapalat"/>
          <w:sz w:val="24"/>
          <w:szCs w:val="24"/>
          <w:lang w:val="hy-AM"/>
        </w:rPr>
        <w:t>«Վճռաբեկ բողոքին կցվում է նաև վճռաբեկ բողոքի էլեկտրոնային տարբերակը (էլեկտրոնային կրիչը):»։</w:t>
      </w:r>
    </w:p>
    <w:p w:rsidR="005D057B" w:rsidRPr="00AD7D95" w:rsidRDefault="005D057B" w:rsidP="00210966">
      <w:pPr>
        <w:tabs>
          <w:tab w:val="left" w:pos="900"/>
        </w:tabs>
        <w:spacing w:after="0" w:line="360" w:lineRule="auto"/>
        <w:ind w:firstLine="720"/>
        <w:jc w:val="both"/>
        <w:rPr>
          <w:rFonts w:ascii="GHEA Grapalat" w:eastAsia="GHEA Grapalat" w:hAnsi="GHEA Grapalat" w:cs="GHEA Grapalat"/>
          <w:sz w:val="24"/>
          <w:szCs w:val="24"/>
          <w:lang w:val="hy-AM"/>
        </w:rPr>
      </w:pPr>
    </w:p>
    <w:p w:rsidR="003B406F"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color w:val="000000"/>
          <w:sz w:val="24"/>
          <w:szCs w:val="24"/>
          <w:lang w:val="hy-AM"/>
        </w:rPr>
        <w:t>Հոդված</w:t>
      </w:r>
      <w:r w:rsidR="00FA6E62" w:rsidRPr="00AD7D95">
        <w:rPr>
          <w:rFonts w:ascii="GHEA Grapalat" w:eastAsia="GHEA Grapalat" w:hAnsi="GHEA Grapalat" w:cs="GHEA Grapalat"/>
          <w:b/>
          <w:sz w:val="24"/>
          <w:szCs w:val="24"/>
          <w:lang w:val="hy-AM"/>
        </w:rPr>
        <w:t xml:space="preserve"> </w:t>
      </w:r>
      <w:r w:rsidR="008D6D14">
        <w:rPr>
          <w:rFonts w:ascii="GHEA Grapalat" w:eastAsia="GHEA Grapalat" w:hAnsi="GHEA Grapalat" w:cs="GHEA Grapalat"/>
          <w:b/>
          <w:sz w:val="24"/>
          <w:szCs w:val="24"/>
          <w:lang w:val="hy-AM"/>
        </w:rPr>
        <w:t>2</w:t>
      </w:r>
      <w:r w:rsidR="00901817">
        <w:rPr>
          <w:rFonts w:ascii="GHEA Grapalat" w:eastAsia="GHEA Grapalat" w:hAnsi="GHEA Grapalat" w:cs="GHEA Grapalat"/>
          <w:b/>
          <w:sz w:val="24"/>
          <w:szCs w:val="24"/>
          <w:lang w:val="en-US"/>
        </w:rPr>
        <w:t>3</w:t>
      </w:r>
      <w:r w:rsidRPr="00AD7D95">
        <w:rPr>
          <w:rFonts w:ascii="GHEA Grapalat" w:eastAsia="GHEA Grapalat" w:hAnsi="GHEA Grapalat" w:cs="GHEA Grapalat"/>
          <w:b/>
          <w:sz w:val="24"/>
          <w:szCs w:val="24"/>
          <w:lang w:val="hy-AM"/>
        </w:rPr>
        <w:t>.</w:t>
      </w:r>
      <w:r w:rsidRPr="00AD7D95">
        <w:rPr>
          <w:rFonts w:ascii="GHEA Grapalat" w:eastAsia="GHEA Grapalat" w:hAnsi="GHEA Grapalat" w:cs="GHEA Grapalat"/>
          <w:sz w:val="24"/>
          <w:szCs w:val="24"/>
          <w:lang w:val="hy-AM"/>
        </w:rPr>
        <w:t xml:space="preserve"> Օրենսգրքի 383-րդ հոդված</w:t>
      </w:r>
      <w:r w:rsidR="003B406F" w:rsidRPr="00AD7D95">
        <w:rPr>
          <w:rFonts w:ascii="GHEA Grapalat" w:eastAsia="GHEA Grapalat" w:hAnsi="GHEA Grapalat" w:cs="GHEA Grapalat"/>
          <w:sz w:val="24"/>
          <w:szCs w:val="24"/>
          <w:lang w:val="hy-AM"/>
        </w:rPr>
        <w:t>ում.</w:t>
      </w:r>
    </w:p>
    <w:p w:rsidR="003B406F" w:rsidRPr="00AD7D95" w:rsidRDefault="003B406F"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1.4-րդ կետի «:» կետադրական նշանը փոխել «.» կետադրական նշանով,</w:t>
      </w:r>
    </w:p>
    <w:p w:rsidR="005D057B" w:rsidRPr="00AD7D95" w:rsidRDefault="003B406F"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w:t>
      </w:r>
      <w:r w:rsidR="005D057B" w:rsidRPr="00AD7D95">
        <w:rPr>
          <w:rFonts w:ascii="GHEA Grapalat" w:eastAsia="GHEA Grapalat" w:hAnsi="GHEA Grapalat" w:cs="GHEA Grapalat"/>
          <w:sz w:val="24"/>
          <w:szCs w:val="24"/>
          <w:lang w:val="hy-AM"/>
        </w:rPr>
        <w:t>2-րդ մաս</w:t>
      </w:r>
      <w:r w:rsidRPr="00AD7D95">
        <w:rPr>
          <w:rFonts w:ascii="GHEA Grapalat" w:eastAsia="GHEA Grapalat" w:hAnsi="GHEA Grapalat" w:cs="GHEA Grapalat"/>
          <w:sz w:val="24"/>
          <w:szCs w:val="24"/>
          <w:lang w:val="hy-AM"/>
        </w:rPr>
        <w:t>ը</w:t>
      </w:r>
      <w:r w:rsidR="005D057B" w:rsidRPr="00AD7D95">
        <w:rPr>
          <w:rFonts w:ascii="GHEA Grapalat" w:eastAsia="GHEA Grapalat" w:hAnsi="GHEA Grapalat" w:cs="GHEA Grapalat"/>
          <w:sz w:val="24"/>
          <w:szCs w:val="24"/>
          <w:lang w:val="hy-AM"/>
        </w:rPr>
        <w:t xml:space="preserve"> լրացնել նոր 5-րդ կետ</w:t>
      </w:r>
      <w:r w:rsidRPr="00AD7D95">
        <w:rPr>
          <w:rFonts w:ascii="GHEA Grapalat" w:eastAsia="GHEA Grapalat" w:hAnsi="GHEA Grapalat" w:cs="GHEA Grapalat"/>
          <w:sz w:val="24"/>
          <w:szCs w:val="24"/>
          <w:lang w:val="hy-AM"/>
        </w:rPr>
        <w:t>ով</w:t>
      </w:r>
      <w:r w:rsidR="009F5323" w:rsidRPr="00AD7D95">
        <w:rPr>
          <w:rFonts w:ascii="GHEA Grapalat" w:eastAsia="GHEA Grapalat" w:hAnsi="GHEA Grapalat" w:cs="GHEA Grapalat"/>
          <w:sz w:val="24"/>
          <w:szCs w:val="24"/>
          <w:lang w:val="hy-AM"/>
        </w:rPr>
        <w:t>՝</w:t>
      </w:r>
      <w:r w:rsidR="005D057B" w:rsidRPr="00AD7D95">
        <w:rPr>
          <w:rFonts w:ascii="GHEA Grapalat" w:eastAsia="GHEA Grapalat" w:hAnsi="GHEA Grapalat" w:cs="GHEA Grapalat"/>
          <w:sz w:val="24"/>
          <w:szCs w:val="24"/>
          <w:lang w:val="hy-AM"/>
        </w:rPr>
        <w:t xml:space="preserve"> հետևյալ բովանդակությամբ.</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«5) բողոքում </w:t>
      </w:r>
      <w:r w:rsidR="000C69C3" w:rsidRPr="00AD7D95">
        <w:rPr>
          <w:rFonts w:ascii="GHEA Grapalat" w:eastAsia="GHEA Grapalat" w:hAnsi="GHEA Grapalat" w:cs="GHEA Grapalat"/>
          <w:sz w:val="24"/>
          <w:szCs w:val="24"/>
          <w:lang w:val="hy-AM"/>
        </w:rPr>
        <w:t xml:space="preserve">նշված հիմքով, նույն դատական ակտի առնչությամբ և նույն անձի վերաբերյալ </w:t>
      </w:r>
      <w:r w:rsidR="007E16BD" w:rsidRPr="00AD7D95">
        <w:rPr>
          <w:rFonts w:ascii="GHEA Grapalat" w:eastAsia="GHEA Grapalat" w:hAnsi="GHEA Grapalat" w:cs="GHEA Grapalat"/>
          <w:sz w:val="24"/>
          <w:szCs w:val="24"/>
          <w:lang w:val="hy-AM"/>
        </w:rPr>
        <w:t>Վ</w:t>
      </w:r>
      <w:r w:rsidR="000C69C3" w:rsidRPr="00AD7D95">
        <w:rPr>
          <w:rFonts w:ascii="GHEA Grapalat" w:eastAsia="GHEA Grapalat" w:hAnsi="GHEA Grapalat" w:cs="GHEA Grapalat"/>
          <w:sz w:val="24"/>
          <w:szCs w:val="24"/>
          <w:lang w:val="hy-AM"/>
        </w:rPr>
        <w:t>ճռաբեկ դատարանն արդեն իսկ որոշում է կայացրել</w:t>
      </w:r>
      <w:r w:rsidR="005B4398" w:rsidRPr="00AD7D95">
        <w:rPr>
          <w:rFonts w:ascii="GHEA Grapalat" w:eastAsia="GHEA Grapalat" w:hAnsi="GHEA Grapalat" w:cs="GHEA Grapalat"/>
          <w:sz w:val="24"/>
          <w:szCs w:val="24"/>
          <w:lang w:val="hy-AM"/>
        </w:rPr>
        <w:t>:»:</w:t>
      </w:r>
    </w:p>
    <w:p w:rsidR="009F5323" w:rsidRPr="00AD7D95" w:rsidRDefault="009F5323" w:rsidP="00210966">
      <w:pPr>
        <w:spacing w:after="0" w:line="360" w:lineRule="auto"/>
        <w:ind w:firstLine="720"/>
        <w:jc w:val="both"/>
        <w:rPr>
          <w:rFonts w:ascii="GHEA Grapalat" w:eastAsia="GHEA Grapalat" w:hAnsi="GHEA Grapalat" w:cs="GHEA Grapalat"/>
          <w:sz w:val="24"/>
          <w:szCs w:val="24"/>
          <w:lang w:val="hy-AM"/>
        </w:rPr>
      </w:pP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color w:val="000000"/>
          <w:sz w:val="24"/>
          <w:szCs w:val="24"/>
          <w:lang w:val="hy-AM"/>
        </w:rPr>
        <w:lastRenderedPageBreak/>
        <w:t>Հոդված</w:t>
      </w:r>
      <w:r w:rsidRPr="00AD7D95">
        <w:rPr>
          <w:rFonts w:ascii="GHEA Grapalat" w:eastAsia="GHEA Grapalat" w:hAnsi="GHEA Grapalat" w:cs="GHEA Grapalat"/>
          <w:b/>
          <w:sz w:val="24"/>
          <w:szCs w:val="24"/>
          <w:lang w:val="hy-AM"/>
        </w:rPr>
        <w:t xml:space="preserve"> </w:t>
      </w:r>
      <w:r w:rsidR="008D6D14">
        <w:rPr>
          <w:rFonts w:ascii="GHEA Grapalat" w:eastAsia="GHEA Grapalat" w:hAnsi="GHEA Grapalat" w:cs="GHEA Grapalat"/>
          <w:b/>
          <w:sz w:val="24"/>
          <w:szCs w:val="24"/>
          <w:lang w:val="hy-AM"/>
        </w:rPr>
        <w:t>2</w:t>
      </w:r>
      <w:r w:rsidR="00901817">
        <w:rPr>
          <w:rFonts w:ascii="GHEA Grapalat" w:eastAsia="GHEA Grapalat" w:hAnsi="GHEA Grapalat" w:cs="GHEA Grapalat"/>
          <w:b/>
          <w:sz w:val="24"/>
          <w:szCs w:val="24"/>
          <w:lang w:val="en-US"/>
        </w:rPr>
        <w:t>4</w:t>
      </w:r>
      <w:r w:rsidRPr="00AD7D95">
        <w:rPr>
          <w:rFonts w:ascii="GHEA Grapalat" w:eastAsia="GHEA Grapalat" w:hAnsi="GHEA Grapalat" w:cs="GHEA Grapalat"/>
          <w:b/>
          <w:sz w:val="24"/>
          <w:szCs w:val="24"/>
          <w:lang w:val="hy-AM"/>
        </w:rPr>
        <w:t>.</w:t>
      </w:r>
      <w:r w:rsidRPr="00AD7D95">
        <w:rPr>
          <w:rFonts w:ascii="GHEA Grapalat" w:eastAsia="GHEA Grapalat" w:hAnsi="GHEA Grapalat" w:cs="GHEA Grapalat"/>
          <w:sz w:val="24"/>
          <w:szCs w:val="24"/>
          <w:lang w:val="hy-AM"/>
        </w:rPr>
        <w:t xml:space="preserve"> Օրենսգրքի 391-րդ հոդվածում. </w:t>
      </w:r>
    </w:p>
    <w:p w:rsidR="003B406F"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1. </w:t>
      </w:r>
      <w:r w:rsidR="003B406F" w:rsidRPr="00AD7D95">
        <w:rPr>
          <w:rFonts w:ascii="GHEA Grapalat" w:eastAsia="GHEA Grapalat" w:hAnsi="GHEA Grapalat" w:cs="GHEA Grapalat"/>
          <w:sz w:val="24"/>
          <w:szCs w:val="24"/>
          <w:lang w:val="hy-AM"/>
        </w:rPr>
        <w:t>4-րդ կետի «:» կետադրական նշանը փոխել «.» կետադրական նշանով</w:t>
      </w:r>
      <w:r w:rsidR="0098733E" w:rsidRPr="00AD7D95">
        <w:rPr>
          <w:rFonts w:ascii="GHEA Grapalat" w:eastAsia="GHEA Grapalat" w:hAnsi="GHEA Grapalat" w:cs="GHEA Grapalat"/>
          <w:sz w:val="24"/>
          <w:szCs w:val="24"/>
          <w:lang w:val="hy-AM"/>
        </w:rPr>
        <w:t>.</w:t>
      </w:r>
    </w:p>
    <w:p w:rsidR="005D057B" w:rsidRPr="00AD7D95" w:rsidRDefault="003B406F"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w:t>
      </w:r>
      <w:r w:rsidR="004D0CDB" w:rsidRPr="00AD7D95">
        <w:rPr>
          <w:rFonts w:ascii="GHEA Grapalat" w:eastAsia="GHEA Grapalat" w:hAnsi="GHEA Grapalat" w:cs="GHEA Grapalat"/>
          <w:sz w:val="24"/>
          <w:szCs w:val="24"/>
          <w:lang w:val="hy-AM"/>
        </w:rPr>
        <w:t xml:space="preserve"> </w:t>
      </w:r>
      <w:r w:rsidR="005D057B" w:rsidRPr="00AD7D95">
        <w:rPr>
          <w:rFonts w:ascii="GHEA Grapalat" w:eastAsia="GHEA Grapalat" w:hAnsi="GHEA Grapalat" w:cs="GHEA Grapalat"/>
          <w:sz w:val="24"/>
          <w:szCs w:val="24"/>
          <w:lang w:val="hy-AM"/>
        </w:rPr>
        <w:t>2-րդ մասը լրացնել 5-րդ կետով</w:t>
      </w:r>
      <w:r w:rsidR="00FD49D7" w:rsidRPr="00AD7D95">
        <w:rPr>
          <w:rFonts w:ascii="GHEA Grapalat" w:eastAsia="GHEA Grapalat" w:hAnsi="GHEA Grapalat" w:cs="GHEA Grapalat"/>
          <w:sz w:val="24"/>
          <w:szCs w:val="24"/>
          <w:lang w:val="hy-AM"/>
        </w:rPr>
        <w:t>՝</w:t>
      </w:r>
      <w:r w:rsidR="005D057B" w:rsidRPr="00AD7D95">
        <w:rPr>
          <w:rFonts w:ascii="GHEA Grapalat" w:eastAsia="GHEA Grapalat" w:hAnsi="GHEA Grapalat" w:cs="GHEA Grapalat"/>
          <w:sz w:val="24"/>
          <w:szCs w:val="24"/>
          <w:lang w:val="hy-AM"/>
        </w:rPr>
        <w:t xml:space="preserve"> հետևյալ բովանդակությամբ.</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Arial" w:hAnsi="GHEA Grapalat" w:cs="Arial"/>
          <w:sz w:val="24"/>
          <w:szCs w:val="24"/>
          <w:lang w:val="hy-AM"/>
        </w:rPr>
        <w:t>«</w:t>
      </w:r>
      <w:r w:rsidRPr="00AD7D95">
        <w:rPr>
          <w:rFonts w:ascii="GHEA Grapalat" w:eastAsia="GHEA Grapalat" w:hAnsi="GHEA Grapalat" w:cs="GHEA Grapalat"/>
          <w:sz w:val="24"/>
          <w:szCs w:val="24"/>
          <w:lang w:val="hy-AM"/>
        </w:rPr>
        <w:t xml:space="preserve">5) բողոքում </w:t>
      </w:r>
      <w:r w:rsidR="000C69C3" w:rsidRPr="00AD7D95">
        <w:rPr>
          <w:rFonts w:ascii="GHEA Grapalat" w:eastAsia="GHEA Grapalat" w:hAnsi="GHEA Grapalat" w:cs="GHEA Grapalat"/>
          <w:sz w:val="24"/>
          <w:szCs w:val="24"/>
          <w:lang w:val="hy-AM"/>
        </w:rPr>
        <w:t>նշված հիմքով, նույն դատական ակտի առնչությամբ և նույն անձի վերաբերյալ վերաքննիչ դատարանն արդեն իսկ որոշում է կայացրել</w:t>
      </w:r>
      <w:r w:rsidRPr="00AD7D95">
        <w:rPr>
          <w:rFonts w:ascii="GHEA Grapalat" w:eastAsia="GHEA Grapalat" w:hAnsi="GHEA Grapalat" w:cs="GHEA Grapalat"/>
          <w:sz w:val="24"/>
          <w:szCs w:val="24"/>
          <w:lang w:val="hy-AM"/>
        </w:rPr>
        <w:t>:</w:t>
      </w:r>
      <w:r w:rsidR="00204890" w:rsidRPr="00AD7D95">
        <w:rPr>
          <w:rFonts w:ascii="GHEA Grapalat" w:eastAsia="Arial" w:hAnsi="GHEA Grapalat" w:cs="Arial"/>
          <w:sz w:val="24"/>
          <w:szCs w:val="24"/>
          <w:lang w:val="hy-AM"/>
        </w:rPr>
        <w:t>»։</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t>Հոդված</w:t>
      </w:r>
      <w:r w:rsidR="00FA6E62" w:rsidRPr="00AD7D95">
        <w:rPr>
          <w:rFonts w:ascii="GHEA Grapalat" w:eastAsia="GHEA Grapalat" w:hAnsi="GHEA Grapalat" w:cs="GHEA Grapalat"/>
          <w:b/>
          <w:sz w:val="24"/>
          <w:szCs w:val="24"/>
          <w:lang w:val="hy-AM"/>
        </w:rPr>
        <w:t xml:space="preserve"> </w:t>
      </w:r>
      <w:r w:rsidR="008D6D14">
        <w:rPr>
          <w:rFonts w:ascii="GHEA Grapalat" w:eastAsia="GHEA Grapalat" w:hAnsi="GHEA Grapalat" w:cs="GHEA Grapalat"/>
          <w:b/>
          <w:sz w:val="24"/>
          <w:szCs w:val="24"/>
          <w:lang w:val="hy-AM"/>
        </w:rPr>
        <w:t>2</w:t>
      </w:r>
      <w:r w:rsidR="00901817">
        <w:rPr>
          <w:rFonts w:ascii="GHEA Grapalat" w:eastAsia="GHEA Grapalat" w:hAnsi="GHEA Grapalat" w:cs="GHEA Grapalat"/>
          <w:b/>
          <w:sz w:val="24"/>
          <w:szCs w:val="24"/>
          <w:lang w:val="en-US"/>
        </w:rPr>
        <w:t>5</w:t>
      </w:r>
      <w:r w:rsidRPr="00AD7D95">
        <w:rPr>
          <w:rFonts w:ascii="GHEA Grapalat" w:eastAsia="GHEA Grapalat" w:hAnsi="GHEA Grapalat" w:cs="GHEA Grapalat"/>
          <w:b/>
          <w:sz w:val="24"/>
          <w:szCs w:val="24"/>
          <w:lang w:val="hy-AM"/>
        </w:rPr>
        <w:t>.</w:t>
      </w:r>
      <w:r w:rsidRPr="00AD7D95">
        <w:rPr>
          <w:rFonts w:ascii="GHEA Grapalat" w:eastAsia="GHEA Grapalat" w:hAnsi="GHEA Grapalat" w:cs="GHEA Grapalat"/>
          <w:sz w:val="24"/>
          <w:szCs w:val="24"/>
          <w:lang w:val="hy-AM"/>
        </w:rPr>
        <w:t xml:space="preserve"> Օրենսգրքի 392-րդ հոդվածը լրացնել նոր 2-րդ մասով</w:t>
      </w:r>
      <w:r w:rsidR="0098733E" w:rsidRPr="00AD7D95">
        <w:rPr>
          <w:rFonts w:ascii="GHEA Grapalat" w:eastAsia="GHEA Grapalat" w:hAnsi="GHEA Grapalat" w:cs="GHEA Grapalat"/>
          <w:sz w:val="24"/>
          <w:szCs w:val="24"/>
          <w:lang w:val="hy-AM"/>
        </w:rPr>
        <w:t>՝</w:t>
      </w:r>
      <w:r w:rsidRPr="00AD7D95">
        <w:rPr>
          <w:rFonts w:ascii="GHEA Grapalat" w:eastAsia="GHEA Grapalat" w:hAnsi="GHEA Grapalat" w:cs="GHEA Grapalat"/>
          <w:sz w:val="24"/>
          <w:szCs w:val="24"/>
          <w:lang w:val="hy-AM"/>
        </w:rPr>
        <w:t xml:space="preserve"> հետևյալ բովանդակությամբ.</w:t>
      </w:r>
    </w:p>
    <w:p w:rsidR="005D057B" w:rsidRPr="00AD7D95" w:rsidRDefault="005D057B" w:rsidP="00210966">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 «2.</w:t>
      </w:r>
      <w:r w:rsidRPr="00AD7D95">
        <w:rPr>
          <w:rFonts w:ascii="GHEA Grapalat" w:eastAsia="Merriweather" w:hAnsi="GHEA Grapalat" w:cs="Merriweather"/>
          <w:sz w:val="24"/>
          <w:szCs w:val="24"/>
          <w:lang w:val="hy-AM"/>
        </w:rPr>
        <w:t xml:space="preserve"> </w:t>
      </w:r>
      <w:r w:rsidRPr="00AD7D95">
        <w:rPr>
          <w:rFonts w:ascii="GHEA Grapalat" w:eastAsia="GHEA Grapalat" w:hAnsi="GHEA Grapalat" w:cs="GHEA Grapalat"/>
          <w:sz w:val="24"/>
          <w:szCs w:val="24"/>
          <w:lang w:val="hy-AM"/>
        </w:rPr>
        <w:t>Սույն հոդվածի 1-ին մասի 1-</w:t>
      </w:r>
      <w:r w:rsidR="00EB26A3" w:rsidRPr="00AD7D95">
        <w:rPr>
          <w:rFonts w:ascii="GHEA Grapalat" w:eastAsia="GHEA Grapalat" w:hAnsi="GHEA Grapalat" w:cs="GHEA Grapalat"/>
          <w:sz w:val="24"/>
          <w:szCs w:val="24"/>
          <w:lang w:val="hy-AM"/>
        </w:rPr>
        <w:t>3-րդ</w:t>
      </w:r>
      <w:r w:rsidR="009B3347" w:rsidRPr="00AD7D95">
        <w:rPr>
          <w:rFonts w:ascii="GHEA Grapalat" w:eastAsia="GHEA Grapalat" w:hAnsi="GHEA Grapalat" w:cs="GHEA Grapalat"/>
          <w:sz w:val="24"/>
          <w:szCs w:val="24"/>
          <w:lang w:val="hy-AM"/>
        </w:rPr>
        <w:t xml:space="preserve"> կետ</w:t>
      </w:r>
      <w:r w:rsidR="00EB26A3" w:rsidRPr="00AD7D95">
        <w:rPr>
          <w:rFonts w:ascii="GHEA Grapalat" w:eastAsia="GHEA Grapalat" w:hAnsi="GHEA Grapalat" w:cs="GHEA Grapalat"/>
          <w:sz w:val="24"/>
          <w:szCs w:val="24"/>
          <w:lang w:val="hy-AM"/>
        </w:rPr>
        <w:t>եր</w:t>
      </w:r>
      <w:r w:rsidR="009B3347" w:rsidRPr="00AD7D95">
        <w:rPr>
          <w:rFonts w:ascii="GHEA Grapalat" w:eastAsia="GHEA Grapalat" w:hAnsi="GHEA Grapalat" w:cs="GHEA Grapalat"/>
          <w:sz w:val="24"/>
          <w:szCs w:val="24"/>
          <w:lang w:val="hy-AM"/>
        </w:rPr>
        <w:t>ով նախատեսված ժամկետ</w:t>
      </w:r>
      <w:r w:rsidR="00EB26A3" w:rsidRPr="00AD7D95">
        <w:rPr>
          <w:rFonts w:ascii="GHEA Grapalat" w:eastAsia="GHEA Grapalat" w:hAnsi="GHEA Grapalat" w:cs="GHEA Grapalat"/>
          <w:sz w:val="24"/>
          <w:szCs w:val="24"/>
          <w:lang w:val="hy-AM"/>
        </w:rPr>
        <w:t>ներ</w:t>
      </w:r>
      <w:r w:rsidR="009B3347" w:rsidRPr="00AD7D95">
        <w:rPr>
          <w:rFonts w:ascii="GHEA Grapalat" w:eastAsia="GHEA Grapalat" w:hAnsi="GHEA Grapalat" w:cs="GHEA Grapalat"/>
          <w:sz w:val="24"/>
          <w:szCs w:val="24"/>
          <w:lang w:val="hy-AM"/>
        </w:rPr>
        <w:t xml:space="preserve">ը Վերաքննիչ դատարանի հիմնավորված </w:t>
      </w:r>
      <w:r w:rsidR="009F5323" w:rsidRPr="00AD7D95">
        <w:rPr>
          <w:rFonts w:ascii="GHEA Grapalat" w:eastAsia="GHEA Grapalat" w:hAnsi="GHEA Grapalat" w:cs="GHEA Grapalat"/>
          <w:sz w:val="24"/>
          <w:szCs w:val="24"/>
          <w:lang w:val="hy-AM"/>
        </w:rPr>
        <w:t>որոշմամբ</w:t>
      </w:r>
      <w:r w:rsidR="009B3347" w:rsidRPr="00AD7D95">
        <w:rPr>
          <w:rFonts w:ascii="GHEA Grapalat" w:eastAsia="GHEA Grapalat" w:hAnsi="GHEA Grapalat" w:cs="GHEA Grapalat"/>
          <w:sz w:val="24"/>
          <w:szCs w:val="24"/>
          <w:lang w:val="hy-AM"/>
        </w:rPr>
        <w:t xml:space="preserve"> կարող </w:t>
      </w:r>
      <w:r w:rsidR="00EB26A3" w:rsidRPr="00AD7D95">
        <w:rPr>
          <w:rFonts w:ascii="GHEA Grapalat" w:eastAsia="GHEA Grapalat" w:hAnsi="GHEA Grapalat" w:cs="GHEA Grapalat"/>
          <w:sz w:val="24"/>
          <w:szCs w:val="24"/>
          <w:lang w:val="hy-AM"/>
        </w:rPr>
        <w:t>են</w:t>
      </w:r>
      <w:r w:rsidR="009B3347" w:rsidRPr="00AD7D95">
        <w:rPr>
          <w:rFonts w:ascii="GHEA Grapalat" w:eastAsia="GHEA Grapalat" w:hAnsi="GHEA Grapalat" w:cs="GHEA Grapalat"/>
          <w:sz w:val="24"/>
          <w:szCs w:val="24"/>
          <w:lang w:val="hy-AM"/>
        </w:rPr>
        <w:t xml:space="preserve"> երկարաձգվել</w:t>
      </w:r>
      <w:r w:rsidR="00A47425">
        <w:rPr>
          <w:rFonts w:ascii="GHEA Grapalat" w:eastAsia="GHEA Grapalat" w:hAnsi="GHEA Grapalat" w:cs="GHEA Grapalat"/>
          <w:sz w:val="24"/>
          <w:szCs w:val="24"/>
          <w:lang w:val="hy-AM"/>
        </w:rPr>
        <w:t xml:space="preserve"> </w:t>
      </w:r>
      <w:r w:rsidR="00EB26A3" w:rsidRPr="00AD7D95">
        <w:rPr>
          <w:rFonts w:ascii="GHEA Grapalat" w:eastAsia="GHEA Grapalat" w:hAnsi="GHEA Grapalat" w:cs="GHEA Grapalat"/>
          <w:sz w:val="24"/>
          <w:szCs w:val="24"/>
          <w:lang w:val="hy-AM"/>
        </w:rPr>
        <w:t xml:space="preserve">համապատասխանաբար՝ </w:t>
      </w:r>
      <w:r w:rsidR="009B3347" w:rsidRPr="00AD7D95">
        <w:rPr>
          <w:rFonts w:ascii="GHEA Grapalat" w:eastAsia="GHEA Grapalat" w:hAnsi="GHEA Grapalat" w:cs="GHEA Grapalat"/>
          <w:sz w:val="24"/>
          <w:szCs w:val="24"/>
          <w:lang w:val="hy-AM"/>
        </w:rPr>
        <w:t>ոչ ավել, քան հինգ</w:t>
      </w:r>
      <w:r w:rsidR="00EB26A3" w:rsidRPr="00AD7D95">
        <w:rPr>
          <w:rFonts w:ascii="GHEA Grapalat" w:eastAsia="GHEA Grapalat" w:hAnsi="GHEA Grapalat" w:cs="GHEA Grapalat"/>
          <w:sz w:val="24"/>
          <w:szCs w:val="24"/>
          <w:lang w:val="hy-AM"/>
        </w:rPr>
        <w:t>,</w:t>
      </w:r>
      <w:r w:rsidR="009B3347" w:rsidRPr="00AD7D95">
        <w:rPr>
          <w:rFonts w:ascii="GHEA Grapalat" w:eastAsia="GHEA Grapalat" w:hAnsi="GHEA Grapalat" w:cs="GHEA Grapalat"/>
          <w:sz w:val="24"/>
          <w:szCs w:val="24"/>
          <w:lang w:val="hy-AM"/>
        </w:rPr>
        <w:t xml:space="preserve"> տաս</w:t>
      </w:r>
      <w:r w:rsidR="00EB26A3" w:rsidRPr="00AD7D95">
        <w:rPr>
          <w:rFonts w:ascii="GHEA Grapalat" w:eastAsia="GHEA Grapalat" w:hAnsi="GHEA Grapalat" w:cs="GHEA Grapalat"/>
          <w:sz w:val="24"/>
          <w:szCs w:val="24"/>
          <w:lang w:val="hy-AM"/>
        </w:rPr>
        <w:t>ը և</w:t>
      </w:r>
      <w:r w:rsidR="009B3347" w:rsidRPr="00AD7D95">
        <w:rPr>
          <w:rFonts w:ascii="GHEA Grapalat" w:eastAsia="GHEA Grapalat" w:hAnsi="GHEA Grapalat" w:cs="GHEA Grapalat"/>
          <w:sz w:val="24"/>
          <w:szCs w:val="24"/>
          <w:lang w:val="hy-AM"/>
        </w:rPr>
        <w:t xml:space="preserve"> քսան օրով</w:t>
      </w:r>
      <w:r w:rsidR="0059214C" w:rsidRPr="00AD7D95">
        <w:rPr>
          <w:rFonts w:ascii="GHEA Grapalat" w:eastAsia="GHEA Grapalat" w:hAnsi="GHEA Grapalat" w:cs="GHEA Grapalat"/>
          <w:sz w:val="24"/>
          <w:szCs w:val="24"/>
          <w:lang w:val="hy-AM"/>
        </w:rPr>
        <w:t>:</w:t>
      </w:r>
      <w:r w:rsidRPr="00AD7D95">
        <w:rPr>
          <w:rFonts w:ascii="GHEA Grapalat" w:eastAsia="GHEA Grapalat" w:hAnsi="GHEA Grapalat" w:cs="GHEA Grapalat"/>
          <w:sz w:val="24"/>
          <w:szCs w:val="24"/>
          <w:lang w:val="hy-AM"/>
        </w:rPr>
        <w:t>»:</w:t>
      </w:r>
    </w:p>
    <w:p w:rsidR="00F77401" w:rsidRPr="00AD7D95" w:rsidRDefault="00F77401" w:rsidP="00FD49D7">
      <w:pPr>
        <w:tabs>
          <w:tab w:val="left" w:pos="900"/>
        </w:tabs>
        <w:spacing w:after="0" w:line="360" w:lineRule="auto"/>
        <w:jc w:val="both"/>
        <w:rPr>
          <w:rFonts w:ascii="GHEA Grapalat" w:eastAsia="GHEA Grapalat" w:hAnsi="GHEA Grapalat" w:cs="GHEA Grapalat"/>
          <w:b/>
          <w:sz w:val="24"/>
          <w:szCs w:val="24"/>
          <w:lang w:val="hy-AM"/>
        </w:rPr>
      </w:pPr>
    </w:p>
    <w:p w:rsidR="005D057B" w:rsidRPr="00AD7D95" w:rsidRDefault="005D057B" w:rsidP="00210966">
      <w:pPr>
        <w:tabs>
          <w:tab w:val="left" w:pos="900"/>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t>Հոդված</w:t>
      </w:r>
      <w:r w:rsidR="00FA6E62" w:rsidRPr="00AD7D95">
        <w:rPr>
          <w:rFonts w:ascii="GHEA Grapalat" w:eastAsia="GHEA Grapalat" w:hAnsi="GHEA Grapalat" w:cs="GHEA Grapalat"/>
          <w:b/>
          <w:sz w:val="24"/>
          <w:szCs w:val="24"/>
          <w:lang w:val="hy-AM"/>
        </w:rPr>
        <w:t xml:space="preserve"> </w:t>
      </w:r>
      <w:r w:rsidR="008D6D14">
        <w:rPr>
          <w:rFonts w:ascii="GHEA Grapalat" w:eastAsia="GHEA Grapalat" w:hAnsi="GHEA Grapalat" w:cs="GHEA Grapalat"/>
          <w:b/>
          <w:sz w:val="24"/>
          <w:szCs w:val="24"/>
          <w:lang w:val="hy-AM"/>
        </w:rPr>
        <w:t>2</w:t>
      </w:r>
      <w:r w:rsidR="00901817">
        <w:rPr>
          <w:rFonts w:ascii="GHEA Grapalat" w:eastAsia="GHEA Grapalat" w:hAnsi="GHEA Grapalat" w:cs="GHEA Grapalat"/>
          <w:b/>
          <w:sz w:val="24"/>
          <w:szCs w:val="24"/>
          <w:lang w:val="en-US"/>
        </w:rPr>
        <w:t>6</w:t>
      </w:r>
      <w:r w:rsidRPr="00AD7D95">
        <w:rPr>
          <w:rFonts w:ascii="GHEA Grapalat" w:eastAsia="GHEA Grapalat" w:hAnsi="GHEA Grapalat" w:cs="GHEA Grapalat"/>
          <w:b/>
          <w:sz w:val="24"/>
          <w:szCs w:val="24"/>
          <w:lang w:val="hy-AM"/>
        </w:rPr>
        <w:t xml:space="preserve">. </w:t>
      </w:r>
      <w:r w:rsidRPr="00AD7D95">
        <w:rPr>
          <w:rFonts w:ascii="GHEA Grapalat" w:eastAsia="GHEA Grapalat" w:hAnsi="GHEA Grapalat" w:cs="GHEA Grapalat"/>
          <w:sz w:val="24"/>
          <w:szCs w:val="24"/>
          <w:lang w:val="hy-AM"/>
        </w:rPr>
        <w:t>Օրենսգրքի 398-րդ հոդվածում</w:t>
      </w:r>
      <w:r w:rsidR="005C2443" w:rsidRPr="006C5DFD">
        <w:rPr>
          <w:rFonts w:ascii="GHEA Grapalat" w:eastAsia="GHEA Grapalat" w:hAnsi="GHEA Grapalat" w:cs="GHEA Grapalat"/>
          <w:sz w:val="24"/>
          <w:szCs w:val="24"/>
          <w:lang w:val="hy-AM"/>
        </w:rPr>
        <w:t>.</w:t>
      </w:r>
    </w:p>
    <w:p w:rsidR="0059214C" w:rsidRPr="00AD7D95" w:rsidRDefault="005D057B" w:rsidP="00210966">
      <w:pPr>
        <w:tabs>
          <w:tab w:val="left" w:pos="900"/>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w:t>
      </w:r>
      <w:r w:rsidR="009421B7" w:rsidRPr="00AD7D95">
        <w:rPr>
          <w:rFonts w:ascii="GHEA Grapalat" w:eastAsia="GHEA Grapalat" w:hAnsi="GHEA Grapalat" w:cs="GHEA Grapalat"/>
          <w:sz w:val="24"/>
          <w:szCs w:val="24"/>
          <w:lang w:val="hy-AM"/>
        </w:rPr>
        <w:t>4</w:t>
      </w:r>
      <w:r w:rsidR="0059214C" w:rsidRPr="00AD7D95">
        <w:rPr>
          <w:rFonts w:ascii="GHEA Grapalat" w:eastAsia="GHEA Grapalat" w:hAnsi="GHEA Grapalat" w:cs="GHEA Grapalat"/>
          <w:sz w:val="24"/>
          <w:szCs w:val="24"/>
          <w:lang w:val="hy-AM"/>
        </w:rPr>
        <w:t>-րդ կետի «:» կետադրական նշանը փոխել «.» կետադրական նշանով</w:t>
      </w:r>
      <w:r w:rsidR="0098733E" w:rsidRPr="00AD7D95">
        <w:rPr>
          <w:rFonts w:ascii="GHEA Grapalat" w:eastAsia="GHEA Grapalat" w:hAnsi="GHEA Grapalat" w:cs="GHEA Grapalat"/>
          <w:sz w:val="24"/>
          <w:szCs w:val="24"/>
          <w:lang w:val="hy-AM"/>
        </w:rPr>
        <w:t>.</w:t>
      </w:r>
    </w:p>
    <w:p w:rsidR="005D057B" w:rsidRPr="00AD7D95" w:rsidRDefault="0059214C" w:rsidP="00210966">
      <w:pPr>
        <w:tabs>
          <w:tab w:val="left" w:pos="900"/>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w:t>
      </w:r>
      <w:r w:rsidR="005D057B" w:rsidRPr="00AD7D95">
        <w:rPr>
          <w:rFonts w:ascii="GHEA Grapalat" w:eastAsia="GHEA Grapalat" w:hAnsi="GHEA Grapalat" w:cs="GHEA Grapalat"/>
          <w:sz w:val="24"/>
          <w:szCs w:val="24"/>
          <w:lang w:val="hy-AM"/>
        </w:rPr>
        <w:t>2-րդ մասում լրացնել նոր 5-րդ կետ</w:t>
      </w:r>
      <w:r w:rsidR="002B57ED" w:rsidRPr="00AD7D95">
        <w:rPr>
          <w:rFonts w:ascii="GHEA Grapalat" w:eastAsia="GHEA Grapalat" w:hAnsi="GHEA Grapalat" w:cs="GHEA Grapalat"/>
          <w:sz w:val="24"/>
          <w:szCs w:val="24"/>
          <w:lang w:val="hy-AM"/>
        </w:rPr>
        <w:t>`</w:t>
      </w:r>
      <w:r w:rsidR="005D057B" w:rsidRPr="00AD7D95">
        <w:rPr>
          <w:rFonts w:ascii="GHEA Grapalat" w:eastAsia="GHEA Grapalat" w:hAnsi="GHEA Grapalat" w:cs="GHEA Grapalat"/>
          <w:sz w:val="24"/>
          <w:szCs w:val="24"/>
          <w:lang w:val="hy-AM"/>
        </w:rPr>
        <w:t xml:space="preserve"> հետևյալ բովանդակությամբ.</w:t>
      </w:r>
    </w:p>
    <w:p w:rsidR="005D057B" w:rsidRPr="00AD7D95" w:rsidRDefault="005D057B" w:rsidP="00210966">
      <w:pPr>
        <w:tabs>
          <w:tab w:val="left" w:pos="900"/>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«5) բողոքում </w:t>
      </w:r>
      <w:r w:rsidR="00850E36" w:rsidRPr="00AD7D95">
        <w:rPr>
          <w:rFonts w:ascii="GHEA Grapalat" w:eastAsia="GHEA Grapalat" w:hAnsi="GHEA Grapalat" w:cs="GHEA Grapalat"/>
          <w:sz w:val="24"/>
          <w:szCs w:val="24"/>
          <w:lang w:val="hy-AM"/>
        </w:rPr>
        <w:t xml:space="preserve">նշված հիմքով, նույն դատական ակտի առնչությամբ և նույն անձի վերաբերյալ </w:t>
      </w:r>
      <w:r w:rsidR="007E16BD" w:rsidRPr="00AD7D95">
        <w:rPr>
          <w:rFonts w:ascii="GHEA Grapalat" w:eastAsia="GHEA Grapalat" w:hAnsi="GHEA Grapalat" w:cs="GHEA Grapalat"/>
          <w:sz w:val="24"/>
          <w:szCs w:val="24"/>
          <w:lang w:val="hy-AM"/>
        </w:rPr>
        <w:t>Վ</w:t>
      </w:r>
      <w:r w:rsidR="00850E36" w:rsidRPr="00AD7D95">
        <w:rPr>
          <w:rFonts w:ascii="GHEA Grapalat" w:eastAsia="GHEA Grapalat" w:hAnsi="GHEA Grapalat" w:cs="GHEA Grapalat"/>
          <w:sz w:val="24"/>
          <w:szCs w:val="24"/>
          <w:lang w:val="hy-AM"/>
        </w:rPr>
        <w:t>ճռաբեկ դատարանն արդեն իսկ որոշում է կայացրել։</w:t>
      </w:r>
      <w:r w:rsidRPr="00AD7D95">
        <w:rPr>
          <w:rFonts w:ascii="GHEA Grapalat" w:eastAsia="GHEA Grapalat" w:hAnsi="GHEA Grapalat" w:cs="GHEA Grapalat"/>
          <w:sz w:val="24"/>
          <w:szCs w:val="24"/>
          <w:lang w:val="hy-AM"/>
        </w:rPr>
        <w:t>».</w:t>
      </w:r>
    </w:p>
    <w:p w:rsidR="005D057B" w:rsidRPr="00AD7D95" w:rsidRDefault="005D057B" w:rsidP="00210966">
      <w:pPr>
        <w:tabs>
          <w:tab w:val="left" w:pos="900"/>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 </w:t>
      </w:r>
      <w:r w:rsidR="00A549A5" w:rsidRPr="00AD7D95">
        <w:rPr>
          <w:rFonts w:ascii="GHEA Grapalat" w:eastAsia="GHEA Grapalat" w:hAnsi="GHEA Grapalat" w:cs="GHEA Grapalat"/>
          <w:sz w:val="24"/>
          <w:szCs w:val="24"/>
          <w:lang w:val="hy-AM"/>
        </w:rPr>
        <w:t>3</w:t>
      </w:r>
      <w:r w:rsidRPr="00AD7D95">
        <w:rPr>
          <w:rFonts w:ascii="GHEA Grapalat" w:eastAsia="GHEA Grapalat" w:hAnsi="GHEA Grapalat" w:cs="GHEA Grapalat"/>
          <w:sz w:val="24"/>
          <w:szCs w:val="24"/>
          <w:lang w:val="hy-AM"/>
        </w:rPr>
        <w:t xml:space="preserve">. 5-րդ մասում «յոթնօրյա» </w:t>
      </w:r>
      <w:r w:rsidR="000A6D5C" w:rsidRPr="00AD7D95">
        <w:rPr>
          <w:rFonts w:ascii="GHEA Grapalat" w:eastAsia="GHEA Grapalat" w:hAnsi="GHEA Grapalat" w:cs="GHEA Grapalat"/>
          <w:sz w:val="24"/>
          <w:szCs w:val="24"/>
          <w:lang w:val="hy-AM"/>
        </w:rPr>
        <w:t>բառ</w:t>
      </w:r>
      <w:r w:rsidRPr="00AD7D95">
        <w:rPr>
          <w:rFonts w:ascii="GHEA Grapalat" w:eastAsia="GHEA Grapalat" w:hAnsi="GHEA Grapalat" w:cs="GHEA Grapalat"/>
          <w:sz w:val="24"/>
          <w:szCs w:val="24"/>
          <w:lang w:val="hy-AM"/>
        </w:rPr>
        <w:t>ը փոխարինել «տասնհինգօրյա»</w:t>
      </w:r>
      <w:r w:rsidR="000A6D5C" w:rsidRPr="00AD7D95">
        <w:rPr>
          <w:rFonts w:ascii="GHEA Grapalat" w:eastAsia="GHEA Grapalat" w:hAnsi="GHEA Grapalat" w:cs="GHEA Grapalat"/>
          <w:sz w:val="24"/>
          <w:szCs w:val="24"/>
          <w:lang w:val="hy-AM"/>
        </w:rPr>
        <w:t xml:space="preserve"> բառով</w:t>
      </w:r>
      <w:r w:rsidRPr="00AD7D95">
        <w:rPr>
          <w:rFonts w:ascii="GHEA Grapalat" w:eastAsia="GHEA Grapalat" w:hAnsi="GHEA Grapalat" w:cs="GHEA Grapalat"/>
          <w:sz w:val="24"/>
          <w:szCs w:val="24"/>
          <w:lang w:val="hy-AM"/>
        </w:rPr>
        <w:t xml:space="preserve">, իսկ «տասնհինգօրյա» </w:t>
      </w:r>
      <w:r w:rsidR="000A6D5C" w:rsidRPr="00AD7D95">
        <w:rPr>
          <w:rFonts w:ascii="GHEA Grapalat" w:eastAsia="GHEA Grapalat" w:hAnsi="GHEA Grapalat" w:cs="GHEA Grapalat"/>
          <w:sz w:val="24"/>
          <w:szCs w:val="24"/>
          <w:lang w:val="hy-AM"/>
        </w:rPr>
        <w:t>բառ</w:t>
      </w:r>
      <w:r w:rsidRPr="00AD7D95">
        <w:rPr>
          <w:rFonts w:ascii="GHEA Grapalat" w:eastAsia="GHEA Grapalat" w:hAnsi="GHEA Grapalat" w:cs="GHEA Grapalat"/>
          <w:sz w:val="24"/>
          <w:szCs w:val="24"/>
          <w:lang w:val="hy-AM"/>
        </w:rPr>
        <w:t xml:space="preserve">ը «մեկամսյա» </w:t>
      </w:r>
      <w:r w:rsidR="000A6D5C" w:rsidRPr="00AD7D95">
        <w:rPr>
          <w:rFonts w:ascii="GHEA Grapalat" w:eastAsia="GHEA Grapalat" w:hAnsi="GHEA Grapalat" w:cs="GHEA Grapalat"/>
          <w:sz w:val="24"/>
          <w:szCs w:val="24"/>
          <w:lang w:val="hy-AM"/>
        </w:rPr>
        <w:t>բառ</w:t>
      </w:r>
      <w:r w:rsidRPr="00AD7D95">
        <w:rPr>
          <w:rFonts w:ascii="GHEA Grapalat" w:eastAsia="GHEA Grapalat" w:hAnsi="GHEA Grapalat" w:cs="GHEA Grapalat"/>
          <w:sz w:val="24"/>
          <w:szCs w:val="24"/>
          <w:lang w:val="hy-AM"/>
        </w:rPr>
        <w:t>ով:</w:t>
      </w:r>
    </w:p>
    <w:p w:rsidR="005D057B" w:rsidRPr="00AD7D95" w:rsidRDefault="005D057B" w:rsidP="00C93599">
      <w:pPr>
        <w:tabs>
          <w:tab w:val="left" w:pos="900"/>
        </w:tabs>
        <w:spacing w:after="0" w:line="360" w:lineRule="auto"/>
        <w:jc w:val="both"/>
        <w:rPr>
          <w:rFonts w:ascii="GHEA Grapalat" w:eastAsia="GHEA Grapalat" w:hAnsi="GHEA Grapalat" w:cs="GHEA Grapalat"/>
          <w:sz w:val="24"/>
          <w:szCs w:val="24"/>
          <w:lang w:val="hy-AM"/>
        </w:rPr>
      </w:pPr>
    </w:p>
    <w:p w:rsidR="005D057B" w:rsidRPr="00AD7D95" w:rsidRDefault="005D057B" w:rsidP="00210966">
      <w:pPr>
        <w:tabs>
          <w:tab w:val="left" w:pos="900"/>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t>Հոդված</w:t>
      </w:r>
      <w:r w:rsidR="00FA6E62" w:rsidRPr="00AD7D95">
        <w:rPr>
          <w:rFonts w:ascii="GHEA Grapalat" w:eastAsia="GHEA Grapalat" w:hAnsi="GHEA Grapalat" w:cs="GHEA Grapalat"/>
          <w:b/>
          <w:sz w:val="24"/>
          <w:szCs w:val="24"/>
          <w:lang w:val="hy-AM"/>
        </w:rPr>
        <w:t xml:space="preserve"> </w:t>
      </w:r>
      <w:r w:rsidR="008D6D14">
        <w:rPr>
          <w:rFonts w:ascii="GHEA Grapalat" w:eastAsia="GHEA Grapalat" w:hAnsi="GHEA Grapalat" w:cs="GHEA Grapalat"/>
          <w:b/>
          <w:sz w:val="24"/>
          <w:szCs w:val="24"/>
          <w:lang w:val="hy-AM"/>
        </w:rPr>
        <w:t>2</w:t>
      </w:r>
      <w:r w:rsidR="00901817">
        <w:rPr>
          <w:rFonts w:ascii="GHEA Grapalat" w:eastAsia="GHEA Grapalat" w:hAnsi="GHEA Grapalat" w:cs="GHEA Grapalat"/>
          <w:b/>
          <w:sz w:val="24"/>
          <w:szCs w:val="24"/>
          <w:lang w:val="en-US"/>
        </w:rPr>
        <w:t>7</w:t>
      </w:r>
      <w:r w:rsidRPr="00AD7D95">
        <w:rPr>
          <w:rFonts w:ascii="GHEA Grapalat" w:eastAsia="GHEA Grapalat" w:hAnsi="GHEA Grapalat" w:cs="GHEA Grapalat"/>
          <w:b/>
          <w:sz w:val="24"/>
          <w:szCs w:val="24"/>
          <w:lang w:val="hy-AM"/>
        </w:rPr>
        <w:t>.</w:t>
      </w:r>
      <w:r w:rsidRPr="00AD7D95">
        <w:rPr>
          <w:rFonts w:ascii="GHEA Grapalat" w:eastAsia="GHEA Grapalat" w:hAnsi="GHEA Grapalat" w:cs="GHEA Grapalat"/>
          <w:sz w:val="24"/>
          <w:szCs w:val="24"/>
          <w:lang w:val="hy-AM"/>
        </w:rPr>
        <w:t xml:space="preserve"> Օրենսգրքի 403-րդ հոդվածի 2-րդ մասը լրացնել նոր 2.1-ին </w:t>
      </w:r>
      <w:r w:rsidR="0098733E" w:rsidRPr="00AD7D95">
        <w:rPr>
          <w:rFonts w:ascii="GHEA Grapalat" w:eastAsia="GHEA Grapalat" w:hAnsi="GHEA Grapalat" w:cs="GHEA Grapalat"/>
          <w:sz w:val="24"/>
          <w:szCs w:val="24"/>
          <w:lang w:val="hy-AM"/>
        </w:rPr>
        <w:t>կետ</w:t>
      </w:r>
      <w:r w:rsidR="00F82E95" w:rsidRPr="00F82E95">
        <w:rPr>
          <w:rFonts w:ascii="GHEA Grapalat" w:eastAsia="GHEA Grapalat" w:hAnsi="GHEA Grapalat" w:cs="GHEA Grapalat"/>
          <w:sz w:val="24"/>
          <w:szCs w:val="24"/>
          <w:lang w:val="hy-AM"/>
        </w:rPr>
        <w:t>ով</w:t>
      </w:r>
      <w:r w:rsidR="0098733E" w:rsidRPr="00AD7D95">
        <w:rPr>
          <w:rFonts w:ascii="GHEA Grapalat" w:eastAsia="GHEA Grapalat" w:hAnsi="GHEA Grapalat" w:cs="GHEA Grapalat"/>
          <w:sz w:val="24"/>
          <w:szCs w:val="24"/>
          <w:lang w:val="hy-AM"/>
        </w:rPr>
        <w:t>՝</w:t>
      </w:r>
      <w:r w:rsidRPr="00AD7D95">
        <w:rPr>
          <w:rFonts w:ascii="GHEA Grapalat" w:eastAsia="GHEA Grapalat" w:hAnsi="GHEA Grapalat" w:cs="GHEA Grapalat"/>
          <w:sz w:val="24"/>
          <w:szCs w:val="24"/>
          <w:lang w:val="hy-AM"/>
        </w:rPr>
        <w:t xml:space="preserve"> հետևյալ բովանդակությամբ.</w:t>
      </w:r>
    </w:p>
    <w:p w:rsidR="00111CE8" w:rsidRPr="00AD7D95" w:rsidRDefault="00802BEC">
      <w:pPr>
        <w:tabs>
          <w:tab w:val="left" w:pos="900"/>
        </w:tabs>
        <w:spacing w:after="0" w:line="360" w:lineRule="auto"/>
        <w:ind w:firstLine="720"/>
        <w:jc w:val="both"/>
        <w:rPr>
          <w:rFonts w:ascii="GHEA Grapalat" w:eastAsia="Arial" w:hAnsi="GHEA Grapalat" w:cs="Arial"/>
          <w:sz w:val="24"/>
          <w:szCs w:val="24"/>
          <w:lang w:val="hy-AM"/>
        </w:rPr>
      </w:pPr>
      <w:r w:rsidRPr="00AD7D95" w:rsidDel="00802BEC">
        <w:rPr>
          <w:rFonts w:ascii="GHEA Grapalat" w:eastAsia="Arial" w:hAnsi="GHEA Grapalat" w:cs="Arial"/>
          <w:sz w:val="24"/>
          <w:szCs w:val="24"/>
          <w:lang w:val="hy-AM"/>
        </w:rPr>
        <w:t xml:space="preserve"> </w:t>
      </w:r>
      <w:r w:rsidR="005D057B" w:rsidRPr="00AD7D95">
        <w:rPr>
          <w:rFonts w:ascii="GHEA Grapalat" w:eastAsia="Arial" w:hAnsi="GHEA Grapalat" w:cs="Arial"/>
          <w:sz w:val="24"/>
          <w:szCs w:val="24"/>
          <w:lang w:val="hy-AM"/>
        </w:rPr>
        <w:t>«</w:t>
      </w:r>
      <w:r w:rsidR="008D6D14" w:rsidRPr="008D6D14">
        <w:rPr>
          <w:rFonts w:ascii="GHEA Grapalat" w:eastAsia="Arial" w:hAnsi="GHEA Grapalat" w:cs="Arial"/>
          <w:sz w:val="24"/>
          <w:szCs w:val="24"/>
          <w:lang w:val="hy-AM"/>
        </w:rPr>
        <w:t>2.1)</w:t>
      </w:r>
      <w:r w:rsidR="000A6D5C" w:rsidRPr="00AD7D95">
        <w:rPr>
          <w:rFonts w:ascii="GHEA Grapalat" w:eastAsia="Arial" w:hAnsi="GHEA Grapalat" w:cs="Arial"/>
          <w:sz w:val="24"/>
          <w:szCs w:val="24"/>
          <w:lang w:val="hy-AM"/>
        </w:rPr>
        <w:t xml:space="preserve"> </w:t>
      </w:r>
      <w:r w:rsidR="005D057B" w:rsidRPr="00AD7D95">
        <w:rPr>
          <w:rFonts w:ascii="GHEA Grapalat" w:hAnsi="GHEA Grapalat"/>
          <w:sz w:val="24"/>
          <w:szCs w:val="24"/>
          <w:lang w:val="hy-AM"/>
        </w:rPr>
        <w:t xml:space="preserve">մեղադրյալին </w:t>
      </w:r>
      <w:r w:rsidR="005D057B" w:rsidRPr="00AD7D95">
        <w:rPr>
          <w:rFonts w:ascii="GHEA Grapalat" w:eastAsia="Arial" w:hAnsi="GHEA Grapalat" w:cs="Arial"/>
          <w:sz w:val="24"/>
          <w:szCs w:val="24"/>
          <w:lang w:val="hy-AM"/>
        </w:rPr>
        <w:t xml:space="preserve">վերագրվող հանցագործության համար նշանակվել է օրենքով չնախատեսված պատժատեսակ կամ պատժաչափ կամ նրա նկատմամբ նշանակված պատիժը սխալ է հաշվարկվել կամ </w:t>
      </w:r>
      <w:r w:rsidR="00F35395" w:rsidRPr="00AD7D95">
        <w:rPr>
          <w:rFonts w:ascii="GHEA Grapalat" w:eastAsia="Arial" w:hAnsi="GHEA Grapalat" w:cs="Arial"/>
          <w:sz w:val="24"/>
          <w:szCs w:val="24"/>
          <w:lang w:val="hy-AM"/>
        </w:rPr>
        <w:t xml:space="preserve">խախտվել են </w:t>
      </w:r>
      <w:r w:rsidR="00CA0FA3" w:rsidRPr="00AD7D95">
        <w:rPr>
          <w:rFonts w:ascii="GHEA Grapalat" w:eastAsia="Arial" w:hAnsi="GHEA Grapalat" w:cs="Arial"/>
          <w:sz w:val="24"/>
          <w:szCs w:val="24"/>
          <w:lang w:val="hy-AM"/>
        </w:rPr>
        <w:t>Հայաստանի Հանրապետության քրեական օրենսգրքի 74-րդ և 75-րդ հոդվա</w:t>
      </w:r>
      <w:r w:rsidR="00082D4F" w:rsidRPr="00AD7D95">
        <w:rPr>
          <w:rFonts w:ascii="GHEA Grapalat" w:eastAsia="Arial" w:hAnsi="GHEA Grapalat" w:cs="Arial"/>
          <w:sz w:val="24"/>
          <w:szCs w:val="24"/>
          <w:lang w:val="hy-AM"/>
        </w:rPr>
        <w:t>ծ</w:t>
      </w:r>
      <w:r w:rsidR="00CA0FA3" w:rsidRPr="00AD7D95">
        <w:rPr>
          <w:rFonts w:ascii="GHEA Grapalat" w:eastAsia="Arial" w:hAnsi="GHEA Grapalat" w:cs="Arial"/>
          <w:sz w:val="24"/>
          <w:szCs w:val="24"/>
          <w:lang w:val="hy-AM"/>
        </w:rPr>
        <w:t xml:space="preserve">ներով </w:t>
      </w:r>
      <w:r w:rsidR="00082D4F" w:rsidRPr="00AD7D95">
        <w:rPr>
          <w:rFonts w:ascii="GHEA Grapalat" w:eastAsia="Arial" w:hAnsi="GHEA Grapalat" w:cs="Arial"/>
          <w:sz w:val="24"/>
          <w:szCs w:val="24"/>
          <w:lang w:val="hy-AM"/>
        </w:rPr>
        <w:t>սահմանված կանոնները</w:t>
      </w:r>
      <w:r w:rsidR="008D6D14" w:rsidRPr="008D6D14">
        <w:rPr>
          <w:rFonts w:ascii="GHEA Grapalat" w:eastAsia="Arial" w:hAnsi="GHEA Grapalat" w:cs="Arial"/>
          <w:sz w:val="24"/>
          <w:szCs w:val="24"/>
          <w:lang w:val="hy-AM"/>
        </w:rPr>
        <w:t>.</w:t>
      </w:r>
      <w:r w:rsidR="005D057B" w:rsidRPr="00AD7D95">
        <w:rPr>
          <w:rFonts w:ascii="GHEA Grapalat" w:eastAsia="Arial" w:hAnsi="GHEA Grapalat" w:cs="Arial"/>
          <w:sz w:val="24"/>
          <w:szCs w:val="24"/>
          <w:lang w:val="hy-AM"/>
        </w:rPr>
        <w:t>»</w:t>
      </w:r>
      <w:r w:rsidR="0098733E" w:rsidRPr="00AD7D95">
        <w:rPr>
          <w:rFonts w:ascii="GHEA Grapalat" w:eastAsia="Arial" w:hAnsi="GHEA Grapalat" w:cs="Arial"/>
          <w:sz w:val="24"/>
          <w:szCs w:val="24"/>
          <w:lang w:val="hy-AM"/>
        </w:rPr>
        <w:t>:</w:t>
      </w:r>
    </w:p>
    <w:p w:rsidR="005D057B" w:rsidRPr="00AD7D95" w:rsidRDefault="005D057B" w:rsidP="00210966">
      <w:pPr>
        <w:tabs>
          <w:tab w:val="left" w:pos="900"/>
        </w:tabs>
        <w:spacing w:after="0" w:line="360" w:lineRule="auto"/>
        <w:ind w:firstLine="720"/>
        <w:jc w:val="both"/>
        <w:rPr>
          <w:rFonts w:ascii="GHEA Grapalat" w:eastAsia="GHEA Grapalat" w:hAnsi="GHEA Grapalat" w:cs="GHEA Grapalat"/>
          <w:sz w:val="24"/>
          <w:szCs w:val="24"/>
          <w:lang w:val="hy-AM"/>
        </w:rPr>
      </w:pPr>
    </w:p>
    <w:p w:rsidR="005D057B" w:rsidRPr="00AD7D95" w:rsidRDefault="005D057B" w:rsidP="00210966">
      <w:pPr>
        <w:tabs>
          <w:tab w:val="left" w:pos="900"/>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lastRenderedPageBreak/>
        <w:t>Հոդված</w:t>
      </w:r>
      <w:r w:rsidR="00FA6E62" w:rsidRPr="00AD7D95">
        <w:rPr>
          <w:rFonts w:ascii="GHEA Grapalat" w:eastAsia="GHEA Grapalat" w:hAnsi="GHEA Grapalat" w:cs="GHEA Grapalat"/>
          <w:b/>
          <w:sz w:val="24"/>
          <w:szCs w:val="24"/>
          <w:lang w:val="hy-AM"/>
        </w:rPr>
        <w:t xml:space="preserve"> </w:t>
      </w:r>
      <w:r w:rsidR="00057AEF" w:rsidRPr="002E1FC0">
        <w:rPr>
          <w:rFonts w:ascii="GHEA Grapalat" w:eastAsia="GHEA Grapalat" w:hAnsi="GHEA Grapalat" w:cs="GHEA Grapalat"/>
          <w:b/>
          <w:sz w:val="24"/>
          <w:szCs w:val="24"/>
          <w:lang w:val="hy-AM"/>
        </w:rPr>
        <w:t>2</w:t>
      </w:r>
      <w:r w:rsidR="00901817">
        <w:rPr>
          <w:rFonts w:ascii="GHEA Grapalat" w:eastAsia="GHEA Grapalat" w:hAnsi="GHEA Grapalat" w:cs="GHEA Grapalat"/>
          <w:b/>
          <w:sz w:val="24"/>
          <w:szCs w:val="24"/>
          <w:lang w:val="en-US"/>
        </w:rPr>
        <w:t>8</w:t>
      </w:r>
      <w:r w:rsidRPr="00AD7D95">
        <w:rPr>
          <w:rFonts w:ascii="GHEA Grapalat" w:eastAsia="GHEA Grapalat" w:hAnsi="GHEA Grapalat" w:cs="GHEA Grapalat"/>
          <w:b/>
          <w:sz w:val="24"/>
          <w:szCs w:val="24"/>
          <w:lang w:val="hy-AM"/>
        </w:rPr>
        <w:t>.</w:t>
      </w:r>
      <w:r w:rsidRPr="00AD7D95">
        <w:rPr>
          <w:rFonts w:ascii="GHEA Grapalat" w:eastAsia="GHEA Grapalat" w:hAnsi="GHEA Grapalat" w:cs="GHEA Grapalat"/>
          <w:sz w:val="24"/>
          <w:szCs w:val="24"/>
          <w:lang w:val="hy-AM"/>
        </w:rPr>
        <w:t xml:space="preserve"> Օրենսգրքի 407-րդ հոդվածը լրացնել 2.1-ին մասով՝ հետևյալ բովանդակությամբ.</w:t>
      </w:r>
    </w:p>
    <w:p w:rsidR="005D057B" w:rsidRPr="00AD7D95" w:rsidRDefault="005D057B" w:rsidP="00210966">
      <w:pPr>
        <w:tabs>
          <w:tab w:val="left" w:pos="900"/>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«2.1. Բացառիկ վերանայման բողոքը, համապատասխան թերությունները մատնանշելով և տասն օրից մեկ ամիս ժամկետ տրամադրելով, վերադարձվում է, եթե բողոքը չի համապատասխանում սույն օրենսգրքի 355-րդ հոդվածի 1-ին կամ 2-րդ մասով կամ 406-րդ հոդվածով սահմանված պահանջներին</w:t>
      </w:r>
      <w:r w:rsidR="009421B7" w:rsidRPr="00AD7D95">
        <w:rPr>
          <w:rFonts w:ascii="GHEA Grapalat" w:eastAsia="GHEA Grapalat" w:hAnsi="GHEA Grapalat" w:cs="GHEA Grapalat"/>
          <w:sz w:val="24"/>
          <w:szCs w:val="24"/>
          <w:lang w:val="hy-AM"/>
        </w:rPr>
        <w:t>:</w:t>
      </w:r>
      <w:r w:rsidRPr="00AD7D95">
        <w:rPr>
          <w:rFonts w:ascii="GHEA Grapalat" w:eastAsia="GHEA Grapalat" w:hAnsi="GHEA Grapalat" w:cs="GHEA Grapalat"/>
          <w:sz w:val="24"/>
          <w:szCs w:val="24"/>
          <w:lang w:val="hy-AM"/>
        </w:rPr>
        <w:t>»։</w:t>
      </w:r>
    </w:p>
    <w:p w:rsidR="000A6D5C" w:rsidRPr="00AD7D95" w:rsidRDefault="000A6D5C" w:rsidP="00F77401">
      <w:pPr>
        <w:spacing w:after="0" w:line="360" w:lineRule="auto"/>
        <w:jc w:val="both"/>
        <w:rPr>
          <w:rFonts w:ascii="GHEA Grapalat" w:eastAsia="GHEA Grapalat" w:hAnsi="GHEA Grapalat" w:cs="GHEA Grapalat"/>
          <w:b/>
          <w:sz w:val="24"/>
          <w:szCs w:val="24"/>
          <w:lang w:val="hy-AM"/>
        </w:rPr>
      </w:pPr>
    </w:p>
    <w:p w:rsidR="00660FF6" w:rsidRPr="00AD7D95" w:rsidRDefault="005D057B" w:rsidP="00210966">
      <w:pPr>
        <w:tabs>
          <w:tab w:val="left" w:pos="990"/>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t>Հոդված</w:t>
      </w:r>
      <w:r w:rsidR="00D34DCE" w:rsidRPr="0060514A">
        <w:rPr>
          <w:rFonts w:ascii="GHEA Grapalat" w:eastAsia="GHEA Grapalat" w:hAnsi="GHEA Grapalat" w:cs="GHEA Grapalat"/>
          <w:b/>
          <w:sz w:val="24"/>
          <w:szCs w:val="24"/>
          <w:lang w:val="hy-AM"/>
        </w:rPr>
        <w:t xml:space="preserve"> </w:t>
      </w:r>
      <w:r w:rsidR="00901817">
        <w:rPr>
          <w:rFonts w:ascii="GHEA Grapalat" w:eastAsia="GHEA Grapalat" w:hAnsi="GHEA Grapalat" w:cs="GHEA Grapalat"/>
          <w:b/>
          <w:sz w:val="24"/>
          <w:szCs w:val="24"/>
          <w:lang w:val="en-US"/>
        </w:rPr>
        <w:t>29</w:t>
      </w:r>
      <w:r w:rsidRPr="00AD7D95">
        <w:rPr>
          <w:rFonts w:ascii="GHEA Grapalat" w:eastAsia="GHEA Grapalat" w:hAnsi="GHEA Grapalat" w:cs="GHEA Grapalat"/>
          <w:b/>
          <w:sz w:val="24"/>
          <w:szCs w:val="24"/>
          <w:lang w:val="hy-AM"/>
        </w:rPr>
        <w:t xml:space="preserve">. </w:t>
      </w:r>
      <w:r w:rsidR="005F7D0D" w:rsidRPr="00AD7D95">
        <w:rPr>
          <w:rFonts w:ascii="GHEA Grapalat" w:eastAsia="GHEA Grapalat" w:hAnsi="GHEA Grapalat" w:cs="GHEA Grapalat"/>
          <w:sz w:val="24"/>
          <w:szCs w:val="24"/>
          <w:lang w:val="hy-AM"/>
        </w:rPr>
        <w:t>Օրենսգրքում</w:t>
      </w:r>
      <w:r w:rsidRPr="00AD7D95">
        <w:rPr>
          <w:rFonts w:ascii="GHEA Grapalat" w:eastAsia="GHEA Grapalat" w:hAnsi="GHEA Grapalat" w:cs="GHEA Grapalat"/>
          <w:sz w:val="24"/>
          <w:szCs w:val="24"/>
          <w:lang w:val="hy-AM"/>
        </w:rPr>
        <w:t xml:space="preserve"> </w:t>
      </w:r>
      <w:r w:rsidR="0060514A">
        <w:rPr>
          <w:rFonts w:ascii="GHEA Grapalat" w:eastAsia="GHEA Grapalat" w:hAnsi="GHEA Grapalat" w:cs="GHEA Grapalat"/>
          <w:sz w:val="24"/>
          <w:szCs w:val="24"/>
          <w:lang w:val="hy-AM"/>
        </w:rPr>
        <w:t>լրացնել</w:t>
      </w:r>
      <w:r w:rsidRPr="00AD7D95">
        <w:rPr>
          <w:rFonts w:ascii="GHEA Grapalat" w:eastAsia="GHEA Grapalat" w:hAnsi="GHEA Grapalat" w:cs="GHEA Grapalat"/>
          <w:sz w:val="24"/>
          <w:szCs w:val="24"/>
          <w:lang w:val="hy-AM"/>
        </w:rPr>
        <w:t xml:space="preserve"> </w:t>
      </w:r>
      <w:r w:rsidR="005F7D0D" w:rsidRPr="00AD7D95">
        <w:rPr>
          <w:rFonts w:ascii="GHEA Grapalat" w:eastAsia="GHEA Grapalat" w:hAnsi="GHEA Grapalat" w:cs="GHEA Grapalat"/>
          <w:sz w:val="24"/>
          <w:szCs w:val="24"/>
          <w:lang w:val="hy-AM"/>
        </w:rPr>
        <w:t>նոր</w:t>
      </w:r>
      <w:r w:rsidRPr="00AD7D95">
        <w:rPr>
          <w:rFonts w:ascii="GHEA Grapalat" w:eastAsia="GHEA Grapalat" w:hAnsi="GHEA Grapalat" w:cs="GHEA Grapalat"/>
          <w:sz w:val="24"/>
          <w:szCs w:val="24"/>
          <w:lang w:val="hy-AM"/>
        </w:rPr>
        <w:t xml:space="preserve"> 55.2-րդ գլ</w:t>
      </w:r>
      <w:r w:rsidR="005F7D0D" w:rsidRPr="00AD7D95">
        <w:rPr>
          <w:rFonts w:ascii="GHEA Grapalat" w:eastAsia="GHEA Grapalat" w:hAnsi="GHEA Grapalat" w:cs="GHEA Grapalat"/>
          <w:sz w:val="24"/>
          <w:szCs w:val="24"/>
          <w:lang w:val="hy-AM"/>
        </w:rPr>
        <w:t>ուխ՝</w:t>
      </w:r>
      <w:r w:rsidRPr="00AD7D95">
        <w:rPr>
          <w:rFonts w:ascii="GHEA Grapalat" w:eastAsia="GHEA Grapalat" w:hAnsi="GHEA Grapalat" w:cs="GHEA Grapalat"/>
          <w:sz w:val="24"/>
          <w:szCs w:val="24"/>
          <w:lang w:val="hy-AM"/>
        </w:rPr>
        <w:t xml:space="preserve"> հետևյալ բովանդակությամբ</w:t>
      </w:r>
      <w:r w:rsidR="00660FF6" w:rsidRPr="00AD7D95">
        <w:rPr>
          <w:rFonts w:ascii="GHEA Grapalat" w:eastAsia="GHEA Grapalat" w:hAnsi="GHEA Grapalat" w:cs="GHEA Grapalat"/>
          <w:sz w:val="24"/>
          <w:szCs w:val="24"/>
          <w:lang w:val="hy-AM"/>
        </w:rPr>
        <w:t>.</w:t>
      </w:r>
    </w:p>
    <w:p w:rsidR="002B0667" w:rsidRPr="00AD7D95" w:rsidRDefault="005D057B" w:rsidP="00A31BF7">
      <w:pPr>
        <w:tabs>
          <w:tab w:val="left" w:pos="990"/>
        </w:tabs>
        <w:spacing w:after="0" w:line="360" w:lineRule="auto"/>
        <w:ind w:firstLine="720"/>
        <w:jc w:val="center"/>
        <w:rPr>
          <w:rFonts w:ascii="GHEA Grapalat" w:eastAsia="GHEA Grapalat" w:hAnsi="GHEA Grapalat" w:cs="GHEA Grapalat"/>
          <w:b/>
          <w:sz w:val="24"/>
          <w:szCs w:val="24"/>
          <w:lang w:val="hy-AM"/>
        </w:rPr>
      </w:pPr>
      <w:r w:rsidRPr="00AD7D95">
        <w:rPr>
          <w:rFonts w:ascii="GHEA Grapalat" w:eastAsia="GHEA Grapalat" w:hAnsi="GHEA Grapalat" w:cs="GHEA Grapalat"/>
          <w:sz w:val="24"/>
          <w:szCs w:val="24"/>
          <w:lang w:val="hy-AM"/>
        </w:rPr>
        <w:t>«</w:t>
      </w:r>
      <w:r w:rsidR="002B0667" w:rsidRPr="00AD7D95">
        <w:rPr>
          <w:rFonts w:ascii="GHEA Grapalat" w:eastAsia="GHEA Grapalat" w:hAnsi="GHEA Grapalat" w:cs="GHEA Grapalat"/>
          <w:b/>
          <w:sz w:val="24"/>
          <w:szCs w:val="24"/>
          <w:lang w:val="hy-AM"/>
        </w:rPr>
        <w:t>ԳԼՈՒԽ 55.2.</w:t>
      </w:r>
    </w:p>
    <w:p w:rsidR="002B0667" w:rsidRPr="00AD7D95" w:rsidRDefault="002B0667" w:rsidP="002B0667">
      <w:pPr>
        <w:tabs>
          <w:tab w:val="left" w:pos="990"/>
        </w:tabs>
        <w:spacing w:after="0" w:line="360" w:lineRule="auto"/>
        <w:ind w:firstLine="720"/>
        <w:jc w:val="center"/>
        <w:rPr>
          <w:rFonts w:ascii="GHEA Grapalat" w:eastAsia="GHEA Grapalat" w:hAnsi="GHEA Grapalat" w:cs="GHEA Grapalat"/>
          <w:b/>
          <w:sz w:val="24"/>
          <w:szCs w:val="24"/>
          <w:lang w:val="hy-AM"/>
        </w:rPr>
      </w:pPr>
      <w:r w:rsidRPr="00AD7D95">
        <w:rPr>
          <w:rFonts w:ascii="GHEA Grapalat" w:eastAsia="GHEA Grapalat" w:hAnsi="GHEA Grapalat" w:cs="GHEA Grapalat"/>
          <w:b/>
          <w:sz w:val="24"/>
          <w:szCs w:val="24"/>
          <w:lang w:val="hy-AM"/>
        </w:rPr>
        <w:t>ՀԱՄԱՁԱՅՆՈՒԹՅԱՄԲ ՏՈՒԳԱՆՔ ՆՇԱՆԱԿԵԼՈՒ ՎԱՐՈՒՅԹԸ</w:t>
      </w:r>
    </w:p>
    <w:p w:rsidR="002B0667" w:rsidRPr="00AD7D95" w:rsidRDefault="002B0667" w:rsidP="002B0667">
      <w:pPr>
        <w:spacing w:after="0" w:line="360" w:lineRule="auto"/>
        <w:ind w:firstLine="720"/>
        <w:jc w:val="both"/>
        <w:rPr>
          <w:rFonts w:ascii="GHEA Grapalat" w:hAnsi="GHEA Grapalat" w:cs="Sylfaen"/>
          <w:sz w:val="24"/>
          <w:szCs w:val="24"/>
          <w:lang w:val="hy-AM"/>
        </w:rPr>
      </w:pPr>
    </w:p>
    <w:p w:rsidR="002B0667" w:rsidRPr="00AD7D95" w:rsidRDefault="002B0667" w:rsidP="002B0667">
      <w:pPr>
        <w:spacing w:after="0" w:line="360" w:lineRule="auto"/>
        <w:ind w:firstLine="720"/>
        <w:jc w:val="both"/>
        <w:rPr>
          <w:rFonts w:ascii="GHEA Grapalat" w:hAnsi="GHEA Grapalat" w:cs="Sylfaen"/>
          <w:b/>
          <w:sz w:val="24"/>
          <w:szCs w:val="24"/>
          <w:lang w:val="hy-AM"/>
        </w:rPr>
      </w:pPr>
      <w:r w:rsidRPr="00AD7D95">
        <w:rPr>
          <w:rFonts w:ascii="GHEA Grapalat" w:hAnsi="GHEA Grapalat" w:cs="Sylfaen"/>
          <w:b/>
          <w:sz w:val="24"/>
          <w:szCs w:val="24"/>
          <w:lang w:val="hy-AM"/>
        </w:rPr>
        <w:t xml:space="preserve">Հոդված 464.6. </w:t>
      </w:r>
      <w:r w:rsidR="0060514A">
        <w:rPr>
          <w:rFonts w:ascii="GHEA Grapalat" w:hAnsi="GHEA Grapalat" w:cs="Sylfaen"/>
          <w:b/>
          <w:sz w:val="24"/>
          <w:szCs w:val="24"/>
          <w:lang w:val="hy-AM"/>
        </w:rPr>
        <w:t>Համաձայնությամբ</w:t>
      </w:r>
      <w:r w:rsidRPr="00AD7D95">
        <w:rPr>
          <w:rFonts w:ascii="GHEA Grapalat" w:hAnsi="GHEA Grapalat" w:cs="Sylfaen"/>
          <w:b/>
          <w:sz w:val="24"/>
          <w:szCs w:val="24"/>
          <w:lang w:val="hy-AM"/>
        </w:rPr>
        <w:t xml:space="preserve"> տուգանք նշանակելու վարույթ սկսելու կարգը</w:t>
      </w:r>
    </w:p>
    <w:p w:rsidR="002B0667" w:rsidRPr="00AD7D95" w:rsidRDefault="002B0667" w:rsidP="002B0667">
      <w:pPr>
        <w:spacing w:after="0" w:line="360" w:lineRule="auto"/>
        <w:ind w:firstLine="720"/>
        <w:jc w:val="both"/>
        <w:rPr>
          <w:rFonts w:ascii="GHEA Grapalat" w:hAnsi="GHEA Grapalat" w:cs="Sylfaen"/>
          <w:sz w:val="24"/>
          <w:szCs w:val="24"/>
          <w:lang w:val="hy-AM"/>
        </w:rPr>
      </w:pPr>
      <w:r w:rsidRPr="00AD7D95">
        <w:rPr>
          <w:rFonts w:ascii="GHEA Grapalat" w:hAnsi="GHEA Grapalat" w:cs="Sylfaen"/>
          <w:sz w:val="24"/>
          <w:szCs w:val="24"/>
          <w:lang w:val="hy-AM"/>
        </w:rPr>
        <w:t xml:space="preserve">1. Սույն օրենսգրքի 199-րդ հոդվածով սահմանված կարգով նախաքննությունն ավարտելու դեպքում քննիչը, ստանալով հսկող դատախազի գրավոր համաձայնությունը, </w:t>
      </w:r>
      <w:r w:rsidR="00803C8E" w:rsidRPr="00AD7D95">
        <w:rPr>
          <w:rFonts w:ascii="GHEA Grapalat" w:eastAsia="GHEA Grapalat" w:hAnsi="GHEA Grapalat" w:cs="GHEA Grapalat"/>
          <w:sz w:val="24"/>
          <w:szCs w:val="24"/>
          <w:lang w:val="hy-AM"/>
        </w:rPr>
        <w:t xml:space="preserve">Հայաստանի Հանրապետության քրեական օրենսգրքի 3-րդ հոդվածի 1-ին մասի 2-րդ կետի իմաստով առաջին անգամ հանցանք կատարած և ոչ մեծ ծանրության հանցագործության համար մեղադրվող մեղադրյալին </w:t>
      </w:r>
      <w:r w:rsidRPr="00AD7D95">
        <w:rPr>
          <w:rFonts w:ascii="GHEA Grapalat" w:eastAsia="GHEA Grapalat" w:hAnsi="GHEA Grapalat" w:cs="GHEA Grapalat"/>
          <w:sz w:val="24"/>
          <w:szCs w:val="24"/>
          <w:lang w:val="hy-AM"/>
        </w:rPr>
        <w:t>գրավոր ծանուցում է նաև հ</w:t>
      </w:r>
      <w:r w:rsidRPr="00AD7D95">
        <w:rPr>
          <w:rFonts w:ascii="GHEA Grapalat" w:hAnsi="GHEA Grapalat" w:cs="Sylfaen"/>
          <w:sz w:val="24"/>
          <w:szCs w:val="24"/>
          <w:lang w:val="hy-AM"/>
        </w:rPr>
        <w:t>ամաձայնությամբ տուգանք նշանակելու վարույթ կիրառելու հնարավորության և իրավական հետևանքների մասին։</w:t>
      </w:r>
    </w:p>
    <w:p w:rsidR="002B0667" w:rsidRPr="00AD7D95" w:rsidRDefault="002B0667" w:rsidP="002B0667">
      <w:pPr>
        <w:spacing w:after="0" w:line="360" w:lineRule="auto"/>
        <w:ind w:firstLine="720"/>
        <w:jc w:val="both"/>
        <w:rPr>
          <w:rFonts w:ascii="GHEA Grapalat" w:hAnsi="GHEA Grapalat" w:cs="Sylfaen"/>
          <w:sz w:val="24"/>
          <w:szCs w:val="24"/>
          <w:lang w:val="hy-AM"/>
        </w:rPr>
      </w:pPr>
      <w:r w:rsidRPr="00AD7D95">
        <w:rPr>
          <w:rFonts w:ascii="GHEA Grapalat" w:hAnsi="GHEA Grapalat" w:cs="Sylfaen"/>
          <w:sz w:val="24"/>
          <w:szCs w:val="24"/>
          <w:lang w:val="hy-AM"/>
        </w:rPr>
        <w:t xml:space="preserve">2. Վարույթի նյութերը </w:t>
      </w:r>
      <w:r w:rsidRPr="00AD7D95">
        <w:rPr>
          <w:rFonts w:ascii="GHEA Grapalat" w:hAnsi="GHEA Grapalat"/>
          <w:sz w:val="24"/>
          <w:szCs w:val="24"/>
          <w:lang w:val="hy-AM"/>
        </w:rPr>
        <w:t>մեղադրյալի ծանոթացմանը ներկայացնելիս քննիչը ճշտում է համաձայնությամբ տուգանք նշանակելու վարույթ կիրառելու վերաբերյալ վերջինիս դիրքորոշումը:</w:t>
      </w:r>
    </w:p>
    <w:p w:rsidR="002B0667" w:rsidRPr="00AD7D95" w:rsidRDefault="002B0667" w:rsidP="002B0667">
      <w:pPr>
        <w:spacing w:after="0" w:line="360" w:lineRule="auto"/>
        <w:ind w:firstLine="720"/>
        <w:jc w:val="both"/>
        <w:rPr>
          <w:rFonts w:ascii="GHEA Grapalat" w:hAnsi="GHEA Grapalat"/>
          <w:sz w:val="24"/>
          <w:szCs w:val="24"/>
          <w:lang w:val="hy-AM"/>
        </w:rPr>
      </w:pPr>
      <w:r w:rsidRPr="00AD7D95">
        <w:rPr>
          <w:rFonts w:ascii="GHEA Grapalat" w:hAnsi="GHEA Grapalat"/>
          <w:sz w:val="24"/>
          <w:szCs w:val="24"/>
          <w:lang w:val="hy-AM"/>
        </w:rPr>
        <w:t xml:space="preserve">3. Եթե </w:t>
      </w:r>
      <w:r w:rsidRPr="00AD7D95">
        <w:rPr>
          <w:rFonts w:ascii="GHEA Grapalat" w:hAnsi="GHEA Grapalat" w:cs="Sylfaen"/>
          <w:sz w:val="24"/>
          <w:szCs w:val="24"/>
          <w:lang w:val="hy-AM"/>
        </w:rPr>
        <w:t xml:space="preserve">մեղադրյալը չի վիճարկում իրեն ներկայացված մեղադրանքի փաստական հիմքն ու իրավական գնահատականը և պաշտպանի հետ խորհրդակցելուց հետո կամավոր ցանկություն է հայտնում, որպեսզի դատարանում գործի քննությունն իրականացվի համաձայնությամբ տուգանք նշանակելու վարույթի </w:t>
      </w:r>
      <w:r w:rsidRPr="00AD7D95">
        <w:rPr>
          <w:rFonts w:ascii="GHEA Grapalat" w:hAnsi="GHEA Grapalat" w:cs="Sylfaen"/>
          <w:sz w:val="24"/>
          <w:szCs w:val="24"/>
          <w:lang w:val="hy-AM"/>
        </w:rPr>
        <w:lastRenderedPageBreak/>
        <w:t>կարգով, ապա քննիչը մեղադրյալի բանավոր միջնորդության հիման վրա կազմում է համապատասխան արձանագրություն, որը ստորագրում են նաև մեղադրյալը և նրա պաշտպանը: Արձանագրությունը կցվում է մեղադրական եզրակացությանը:</w:t>
      </w:r>
    </w:p>
    <w:p w:rsidR="002B0667" w:rsidRPr="00AD7D95" w:rsidRDefault="002B0667" w:rsidP="002B0667">
      <w:pPr>
        <w:spacing w:after="0" w:line="360" w:lineRule="auto"/>
        <w:ind w:firstLine="720"/>
        <w:jc w:val="both"/>
        <w:rPr>
          <w:rFonts w:ascii="GHEA Grapalat" w:hAnsi="GHEA Grapalat" w:cs="Sylfaen"/>
          <w:sz w:val="24"/>
          <w:szCs w:val="24"/>
          <w:lang w:val="hy-AM"/>
        </w:rPr>
      </w:pPr>
      <w:r w:rsidRPr="00AD7D95">
        <w:rPr>
          <w:rFonts w:ascii="GHEA Grapalat" w:hAnsi="GHEA Grapalat" w:cs="Sylfaen"/>
          <w:sz w:val="24"/>
          <w:szCs w:val="24"/>
          <w:lang w:val="hy-AM"/>
        </w:rPr>
        <w:t>4. Համաձայնությամբ տուգանք նշանակելու վարույթ նախաձեռնելու արձանագրություն կազմելուց առաջ քննիչն իրավասու է մեղադրյալին հարցեր տալու միջոցով հավաստիանալու, թե արդյոք մեղադրյալը գիտակցում է իր միջնորդության բնույթն ու հետևանքները:</w:t>
      </w:r>
    </w:p>
    <w:p w:rsidR="002B0667" w:rsidRPr="00AD7D95" w:rsidRDefault="002B0667" w:rsidP="002B0667">
      <w:pPr>
        <w:tabs>
          <w:tab w:val="left" w:pos="990"/>
        </w:tabs>
        <w:spacing w:after="0" w:line="360" w:lineRule="auto"/>
        <w:jc w:val="both"/>
        <w:rPr>
          <w:rFonts w:ascii="GHEA Grapalat" w:eastAsia="GHEA Grapalat" w:hAnsi="GHEA Grapalat" w:cs="GHEA Grapalat"/>
          <w:b/>
          <w:sz w:val="24"/>
          <w:szCs w:val="24"/>
          <w:lang w:val="hy-AM"/>
        </w:rPr>
      </w:pPr>
    </w:p>
    <w:p w:rsidR="002B0667" w:rsidRPr="00AD7D95" w:rsidRDefault="002B0667" w:rsidP="002B0667">
      <w:pPr>
        <w:tabs>
          <w:tab w:val="left" w:pos="990"/>
        </w:tabs>
        <w:spacing w:after="0" w:line="360" w:lineRule="auto"/>
        <w:ind w:firstLine="720"/>
        <w:jc w:val="both"/>
        <w:rPr>
          <w:rFonts w:ascii="GHEA Grapalat" w:eastAsia="GHEA Grapalat" w:hAnsi="GHEA Grapalat" w:cs="GHEA Grapalat"/>
          <w:b/>
          <w:sz w:val="24"/>
          <w:szCs w:val="24"/>
          <w:lang w:val="hy-AM"/>
        </w:rPr>
      </w:pPr>
      <w:r w:rsidRPr="00AD7D95">
        <w:rPr>
          <w:rFonts w:ascii="GHEA Grapalat" w:eastAsia="GHEA Grapalat" w:hAnsi="GHEA Grapalat" w:cs="GHEA Grapalat"/>
          <w:b/>
          <w:sz w:val="24"/>
          <w:szCs w:val="24"/>
          <w:lang w:val="hy-AM"/>
        </w:rPr>
        <w:t>Հոդված 464.7. Համաձայնությամբ տուգանք նշանակելու վարույթ իրականացնելու հիմքը և բացառող հանգամանքները</w:t>
      </w:r>
    </w:p>
    <w:p w:rsidR="002B0667" w:rsidRPr="00AD7D95" w:rsidRDefault="002B0667" w:rsidP="002B0667">
      <w:pPr>
        <w:tabs>
          <w:tab w:val="left" w:pos="851"/>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 Համաձայնությամբ տուգանք նշանակելու վարույթն իրականացվում է, եթե առկա է սույն օրենսգրքի 464</w:t>
      </w:r>
      <w:r w:rsidR="00C504B2" w:rsidRPr="00AD7D95">
        <w:rPr>
          <w:rFonts w:ascii="MS Mincho" w:eastAsia="MS Mincho" w:hAnsi="MS Mincho" w:cs="MS Mincho" w:hint="eastAsia"/>
          <w:sz w:val="24"/>
          <w:szCs w:val="24"/>
          <w:lang w:val="hy-AM"/>
        </w:rPr>
        <w:t>․</w:t>
      </w:r>
      <w:r w:rsidRPr="00AD7D95">
        <w:rPr>
          <w:rFonts w:ascii="GHEA Grapalat" w:eastAsia="GHEA Grapalat" w:hAnsi="GHEA Grapalat" w:cs="GHEA Grapalat"/>
          <w:sz w:val="24"/>
          <w:szCs w:val="24"/>
          <w:lang w:val="hy-AM"/>
        </w:rPr>
        <w:t>6</w:t>
      </w:r>
      <w:r w:rsidR="003A65BB" w:rsidRPr="00AD7D95">
        <w:rPr>
          <w:rFonts w:ascii="GHEA Grapalat" w:eastAsia="GHEA Grapalat" w:hAnsi="GHEA Grapalat" w:cs="GHEA Grapalat"/>
          <w:sz w:val="24"/>
          <w:szCs w:val="24"/>
          <w:lang w:val="hy-AM"/>
        </w:rPr>
        <w:t>-րդ</w:t>
      </w:r>
      <w:r w:rsidRPr="00AD7D95">
        <w:rPr>
          <w:rFonts w:ascii="GHEA Grapalat" w:eastAsia="GHEA Grapalat" w:hAnsi="GHEA Grapalat" w:cs="GHEA Grapalat"/>
          <w:sz w:val="24"/>
          <w:szCs w:val="24"/>
          <w:lang w:val="hy-AM"/>
        </w:rPr>
        <w:t xml:space="preserve"> հոդվածով սահմանված կարգով կազմված և ստորագրված արձանագրություն:</w:t>
      </w:r>
    </w:p>
    <w:p w:rsidR="002B0667" w:rsidRPr="00AD7D95" w:rsidRDefault="002B0667" w:rsidP="00445B29">
      <w:pPr>
        <w:tabs>
          <w:tab w:val="left" w:pos="709"/>
        </w:tabs>
        <w:spacing w:after="0" w:line="360" w:lineRule="auto"/>
        <w:ind w:firstLine="567"/>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ab/>
        <w:t>2. Համաձայնությամբ տուգանք նշանակելու վարույթ չի կարող իրականացվել, եթե՝</w:t>
      </w:r>
    </w:p>
    <w:p w:rsidR="002B0667" w:rsidRPr="00AD7D95" w:rsidRDefault="002B0667" w:rsidP="002B0667">
      <w:pPr>
        <w:tabs>
          <w:tab w:val="left" w:pos="851"/>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 մեղադրյալն անչափահաս է.</w:t>
      </w:r>
    </w:p>
    <w:p w:rsidR="002B0667" w:rsidRPr="00AD7D95" w:rsidRDefault="002B0667" w:rsidP="002B0667">
      <w:pPr>
        <w:tabs>
          <w:tab w:val="left" w:pos="851"/>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 մեղադրյալը մեղադրվում է մեկից ավելի հանցանքներ կատարելու համար.</w:t>
      </w:r>
    </w:p>
    <w:p w:rsidR="00A67192" w:rsidRPr="00AD7D95" w:rsidRDefault="00A67192" w:rsidP="002B0667">
      <w:pPr>
        <w:tabs>
          <w:tab w:val="left" w:pos="851"/>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3) </w:t>
      </w:r>
      <w:r w:rsidR="009C2101" w:rsidRPr="00AD7D95">
        <w:rPr>
          <w:rFonts w:ascii="GHEA Grapalat" w:eastAsia="GHEA Grapalat" w:hAnsi="GHEA Grapalat" w:cs="GHEA Grapalat"/>
          <w:sz w:val="24"/>
          <w:szCs w:val="24"/>
          <w:lang w:val="hy-AM"/>
        </w:rPr>
        <w:t>մեղադրյալին մեղսագրվող արարքի համար Հայաստանի Հանրապետության քրեական օրենսգրքով տուգանք պատժատեսակ սահմանված չէ.</w:t>
      </w:r>
    </w:p>
    <w:p w:rsidR="002B0667" w:rsidRPr="00AD7D95" w:rsidRDefault="00156760" w:rsidP="002B0667">
      <w:pPr>
        <w:tabs>
          <w:tab w:val="left" w:pos="851"/>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4</w:t>
      </w:r>
      <w:r w:rsidR="002B0667" w:rsidRPr="00AD7D95">
        <w:rPr>
          <w:rFonts w:ascii="GHEA Grapalat" w:eastAsia="GHEA Grapalat" w:hAnsi="GHEA Grapalat" w:cs="GHEA Grapalat"/>
          <w:sz w:val="24"/>
          <w:szCs w:val="24"/>
          <w:lang w:val="hy-AM"/>
        </w:rPr>
        <w:t xml:space="preserve">) </w:t>
      </w:r>
      <w:r w:rsidR="009C2101" w:rsidRPr="00AD7D95">
        <w:rPr>
          <w:rFonts w:ascii="GHEA Grapalat" w:eastAsia="GHEA Grapalat" w:hAnsi="GHEA Grapalat" w:cs="GHEA Grapalat"/>
          <w:sz w:val="24"/>
          <w:szCs w:val="24"/>
          <w:lang w:val="hy-AM"/>
        </w:rPr>
        <w:t>մեղադրյալին մեղսագրվող արարքով վնաս է պատճառվել մասնավոր անձի շահերին.</w:t>
      </w:r>
    </w:p>
    <w:p w:rsidR="002B0667" w:rsidRPr="00AD7D95" w:rsidRDefault="00156760" w:rsidP="002B0667">
      <w:pPr>
        <w:tabs>
          <w:tab w:val="left" w:pos="851"/>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5</w:t>
      </w:r>
      <w:r w:rsidR="002B0667" w:rsidRPr="00AD7D95">
        <w:rPr>
          <w:rFonts w:ascii="GHEA Grapalat" w:eastAsia="GHEA Grapalat" w:hAnsi="GHEA Grapalat" w:cs="GHEA Grapalat"/>
          <w:sz w:val="24"/>
          <w:szCs w:val="24"/>
          <w:lang w:val="hy-AM"/>
        </w:rPr>
        <w:t xml:space="preserve">) </w:t>
      </w:r>
      <w:r w:rsidR="009C2101" w:rsidRPr="00AD7D95">
        <w:rPr>
          <w:rFonts w:ascii="GHEA Grapalat" w:eastAsia="GHEA Grapalat" w:hAnsi="GHEA Grapalat" w:cs="GHEA Grapalat"/>
          <w:sz w:val="24"/>
          <w:szCs w:val="24"/>
          <w:lang w:val="hy-AM"/>
        </w:rPr>
        <w:t>գույքային հայց է հարուցվել մեղադրյալի կամ այն անձի դեմ, որի վրա կարող է գույքային պատասխանատվություն դրվել մեղադրյալի գործողությունների համար</w:t>
      </w:r>
      <w:r w:rsidR="009C2101" w:rsidRPr="00AD7D95">
        <w:rPr>
          <w:rFonts w:ascii="MS Mincho" w:eastAsia="MS Mincho" w:hAnsi="MS Mincho" w:cs="MS Mincho" w:hint="eastAsia"/>
          <w:sz w:val="24"/>
          <w:szCs w:val="24"/>
          <w:lang w:val="hy-AM"/>
        </w:rPr>
        <w:t>․</w:t>
      </w:r>
    </w:p>
    <w:p w:rsidR="009C2101" w:rsidRPr="00AD7D95" w:rsidRDefault="00156760" w:rsidP="009C2101">
      <w:pPr>
        <w:tabs>
          <w:tab w:val="left" w:pos="851"/>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6</w:t>
      </w:r>
      <w:r w:rsidR="002B0667" w:rsidRPr="00AD7D95">
        <w:rPr>
          <w:rFonts w:ascii="GHEA Grapalat" w:eastAsia="GHEA Grapalat" w:hAnsi="GHEA Grapalat" w:cs="GHEA Grapalat"/>
          <w:sz w:val="24"/>
          <w:szCs w:val="24"/>
          <w:lang w:val="hy-AM"/>
        </w:rPr>
        <w:t xml:space="preserve">) </w:t>
      </w:r>
      <w:r w:rsidR="009C2101" w:rsidRPr="00AD7D95">
        <w:rPr>
          <w:rFonts w:ascii="GHEA Grapalat" w:eastAsia="GHEA Grapalat" w:hAnsi="GHEA Grapalat" w:cs="GHEA Grapalat"/>
          <w:sz w:val="24"/>
          <w:szCs w:val="24"/>
          <w:lang w:val="hy-AM"/>
        </w:rPr>
        <w:t xml:space="preserve">սույն օրենսգրքով սահմանված կարգով մեղադրական եզրակացությունը հաստատելիս հսկող դատախազն իրավական կամ փաստական հիմնավորմամբ առարկել է դրա դեմ, այդ մասին նշում կատարելով </w:t>
      </w:r>
      <w:r w:rsidR="009C2101" w:rsidRPr="00AD7D95">
        <w:rPr>
          <w:rFonts w:ascii="GHEA Grapalat" w:hAnsi="GHEA Grapalat" w:cs="Sylfaen"/>
          <w:sz w:val="24"/>
          <w:szCs w:val="24"/>
          <w:lang w:val="hy-AM"/>
        </w:rPr>
        <w:t>մեղադրական եզրակացությունը հաստատելու որոշման մեջ</w:t>
      </w:r>
      <w:r w:rsidR="009C2101" w:rsidRPr="00AD7D95">
        <w:rPr>
          <w:rFonts w:ascii="MS Mincho" w:eastAsia="MS Mincho" w:hAnsi="MS Mincho" w:cs="MS Mincho" w:hint="eastAsia"/>
          <w:sz w:val="24"/>
          <w:szCs w:val="24"/>
          <w:lang w:val="hy-AM"/>
        </w:rPr>
        <w:t>․</w:t>
      </w:r>
    </w:p>
    <w:p w:rsidR="002B0667" w:rsidRPr="00AD7D95" w:rsidRDefault="00933789" w:rsidP="002B0667">
      <w:pPr>
        <w:tabs>
          <w:tab w:val="left" w:pos="851"/>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lastRenderedPageBreak/>
        <w:t>7</w:t>
      </w:r>
      <w:r w:rsidR="002B0667" w:rsidRPr="00AD7D95">
        <w:rPr>
          <w:rFonts w:ascii="GHEA Grapalat" w:eastAsia="GHEA Grapalat" w:hAnsi="GHEA Grapalat" w:cs="GHEA Grapalat"/>
          <w:sz w:val="24"/>
          <w:szCs w:val="24"/>
          <w:lang w:val="hy-AM"/>
        </w:rPr>
        <w:t>) մեղադրյալը գրավոր հրաժարվել է համաձայնությամբ տուգանք նշանակելու վարույթ կիրառելուց</w:t>
      </w:r>
      <w:r w:rsidR="002B0667" w:rsidRPr="00AD7D95">
        <w:rPr>
          <w:rFonts w:ascii="MS Mincho" w:eastAsia="MS Mincho" w:hAnsi="MS Mincho" w:cs="MS Mincho" w:hint="eastAsia"/>
          <w:sz w:val="24"/>
          <w:szCs w:val="24"/>
          <w:lang w:val="hy-AM"/>
        </w:rPr>
        <w:t>․</w:t>
      </w:r>
    </w:p>
    <w:p w:rsidR="00F03202" w:rsidRPr="00AD7D95" w:rsidRDefault="00933789" w:rsidP="002B0667">
      <w:pPr>
        <w:tabs>
          <w:tab w:val="left" w:pos="851"/>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8</w:t>
      </w:r>
      <w:r w:rsidR="002B0667" w:rsidRPr="00AD7D95">
        <w:rPr>
          <w:rFonts w:ascii="GHEA Grapalat" w:eastAsia="GHEA Grapalat" w:hAnsi="GHEA Grapalat" w:cs="GHEA Grapalat"/>
          <w:sz w:val="24"/>
          <w:szCs w:val="24"/>
          <w:lang w:val="hy-AM"/>
        </w:rPr>
        <w:t>) խախտվել է սույն օրենսգրքի 464</w:t>
      </w:r>
      <w:r w:rsidR="002B0667" w:rsidRPr="00AD7D95">
        <w:rPr>
          <w:rFonts w:ascii="MS Mincho" w:eastAsia="MS Mincho" w:hAnsi="MS Mincho" w:cs="MS Mincho" w:hint="eastAsia"/>
          <w:sz w:val="24"/>
          <w:szCs w:val="24"/>
          <w:lang w:val="hy-AM"/>
        </w:rPr>
        <w:t>․</w:t>
      </w:r>
      <w:r w:rsidR="002B0667" w:rsidRPr="00AD7D95">
        <w:rPr>
          <w:rFonts w:ascii="GHEA Grapalat" w:eastAsia="GHEA Grapalat" w:hAnsi="GHEA Grapalat" w:cs="GHEA Grapalat"/>
          <w:sz w:val="24"/>
          <w:szCs w:val="24"/>
          <w:lang w:val="hy-AM"/>
        </w:rPr>
        <w:t>6</w:t>
      </w:r>
      <w:r w:rsidR="0094230A" w:rsidRPr="00AD7D95">
        <w:rPr>
          <w:rFonts w:ascii="MS Mincho" w:eastAsia="MS Mincho" w:hAnsi="MS Mincho" w:cs="MS Mincho" w:hint="eastAsia"/>
          <w:sz w:val="24"/>
          <w:szCs w:val="24"/>
          <w:lang w:val="hy-AM"/>
        </w:rPr>
        <w:t>․</w:t>
      </w:r>
      <w:r w:rsidR="003A65BB" w:rsidRPr="00AD7D95">
        <w:rPr>
          <w:rFonts w:ascii="GHEA Grapalat" w:eastAsia="GHEA Grapalat" w:hAnsi="GHEA Grapalat" w:cs="GHEA Grapalat"/>
          <w:sz w:val="24"/>
          <w:szCs w:val="24"/>
          <w:lang w:val="hy-AM"/>
        </w:rPr>
        <w:t>-րդ</w:t>
      </w:r>
      <w:r w:rsidR="002B0667" w:rsidRPr="00AD7D95">
        <w:rPr>
          <w:rFonts w:ascii="GHEA Grapalat" w:eastAsia="GHEA Grapalat" w:hAnsi="GHEA Grapalat" w:cs="GHEA Grapalat"/>
          <w:sz w:val="24"/>
          <w:szCs w:val="24"/>
          <w:lang w:val="hy-AM"/>
        </w:rPr>
        <w:t xml:space="preserve"> հոդվածով սահմանված կարգը</w:t>
      </w:r>
      <w:r w:rsidR="00690E4C" w:rsidRPr="00AD7D95">
        <w:rPr>
          <w:rFonts w:ascii="MS Mincho" w:eastAsia="MS Mincho" w:hAnsi="MS Mincho" w:cs="MS Mincho" w:hint="eastAsia"/>
          <w:sz w:val="24"/>
          <w:szCs w:val="24"/>
          <w:lang w:val="hy-AM"/>
        </w:rPr>
        <w:t>:</w:t>
      </w:r>
    </w:p>
    <w:p w:rsidR="002B0667" w:rsidRPr="00AD7D95" w:rsidRDefault="00F03202" w:rsidP="00BD5B72">
      <w:pPr>
        <w:tabs>
          <w:tab w:val="left" w:pos="851"/>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 </w:t>
      </w:r>
    </w:p>
    <w:p w:rsidR="002B0667" w:rsidRPr="00AD7D95" w:rsidRDefault="002B0667" w:rsidP="002B0667">
      <w:pPr>
        <w:tabs>
          <w:tab w:val="left" w:pos="990"/>
        </w:tabs>
        <w:spacing w:after="0" w:line="360" w:lineRule="auto"/>
        <w:ind w:firstLine="720"/>
        <w:jc w:val="both"/>
        <w:rPr>
          <w:rFonts w:ascii="GHEA Grapalat" w:eastAsia="GHEA Grapalat" w:hAnsi="GHEA Grapalat" w:cs="GHEA Grapalat"/>
          <w:b/>
          <w:sz w:val="24"/>
          <w:szCs w:val="24"/>
          <w:lang w:val="hy-AM"/>
        </w:rPr>
      </w:pPr>
      <w:r w:rsidRPr="00AD7D95">
        <w:rPr>
          <w:rFonts w:ascii="GHEA Grapalat" w:eastAsia="GHEA Grapalat" w:hAnsi="GHEA Grapalat" w:cs="GHEA Grapalat"/>
          <w:b/>
          <w:sz w:val="24"/>
          <w:szCs w:val="24"/>
          <w:lang w:val="hy-AM"/>
        </w:rPr>
        <w:t>Հոդված 464.8. Համաձայնությամբ տուգանք նշանակելու վարույթ կիրառելու հարցի լուծումը</w:t>
      </w:r>
    </w:p>
    <w:p w:rsidR="002B0667" w:rsidRPr="00AD7D95" w:rsidRDefault="002B0667" w:rsidP="002B0667">
      <w:pPr>
        <w:tabs>
          <w:tab w:val="left" w:pos="990"/>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 Դատավորը քրեական գործը ստանալուց հետո հավաստիանալով, որ առկա է համաձայնությամբ տուգանք նշանակելու վարույթ կիրառելու</w:t>
      </w:r>
      <w:r w:rsidRPr="00AD7D95">
        <w:rPr>
          <w:rFonts w:ascii="GHEA Grapalat" w:eastAsia="GHEA Grapalat" w:hAnsi="GHEA Grapalat" w:cs="GHEA Grapalat"/>
          <w:b/>
          <w:sz w:val="24"/>
          <w:szCs w:val="24"/>
          <w:lang w:val="hy-AM"/>
        </w:rPr>
        <w:t xml:space="preserve"> </w:t>
      </w:r>
      <w:r w:rsidRPr="00AD7D95">
        <w:rPr>
          <w:rFonts w:ascii="GHEA Grapalat" w:eastAsia="GHEA Grapalat" w:hAnsi="GHEA Grapalat" w:cs="GHEA Grapalat"/>
          <w:sz w:val="24"/>
          <w:szCs w:val="24"/>
          <w:lang w:val="hy-AM"/>
        </w:rPr>
        <w:t>հիմքը և բացակայում են սույն օրենսգրքի 464.7</w:t>
      </w:r>
      <w:r w:rsidR="00156760" w:rsidRPr="00AD7D95">
        <w:rPr>
          <w:rFonts w:ascii="MS Mincho" w:eastAsia="MS Mincho" w:hAnsi="MS Mincho" w:cs="MS Mincho" w:hint="eastAsia"/>
          <w:sz w:val="24"/>
          <w:szCs w:val="24"/>
          <w:lang w:val="hy-AM"/>
        </w:rPr>
        <w:t>․</w:t>
      </w:r>
      <w:r w:rsidRPr="00AD7D95">
        <w:rPr>
          <w:rFonts w:ascii="GHEA Grapalat" w:eastAsia="GHEA Grapalat" w:hAnsi="GHEA Grapalat" w:cs="GHEA Grapalat"/>
          <w:sz w:val="24"/>
          <w:szCs w:val="24"/>
          <w:lang w:val="hy-AM"/>
        </w:rPr>
        <w:t>-րդ հոդվածի 2-րդ մասով նախատեսված հանգամանքները, եռօրյա ժամկետում որոշում է կայացնում վարույթն</w:t>
      </w:r>
      <w:r w:rsidR="0060514A">
        <w:rPr>
          <w:rFonts w:ascii="GHEA Grapalat" w:eastAsia="GHEA Grapalat" w:hAnsi="GHEA Grapalat" w:cs="GHEA Grapalat"/>
          <w:sz w:val="24"/>
          <w:szCs w:val="24"/>
          <w:lang w:val="hy-AM"/>
        </w:rPr>
        <w:t xml:space="preserve"> ստանձնելու</w:t>
      </w:r>
      <w:r w:rsidRPr="00AD7D95">
        <w:rPr>
          <w:rFonts w:ascii="GHEA Grapalat" w:eastAsia="GHEA Grapalat" w:hAnsi="GHEA Grapalat" w:cs="GHEA Grapalat"/>
          <w:sz w:val="24"/>
          <w:szCs w:val="24"/>
          <w:lang w:val="hy-AM"/>
        </w:rPr>
        <w:t xml:space="preserve"> և համաձայնությամբ տուգանք նշանակելու վարույթ </w:t>
      </w:r>
      <w:r w:rsidR="00003040" w:rsidRPr="00AD7D95">
        <w:rPr>
          <w:rFonts w:ascii="GHEA Grapalat" w:eastAsia="GHEA Grapalat" w:hAnsi="GHEA Grapalat" w:cs="GHEA Grapalat"/>
          <w:sz w:val="24"/>
          <w:szCs w:val="24"/>
          <w:lang w:val="hy-AM"/>
        </w:rPr>
        <w:t>հարուցե</w:t>
      </w:r>
      <w:r w:rsidRPr="00AD7D95">
        <w:rPr>
          <w:rFonts w:ascii="GHEA Grapalat" w:eastAsia="GHEA Grapalat" w:hAnsi="GHEA Grapalat" w:cs="GHEA Grapalat"/>
          <w:sz w:val="24"/>
          <w:szCs w:val="24"/>
          <w:lang w:val="hy-AM"/>
        </w:rPr>
        <w:t>լու մասին: Հակառակ դեպքում կայացվում է սույն օրենսգրքի 310-րդ հոդվածի 2-րդ մասով նախատեսված որոշումը:</w:t>
      </w:r>
    </w:p>
    <w:p w:rsidR="002B0667" w:rsidRPr="00AD7D95" w:rsidRDefault="002B0667" w:rsidP="002B0667">
      <w:pPr>
        <w:tabs>
          <w:tab w:val="left" w:pos="990"/>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2. Համաձայնությամբ տուգանք նշանակելու վարույթ կիրառելու մասին որոշումը պետք է բովանդակի տեղեկություններ այն կայացրած դատարանի և դատավորի, քրեական գործը ստանալու և որոշումը կայացնելու օրվա, վարույթը գրավոր ընթացակարգով իրականացնելու, ինչպես նաև դատավճռի կայացման օրվա մասին: </w:t>
      </w:r>
    </w:p>
    <w:p w:rsidR="002B0667" w:rsidRPr="00AD7D95" w:rsidRDefault="002B0667" w:rsidP="002B0667">
      <w:pPr>
        <w:tabs>
          <w:tab w:val="left" w:pos="990"/>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3. Սույն հոդվածի 2-րդ մասով նախատեսված որոշումը կայացնելուց հետո՝ երկօրյա ժամկետում, դատավորը դրա պատճենն ուղարկում է հանրային մեղադրողին և վարույթի մասնավոր մասնակիցներին: </w:t>
      </w:r>
    </w:p>
    <w:p w:rsidR="002B0667" w:rsidRPr="00AD7D95" w:rsidRDefault="002B0667" w:rsidP="002B0667">
      <w:pPr>
        <w:tabs>
          <w:tab w:val="left" w:pos="990"/>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4. Դատարանը որոշում է կայացնում համաձայնությամբ տուգանք նշանակելու վարույթը դադարեցնելու և նախնական դատալսումներ նշանակելու մասին, եթե ծանոթանալով քրեական գործին հանգում է հետևության, որ՝ </w:t>
      </w:r>
    </w:p>
    <w:p w:rsidR="002B0667" w:rsidRPr="00AD7D95" w:rsidRDefault="002B0667" w:rsidP="002B0667">
      <w:pPr>
        <w:tabs>
          <w:tab w:val="left" w:pos="990"/>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 մեղադրյալին մեղսագրվող արարքն ակնհայտորեն կատարվել է մեղադրյալ չհանդիսացող այլ անձի կողմից կամ նրա մասնակցությամբ.</w:t>
      </w:r>
    </w:p>
    <w:p w:rsidR="002B0667" w:rsidRPr="00AD7D95" w:rsidRDefault="002B0667" w:rsidP="002B0667">
      <w:pPr>
        <w:tabs>
          <w:tab w:val="left" w:pos="990"/>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lastRenderedPageBreak/>
        <w:t>2) մեղադրյալին մեղսագրվող արարքին տրված իրավական գնահատականն ակնհայտորեն չի համապատասխանում մեղադրանքի փաստական հանգամանքներին.</w:t>
      </w:r>
    </w:p>
    <w:p w:rsidR="002B0667" w:rsidRPr="00AD7D95" w:rsidRDefault="002B0667" w:rsidP="002B0667">
      <w:pPr>
        <w:tabs>
          <w:tab w:val="left" w:pos="990"/>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3) առկա է սույն օրենսգրքի 464.7</w:t>
      </w:r>
      <w:r w:rsidR="00A13620" w:rsidRPr="00AD7D95">
        <w:rPr>
          <w:rFonts w:ascii="MS Mincho" w:eastAsia="MS Mincho" w:hAnsi="MS Mincho" w:cs="MS Mincho" w:hint="eastAsia"/>
          <w:sz w:val="24"/>
          <w:szCs w:val="24"/>
          <w:lang w:val="hy-AM"/>
        </w:rPr>
        <w:t>․</w:t>
      </w:r>
      <w:r w:rsidRPr="00AD7D95">
        <w:rPr>
          <w:rFonts w:ascii="GHEA Grapalat" w:eastAsia="GHEA Grapalat" w:hAnsi="GHEA Grapalat" w:cs="GHEA Grapalat"/>
          <w:sz w:val="24"/>
          <w:szCs w:val="24"/>
          <w:lang w:val="hy-AM"/>
        </w:rPr>
        <w:t>-րդ հոդվածի 2-րդ մասով նախատեսված հանգամանքներից որևէ մեկը:</w:t>
      </w:r>
    </w:p>
    <w:p w:rsidR="002B0667" w:rsidRPr="00AD7D95" w:rsidRDefault="002B0667" w:rsidP="002B0667">
      <w:pPr>
        <w:tabs>
          <w:tab w:val="left" w:pos="990"/>
        </w:tabs>
        <w:spacing w:after="0" w:line="360" w:lineRule="auto"/>
        <w:ind w:firstLine="720"/>
        <w:jc w:val="both"/>
        <w:rPr>
          <w:rFonts w:ascii="GHEA Grapalat" w:eastAsia="GHEA Grapalat" w:hAnsi="GHEA Grapalat" w:cs="GHEA Grapalat"/>
          <w:b/>
          <w:sz w:val="24"/>
          <w:szCs w:val="24"/>
          <w:lang w:val="hy-AM"/>
        </w:rPr>
      </w:pPr>
    </w:p>
    <w:p w:rsidR="002B0667" w:rsidRPr="00AD7D95" w:rsidRDefault="002B0667" w:rsidP="002B0667">
      <w:pPr>
        <w:tabs>
          <w:tab w:val="left" w:pos="990"/>
        </w:tabs>
        <w:spacing w:after="0" w:line="360" w:lineRule="auto"/>
        <w:ind w:firstLine="720"/>
        <w:jc w:val="both"/>
        <w:rPr>
          <w:rFonts w:ascii="GHEA Grapalat" w:eastAsia="GHEA Grapalat" w:hAnsi="GHEA Grapalat" w:cs="GHEA Grapalat"/>
          <w:b/>
          <w:sz w:val="24"/>
          <w:szCs w:val="24"/>
          <w:lang w:val="hy-AM"/>
        </w:rPr>
      </w:pPr>
      <w:r w:rsidRPr="00AD7D95">
        <w:rPr>
          <w:rFonts w:ascii="GHEA Grapalat" w:eastAsia="GHEA Grapalat" w:hAnsi="GHEA Grapalat" w:cs="GHEA Grapalat"/>
          <w:b/>
          <w:sz w:val="24"/>
          <w:szCs w:val="24"/>
          <w:lang w:val="hy-AM"/>
        </w:rPr>
        <w:t>Հոդված 464.9. Համաձայնությամբ տուգանք նշանակելու վարույթով դատավճիռ կայացնելը</w:t>
      </w:r>
    </w:p>
    <w:p w:rsidR="002B0667" w:rsidRPr="00AD7D95" w:rsidRDefault="002B0667" w:rsidP="002B0667">
      <w:pPr>
        <w:tabs>
          <w:tab w:val="left" w:pos="990"/>
        </w:tabs>
        <w:spacing w:after="0" w:line="360" w:lineRule="auto"/>
        <w:ind w:firstLine="720"/>
        <w:jc w:val="both"/>
        <w:rPr>
          <w:rFonts w:ascii="GHEA Grapalat" w:hAnsi="GHEA Grapalat"/>
          <w:color w:val="000000"/>
          <w:sz w:val="24"/>
          <w:szCs w:val="24"/>
          <w:shd w:val="clear" w:color="auto" w:fill="FFFFFF"/>
          <w:lang w:val="hy-AM"/>
        </w:rPr>
      </w:pPr>
      <w:r w:rsidRPr="00AD7D95">
        <w:rPr>
          <w:rFonts w:ascii="GHEA Grapalat" w:eastAsia="GHEA Grapalat" w:hAnsi="GHEA Grapalat" w:cs="GHEA Grapalat"/>
          <w:sz w:val="24"/>
          <w:szCs w:val="24"/>
          <w:lang w:val="hy-AM"/>
        </w:rPr>
        <w:t xml:space="preserve">1. Համաձայնությամբ տուգանք նշանակելու </w:t>
      </w:r>
      <w:r w:rsidRPr="00AD7D95">
        <w:rPr>
          <w:rFonts w:ascii="GHEA Grapalat" w:hAnsi="GHEA Grapalat"/>
          <w:color w:val="000000"/>
          <w:sz w:val="24"/>
          <w:szCs w:val="24"/>
          <w:shd w:val="clear" w:color="auto" w:fill="FFFFFF"/>
          <w:lang w:val="hy-AM"/>
        </w:rPr>
        <w:t>վարույթի արդյունքով դատարանը</w:t>
      </w:r>
      <w:r w:rsidR="001541B5" w:rsidRPr="00AD7D95">
        <w:rPr>
          <w:rFonts w:ascii="GHEA Grapalat" w:hAnsi="GHEA Grapalat"/>
          <w:color w:val="000000"/>
          <w:sz w:val="24"/>
          <w:szCs w:val="24"/>
          <w:shd w:val="clear" w:color="auto" w:fill="FFFFFF"/>
          <w:lang w:val="hy-AM"/>
        </w:rPr>
        <w:t xml:space="preserve"> գրավոր ընթացակարգով</w:t>
      </w:r>
      <w:r w:rsidRPr="00AD7D95">
        <w:rPr>
          <w:rFonts w:ascii="GHEA Grapalat" w:hAnsi="GHEA Grapalat"/>
          <w:color w:val="000000"/>
          <w:sz w:val="24"/>
          <w:szCs w:val="24"/>
          <w:shd w:val="clear" w:color="auto" w:fill="FFFFFF"/>
          <w:lang w:val="hy-AM"/>
        </w:rPr>
        <w:t xml:space="preserve"> կայացնում է մեղադրական դատավճիռ սույն օրենսգրքի 347-350-րդ հոդվածներով սահմանված կարգով` հաշվի առնելով սույն հոդվածով նախատեսված առանձնահատկությունները:</w:t>
      </w:r>
    </w:p>
    <w:p w:rsidR="002B0667" w:rsidRPr="00AD7D95" w:rsidRDefault="002B0667" w:rsidP="002B0667">
      <w:pPr>
        <w:tabs>
          <w:tab w:val="left" w:pos="990"/>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 Դատավճիռը կայացվում է համաձայնությամբ տուգանք նշանակելու վարույթ կիրառելու մասին որոշումը կայացնելուց հետո հնարավորինս սեղմ ժամկետում, սակայն ոչ ուշ, քան տասնհինգ օրվա ընթացքում։</w:t>
      </w:r>
    </w:p>
    <w:p w:rsidR="002B0667" w:rsidRPr="00AD7D95" w:rsidRDefault="00D34DCE" w:rsidP="002B0667">
      <w:pPr>
        <w:tabs>
          <w:tab w:val="left" w:pos="990"/>
        </w:tabs>
        <w:spacing w:after="0" w:line="360" w:lineRule="auto"/>
        <w:ind w:firstLine="720"/>
        <w:jc w:val="both"/>
        <w:rPr>
          <w:rFonts w:ascii="GHEA Grapalat" w:eastAsia="GHEA Grapalat" w:hAnsi="GHEA Grapalat" w:cs="GHEA Grapalat"/>
          <w:sz w:val="24"/>
          <w:szCs w:val="24"/>
          <w:lang w:val="hy-AM"/>
        </w:rPr>
      </w:pPr>
      <w:r w:rsidRPr="0060514A">
        <w:rPr>
          <w:rFonts w:ascii="GHEA Grapalat" w:eastAsia="GHEA Grapalat" w:hAnsi="GHEA Grapalat" w:cs="GHEA Grapalat"/>
          <w:sz w:val="24"/>
          <w:szCs w:val="24"/>
          <w:lang w:val="hy-AM"/>
        </w:rPr>
        <w:t>3</w:t>
      </w:r>
      <w:r w:rsidR="002B0667" w:rsidRPr="00AD7D95">
        <w:rPr>
          <w:rFonts w:ascii="GHEA Grapalat" w:eastAsia="GHEA Grapalat" w:hAnsi="GHEA Grapalat" w:cs="GHEA Grapalat"/>
          <w:sz w:val="24"/>
          <w:szCs w:val="24"/>
          <w:lang w:val="hy-AM"/>
        </w:rPr>
        <w:t>. Համաձայնությամբ տուգանք նշանակելու վարույթի արդյունքով մեղադրական դատավճիռ կայացնելիս դատարանը նշանակում է պատիժ՝ հաշվի առնելով Հայաuտանի Հանրապետության քրեական օրենսգրքի 77-րդ հոդվածի վերաբերելի դրույթները:</w:t>
      </w:r>
    </w:p>
    <w:p w:rsidR="002B0667" w:rsidRPr="00AD7D95" w:rsidRDefault="00D34DCE" w:rsidP="002B0667">
      <w:pPr>
        <w:tabs>
          <w:tab w:val="left" w:pos="990"/>
        </w:tabs>
        <w:spacing w:after="0" w:line="360" w:lineRule="auto"/>
        <w:ind w:firstLine="720"/>
        <w:jc w:val="both"/>
        <w:rPr>
          <w:rFonts w:ascii="GHEA Grapalat" w:eastAsia="GHEA Grapalat" w:hAnsi="GHEA Grapalat" w:cs="GHEA Grapalat"/>
          <w:sz w:val="24"/>
          <w:szCs w:val="24"/>
          <w:lang w:val="hy-AM"/>
        </w:rPr>
      </w:pPr>
      <w:r w:rsidRPr="0060514A">
        <w:rPr>
          <w:rFonts w:ascii="GHEA Grapalat" w:eastAsia="GHEA Grapalat" w:hAnsi="GHEA Grapalat" w:cs="GHEA Grapalat"/>
          <w:sz w:val="24"/>
          <w:szCs w:val="24"/>
          <w:lang w:val="hy-AM"/>
        </w:rPr>
        <w:t>4</w:t>
      </w:r>
      <w:r w:rsidR="002B0667" w:rsidRPr="00AD7D95">
        <w:rPr>
          <w:rFonts w:ascii="GHEA Grapalat" w:eastAsia="GHEA Grapalat" w:hAnsi="GHEA Grapalat" w:cs="GHEA Grapalat"/>
          <w:sz w:val="24"/>
          <w:szCs w:val="24"/>
          <w:lang w:val="hy-AM"/>
        </w:rPr>
        <w:t>. Սույն օրենսգրքի 167-րդ հոդվածի 1-ին մասով նախատեսված վարութային ծախսերը մեղադրյալից ենթակա չեն բռնագանձման:</w:t>
      </w:r>
    </w:p>
    <w:p w:rsidR="002B0667" w:rsidRPr="00AD7D95" w:rsidRDefault="00D34DCE" w:rsidP="002B0667">
      <w:pPr>
        <w:tabs>
          <w:tab w:val="left" w:pos="990"/>
        </w:tabs>
        <w:spacing w:after="0" w:line="360" w:lineRule="auto"/>
        <w:ind w:firstLine="720"/>
        <w:jc w:val="both"/>
        <w:rPr>
          <w:rFonts w:ascii="GHEA Grapalat" w:eastAsia="GHEA Grapalat" w:hAnsi="GHEA Grapalat" w:cs="GHEA Grapalat"/>
          <w:sz w:val="24"/>
          <w:szCs w:val="24"/>
          <w:lang w:val="hy-AM"/>
        </w:rPr>
      </w:pPr>
      <w:r w:rsidRPr="0060514A">
        <w:rPr>
          <w:rFonts w:ascii="GHEA Grapalat" w:eastAsia="GHEA Grapalat" w:hAnsi="GHEA Grapalat" w:cs="GHEA Grapalat"/>
          <w:sz w:val="24"/>
          <w:szCs w:val="24"/>
          <w:lang w:val="hy-AM"/>
        </w:rPr>
        <w:t>5</w:t>
      </w:r>
      <w:r w:rsidR="002B0667" w:rsidRPr="00AD7D95">
        <w:rPr>
          <w:rFonts w:ascii="GHEA Grapalat" w:eastAsia="GHEA Grapalat" w:hAnsi="GHEA Grapalat" w:cs="GHEA Grapalat"/>
          <w:sz w:val="24"/>
          <w:szCs w:val="24"/>
          <w:lang w:val="hy-AM"/>
        </w:rPr>
        <w:t>. Դատավճիռը պետք է պարունակի պարզաբանում այն բողոքարկելու՝ սույն օրենսգրքով նախատեսված սահմանափակումների վերաբերյալ։</w:t>
      </w:r>
    </w:p>
    <w:p w:rsidR="00DE03BB" w:rsidRPr="00AD7D95" w:rsidRDefault="00D34DCE" w:rsidP="002B0667">
      <w:pPr>
        <w:tabs>
          <w:tab w:val="left" w:pos="990"/>
        </w:tabs>
        <w:spacing w:after="0" w:line="360" w:lineRule="auto"/>
        <w:ind w:firstLine="720"/>
        <w:jc w:val="both"/>
        <w:rPr>
          <w:rFonts w:ascii="GHEA Grapalat" w:eastAsia="GHEA Grapalat" w:hAnsi="GHEA Grapalat" w:cs="GHEA Grapalat"/>
          <w:sz w:val="24"/>
          <w:szCs w:val="24"/>
          <w:lang w:val="hy-AM"/>
        </w:rPr>
      </w:pPr>
      <w:r w:rsidRPr="0060514A">
        <w:rPr>
          <w:rFonts w:ascii="GHEA Grapalat" w:eastAsia="GHEA Grapalat" w:hAnsi="GHEA Grapalat" w:cs="GHEA Grapalat"/>
          <w:sz w:val="24"/>
          <w:szCs w:val="24"/>
          <w:lang w:val="hy-AM"/>
        </w:rPr>
        <w:t>6</w:t>
      </w:r>
      <w:r w:rsidR="00FE36C7" w:rsidRPr="00AD7D95">
        <w:rPr>
          <w:rFonts w:ascii="GHEA Grapalat" w:eastAsia="GHEA Grapalat" w:hAnsi="GHEA Grapalat" w:cs="GHEA Grapalat"/>
          <w:sz w:val="24"/>
          <w:szCs w:val="24"/>
          <w:lang w:val="hy-AM"/>
        </w:rPr>
        <w:t xml:space="preserve">. </w:t>
      </w:r>
      <w:r w:rsidR="003035EB" w:rsidRPr="00AD7D95">
        <w:rPr>
          <w:rFonts w:ascii="GHEA Grapalat" w:eastAsia="GHEA Grapalat" w:hAnsi="GHEA Grapalat" w:cs="GHEA Grapalat"/>
          <w:sz w:val="24"/>
          <w:szCs w:val="24"/>
          <w:lang w:val="hy-AM"/>
        </w:rPr>
        <w:t>Դ</w:t>
      </w:r>
      <w:r w:rsidR="00FE36C7" w:rsidRPr="00AD7D95">
        <w:rPr>
          <w:rFonts w:ascii="GHEA Grapalat" w:eastAsia="GHEA Grapalat" w:hAnsi="GHEA Grapalat" w:cs="GHEA Grapalat"/>
          <w:sz w:val="24"/>
          <w:szCs w:val="24"/>
          <w:lang w:val="hy-AM"/>
        </w:rPr>
        <w:t>ատավճիռը</w:t>
      </w:r>
      <w:r w:rsidR="009C2101" w:rsidRPr="00AD7D95">
        <w:rPr>
          <w:rFonts w:ascii="GHEA Grapalat" w:eastAsia="GHEA Grapalat" w:hAnsi="GHEA Grapalat" w:cs="GHEA Grapalat"/>
          <w:sz w:val="24"/>
          <w:szCs w:val="24"/>
          <w:lang w:val="hy-AM"/>
        </w:rPr>
        <w:t xml:space="preserve"> </w:t>
      </w:r>
      <w:r w:rsidR="00B53DF3" w:rsidRPr="00AD7D95">
        <w:rPr>
          <w:rFonts w:ascii="GHEA Grapalat" w:eastAsia="GHEA Grapalat" w:hAnsi="GHEA Grapalat" w:cs="GHEA Grapalat"/>
          <w:sz w:val="24"/>
          <w:szCs w:val="24"/>
          <w:lang w:val="hy-AM"/>
        </w:rPr>
        <w:t>կայացնելու</w:t>
      </w:r>
      <w:r w:rsidR="009C2101" w:rsidRPr="00AD7D95">
        <w:rPr>
          <w:rFonts w:ascii="GHEA Grapalat" w:eastAsia="GHEA Grapalat" w:hAnsi="GHEA Grapalat" w:cs="GHEA Grapalat"/>
          <w:sz w:val="24"/>
          <w:szCs w:val="24"/>
          <w:lang w:val="hy-AM"/>
        </w:rPr>
        <w:t>ց հետո</w:t>
      </w:r>
      <w:r w:rsidR="00DE03BB" w:rsidRPr="00AD7D95">
        <w:rPr>
          <w:rFonts w:ascii="GHEA Grapalat" w:eastAsia="GHEA Grapalat" w:hAnsi="GHEA Grapalat" w:cs="GHEA Grapalat"/>
          <w:sz w:val="24"/>
          <w:szCs w:val="24"/>
          <w:lang w:val="hy-AM"/>
        </w:rPr>
        <w:t xml:space="preserve">՝ ոչ ուշ, քան հինգ օրվա ընթացքում, ուղարկվում է </w:t>
      </w:r>
      <w:r w:rsidR="00A90259" w:rsidRPr="00AD7D95">
        <w:rPr>
          <w:rFonts w:ascii="GHEA Grapalat" w:eastAsia="GHEA Grapalat" w:hAnsi="GHEA Grapalat" w:cs="GHEA Grapalat"/>
          <w:sz w:val="24"/>
          <w:szCs w:val="24"/>
          <w:lang w:val="hy-AM"/>
        </w:rPr>
        <w:t xml:space="preserve">դատապարտված </w:t>
      </w:r>
      <w:r w:rsidR="00DE03BB" w:rsidRPr="00AD7D95">
        <w:rPr>
          <w:rFonts w:ascii="GHEA Grapalat" w:eastAsia="GHEA Grapalat" w:hAnsi="GHEA Grapalat" w:cs="GHEA Grapalat"/>
          <w:sz w:val="24"/>
          <w:szCs w:val="24"/>
          <w:lang w:val="hy-AM"/>
        </w:rPr>
        <w:t>մեղադրյալին, նրա պաշտպանին, հանրային մեղադրողին:</w:t>
      </w:r>
    </w:p>
    <w:p w:rsidR="002B0667" w:rsidRPr="00AD7D95" w:rsidRDefault="002B0667" w:rsidP="00BD5B72">
      <w:pPr>
        <w:tabs>
          <w:tab w:val="left" w:pos="990"/>
        </w:tabs>
        <w:spacing w:after="0" w:line="360" w:lineRule="auto"/>
        <w:jc w:val="both"/>
        <w:rPr>
          <w:rFonts w:ascii="GHEA Grapalat" w:eastAsia="GHEA Grapalat" w:hAnsi="GHEA Grapalat" w:cs="GHEA Grapalat"/>
          <w:b/>
          <w:sz w:val="24"/>
          <w:szCs w:val="24"/>
          <w:lang w:val="hy-AM"/>
        </w:rPr>
      </w:pPr>
    </w:p>
    <w:p w:rsidR="002B0667" w:rsidRPr="00AD7D95" w:rsidRDefault="002B0667" w:rsidP="002B0667">
      <w:pPr>
        <w:tabs>
          <w:tab w:val="left" w:pos="990"/>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lastRenderedPageBreak/>
        <w:t>Հոդված 464.10. Համաձայնությամբ տուգանք նշանակելու</w:t>
      </w:r>
      <w:r w:rsidRPr="00AD7D95">
        <w:rPr>
          <w:rFonts w:ascii="GHEA Grapalat" w:eastAsia="GHEA Grapalat" w:hAnsi="GHEA Grapalat" w:cs="GHEA Grapalat"/>
          <w:b/>
          <w:bCs/>
          <w:sz w:val="24"/>
          <w:szCs w:val="24"/>
          <w:lang w:val="hy-AM"/>
        </w:rPr>
        <w:t xml:space="preserve"> վարույթով դատավճռի բողոքարկման սահմանները</w:t>
      </w:r>
    </w:p>
    <w:p w:rsidR="005D057B" w:rsidRPr="00AD7D95" w:rsidRDefault="002B0667" w:rsidP="00BD5B72">
      <w:pPr>
        <w:tabs>
          <w:tab w:val="left" w:pos="990"/>
        </w:tabs>
        <w:spacing w:after="0" w:line="360" w:lineRule="auto"/>
        <w:ind w:firstLine="720"/>
        <w:jc w:val="both"/>
        <w:rPr>
          <w:rFonts w:ascii="GHEA Grapalat" w:eastAsia="GHEA Grapalat" w:hAnsi="GHEA Grapalat" w:cs="GHEA Grapalat"/>
          <w:sz w:val="24"/>
          <w:szCs w:val="24"/>
          <w:lang w:val="hy-AM"/>
        </w:rPr>
      </w:pPr>
      <w:r w:rsidRPr="00AD7D95">
        <w:rPr>
          <w:rFonts w:eastAsia="GHEA Grapalat"/>
          <w:b/>
          <w:bCs/>
          <w:sz w:val="24"/>
          <w:szCs w:val="24"/>
          <w:lang w:val="hy-AM"/>
        </w:rPr>
        <w:t> </w:t>
      </w:r>
      <w:r w:rsidRPr="00AD7D95">
        <w:rPr>
          <w:rFonts w:ascii="GHEA Grapalat" w:eastAsia="GHEA Grapalat" w:hAnsi="GHEA Grapalat" w:cs="GHEA Grapalat"/>
          <w:sz w:val="24"/>
          <w:szCs w:val="24"/>
          <w:lang w:val="hy-AM"/>
        </w:rPr>
        <w:t xml:space="preserve">1. Սույն օրենսգրքի 464.9-րդ հոդվածին համապատասխան կայացված դատավճիռը կարող է բողոքարկվել սույն օրենսգրքով սահմանված կարգով, սակայն այն չի կարող բողոքարկվել սույն օրենսգրքի 373-րդ հոդվածով, 375-րդ հոդվածի </w:t>
      </w:r>
      <w:r w:rsidR="0048621A">
        <w:rPr>
          <w:rFonts w:ascii="GHEA Grapalat" w:eastAsia="GHEA Grapalat" w:hAnsi="GHEA Grapalat" w:cs="GHEA Grapalat"/>
          <w:sz w:val="24"/>
          <w:szCs w:val="24"/>
          <w:lang w:val="hy-AM"/>
        </w:rPr>
        <w:br/>
      </w:r>
      <w:r w:rsidRPr="00AD7D95">
        <w:rPr>
          <w:rFonts w:ascii="GHEA Grapalat" w:eastAsia="GHEA Grapalat" w:hAnsi="GHEA Grapalat" w:cs="GHEA Grapalat"/>
          <w:sz w:val="24"/>
          <w:szCs w:val="24"/>
          <w:lang w:val="hy-AM"/>
        </w:rPr>
        <w:t>1-3-րդ մասերով և 377-րդ հոդվածով նախատեսված հիմքերով:</w:t>
      </w:r>
      <w:r w:rsidR="00F31AEF" w:rsidRPr="00AD7D95">
        <w:rPr>
          <w:rFonts w:ascii="GHEA Grapalat" w:eastAsia="GHEA Grapalat" w:hAnsi="GHEA Grapalat" w:cs="GHEA Grapalat"/>
          <w:sz w:val="24"/>
          <w:szCs w:val="24"/>
          <w:lang w:val="hy-AM"/>
        </w:rPr>
        <w:t>»:</w:t>
      </w:r>
    </w:p>
    <w:p w:rsidR="00F77401" w:rsidRPr="00AD7D95" w:rsidRDefault="00F77401" w:rsidP="00BD5B72">
      <w:pPr>
        <w:tabs>
          <w:tab w:val="left" w:pos="990"/>
        </w:tabs>
        <w:spacing w:after="0" w:line="360" w:lineRule="auto"/>
        <w:jc w:val="both"/>
        <w:rPr>
          <w:rFonts w:ascii="GHEA Grapalat" w:eastAsia="GHEA Grapalat" w:hAnsi="GHEA Grapalat" w:cs="GHEA Grapalat"/>
          <w:b/>
          <w:sz w:val="24"/>
          <w:szCs w:val="24"/>
          <w:lang w:val="hy-AM"/>
        </w:rPr>
      </w:pPr>
    </w:p>
    <w:p w:rsidR="005D057B" w:rsidRPr="00AD7D95" w:rsidRDefault="00F31AEF" w:rsidP="00210966">
      <w:pPr>
        <w:tabs>
          <w:tab w:val="left" w:pos="990"/>
        </w:tabs>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t>Հոդված</w:t>
      </w:r>
      <w:r w:rsidR="008B03BC" w:rsidRPr="00AD7D95">
        <w:rPr>
          <w:rFonts w:ascii="GHEA Grapalat" w:eastAsia="GHEA Grapalat" w:hAnsi="GHEA Grapalat" w:cs="GHEA Grapalat"/>
          <w:b/>
          <w:sz w:val="24"/>
          <w:szCs w:val="24"/>
          <w:lang w:val="hy-AM"/>
        </w:rPr>
        <w:t xml:space="preserve"> </w:t>
      </w:r>
      <w:r w:rsidR="00901817">
        <w:rPr>
          <w:rFonts w:ascii="GHEA Grapalat" w:eastAsia="GHEA Grapalat" w:hAnsi="GHEA Grapalat" w:cs="GHEA Grapalat"/>
          <w:b/>
          <w:sz w:val="24"/>
          <w:szCs w:val="24"/>
          <w:lang w:val="en-US"/>
        </w:rPr>
        <w:t>30</w:t>
      </w:r>
      <w:r w:rsidRPr="00AD7D95">
        <w:rPr>
          <w:rFonts w:ascii="GHEA Grapalat" w:eastAsia="GHEA Grapalat" w:hAnsi="GHEA Grapalat" w:cs="GHEA Grapalat"/>
          <w:b/>
          <w:sz w:val="24"/>
          <w:szCs w:val="24"/>
          <w:lang w:val="hy-AM"/>
        </w:rPr>
        <w:t>.</w:t>
      </w:r>
      <w:r w:rsidRPr="00AD7D95">
        <w:rPr>
          <w:rFonts w:ascii="GHEA Grapalat" w:eastAsia="GHEA Grapalat" w:hAnsi="GHEA Grapalat" w:cs="GHEA Grapalat"/>
          <w:sz w:val="24"/>
          <w:szCs w:val="24"/>
          <w:lang w:val="hy-AM"/>
        </w:rPr>
        <w:t xml:space="preserve"> Սույն օրենքն ուժի մեջ է մտնում պաշտոնական հրապարակմանը հաջորդող օրը:</w:t>
      </w:r>
    </w:p>
    <w:p w:rsidR="00802BEC" w:rsidRDefault="00802BEC">
      <w:pP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br w:type="page"/>
      </w:r>
    </w:p>
    <w:p w:rsidR="005D057B" w:rsidRPr="00AD7D95" w:rsidRDefault="00F31AEF" w:rsidP="00210966">
      <w:pPr>
        <w:spacing w:after="0" w:line="360" w:lineRule="auto"/>
        <w:jc w:val="center"/>
        <w:rPr>
          <w:rFonts w:ascii="GHEA Grapalat" w:eastAsia="GHEA Grapalat" w:hAnsi="GHEA Grapalat" w:cs="GHEA Grapalat"/>
          <w:color w:val="000000"/>
          <w:sz w:val="24"/>
          <w:szCs w:val="24"/>
          <w:lang w:val="hy-AM"/>
        </w:rPr>
      </w:pPr>
      <w:r w:rsidRPr="00AD7D95">
        <w:rPr>
          <w:rFonts w:ascii="GHEA Grapalat" w:eastAsia="GHEA Grapalat" w:hAnsi="GHEA Grapalat" w:cs="GHEA Grapalat"/>
          <w:b/>
          <w:color w:val="000000"/>
          <w:sz w:val="24"/>
          <w:szCs w:val="24"/>
          <w:lang w:val="hy-AM"/>
        </w:rPr>
        <w:lastRenderedPageBreak/>
        <w:t>ՀԱՅԱՍՏԱՆԻ ՀԱՆՐԱՊԵՏՈՒԹՅԱՆ</w:t>
      </w:r>
      <w:r w:rsidR="00D76A8B" w:rsidRPr="0060514A">
        <w:rPr>
          <w:rFonts w:ascii="GHEA Grapalat" w:eastAsia="GHEA Grapalat" w:hAnsi="GHEA Grapalat" w:cs="GHEA Grapalat"/>
          <w:b/>
          <w:color w:val="000000"/>
          <w:sz w:val="24"/>
          <w:szCs w:val="24"/>
          <w:lang w:val="hy-AM"/>
        </w:rPr>
        <w:t xml:space="preserve"> </w:t>
      </w:r>
      <w:r w:rsidRPr="00AD7D95">
        <w:rPr>
          <w:rFonts w:ascii="GHEA Grapalat" w:eastAsia="GHEA Grapalat" w:hAnsi="GHEA Grapalat" w:cs="GHEA Grapalat"/>
          <w:b/>
          <w:color w:val="000000"/>
          <w:sz w:val="24"/>
          <w:szCs w:val="24"/>
          <w:lang w:val="hy-AM"/>
        </w:rPr>
        <w:t>ՕՐԵՆՔԸ</w:t>
      </w:r>
    </w:p>
    <w:p w:rsidR="005D057B" w:rsidRPr="00AD7D95" w:rsidRDefault="00F31AEF" w:rsidP="00210966">
      <w:pPr>
        <w:spacing w:after="0" w:line="360" w:lineRule="auto"/>
        <w:jc w:val="center"/>
        <w:rPr>
          <w:rFonts w:ascii="GHEA Grapalat" w:eastAsia="GHEA Grapalat" w:hAnsi="GHEA Grapalat" w:cs="GHEA Grapalat"/>
          <w:b/>
          <w:color w:val="000000"/>
          <w:sz w:val="24"/>
          <w:szCs w:val="24"/>
          <w:lang w:val="hy-AM"/>
        </w:rPr>
      </w:pPr>
      <w:r w:rsidRPr="00AD7D95">
        <w:rPr>
          <w:rFonts w:ascii="GHEA Grapalat" w:eastAsia="GHEA Grapalat" w:hAnsi="GHEA Grapalat" w:cs="GHEA Grapalat"/>
          <w:b/>
          <w:color w:val="000000"/>
          <w:sz w:val="24"/>
          <w:szCs w:val="24"/>
          <w:lang w:val="hy-AM"/>
        </w:rPr>
        <w:t>«ՀԱՅԱՍՏԱՆԻ ՀԱՆՐԱՊԵՏՈՒԹՅԱՆ</w:t>
      </w:r>
      <w:r w:rsidRPr="00AD7D95">
        <w:rPr>
          <w:b/>
          <w:color w:val="000000"/>
          <w:sz w:val="24"/>
          <w:szCs w:val="24"/>
          <w:lang w:val="hy-AM"/>
        </w:rPr>
        <w:t> </w:t>
      </w:r>
      <w:r w:rsidRPr="00AD7D95">
        <w:rPr>
          <w:rFonts w:ascii="GHEA Grapalat" w:eastAsia="GHEA Grapalat" w:hAnsi="GHEA Grapalat" w:cs="GHEA Grapalat"/>
          <w:b/>
          <w:color w:val="000000"/>
          <w:sz w:val="24"/>
          <w:szCs w:val="24"/>
          <w:lang w:val="hy-AM"/>
        </w:rPr>
        <w:t>ՔՐԵԱԿԱՏԱՐՈՂԱԿԱՆ ՕՐԵՆՍԳՐՔՈՒՄ ՓՈՓՈԽՈՒԹՅՈՒՆՆԵՐ ԵՎ ԼՐԱՑՈՒՄՆԵՐ</w:t>
      </w:r>
      <w:r w:rsidRPr="00AD7D95">
        <w:rPr>
          <w:b/>
          <w:color w:val="000000"/>
          <w:sz w:val="24"/>
          <w:szCs w:val="24"/>
          <w:lang w:val="hy-AM"/>
        </w:rPr>
        <w:t> </w:t>
      </w:r>
      <w:r w:rsidRPr="00AD7D95">
        <w:rPr>
          <w:rFonts w:ascii="GHEA Grapalat" w:eastAsia="GHEA Grapalat" w:hAnsi="GHEA Grapalat" w:cs="GHEA Grapalat"/>
          <w:b/>
          <w:color w:val="000000"/>
          <w:sz w:val="24"/>
          <w:szCs w:val="24"/>
          <w:lang w:val="hy-AM"/>
        </w:rPr>
        <w:t>ԿԱՏԱՐԵԼՈՒ ՄԱՍԻՆ»</w:t>
      </w:r>
    </w:p>
    <w:p w:rsidR="00FD3377" w:rsidRPr="00AD7D95" w:rsidRDefault="00FD3377" w:rsidP="00210966">
      <w:pPr>
        <w:spacing w:after="0" w:line="360" w:lineRule="auto"/>
        <w:jc w:val="center"/>
        <w:rPr>
          <w:rFonts w:ascii="GHEA Grapalat" w:eastAsia="GHEA Grapalat" w:hAnsi="GHEA Grapalat" w:cs="GHEA Grapalat"/>
          <w:color w:val="000000"/>
          <w:sz w:val="24"/>
          <w:szCs w:val="24"/>
          <w:lang w:val="hy-AM"/>
        </w:rPr>
      </w:pP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color w:val="000000"/>
          <w:sz w:val="24"/>
          <w:szCs w:val="24"/>
          <w:lang w:val="hy-AM"/>
        </w:rPr>
        <w:t>Հոդված 1.</w:t>
      </w:r>
      <w:r w:rsidRPr="00AD7D95">
        <w:rPr>
          <w:b/>
          <w:color w:val="000000"/>
          <w:sz w:val="24"/>
          <w:szCs w:val="24"/>
          <w:lang w:val="hy-AM"/>
        </w:rPr>
        <w:t> </w:t>
      </w:r>
      <w:r w:rsidRPr="00AD7D95">
        <w:rPr>
          <w:rFonts w:ascii="GHEA Grapalat" w:eastAsia="GHEA Grapalat" w:hAnsi="GHEA Grapalat" w:cs="GHEA Grapalat"/>
          <w:color w:val="000000"/>
          <w:sz w:val="24"/>
          <w:szCs w:val="24"/>
          <w:lang w:val="hy-AM"/>
        </w:rPr>
        <w:t>2022 թվականի հունիսի 15-ի Հայաստանի Հանրապետության քրեակատարողական օրենսգրք</w:t>
      </w:r>
      <w:r w:rsidRPr="00AD7D95">
        <w:rPr>
          <w:rFonts w:ascii="GHEA Grapalat" w:eastAsia="GHEA Grapalat" w:hAnsi="GHEA Grapalat" w:cs="GHEA Grapalat"/>
          <w:sz w:val="24"/>
          <w:szCs w:val="24"/>
          <w:lang w:val="hy-AM"/>
        </w:rPr>
        <w:t>ի (այսուհետ՝ Օրենսգիրք) օրենսգրքի 152-րդ հոդվածը շարադրել նոր խմբագրությամբ՝ հետևյալ խմբագրությամբ.</w:t>
      </w:r>
    </w:p>
    <w:p w:rsidR="00FD3377" w:rsidRPr="00AD7D95" w:rsidRDefault="00FD3377" w:rsidP="00FD3377">
      <w:pPr>
        <w:spacing w:after="0" w:line="360" w:lineRule="auto"/>
        <w:ind w:firstLine="720"/>
        <w:jc w:val="both"/>
        <w:rPr>
          <w:rFonts w:ascii="GHEA Grapalat" w:eastAsia="GHEA Grapalat" w:hAnsi="GHEA Grapalat" w:cs="GHEA Grapalat"/>
          <w:b/>
          <w:sz w:val="24"/>
          <w:szCs w:val="24"/>
          <w:lang w:val="hy-AM"/>
        </w:rPr>
      </w:pPr>
      <w:r w:rsidRPr="00AD7D95">
        <w:rPr>
          <w:rFonts w:ascii="GHEA Grapalat" w:eastAsia="GHEA Grapalat" w:hAnsi="GHEA Grapalat" w:cs="GHEA Grapalat"/>
          <w:sz w:val="24"/>
          <w:szCs w:val="24"/>
          <w:lang w:val="hy-AM"/>
        </w:rPr>
        <w:t>«</w:t>
      </w:r>
      <w:r w:rsidRPr="00AD7D95">
        <w:rPr>
          <w:rFonts w:ascii="GHEA Grapalat" w:eastAsia="GHEA Grapalat" w:hAnsi="GHEA Grapalat" w:cs="GHEA Grapalat"/>
          <w:b/>
          <w:sz w:val="24"/>
          <w:szCs w:val="24"/>
          <w:lang w:val="hy-AM"/>
        </w:rPr>
        <w:t>Հոդված 152. Դատական վարույթի ընդհանուր պայմանները</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 Սույն գլխով նախատեսված հարցերի վերաբերյալ դատական վարույթն իրականացվում է գրավոր, իսկ սույն օրենսգրքով նախատեսված դեպքերում՝ բանավոր ընթացակարգով:</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 Բանավոր ընթացակարգով իրականացվում են սույն օրենսգրքի 153-րդ, 158.1-ին, 158.2-րդ, 159-րդ, 160.1-ին և 161-164-րդ հոդվածներով նախատեսված հարցերի վերաբերյալ դատական վարույթները:</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3. Դատարանը սեփական նախաձեռնությամբ իրավասու է սույն հոդվածի 2-րդ մասում չնշված ցանկացած վարույթ իրականացնելու բանավոր ընթացակարգով կամ գրավոր ընթացակարգով իրականացվող վարույթն իր որոշմամբ փոխակերպելու բանավոր ընթացակարգով վարույթի։</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4. Սույն գլխով նախատեսված հարցերի վերաբերյալ դատական վարույթն առաջին ատյանի դատարանում իրականացվում է միանձնյա։</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5. Սույն գլխով նախատեսված դատավարական կարգի նկատմամբ վերաբերելի մասով (mutatis mutandis) կիրառելի են Հայաստանի Հանրապետության քրեական դատավարության օրենսգրքի 17-19-րդ, 34-36-րդ գլուխների և 11-րդ բաժնի կարգավորումները:</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color w:val="000000"/>
          <w:sz w:val="24"/>
          <w:szCs w:val="24"/>
          <w:lang w:val="hy-AM"/>
        </w:rPr>
        <w:t>Հոդված 2.</w:t>
      </w:r>
      <w:r w:rsidRPr="00AD7D95">
        <w:rPr>
          <w:b/>
          <w:color w:val="000000"/>
          <w:sz w:val="24"/>
          <w:szCs w:val="24"/>
          <w:lang w:val="hy-AM"/>
        </w:rPr>
        <w:t> </w:t>
      </w:r>
      <w:r w:rsidRPr="00AD7D95">
        <w:rPr>
          <w:rFonts w:ascii="GHEA Grapalat" w:eastAsia="GHEA Grapalat" w:hAnsi="GHEA Grapalat" w:cs="GHEA Grapalat"/>
          <w:sz w:val="24"/>
          <w:szCs w:val="24"/>
          <w:lang w:val="hy-AM"/>
        </w:rPr>
        <w:t xml:space="preserve">Օրենսգրքի 156-րդ հոդվածը շարադրել </w:t>
      </w:r>
      <w:r w:rsidR="00DE2CFE" w:rsidRPr="00DE2CFE">
        <w:rPr>
          <w:rFonts w:ascii="GHEA Grapalat" w:eastAsia="GHEA Grapalat" w:hAnsi="GHEA Grapalat" w:cs="GHEA Grapalat"/>
          <w:sz w:val="24"/>
          <w:szCs w:val="24"/>
          <w:lang w:val="hy-AM"/>
        </w:rPr>
        <w:t xml:space="preserve">նոր </w:t>
      </w:r>
      <w:r w:rsidRPr="00AD7D95">
        <w:rPr>
          <w:rFonts w:ascii="GHEA Grapalat" w:eastAsia="GHEA Grapalat" w:hAnsi="GHEA Grapalat" w:cs="GHEA Grapalat"/>
          <w:sz w:val="24"/>
          <w:szCs w:val="24"/>
          <w:lang w:val="hy-AM"/>
        </w:rPr>
        <w:t>խմբագրությամբ` հետևյալ բովանդակությամբ.</w:t>
      </w:r>
    </w:p>
    <w:p w:rsidR="00FD3377" w:rsidRPr="00AD7D95" w:rsidRDefault="00FD3377" w:rsidP="00FD3377">
      <w:pPr>
        <w:spacing w:after="0" w:line="360" w:lineRule="auto"/>
        <w:ind w:firstLine="720"/>
        <w:jc w:val="both"/>
        <w:rPr>
          <w:rFonts w:ascii="GHEA Grapalat" w:eastAsia="GHEA Grapalat" w:hAnsi="GHEA Grapalat" w:cs="GHEA Grapalat"/>
          <w:b/>
          <w:sz w:val="24"/>
          <w:szCs w:val="24"/>
          <w:lang w:val="hy-AM"/>
        </w:rPr>
      </w:pPr>
      <w:r w:rsidRPr="00AD7D95">
        <w:rPr>
          <w:rFonts w:ascii="GHEA Grapalat" w:eastAsia="GHEA Grapalat" w:hAnsi="GHEA Grapalat" w:cs="GHEA Grapalat"/>
          <w:sz w:val="24"/>
          <w:szCs w:val="24"/>
          <w:lang w:val="hy-AM"/>
        </w:rPr>
        <w:lastRenderedPageBreak/>
        <w:t>«</w:t>
      </w:r>
      <w:r w:rsidRPr="00AD7D95">
        <w:rPr>
          <w:rFonts w:ascii="GHEA Grapalat" w:eastAsia="GHEA Grapalat" w:hAnsi="GHEA Grapalat" w:cs="GHEA Grapalat"/>
          <w:b/>
          <w:sz w:val="24"/>
          <w:szCs w:val="24"/>
          <w:lang w:val="hy-AM"/>
        </w:rPr>
        <w:t>Հոդված 156. Դատական ակտերն ի կատար ածելու հետ կապված, ինչպես նաև պատժի կատարման ընթացքում ի հայտ եկող հարցերի լուծման կարգը</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 Համապատասխան միջնորդությունը, դիմումը կամ բողոք</w:t>
      </w:r>
      <w:r w:rsidR="0026325E" w:rsidRPr="006C5DFD">
        <w:rPr>
          <w:rFonts w:ascii="GHEA Grapalat" w:eastAsia="GHEA Grapalat" w:hAnsi="GHEA Grapalat" w:cs="GHEA Grapalat"/>
          <w:sz w:val="24"/>
          <w:szCs w:val="24"/>
          <w:lang w:val="hy-AM"/>
        </w:rPr>
        <w:t>ն</w:t>
      </w:r>
      <w:r w:rsidR="00DE2CFE">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ստանալուց հետո եռօրյա ժամկետում դատարանը կայացնում է դատական վարույթ հարուցելու մասին որոշում, բացառությամբ սույն օրենսգրքի 160-րդ հոդվածի 1-ին և 2-րդ մասերով սահմանված դեպքերի։ Դատական վարույթ հարուցելու մասին որոշում դատարանը կայացնում է նաև սույն օրենսգրքի 153-րդ և 154-րդ հոդվածով նախատեսված հարցերը սեփական նախաձեռնությամբ քննարկելու անհրաժեշտության դեպքում։</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 Վարույթի հարուցման մասին որոշմամբ դատարանը համապատասխան մարմիններից կամ պաշտոնատար անձանցից կարող է պահանջել դատարան ներկայացնել քննության ենթակա հարցին վերաբերող նյութեր, իսկ բանավոր ընթացակարգով քննությունն իրականացնելու դեպքում՝ նաև ներկայանալ դատական նիստին:</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3. Բանավոր ընթացակարգով քննությունն իրականացվում է դատական նիստում` դատապարտյալի, իսկ այն դեպքում, երբ միջնորդությունը ներկայացրել է պատիժ կատարող հիմնարկը կամ մարմինը, ապա նաև վերջինիս ներկայացուցչի մասնակցությամբ: Հայաստանի Հանրապետության օրենսդրությամբ նախատեսված դեպքերում պարտադիր է նաև դատախազի, դատապարտյալի օրինական ներկայացուցչի և փաստաբանի մասնակցությունը: Հիվանդության հետևանքով դատապարտյալին պատժից ազատելու կամ նրան հիվանդանոցում տեղավորելու հարցը կամ առողջական վիճակի փոփոխությամբ պայմանավորված պատիժը կրելու ուղարկելու հարցը դատարանի կողմից լուծվելիս պարտադիր է եզրակացություն տված համապատասխան բժշկական կամ հոգեբուժական հանձնաժողովի ներկայացուցչի ներկայությունը:</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4. Բանավոր ընթացակարգով հարցի քննարկումը դատարանում սկսվում է նախագահողի կողմից միջնորդությունը, դիմումը կամ բողոքը հրապարակվելով, որից հետո դատարանը հետազոտում է ներկայացված նյութերը և լսում է դատական նիստին ներկայացած անձանց կարծիքները: Վերջինը ելույթ է ունենում </w:t>
      </w:r>
      <w:r w:rsidRPr="00AD7D95">
        <w:rPr>
          <w:rFonts w:ascii="GHEA Grapalat" w:eastAsia="GHEA Grapalat" w:hAnsi="GHEA Grapalat" w:cs="GHEA Grapalat"/>
          <w:sz w:val="24"/>
          <w:szCs w:val="24"/>
          <w:lang w:val="hy-AM"/>
        </w:rPr>
        <w:lastRenderedPageBreak/>
        <w:t>դատապարտյալը կամ նրա փաստաբանը: Այնուհետև դատարանը հեռանում է առանձին սենյակ՝ որոշում կայացնելու համար:</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5. Դատական ակտերն ի կատար ածելու հետ կապված, ինչպես նաև պատժի կատարման ընթացքում ի հայտ եկող հարցերի քննության արդյունքում դատարանը Հայաստանի Հանրապետության քրեական օրենսգրքի վերաբերելի դրույթների կիրառմամբ կայացնում է համապատասխան միջնորդությունը, դիմումը կամ բողոքն ամբողջությամբ կամ մասնակիորեն բավարարելու կամ մերժելու մասին որոշում, ինչպես նաև սույն օրենսգրքով նախատեսված այլ որոշումներ։</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6. Դատական ակտերն ի կատար ածելու հետ կապված, ինչպես նաև պատժի կատարման ընթացքում ի հայտ եկող հարցերը դատարանը քննում և որոշում է կայացնում դատական վարույթ հարուցելու պահից 15-օրյա ժամկետում, բացառությամբ սույն օրենսգրքի 158.1-ին հոդվածով, 158.2-րդ հոդվածով և 160-րդ հոդվածի 3-րդ մասով սահմանված դեպքերի:</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7. Սույն հոդվածի 6-րդ մասով նախատեսված ժամկետը դատարանի հիմնավորված որոշմամբ կարող է երկարաձգվել ոչ ավել, քան տասնհինգ օրով։</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8. Դատական ակտերն ի կատար ածելու հետ կապված, ինչպես նաև պատժի կատարման ընթացքում ի հայտ եկող հարցերի վերաբերյալ դատարանի որոշումն ամբողջությամբ պատշաճ ձևով հանձնվում կամ ուղարկվում է վարույթի մասնակիցներին ոչ ուշ, քան որոշումը հրապարակելու կամ կայացնելու հինգերորդ օրը</w:t>
      </w:r>
      <w:r w:rsidR="00C41D1E" w:rsidRPr="00AD7D95">
        <w:rPr>
          <w:rFonts w:ascii="GHEA Grapalat" w:eastAsia="GHEA Grapalat" w:hAnsi="GHEA Grapalat" w:cs="GHEA Grapalat"/>
          <w:sz w:val="24"/>
          <w:szCs w:val="24"/>
          <w:lang w:val="hy-AM"/>
        </w:rPr>
        <w:t>:</w:t>
      </w:r>
      <w:r w:rsidRPr="00AD7D95">
        <w:rPr>
          <w:rFonts w:ascii="GHEA Grapalat" w:eastAsia="GHEA Grapalat" w:hAnsi="GHEA Grapalat" w:cs="GHEA Grapalat"/>
          <w:sz w:val="24"/>
          <w:szCs w:val="24"/>
          <w:lang w:val="hy-AM"/>
        </w:rPr>
        <w:t>»:</w:t>
      </w:r>
    </w:p>
    <w:p w:rsidR="00FD3377" w:rsidRPr="00AD7D95" w:rsidRDefault="00FD3377" w:rsidP="00FD3377">
      <w:pPr>
        <w:spacing w:after="0" w:line="360" w:lineRule="auto"/>
        <w:ind w:firstLine="720"/>
        <w:rPr>
          <w:rFonts w:ascii="GHEA Grapalat" w:eastAsia="GHEA Grapalat" w:hAnsi="GHEA Grapalat" w:cs="GHEA Grapalat"/>
          <w:b/>
          <w:sz w:val="24"/>
          <w:szCs w:val="24"/>
          <w:lang w:val="hy-AM"/>
        </w:rPr>
      </w:pP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color w:val="000000"/>
          <w:sz w:val="24"/>
          <w:szCs w:val="24"/>
          <w:lang w:val="hy-AM"/>
        </w:rPr>
        <w:t>Հոդված 3.</w:t>
      </w:r>
      <w:r w:rsidR="00A47425">
        <w:rPr>
          <w:b/>
          <w:color w:val="000000"/>
          <w:sz w:val="24"/>
          <w:szCs w:val="24"/>
          <w:lang w:val="hy-AM"/>
        </w:rPr>
        <w:t xml:space="preserve"> </w:t>
      </w:r>
      <w:r w:rsidRPr="00AD7D95">
        <w:rPr>
          <w:rFonts w:ascii="GHEA Grapalat" w:eastAsia="GHEA Grapalat" w:hAnsi="GHEA Grapalat" w:cs="GHEA Grapalat"/>
          <w:sz w:val="24"/>
          <w:szCs w:val="24"/>
          <w:lang w:val="hy-AM"/>
        </w:rPr>
        <w:t>Օրենսգրքում լրացնել 158.1-ին հոդված՝ հետևյալ բովանդակությամբ.</w:t>
      </w:r>
    </w:p>
    <w:p w:rsidR="00FD3377" w:rsidRPr="00AD7D95" w:rsidRDefault="00FD3377" w:rsidP="00FD3377">
      <w:pPr>
        <w:spacing w:after="0" w:line="360" w:lineRule="auto"/>
        <w:ind w:firstLine="720"/>
        <w:jc w:val="both"/>
        <w:rPr>
          <w:rFonts w:ascii="GHEA Grapalat" w:eastAsia="GHEA Grapalat" w:hAnsi="GHEA Grapalat" w:cs="GHEA Grapalat"/>
          <w:b/>
          <w:sz w:val="24"/>
          <w:szCs w:val="24"/>
          <w:lang w:val="hy-AM"/>
        </w:rPr>
      </w:pPr>
      <w:r w:rsidRPr="00AD7D95">
        <w:rPr>
          <w:rFonts w:ascii="GHEA Grapalat" w:eastAsia="GHEA Grapalat" w:hAnsi="GHEA Grapalat" w:cs="GHEA Grapalat"/>
          <w:sz w:val="24"/>
          <w:szCs w:val="24"/>
          <w:lang w:val="hy-AM"/>
        </w:rPr>
        <w:t>«</w:t>
      </w:r>
      <w:r w:rsidRPr="00AD7D95">
        <w:rPr>
          <w:rFonts w:ascii="GHEA Grapalat" w:eastAsia="GHEA Grapalat" w:hAnsi="GHEA Grapalat" w:cs="GHEA Grapalat"/>
          <w:b/>
          <w:sz w:val="24"/>
          <w:szCs w:val="24"/>
          <w:lang w:val="hy-AM"/>
        </w:rPr>
        <w:t>Հոդված 158.1</w:t>
      </w:r>
      <w:r w:rsidR="00A47425">
        <w:rPr>
          <w:rFonts w:ascii="GHEA Grapalat" w:eastAsia="GHEA Grapalat" w:hAnsi="GHEA Grapalat" w:cs="GHEA Grapalat"/>
          <w:b/>
          <w:sz w:val="24"/>
          <w:szCs w:val="24"/>
          <w:lang w:val="hy-AM"/>
        </w:rPr>
        <w:t xml:space="preserve"> </w:t>
      </w:r>
      <w:r w:rsidRPr="00AD7D95">
        <w:rPr>
          <w:rFonts w:ascii="GHEA Grapalat" w:eastAsia="GHEA Grapalat" w:hAnsi="GHEA Grapalat" w:cs="GHEA Grapalat"/>
          <w:b/>
          <w:sz w:val="24"/>
          <w:szCs w:val="24"/>
          <w:lang w:val="hy-AM"/>
        </w:rPr>
        <w:t>Պատիժը կրելուց պայմանական վաղաժամկետ ազատելը</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 1. Դատապարտյալին պատիժը կրելուց պայմանական վաղաժամկետ ազատելու հարցը դատարանը քննում է պատիժ կատարող հիմնարկի կամ մարմնի միջնորդագրի կամ սույն օրենսգրքի 133-րդ հոդվածի 8-րդ մասով նախատեսված դեպքում դատապարտյալի բողոքի հիման</w:t>
      </w:r>
      <w:r w:rsidR="00B24696" w:rsidRPr="00AD7D95">
        <w:rPr>
          <w:rFonts w:ascii="GHEA Grapalat" w:eastAsia="GHEA Grapalat" w:hAnsi="GHEA Grapalat" w:cs="GHEA Grapalat"/>
          <w:sz w:val="24"/>
          <w:szCs w:val="24"/>
          <w:lang w:val="hy-AM"/>
        </w:rPr>
        <w:t xml:space="preserve"> վրա</w:t>
      </w:r>
      <w:r w:rsidRPr="00AD7D95">
        <w:rPr>
          <w:rFonts w:ascii="GHEA Grapalat" w:eastAsia="GHEA Grapalat" w:hAnsi="GHEA Grapalat" w:cs="GHEA Grapalat"/>
          <w:sz w:val="24"/>
          <w:szCs w:val="24"/>
          <w:lang w:val="hy-AM"/>
        </w:rPr>
        <w:t xml:space="preserve"> դատական վարույթ հարուցելու </w:t>
      </w:r>
      <w:r w:rsidRPr="00AD7D95">
        <w:rPr>
          <w:rFonts w:ascii="GHEA Grapalat" w:eastAsia="GHEA Grapalat" w:hAnsi="GHEA Grapalat" w:cs="GHEA Grapalat"/>
          <w:sz w:val="24"/>
          <w:szCs w:val="24"/>
          <w:lang w:val="hy-AM"/>
        </w:rPr>
        <w:lastRenderedPageBreak/>
        <w:t>պահից 10 օրվա ընթացքում՝ այդ մասին պատշաճ ծանուցելով դատապարտյալին, դատախազին, տուժողին, Քրեակատարողական և Պրոբացիայի ծառայություններին, իսկ կարգապահական գումարտակում պահելու դեպքում՝ կարգապահական գումարտակի հրամանատարությանը:</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 Պատիժը կրելուց պայմանական վաղաժամկետ ազատելու հարցի քննությանը պարտադիր մասնակցում են`</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 դատախազը.</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 դատապարտյալը, նրա օրինական ներկայացուցիչը և փաստաբանը, եթե դատապարտյալը փաստաբան ունի.</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3) Քրեակատարողական և Պրոբացիայի ծառայությունների ներկայացուցիչները, իսկ կարգապահական գումարտակում պահելու դեպքում՝ կարգապահական գումարտակի ներկայացուցիչը:</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 3. Հարցի քննությանը կարող է մասնակցել նաև տուժողը (տուժողի լիազոր ներկայացուցիչը, տուժողի օրինական ներկայացուցիչը), սակայն պատշաճ ծանուցված տուժողի (տուժողի լիազոր ներկայացուցչի, տուժողի օրինական ներկայացուցչի) չներկայանալն արգելք չէ հարցի քննության համար: Դատարանի նախաձեռնությամբ կամ կողմի միջնորդությամբ կայացված որոշմամբ դատական նիստին կարող է հրավիրվել պատիժը կատարող հիմնարկի կամ մարմնի ներկայացուցիչը:</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4. Դատապարտյալին պատիժը կրելուց պայմանական վաղաժամկետ ազատելու հարցի քննությունն անցկացվում է դռնբաց դատական նիստում: Քննությունն</w:t>
      </w:r>
      <w:r w:rsidR="0060514A">
        <w:rPr>
          <w:rFonts w:ascii="GHEA Grapalat" w:eastAsia="GHEA Grapalat" w:hAnsi="GHEA Grapalat" w:cs="GHEA Grapalat"/>
          <w:sz w:val="24"/>
          <w:szCs w:val="24"/>
          <w:lang w:val="hy-AM"/>
        </w:rPr>
        <w:t xml:space="preserve"> սկսվում</w:t>
      </w:r>
      <w:r w:rsidRPr="00AD7D95">
        <w:rPr>
          <w:rFonts w:ascii="GHEA Grapalat" w:eastAsia="GHEA Grapalat" w:hAnsi="GHEA Grapalat" w:cs="GHEA Grapalat"/>
          <w:sz w:val="24"/>
          <w:szCs w:val="24"/>
          <w:lang w:val="hy-AM"/>
        </w:rPr>
        <w:t xml:space="preserve"> է համապատասխանաբար Քրեակատարողական և </w:t>
      </w:r>
      <w:r w:rsidR="00252BD2" w:rsidRPr="00252BD2">
        <w:rPr>
          <w:rFonts w:ascii="GHEA Grapalat" w:eastAsia="GHEA Grapalat" w:hAnsi="GHEA Grapalat" w:cs="GHEA Grapalat"/>
          <w:sz w:val="24"/>
          <w:szCs w:val="24"/>
          <w:lang w:val="hy-AM"/>
        </w:rPr>
        <w:t>Պրոբացիայի</w:t>
      </w:r>
      <w:r w:rsidRPr="00AD7D95">
        <w:rPr>
          <w:rFonts w:ascii="GHEA Grapalat" w:eastAsia="GHEA Grapalat" w:hAnsi="GHEA Grapalat" w:cs="GHEA Grapalat"/>
          <w:sz w:val="24"/>
          <w:szCs w:val="24"/>
          <w:lang w:val="hy-AM"/>
        </w:rPr>
        <w:t xml:space="preserve"> ծառայությունների կամ կարգապահական գումարտակի ներկայացուցիչների կողմից զեկույցները հրապարակելով: Այնուհետև դատարանը լսում է դատախազի, դատապարտյալի և նրա փաստաբանի դիրքորոշումները, եթե դատապարտյալը փաստաբան ունի, իսկ տուժողի (տուժողի լիազոր ներկայացուցչի, տուժողի օրինական ներկայացուցչի) ներկա լինելու դեպքում՝ նաև նրա դիրքորոշումը:</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lastRenderedPageBreak/>
        <w:t>5. Դատապարտյալին պատիժը կրելուց պայմանական վաղաժամկետ ազատելու հարցի քննության համար անհրաժեշտ նյութերն իր տրամադրության տակ ունենալուց հետո դատարանը որոշում է կայացնում`</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 դատապարտյալին պատժից պայմանական վաղաժամկետ ազատելու մասին կամ</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 պատժից պայմանական վաղաժամկետ ազատելը մերժելու մասին:</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6. Դատարանի որոշումը սույն օրենսգրքի 156-րդ հոդվածի 8-րդ մասով սահմանված ժամկետում ուղարկվում է դատապարտյալին, դատախազին, տուժողին, Քրեակատարողական և </w:t>
      </w:r>
      <w:r w:rsidR="00252BD2" w:rsidRPr="00252BD2">
        <w:rPr>
          <w:rFonts w:ascii="GHEA Grapalat" w:eastAsia="GHEA Grapalat" w:hAnsi="GHEA Grapalat" w:cs="GHEA Grapalat"/>
          <w:sz w:val="24"/>
          <w:szCs w:val="24"/>
          <w:lang w:val="hy-AM"/>
        </w:rPr>
        <w:t>Պրոբացիայի</w:t>
      </w:r>
      <w:r w:rsidR="00252BD2"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ծառայություններ, իսկ կարգապահական գումարտակում պահելու դեպքում՝ կարգապահական գումարտակի հրամանատարությանը</w:t>
      </w:r>
      <w:r w:rsidR="00C41D1E" w:rsidRPr="00AD7D95">
        <w:rPr>
          <w:rFonts w:ascii="GHEA Grapalat" w:eastAsia="GHEA Grapalat" w:hAnsi="GHEA Grapalat" w:cs="GHEA Grapalat"/>
          <w:sz w:val="24"/>
          <w:szCs w:val="24"/>
          <w:lang w:val="hy-AM"/>
        </w:rPr>
        <w:t>:</w:t>
      </w:r>
      <w:r w:rsidRPr="00AD7D95">
        <w:rPr>
          <w:rFonts w:ascii="GHEA Grapalat" w:eastAsia="GHEA Grapalat" w:hAnsi="GHEA Grapalat" w:cs="GHEA Grapalat"/>
          <w:sz w:val="24"/>
          <w:szCs w:val="24"/>
          <w:lang w:val="hy-AM"/>
        </w:rPr>
        <w:t>»:</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color w:val="000000"/>
          <w:sz w:val="24"/>
          <w:szCs w:val="24"/>
          <w:lang w:val="hy-AM"/>
        </w:rPr>
        <w:t>Հոդված 4.</w:t>
      </w:r>
      <w:r w:rsidR="00A47425">
        <w:rPr>
          <w:rFonts w:ascii="GHEA Grapalat" w:eastAsia="GHEA Grapalat" w:hAnsi="GHEA Grapalat" w:cs="GHEA Grapalat"/>
          <w:b/>
          <w:color w:val="000000"/>
          <w:sz w:val="24"/>
          <w:szCs w:val="24"/>
          <w:lang w:val="hy-AM"/>
        </w:rPr>
        <w:t xml:space="preserve"> </w:t>
      </w:r>
      <w:r w:rsidRPr="00AD7D95">
        <w:rPr>
          <w:rFonts w:ascii="GHEA Grapalat" w:eastAsia="GHEA Grapalat" w:hAnsi="GHEA Grapalat" w:cs="GHEA Grapalat"/>
          <w:sz w:val="24"/>
          <w:szCs w:val="24"/>
          <w:lang w:val="hy-AM"/>
        </w:rPr>
        <w:t>Օրենսգրքում լրացնել 158.2-րդ հոդված՝ հետևյալ բովանդակությամբ.</w:t>
      </w:r>
    </w:p>
    <w:p w:rsidR="00FD3377" w:rsidRPr="00AD7D95" w:rsidRDefault="00FD3377" w:rsidP="00FD3377">
      <w:pPr>
        <w:spacing w:after="0" w:line="360" w:lineRule="auto"/>
        <w:ind w:firstLine="720"/>
        <w:jc w:val="both"/>
        <w:rPr>
          <w:rFonts w:ascii="GHEA Grapalat" w:eastAsia="GHEA Grapalat" w:hAnsi="GHEA Grapalat" w:cs="GHEA Grapalat"/>
          <w:b/>
          <w:sz w:val="24"/>
          <w:szCs w:val="24"/>
          <w:lang w:val="hy-AM"/>
        </w:rPr>
      </w:pPr>
      <w:r w:rsidRPr="00AD7D95">
        <w:rPr>
          <w:rFonts w:ascii="GHEA Grapalat" w:eastAsia="GHEA Grapalat" w:hAnsi="GHEA Grapalat" w:cs="GHEA Grapalat"/>
          <w:sz w:val="24"/>
          <w:szCs w:val="24"/>
          <w:lang w:val="hy-AM"/>
        </w:rPr>
        <w:t>«</w:t>
      </w:r>
      <w:r w:rsidRPr="00AD7D95">
        <w:rPr>
          <w:rFonts w:ascii="GHEA Grapalat" w:eastAsia="GHEA Grapalat" w:hAnsi="GHEA Grapalat" w:cs="GHEA Grapalat"/>
          <w:b/>
          <w:sz w:val="24"/>
          <w:szCs w:val="24"/>
          <w:lang w:val="hy-AM"/>
        </w:rPr>
        <w:t>Հոդված 158.2</w:t>
      </w:r>
      <w:r w:rsidR="00A47425">
        <w:rPr>
          <w:rFonts w:ascii="GHEA Grapalat" w:eastAsia="GHEA Grapalat" w:hAnsi="GHEA Grapalat" w:cs="GHEA Grapalat"/>
          <w:b/>
          <w:sz w:val="24"/>
          <w:szCs w:val="24"/>
          <w:lang w:val="hy-AM"/>
        </w:rPr>
        <w:t xml:space="preserve"> </w:t>
      </w:r>
      <w:r w:rsidRPr="00AD7D95">
        <w:rPr>
          <w:rFonts w:ascii="GHEA Grapalat" w:eastAsia="GHEA Grapalat" w:hAnsi="GHEA Grapalat" w:cs="GHEA Grapalat"/>
          <w:b/>
          <w:sz w:val="24"/>
          <w:szCs w:val="24"/>
          <w:lang w:val="hy-AM"/>
        </w:rPr>
        <w:t>Պատիժն ավելի մեղմ պատժով փոխարինելը կամ պատժից ազատելը</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 Հայաստանի Հանրապետության քրեական օրենսգրքի 88-րդ հոդվածով նախատեսված դեպքերում դատապարտյալի նկատմամբ նշանակված պատիժը կամ դրա չկրած մասն ավելի մեղմ պատժով փոխարինելու կամ դատապարտյալին պատիժը կրելուց ազատելու հարցը դատարանը քննում է դատախազի, պատիժ կատարող մարմնի կամ հիմնարկի կամ դատապարտյալի միջնորդության հիման</w:t>
      </w:r>
      <w:r w:rsidR="00B24696" w:rsidRPr="00AD7D95">
        <w:rPr>
          <w:rFonts w:ascii="GHEA Grapalat" w:eastAsia="GHEA Grapalat" w:hAnsi="GHEA Grapalat" w:cs="GHEA Grapalat"/>
          <w:sz w:val="24"/>
          <w:szCs w:val="24"/>
          <w:lang w:val="hy-AM"/>
        </w:rPr>
        <w:t xml:space="preserve"> վրա</w:t>
      </w:r>
      <w:r w:rsidRPr="00AD7D95">
        <w:rPr>
          <w:rFonts w:ascii="GHEA Grapalat" w:eastAsia="GHEA Grapalat" w:hAnsi="GHEA Grapalat" w:cs="GHEA Grapalat"/>
          <w:sz w:val="24"/>
          <w:szCs w:val="24"/>
          <w:lang w:val="hy-AM"/>
        </w:rPr>
        <w:t xml:space="preserve"> դատական վարույթ հարուցելու պահից 10 օրվա ընթացքում՝ այդ մասին պատշաճ ծանուցելով դատապարտյալին, դատախազին, տուժողին և պատիժ կատարող մարմնին կամ հիմնարկին։</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 Հարցի քննությանը պարտադիր մասնակցում են`</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 դատախազը.</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 դատապարտյալը, նրա օրինական ներկայացուցիչը և փաստաբանը, եթե դատապարտյալը փաստաբան ունի.</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lastRenderedPageBreak/>
        <w:t>3) պատիժը կատարող հիմնարկի կամ մարմնի ներկայացուցիչը:</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 xml:space="preserve"> 3. Հարցի քննությանը կարող է մասնակցել նաև տուժողը (տուժողի լիազոր ներկայացուցիչը, տուժողի օրինական ներկայացուցիչը), սակայն պատշաճ ծանուցված տուժողի (տուժողի լիազոր ներկայացուցչի, տուժողի օրինական ներկայացուցչի) չներկայանալն արգելք չէ հարցի քննության համար:</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4. Հարցի քննության համար անհրաժեշտ նյութերն իր տրամադրության տակ ունենալուց հետո դատարանը որոշում է կայացնում`</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 դատապարտյալի նկատմամբ նշանակված հիմնական կամ լրացուցիչ պատիժը կամ դրա չկրած մասն ավելի մեղմ պատժով փոխարինելու մասին կամ</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 դատապարտյալին հիմնական կամ լրացուցիչ պատիժը կրելուց ազատելու մասին, կամ</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3) միջնորդությունը մերժելու մասին:</w:t>
      </w:r>
    </w:p>
    <w:p w:rsidR="00FD3377" w:rsidRPr="006C5DFD" w:rsidRDefault="00FD3377" w:rsidP="00FD3377">
      <w:pPr>
        <w:spacing w:after="0" w:line="360" w:lineRule="auto"/>
        <w:ind w:firstLine="720"/>
        <w:jc w:val="both"/>
        <w:rPr>
          <w:rFonts w:ascii="GHEA Grapalat" w:hAnsi="GHEA Grapalat"/>
          <w:sz w:val="24"/>
          <w:lang w:val="hy-AM"/>
        </w:rPr>
      </w:pPr>
      <w:r w:rsidRPr="00AD7D95">
        <w:rPr>
          <w:rFonts w:ascii="GHEA Grapalat" w:eastAsia="GHEA Grapalat" w:hAnsi="GHEA Grapalat" w:cs="GHEA Grapalat"/>
          <w:sz w:val="24"/>
          <w:szCs w:val="24"/>
          <w:lang w:val="hy-AM"/>
        </w:rPr>
        <w:t>5. Դատարանի որոշումը սույն օրենսգրքի 156-րդ հոդվածի 8-րդ մասով սահմանված ժամկետում ուղարկվում է դատապարտյալին, դատախազին, տուժողին և պատիժ կատարող մարմնին կամ հիմնարկին։</w:t>
      </w:r>
      <w:r w:rsidR="009B0D4A" w:rsidRPr="00AD7D95">
        <w:rPr>
          <w:rFonts w:ascii="GHEA Grapalat" w:eastAsia="GHEA Grapalat" w:hAnsi="GHEA Grapalat" w:cs="GHEA Grapalat"/>
          <w:sz w:val="24"/>
          <w:szCs w:val="24"/>
          <w:lang w:val="hy-AM"/>
        </w:rPr>
        <w:t>»</w:t>
      </w:r>
      <w:r w:rsidR="009B0D4A" w:rsidRPr="006C5DFD">
        <w:rPr>
          <w:rFonts w:ascii="GHEA Grapalat" w:hAnsi="GHEA Grapalat"/>
          <w:sz w:val="24"/>
          <w:lang w:val="hy-AM"/>
        </w:rPr>
        <w:t>:</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color w:val="000000"/>
          <w:sz w:val="24"/>
          <w:szCs w:val="24"/>
          <w:lang w:val="hy-AM"/>
        </w:rPr>
        <w:t>Հոդված 5.</w:t>
      </w:r>
      <w:r w:rsidRPr="00AD7D95">
        <w:rPr>
          <w:b/>
          <w:color w:val="000000"/>
          <w:sz w:val="24"/>
          <w:szCs w:val="24"/>
          <w:lang w:val="hy-AM"/>
        </w:rPr>
        <w:t> </w:t>
      </w:r>
      <w:r w:rsidRPr="00AD7D95">
        <w:rPr>
          <w:rFonts w:ascii="GHEA Grapalat" w:eastAsia="GHEA Grapalat" w:hAnsi="GHEA Grapalat" w:cs="GHEA Grapalat"/>
          <w:sz w:val="24"/>
          <w:szCs w:val="24"/>
          <w:lang w:val="hy-AM"/>
        </w:rPr>
        <w:t>Օրենսգրքի 160-րդ հոդվածը շարադրել նոր խմբագրությամբ՝ հետևյալ բովանդակությամբ.</w:t>
      </w:r>
    </w:p>
    <w:p w:rsidR="00C1293F"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w:t>
      </w:r>
      <w:r w:rsidR="00C1293F" w:rsidRPr="00AD7D95">
        <w:rPr>
          <w:rFonts w:ascii="GHEA Grapalat" w:eastAsia="GHEA Grapalat" w:hAnsi="GHEA Grapalat" w:cs="GHEA Grapalat"/>
          <w:b/>
          <w:sz w:val="24"/>
          <w:szCs w:val="24"/>
          <w:lang w:val="hy-AM"/>
        </w:rPr>
        <w:t xml:space="preserve">Հոդված 160. </w:t>
      </w:r>
      <w:r w:rsidR="00C1293F" w:rsidRPr="00AD7D95">
        <w:rPr>
          <w:rFonts w:ascii="GHEA Grapalat" w:eastAsia="GHEA Grapalat" w:hAnsi="GHEA Grapalat" w:cs="GHEA Grapalat"/>
          <w:b/>
          <w:sz w:val="24"/>
          <w:szCs w:val="24"/>
          <w:lang w:val="hy-AM"/>
        </w:rPr>
        <w:tab/>
        <w:t>Պատիժ կատարող հիմնարկների և մարմինների պաշտոնատար անձանց գործողության, անգործության կամ ընդունած որոշումների դեմ ներկայացված բողոքների լուծման կարգը դատարանում</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 Այն դեպքում, երբ պատիժ կատարող հիմնարկների և մարմինների պաշտոնատար անձանց գործողության, անգործության կամ ընդունած որոշումների դեմ ներկայացված բողոքը չի համապատասխանում սույն օրենսգրքի 123-րդ հոդվածով սահմանված պահանջներին, ապա դատարանը եռօրյա ժամկետում որոշում է կայացնում այն վերադարձնելու մասին՝ տրամադրելով եռօրյա ժամկետ բողոքի թերությունները շտկելու և կրկին ներկայացնելու համար: Թերությունները շտկված բողոքը ներկայացված է համարվում դրա սկզբնական ներկայացման օրը:</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lastRenderedPageBreak/>
        <w:t>2. Այն դեպքում, երբ բողոքը ներկայացվել է սույն օրենսգրքի 122-րդ հոդվածի 1-ին մասով սահմանված կարգի խախտմամբ կամ երբ վերադարձված բողոքը չի համապատասխանեցվել սույն օրենսգրքի 123-րդ հոդվածով սահմանված պահանջներին, ապա դատարանը եռօրյա ժամկետում որոշում է կայացնում դատական վարույթի հարուցումը մերժելու մասին։</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3. Եթե ներկայացված բողոքում առերևույթ հիմնավորվել է, որ առկա է անձի կյանքին սպառնացող վտանգ, կամ նա ենթարկվել է խոշտանգման, վատ վերաբերմունքի այլ դրսևորման, ապա դատարանը բողոքը քննում և որոշում է կայացնում դատական վարույթ հարուցելու պահից 24 ժամվա ընթացքում:</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4. Քննարկելով ներկայացված բողոքը՝ դատարանն ընդունում է հետևյալ որոշումներից մեկը`</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 բողոքն ամբողջությամբ կամ մասնակիորեն բավարարելու մասին.</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 բողոքը մերժելու մասին:</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5. Սույն հոդվածի 4-րդ մասի 1-ին կետով սահմանված որոշումը կայացնելիս դատարանը հաստատում է դատապարտյալի իրավունքների և օրինական շահերի խախտման փաստը և</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 խախտման փաստի կապակցությամբ իրավական ընթացակարգ սկսելու նպատակով դիմում է իրավասու մարմիններին կամ պաշտոնատար անձանց կամ</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 իրավասու մարմիններին պարտավորեցնում է միջոցներ ձեռնարկել դատապարտյալի իրավունքների խախտումներն անհապաղ վերացնելու ուղղությամբ:</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6. Բողոքի քննության ընթացքում ապացույցներ ձեռք բերելու նպատակով դատարանն իրավասու է կայացնելու որոշում` առանձին դատական ակտի տեսքով, դրանք պահանջելով այն անձանցից, որոնց ազդեցության ոլորտում են դրանք կամ պետք է լինեն` սահմանելով ժամկետ դրանք դատարան ներկայացնելու համար։</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7. Բողոքի քննության արդյունքում կայացված որոշման պատճեն</w:t>
      </w:r>
      <w:r w:rsidR="00D76A8B" w:rsidRPr="0060514A">
        <w:rPr>
          <w:rFonts w:ascii="GHEA Grapalat" w:eastAsia="GHEA Grapalat" w:hAnsi="GHEA Grapalat" w:cs="GHEA Grapalat"/>
          <w:sz w:val="24"/>
          <w:szCs w:val="24"/>
          <w:lang w:val="hy-AM"/>
        </w:rPr>
        <w:t>ը</w:t>
      </w:r>
      <w:r w:rsidRPr="00AD7D95">
        <w:rPr>
          <w:rFonts w:ascii="GHEA Grapalat" w:eastAsia="GHEA Grapalat" w:hAnsi="GHEA Grapalat" w:cs="GHEA Grapalat"/>
          <w:sz w:val="24"/>
          <w:szCs w:val="24"/>
          <w:lang w:val="hy-AM"/>
        </w:rPr>
        <w:t xml:space="preserve"> </w:t>
      </w:r>
      <w:r w:rsidR="00261254" w:rsidRPr="00AD7D95">
        <w:rPr>
          <w:rFonts w:ascii="GHEA Grapalat" w:eastAsia="GHEA Grapalat" w:hAnsi="GHEA Grapalat" w:cs="GHEA Grapalat"/>
          <w:sz w:val="24"/>
          <w:szCs w:val="24"/>
          <w:lang w:val="hy-AM"/>
        </w:rPr>
        <w:t>սույն օրենսգրքի 156-րդ հոդվածի 8-րդ մասով սահմանված ժամկետում</w:t>
      </w:r>
      <w:r w:rsidR="00261254" w:rsidRPr="00AD7D95" w:rsidDel="00261254">
        <w:rPr>
          <w:rFonts w:ascii="GHEA Grapalat" w:eastAsia="GHEA Grapalat" w:hAnsi="GHEA Grapalat" w:cs="GHEA Grapalat"/>
          <w:sz w:val="24"/>
          <w:szCs w:val="24"/>
          <w:lang w:val="hy-AM"/>
        </w:rPr>
        <w:t xml:space="preserve"> </w:t>
      </w:r>
      <w:r w:rsidRPr="00AD7D95">
        <w:rPr>
          <w:rFonts w:ascii="GHEA Grapalat" w:eastAsia="GHEA Grapalat" w:hAnsi="GHEA Grapalat" w:cs="GHEA Grapalat"/>
          <w:sz w:val="24"/>
          <w:szCs w:val="24"/>
          <w:lang w:val="hy-AM"/>
        </w:rPr>
        <w:t xml:space="preserve">հանձնվում կամ ուղարկվում է բողոքը ներկայացրած անձին, բողոքարկվող որոշումը կայացրած կամ </w:t>
      </w:r>
      <w:r w:rsidRPr="00AD7D95">
        <w:rPr>
          <w:rFonts w:ascii="GHEA Grapalat" w:eastAsia="GHEA Grapalat" w:hAnsi="GHEA Grapalat" w:cs="GHEA Grapalat"/>
          <w:sz w:val="24"/>
          <w:szCs w:val="24"/>
          <w:lang w:val="hy-AM"/>
        </w:rPr>
        <w:lastRenderedPageBreak/>
        <w:t>վիճարկվող գործողությունն (անգործությունը) իրականացրած պաշտոնատար անձին</w:t>
      </w:r>
      <w:r w:rsidR="002464B6" w:rsidRPr="0060514A">
        <w:rPr>
          <w:rFonts w:ascii="GHEA Grapalat" w:eastAsia="GHEA Grapalat" w:hAnsi="GHEA Grapalat" w:cs="GHEA Grapalat"/>
          <w:sz w:val="24"/>
          <w:szCs w:val="24"/>
          <w:lang w:val="hy-AM"/>
        </w:rPr>
        <w:t>,</w:t>
      </w:r>
      <w:r w:rsidRPr="00AD7D95">
        <w:rPr>
          <w:rFonts w:ascii="GHEA Grapalat" w:eastAsia="GHEA Grapalat" w:hAnsi="GHEA Grapalat" w:cs="GHEA Grapalat"/>
          <w:sz w:val="24"/>
          <w:szCs w:val="24"/>
          <w:lang w:val="hy-AM"/>
        </w:rPr>
        <w:t xml:space="preserve"> նրա վերադաս մարմնին</w:t>
      </w:r>
      <w:r w:rsidR="002464B6" w:rsidRPr="002464B6">
        <w:rPr>
          <w:rFonts w:ascii="GHEA Grapalat" w:eastAsia="GHEA Grapalat" w:hAnsi="GHEA Grapalat" w:cs="GHEA Grapalat"/>
          <w:sz w:val="24"/>
          <w:szCs w:val="24"/>
          <w:lang w:val="hy-AM"/>
        </w:rPr>
        <w:t xml:space="preserve"> </w:t>
      </w:r>
      <w:r w:rsidR="002464B6" w:rsidRPr="00AD7D95">
        <w:rPr>
          <w:rFonts w:ascii="GHEA Grapalat" w:eastAsia="GHEA Grapalat" w:hAnsi="GHEA Grapalat" w:cs="GHEA Grapalat"/>
          <w:sz w:val="24"/>
          <w:szCs w:val="24"/>
          <w:lang w:val="hy-AM"/>
        </w:rPr>
        <w:t>և</w:t>
      </w:r>
      <w:r w:rsidR="002464B6" w:rsidRPr="002464B6">
        <w:rPr>
          <w:rFonts w:ascii="GHEA Grapalat" w:eastAsia="GHEA Grapalat" w:hAnsi="GHEA Grapalat" w:cs="GHEA Grapalat"/>
          <w:sz w:val="24"/>
          <w:szCs w:val="24"/>
          <w:lang w:val="hy-AM"/>
        </w:rPr>
        <w:t xml:space="preserve"> դատախազին</w:t>
      </w:r>
      <w:r w:rsidRPr="00AD7D95">
        <w:rPr>
          <w:rFonts w:ascii="GHEA Grapalat" w:eastAsia="GHEA Grapalat" w:hAnsi="GHEA Grapalat" w:cs="GHEA Grapalat"/>
          <w:sz w:val="24"/>
          <w:szCs w:val="24"/>
          <w:lang w:val="hy-AM"/>
        </w:rPr>
        <w:t>:</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8. Սույն հոդվածի 5-րդ մասով նախատեսված դեպքում բողոքարկված որոշումը կայացրած կամ վիճարկվող գործողությունն իրականացրած կամ անգործությունը թույլ տված պաշտոնատար անձն անհապաղ միջոցներ է ձեռնարկում դատարանի հաստատած՝ դատապարտյալի իրավունքների և օրինական շահերի խախտումը վերացնելու ուղղությամբ և եռօրյա ժամկետում այդ մասին գրավոր տեղեկացնում որոշումը կայացրած դատարանին</w:t>
      </w:r>
      <w:r w:rsidR="00D1597A" w:rsidRPr="00AD7D95">
        <w:rPr>
          <w:rFonts w:ascii="GHEA Grapalat" w:eastAsia="GHEA Grapalat" w:hAnsi="GHEA Grapalat" w:cs="GHEA Grapalat"/>
          <w:sz w:val="24"/>
          <w:szCs w:val="24"/>
          <w:lang w:val="hy-AM"/>
        </w:rPr>
        <w:t>:</w:t>
      </w:r>
      <w:r w:rsidRPr="00AD7D95">
        <w:rPr>
          <w:rFonts w:ascii="GHEA Grapalat" w:eastAsia="GHEA Grapalat" w:hAnsi="GHEA Grapalat" w:cs="GHEA Grapalat"/>
          <w:sz w:val="24"/>
          <w:szCs w:val="24"/>
          <w:lang w:val="hy-AM"/>
        </w:rPr>
        <w:t>»:</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b/>
          <w:sz w:val="24"/>
          <w:szCs w:val="24"/>
          <w:lang w:val="hy-AM"/>
        </w:rPr>
        <w:t>Հոդված 6.</w:t>
      </w:r>
      <w:r w:rsidRPr="00AD7D95">
        <w:rPr>
          <w:rFonts w:ascii="GHEA Grapalat" w:eastAsia="GHEA Grapalat" w:hAnsi="GHEA Grapalat" w:cs="GHEA Grapalat"/>
          <w:sz w:val="24"/>
          <w:szCs w:val="24"/>
          <w:lang w:val="hy-AM"/>
        </w:rPr>
        <w:t xml:space="preserve"> Օրենսգիրքը լրացնել նոր 160.1-ին հոդվածով՝ հետևյալ բովանդակությամբ.</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w:t>
      </w:r>
      <w:r w:rsidRPr="00AD7D95">
        <w:rPr>
          <w:rFonts w:ascii="GHEA Grapalat" w:eastAsia="GHEA Grapalat" w:hAnsi="GHEA Grapalat" w:cs="GHEA Grapalat"/>
          <w:b/>
          <w:sz w:val="24"/>
          <w:szCs w:val="24"/>
          <w:lang w:val="hy-AM"/>
        </w:rPr>
        <w:t>Հոդված 160.1</w:t>
      </w:r>
      <w:r w:rsidR="00A47425">
        <w:rPr>
          <w:rFonts w:ascii="GHEA Grapalat" w:eastAsia="GHEA Grapalat" w:hAnsi="GHEA Grapalat" w:cs="GHEA Grapalat"/>
          <w:b/>
          <w:sz w:val="24"/>
          <w:szCs w:val="24"/>
          <w:lang w:val="hy-AM"/>
        </w:rPr>
        <w:t xml:space="preserve"> </w:t>
      </w:r>
      <w:r w:rsidRPr="00AD7D95">
        <w:rPr>
          <w:rFonts w:ascii="GHEA Grapalat" w:eastAsia="GHEA Grapalat" w:hAnsi="GHEA Grapalat" w:cs="GHEA Grapalat"/>
          <w:b/>
          <w:sz w:val="24"/>
          <w:szCs w:val="24"/>
          <w:lang w:val="hy-AM"/>
        </w:rPr>
        <w:t>Դատական ակտի կատարման փուլում հանցագործությունների կամ դատավճիռների համակցությամբ պատիժ նշանակելը</w:t>
      </w:r>
      <w:r w:rsidRPr="00AD7D95">
        <w:rPr>
          <w:rFonts w:eastAsia="GHEA Grapalat"/>
          <w:b/>
          <w:sz w:val="24"/>
          <w:szCs w:val="24"/>
          <w:lang w:val="hy-AM"/>
        </w:rPr>
        <w:t> </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 Եթե առաջին ատյանի դատարանում դատական ակտ կայացնելիս ՀՀ քրեական օրենսգրքի 74-րդ հոդվածի 11-րդ մասով կամ 75-րդ հոդվածով նախատեսված կարգով պատիժ նշանակելը հնարավոր չի եղել ժամանակագրական առումով դրան նախորդող դատական ակտի (ակտերի) օրինական ուժի մեջ մտած չլինելու պատճառով, ապա ժամանակագրական առումով վերջինն օրինական ուժի մեջ մտած դատական ակտի կատարման փուլում դատախազի, պատիժ կատարող մարմնի կամ հիմնարկի կամ դատապարտյալի միջնորդությամբ դատարանը քննում է դատապարտյալի նկատմամբ հանցագործությունների կամ դատավճիռների համակցությամբ պատիժ նշանակելու հարցը:</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 Սույն հոդվածի 1-ին մասով նախատեսված հարցը քննում է ժամանակագրական առումով վերջինն օրինական ուժի մեջ մտած դատական ակտը կայացրած դատարանը:</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lastRenderedPageBreak/>
        <w:t>3. Հարցի քննության մասին դատարանը պատշաճ ծանուցում է դատապարտյալին, դատախազին, տուժողին և պատիժ կատարող մարմնին կամ հիմնարկին։</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4. Հարցի քննությանը պարտադիր մասնակցում են`</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 դատախազը.</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 դատապարտյալը, նրա օրինական ներկայացուցիչը և փաստաբանը, եթե դատապարտյալը փաստաբան ունի:</w:t>
      </w:r>
    </w:p>
    <w:p w:rsidR="00FD3377" w:rsidRPr="00AD7D95" w:rsidRDefault="00B24696"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5</w:t>
      </w:r>
      <w:r w:rsidR="00FD3377" w:rsidRPr="00AD7D95">
        <w:rPr>
          <w:rFonts w:ascii="GHEA Grapalat" w:eastAsia="GHEA Grapalat" w:hAnsi="GHEA Grapalat" w:cs="GHEA Grapalat"/>
          <w:sz w:val="24"/>
          <w:szCs w:val="24"/>
          <w:lang w:val="hy-AM"/>
        </w:rPr>
        <w:t>. Հարցի քննությանը կարող են մասնակցել նաև տուժողը (տուժողի լիազոր ներկայացուցիչը, տուժողի օրինական ներկայացուցիչը) և պատիժ կատարող մարմնի կամ հիմնարկի ներկայացուցիչը, սակայն պատշաճ ծանուցված տուժողի (տուժողի լիազոր ներկայացուցչի, տուժողի օրինական ներկայացուցչի) և պատիժ կատարող մարմնի կամ հիմնարկի ներկայացուցչի չներկայանալն արգելք չէ հարցի քննության համար։</w:t>
      </w:r>
    </w:p>
    <w:p w:rsidR="00FD3377" w:rsidRPr="00AD7D95" w:rsidRDefault="00B24696"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6</w:t>
      </w:r>
      <w:r w:rsidR="00FD3377" w:rsidRPr="00AD7D95">
        <w:rPr>
          <w:rFonts w:ascii="GHEA Grapalat" w:eastAsia="GHEA Grapalat" w:hAnsi="GHEA Grapalat" w:cs="GHEA Grapalat"/>
          <w:sz w:val="24"/>
          <w:szCs w:val="24"/>
          <w:lang w:val="hy-AM"/>
        </w:rPr>
        <w:t>. Քննարկելով ներկայացված միջնորդությունը՝ դատարանն ընդունում է հետևյալ որոշումներից մեկը`</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 դատապարտյալի նկատմամբ հանցագործությունների կամ դատավճիռների համակցությամբ պատիժ նշանակելու մասին.</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 միջնորդությունը մերժելու մասին</w:t>
      </w:r>
      <w:r w:rsidR="00D1597A" w:rsidRPr="00AD7D95">
        <w:rPr>
          <w:rFonts w:ascii="GHEA Grapalat" w:eastAsia="GHEA Grapalat" w:hAnsi="GHEA Grapalat" w:cs="GHEA Grapalat"/>
          <w:sz w:val="24"/>
          <w:szCs w:val="24"/>
          <w:lang w:val="hy-AM"/>
        </w:rPr>
        <w:t>:</w:t>
      </w:r>
      <w:r w:rsidRPr="00AD7D95">
        <w:rPr>
          <w:rFonts w:ascii="GHEA Grapalat" w:eastAsia="GHEA Grapalat" w:hAnsi="GHEA Grapalat" w:cs="GHEA Grapalat"/>
          <w:sz w:val="24"/>
          <w:szCs w:val="24"/>
          <w:lang w:val="hy-AM"/>
        </w:rPr>
        <w:t>»:</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p>
    <w:p w:rsidR="00FD3377" w:rsidRPr="00AD7D95" w:rsidRDefault="00FD3377" w:rsidP="00FD3377">
      <w:pPr>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b/>
          <w:sz w:val="24"/>
          <w:szCs w:val="24"/>
          <w:lang w:val="hy-AM"/>
        </w:rPr>
        <w:t>Հոդված 7.</w:t>
      </w:r>
      <w:r w:rsidRPr="00AD7D95">
        <w:rPr>
          <w:rFonts w:ascii="GHEA Grapalat" w:eastAsia="GHEA Grapalat" w:hAnsi="GHEA Grapalat" w:cs="GHEA Grapalat"/>
          <w:sz w:val="24"/>
          <w:szCs w:val="24"/>
          <w:lang w:val="hy-AM"/>
        </w:rPr>
        <w:t xml:space="preserve"> </w:t>
      </w:r>
      <w:r w:rsidRPr="00AD7D95">
        <w:rPr>
          <w:rFonts w:ascii="GHEA Grapalat" w:eastAsia="GHEA Grapalat" w:hAnsi="GHEA Grapalat" w:cs="GHEA Grapalat"/>
          <w:color w:val="000000"/>
          <w:sz w:val="24"/>
          <w:szCs w:val="24"/>
          <w:lang w:val="hy-AM"/>
        </w:rPr>
        <w:t>Օրենսգրքի 165-րդ հոդվածում</w:t>
      </w:r>
      <w:r w:rsidRPr="00AD7D95">
        <w:rPr>
          <w:rFonts w:ascii="MS Mincho" w:eastAsia="MS Mincho" w:hAnsi="MS Mincho" w:cs="MS Mincho" w:hint="eastAsia"/>
          <w:color w:val="000000"/>
          <w:sz w:val="24"/>
          <w:szCs w:val="24"/>
          <w:lang w:val="hy-AM"/>
        </w:rPr>
        <w:t>․</w:t>
      </w:r>
    </w:p>
    <w:p w:rsidR="00FD3377" w:rsidRPr="00AD7D95" w:rsidRDefault="00FD3377" w:rsidP="00FD3377">
      <w:pPr>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1.</w:t>
      </w:r>
      <w:r w:rsidRPr="00AD7D95">
        <w:rPr>
          <w:rFonts w:eastAsia="GHEA Grapalat"/>
          <w:color w:val="000000"/>
          <w:sz w:val="24"/>
          <w:szCs w:val="24"/>
          <w:lang w:val="hy-AM"/>
        </w:rPr>
        <w:t> </w:t>
      </w:r>
      <w:r w:rsidRPr="00AD7D95">
        <w:rPr>
          <w:rFonts w:ascii="GHEA Grapalat" w:eastAsia="GHEA Grapalat" w:hAnsi="GHEA Grapalat" w:cs="GHEA Grapalat"/>
          <w:color w:val="000000"/>
          <w:sz w:val="24"/>
          <w:szCs w:val="24"/>
          <w:lang w:val="hy-AM"/>
        </w:rPr>
        <w:t xml:space="preserve">2-րդ մասը </w:t>
      </w:r>
      <w:r w:rsidRPr="00AD7D95">
        <w:rPr>
          <w:rFonts w:ascii="GHEA Grapalat" w:eastAsia="GHEA Grapalat" w:hAnsi="GHEA Grapalat" w:cs="GHEA Grapalat"/>
          <w:sz w:val="24"/>
          <w:szCs w:val="24"/>
          <w:lang w:val="hy-AM"/>
        </w:rPr>
        <w:t>շարադրել նոր խմբագրությամբ՝ հետևյալ բովանդակությամբ.</w:t>
      </w:r>
    </w:p>
    <w:p w:rsidR="00FD3377" w:rsidRPr="00AD7D95" w:rsidRDefault="00FD3377" w:rsidP="00FD3377">
      <w:pPr>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«2. Վերաքննիչ բողոք բերելու իրավունք ունեն՝</w:t>
      </w:r>
    </w:p>
    <w:p w:rsidR="00FD3377" w:rsidRPr="00AD7D95" w:rsidRDefault="00FD3377" w:rsidP="00FD3377">
      <w:pPr>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1) դատախազը.</w:t>
      </w:r>
    </w:p>
    <w:p w:rsidR="00FD3377" w:rsidRPr="00AD7D95" w:rsidRDefault="00FD3377" w:rsidP="00FD3377">
      <w:pPr>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2) դատապարտյալը, նրա օրինական ներկայացուցիչը և փաստաբանը.</w:t>
      </w:r>
    </w:p>
    <w:p w:rsidR="00FD3377" w:rsidRPr="00AD7D95" w:rsidRDefault="00FD3377" w:rsidP="00FD3377">
      <w:pPr>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 xml:space="preserve">3) պատիժ կատարող հիմնարկի կամ մարմնի վարչակազմը՝ սույն օրենսգրքի 160-րդ հոդվածով </w:t>
      </w:r>
      <w:r w:rsidRPr="00AD7D95">
        <w:rPr>
          <w:rFonts w:ascii="GHEA Grapalat" w:eastAsia="GHEA Grapalat" w:hAnsi="GHEA Grapalat" w:cs="GHEA Grapalat"/>
          <w:sz w:val="24"/>
          <w:szCs w:val="24"/>
          <w:lang w:val="hy-AM"/>
        </w:rPr>
        <w:t xml:space="preserve">նախատեսված հարցերի վերաբերյալ կայացված </w:t>
      </w:r>
      <w:r w:rsidRPr="00AD7D95">
        <w:rPr>
          <w:rFonts w:ascii="GHEA Grapalat" w:eastAsia="GHEA Grapalat" w:hAnsi="GHEA Grapalat" w:cs="GHEA Grapalat"/>
          <w:color w:val="000000"/>
          <w:sz w:val="24"/>
          <w:szCs w:val="24"/>
          <w:lang w:val="hy-AM"/>
        </w:rPr>
        <w:t>որոշումների դեմ,</w:t>
      </w:r>
    </w:p>
    <w:p w:rsidR="00FD3377" w:rsidRPr="00AD7D95" w:rsidRDefault="00FD3377" w:rsidP="00FD3377">
      <w:pPr>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lastRenderedPageBreak/>
        <w:t xml:space="preserve">4) տուժողը, նրա օրինական ներկայացուցիչը և փաստաբանը՝ սույն օրենսգրքի 160.1-ին հոդվածով </w:t>
      </w:r>
      <w:r w:rsidRPr="00AD7D95">
        <w:rPr>
          <w:rFonts w:ascii="GHEA Grapalat" w:eastAsia="GHEA Grapalat" w:hAnsi="GHEA Grapalat" w:cs="GHEA Grapalat"/>
          <w:sz w:val="24"/>
          <w:szCs w:val="24"/>
          <w:lang w:val="hy-AM"/>
        </w:rPr>
        <w:t xml:space="preserve">նախատեսված հարցերի վերաբերյալ կայացված </w:t>
      </w:r>
      <w:r w:rsidRPr="00AD7D95">
        <w:rPr>
          <w:rFonts w:ascii="GHEA Grapalat" w:eastAsia="GHEA Grapalat" w:hAnsi="GHEA Grapalat" w:cs="GHEA Grapalat"/>
          <w:color w:val="000000"/>
          <w:sz w:val="24"/>
          <w:szCs w:val="24"/>
          <w:lang w:val="hy-AM"/>
        </w:rPr>
        <w:t>որոշումների դեմ։»։</w:t>
      </w:r>
    </w:p>
    <w:p w:rsidR="00FD3377" w:rsidRPr="00AD7D95" w:rsidRDefault="00FD3377" w:rsidP="00FD3377">
      <w:pPr>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2. 4-րդ մասը շարադրել նոր խմբագրությամբ՝ հետևյալ բովանդակությամբ.</w:t>
      </w:r>
    </w:p>
    <w:p w:rsidR="00FD3377" w:rsidRPr="00AD7D95" w:rsidRDefault="00FD3377" w:rsidP="00FD3377">
      <w:pPr>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«4. Վճռաբեկ դատարան վերանայման բողոք բերելու իրավունք ունեն՝</w:t>
      </w:r>
    </w:p>
    <w:p w:rsidR="00FD3377" w:rsidRPr="00AD7D95" w:rsidRDefault="00FD3377" w:rsidP="00FD3377">
      <w:pPr>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1) Հայաստանի Հանրապետության գլխավոր դատախազը և նրա տեղակալները.</w:t>
      </w:r>
    </w:p>
    <w:p w:rsidR="00FD3377" w:rsidRPr="00AD7D95" w:rsidRDefault="00FD3377" w:rsidP="00FD3377">
      <w:pPr>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2) դատապարտյալը, նրա օրինական ներկայացուցիչը և փաստաբանը.</w:t>
      </w:r>
    </w:p>
    <w:p w:rsidR="00FD3377" w:rsidRPr="00AD7D95" w:rsidRDefault="00FD3377" w:rsidP="00FD3377">
      <w:pPr>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 xml:space="preserve">3) պատիժ կատարող հիմնարկի կամ մարմնի վարչակազմը՝ սույն օրենսգրքի 160-րդ հոդվածով </w:t>
      </w:r>
      <w:r w:rsidRPr="00AD7D95">
        <w:rPr>
          <w:rFonts w:ascii="GHEA Grapalat" w:eastAsia="GHEA Grapalat" w:hAnsi="GHEA Grapalat" w:cs="GHEA Grapalat"/>
          <w:sz w:val="24"/>
          <w:szCs w:val="24"/>
          <w:lang w:val="hy-AM"/>
        </w:rPr>
        <w:t xml:space="preserve">նախատեսված հարցերի վերաբերյալ կայացված </w:t>
      </w:r>
      <w:r w:rsidRPr="00AD7D95">
        <w:rPr>
          <w:rFonts w:ascii="GHEA Grapalat" w:eastAsia="GHEA Grapalat" w:hAnsi="GHEA Grapalat" w:cs="GHEA Grapalat"/>
          <w:color w:val="000000"/>
          <w:sz w:val="24"/>
          <w:szCs w:val="24"/>
          <w:lang w:val="hy-AM"/>
        </w:rPr>
        <w:t>որոշումների դեմ,</w:t>
      </w:r>
    </w:p>
    <w:p w:rsidR="00FD3377" w:rsidRPr="00AD7D95" w:rsidRDefault="00FD3377" w:rsidP="00FD3377">
      <w:pPr>
        <w:spacing w:after="0" w:line="360" w:lineRule="auto"/>
        <w:ind w:firstLine="720"/>
        <w:jc w:val="both"/>
        <w:rPr>
          <w:rFonts w:ascii="GHEA Grapalat" w:eastAsia="GHEA Grapalat" w:hAnsi="GHEA Grapalat" w:cs="GHEA Grapalat"/>
          <w:color w:val="000000"/>
          <w:sz w:val="24"/>
          <w:szCs w:val="24"/>
          <w:lang w:val="hy-AM"/>
        </w:rPr>
      </w:pPr>
      <w:r w:rsidRPr="00AD7D95">
        <w:rPr>
          <w:rFonts w:ascii="GHEA Grapalat" w:eastAsia="GHEA Grapalat" w:hAnsi="GHEA Grapalat" w:cs="GHEA Grapalat"/>
          <w:color w:val="000000"/>
          <w:sz w:val="24"/>
          <w:szCs w:val="24"/>
          <w:lang w:val="hy-AM"/>
        </w:rPr>
        <w:t xml:space="preserve">4) տուժողը, նրա օրինական ներկայացուցիչը և փաստաբանը՝ սույն օրենսգրքի 160.1-ին հոդվածով </w:t>
      </w:r>
      <w:r w:rsidRPr="00AD7D95">
        <w:rPr>
          <w:rFonts w:ascii="GHEA Grapalat" w:eastAsia="GHEA Grapalat" w:hAnsi="GHEA Grapalat" w:cs="GHEA Grapalat"/>
          <w:sz w:val="24"/>
          <w:szCs w:val="24"/>
          <w:lang w:val="hy-AM"/>
        </w:rPr>
        <w:t xml:space="preserve">նախատեսված հարցերի վերաբերյալ կայացված </w:t>
      </w:r>
      <w:r w:rsidRPr="00AD7D95">
        <w:rPr>
          <w:rFonts w:ascii="GHEA Grapalat" w:eastAsia="GHEA Grapalat" w:hAnsi="GHEA Grapalat" w:cs="GHEA Grapalat"/>
          <w:color w:val="000000"/>
          <w:sz w:val="24"/>
          <w:szCs w:val="24"/>
          <w:lang w:val="hy-AM"/>
        </w:rPr>
        <w:t>որոշումների դեմ</w:t>
      </w:r>
      <w:r w:rsidR="009F3FB4" w:rsidRPr="00AD7D95">
        <w:rPr>
          <w:rFonts w:ascii="GHEA Grapalat" w:eastAsia="GHEA Grapalat" w:hAnsi="GHEA Grapalat" w:cs="GHEA Grapalat"/>
          <w:color w:val="000000"/>
          <w:sz w:val="24"/>
          <w:szCs w:val="24"/>
          <w:lang w:val="hy-AM"/>
        </w:rPr>
        <w:t>:</w:t>
      </w:r>
      <w:r w:rsidRPr="00AD7D95">
        <w:rPr>
          <w:rFonts w:ascii="GHEA Grapalat" w:eastAsia="GHEA Grapalat" w:hAnsi="GHEA Grapalat" w:cs="GHEA Grapalat"/>
          <w:color w:val="000000"/>
          <w:sz w:val="24"/>
          <w:szCs w:val="24"/>
          <w:lang w:val="hy-AM"/>
        </w:rPr>
        <w:t>»։</w:t>
      </w:r>
    </w:p>
    <w:p w:rsidR="00FD3377" w:rsidRPr="00AD7D95" w:rsidRDefault="00FD3377" w:rsidP="00FD3377">
      <w:pPr>
        <w:spacing w:after="0" w:line="360" w:lineRule="auto"/>
        <w:ind w:firstLine="720"/>
        <w:jc w:val="both"/>
        <w:rPr>
          <w:rFonts w:ascii="GHEA Grapalat" w:eastAsia="GHEA Grapalat" w:hAnsi="GHEA Grapalat" w:cs="GHEA Grapalat"/>
          <w:b/>
          <w:sz w:val="24"/>
          <w:szCs w:val="24"/>
          <w:lang w:val="hy-AM"/>
        </w:rPr>
      </w:pPr>
    </w:p>
    <w:p w:rsidR="00FD3377" w:rsidRPr="00AD7D95" w:rsidRDefault="00FD3377" w:rsidP="00FD3377">
      <w:pPr>
        <w:spacing w:after="0" w:line="360" w:lineRule="auto"/>
        <w:ind w:firstLine="720"/>
        <w:jc w:val="both"/>
        <w:rPr>
          <w:rFonts w:ascii="GHEA Grapalat" w:eastAsia="GHEA Grapalat" w:hAnsi="GHEA Grapalat" w:cs="GHEA Grapalat"/>
          <w:b/>
          <w:sz w:val="24"/>
          <w:szCs w:val="24"/>
          <w:lang w:val="hy-AM"/>
        </w:rPr>
      </w:pPr>
      <w:r w:rsidRPr="00AD7D95">
        <w:rPr>
          <w:rFonts w:ascii="GHEA Grapalat" w:eastAsia="GHEA Grapalat" w:hAnsi="GHEA Grapalat" w:cs="GHEA Grapalat"/>
          <w:b/>
          <w:sz w:val="24"/>
          <w:szCs w:val="24"/>
          <w:lang w:val="hy-AM"/>
        </w:rPr>
        <w:t xml:space="preserve">Հոդված 8. Եզրափակիչ մաս և անցումային դրույթներ </w:t>
      </w:r>
    </w:p>
    <w:p w:rsidR="00FD3377" w:rsidRPr="00AD7D95" w:rsidRDefault="00FD3377" w:rsidP="00FD3377">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1. Սույն օրենքն ուժի մեջ է մտնում պաշտոնական հրապարակմանը հաջորդող օրը:</w:t>
      </w:r>
    </w:p>
    <w:p w:rsidR="00275616" w:rsidRPr="00252BD2" w:rsidRDefault="00FD3377" w:rsidP="006C5DFD">
      <w:pPr>
        <w:spacing w:after="0" w:line="360" w:lineRule="auto"/>
        <w:ind w:firstLine="720"/>
        <w:jc w:val="both"/>
        <w:rPr>
          <w:rFonts w:ascii="GHEA Grapalat" w:eastAsia="GHEA Grapalat" w:hAnsi="GHEA Grapalat" w:cs="GHEA Grapalat"/>
          <w:sz w:val="24"/>
          <w:szCs w:val="24"/>
          <w:lang w:val="hy-AM"/>
        </w:rPr>
      </w:pPr>
      <w:r w:rsidRPr="00AD7D95">
        <w:rPr>
          <w:rFonts w:ascii="GHEA Grapalat" w:eastAsia="GHEA Grapalat" w:hAnsi="GHEA Grapalat" w:cs="GHEA Grapalat"/>
          <w:sz w:val="24"/>
          <w:szCs w:val="24"/>
          <w:lang w:val="hy-AM"/>
        </w:rPr>
        <w:t>2. Սույն օրենքով սահմանված դատական վարույթի պայմանները տարածվում են սույն օրենքն ուժի մեջ մտնելուց հետո դատարան ստացված միջնորդությունների, դիմումների կամ բողոքների վրա:</w:t>
      </w:r>
    </w:p>
    <w:sectPr w:rsidR="00275616" w:rsidRPr="00252BD2" w:rsidSect="002801B2">
      <w:headerReference w:type="default" r:id="rId7"/>
      <w:footerReference w:type="default" r:id="rId8"/>
      <w:pgSz w:w="11906" w:h="16838"/>
      <w:pgMar w:top="1134" w:right="850" w:bottom="1134" w:left="1701" w:header="360"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3BD4" w:rsidRDefault="00B83BD4" w:rsidP="002801B2">
      <w:pPr>
        <w:spacing w:after="0" w:line="240" w:lineRule="auto"/>
      </w:pPr>
      <w:r>
        <w:separator/>
      </w:r>
    </w:p>
  </w:endnote>
  <w:endnote w:type="continuationSeparator" w:id="0">
    <w:p w:rsidR="00B83BD4" w:rsidRDefault="00B83BD4" w:rsidP="002801B2">
      <w:pPr>
        <w:spacing w:after="0" w:line="240" w:lineRule="auto"/>
      </w:pPr>
      <w:r>
        <w:continuationSeparator/>
      </w:r>
    </w:p>
  </w:endnote>
  <w:endnote w:type="continuationNotice" w:id="1">
    <w:p w:rsidR="00B83BD4" w:rsidRDefault="00B83B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Merriweather">
    <w:charset w:val="CC"/>
    <w:family w:val="auto"/>
    <w:pitch w:val="variable"/>
    <w:sig w:usb0="20000207" w:usb1="00000002" w:usb2="00000000" w:usb3="00000000" w:csb0="00000197"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Art">
    <w:panose1 w:val="0402E200000000000000"/>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6297468"/>
      <w:docPartObj>
        <w:docPartGallery w:val="Page Numbers (Bottom of Page)"/>
        <w:docPartUnique/>
      </w:docPartObj>
    </w:sdtPr>
    <w:sdtEndPr>
      <w:rPr>
        <w:rFonts w:ascii="GHEA Grapalat" w:hAnsi="GHEA Grapalat"/>
        <w:noProof/>
      </w:rPr>
    </w:sdtEndPr>
    <w:sdtContent>
      <w:p w:rsidR="0063660A" w:rsidRPr="002801B2" w:rsidRDefault="0063660A">
        <w:pPr>
          <w:pStyle w:val="Footer"/>
          <w:jc w:val="right"/>
          <w:rPr>
            <w:rFonts w:ascii="GHEA Grapalat" w:hAnsi="GHEA Grapalat"/>
          </w:rPr>
        </w:pPr>
        <w:r w:rsidRPr="002801B2">
          <w:rPr>
            <w:rFonts w:ascii="GHEA Grapalat" w:hAnsi="GHEA Grapalat"/>
          </w:rPr>
          <w:fldChar w:fldCharType="begin"/>
        </w:r>
        <w:r w:rsidRPr="002801B2">
          <w:rPr>
            <w:rFonts w:ascii="GHEA Grapalat" w:hAnsi="GHEA Grapalat"/>
          </w:rPr>
          <w:instrText xml:space="preserve"> PAGE   \* MERGEFORMAT </w:instrText>
        </w:r>
        <w:r w:rsidRPr="002801B2">
          <w:rPr>
            <w:rFonts w:ascii="GHEA Grapalat" w:hAnsi="GHEA Grapalat"/>
          </w:rPr>
          <w:fldChar w:fldCharType="separate"/>
        </w:r>
        <w:r w:rsidR="00D73382">
          <w:rPr>
            <w:rFonts w:ascii="GHEA Grapalat" w:hAnsi="GHEA Grapalat"/>
            <w:noProof/>
          </w:rPr>
          <w:t>20</w:t>
        </w:r>
        <w:r w:rsidRPr="002801B2">
          <w:rPr>
            <w:rFonts w:ascii="GHEA Grapalat" w:hAnsi="GHEA Grapalat"/>
            <w:noProof/>
          </w:rPr>
          <w:fldChar w:fldCharType="end"/>
        </w:r>
      </w:p>
    </w:sdtContent>
  </w:sdt>
  <w:p w:rsidR="0063660A" w:rsidRDefault="0063660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3BD4" w:rsidRDefault="00B83BD4" w:rsidP="002801B2">
      <w:pPr>
        <w:spacing w:after="0" w:line="240" w:lineRule="auto"/>
      </w:pPr>
      <w:r>
        <w:separator/>
      </w:r>
    </w:p>
  </w:footnote>
  <w:footnote w:type="continuationSeparator" w:id="0">
    <w:p w:rsidR="00B83BD4" w:rsidRDefault="00B83BD4" w:rsidP="002801B2">
      <w:pPr>
        <w:spacing w:after="0" w:line="240" w:lineRule="auto"/>
      </w:pPr>
      <w:r>
        <w:continuationSeparator/>
      </w:r>
    </w:p>
  </w:footnote>
  <w:footnote w:type="continuationNotice" w:id="1">
    <w:p w:rsidR="00B83BD4" w:rsidRDefault="00B83BD4">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60A" w:rsidRPr="002801B2" w:rsidRDefault="0063660A">
    <w:pPr>
      <w:pBdr>
        <w:left w:val="single" w:sz="18" w:space="4" w:color="FF0000"/>
      </w:pBdr>
      <w:tabs>
        <w:tab w:val="right" w:pos="10206"/>
      </w:tabs>
      <w:spacing w:after="0"/>
      <w:ind w:hanging="2"/>
      <w:rPr>
        <w:rFonts w:ascii="GHEA Grapalat" w:eastAsia="GHEA Grapalat" w:hAnsi="GHEA Grapalat" w:cs="GHEA Grapalat"/>
        <w:color w:val="FF0000"/>
        <w:sz w:val="24"/>
        <w:szCs w:val="24"/>
        <w:lang w:val="en-US"/>
      </w:rPr>
    </w:pPr>
    <w:r>
      <w:rPr>
        <w:noProof/>
        <w:lang w:val="en-US"/>
      </w:rPr>
      <w:drawing>
        <wp:anchor distT="0" distB="0" distL="0" distR="0" simplePos="0" relativeHeight="251659264" behindDoc="0" locked="0" layoutInCell="1" allowOverlap="1">
          <wp:simplePos x="0" y="0"/>
          <wp:positionH relativeFrom="column">
            <wp:posOffset>-682625</wp:posOffset>
          </wp:positionH>
          <wp:positionV relativeFrom="paragraph">
            <wp:posOffset>-6350</wp:posOffset>
          </wp:positionV>
          <wp:extent cx="500380" cy="484505"/>
          <wp:effectExtent l="0" t="0" r="0" b="0"/>
          <wp:wrapSquare wrapText="bothSides" distT="0" distB="0" distL="0" distR="0"/>
          <wp:docPr id="1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500380" cy="484505"/>
                  </a:xfrm>
                  <a:prstGeom prst="rect">
                    <a:avLst/>
                  </a:prstGeom>
                  <a:ln/>
                </pic:spPr>
              </pic:pic>
            </a:graphicData>
          </a:graphic>
        </wp:anchor>
      </w:drawing>
    </w:r>
    <w:r>
      <w:rPr>
        <w:rFonts w:ascii="GHEA Grapalat" w:eastAsia="GHEA Grapalat" w:hAnsi="GHEA Grapalat" w:cs="GHEA Grapalat"/>
        <w:b/>
        <w:sz w:val="20"/>
        <w:szCs w:val="20"/>
      </w:rPr>
      <w:t>Ա</w:t>
    </w:r>
    <w:r w:rsidRPr="002801B2">
      <w:rPr>
        <w:rFonts w:ascii="GHEA Grapalat" w:eastAsia="GHEA Grapalat" w:hAnsi="GHEA Grapalat" w:cs="GHEA Grapalat"/>
        <w:b/>
        <w:sz w:val="20"/>
        <w:szCs w:val="20"/>
      </w:rPr>
      <w:t>ՐԴԱՐԱԴԱՏՈՒԹՅԱՆ</w:t>
    </w:r>
    <w:r w:rsidR="00A47425">
      <w:rPr>
        <w:rFonts w:ascii="GHEA Grapalat" w:eastAsia="GHEA Grapalat" w:hAnsi="GHEA Grapalat" w:cs="GHEA Grapalat"/>
        <w:b/>
        <w:sz w:val="20"/>
        <w:szCs w:val="20"/>
      </w:rPr>
      <w:t xml:space="preserve"> </w:t>
    </w:r>
    <w:r w:rsidRPr="002801B2">
      <w:rPr>
        <w:rFonts w:ascii="GHEA Grapalat" w:eastAsia="GHEA Grapalat" w:hAnsi="GHEA Grapalat" w:cs="GHEA Grapalat"/>
        <w:sz w:val="20"/>
        <w:szCs w:val="20"/>
        <w:lang w:val="en-US"/>
      </w:rPr>
      <w:t>ՆԱԽԱԳԻԾ</w:t>
    </w:r>
  </w:p>
  <w:p w:rsidR="0063660A" w:rsidRDefault="0063660A">
    <w:pPr>
      <w:pBdr>
        <w:left w:val="single" w:sz="18" w:space="4" w:color="0000FF"/>
      </w:pBdr>
      <w:tabs>
        <w:tab w:val="center" w:pos="4680"/>
        <w:tab w:val="right" w:pos="9360"/>
      </w:tabs>
      <w:spacing w:after="0"/>
      <w:ind w:hanging="2"/>
      <w:rPr>
        <w:rFonts w:ascii="GHEA Grapalat" w:eastAsia="GHEA Grapalat" w:hAnsi="GHEA Grapalat" w:cs="GHEA Grapalat"/>
        <w:sz w:val="20"/>
        <w:szCs w:val="20"/>
      </w:rPr>
    </w:pPr>
    <w:r>
      <w:rPr>
        <w:rFonts w:ascii="GHEA Grapalat" w:eastAsia="GHEA Grapalat" w:hAnsi="GHEA Grapalat" w:cs="GHEA Grapalat"/>
        <w:b/>
        <w:sz w:val="20"/>
        <w:szCs w:val="20"/>
      </w:rPr>
      <w:t>Ն</w:t>
    </w:r>
    <w:r w:rsidRPr="002801B2">
      <w:rPr>
        <w:rFonts w:ascii="GHEA Grapalat" w:eastAsia="GHEA Grapalat" w:hAnsi="GHEA Grapalat" w:cs="GHEA Grapalat"/>
        <w:b/>
        <w:sz w:val="20"/>
        <w:szCs w:val="20"/>
      </w:rPr>
      <w:t>ԱԽԱՐԱՐՈՒԹՅՈՒՆ</w:t>
    </w:r>
  </w:p>
  <w:p w:rsidR="0063660A" w:rsidRPr="002801B2" w:rsidRDefault="0063660A">
    <w:pPr>
      <w:pBdr>
        <w:left w:val="single" w:sz="18" w:space="4" w:color="FF6600"/>
      </w:pBdr>
      <w:tabs>
        <w:tab w:val="center" w:pos="4680"/>
        <w:tab w:val="right" w:pos="9360"/>
      </w:tabs>
      <w:ind w:hanging="2"/>
      <w:rPr>
        <w:rFonts w:ascii="Art" w:eastAsia="Art" w:hAnsi="Art" w:cs="Art"/>
        <w:sz w:val="6"/>
        <w:szCs w:val="6"/>
      </w:rPr>
    </w:pPr>
  </w:p>
  <w:p w:rsidR="0063660A" w:rsidRDefault="0063660A" w:rsidP="002801B2">
    <w:pPr>
      <w:spacing w:after="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141"/>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EF7"/>
    <w:rsid w:val="00001B21"/>
    <w:rsid w:val="000024F2"/>
    <w:rsid w:val="00003040"/>
    <w:rsid w:val="000066B3"/>
    <w:rsid w:val="00010D2E"/>
    <w:rsid w:val="00011861"/>
    <w:rsid w:val="00013B4A"/>
    <w:rsid w:val="0002599F"/>
    <w:rsid w:val="0002765C"/>
    <w:rsid w:val="00027DFA"/>
    <w:rsid w:val="00032295"/>
    <w:rsid w:val="000337B6"/>
    <w:rsid w:val="0004255C"/>
    <w:rsid w:val="00051B65"/>
    <w:rsid w:val="00054AC1"/>
    <w:rsid w:val="000562EB"/>
    <w:rsid w:val="00057AEF"/>
    <w:rsid w:val="00065382"/>
    <w:rsid w:val="00070715"/>
    <w:rsid w:val="00071C9B"/>
    <w:rsid w:val="00081892"/>
    <w:rsid w:val="00082D4F"/>
    <w:rsid w:val="000A1645"/>
    <w:rsid w:val="000A3C2F"/>
    <w:rsid w:val="000A6D5C"/>
    <w:rsid w:val="000B4D9A"/>
    <w:rsid w:val="000B6A9D"/>
    <w:rsid w:val="000C3D8E"/>
    <w:rsid w:val="000C570C"/>
    <w:rsid w:val="000C69C3"/>
    <w:rsid w:val="000C7F9A"/>
    <w:rsid w:val="000D1457"/>
    <w:rsid w:val="000D1AD1"/>
    <w:rsid w:val="000D327F"/>
    <w:rsid w:val="000D5AB4"/>
    <w:rsid w:val="000D6BD5"/>
    <w:rsid w:val="000E029E"/>
    <w:rsid w:val="000E2856"/>
    <w:rsid w:val="000E5CA9"/>
    <w:rsid w:val="000F15C4"/>
    <w:rsid w:val="00100C5B"/>
    <w:rsid w:val="00104CBE"/>
    <w:rsid w:val="00107CA6"/>
    <w:rsid w:val="00111CE8"/>
    <w:rsid w:val="0011361F"/>
    <w:rsid w:val="00114768"/>
    <w:rsid w:val="00132D1B"/>
    <w:rsid w:val="00137291"/>
    <w:rsid w:val="00137E14"/>
    <w:rsid w:val="00144F9E"/>
    <w:rsid w:val="001541B5"/>
    <w:rsid w:val="001562C2"/>
    <w:rsid w:val="00156760"/>
    <w:rsid w:val="0016024A"/>
    <w:rsid w:val="00173117"/>
    <w:rsid w:val="00175A3A"/>
    <w:rsid w:val="00176A5F"/>
    <w:rsid w:val="00190DDD"/>
    <w:rsid w:val="001A1C4D"/>
    <w:rsid w:val="001A7B0E"/>
    <w:rsid w:val="001A7B76"/>
    <w:rsid w:val="001B1D14"/>
    <w:rsid w:val="001B6EBD"/>
    <w:rsid w:val="001C38EE"/>
    <w:rsid w:val="001C3EDE"/>
    <w:rsid w:val="001C3F29"/>
    <w:rsid w:val="001C6FEC"/>
    <w:rsid w:val="001C7AD5"/>
    <w:rsid w:val="001E0B04"/>
    <w:rsid w:val="001E6758"/>
    <w:rsid w:val="001E7F4D"/>
    <w:rsid w:val="001F0F2E"/>
    <w:rsid w:val="001F5E8D"/>
    <w:rsid w:val="00203F0E"/>
    <w:rsid w:val="00204890"/>
    <w:rsid w:val="00210966"/>
    <w:rsid w:val="00211AAF"/>
    <w:rsid w:val="0021519A"/>
    <w:rsid w:val="002169A7"/>
    <w:rsid w:val="002233A0"/>
    <w:rsid w:val="00223C4E"/>
    <w:rsid w:val="00224A72"/>
    <w:rsid w:val="0023024D"/>
    <w:rsid w:val="00236F1A"/>
    <w:rsid w:val="002449B8"/>
    <w:rsid w:val="002464B6"/>
    <w:rsid w:val="00250622"/>
    <w:rsid w:val="00252BD2"/>
    <w:rsid w:val="002573A2"/>
    <w:rsid w:val="00261254"/>
    <w:rsid w:val="0026325E"/>
    <w:rsid w:val="002646E4"/>
    <w:rsid w:val="0027544D"/>
    <w:rsid w:val="00275616"/>
    <w:rsid w:val="002801B2"/>
    <w:rsid w:val="002820BF"/>
    <w:rsid w:val="00283051"/>
    <w:rsid w:val="002932B2"/>
    <w:rsid w:val="00293E07"/>
    <w:rsid w:val="002A0411"/>
    <w:rsid w:val="002B0091"/>
    <w:rsid w:val="002B0667"/>
    <w:rsid w:val="002B181F"/>
    <w:rsid w:val="002B45C2"/>
    <w:rsid w:val="002B57ED"/>
    <w:rsid w:val="002C1641"/>
    <w:rsid w:val="002C202D"/>
    <w:rsid w:val="002C45B1"/>
    <w:rsid w:val="002C5317"/>
    <w:rsid w:val="002C6920"/>
    <w:rsid w:val="002D16ED"/>
    <w:rsid w:val="002E085B"/>
    <w:rsid w:val="002E1FC0"/>
    <w:rsid w:val="002E4590"/>
    <w:rsid w:val="002E4E9A"/>
    <w:rsid w:val="002F288E"/>
    <w:rsid w:val="002F2C71"/>
    <w:rsid w:val="002F4231"/>
    <w:rsid w:val="002F50AD"/>
    <w:rsid w:val="002F541A"/>
    <w:rsid w:val="003035EB"/>
    <w:rsid w:val="00307E3D"/>
    <w:rsid w:val="00310871"/>
    <w:rsid w:val="00311A5F"/>
    <w:rsid w:val="00317F0B"/>
    <w:rsid w:val="00320E01"/>
    <w:rsid w:val="00321FA2"/>
    <w:rsid w:val="00326D85"/>
    <w:rsid w:val="0033028A"/>
    <w:rsid w:val="003450BA"/>
    <w:rsid w:val="00351FD3"/>
    <w:rsid w:val="00353B0C"/>
    <w:rsid w:val="00357347"/>
    <w:rsid w:val="0036100F"/>
    <w:rsid w:val="0036284E"/>
    <w:rsid w:val="0036513D"/>
    <w:rsid w:val="003673A3"/>
    <w:rsid w:val="003707F9"/>
    <w:rsid w:val="003716B0"/>
    <w:rsid w:val="00372318"/>
    <w:rsid w:val="0037704B"/>
    <w:rsid w:val="003A1314"/>
    <w:rsid w:val="003A2BD4"/>
    <w:rsid w:val="003A466D"/>
    <w:rsid w:val="003A65BB"/>
    <w:rsid w:val="003A73D5"/>
    <w:rsid w:val="003B1979"/>
    <w:rsid w:val="003B406F"/>
    <w:rsid w:val="003C5CD5"/>
    <w:rsid w:val="003D2294"/>
    <w:rsid w:val="003D282B"/>
    <w:rsid w:val="003D59E5"/>
    <w:rsid w:val="003E1B31"/>
    <w:rsid w:val="004000B2"/>
    <w:rsid w:val="00400A57"/>
    <w:rsid w:val="00402C57"/>
    <w:rsid w:val="0040563B"/>
    <w:rsid w:val="004117D4"/>
    <w:rsid w:val="00413FEE"/>
    <w:rsid w:val="00417AC0"/>
    <w:rsid w:val="004315C0"/>
    <w:rsid w:val="00434696"/>
    <w:rsid w:val="00436490"/>
    <w:rsid w:val="00437DE3"/>
    <w:rsid w:val="00441979"/>
    <w:rsid w:val="00441D1B"/>
    <w:rsid w:val="00445B29"/>
    <w:rsid w:val="004478B9"/>
    <w:rsid w:val="0045046D"/>
    <w:rsid w:val="00452C63"/>
    <w:rsid w:val="00457D8A"/>
    <w:rsid w:val="00471890"/>
    <w:rsid w:val="00472CCC"/>
    <w:rsid w:val="00475908"/>
    <w:rsid w:val="0047632B"/>
    <w:rsid w:val="00481D55"/>
    <w:rsid w:val="0048621A"/>
    <w:rsid w:val="00490F46"/>
    <w:rsid w:val="00491927"/>
    <w:rsid w:val="00491FD6"/>
    <w:rsid w:val="00494C27"/>
    <w:rsid w:val="004A6B95"/>
    <w:rsid w:val="004A7333"/>
    <w:rsid w:val="004A7493"/>
    <w:rsid w:val="004B4977"/>
    <w:rsid w:val="004B4FC7"/>
    <w:rsid w:val="004C2E68"/>
    <w:rsid w:val="004C735B"/>
    <w:rsid w:val="004D0624"/>
    <w:rsid w:val="004D0CDB"/>
    <w:rsid w:val="004D32CF"/>
    <w:rsid w:val="004D7EF7"/>
    <w:rsid w:val="004E0AC9"/>
    <w:rsid w:val="004F1F60"/>
    <w:rsid w:val="004F39E2"/>
    <w:rsid w:val="00502D5A"/>
    <w:rsid w:val="00503239"/>
    <w:rsid w:val="00505FFB"/>
    <w:rsid w:val="00512EB8"/>
    <w:rsid w:val="0051380B"/>
    <w:rsid w:val="00513CF0"/>
    <w:rsid w:val="00517B9F"/>
    <w:rsid w:val="00522DEA"/>
    <w:rsid w:val="0052414A"/>
    <w:rsid w:val="0053222D"/>
    <w:rsid w:val="005327D0"/>
    <w:rsid w:val="00540521"/>
    <w:rsid w:val="0054108C"/>
    <w:rsid w:val="0054319D"/>
    <w:rsid w:val="00553A2C"/>
    <w:rsid w:val="00554B40"/>
    <w:rsid w:val="00561CC7"/>
    <w:rsid w:val="00562A20"/>
    <w:rsid w:val="00562C23"/>
    <w:rsid w:val="00565CCA"/>
    <w:rsid w:val="00572F21"/>
    <w:rsid w:val="00573F7F"/>
    <w:rsid w:val="00585C66"/>
    <w:rsid w:val="00586355"/>
    <w:rsid w:val="00590F07"/>
    <w:rsid w:val="0059214C"/>
    <w:rsid w:val="00593216"/>
    <w:rsid w:val="00595A5A"/>
    <w:rsid w:val="00596120"/>
    <w:rsid w:val="0059646C"/>
    <w:rsid w:val="005979F9"/>
    <w:rsid w:val="005A54D8"/>
    <w:rsid w:val="005A595E"/>
    <w:rsid w:val="005A6DAD"/>
    <w:rsid w:val="005A6ECF"/>
    <w:rsid w:val="005A72C6"/>
    <w:rsid w:val="005B4398"/>
    <w:rsid w:val="005B66A4"/>
    <w:rsid w:val="005B6EEA"/>
    <w:rsid w:val="005C2443"/>
    <w:rsid w:val="005D057B"/>
    <w:rsid w:val="005D3D14"/>
    <w:rsid w:val="005D7B95"/>
    <w:rsid w:val="005E0C7D"/>
    <w:rsid w:val="005E0D2F"/>
    <w:rsid w:val="005E7477"/>
    <w:rsid w:val="005E7653"/>
    <w:rsid w:val="005F22DF"/>
    <w:rsid w:val="005F5869"/>
    <w:rsid w:val="005F7D0D"/>
    <w:rsid w:val="0060514A"/>
    <w:rsid w:val="00605989"/>
    <w:rsid w:val="00605A6E"/>
    <w:rsid w:val="00610A4A"/>
    <w:rsid w:val="00610D78"/>
    <w:rsid w:val="00614AC2"/>
    <w:rsid w:val="0061687D"/>
    <w:rsid w:val="00617312"/>
    <w:rsid w:val="00620F14"/>
    <w:rsid w:val="006240ED"/>
    <w:rsid w:val="00633121"/>
    <w:rsid w:val="00633544"/>
    <w:rsid w:val="0063516F"/>
    <w:rsid w:val="00635292"/>
    <w:rsid w:val="0063660A"/>
    <w:rsid w:val="00636C9C"/>
    <w:rsid w:val="00637FC7"/>
    <w:rsid w:val="00642ED0"/>
    <w:rsid w:val="00644DD0"/>
    <w:rsid w:val="00645777"/>
    <w:rsid w:val="00646386"/>
    <w:rsid w:val="00647AD8"/>
    <w:rsid w:val="00650FCA"/>
    <w:rsid w:val="00652637"/>
    <w:rsid w:val="00655FEF"/>
    <w:rsid w:val="00657671"/>
    <w:rsid w:val="00660FF6"/>
    <w:rsid w:val="0066378E"/>
    <w:rsid w:val="00665A2B"/>
    <w:rsid w:val="006673AC"/>
    <w:rsid w:val="00670657"/>
    <w:rsid w:val="0067600A"/>
    <w:rsid w:val="0067602E"/>
    <w:rsid w:val="006777B1"/>
    <w:rsid w:val="006824F0"/>
    <w:rsid w:val="00683B1C"/>
    <w:rsid w:val="0068710E"/>
    <w:rsid w:val="00690E4C"/>
    <w:rsid w:val="00692359"/>
    <w:rsid w:val="006977D7"/>
    <w:rsid w:val="006A62F9"/>
    <w:rsid w:val="006A6BF6"/>
    <w:rsid w:val="006B0696"/>
    <w:rsid w:val="006B33F1"/>
    <w:rsid w:val="006B3E86"/>
    <w:rsid w:val="006B63EE"/>
    <w:rsid w:val="006C22EF"/>
    <w:rsid w:val="006C5DFD"/>
    <w:rsid w:val="006D36B2"/>
    <w:rsid w:val="006E46FC"/>
    <w:rsid w:val="006E6501"/>
    <w:rsid w:val="006F0272"/>
    <w:rsid w:val="006F251F"/>
    <w:rsid w:val="006F2AF7"/>
    <w:rsid w:val="006F67E5"/>
    <w:rsid w:val="006F7A84"/>
    <w:rsid w:val="00701C3D"/>
    <w:rsid w:val="00702921"/>
    <w:rsid w:val="00705308"/>
    <w:rsid w:val="00706B67"/>
    <w:rsid w:val="00714A6C"/>
    <w:rsid w:val="007154F4"/>
    <w:rsid w:val="00716F80"/>
    <w:rsid w:val="007240F0"/>
    <w:rsid w:val="00726A2D"/>
    <w:rsid w:val="00731FC6"/>
    <w:rsid w:val="00732619"/>
    <w:rsid w:val="007407B9"/>
    <w:rsid w:val="00741B6E"/>
    <w:rsid w:val="00747723"/>
    <w:rsid w:val="00753FA7"/>
    <w:rsid w:val="0075522A"/>
    <w:rsid w:val="00763600"/>
    <w:rsid w:val="00767DA5"/>
    <w:rsid w:val="00772C0B"/>
    <w:rsid w:val="00775961"/>
    <w:rsid w:val="00776DC3"/>
    <w:rsid w:val="00781B78"/>
    <w:rsid w:val="00783754"/>
    <w:rsid w:val="00784BEF"/>
    <w:rsid w:val="00790CAE"/>
    <w:rsid w:val="00796E2A"/>
    <w:rsid w:val="007972CB"/>
    <w:rsid w:val="00797FB9"/>
    <w:rsid w:val="007A1292"/>
    <w:rsid w:val="007B7F36"/>
    <w:rsid w:val="007C530A"/>
    <w:rsid w:val="007D1FB2"/>
    <w:rsid w:val="007D487A"/>
    <w:rsid w:val="007E16BD"/>
    <w:rsid w:val="007E346B"/>
    <w:rsid w:val="007E48CA"/>
    <w:rsid w:val="007E643D"/>
    <w:rsid w:val="007F2CBC"/>
    <w:rsid w:val="007F6BF7"/>
    <w:rsid w:val="00802BEC"/>
    <w:rsid w:val="00803C8E"/>
    <w:rsid w:val="0081361A"/>
    <w:rsid w:val="0081425F"/>
    <w:rsid w:val="008157F6"/>
    <w:rsid w:val="00817DE6"/>
    <w:rsid w:val="00817ED1"/>
    <w:rsid w:val="00820199"/>
    <w:rsid w:val="00821608"/>
    <w:rsid w:val="00824AD3"/>
    <w:rsid w:val="0083210E"/>
    <w:rsid w:val="00832ACD"/>
    <w:rsid w:val="00834AC3"/>
    <w:rsid w:val="008401A0"/>
    <w:rsid w:val="0084495A"/>
    <w:rsid w:val="00850E36"/>
    <w:rsid w:val="008543B5"/>
    <w:rsid w:val="0085457C"/>
    <w:rsid w:val="0085736C"/>
    <w:rsid w:val="0085793B"/>
    <w:rsid w:val="00866D65"/>
    <w:rsid w:val="00874CD8"/>
    <w:rsid w:val="00876636"/>
    <w:rsid w:val="00882D83"/>
    <w:rsid w:val="00883580"/>
    <w:rsid w:val="00890925"/>
    <w:rsid w:val="00897EB4"/>
    <w:rsid w:val="008A1C2B"/>
    <w:rsid w:val="008A6147"/>
    <w:rsid w:val="008B01A0"/>
    <w:rsid w:val="008B03BC"/>
    <w:rsid w:val="008B0D4F"/>
    <w:rsid w:val="008B20E0"/>
    <w:rsid w:val="008B74F1"/>
    <w:rsid w:val="008C0D08"/>
    <w:rsid w:val="008C605F"/>
    <w:rsid w:val="008C7FEF"/>
    <w:rsid w:val="008D0DE1"/>
    <w:rsid w:val="008D4FEE"/>
    <w:rsid w:val="008D6969"/>
    <w:rsid w:val="008D6D14"/>
    <w:rsid w:val="008E35E4"/>
    <w:rsid w:val="008E57BE"/>
    <w:rsid w:val="008F052D"/>
    <w:rsid w:val="00901817"/>
    <w:rsid w:val="0090371F"/>
    <w:rsid w:val="00907CBC"/>
    <w:rsid w:val="009104F7"/>
    <w:rsid w:val="009158E0"/>
    <w:rsid w:val="00915A99"/>
    <w:rsid w:val="00916CF2"/>
    <w:rsid w:val="0091702A"/>
    <w:rsid w:val="0091743F"/>
    <w:rsid w:val="009210E4"/>
    <w:rsid w:val="00922A28"/>
    <w:rsid w:val="00933789"/>
    <w:rsid w:val="009421B7"/>
    <w:rsid w:val="0094230A"/>
    <w:rsid w:val="0094384A"/>
    <w:rsid w:val="00946312"/>
    <w:rsid w:val="00947A39"/>
    <w:rsid w:val="009520EA"/>
    <w:rsid w:val="009526CF"/>
    <w:rsid w:val="0095688B"/>
    <w:rsid w:val="00965AEF"/>
    <w:rsid w:val="00966917"/>
    <w:rsid w:val="00973BB0"/>
    <w:rsid w:val="009808BA"/>
    <w:rsid w:val="0098512D"/>
    <w:rsid w:val="00985DF1"/>
    <w:rsid w:val="0098733E"/>
    <w:rsid w:val="009902D1"/>
    <w:rsid w:val="009A0163"/>
    <w:rsid w:val="009A056C"/>
    <w:rsid w:val="009B0BCB"/>
    <w:rsid w:val="009B0D4A"/>
    <w:rsid w:val="009B3347"/>
    <w:rsid w:val="009B40AF"/>
    <w:rsid w:val="009B62F0"/>
    <w:rsid w:val="009C05C0"/>
    <w:rsid w:val="009C2101"/>
    <w:rsid w:val="009C4024"/>
    <w:rsid w:val="009C6580"/>
    <w:rsid w:val="009D1544"/>
    <w:rsid w:val="009D1E29"/>
    <w:rsid w:val="009E0CF0"/>
    <w:rsid w:val="009E78CA"/>
    <w:rsid w:val="009F3FB4"/>
    <w:rsid w:val="009F5323"/>
    <w:rsid w:val="00A078D1"/>
    <w:rsid w:val="00A13620"/>
    <w:rsid w:val="00A15054"/>
    <w:rsid w:val="00A15A64"/>
    <w:rsid w:val="00A16CCF"/>
    <w:rsid w:val="00A17306"/>
    <w:rsid w:val="00A17B75"/>
    <w:rsid w:val="00A21718"/>
    <w:rsid w:val="00A22CE2"/>
    <w:rsid w:val="00A234B4"/>
    <w:rsid w:val="00A23CDD"/>
    <w:rsid w:val="00A2678B"/>
    <w:rsid w:val="00A309F3"/>
    <w:rsid w:val="00A31BF7"/>
    <w:rsid w:val="00A33091"/>
    <w:rsid w:val="00A42392"/>
    <w:rsid w:val="00A4253E"/>
    <w:rsid w:val="00A42B56"/>
    <w:rsid w:val="00A44251"/>
    <w:rsid w:val="00A45F4D"/>
    <w:rsid w:val="00A46513"/>
    <w:rsid w:val="00A470B1"/>
    <w:rsid w:val="00A47425"/>
    <w:rsid w:val="00A549A5"/>
    <w:rsid w:val="00A65FD6"/>
    <w:rsid w:val="00A67192"/>
    <w:rsid w:val="00A742B2"/>
    <w:rsid w:val="00A77BF0"/>
    <w:rsid w:val="00A77C81"/>
    <w:rsid w:val="00A90259"/>
    <w:rsid w:val="00A907E7"/>
    <w:rsid w:val="00A95F80"/>
    <w:rsid w:val="00A962AC"/>
    <w:rsid w:val="00AA14B6"/>
    <w:rsid w:val="00AA1B0D"/>
    <w:rsid w:val="00AA306C"/>
    <w:rsid w:val="00AB2805"/>
    <w:rsid w:val="00AB2BB9"/>
    <w:rsid w:val="00AB3029"/>
    <w:rsid w:val="00AC0462"/>
    <w:rsid w:val="00AC123D"/>
    <w:rsid w:val="00AC355A"/>
    <w:rsid w:val="00AD77B4"/>
    <w:rsid w:val="00AD7B20"/>
    <w:rsid w:val="00AD7D95"/>
    <w:rsid w:val="00AE3B6D"/>
    <w:rsid w:val="00AE6355"/>
    <w:rsid w:val="00AE67FA"/>
    <w:rsid w:val="00AF1584"/>
    <w:rsid w:val="00AF217E"/>
    <w:rsid w:val="00AF3F24"/>
    <w:rsid w:val="00B035E0"/>
    <w:rsid w:val="00B04A01"/>
    <w:rsid w:val="00B065BB"/>
    <w:rsid w:val="00B21033"/>
    <w:rsid w:val="00B23D55"/>
    <w:rsid w:val="00B24696"/>
    <w:rsid w:val="00B27C3B"/>
    <w:rsid w:val="00B35A97"/>
    <w:rsid w:val="00B36737"/>
    <w:rsid w:val="00B37DC1"/>
    <w:rsid w:val="00B43BED"/>
    <w:rsid w:val="00B53DF3"/>
    <w:rsid w:val="00B57BF6"/>
    <w:rsid w:val="00B60D56"/>
    <w:rsid w:val="00B6225A"/>
    <w:rsid w:val="00B71E9D"/>
    <w:rsid w:val="00B72473"/>
    <w:rsid w:val="00B73CA2"/>
    <w:rsid w:val="00B8018C"/>
    <w:rsid w:val="00B8068E"/>
    <w:rsid w:val="00B83BD4"/>
    <w:rsid w:val="00B85CEE"/>
    <w:rsid w:val="00B90B9E"/>
    <w:rsid w:val="00BA0843"/>
    <w:rsid w:val="00BA3885"/>
    <w:rsid w:val="00BA49CE"/>
    <w:rsid w:val="00BB3980"/>
    <w:rsid w:val="00BB5F8E"/>
    <w:rsid w:val="00BB6404"/>
    <w:rsid w:val="00BC2223"/>
    <w:rsid w:val="00BC4D5C"/>
    <w:rsid w:val="00BD0E3F"/>
    <w:rsid w:val="00BD2D21"/>
    <w:rsid w:val="00BD5B72"/>
    <w:rsid w:val="00BE1F5C"/>
    <w:rsid w:val="00BE21D2"/>
    <w:rsid w:val="00BE34D7"/>
    <w:rsid w:val="00BF052D"/>
    <w:rsid w:val="00BF0F55"/>
    <w:rsid w:val="00BF4BDE"/>
    <w:rsid w:val="00BF5B81"/>
    <w:rsid w:val="00BF78FA"/>
    <w:rsid w:val="00C0005D"/>
    <w:rsid w:val="00C0144A"/>
    <w:rsid w:val="00C0198D"/>
    <w:rsid w:val="00C04172"/>
    <w:rsid w:val="00C1293F"/>
    <w:rsid w:val="00C14A06"/>
    <w:rsid w:val="00C172C8"/>
    <w:rsid w:val="00C20075"/>
    <w:rsid w:val="00C27DB5"/>
    <w:rsid w:val="00C3395E"/>
    <w:rsid w:val="00C33A86"/>
    <w:rsid w:val="00C3424D"/>
    <w:rsid w:val="00C41D00"/>
    <w:rsid w:val="00C41D1E"/>
    <w:rsid w:val="00C433D6"/>
    <w:rsid w:val="00C4579F"/>
    <w:rsid w:val="00C504B2"/>
    <w:rsid w:val="00C50A97"/>
    <w:rsid w:val="00C55D17"/>
    <w:rsid w:val="00C56305"/>
    <w:rsid w:val="00C63EE1"/>
    <w:rsid w:val="00C658BF"/>
    <w:rsid w:val="00C706AA"/>
    <w:rsid w:val="00C77802"/>
    <w:rsid w:val="00C8051F"/>
    <w:rsid w:val="00C82BFE"/>
    <w:rsid w:val="00C860F8"/>
    <w:rsid w:val="00C92365"/>
    <w:rsid w:val="00C93599"/>
    <w:rsid w:val="00C97884"/>
    <w:rsid w:val="00CA0FA3"/>
    <w:rsid w:val="00CA3C5D"/>
    <w:rsid w:val="00CA7F3C"/>
    <w:rsid w:val="00CB042E"/>
    <w:rsid w:val="00CB2EB1"/>
    <w:rsid w:val="00CB55BB"/>
    <w:rsid w:val="00CB75A9"/>
    <w:rsid w:val="00CC4929"/>
    <w:rsid w:val="00CC5072"/>
    <w:rsid w:val="00CE4979"/>
    <w:rsid w:val="00CF004B"/>
    <w:rsid w:val="00CF1DE3"/>
    <w:rsid w:val="00CF7864"/>
    <w:rsid w:val="00D020DB"/>
    <w:rsid w:val="00D03F3E"/>
    <w:rsid w:val="00D1597A"/>
    <w:rsid w:val="00D162C7"/>
    <w:rsid w:val="00D21D0A"/>
    <w:rsid w:val="00D24BE1"/>
    <w:rsid w:val="00D24FF2"/>
    <w:rsid w:val="00D260F1"/>
    <w:rsid w:val="00D26F99"/>
    <w:rsid w:val="00D303C9"/>
    <w:rsid w:val="00D30CA0"/>
    <w:rsid w:val="00D34389"/>
    <w:rsid w:val="00D34DCE"/>
    <w:rsid w:val="00D35AA7"/>
    <w:rsid w:val="00D371F5"/>
    <w:rsid w:val="00D44186"/>
    <w:rsid w:val="00D45894"/>
    <w:rsid w:val="00D600D2"/>
    <w:rsid w:val="00D63830"/>
    <w:rsid w:val="00D70CD4"/>
    <w:rsid w:val="00D73382"/>
    <w:rsid w:val="00D75407"/>
    <w:rsid w:val="00D76A8B"/>
    <w:rsid w:val="00D81538"/>
    <w:rsid w:val="00D834BC"/>
    <w:rsid w:val="00D84CA6"/>
    <w:rsid w:val="00D864D7"/>
    <w:rsid w:val="00D87B2F"/>
    <w:rsid w:val="00D87B78"/>
    <w:rsid w:val="00D90B4E"/>
    <w:rsid w:val="00D93A0B"/>
    <w:rsid w:val="00D9729F"/>
    <w:rsid w:val="00DA2082"/>
    <w:rsid w:val="00DA37DD"/>
    <w:rsid w:val="00DA4630"/>
    <w:rsid w:val="00DA7C36"/>
    <w:rsid w:val="00DB3C1A"/>
    <w:rsid w:val="00DB587A"/>
    <w:rsid w:val="00DB657E"/>
    <w:rsid w:val="00DB7061"/>
    <w:rsid w:val="00DC076C"/>
    <w:rsid w:val="00DC153E"/>
    <w:rsid w:val="00DC226E"/>
    <w:rsid w:val="00DC34BC"/>
    <w:rsid w:val="00DC527C"/>
    <w:rsid w:val="00DD2795"/>
    <w:rsid w:val="00DD4D66"/>
    <w:rsid w:val="00DD5AEE"/>
    <w:rsid w:val="00DD6FCE"/>
    <w:rsid w:val="00DE03BB"/>
    <w:rsid w:val="00DE2CFE"/>
    <w:rsid w:val="00DE51BB"/>
    <w:rsid w:val="00DE6715"/>
    <w:rsid w:val="00DE7D76"/>
    <w:rsid w:val="00DF1611"/>
    <w:rsid w:val="00DF211E"/>
    <w:rsid w:val="00E00E9B"/>
    <w:rsid w:val="00E03C83"/>
    <w:rsid w:val="00E04750"/>
    <w:rsid w:val="00E14EF7"/>
    <w:rsid w:val="00E20240"/>
    <w:rsid w:val="00E26487"/>
    <w:rsid w:val="00E275A1"/>
    <w:rsid w:val="00E360FD"/>
    <w:rsid w:val="00E37DCB"/>
    <w:rsid w:val="00E41BC5"/>
    <w:rsid w:val="00E45346"/>
    <w:rsid w:val="00E50D94"/>
    <w:rsid w:val="00E543AE"/>
    <w:rsid w:val="00E56C23"/>
    <w:rsid w:val="00E62304"/>
    <w:rsid w:val="00E74F5B"/>
    <w:rsid w:val="00E864C6"/>
    <w:rsid w:val="00E946D5"/>
    <w:rsid w:val="00EA1F0B"/>
    <w:rsid w:val="00EA2DE7"/>
    <w:rsid w:val="00EA3070"/>
    <w:rsid w:val="00EA3A67"/>
    <w:rsid w:val="00EA561E"/>
    <w:rsid w:val="00EA5A50"/>
    <w:rsid w:val="00EA617C"/>
    <w:rsid w:val="00EB26A3"/>
    <w:rsid w:val="00EB27BA"/>
    <w:rsid w:val="00EB6F39"/>
    <w:rsid w:val="00EC3CAB"/>
    <w:rsid w:val="00EC6B92"/>
    <w:rsid w:val="00EC6DF4"/>
    <w:rsid w:val="00EC6F9D"/>
    <w:rsid w:val="00ED0ED3"/>
    <w:rsid w:val="00ED11F7"/>
    <w:rsid w:val="00ED6B2E"/>
    <w:rsid w:val="00EE2506"/>
    <w:rsid w:val="00EE41FD"/>
    <w:rsid w:val="00EF4D7F"/>
    <w:rsid w:val="00EF4DD6"/>
    <w:rsid w:val="00EF5B8A"/>
    <w:rsid w:val="00F0226A"/>
    <w:rsid w:val="00F03202"/>
    <w:rsid w:val="00F16F1E"/>
    <w:rsid w:val="00F2120E"/>
    <w:rsid w:val="00F23A7E"/>
    <w:rsid w:val="00F24756"/>
    <w:rsid w:val="00F31AEF"/>
    <w:rsid w:val="00F33F8C"/>
    <w:rsid w:val="00F34C88"/>
    <w:rsid w:val="00F35395"/>
    <w:rsid w:val="00F3547F"/>
    <w:rsid w:val="00F408CD"/>
    <w:rsid w:val="00F500C1"/>
    <w:rsid w:val="00F5178E"/>
    <w:rsid w:val="00F56098"/>
    <w:rsid w:val="00F74845"/>
    <w:rsid w:val="00F77401"/>
    <w:rsid w:val="00F827CC"/>
    <w:rsid w:val="00F82E95"/>
    <w:rsid w:val="00F872A1"/>
    <w:rsid w:val="00F94A21"/>
    <w:rsid w:val="00FA0226"/>
    <w:rsid w:val="00FA1F06"/>
    <w:rsid w:val="00FA293D"/>
    <w:rsid w:val="00FA6E62"/>
    <w:rsid w:val="00FB31E8"/>
    <w:rsid w:val="00FB4A76"/>
    <w:rsid w:val="00FC50DC"/>
    <w:rsid w:val="00FC6F7E"/>
    <w:rsid w:val="00FD2E1E"/>
    <w:rsid w:val="00FD3377"/>
    <w:rsid w:val="00FD49D7"/>
    <w:rsid w:val="00FD4B14"/>
    <w:rsid w:val="00FD506A"/>
    <w:rsid w:val="00FD658C"/>
    <w:rsid w:val="00FD7094"/>
    <w:rsid w:val="00FE36C7"/>
    <w:rsid w:val="00FE7EB9"/>
    <w:rsid w:val="00FF287B"/>
    <w:rsid w:val="00FF6AF3"/>
    <w:rsid w:val="00FF6B28"/>
    <w:rsid w:val="00FF7741"/>
    <w:rsid w:val="00FF7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FAA5D4"/>
  <w15:docId w15:val="{29382D64-0475-4B5D-BE04-2F51A2C70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01B2"/>
    <w:rPr>
      <w:rFonts w:ascii="Calibri" w:eastAsia="Calibri" w:hAnsi="Calibri" w:cs="Calibri"/>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0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01B2"/>
    <w:rPr>
      <w:rFonts w:ascii="Calibri" w:eastAsia="Calibri" w:hAnsi="Calibri" w:cs="Calibri"/>
      <w:lang w:val="ru-RU"/>
    </w:rPr>
  </w:style>
  <w:style w:type="paragraph" w:styleId="Footer">
    <w:name w:val="footer"/>
    <w:basedOn w:val="Normal"/>
    <w:link w:val="FooterChar"/>
    <w:uiPriority w:val="99"/>
    <w:unhideWhenUsed/>
    <w:rsid w:val="002801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01B2"/>
    <w:rPr>
      <w:rFonts w:ascii="Calibri" w:eastAsia="Calibri" w:hAnsi="Calibri" w:cs="Calibri"/>
      <w:lang w:val="ru-RU"/>
    </w:rPr>
  </w:style>
  <w:style w:type="paragraph" w:styleId="BalloonText">
    <w:name w:val="Balloon Text"/>
    <w:basedOn w:val="Normal"/>
    <w:link w:val="BalloonTextChar"/>
    <w:uiPriority w:val="99"/>
    <w:semiHidden/>
    <w:unhideWhenUsed/>
    <w:rsid w:val="00635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516F"/>
    <w:rPr>
      <w:rFonts w:ascii="Tahoma" w:eastAsia="Calibri" w:hAnsi="Tahoma" w:cs="Tahoma"/>
      <w:sz w:val="16"/>
      <w:szCs w:val="16"/>
      <w:lang w:val="ru-RU"/>
    </w:rPr>
  </w:style>
  <w:style w:type="character" w:styleId="CommentReference">
    <w:name w:val="annotation reference"/>
    <w:basedOn w:val="DefaultParagraphFont"/>
    <w:uiPriority w:val="99"/>
    <w:semiHidden/>
    <w:unhideWhenUsed/>
    <w:rsid w:val="00614AC2"/>
    <w:rPr>
      <w:sz w:val="16"/>
      <w:szCs w:val="16"/>
    </w:rPr>
  </w:style>
  <w:style w:type="paragraph" w:styleId="CommentText">
    <w:name w:val="annotation text"/>
    <w:basedOn w:val="Normal"/>
    <w:link w:val="CommentTextChar"/>
    <w:uiPriority w:val="99"/>
    <w:semiHidden/>
    <w:unhideWhenUsed/>
    <w:rsid w:val="00614AC2"/>
    <w:pPr>
      <w:spacing w:line="240" w:lineRule="auto"/>
    </w:pPr>
    <w:rPr>
      <w:sz w:val="20"/>
      <w:szCs w:val="20"/>
    </w:rPr>
  </w:style>
  <w:style w:type="character" w:customStyle="1" w:styleId="CommentTextChar">
    <w:name w:val="Comment Text Char"/>
    <w:basedOn w:val="DefaultParagraphFont"/>
    <w:link w:val="CommentText"/>
    <w:uiPriority w:val="99"/>
    <w:semiHidden/>
    <w:rsid w:val="00614AC2"/>
    <w:rPr>
      <w:rFonts w:ascii="Calibri" w:eastAsia="Calibri" w:hAnsi="Calibri" w:cs="Calibri"/>
      <w:sz w:val="20"/>
      <w:szCs w:val="20"/>
      <w:lang w:val="ru-RU"/>
    </w:rPr>
  </w:style>
  <w:style w:type="paragraph" w:styleId="CommentSubject">
    <w:name w:val="annotation subject"/>
    <w:basedOn w:val="CommentText"/>
    <w:next w:val="CommentText"/>
    <w:link w:val="CommentSubjectChar"/>
    <w:uiPriority w:val="99"/>
    <w:semiHidden/>
    <w:unhideWhenUsed/>
    <w:rsid w:val="00614AC2"/>
    <w:rPr>
      <w:b/>
      <w:bCs/>
    </w:rPr>
  </w:style>
  <w:style w:type="character" w:customStyle="1" w:styleId="CommentSubjectChar">
    <w:name w:val="Comment Subject Char"/>
    <w:basedOn w:val="CommentTextChar"/>
    <w:link w:val="CommentSubject"/>
    <w:uiPriority w:val="99"/>
    <w:semiHidden/>
    <w:rsid w:val="00614AC2"/>
    <w:rPr>
      <w:rFonts w:ascii="Calibri" w:eastAsia="Calibri" w:hAnsi="Calibri" w:cs="Calibri"/>
      <w:b/>
      <w:bCs/>
      <w:sz w:val="20"/>
      <w:szCs w:val="20"/>
      <w:lang w:val="ru-RU"/>
    </w:rPr>
  </w:style>
  <w:style w:type="paragraph" w:styleId="Revision">
    <w:name w:val="Revision"/>
    <w:hidden/>
    <w:uiPriority w:val="99"/>
    <w:semiHidden/>
    <w:rsid w:val="002C6920"/>
    <w:pPr>
      <w:spacing w:after="0" w:line="240" w:lineRule="auto"/>
    </w:pPr>
    <w:rPr>
      <w:rFonts w:ascii="Calibri" w:eastAsia="Calibri" w:hAnsi="Calibri" w:cs="Calibri"/>
      <w:lang w:val="ru-RU"/>
    </w:rPr>
  </w:style>
  <w:style w:type="character" w:styleId="Strong">
    <w:name w:val="Strong"/>
    <w:basedOn w:val="DefaultParagraphFont"/>
    <w:uiPriority w:val="22"/>
    <w:qFormat/>
    <w:rsid w:val="00D63830"/>
    <w:rPr>
      <w:b/>
      <w:bCs/>
    </w:rPr>
  </w:style>
  <w:style w:type="table" w:styleId="TableGrid">
    <w:name w:val="Table Grid"/>
    <w:basedOn w:val="TableNormal"/>
    <w:rsid w:val="008E57B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1C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736257">
      <w:bodyDiv w:val="1"/>
      <w:marLeft w:val="0"/>
      <w:marRight w:val="0"/>
      <w:marTop w:val="0"/>
      <w:marBottom w:val="0"/>
      <w:divBdr>
        <w:top w:val="none" w:sz="0" w:space="0" w:color="auto"/>
        <w:left w:val="none" w:sz="0" w:space="0" w:color="auto"/>
        <w:bottom w:val="none" w:sz="0" w:space="0" w:color="auto"/>
        <w:right w:val="none" w:sz="0" w:space="0" w:color="auto"/>
      </w:divBdr>
    </w:div>
    <w:div w:id="905142983">
      <w:bodyDiv w:val="1"/>
      <w:marLeft w:val="0"/>
      <w:marRight w:val="0"/>
      <w:marTop w:val="0"/>
      <w:marBottom w:val="0"/>
      <w:divBdr>
        <w:top w:val="none" w:sz="0" w:space="0" w:color="auto"/>
        <w:left w:val="none" w:sz="0" w:space="0" w:color="auto"/>
        <w:bottom w:val="none" w:sz="0" w:space="0" w:color="auto"/>
        <w:right w:val="none" w:sz="0" w:space="0" w:color="auto"/>
      </w:divBdr>
    </w:div>
    <w:div w:id="1281764183">
      <w:bodyDiv w:val="1"/>
      <w:marLeft w:val="0"/>
      <w:marRight w:val="0"/>
      <w:marTop w:val="0"/>
      <w:marBottom w:val="0"/>
      <w:divBdr>
        <w:top w:val="none" w:sz="0" w:space="0" w:color="auto"/>
        <w:left w:val="none" w:sz="0" w:space="0" w:color="auto"/>
        <w:bottom w:val="none" w:sz="0" w:space="0" w:color="auto"/>
        <w:right w:val="none" w:sz="0" w:space="0" w:color="auto"/>
      </w:divBdr>
    </w:div>
    <w:div w:id="1323923435">
      <w:bodyDiv w:val="1"/>
      <w:marLeft w:val="0"/>
      <w:marRight w:val="0"/>
      <w:marTop w:val="0"/>
      <w:marBottom w:val="0"/>
      <w:divBdr>
        <w:top w:val="none" w:sz="0" w:space="0" w:color="auto"/>
        <w:left w:val="none" w:sz="0" w:space="0" w:color="auto"/>
        <w:bottom w:val="none" w:sz="0" w:space="0" w:color="auto"/>
        <w:right w:val="none" w:sz="0" w:space="0" w:color="auto"/>
      </w:divBdr>
    </w:div>
    <w:div w:id="1648050316">
      <w:bodyDiv w:val="1"/>
      <w:marLeft w:val="0"/>
      <w:marRight w:val="0"/>
      <w:marTop w:val="0"/>
      <w:marBottom w:val="0"/>
      <w:divBdr>
        <w:top w:val="none" w:sz="0" w:space="0" w:color="auto"/>
        <w:left w:val="none" w:sz="0" w:space="0" w:color="auto"/>
        <w:bottom w:val="none" w:sz="0" w:space="0" w:color="auto"/>
        <w:right w:val="none" w:sz="0" w:space="0" w:color="auto"/>
      </w:divBdr>
    </w:div>
    <w:div w:id="1735199097">
      <w:bodyDiv w:val="1"/>
      <w:marLeft w:val="0"/>
      <w:marRight w:val="0"/>
      <w:marTop w:val="0"/>
      <w:marBottom w:val="0"/>
      <w:divBdr>
        <w:top w:val="none" w:sz="0" w:space="0" w:color="auto"/>
        <w:left w:val="none" w:sz="0" w:space="0" w:color="auto"/>
        <w:bottom w:val="none" w:sz="0" w:space="0" w:color="auto"/>
        <w:right w:val="none" w:sz="0" w:space="0" w:color="auto"/>
      </w:divBdr>
    </w:div>
    <w:div w:id="1743680341">
      <w:bodyDiv w:val="1"/>
      <w:marLeft w:val="0"/>
      <w:marRight w:val="0"/>
      <w:marTop w:val="0"/>
      <w:marBottom w:val="0"/>
      <w:divBdr>
        <w:top w:val="none" w:sz="0" w:space="0" w:color="auto"/>
        <w:left w:val="none" w:sz="0" w:space="0" w:color="auto"/>
        <w:bottom w:val="none" w:sz="0" w:space="0" w:color="auto"/>
        <w:right w:val="none" w:sz="0" w:space="0" w:color="auto"/>
      </w:divBdr>
    </w:div>
    <w:div w:id="1759205068">
      <w:bodyDiv w:val="1"/>
      <w:marLeft w:val="0"/>
      <w:marRight w:val="0"/>
      <w:marTop w:val="0"/>
      <w:marBottom w:val="0"/>
      <w:divBdr>
        <w:top w:val="none" w:sz="0" w:space="0" w:color="auto"/>
        <w:left w:val="none" w:sz="0" w:space="0" w:color="auto"/>
        <w:bottom w:val="none" w:sz="0" w:space="0" w:color="auto"/>
        <w:right w:val="none" w:sz="0" w:space="0" w:color="auto"/>
      </w:divBdr>
    </w:div>
    <w:div w:id="1761637876">
      <w:bodyDiv w:val="1"/>
      <w:marLeft w:val="0"/>
      <w:marRight w:val="0"/>
      <w:marTop w:val="0"/>
      <w:marBottom w:val="0"/>
      <w:divBdr>
        <w:top w:val="none" w:sz="0" w:space="0" w:color="auto"/>
        <w:left w:val="none" w:sz="0" w:space="0" w:color="auto"/>
        <w:bottom w:val="none" w:sz="0" w:space="0" w:color="auto"/>
        <w:right w:val="none" w:sz="0" w:space="0" w:color="auto"/>
      </w:divBdr>
      <w:divsChild>
        <w:div w:id="1296520759">
          <w:marLeft w:val="0"/>
          <w:marRight w:val="0"/>
          <w:marTop w:val="0"/>
          <w:marBottom w:val="0"/>
          <w:divBdr>
            <w:top w:val="none" w:sz="0" w:space="0" w:color="auto"/>
            <w:left w:val="none" w:sz="0" w:space="0" w:color="auto"/>
            <w:bottom w:val="none" w:sz="0" w:space="0" w:color="auto"/>
            <w:right w:val="none" w:sz="0" w:space="0" w:color="auto"/>
          </w:divBdr>
        </w:div>
        <w:div w:id="546139489">
          <w:marLeft w:val="0"/>
          <w:marRight w:val="0"/>
          <w:marTop w:val="0"/>
          <w:marBottom w:val="0"/>
          <w:divBdr>
            <w:top w:val="none" w:sz="0" w:space="0" w:color="auto"/>
            <w:left w:val="none" w:sz="0" w:space="0" w:color="auto"/>
            <w:bottom w:val="none" w:sz="0" w:space="0" w:color="auto"/>
            <w:right w:val="none" w:sz="0" w:space="0" w:color="auto"/>
          </w:divBdr>
        </w:div>
        <w:div w:id="1409615964">
          <w:marLeft w:val="0"/>
          <w:marRight w:val="0"/>
          <w:marTop w:val="0"/>
          <w:marBottom w:val="0"/>
          <w:divBdr>
            <w:top w:val="none" w:sz="0" w:space="0" w:color="auto"/>
            <w:left w:val="none" w:sz="0" w:space="0" w:color="auto"/>
            <w:bottom w:val="none" w:sz="0" w:space="0" w:color="auto"/>
            <w:right w:val="none" w:sz="0" w:space="0" w:color="auto"/>
          </w:divBdr>
        </w:div>
        <w:div w:id="2120486050">
          <w:marLeft w:val="0"/>
          <w:marRight w:val="0"/>
          <w:marTop w:val="0"/>
          <w:marBottom w:val="0"/>
          <w:divBdr>
            <w:top w:val="none" w:sz="0" w:space="0" w:color="auto"/>
            <w:left w:val="none" w:sz="0" w:space="0" w:color="auto"/>
            <w:bottom w:val="none" w:sz="0" w:space="0" w:color="auto"/>
            <w:right w:val="none" w:sz="0" w:space="0" w:color="auto"/>
          </w:divBdr>
          <w:divsChild>
            <w:div w:id="1252541875">
              <w:marLeft w:val="0"/>
              <w:marRight w:val="0"/>
              <w:marTop w:val="0"/>
              <w:marBottom w:val="0"/>
              <w:divBdr>
                <w:top w:val="none" w:sz="0" w:space="0" w:color="auto"/>
                <w:left w:val="none" w:sz="0" w:space="0" w:color="auto"/>
                <w:bottom w:val="none" w:sz="0" w:space="0" w:color="auto"/>
                <w:right w:val="none" w:sz="0" w:space="0" w:color="auto"/>
              </w:divBdr>
              <w:divsChild>
                <w:div w:id="1237671348">
                  <w:marLeft w:val="0"/>
                  <w:marRight w:val="0"/>
                  <w:marTop w:val="0"/>
                  <w:marBottom w:val="0"/>
                  <w:divBdr>
                    <w:top w:val="none" w:sz="0" w:space="0" w:color="auto"/>
                    <w:left w:val="none" w:sz="0" w:space="0" w:color="auto"/>
                    <w:bottom w:val="none" w:sz="0" w:space="0" w:color="auto"/>
                    <w:right w:val="none" w:sz="0" w:space="0" w:color="auto"/>
                  </w:divBdr>
                </w:div>
                <w:div w:id="1794978703">
                  <w:marLeft w:val="0"/>
                  <w:marRight w:val="0"/>
                  <w:marTop w:val="0"/>
                  <w:marBottom w:val="0"/>
                  <w:divBdr>
                    <w:top w:val="none" w:sz="0" w:space="0" w:color="auto"/>
                    <w:left w:val="none" w:sz="0" w:space="0" w:color="auto"/>
                    <w:bottom w:val="none" w:sz="0" w:space="0" w:color="auto"/>
                    <w:right w:val="none" w:sz="0" w:space="0" w:color="auto"/>
                  </w:divBdr>
                </w:div>
                <w:div w:id="2080980135">
                  <w:marLeft w:val="0"/>
                  <w:marRight w:val="0"/>
                  <w:marTop w:val="0"/>
                  <w:marBottom w:val="0"/>
                  <w:divBdr>
                    <w:top w:val="none" w:sz="0" w:space="0" w:color="auto"/>
                    <w:left w:val="none" w:sz="0" w:space="0" w:color="auto"/>
                    <w:bottom w:val="none" w:sz="0" w:space="0" w:color="auto"/>
                    <w:right w:val="none" w:sz="0" w:space="0" w:color="auto"/>
                  </w:divBdr>
                </w:div>
                <w:div w:id="165448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4100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1D07CBB-3CAC-4FEC-97A5-A79225838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30</Pages>
  <Words>6014</Words>
  <Characters>34284</Characters>
  <Application>Microsoft Office Word</Application>
  <DocSecurity>0</DocSecurity>
  <Lines>285</Lines>
  <Paragraphs>80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Garik Abelyan</dc:creator>
  <cp:keywords>https://mul2.gov.am/tasks/883035/oneclick/Draft final 16.11.2023.docx?token=6d5dbdc841ddefd35bf89246312c99f1</cp:keywords>
  <cp:lastModifiedBy>Tigran Araqelyan</cp:lastModifiedBy>
  <cp:revision>7</cp:revision>
  <cp:lastPrinted>2023-11-01T09:24:00Z</cp:lastPrinted>
  <dcterms:created xsi:type="dcterms:W3CDTF">2023-11-14T09:27:00Z</dcterms:created>
  <dcterms:modified xsi:type="dcterms:W3CDTF">2023-11-16T13:23:00Z</dcterms:modified>
</cp:coreProperties>
</file>