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7324" w:rsidRDefault="004D7324" w:rsidP="00B85E8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4D7324" w:rsidRDefault="004D7324" w:rsidP="00B85E8A">
      <w:pPr>
        <w:jc w:val="center"/>
      </w:pPr>
    </w:p>
    <w:p w:rsidR="004D7324" w:rsidRDefault="004D7324"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4D7324" w:rsidRDefault="004D7324" w:rsidP="00B85E8A">
      <w:pPr>
        <w:pStyle w:val="mechtex"/>
        <w:rPr>
          <w:rFonts w:ascii="GHEA Mariam" w:hAnsi="GHEA Mariam"/>
          <w:b/>
        </w:rPr>
      </w:pPr>
    </w:p>
    <w:p w:rsidR="004D7324" w:rsidRDefault="004D7324"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D7324" w:rsidRPr="008E1B5A" w:rsidRDefault="004D7324" w:rsidP="00B85E8A">
      <w:pPr>
        <w:jc w:val="center"/>
        <w:rPr>
          <w:rFonts w:ascii="GHEA Mariam" w:hAnsi="GHEA Mariam"/>
          <w:sz w:val="24"/>
          <w:szCs w:val="24"/>
        </w:rPr>
      </w:pPr>
    </w:p>
    <w:p w:rsidR="004D7324" w:rsidRPr="008E1B5A" w:rsidRDefault="004D7324" w:rsidP="00B85E8A">
      <w:pPr>
        <w:jc w:val="center"/>
        <w:rPr>
          <w:rFonts w:ascii="GHEA Mariam" w:hAnsi="GHEA Mariam"/>
          <w:sz w:val="24"/>
          <w:szCs w:val="24"/>
        </w:rPr>
      </w:pPr>
    </w:p>
    <w:p w:rsidR="004D7324" w:rsidRPr="008E1B5A" w:rsidRDefault="004D7324" w:rsidP="00B85E8A">
      <w:pPr>
        <w:jc w:val="center"/>
        <w:rPr>
          <w:rFonts w:ascii="GHEA Mariam" w:hAnsi="GHEA Mariam"/>
          <w:sz w:val="24"/>
          <w:szCs w:val="24"/>
        </w:rPr>
      </w:pPr>
    </w:p>
    <w:p w:rsidR="004D7324" w:rsidRPr="006740E0" w:rsidRDefault="004D7324" w:rsidP="00B85E8A">
      <w:pPr>
        <w:jc w:val="center"/>
        <w:rPr>
          <w:rFonts w:ascii="GHEA Mariam" w:hAnsi="GHEA Mariam"/>
          <w:sz w:val="24"/>
          <w:szCs w:val="24"/>
        </w:rPr>
      </w:pPr>
      <w:r>
        <w:rPr>
          <w:rFonts w:ascii="GHEA Mariam" w:hAnsi="GHEA Mariam" w:cs="Sylfaen"/>
          <w:spacing w:val="-4"/>
          <w:sz w:val="24"/>
          <w:szCs w:val="24"/>
          <w:lang w:val="fr-FR"/>
        </w:rPr>
        <w:t>1</w:t>
      </w:r>
      <w:r w:rsidR="00774D0B">
        <w:rPr>
          <w:rFonts w:ascii="GHEA Mariam" w:hAnsi="GHEA Mariam" w:cs="Sylfaen"/>
          <w:spacing w:val="-4"/>
          <w:sz w:val="24"/>
          <w:szCs w:val="24"/>
          <w:lang w:val="fr-FR"/>
        </w:rPr>
        <w:t>7</w:t>
      </w:r>
      <w:r>
        <w:rPr>
          <w:rFonts w:ascii="GHEA Mariam" w:hAnsi="GHEA Mariam" w:cs="Sylfaen"/>
          <w:spacing w:val="-4"/>
          <w:sz w:val="24"/>
          <w:szCs w:val="24"/>
          <w:lang w:val="fr-FR"/>
        </w:rPr>
        <w:t xml:space="preserve"> նոյեմ</w:t>
      </w:r>
      <w:r w:rsidRPr="00A57E77">
        <w:rPr>
          <w:rFonts w:ascii="GHEA Mariam" w:hAnsi="GHEA Mariam" w:cs="Sylfaen"/>
          <w:spacing w:val="-4"/>
          <w:sz w:val="24"/>
          <w:szCs w:val="24"/>
          <w:lang w:val="pt-BR"/>
        </w:rPr>
        <w:t>բերի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00DE4138">
        <w:rPr>
          <w:rFonts w:ascii="GHEA Mariam" w:hAnsi="GHEA Mariam"/>
          <w:sz w:val="24"/>
          <w:szCs w:val="24"/>
        </w:rPr>
        <w:t xml:space="preserve"> </w:t>
      </w:r>
      <w:r w:rsidRPr="006740E0">
        <w:rPr>
          <w:rFonts w:ascii="GHEA Mariam" w:hAnsi="GHEA Mariam"/>
          <w:sz w:val="24"/>
          <w:szCs w:val="24"/>
        </w:rPr>
        <w:t>N         - Ն</w:t>
      </w:r>
    </w:p>
    <w:p w:rsidR="004D7324" w:rsidRDefault="004D7324" w:rsidP="00B85E8A">
      <w:pPr>
        <w:jc w:val="center"/>
        <w:rPr>
          <w:rFonts w:ascii="GHEA Mariam" w:hAnsi="GHEA Mariam"/>
          <w:sz w:val="24"/>
          <w:szCs w:val="24"/>
        </w:rPr>
      </w:pPr>
    </w:p>
    <w:p w:rsidR="004D7324" w:rsidRPr="00000A81" w:rsidRDefault="004D7324" w:rsidP="00B85E8A">
      <w:pPr>
        <w:jc w:val="center"/>
        <w:rPr>
          <w:rFonts w:ascii="GHEA Mariam" w:hAnsi="GHEA Mariam"/>
          <w:sz w:val="24"/>
          <w:szCs w:val="24"/>
        </w:rPr>
      </w:pPr>
    </w:p>
    <w:p w:rsidR="004D7324" w:rsidRDefault="004D7324" w:rsidP="00B85E8A">
      <w:pPr>
        <w:jc w:val="center"/>
        <w:rPr>
          <w:rFonts w:ascii="GHEA Mariam" w:hAnsi="GHEA Mariam"/>
          <w:sz w:val="24"/>
          <w:szCs w:val="24"/>
        </w:rPr>
      </w:pPr>
    </w:p>
    <w:p w:rsidR="004D7324" w:rsidRDefault="004D7324" w:rsidP="004D7324">
      <w:pPr>
        <w:pStyle w:val="mechtex"/>
        <w:rPr>
          <w:rFonts w:ascii="GHEA Mariam" w:hAnsi="GHEA Mariam" w:cs="Arial"/>
          <w:noProof/>
          <w:sz w:val="24"/>
          <w:lang w:val="hy-AM"/>
        </w:rPr>
      </w:pPr>
      <w:r w:rsidRPr="00DE4138">
        <w:rPr>
          <w:rFonts w:ascii="GHEA Mariam" w:hAnsi="GHEA Mariam" w:cs="Arial"/>
          <w:noProof/>
          <w:spacing w:val="-4"/>
          <w:sz w:val="24"/>
          <w:lang w:val="hy-AM"/>
        </w:rPr>
        <w:t>ՀԱՅԱՍՏԱՆԻ</w:t>
      </w:r>
      <w:r w:rsidRPr="00DE4138">
        <w:rPr>
          <w:rFonts w:ascii="GHEA Mariam" w:hAnsi="GHEA Mariam"/>
          <w:noProof/>
          <w:spacing w:val="-4"/>
          <w:sz w:val="24"/>
          <w:lang w:val="hy-AM"/>
        </w:rPr>
        <w:t xml:space="preserve"> </w:t>
      </w:r>
      <w:r w:rsidRPr="00DE4138">
        <w:rPr>
          <w:rFonts w:ascii="GHEA Mariam" w:hAnsi="GHEA Mariam" w:cs="Arial"/>
          <w:noProof/>
          <w:spacing w:val="-4"/>
          <w:sz w:val="24"/>
          <w:lang w:val="hy-AM"/>
        </w:rPr>
        <w:t>ՀԱՆՐԱՊԵՏՈՒԹՅԱՆ</w:t>
      </w:r>
      <w:r w:rsidRPr="00DE4138">
        <w:rPr>
          <w:rFonts w:ascii="GHEA Mariam" w:hAnsi="GHEA Mariam"/>
          <w:noProof/>
          <w:spacing w:val="-4"/>
          <w:sz w:val="24"/>
          <w:lang w:val="hy-AM"/>
        </w:rPr>
        <w:t xml:space="preserve"> </w:t>
      </w:r>
      <w:r w:rsidRPr="00DE4138">
        <w:rPr>
          <w:rFonts w:ascii="GHEA Mariam" w:hAnsi="GHEA Mariam" w:cs="Arial"/>
          <w:noProof/>
          <w:spacing w:val="-4"/>
          <w:sz w:val="24"/>
          <w:lang w:val="hy-AM"/>
        </w:rPr>
        <w:t>ԿԱՌԱՎԱՐՈՒԹՅԱՆ</w:t>
      </w:r>
      <w:r w:rsidRPr="00DE4138">
        <w:rPr>
          <w:rFonts w:ascii="GHEA Mariam" w:hAnsi="GHEA Mariam"/>
          <w:noProof/>
          <w:spacing w:val="-4"/>
          <w:sz w:val="24"/>
          <w:lang w:val="hy-AM"/>
        </w:rPr>
        <w:t xml:space="preserve"> 2020 </w:t>
      </w:r>
      <w:r w:rsidRPr="00DE4138">
        <w:rPr>
          <w:rFonts w:ascii="GHEA Mariam" w:hAnsi="GHEA Mariam" w:cs="Arial"/>
          <w:noProof/>
          <w:spacing w:val="-4"/>
          <w:sz w:val="24"/>
          <w:lang w:val="hy-AM"/>
        </w:rPr>
        <w:t>ԹՎԱԿԱՆԻ</w:t>
      </w:r>
      <w:r w:rsidRPr="004D7324">
        <w:rPr>
          <w:rFonts w:ascii="GHEA Mariam" w:hAnsi="GHEA Mariam"/>
          <w:noProof/>
          <w:sz w:val="24"/>
          <w:lang w:val="hy-AM"/>
        </w:rPr>
        <w:t xml:space="preserve"> </w:t>
      </w:r>
      <w:r w:rsidRPr="004D7324">
        <w:rPr>
          <w:rFonts w:ascii="GHEA Mariam" w:hAnsi="GHEA Mariam" w:cs="Arial"/>
          <w:noProof/>
          <w:spacing w:val="-6"/>
          <w:sz w:val="24"/>
          <w:lang w:val="hy-AM"/>
        </w:rPr>
        <w:t>ԱՊՐԻԼԻ</w:t>
      </w:r>
      <w:r w:rsidRPr="004D7324">
        <w:rPr>
          <w:rFonts w:ascii="GHEA Mariam" w:hAnsi="GHEA Mariam"/>
          <w:noProof/>
          <w:spacing w:val="-6"/>
          <w:sz w:val="24"/>
          <w:lang w:val="hy-AM"/>
        </w:rPr>
        <w:t xml:space="preserve"> 30-</w:t>
      </w:r>
      <w:r w:rsidRPr="004D7324">
        <w:rPr>
          <w:rFonts w:ascii="GHEA Mariam" w:hAnsi="GHEA Mariam" w:cs="Arial"/>
          <w:noProof/>
          <w:spacing w:val="-6"/>
          <w:sz w:val="24"/>
          <w:lang w:val="hy-AM"/>
        </w:rPr>
        <w:t>Ի</w:t>
      </w:r>
      <w:r w:rsidRPr="004D7324">
        <w:rPr>
          <w:rFonts w:ascii="GHEA Mariam" w:hAnsi="GHEA Mariam"/>
          <w:noProof/>
          <w:spacing w:val="-6"/>
          <w:sz w:val="24"/>
          <w:lang w:val="hy-AM"/>
        </w:rPr>
        <w:t xml:space="preserve"> N 718-</w:t>
      </w:r>
      <w:r w:rsidRPr="004D7324">
        <w:rPr>
          <w:rFonts w:ascii="GHEA Mariam" w:hAnsi="GHEA Mariam" w:cs="Arial"/>
          <w:noProof/>
          <w:spacing w:val="-6"/>
          <w:sz w:val="24"/>
          <w:lang w:val="hy-AM"/>
        </w:rPr>
        <w:t>Ն</w:t>
      </w:r>
      <w:r w:rsidRPr="004D7324">
        <w:rPr>
          <w:rFonts w:ascii="GHEA Mariam" w:hAnsi="GHEA Mariam"/>
          <w:noProof/>
          <w:spacing w:val="-6"/>
          <w:sz w:val="24"/>
          <w:lang w:val="hy-AM"/>
        </w:rPr>
        <w:t xml:space="preserve"> </w:t>
      </w:r>
      <w:r w:rsidRPr="004D7324">
        <w:rPr>
          <w:rFonts w:ascii="GHEA Mariam" w:hAnsi="GHEA Mariam" w:cs="Arial"/>
          <w:noProof/>
          <w:spacing w:val="-6"/>
          <w:sz w:val="24"/>
          <w:lang w:val="hy-AM"/>
        </w:rPr>
        <w:t>ՈՐՈՇՄԱՆ</w:t>
      </w:r>
      <w:r w:rsidRPr="004D7324">
        <w:rPr>
          <w:rFonts w:ascii="GHEA Mariam" w:hAnsi="GHEA Mariam"/>
          <w:noProof/>
          <w:spacing w:val="-6"/>
          <w:sz w:val="24"/>
          <w:lang w:val="hy-AM"/>
        </w:rPr>
        <w:t xml:space="preserve"> </w:t>
      </w:r>
      <w:r w:rsidRPr="004D7324">
        <w:rPr>
          <w:rFonts w:ascii="GHEA Mariam" w:hAnsi="GHEA Mariam" w:cs="Arial"/>
          <w:noProof/>
          <w:spacing w:val="-6"/>
          <w:sz w:val="24"/>
          <w:lang w:val="hy-AM"/>
        </w:rPr>
        <w:t>ՄԵՋ</w:t>
      </w:r>
      <w:r w:rsidRPr="004D7324">
        <w:rPr>
          <w:rFonts w:ascii="GHEA Mariam" w:hAnsi="GHEA Mariam"/>
          <w:noProof/>
          <w:spacing w:val="-6"/>
          <w:sz w:val="24"/>
          <w:lang w:val="hy-AM"/>
        </w:rPr>
        <w:t xml:space="preserve"> </w:t>
      </w:r>
      <w:r w:rsidRPr="004D7324">
        <w:rPr>
          <w:rFonts w:ascii="GHEA Mariam" w:hAnsi="GHEA Mariam" w:cs="Arial"/>
          <w:noProof/>
          <w:spacing w:val="-6"/>
          <w:sz w:val="24"/>
          <w:lang w:val="hy-AM"/>
        </w:rPr>
        <w:t>ՓՈՓՈԽՈՒԹՅՈՒՆՆԵՐ</w:t>
      </w:r>
      <w:r w:rsidRPr="004D7324">
        <w:rPr>
          <w:rFonts w:ascii="GHEA Mariam" w:hAnsi="GHEA Mariam"/>
          <w:noProof/>
          <w:spacing w:val="-6"/>
          <w:sz w:val="24"/>
          <w:lang w:val="hy-AM"/>
        </w:rPr>
        <w:t xml:space="preserve"> </w:t>
      </w:r>
      <w:r w:rsidRPr="004D7324">
        <w:rPr>
          <w:rFonts w:ascii="GHEA Mariam" w:hAnsi="GHEA Mariam" w:cs="Arial"/>
          <w:noProof/>
          <w:spacing w:val="-6"/>
          <w:sz w:val="24"/>
          <w:lang w:val="hy-AM"/>
        </w:rPr>
        <w:t>ԿԱՏԱՐԵԼՈՒ</w:t>
      </w:r>
      <w:r w:rsidRPr="004D7324">
        <w:rPr>
          <w:rFonts w:ascii="GHEA Mariam" w:hAnsi="GHEA Mariam"/>
          <w:noProof/>
          <w:sz w:val="24"/>
          <w:lang w:val="hy-AM"/>
        </w:rPr>
        <w:t xml:space="preserve"> </w:t>
      </w:r>
    </w:p>
    <w:p w:rsidR="004D7324" w:rsidRDefault="004D7324" w:rsidP="004D7324">
      <w:pPr>
        <w:pStyle w:val="mechtex"/>
        <w:rPr>
          <w:rFonts w:ascii="GHEA Mariam" w:hAnsi="GHEA Mariam" w:cs="Arial"/>
          <w:noProof/>
          <w:sz w:val="24"/>
          <w:lang w:val="hy-AM"/>
        </w:rPr>
      </w:pPr>
      <w:r w:rsidRPr="004D7324">
        <w:rPr>
          <w:rFonts w:ascii="GHEA Mariam" w:hAnsi="GHEA Mariam" w:cs="Arial"/>
          <w:noProof/>
          <w:sz w:val="24"/>
          <w:lang w:val="hy-AM"/>
        </w:rPr>
        <w:t>Մ</w:t>
      </w:r>
      <w:r w:rsidRPr="00DE4138">
        <w:rPr>
          <w:rFonts w:ascii="GHEA Mariam" w:hAnsi="GHEA Mariam" w:cs="Arial"/>
          <w:noProof/>
          <w:sz w:val="24"/>
          <w:lang w:val="hy-AM"/>
        </w:rPr>
        <w:t xml:space="preserve"> </w:t>
      </w:r>
      <w:r w:rsidRPr="004D7324">
        <w:rPr>
          <w:rFonts w:ascii="GHEA Mariam" w:hAnsi="GHEA Mariam" w:cs="Arial"/>
          <w:noProof/>
          <w:sz w:val="24"/>
          <w:lang w:val="hy-AM"/>
        </w:rPr>
        <w:t>Ա</w:t>
      </w:r>
      <w:r w:rsidRPr="00DE4138">
        <w:rPr>
          <w:rFonts w:ascii="GHEA Mariam" w:hAnsi="GHEA Mariam" w:cs="Arial"/>
          <w:noProof/>
          <w:sz w:val="24"/>
          <w:lang w:val="hy-AM"/>
        </w:rPr>
        <w:t xml:space="preserve"> </w:t>
      </w:r>
      <w:r w:rsidRPr="004D7324">
        <w:rPr>
          <w:rFonts w:ascii="GHEA Mariam" w:hAnsi="GHEA Mariam" w:cs="Arial"/>
          <w:noProof/>
          <w:sz w:val="24"/>
          <w:lang w:val="hy-AM"/>
        </w:rPr>
        <w:t>Ս</w:t>
      </w:r>
      <w:r w:rsidRPr="00DE4138">
        <w:rPr>
          <w:rFonts w:ascii="GHEA Mariam" w:hAnsi="GHEA Mariam" w:cs="Arial"/>
          <w:noProof/>
          <w:sz w:val="24"/>
          <w:lang w:val="hy-AM"/>
        </w:rPr>
        <w:t xml:space="preserve"> </w:t>
      </w:r>
      <w:r w:rsidRPr="004D7324">
        <w:rPr>
          <w:rFonts w:ascii="GHEA Mariam" w:hAnsi="GHEA Mariam" w:cs="Arial"/>
          <w:noProof/>
          <w:sz w:val="24"/>
          <w:lang w:val="hy-AM"/>
        </w:rPr>
        <w:t>Ի</w:t>
      </w:r>
      <w:r w:rsidRPr="00DE4138">
        <w:rPr>
          <w:rFonts w:ascii="GHEA Mariam" w:hAnsi="GHEA Mariam" w:cs="Arial"/>
          <w:noProof/>
          <w:sz w:val="24"/>
          <w:lang w:val="hy-AM"/>
        </w:rPr>
        <w:t xml:space="preserve"> </w:t>
      </w:r>
      <w:r w:rsidRPr="004D7324">
        <w:rPr>
          <w:rFonts w:ascii="GHEA Mariam" w:hAnsi="GHEA Mariam" w:cs="Arial"/>
          <w:noProof/>
          <w:sz w:val="24"/>
          <w:lang w:val="hy-AM"/>
        </w:rPr>
        <w:t>Ն</w:t>
      </w:r>
    </w:p>
    <w:p w:rsidR="004D7324" w:rsidRPr="00DE4138" w:rsidRDefault="004D7324"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4D7324" w:rsidRDefault="004D7324" w:rsidP="004D7324">
      <w:pPr>
        <w:pStyle w:val="mechtex"/>
        <w:rPr>
          <w:rFonts w:ascii="GHEA Mariam" w:hAnsi="GHEA Mariam"/>
          <w:noProof/>
          <w:sz w:val="24"/>
          <w:lang w:val="hy-AM"/>
        </w:rPr>
      </w:pPr>
    </w:p>
    <w:p w:rsidR="004D7324" w:rsidRPr="004D7324" w:rsidRDefault="004D7324" w:rsidP="004D7324">
      <w:pPr>
        <w:pStyle w:val="mechtex"/>
        <w:rPr>
          <w:rFonts w:ascii="GHEA Mariam" w:hAnsi="GHEA Mariam"/>
          <w:noProof/>
          <w:sz w:val="24"/>
          <w:lang w:val="hy-AM"/>
        </w:rPr>
      </w:pPr>
    </w:p>
    <w:p w:rsidR="004D7324" w:rsidRPr="004D7324" w:rsidRDefault="004D7324" w:rsidP="004D7324">
      <w:pPr>
        <w:pStyle w:val="norm"/>
        <w:spacing w:line="360" w:lineRule="auto"/>
        <w:ind w:firstLine="720"/>
        <w:rPr>
          <w:rFonts w:ascii="GHEA Mariam" w:hAnsi="GHEA Mariam"/>
          <w:sz w:val="24"/>
          <w:szCs w:val="24"/>
          <w:lang w:val="de-DE"/>
        </w:rPr>
      </w:pPr>
      <w:r w:rsidRPr="004D7324">
        <w:rPr>
          <w:rFonts w:ascii="GHEA Mariam" w:hAnsi="GHEA Mariam"/>
          <w:bCs/>
          <w:noProof/>
          <w:color w:val="000000"/>
          <w:sz w:val="24"/>
          <w:szCs w:val="24"/>
          <w:shd w:val="clear" w:color="auto" w:fill="FFFFFF"/>
          <w:lang w:val="hy-AM"/>
        </w:rPr>
        <w:t xml:space="preserve">Հիմք ընդունելով «Նորմատիվ իրավական ակտերի մասին» </w:t>
      </w:r>
      <w:r w:rsidR="00DE4138" w:rsidRPr="00DE4138">
        <w:rPr>
          <w:rFonts w:ascii="GHEA Mariam" w:hAnsi="GHEA Mariam" w:cs="Sylfaen"/>
          <w:bCs/>
          <w:noProof/>
          <w:color w:val="000000"/>
          <w:spacing w:val="-8"/>
          <w:sz w:val="24"/>
          <w:szCs w:val="24"/>
          <w:shd w:val="clear" w:color="auto" w:fill="FFFFFF"/>
          <w:lang w:val="fr-FR" w:eastAsia="en-US"/>
        </w:rPr>
        <w:t>Հայաստանի</w:t>
      </w:r>
      <w:r w:rsidR="00DE4138" w:rsidRPr="00DE4138">
        <w:rPr>
          <w:rFonts w:ascii="GHEA Mariam" w:hAnsi="GHEA Mariam" w:cs="Arial Armenian"/>
          <w:bCs/>
          <w:noProof/>
          <w:color w:val="000000"/>
          <w:spacing w:val="-8"/>
          <w:sz w:val="24"/>
          <w:szCs w:val="24"/>
          <w:shd w:val="clear" w:color="auto" w:fill="FFFFFF"/>
          <w:lang w:val="fr-FR" w:eastAsia="en-US"/>
        </w:rPr>
        <w:t xml:space="preserve"> </w:t>
      </w:r>
      <w:r w:rsidR="00DE4138" w:rsidRPr="00DE4138">
        <w:rPr>
          <w:rFonts w:ascii="GHEA Mariam" w:hAnsi="GHEA Mariam" w:cs="Sylfaen"/>
          <w:bCs/>
          <w:noProof/>
          <w:color w:val="000000"/>
          <w:spacing w:val="-8"/>
          <w:sz w:val="24"/>
          <w:szCs w:val="24"/>
          <w:shd w:val="clear" w:color="auto" w:fill="FFFFFF"/>
          <w:lang w:val="fr-FR" w:eastAsia="en-US"/>
        </w:rPr>
        <w:t>Հանրա</w:t>
      </w:r>
      <w:r w:rsidR="00DE4138" w:rsidRPr="00DE4138">
        <w:rPr>
          <w:rFonts w:ascii="GHEA Mariam" w:hAnsi="GHEA Mariam" w:cs="Sylfaen"/>
          <w:bCs/>
          <w:noProof/>
          <w:color w:val="000000"/>
          <w:spacing w:val="-8"/>
          <w:sz w:val="24"/>
          <w:szCs w:val="24"/>
          <w:shd w:val="clear" w:color="auto" w:fill="FFFFFF"/>
          <w:lang w:val="fr-FR" w:eastAsia="en-US"/>
        </w:rPr>
        <w:softHyphen/>
        <w:t>պետության</w:t>
      </w:r>
      <w:r w:rsidR="00DE4138">
        <w:rPr>
          <w:rFonts w:ascii="GHEA Mariam" w:hAnsi="GHEA Mariam"/>
          <w:bCs/>
          <w:noProof/>
          <w:color w:val="000000"/>
          <w:sz w:val="24"/>
          <w:szCs w:val="24"/>
          <w:shd w:val="clear" w:color="auto" w:fill="FFFFFF"/>
          <w:lang w:val="hy-AM"/>
        </w:rPr>
        <w:t xml:space="preserve"> </w:t>
      </w:r>
      <w:r w:rsidRPr="004D7324">
        <w:rPr>
          <w:rFonts w:ascii="GHEA Mariam" w:hAnsi="GHEA Mariam"/>
          <w:bCs/>
          <w:noProof/>
          <w:color w:val="000000"/>
          <w:sz w:val="24"/>
          <w:szCs w:val="24"/>
          <w:shd w:val="clear" w:color="auto" w:fill="FFFFFF"/>
          <w:lang w:val="hy-AM"/>
        </w:rPr>
        <w:t>օրենքի 33-րդ հոդվածը և</w:t>
      </w:r>
      <w:r w:rsidRPr="004D7324">
        <w:rPr>
          <w:rFonts w:ascii="GHEA Mariam" w:hAnsi="GHEA Mariam"/>
          <w:bCs/>
          <w:noProof/>
          <w:color w:val="FF0000"/>
          <w:sz w:val="24"/>
          <w:szCs w:val="24"/>
          <w:shd w:val="clear" w:color="auto" w:fill="FFFFFF"/>
          <w:lang w:val="hy-AM"/>
        </w:rPr>
        <w:t xml:space="preserve"> </w:t>
      </w:r>
      <w:r w:rsidRPr="004D7324">
        <w:rPr>
          <w:rFonts w:ascii="GHEA Mariam" w:hAnsi="GHEA Mariam"/>
          <w:bCs/>
          <w:noProof/>
          <w:color w:val="000000"/>
          <w:sz w:val="24"/>
          <w:szCs w:val="24"/>
          <w:shd w:val="clear" w:color="auto" w:fill="FFFFFF"/>
          <w:lang w:val="hy-AM"/>
        </w:rPr>
        <w:t xml:space="preserve">34-րդ հոդվածի 1-ին մասը՝ </w:t>
      </w:r>
      <w:r w:rsidRPr="004D7324">
        <w:rPr>
          <w:rFonts w:ascii="GHEA Mariam" w:hAnsi="GHEA Mariam" w:cs="Sylfaen"/>
          <w:sz w:val="24"/>
          <w:szCs w:val="24"/>
          <w:lang w:val="de-DE"/>
        </w:rPr>
        <w:t>Հայաս</w:t>
      </w:r>
      <w:r w:rsidR="00DE4138">
        <w:rPr>
          <w:rFonts w:ascii="GHEA Mariam" w:hAnsi="GHEA Mariam" w:cs="Sylfaen"/>
          <w:sz w:val="24"/>
          <w:szCs w:val="24"/>
          <w:lang w:val="de-DE"/>
        </w:rPr>
        <w:softHyphen/>
      </w:r>
      <w:r w:rsidRPr="004D7324">
        <w:rPr>
          <w:rFonts w:ascii="GHEA Mariam" w:hAnsi="GHEA Mariam" w:cs="Sylfaen"/>
          <w:sz w:val="24"/>
          <w:szCs w:val="24"/>
          <w:lang w:val="de-DE"/>
        </w:rPr>
        <w:t>տանի</w:t>
      </w:r>
      <w:r w:rsidRPr="004D7324">
        <w:rPr>
          <w:rFonts w:ascii="GHEA Mariam" w:hAnsi="GHEA Mariam" w:cs="Arial Armenian"/>
          <w:sz w:val="24"/>
          <w:szCs w:val="24"/>
          <w:lang w:val="de-DE"/>
        </w:rPr>
        <w:t xml:space="preserve"> </w:t>
      </w:r>
      <w:r w:rsidRPr="004D7324">
        <w:rPr>
          <w:rFonts w:ascii="GHEA Mariam" w:hAnsi="GHEA Mariam" w:cs="Sylfaen"/>
          <w:sz w:val="24"/>
          <w:szCs w:val="24"/>
          <w:lang w:val="de-DE"/>
        </w:rPr>
        <w:t>Հանրապետության</w:t>
      </w:r>
      <w:r w:rsidRPr="004D7324">
        <w:rPr>
          <w:rFonts w:ascii="GHEA Mariam" w:hAnsi="GHEA Mariam" w:cs="Arial Armenian"/>
          <w:sz w:val="24"/>
          <w:szCs w:val="24"/>
          <w:lang w:val="de-DE"/>
        </w:rPr>
        <w:t xml:space="preserve"> </w:t>
      </w:r>
      <w:r w:rsidRPr="004D7324">
        <w:rPr>
          <w:rFonts w:ascii="GHEA Mariam" w:hAnsi="GHEA Mariam" w:cs="Sylfaen"/>
          <w:sz w:val="24"/>
          <w:szCs w:val="24"/>
          <w:lang w:val="de-DE"/>
        </w:rPr>
        <w:t>կառա</w:t>
      </w:r>
      <w:r>
        <w:rPr>
          <w:rFonts w:ascii="GHEA Mariam" w:hAnsi="GHEA Mariam" w:cs="Sylfaen"/>
          <w:sz w:val="24"/>
          <w:szCs w:val="24"/>
          <w:lang w:val="de-DE"/>
        </w:rPr>
        <w:softHyphen/>
      </w:r>
      <w:r w:rsidRPr="004D7324">
        <w:rPr>
          <w:rFonts w:ascii="GHEA Mariam" w:hAnsi="GHEA Mariam" w:cs="Sylfaen"/>
          <w:sz w:val="24"/>
          <w:szCs w:val="24"/>
          <w:lang w:val="de-DE"/>
        </w:rPr>
        <w:t>վարությունը</w:t>
      </w:r>
      <w:r w:rsidRPr="004D7324">
        <w:rPr>
          <w:rFonts w:ascii="GHEA Mariam" w:hAnsi="GHEA Mariam" w:cs="Arial Armenian"/>
          <w:sz w:val="24"/>
          <w:szCs w:val="24"/>
          <w:lang w:val="de-DE"/>
        </w:rPr>
        <w:t xml:space="preserve">   </w:t>
      </w:r>
      <w:r w:rsidRPr="004D7324">
        <w:rPr>
          <w:rFonts w:ascii="GHEA Mariam" w:hAnsi="GHEA Mariam" w:cs="Sylfaen"/>
          <w:sz w:val="24"/>
          <w:szCs w:val="24"/>
          <w:lang w:val="de-DE"/>
        </w:rPr>
        <w:t>ո</w:t>
      </w:r>
      <w:r w:rsidRPr="004D7324">
        <w:rPr>
          <w:rFonts w:ascii="GHEA Mariam" w:hAnsi="GHEA Mariam" w:cs="Arial Armenian"/>
          <w:sz w:val="24"/>
          <w:szCs w:val="24"/>
          <w:lang w:val="de-DE"/>
        </w:rPr>
        <w:t xml:space="preserve"> </w:t>
      </w:r>
      <w:r w:rsidRPr="004D7324">
        <w:rPr>
          <w:rFonts w:ascii="GHEA Mariam" w:hAnsi="GHEA Mariam" w:cs="Sylfaen"/>
          <w:sz w:val="24"/>
          <w:szCs w:val="24"/>
          <w:lang w:val="de-DE"/>
        </w:rPr>
        <w:t>ր</w:t>
      </w:r>
      <w:r w:rsidRPr="004D7324">
        <w:rPr>
          <w:rFonts w:ascii="GHEA Mariam" w:hAnsi="GHEA Mariam" w:cs="Arial Armenian"/>
          <w:sz w:val="24"/>
          <w:szCs w:val="24"/>
          <w:lang w:val="de-DE"/>
        </w:rPr>
        <w:t xml:space="preserve"> </w:t>
      </w:r>
      <w:r w:rsidRPr="004D7324">
        <w:rPr>
          <w:rFonts w:ascii="GHEA Mariam" w:hAnsi="GHEA Mariam" w:cs="Sylfaen"/>
          <w:sz w:val="24"/>
          <w:szCs w:val="24"/>
          <w:lang w:val="de-DE"/>
        </w:rPr>
        <w:t>ո</w:t>
      </w:r>
      <w:r w:rsidRPr="004D7324">
        <w:rPr>
          <w:rFonts w:ascii="GHEA Mariam" w:hAnsi="GHEA Mariam" w:cs="Arial Armenian"/>
          <w:sz w:val="24"/>
          <w:szCs w:val="24"/>
          <w:lang w:val="de-DE"/>
        </w:rPr>
        <w:t xml:space="preserve"> </w:t>
      </w:r>
      <w:r w:rsidRPr="004D7324">
        <w:rPr>
          <w:rFonts w:ascii="GHEA Mariam" w:hAnsi="GHEA Mariam" w:cs="Sylfaen"/>
          <w:sz w:val="24"/>
          <w:szCs w:val="24"/>
          <w:lang w:val="de-DE"/>
        </w:rPr>
        <w:t>շ</w:t>
      </w:r>
      <w:r w:rsidRPr="004D7324">
        <w:rPr>
          <w:rFonts w:ascii="GHEA Mariam" w:hAnsi="GHEA Mariam" w:cs="Arial Armenian"/>
          <w:sz w:val="24"/>
          <w:szCs w:val="24"/>
          <w:lang w:val="de-DE"/>
        </w:rPr>
        <w:t xml:space="preserve"> </w:t>
      </w:r>
      <w:r w:rsidRPr="004D7324">
        <w:rPr>
          <w:rFonts w:ascii="GHEA Mariam" w:hAnsi="GHEA Mariam" w:cs="Sylfaen"/>
          <w:sz w:val="24"/>
          <w:szCs w:val="24"/>
          <w:lang w:val="de-DE"/>
        </w:rPr>
        <w:t>ու</w:t>
      </w:r>
      <w:r w:rsidRPr="004D7324">
        <w:rPr>
          <w:rFonts w:ascii="GHEA Mariam" w:hAnsi="GHEA Mariam" w:cs="Arial Armenian"/>
          <w:sz w:val="24"/>
          <w:szCs w:val="24"/>
          <w:lang w:val="de-DE"/>
        </w:rPr>
        <w:t xml:space="preserve"> </w:t>
      </w:r>
      <w:r w:rsidRPr="004D7324">
        <w:rPr>
          <w:rFonts w:ascii="GHEA Mariam" w:hAnsi="GHEA Mariam" w:cs="Sylfaen"/>
          <w:sz w:val="24"/>
          <w:szCs w:val="24"/>
          <w:lang w:val="de-DE"/>
        </w:rPr>
        <w:t>մ</w:t>
      </w:r>
      <w:r w:rsidRPr="004D7324">
        <w:rPr>
          <w:rFonts w:ascii="GHEA Mariam" w:hAnsi="GHEA Mariam" w:cs="Arial Armenian"/>
          <w:sz w:val="24"/>
          <w:szCs w:val="24"/>
          <w:lang w:val="de-DE"/>
        </w:rPr>
        <w:t xml:space="preserve">    </w:t>
      </w:r>
      <w:r w:rsidRPr="004D7324">
        <w:rPr>
          <w:rFonts w:ascii="GHEA Mariam" w:hAnsi="GHEA Mariam" w:cs="Sylfaen"/>
          <w:sz w:val="24"/>
          <w:szCs w:val="24"/>
          <w:lang w:val="de-DE"/>
        </w:rPr>
        <w:t>է</w:t>
      </w:r>
      <w:r w:rsidRPr="004D7324">
        <w:rPr>
          <w:rFonts w:ascii="GHEA Mariam" w:hAnsi="GHEA Mariam" w:cs="Arial Armenian"/>
          <w:sz w:val="24"/>
          <w:szCs w:val="24"/>
          <w:lang w:val="de-DE"/>
        </w:rPr>
        <w:t>.</w:t>
      </w:r>
    </w:p>
    <w:p w:rsidR="004D7324" w:rsidRPr="004D7324" w:rsidRDefault="004D7324" w:rsidP="004D7324">
      <w:pPr>
        <w:pStyle w:val="NormalWeb"/>
        <w:spacing w:before="0" w:beforeAutospacing="0" w:after="0" w:afterAutospacing="0" w:line="360" w:lineRule="auto"/>
        <w:ind w:firstLine="720"/>
        <w:jc w:val="both"/>
        <w:rPr>
          <w:rStyle w:val="Emphasis"/>
          <w:rFonts w:ascii="GHEA Mariam" w:hAnsi="GHEA Mariam"/>
          <w:bCs/>
          <w:i w:val="0"/>
          <w:noProof/>
          <w:color w:val="000000"/>
          <w:shd w:val="clear" w:color="auto" w:fill="FFFFFF"/>
          <w:lang w:val="hy-AM"/>
        </w:rPr>
      </w:pPr>
      <w:r w:rsidRPr="004D7324">
        <w:rPr>
          <w:rFonts w:ascii="GHEA Mariam" w:hAnsi="GHEA Mariam"/>
          <w:bCs/>
          <w:noProof/>
          <w:color w:val="000000"/>
          <w:spacing w:val="-8"/>
          <w:shd w:val="clear" w:color="auto" w:fill="FFFFFF"/>
          <w:lang w:val="hy-AM"/>
        </w:rPr>
        <w:t>1.</w:t>
      </w:r>
      <w:r w:rsidRPr="004D7324">
        <w:rPr>
          <w:rFonts w:ascii="GHEA Mariam" w:hAnsi="GHEA Mariam"/>
          <w:b/>
          <w:bCs/>
          <w:noProof/>
          <w:color w:val="000000"/>
          <w:spacing w:val="-8"/>
          <w:shd w:val="clear" w:color="auto" w:fill="FFFFFF"/>
          <w:lang w:val="hy-AM"/>
        </w:rPr>
        <w:t xml:space="preserve"> </w:t>
      </w:r>
      <w:r w:rsidRPr="004D7324">
        <w:rPr>
          <w:rFonts w:ascii="GHEA Mariam" w:hAnsi="GHEA Mariam"/>
          <w:bCs/>
          <w:noProof/>
          <w:color w:val="000000"/>
          <w:spacing w:val="-8"/>
          <w:shd w:val="clear" w:color="auto" w:fill="FFFFFF"/>
          <w:lang w:val="hy-AM"/>
        </w:rPr>
        <w:t>Հայաստանի Հանրապետության կառավարության 2020 թվականի</w:t>
      </w:r>
      <w:r w:rsidRPr="004D7324">
        <w:rPr>
          <w:rFonts w:ascii="GHEA Mariam" w:hAnsi="GHEA Mariam"/>
          <w:bCs/>
          <w:noProof/>
          <w:color w:val="000000"/>
          <w:shd w:val="clear" w:color="auto" w:fill="FFFFFF"/>
          <w:lang w:val="hy-AM"/>
        </w:rPr>
        <w:t xml:space="preserve"> ապրիլի 30-ի</w:t>
      </w:r>
      <w:r w:rsidRPr="004D7324">
        <w:rPr>
          <w:rStyle w:val="Emphasis"/>
          <w:rFonts w:ascii="GHEA Mariam" w:hAnsi="GHEA Mariam"/>
          <w:i w:val="0"/>
          <w:noProof/>
          <w:color w:val="000000"/>
          <w:shd w:val="clear" w:color="auto" w:fill="FFFFFF"/>
          <w:lang w:val="hy-AM"/>
        </w:rPr>
        <w:t xml:space="preserve"> </w:t>
      </w:r>
      <w:r w:rsidRPr="004D7324">
        <w:rPr>
          <w:rStyle w:val="Emphasis"/>
          <w:rFonts w:ascii="GHEA Mariam" w:hAnsi="GHEA Mariam"/>
          <w:bCs/>
          <w:i w:val="0"/>
          <w:noProof/>
          <w:color w:val="000000"/>
          <w:shd w:val="clear" w:color="auto" w:fill="FFFFFF"/>
          <w:lang w:val="hy-AM"/>
        </w:rPr>
        <w:t>«</w:t>
      </w:r>
      <w:r w:rsidRPr="00DE4138">
        <w:rPr>
          <w:rStyle w:val="Emphasis"/>
          <w:rFonts w:ascii="GHEA Mariam" w:hAnsi="GHEA Mariam"/>
          <w:bCs/>
          <w:i w:val="0"/>
          <w:noProof/>
          <w:color w:val="000000"/>
          <w:spacing w:val="-2"/>
          <w:shd w:val="clear" w:color="auto" w:fill="FFFFFF"/>
          <w:lang w:val="hy-AM"/>
        </w:rPr>
        <w:t xml:space="preserve">Հայաստանի </w:t>
      </w:r>
      <w:r w:rsidRPr="00DE4138">
        <w:rPr>
          <w:rStyle w:val="Emphasis"/>
          <w:rFonts w:ascii="GHEA Mariam" w:eastAsiaTheme="minorEastAsia" w:hAnsi="GHEA Mariam" w:cstheme="minorBidi"/>
          <w:bCs/>
          <w:i w:val="0"/>
          <w:noProof/>
          <w:spacing w:val="-2"/>
          <w:lang w:val="hy-AM"/>
        </w:rPr>
        <w:t>Հանրապետության</w:t>
      </w:r>
      <w:r w:rsidRPr="00DE4138">
        <w:rPr>
          <w:rStyle w:val="Emphasis"/>
          <w:rFonts w:ascii="GHEA Mariam" w:hAnsi="GHEA Mariam"/>
          <w:bCs/>
          <w:i w:val="0"/>
          <w:noProof/>
          <w:color w:val="000000"/>
          <w:spacing w:val="-2"/>
          <w:shd w:val="clear" w:color="auto" w:fill="FFFFFF"/>
          <w:lang w:val="hy-AM"/>
        </w:rPr>
        <w:t xml:space="preserve"> առողջապահական և աշխատանքի տեսչա</w:t>
      </w:r>
      <w:r w:rsidR="00DE4138" w:rsidRPr="00DE4138">
        <w:rPr>
          <w:rStyle w:val="Emphasis"/>
          <w:rFonts w:ascii="GHEA Mariam" w:hAnsi="GHEA Mariam"/>
          <w:bCs/>
          <w:i w:val="0"/>
          <w:noProof/>
          <w:color w:val="000000"/>
          <w:spacing w:val="-2"/>
          <w:shd w:val="clear" w:color="auto" w:fill="FFFFFF"/>
          <w:lang w:val="hy-AM"/>
        </w:rPr>
        <w:softHyphen/>
      </w:r>
      <w:r w:rsidRPr="00DE4138">
        <w:rPr>
          <w:rStyle w:val="Emphasis"/>
          <w:rFonts w:ascii="GHEA Mariam" w:hAnsi="GHEA Mariam"/>
          <w:bCs/>
          <w:i w:val="0"/>
          <w:noProof/>
          <w:color w:val="000000"/>
          <w:spacing w:val="-2"/>
          <w:shd w:val="clear" w:color="auto" w:fill="FFFFFF"/>
          <w:lang w:val="hy-AM"/>
        </w:rPr>
        <w:t>կ</w:t>
      </w:r>
      <w:r w:rsidRPr="004D7324">
        <w:rPr>
          <w:rStyle w:val="Emphasis"/>
          <w:rFonts w:ascii="GHEA Mariam" w:hAnsi="GHEA Mariam"/>
          <w:bCs/>
          <w:i w:val="0"/>
          <w:noProof/>
          <w:color w:val="000000"/>
          <w:shd w:val="clear" w:color="auto" w:fill="FFFFFF"/>
          <w:lang w:val="hy-AM"/>
        </w:rPr>
        <w:t xml:space="preserve">ան մարմնի կողմից իրականացվող ռիսկի վրա հիմնված ստուգումների </w:t>
      </w:r>
      <w:r w:rsidRPr="004D7324">
        <w:rPr>
          <w:rStyle w:val="Emphasis"/>
          <w:rFonts w:ascii="GHEA Mariam" w:hAnsi="GHEA Mariam"/>
          <w:bCs/>
          <w:i w:val="0"/>
          <w:noProof/>
          <w:color w:val="000000"/>
          <w:spacing w:val="-8"/>
          <w:shd w:val="clear" w:color="auto" w:fill="FFFFFF"/>
          <w:lang w:val="hy-AM"/>
        </w:rPr>
        <w:t>ստուգա</w:t>
      </w:r>
      <w:r w:rsidR="00DE4138">
        <w:rPr>
          <w:rStyle w:val="Emphasis"/>
          <w:rFonts w:ascii="GHEA Mariam" w:hAnsi="GHEA Mariam"/>
          <w:bCs/>
          <w:i w:val="0"/>
          <w:noProof/>
          <w:color w:val="000000"/>
          <w:spacing w:val="-8"/>
          <w:shd w:val="clear" w:color="auto" w:fill="FFFFFF"/>
          <w:lang w:val="hy-AM"/>
        </w:rPr>
        <w:softHyphen/>
      </w:r>
      <w:r w:rsidRPr="004D7324">
        <w:rPr>
          <w:rStyle w:val="Emphasis"/>
          <w:rFonts w:ascii="GHEA Mariam" w:hAnsi="GHEA Mariam"/>
          <w:bCs/>
          <w:i w:val="0"/>
          <w:noProof/>
          <w:color w:val="000000"/>
          <w:spacing w:val="-8"/>
          <w:shd w:val="clear" w:color="auto" w:fill="FFFFFF"/>
          <w:lang w:val="hy-AM"/>
        </w:rPr>
        <w:t>թերթերը հաստատելու մասին» N 718-Ն որոշման</w:t>
      </w:r>
      <w:r w:rsidR="00DE4138">
        <w:rPr>
          <w:rStyle w:val="Emphasis"/>
          <w:rFonts w:ascii="GHEA Mariam" w:hAnsi="GHEA Mariam"/>
          <w:bCs/>
          <w:i w:val="0"/>
          <w:noProof/>
          <w:color w:val="000000"/>
          <w:spacing w:val="-8"/>
          <w:shd w:val="clear" w:color="auto" w:fill="FFFFFF"/>
          <w:lang w:val="hy-AM"/>
        </w:rPr>
        <w:t xml:space="preserve"> </w:t>
      </w:r>
      <w:r w:rsidRPr="004D7324">
        <w:rPr>
          <w:rStyle w:val="Emphasis"/>
          <w:rFonts w:ascii="GHEA Mariam" w:hAnsi="GHEA Mariam"/>
          <w:bCs/>
          <w:i w:val="0"/>
          <w:noProof/>
          <w:color w:val="000000"/>
          <w:spacing w:val="-8"/>
          <w:shd w:val="clear" w:color="auto" w:fill="FFFFFF"/>
          <w:lang w:val="hy-AM"/>
        </w:rPr>
        <w:t>1-</w:t>
      </w:r>
      <w:r w:rsidRPr="004D7324">
        <w:rPr>
          <w:rStyle w:val="Emphasis"/>
          <w:rFonts w:ascii="GHEA Mariam" w:hAnsi="GHEA Mariam"/>
          <w:bCs/>
          <w:i w:val="0"/>
          <w:noProof/>
          <w:color w:val="000000"/>
          <w:shd w:val="clear" w:color="auto" w:fill="FFFFFF"/>
          <w:lang w:val="hy-AM"/>
        </w:rPr>
        <w:t>ին կետի 1-ին ենթակետով հաս</w:t>
      </w:r>
      <w:r w:rsidR="00DE4138">
        <w:rPr>
          <w:rStyle w:val="Emphasis"/>
          <w:rFonts w:ascii="GHEA Mariam" w:hAnsi="GHEA Mariam"/>
          <w:bCs/>
          <w:i w:val="0"/>
          <w:noProof/>
          <w:color w:val="000000"/>
          <w:shd w:val="clear" w:color="auto" w:fill="FFFFFF"/>
          <w:lang w:val="hy-AM"/>
        </w:rPr>
        <w:softHyphen/>
      </w:r>
      <w:r w:rsidRPr="004D7324">
        <w:rPr>
          <w:rStyle w:val="Emphasis"/>
          <w:rFonts w:ascii="GHEA Mariam" w:hAnsi="GHEA Mariam"/>
          <w:bCs/>
          <w:i w:val="0"/>
          <w:noProof/>
          <w:color w:val="000000"/>
          <w:shd w:val="clear" w:color="auto" w:fill="FFFFFF"/>
          <w:lang w:val="hy-AM"/>
        </w:rPr>
        <w:t>տատ</w:t>
      </w:r>
      <w:r w:rsidR="00DE4138">
        <w:rPr>
          <w:rStyle w:val="Emphasis"/>
          <w:rFonts w:ascii="GHEA Mariam" w:hAnsi="GHEA Mariam"/>
          <w:bCs/>
          <w:i w:val="0"/>
          <w:noProof/>
          <w:color w:val="000000"/>
          <w:shd w:val="clear" w:color="auto" w:fill="FFFFFF"/>
          <w:lang w:val="hy-AM"/>
        </w:rPr>
        <w:softHyphen/>
      </w:r>
      <w:r w:rsidRPr="004D7324">
        <w:rPr>
          <w:rStyle w:val="Emphasis"/>
          <w:rFonts w:ascii="GHEA Mariam" w:hAnsi="GHEA Mariam"/>
          <w:bCs/>
          <w:i w:val="0"/>
          <w:noProof/>
          <w:color w:val="000000"/>
          <w:shd w:val="clear" w:color="auto" w:fill="FFFFFF"/>
          <w:lang w:val="hy-AM"/>
        </w:rPr>
        <w:t>ված N 1 հավելվածում (այսուհետ՝ հավելված) կատարել հետևյալ փոփո</w:t>
      </w:r>
      <w:r w:rsidR="00DE4138">
        <w:rPr>
          <w:rStyle w:val="Emphasis"/>
          <w:rFonts w:ascii="GHEA Mariam" w:hAnsi="GHEA Mariam"/>
          <w:bCs/>
          <w:i w:val="0"/>
          <w:noProof/>
          <w:color w:val="000000"/>
          <w:shd w:val="clear" w:color="auto" w:fill="FFFFFF"/>
          <w:lang w:val="hy-AM"/>
        </w:rPr>
        <w:softHyphen/>
      </w:r>
      <w:r w:rsidRPr="004D7324">
        <w:rPr>
          <w:rStyle w:val="Emphasis"/>
          <w:rFonts w:ascii="GHEA Mariam" w:hAnsi="GHEA Mariam"/>
          <w:bCs/>
          <w:i w:val="0"/>
          <w:noProof/>
          <w:color w:val="000000"/>
          <w:shd w:val="clear" w:color="auto" w:fill="FFFFFF"/>
          <w:lang w:val="hy-AM"/>
        </w:rPr>
        <w:t>խու</w:t>
      </w:r>
      <w:r w:rsidR="00D32277">
        <w:rPr>
          <w:rStyle w:val="Emphasis"/>
          <w:rFonts w:ascii="GHEA Mariam" w:hAnsi="GHEA Mariam"/>
          <w:bCs/>
          <w:i w:val="0"/>
          <w:noProof/>
          <w:color w:val="000000"/>
          <w:shd w:val="clear" w:color="auto" w:fill="FFFFFF"/>
          <w:lang w:val="hy-AM"/>
        </w:rPr>
        <w:softHyphen/>
      </w:r>
      <w:r w:rsidRPr="004D7324">
        <w:rPr>
          <w:rStyle w:val="Emphasis"/>
          <w:rFonts w:ascii="GHEA Mariam" w:hAnsi="GHEA Mariam"/>
          <w:bCs/>
          <w:i w:val="0"/>
          <w:noProof/>
          <w:color w:val="000000"/>
          <w:shd w:val="clear" w:color="auto" w:fill="FFFFFF"/>
          <w:lang w:val="hy-AM"/>
        </w:rPr>
        <w:t>թյունները՝</w:t>
      </w:r>
    </w:p>
    <w:p w:rsidR="004D7324" w:rsidRPr="004D7324" w:rsidRDefault="004D7324" w:rsidP="004D7324">
      <w:pPr>
        <w:pStyle w:val="NormalWeb"/>
        <w:spacing w:before="0" w:beforeAutospacing="0" w:after="0" w:afterAutospacing="0" w:line="360" w:lineRule="auto"/>
        <w:ind w:firstLine="720"/>
        <w:jc w:val="both"/>
        <w:rPr>
          <w:rStyle w:val="Emphasis"/>
          <w:rFonts w:ascii="GHEA Mariam" w:eastAsiaTheme="minorEastAsia" w:hAnsi="GHEA Mariam" w:cstheme="minorBidi"/>
          <w:bCs/>
          <w:i w:val="0"/>
          <w:iCs w:val="0"/>
          <w:noProof/>
          <w:lang w:val="hy-AM"/>
        </w:rPr>
      </w:pPr>
      <w:r w:rsidRPr="004D7324">
        <w:rPr>
          <w:rStyle w:val="Emphasis"/>
          <w:rFonts w:ascii="GHEA Mariam" w:hAnsi="GHEA Mariam"/>
          <w:bCs/>
          <w:i w:val="0"/>
          <w:noProof/>
          <w:color w:val="000000"/>
          <w:shd w:val="clear" w:color="auto" w:fill="FFFFFF"/>
          <w:lang w:val="hy-AM"/>
        </w:rPr>
        <w:t xml:space="preserve">1) հավելվածի </w:t>
      </w:r>
      <w:r w:rsidRPr="004D7324">
        <w:rPr>
          <w:rStyle w:val="Emphasis"/>
          <w:rFonts w:ascii="GHEA Mariam" w:eastAsiaTheme="minorEastAsia" w:hAnsi="GHEA Mariam" w:cstheme="minorBidi"/>
          <w:bCs/>
          <w:i w:val="0"/>
          <w:noProof/>
          <w:lang w:val="hy-AM"/>
        </w:rPr>
        <w:t>N 1.2 ստուգաթերթի՝</w:t>
      </w:r>
    </w:p>
    <w:p w:rsidR="004D7324" w:rsidRPr="004D7324" w:rsidRDefault="004D7324" w:rsidP="004D7324">
      <w:pPr>
        <w:pStyle w:val="NormalWeb"/>
        <w:spacing w:before="0" w:beforeAutospacing="0" w:after="0" w:afterAutospacing="0" w:line="360" w:lineRule="auto"/>
        <w:ind w:firstLine="720"/>
        <w:jc w:val="both"/>
        <w:rPr>
          <w:rStyle w:val="Emphasis"/>
          <w:rFonts w:ascii="GHEA Mariam" w:hAnsi="GHEA Mariam"/>
          <w:bCs/>
          <w:i w:val="0"/>
          <w:noProof/>
          <w:color w:val="000000"/>
          <w:shd w:val="clear" w:color="auto" w:fill="FFFFFF"/>
          <w:lang w:val="hy-AM"/>
        </w:rPr>
      </w:pPr>
      <w:r w:rsidRPr="004D7324">
        <w:rPr>
          <w:rStyle w:val="Emphasis"/>
          <w:rFonts w:ascii="GHEA Mariam" w:eastAsiaTheme="minorEastAsia" w:hAnsi="GHEA Mariam" w:cstheme="minorBidi"/>
          <w:bCs/>
          <w:i w:val="0"/>
          <w:noProof/>
          <w:lang w:val="hy-AM"/>
        </w:rPr>
        <w:t>ա. հ</w:t>
      </w:r>
      <w:r w:rsidRPr="004D7324">
        <w:rPr>
          <w:rFonts w:ascii="GHEA Mariam" w:hAnsi="GHEA Mariam"/>
          <w:bCs/>
          <w:noProof/>
          <w:color w:val="000000"/>
          <w:shd w:val="clear" w:color="auto" w:fill="FFFFFF"/>
          <w:lang w:val="hy-AM"/>
        </w:rPr>
        <w:t xml:space="preserve">արցաշարի </w:t>
      </w:r>
      <w:r w:rsidRPr="004D7324">
        <w:rPr>
          <w:rStyle w:val="Emphasis"/>
          <w:rFonts w:ascii="GHEA Mariam" w:hAnsi="GHEA Mariam"/>
          <w:bCs/>
          <w:i w:val="0"/>
          <w:noProof/>
          <w:color w:val="000000"/>
          <w:shd w:val="clear" w:color="auto" w:fill="FFFFFF"/>
          <w:lang w:val="hy-AM"/>
        </w:rPr>
        <w:t>77-77.9-րդ կետերը շարադրել հետևյալ խմբագրությամբ.</w:t>
      </w:r>
    </w:p>
    <w:p w:rsidR="004D7324" w:rsidRPr="004D7324" w:rsidRDefault="004D7324" w:rsidP="004D7324">
      <w:pPr>
        <w:pStyle w:val="NormalWeb"/>
        <w:spacing w:before="0" w:beforeAutospacing="0" w:after="0" w:afterAutospacing="0" w:line="360" w:lineRule="auto"/>
        <w:ind w:firstLine="426"/>
        <w:jc w:val="both"/>
        <w:rPr>
          <w:rStyle w:val="Emphasis"/>
          <w:rFonts w:ascii="GHEA Mariam" w:hAnsi="GHEA Mariam"/>
          <w:bCs/>
          <w:i w:val="0"/>
          <w:noProof/>
          <w:color w:val="000000"/>
          <w:shd w:val="clear" w:color="auto" w:fill="FFFFFF"/>
          <w:lang w:val="hy-AM"/>
        </w:rPr>
      </w:pPr>
    </w:p>
    <w:tbl>
      <w:tblPr>
        <w:tblStyle w:val="TableGrid1"/>
        <w:tblW w:w="11379" w:type="dxa"/>
        <w:tblInd w:w="-1175" w:type="dxa"/>
        <w:tblLook w:val="04A0" w:firstRow="1" w:lastRow="0" w:firstColumn="1" w:lastColumn="0" w:noHBand="0" w:noVBand="1"/>
      </w:tblPr>
      <w:tblGrid>
        <w:gridCol w:w="360"/>
        <w:gridCol w:w="539"/>
        <w:gridCol w:w="3962"/>
        <w:gridCol w:w="2768"/>
        <w:gridCol w:w="278"/>
        <w:gridCol w:w="277"/>
        <w:gridCol w:w="278"/>
        <w:gridCol w:w="308"/>
        <w:gridCol w:w="1666"/>
        <w:gridCol w:w="405"/>
        <w:gridCol w:w="538"/>
      </w:tblGrid>
      <w:tr w:rsidR="004D7324" w:rsidRPr="004D7324" w:rsidTr="00D32277">
        <w:trPr>
          <w:gridAfter w:val="1"/>
          <w:wAfter w:w="538" w:type="dxa"/>
          <w:trHeight w:val="1833"/>
        </w:trPr>
        <w:tc>
          <w:tcPr>
            <w:tcW w:w="360" w:type="dxa"/>
            <w:tcBorders>
              <w:top w:val="nil"/>
              <w:left w:val="nil"/>
              <w:bottom w:val="nil"/>
              <w:right w:val="single" w:sz="4" w:space="0" w:color="auto"/>
            </w:tcBorders>
            <w:shd w:val="clear" w:color="auto" w:fill="auto"/>
          </w:tcPr>
          <w:p w:rsidR="004D7324" w:rsidRPr="004D7324" w:rsidRDefault="004D7324" w:rsidP="004D7324">
            <w:pPr>
              <w:ind w:right="-105"/>
              <w:jc w:val="center"/>
              <w:rPr>
                <w:rFonts w:ascii="GHEA Mariam" w:hAnsi="GHEA Mariam"/>
                <w:sz w:val="24"/>
                <w:szCs w:val="24"/>
              </w:rPr>
            </w:pPr>
            <w:r w:rsidRPr="004D7324">
              <w:rPr>
                <w:rStyle w:val="Emphasis"/>
                <w:rFonts w:ascii="GHEA Mariam" w:hAnsi="GHEA Mariam"/>
                <w:bCs/>
                <w:i w:val="0"/>
                <w:noProof/>
                <w:color w:val="000000"/>
                <w:shd w:val="clear" w:color="auto" w:fill="FFFFFF"/>
                <w:lang w:val="hy-AM"/>
              </w:rPr>
              <w:lastRenderedPageBreak/>
              <w:t>«</w:t>
            </w:r>
          </w:p>
        </w:tc>
        <w:tc>
          <w:tcPr>
            <w:tcW w:w="539" w:type="dxa"/>
            <w:tcBorders>
              <w:left w:val="single" w:sz="4" w:space="0" w:color="auto"/>
            </w:tcBorders>
          </w:tcPr>
          <w:p w:rsidR="004D7324" w:rsidRPr="004D7324" w:rsidRDefault="004D7324" w:rsidP="003B2552">
            <w:pPr>
              <w:ind w:right="-105"/>
              <w:rPr>
                <w:rFonts w:ascii="GHEA Mariam" w:hAnsi="GHEA Mariam"/>
                <w:sz w:val="24"/>
                <w:szCs w:val="24"/>
                <w:lang w:val="hy-AM"/>
              </w:rPr>
            </w:pPr>
            <w:r w:rsidRPr="004D7324">
              <w:rPr>
                <w:rFonts w:ascii="GHEA Mariam" w:hAnsi="GHEA Mariam"/>
                <w:sz w:val="24"/>
                <w:szCs w:val="24"/>
                <w:lang w:val="hy-AM"/>
              </w:rPr>
              <w:t>77.</w:t>
            </w:r>
          </w:p>
        </w:tc>
        <w:tc>
          <w:tcPr>
            <w:tcW w:w="3962" w:type="dxa"/>
          </w:tcPr>
          <w:p w:rsidR="004D7324" w:rsidRPr="004D7324" w:rsidRDefault="004D7324" w:rsidP="004D7324">
            <w:pPr>
              <w:rPr>
                <w:rFonts w:ascii="GHEA Mariam" w:hAnsi="GHEA Mariam"/>
                <w:sz w:val="24"/>
                <w:szCs w:val="24"/>
                <w:lang w:val="hy-AM"/>
              </w:rPr>
            </w:pPr>
            <w:r w:rsidRPr="004D7324">
              <w:rPr>
                <w:rFonts w:ascii="GHEA Mariam" w:hAnsi="GHEA Mariam"/>
                <w:sz w:val="24"/>
                <w:szCs w:val="24"/>
                <w:lang w:val="hy-AM"/>
              </w:rPr>
              <w:t>Նախադպրոցական հաստատու</w:t>
            </w:r>
            <w:r>
              <w:rPr>
                <w:rFonts w:ascii="GHEA Mariam" w:hAnsi="GHEA Mariam"/>
                <w:sz w:val="24"/>
                <w:szCs w:val="24"/>
                <w:lang w:val="hy-AM"/>
              </w:rPr>
              <w:softHyphen/>
            </w:r>
            <w:r w:rsidRPr="004D7324">
              <w:rPr>
                <w:rFonts w:ascii="GHEA Mariam" w:hAnsi="GHEA Mariam"/>
                <w:sz w:val="24"/>
                <w:szCs w:val="24"/>
                <w:lang w:val="hy-AM"/>
              </w:rPr>
              <w:t>թյունների բուժկետ/կաբինետն ապահովված է</w:t>
            </w:r>
            <w:r>
              <w:rPr>
                <w:rFonts w:ascii="GHEA Mariam" w:hAnsi="GHEA Mariam"/>
                <w:sz w:val="24"/>
                <w:szCs w:val="24"/>
                <w:lang w:val="hy-AM"/>
              </w:rPr>
              <w:t xml:space="preserve">  </w:t>
            </w:r>
            <w:r w:rsidRPr="004D7324">
              <w:rPr>
                <w:rFonts w:ascii="GHEA Mariam" w:hAnsi="GHEA Mariam"/>
                <w:sz w:val="24"/>
                <w:szCs w:val="24"/>
                <w:lang w:val="hy-AM"/>
              </w:rPr>
              <w:t>սարքա</w:t>
            </w:r>
            <w:r>
              <w:rPr>
                <w:rFonts w:ascii="GHEA Mariam" w:hAnsi="GHEA Mariam"/>
                <w:sz w:val="24"/>
                <w:szCs w:val="24"/>
                <w:lang w:val="hy-AM"/>
              </w:rPr>
              <w:softHyphen/>
            </w:r>
            <w:r w:rsidRPr="004D7324">
              <w:rPr>
                <w:rFonts w:ascii="GHEA Mariam" w:hAnsi="GHEA Mariam"/>
                <w:sz w:val="24"/>
                <w:szCs w:val="24"/>
                <w:lang w:val="hy-AM"/>
              </w:rPr>
              <w:t>վորում</w:t>
            </w:r>
            <w:r>
              <w:rPr>
                <w:rFonts w:ascii="GHEA Mariam" w:hAnsi="GHEA Mariam"/>
                <w:sz w:val="24"/>
                <w:szCs w:val="24"/>
                <w:lang w:val="hy-AM"/>
              </w:rPr>
              <w:softHyphen/>
            </w:r>
            <w:r w:rsidRPr="004D7324">
              <w:rPr>
                <w:rFonts w:ascii="GHEA Mariam" w:hAnsi="GHEA Mariam"/>
                <w:sz w:val="24"/>
                <w:szCs w:val="24"/>
                <w:lang w:val="hy-AM"/>
              </w:rPr>
              <w:t>ներով և բժշկական գործիքներով.</w:t>
            </w:r>
          </w:p>
        </w:tc>
        <w:tc>
          <w:tcPr>
            <w:tcW w:w="2768" w:type="dxa"/>
          </w:tcPr>
          <w:p w:rsidR="004D7324" w:rsidRPr="004D7324" w:rsidRDefault="004D7324" w:rsidP="003B2552">
            <w:pPr>
              <w:ind w:left="-90"/>
              <w:jc w:val="center"/>
              <w:rPr>
                <w:rFonts w:ascii="GHEA Mariam" w:hAnsi="GHEA Mariam"/>
                <w:sz w:val="24"/>
                <w:szCs w:val="24"/>
                <w:lang w:val="hy-AM"/>
              </w:rPr>
            </w:pPr>
            <w:r w:rsidRPr="004D7324">
              <w:rPr>
                <w:rFonts w:ascii="GHEA Mariam" w:hAnsi="GHEA Mariam"/>
                <w:sz w:val="24"/>
                <w:szCs w:val="24"/>
                <w:lang w:val="hy-AM"/>
              </w:rPr>
              <w:t>Կառավարության 2002 թվականի հունիսի 29-ի</w:t>
            </w:r>
          </w:p>
          <w:p w:rsidR="004D7324" w:rsidRPr="004D7324" w:rsidRDefault="004D7324" w:rsidP="003B2552">
            <w:pPr>
              <w:ind w:left="-90"/>
              <w:jc w:val="center"/>
              <w:rPr>
                <w:rFonts w:ascii="GHEA Mariam" w:hAnsi="GHEA Mariam"/>
                <w:sz w:val="24"/>
                <w:szCs w:val="24"/>
                <w:lang w:val="hy-AM"/>
              </w:rPr>
            </w:pPr>
            <w:r w:rsidRPr="004D7324">
              <w:rPr>
                <w:rFonts w:ascii="GHEA Mariam" w:hAnsi="GHEA Mariam"/>
                <w:sz w:val="24"/>
                <w:szCs w:val="24"/>
                <w:lang w:val="hy-AM"/>
              </w:rPr>
              <w:t>N 867 որոշում, հավելված N 12,</w:t>
            </w:r>
          </w:p>
          <w:p w:rsidR="004D7324" w:rsidRPr="004D7324" w:rsidRDefault="004D7324" w:rsidP="003B2552">
            <w:pPr>
              <w:ind w:left="-90"/>
              <w:jc w:val="center"/>
              <w:rPr>
                <w:rFonts w:ascii="GHEA Mariam" w:hAnsi="GHEA Mariam"/>
                <w:sz w:val="24"/>
                <w:szCs w:val="24"/>
                <w:lang w:val="hy-AM"/>
              </w:rPr>
            </w:pPr>
            <w:r w:rsidRPr="004D7324">
              <w:rPr>
                <w:rFonts w:ascii="GHEA Mariam" w:hAnsi="GHEA Mariam"/>
                <w:sz w:val="24"/>
                <w:szCs w:val="24"/>
                <w:lang w:val="hy-AM"/>
              </w:rPr>
              <w:t>կետ 1.28</w:t>
            </w:r>
          </w:p>
        </w:tc>
        <w:tc>
          <w:tcPr>
            <w:tcW w:w="278" w:type="dxa"/>
            <w:shd w:val="clear" w:color="auto" w:fill="BFBFBF" w:themeFill="background1" w:themeFillShade="BF"/>
          </w:tcPr>
          <w:p w:rsidR="004D7324" w:rsidRPr="004D7324" w:rsidRDefault="004D7324" w:rsidP="003B2552">
            <w:pPr>
              <w:spacing w:line="360" w:lineRule="auto"/>
              <w:jc w:val="both"/>
              <w:rPr>
                <w:rFonts w:ascii="GHEA Mariam" w:hAnsi="GHEA Mariam"/>
                <w:sz w:val="24"/>
                <w:szCs w:val="24"/>
                <w:lang w:val="hy-AM"/>
              </w:rPr>
            </w:pPr>
          </w:p>
        </w:tc>
        <w:tc>
          <w:tcPr>
            <w:tcW w:w="277" w:type="dxa"/>
            <w:shd w:val="clear" w:color="auto" w:fill="BFBFBF" w:themeFill="background1" w:themeFillShade="BF"/>
          </w:tcPr>
          <w:p w:rsidR="004D7324" w:rsidRPr="004D7324" w:rsidRDefault="004D7324" w:rsidP="003B2552">
            <w:pPr>
              <w:spacing w:line="360" w:lineRule="auto"/>
              <w:jc w:val="both"/>
              <w:rPr>
                <w:rFonts w:ascii="GHEA Mariam" w:hAnsi="GHEA Mariam"/>
                <w:sz w:val="24"/>
                <w:szCs w:val="24"/>
                <w:lang w:val="hy-AM"/>
              </w:rPr>
            </w:pPr>
          </w:p>
        </w:tc>
        <w:tc>
          <w:tcPr>
            <w:tcW w:w="278" w:type="dxa"/>
            <w:shd w:val="clear" w:color="auto" w:fill="BFBFBF" w:themeFill="background1" w:themeFillShade="BF"/>
          </w:tcPr>
          <w:p w:rsidR="004D7324" w:rsidRPr="004D7324" w:rsidRDefault="004D7324" w:rsidP="003B2552">
            <w:pPr>
              <w:spacing w:line="360" w:lineRule="auto"/>
              <w:jc w:val="both"/>
              <w:rPr>
                <w:rFonts w:ascii="GHEA Mariam" w:hAnsi="GHEA Mariam"/>
                <w:sz w:val="24"/>
                <w:szCs w:val="24"/>
                <w:lang w:val="hy-AM"/>
              </w:rPr>
            </w:pPr>
          </w:p>
        </w:tc>
        <w:tc>
          <w:tcPr>
            <w:tcW w:w="308" w:type="dxa"/>
            <w:shd w:val="clear" w:color="auto" w:fill="BFBFBF" w:themeFill="background1" w:themeFillShade="BF"/>
          </w:tcPr>
          <w:p w:rsidR="004D7324" w:rsidRPr="004D7324" w:rsidRDefault="004D7324" w:rsidP="003B2552">
            <w:pPr>
              <w:ind w:left="-29" w:right="-105"/>
              <w:rPr>
                <w:rFonts w:ascii="GHEA Mariam" w:hAnsi="GHEA Mariam"/>
                <w:sz w:val="24"/>
                <w:szCs w:val="24"/>
                <w:lang w:val="hy-AM"/>
              </w:rPr>
            </w:pPr>
          </w:p>
        </w:tc>
        <w:tc>
          <w:tcPr>
            <w:tcW w:w="1666" w:type="dxa"/>
            <w:shd w:val="clear" w:color="auto" w:fill="BFBFBF" w:themeFill="background1" w:themeFillShade="BF"/>
          </w:tcPr>
          <w:p w:rsidR="004D7324" w:rsidRPr="004D7324" w:rsidRDefault="004D7324" w:rsidP="003B2552">
            <w:pPr>
              <w:spacing w:line="360" w:lineRule="auto"/>
              <w:jc w:val="center"/>
              <w:rPr>
                <w:rFonts w:ascii="GHEA Mariam" w:hAnsi="GHEA Mariam"/>
                <w:sz w:val="24"/>
                <w:szCs w:val="24"/>
                <w:lang w:val="hy-AM"/>
              </w:rPr>
            </w:pPr>
          </w:p>
        </w:tc>
        <w:tc>
          <w:tcPr>
            <w:tcW w:w="405" w:type="dxa"/>
            <w:shd w:val="clear" w:color="auto" w:fill="BFBFBF" w:themeFill="background1" w:themeFillShade="BF"/>
          </w:tcPr>
          <w:p w:rsidR="004D7324" w:rsidRPr="004D7324" w:rsidRDefault="004D7324" w:rsidP="003B2552">
            <w:pPr>
              <w:spacing w:line="360" w:lineRule="auto"/>
              <w:jc w:val="both"/>
              <w:rPr>
                <w:rFonts w:ascii="GHEA Mariam" w:hAnsi="GHEA Mariam"/>
                <w:bCs/>
                <w:iCs/>
                <w:noProof/>
                <w:color w:val="000000"/>
                <w:sz w:val="24"/>
                <w:szCs w:val="24"/>
                <w:shd w:val="clear" w:color="auto" w:fill="FFFFFF"/>
                <w:lang w:val="hy-AM"/>
              </w:rPr>
            </w:pPr>
          </w:p>
        </w:tc>
      </w:tr>
      <w:tr w:rsidR="004D7324" w:rsidRPr="004D7324" w:rsidTr="00D32277">
        <w:trPr>
          <w:gridBefore w:val="1"/>
          <w:gridAfter w:val="1"/>
          <w:wBefore w:w="360" w:type="dxa"/>
          <w:wAfter w:w="538" w:type="dxa"/>
        </w:trPr>
        <w:tc>
          <w:tcPr>
            <w:tcW w:w="539" w:type="dxa"/>
          </w:tcPr>
          <w:p w:rsidR="004D7324" w:rsidRPr="004D7324" w:rsidRDefault="004D7324" w:rsidP="003B2552">
            <w:pPr>
              <w:ind w:left="-138" w:right="-105" w:firstLine="25"/>
              <w:rPr>
                <w:rFonts w:ascii="GHEA Mariam" w:hAnsi="GHEA Mariam"/>
                <w:sz w:val="24"/>
                <w:szCs w:val="24"/>
                <w:lang w:val="hy-AM"/>
              </w:rPr>
            </w:pPr>
            <w:r w:rsidRPr="004D7324">
              <w:rPr>
                <w:rFonts w:ascii="GHEA Mariam" w:hAnsi="GHEA Mariam"/>
                <w:sz w:val="24"/>
                <w:szCs w:val="24"/>
                <w:lang w:val="hy-AM"/>
              </w:rPr>
              <w:t xml:space="preserve"> 77.1</w:t>
            </w:r>
          </w:p>
        </w:tc>
        <w:tc>
          <w:tcPr>
            <w:tcW w:w="3962" w:type="dxa"/>
          </w:tcPr>
          <w:p w:rsidR="004D7324" w:rsidRPr="004D7324" w:rsidRDefault="004D7324" w:rsidP="00D32277">
            <w:pPr>
              <w:rPr>
                <w:rFonts w:ascii="GHEA Mariam" w:hAnsi="GHEA Mariam"/>
                <w:sz w:val="24"/>
                <w:szCs w:val="24"/>
                <w:lang w:val="hy-AM"/>
              </w:rPr>
            </w:pPr>
            <w:r w:rsidRPr="004D7324">
              <w:rPr>
                <w:rFonts w:ascii="GHEA Mariam" w:hAnsi="GHEA Mariam"/>
                <w:sz w:val="24"/>
                <w:szCs w:val="24"/>
                <w:lang w:val="hy-AM"/>
              </w:rPr>
              <w:t>Առաջին օգնության դեղորայքի և պա</w:t>
            </w:r>
            <w:r>
              <w:rPr>
                <w:rFonts w:ascii="GHEA Mariam" w:hAnsi="GHEA Mariam"/>
                <w:sz w:val="24"/>
                <w:szCs w:val="24"/>
                <w:lang w:val="hy-AM"/>
              </w:rPr>
              <w:softHyphen/>
            </w:r>
            <w:r w:rsidRPr="004D7324">
              <w:rPr>
                <w:rFonts w:ascii="GHEA Mariam" w:hAnsi="GHEA Mariam"/>
                <w:sz w:val="24"/>
                <w:szCs w:val="24"/>
                <w:lang w:val="hy-AM"/>
              </w:rPr>
              <w:t>րագաների հավաքածու</w:t>
            </w:r>
          </w:p>
        </w:tc>
        <w:tc>
          <w:tcPr>
            <w:tcW w:w="2768" w:type="dxa"/>
          </w:tcPr>
          <w:p w:rsidR="004D7324" w:rsidRPr="004D7324" w:rsidRDefault="004D7324" w:rsidP="003B2552">
            <w:pPr>
              <w:ind w:left="-90"/>
              <w:jc w:val="center"/>
              <w:rPr>
                <w:rFonts w:ascii="GHEA Mariam" w:hAnsi="GHEA Mariam"/>
                <w:sz w:val="24"/>
                <w:szCs w:val="24"/>
                <w:lang w:val="hy-AM"/>
              </w:rPr>
            </w:pPr>
          </w:p>
        </w:tc>
        <w:tc>
          <w:tcPr>
            <w:tcW w:w="278" w:type="dxa"/>
          </w:tcPr>
          <w:p w:rsidR="004D7324" w:rsidRPr="004D7324" w:rsidRDefault="004D7324" w:rsidP="003B2552">
            <w:pPr>
              <w:spacing w:line="360" w:lineRule="auto"/>
              <w:jc w:val="center"/>
              <w:rPr>
                <w:rFonts w:ascii="GHEA Mariam" w:hAnsi="GHEA Mariam"/>
                <w:sz w:val="24"/>
                <w:szCs w:val="24"/>
                <w:lang w:val="hy-AM"/>
              </w:rPr>
            </w:pPr>
          </w:p>
        </w:tc>
        <w:tc>
          <w:tcPr>
            <w:tcW w:w="277" w:type="dxa"/>
          </w:tcPr>
          <w:p w:rsidR="004D7324" w:rsidRPr="004D7324" w:rsidRDefault="004D7324" w:rsidP="003B2552">
            <w:pPr>
              <w:spacing w:line="360" w:lineRule="auto"/>
              <w:jc w:val="center"/>
              <w:rPr>
                <w:rFonts w:ascii="GHEA Mariam" w:hAnsi="GHEA Mariam"/>
                <w:sz w:val="24"/>
                <w:szCs w:val="24"/>
                <w:lang w:val="hy-AM"/>
              </w:rPr>
            </w:pPr>
          </w:p>
        </w:tc>
        <w:tc>
          <w:tcPr>
            <w:tcW w:w="278" w:type="dxa"/>
          </w:tcPr>
          <w:p w:rsidR="004D7324" w:rsidRPr="004D7324" w:rsidRDefault="004D7324" w:rsidP="003B2552">
            <w:pPr>
              <w:spacing w:line="360" w:lineRule="auto"/>
              <w:jc w:val="center"/>
              <w:rPr>
                <w:rFonts w:ascii="GHEA Mariam" w:hAnsi="GHEA Mariam"/>
                <w:sz w:val="24"/>
                <w:szCs w:val="24"/>
                <w:lang w:val="hy-AM"/>
              </w:rPr>
            </w:pPr>
          </w:p>
        </w:tc>
        <w:tc>
          <w:tcPr>
            <w:tcW w:w="308" w:type="dxa"/>
          </w:tcPr>
          <w:p w:rsidR="004D7324" w:rsidRPr="004D7324" w:rsidRDefault="004D7324" w:rsidP="003B2552">
            <w:pPr>
              <w:ind w:left="-29"/>
              <w:jc w:val="center"/>
              <w:rPr>
                <w:rFonts w:ascii="GHEA Mariam" w:hAnsi="GHEA Mariam"/>
                <w:sz w:val="24"/>
                <w:szCs w:val="24"/>
                <w:lang w:val="hy-AM"/>
              </w:rPr>
            </w:pPr>
            <w:r w:rsidRPr="004D7324">
              <w:rPr>
                <w:rFonts w:ascii="GHEA Mariam" w:hAnsi="GHEA Mariam"/>
                <w:sz w:val="24"/>
                <w:szCs w:val="24"/>
                <w:lang w:val="hy-AM"/>
              </w:rPr>
              <w:t>2</w:t>
            </w:r>
          </w:p>
        </w:tc>
        <w:tc>
          <w:tcPr>
            <w:tcW w:w="1666" w:type="dxa"/>
          </w:tcPr>
          <w:p w:rsidR="004D7324" w:rsidRPr="004D7324" w:rsidRDefault="004D7324" w:rsidP="003B2552">
            <w:pPr>
              <w:spacing w:line="360" w:lineRule="auto"/>
              <w:jc w:val="center"/>
              <w:rPr>
                <w:rFonts w:ascii="GHEA Mariam" w:hAnsi="GHEA Mariam"/>
                <w:sz w:val="24"/>
                <w:szCs w:val="24"/>
                <w:lang w:val="hy-AM"/>
              </w:rPr>
            </w:pPr>
            <w:r w:rsidRPr="004D7324">
              <w:rPr>
                <w:rFonts w:ascii="GHEA Mariam" w:hAnsi="GHEA Mariam"/>
                <w:sz w:val="24"/>
                <w:szCs w:val="24"/>
                <w:lang w:val="hy-AM"/>
              </w:rPr>
              <w:t>դիտողական</w:t>
            </w:r>
          </w:p>
        </w:tc>
        <w:tc>
          <w:tcPr>
            <w:tcW w:w="405" w:type="dxa"/>
          </w:tcPr>
          <w:p w:rsidR="004D7324" w:rsidRPr="004D7324" w:rsidRDefault="004D7324" w:rsidP="003B2552">
            <w:pPr>
              <w:spacing w:line="360" w:lineRule="auto"/>
              <w:jc w:val="center"/>
              <w:rPr>
                <w:rFonts w:ascii="GHEA Mariam" w:hAnsi="GHEA Mariam"/>
                <w:sz w:val="24"/>
                <w:szCs w:val="24"/>
                <w:lang w:val="hy-AM" w:eastAsia="en-GB"/>
              </w:rPr>
            </w:pPr>
          </w:p>
        </w:tc>
      </w:tr>
      <w:tr w:rsidR="004D7324" w:rsidRPr="004D7324" w:rsidTr="00D32277">
        <w:trPr>
          <w:gridBefore w:val="1"/>
          <w:gridAfter w:val="1"/>
          <w:wBefore w:w="360" w:type="dxa"/>
          <w:wAfter w:w="538" w:type="dxa"/>
          <w:trHeight w:val="322"/>
        </w:trPr>
        <w:tc>
          <w:tcPr>
            <w:tcW w:w="539" w:type="dxa"/>
          </w:tcPr>
          <w:p w:rsidR="004D7324" w:rsidRPr="004D7324" w:rsidRDefault="004D7324" w:rsidP="003B2552">
            <w:pPr>
              <w:ind w:left="-138" w:right="-105" w:firstLine="25"/>
              <w:rPr>
                <w:rFonts w:ascii="GHEA Mariam" w:hAnsi="GHEA Mariam"/>
                <w:sz w:val="24"/>
                <w:szCs w:val="24"/>
                <w:lang w:val="hy-AM"/>
              </w:rPr>
            </w:pPr>
            <w:r w:rsidRPr="004D7324">
              <w:rPr>
                <w:rFonts w:ascii="GHEA Mariam" w:hAnsi="GHEA Mariam"/>
                <w:sz w:val="24"/>
                <w:szCs w:val="24"/>
                <w:lang w:val="hy-AM"/>
              </w:rPr>
              <w:t>77.2</w:t>
            </w:r>
          </w:p>
        </w:tc>
        <w:tc>
          <w:tcPr>
            <w:tcW w:w="3962" w:type="dxa"/>
          </w:tcPr>
          <w:p w:rsidR="004D7324" w:rsidRPr="004D7324" w:rsidRDefault="004D7324" w:rsidP="00D32277">
            <w:pPr>
              <w:rPr>
                <w:rFonts w:ascii="GHEA Mariam" w:hAnsi="GHEA Mariam"/>
                <w:sz w:val="24"/>
                <w:szCs w:val="24"/>
                <w:lang w:val="hy-AM"/>
              </w:rPr>
            </w:pPr>
            <w:r w:rsidRPr="004D7324">
              <w:rPr>
                <w:rFonts w:ascii="GHEA Mariam" w:hAnsi="GHEA Mariam"/>
                <w:sz w:val="24"/>
                <w:szCs w:val="24"/>
                <w:lang w:val="hy-AM"/>
              </w:rPr>
              <w:t>Սեղան, աթոռներ</w:t>
            </w:r>
          </w:p>
        </w:tc>
        <w:tc>
          <w:tcPr>
            <w:tcW w:w="2768" w:type="dxa"/>
          </w:tcPr>
          <w:p w:rsidR="004D7324" w:rsidRPr="004D7324" w:rsidRDefault="004D7324" w:rsidP="003B2552">
            <w:pPr>
              <w:ind w:left="-90"/>
              <w:jc w:val="center"/>
              <w:rPr>
                <w:rFonts w:ascii="GHEA Mariam" w:hAnsi="GHEA Mariam"/>
                <w:sz w:val="24"/>
                <w:szCs w:val="24"/>
                <w:lang w:val="hy-AM"/>
              </w:rPr>
            </w:pPr>
          </w:p>
        </w:tc>
        <w:tc>
          <w:tcPr>
            <w:tcW w:w="278" w:type="dxa"/>
          </w:tcPr>
          <w:p w:rsidR="004D7324" w:rsidRPr="004D7324" w:rsidRDefault="004D7324" w:rsidP="003B2552">
            <w:pPr>
              <w:spacing w:line="360" w:lineRule="auto"/>
              <w:jc w:val="center"/>
              <w:rPr>
                <w:rFonts w:ascii="GHEA Mariam" w:hAnsi="GHEA Mariam"/>
                <w:sz w:val="24"/>
                <w:szCs w:val="24"/>
                <w:lang w:val="hy-AM"/>
              </w:rPr>
            </w:pPr>
          </w:p>
        </w:tc>
        <w:tc>
          <w:tcPr>
            <w:tcW w:w="277" w:type="dxa"/>
          </w:tcPr>
          <w:p w:rsidR="004D7324" w:rsidRPr="004D7324" w:rsidRDefault="004D7324" w:rsidP="003B2552">
            <w:pPr>
              <w:spacing w:line="360" w:lineRule="auto"/>
              <w:jc w:val="center"/>
              <w:rPr>
                <w:rFonts w:ascii="GHEA Mariam" w:hAnsi="GHEA Mariam"/>
                <w:sz w:val="24"/>
                <w:szCs w:val="24"/>
                <w:lang w:val="hy-AM"/>
              </w:rPr>
            </w:pPr>
          </w:p>
        </w:tc>
        <w:tc>
          <w:tcPr>
            <w:tcW w:w="278" w:type="dxa"/>
          </w:tcPr>
          <w:p w:rsidR="004D7324" w:rsidRPr="004D7324" w:rsidRDefault="004D7324" w:rsidP="003B2552">
            <w:pPr>
              <w:spacing w:line="360" w:lineRule="auto"/>
              <w:jc w:val="center"/>
              <w:rPr>
                <w:rFonts w:ascii="GHEA Mariam" w:hAnsi="GHEA Mariam"/>
                <w:sz w:val="24"/>
                <w:szCs w:val="24"/>
                <w:lang w:val="hy-AM"/>
              </w:rPr>
            </w:pPr>
          </w:p>
        </w:tc>
        <w:tc>
          <w:tcPr>
            <w:tcW w:w="308" w:type="dxa"/>
          </w:tcPr>
          <w:p w:rsidR="004D7324" w:rsidRPr="004D7324" w:rsidRDefault="004D7324" w:rsidP="003B2552">
            <w:pPr>
              <w:ind w:left="-29"/>
              <w:jc w:val="center"/>
              <w:rPr>
                <w:rFonts w:ascii="GHEA Mariam" w:hAnsi="GHEA Mariam"/>
                <w:sz w:val="24"/>
                <w:szCs w:val="24"/>
                <w:lang w:val="hy-AM"/>
              </w:rPr>
            </w:pPr>
            <w:r w:rsidRPr="004D7324">
              <w:rPr>
                <w:rFonts w:ascii="GHEA Mariam" w:hAnsi="GHEA Mariam"/>
                <w:sz w:val="24"/>
                <w:szCs w:val="24"/>
                <w:lang w:val="hy-AM"/>
              </w:rPr>
              <w:t>1</w:t>
            </w:r>
          </w:p>
        </w:tc>
        <w:tc>
          <w:tcPr>
            <w:tcW w:w="1666" w:type="dxa"/>
          </w:tcPr>
          <w:p w:rsidR="004D7324" w:rsidRPr="004D7324" w:rsidRDefault="004D7324" w:rsidP="003B2552">
            <w:pPr>
              <w:spacing w:line="360" w:lineRule="auto"/>
              <w:jc w:val="center"/>
              <w:rPr>
                <w:rFonts w:ascii="GHEA Mariam" w:hAnsi="GHEA Mariam"/>
                <w:sz w:val="24"/>
                <w:szCs w:val="24"/>
                <w:lang w:val="hy-AM"/>
              </w:rPr>
            </w:pPr>
            <w:r w:rsidRPr="004D7324">
              <w:rPr>
                <w:rFonts w:ascii="GHEA Mariam" w:hAnsi="GHEA Mariam"/>
                <w:sz w:val="24"/>
                <w:szCs w:val="24"/>
                <w:lang w:val="hy-AM"/>
              </w:rPr>
              <w:t>դիտողական</w:t>
            </w:r>
          </w:p>
        </w:tc>
        <w:tc>
          <w:tcPr>
            <w:tcW w:w="405" w:type="dxa"/>
          </w:tcPr>
          <w:p w:rsidR="004D7324" w:rsidRPr="004D7324" w:rsidRDefault="004D7324" w:rsidP="003B2552">
            <w:pPr>
              <w:spacing w:line="360" w:lineRule="auto"/>
              <w:jc w:val="center"/>
              <w:rPr>
                <w:rFonts w:ascii="GHEA Mariam" w:hAnsi="GHEA Mariam"/>
                <w:sz w:val="24"/>
                <w:szCs w:val="24"/>
                <w:lang w:val="hy-AM" w:eastAsia="en-GB"/>
              </w:rPr>
            </w:pPr>
          </w:p>
        </w:tc>
      </w:tr>
      <w:tr w:rsidR="004D7324" w:rsidRPr="004D7324" w:rsidTr="00D32277">
        <w:trPr>
          <w:gridBefore w:val="1"/>
          <w:gridAfter w:val="1"/>
          <w:wBefore w:w="360" w:type="dxa"/>
          <w:wAfter w:w="538" w:type="dxa"/>
        </w:trPr>
        <w:tc>
          <w:tcPr>
            <w:tcW w:w="539" w:type="dxa"/>
          </w:tcPr>
          <w:p w:rsidR="004D7324" w:rsidRPr="004D7324" w:rsidRDefault="004D7324" w:rsidP="003B2552">
            <w:pPr>
              <w:ind w:left="-138" w:right="-105" w:firstLine="25"/>
              <w:rPr>
                <w:rFonts w:ascii="GHEA Mariam" w:hAnsi="GHEA Mariam"/>
                <w:sz w:val="24"/>
                <w:szCs w:val="24"/>
                <w:lang w:val="hy-AM"/>
              </w:rPr>
            </w:pPr>
            <w:r w:rsidRPr="004D7324">
              <w:rPr>
                <w:rFonts w:ascii="GHEA Mariam" w:hAnsi="GHEA Mariam"/>
                <w:sz w:val="24"/>
                <w:szCs w:val="24"/>
                <w:lang w:val="hy-AM"/>
              </w:rPr>
              <w:t>77.3</w:t>
            </w:r>
          </w:p>
        </w:tc>
        <w:tc>
          <w:tcPr>
            <w:tcW w:w="3962" w:type="dxa"/>
          </w:tcPr>
          <w:p w:rsidR="004D7324" w:rsidRPr="004D7324" w:rsidRDefault="004D7324" w:rsidP="00D32277">
            <w:pPr>
              <w:rPr>
                <w:rFonts w:ascii="GHEA Mariam" w:hAnsi="GHEA Mariam"/>
                <w:sz w:val="24"/>
                <w:szCs w:val="24"/>
                <w:lang w:val="hy-AM"/>
              </w:rPr>
            </w:pPr>
            <w:r w:rsidRPr="004D7324">
              <w:rPr>
                <w:rFonts w:ascii="GHEA Mariam" w:hAnsi="GHEA Mariam"/>
                <w:sz w:val="24"/>
                <w:szCs w:val="24"/>
                <w:lang w:val="hy-AM"/>
              </w:rPr>
              <w:t>Հասակաչափ</w:t>
            </w:r>
          </w:p>
        </w:tc>
        <w:tc>
          <w:tcPr>
            <w:tcW w:w="2768" w:type="dxa"/>
          </w:tcPr>
          <w:p w:rsidR="004D7324" w:rsidRPr="004D7324" w:rsidRDefault="004D7324" w:rsidP="003B2552">
            <w:pPr>
              <w:ind w:left="-90"/>
              <w:jc w:val="center"/>
              <w:rPr>
                <w:rFonts w:ascii="GHEA Mariam" w:hAnsi="GHEA Mariam"/>
                <w:sz w:val="24"/>
                <w:szCs w:val="24"/>
                <w:lang w:val="hy-AM"/>
              </w:rPr>
            </w:pPr>
          </w:p>
        </w:tc>
        <w:tc>
          <w:tcPr>
            <w:tcW w:w="278" w:type="dxa"/>
          </w:tcPr>
          <w:p w:rsidR="004D7324" w:rsidRPr="004D7324" w:rsidRDefault="004D7324" w:rsidP="003B2552">
            <w:pPr>
              <w:spacing w:line="360" w:lineRule="auto"/>
              <w:jc w:val="center"/>
              <w:rPr>
                <w:rFonts w:ascii="GHEA Mariam" w:hAnsi="GHEA Mariam"/>
                <w:sz w:val="24"/>
                <w:szCs w:val="24"/>
                <w:lang w:val="hy-AM"/>
              </w:rPr>
            </w:pPr>
          </w:p>
        </w:tc>
        <w:tc>
          <w:tcPr>
            <w:tcW w:w="277" w:type="dxa"/>
          </w:tcPr>
          <w:p w:rsidR="004D7324" w:rsidRPr="004D7324" w:rsidRDefault="004D7324" w:rsidP="003B2552">
            <w:pPr>
              <w:spacing w:line="360" w:lineRule="auto"/>
              <w:jc w:val="center"/>
              <w:rPr>
                <w:rFonts w:ascii="GHEA Mariam" w:hAnsi="GHEA Mariam"/>
                <w:sz w:val="24"/>
                <w:szCs w:val="24"/>
                <w:lang w:val="hy-AM"/>
              </w:rPr>
            </w:pPr>
          </w:p>
        </w:tc>
        <w:tc>
          <w:tcPr>
            <w:tcW w:w="278" w:type="dxa"/>
          </w:tcPr>
          <w:p w:rsidR="004D7324" w:rsidRPr="004D7324" w:rsidRDefault="004D7324" w:rsidP="003B2552">
            <w:pPr>
              <w:spacing w:line="360" w:lineRule="auto"/>
              <w:jc w:val="center"/>
              <w:rPr>
                <w:rFonts w:ascii="GHEA Mariam" w:hAnsi="GHEA Mariam"/>
                <w:sz w:val="24"/>
                <w:szCs w:val="24"/>
                <w:lang w:val="hy-AM"/>
              </w:rPr>
            </w:pPr>
          </w:p>
        </w:tc>
        <w:tc>
          <w:tcPr>
            <w:tcW w:w="308" w:type="dxa"/>
          </w:tcPr>
          <w:p w:rsidR="004D7324" w:rsidRPr="004D7324" w:rsidRDefault="004D7324" w:rsidP="003B2552">
            <w:pPr>
              <w:ind w:left="-29"/>
              <w:jc w:val="center"/>
              <w:rPr>
                <w:rFonts w:ascii="GHEA Mariam" w:hAnsi="GHEA Mariam"/>
                <w:sz w:val="24"/>
                <w:szCs w:val="24"/>
                <w:lang w:val="hy-AM"/>
              </w:rPr>
            </w:pPr>
            <w:r w:rsidRPr="004D7324">
              <w:rPr>
                <w:rFonts w:ascii="GHEA Mariam" w:hAnsi="GHEA Mariam"/>
                <w:sz w:val="24"/>
                <w:szCs w:val="24"/>
                <w:lang w:val="hy-AM"/>
              </w:rPr>
              <w:t>1</w:t>
            </w:r>
          </w:p>
        </w:tc>
        <w:tc>
          <w:tcPr>
            <w:tcW w:w="1666" w:type="dxa"/>
          </w:tcPr>
          <w:p w:rsidR="004D7324" w:rsidRPr="004D7324" w:rsidRDefault="004D7324" w:rsidP="003B2552">
            <w:pPr>
              <w:spacing w:line="360" w:lineRule="auto"/>
              <w:jc w:val="center"/>
              <w:rPr>
                <w:rFonts w:ascii="GHEA Mariam" w:hAnsi="GHEA Mariam"/>
                <w:sz w:val="24"/>
                <w:szCs w:val="24"/>
                <w:lang w:val="hy-AM"/>
              </w:rPr>
            </w:pPr>
            <w:r w:rsidRPr="004D7324">
              <w:rPr>
                <w:rFonts w:ascii="GHEA Mariam" w:hAnsi="GHEA Mariam"/>
                <w:sz w:val="24"/>
                <w:szCs w:val="24"/>
                <w:lang w:val="hy-AM"/>
              </w:rPr>
              <w:t>դիտողական</w:t>
            </w:r>
          </w:p>
        </w:tc>
        <w:tc>
          <w:tcPr>
            <w:tcW w:w="405" w:type="dxa"/>
          </w:tcPr>
          <w:p w:rsidR="004D7324" w:rsidRPr="004D7324" w:rsidRDefault="004D7324" w:rsidP="003B2552">
            <w:pPr>
              <w:spacing w:line="360" w:lineRule="auto"/>
              <w:jc w:val="center"/>
              <w:rPr>
                <w:rFonts w:ascii="GHEA Mariam" w:hAnsi="GHEA Mariam"/>
                <w:sz w:val="24"/>
                <w:szCs w:val="24"/>
                <w:lang w:val="hy-AM" w:eastAsia="en-GB"/>
              </w:rPr>
            </w:pPr>
          </w:p>
        </w:tc>
      </w:tr>
      <w:tr w:rsidR="004D7324" w:rsidRPr="004D7324" w:rsidTr="00D32277">
        <w:trPr>
          <w:gridBefore w:val="1"/>
          <w:gridAfter w:val="1"/>
          <w:wBefore w:w="360" w:type="dxa"/>
          <w:wAfter w:w="538" w:type="dxa"/>
        </w:trPr>
        <w:tc>
          <w:tcPr>
            <w:tcW w:w="539" w:type="dxa"/>
          </w:tcPr>
          <w:p w:rsidR="004D7324" w:rsidRPr="004D7324" w:rsidRDefault="004D7324" w:rsidP="003B2552">
            <w:pPr>
              <w:ind w:left="-138" w:right="-105" w:firstLine="25"/>
              <w:rPr>
                <w:rFonts w:ascii="GHEA Mariam" w:hAnsi="GHEA Mariam"/>
                <w:sz w:val="24"/>
                <w:szCs w:val="24"/>
                <w:lang w:val="hy-AM"/>
              </w:rPr>
            </w:pPr>
            <w:r w:rsidRPr="004D7324">
              <w:rPr>
                <w:rFonts w:ascii="GHEA Mariam" w:hAnsi="GHEA Mariam"/>
                <w:sz w:val="24"/>
                <w:szCs w:val="24"/>
                <w:lang w:val="hy-AM"/>
              </w:rPr>
              <w:t>77.4</w:t>
            </w:r>
          </w:p>
        </w:tc>
        <w:tc>
          <w:tcPr>
            <w:tcW w:w="3962" w:type="dxa"/>
          </w:tcPr>
          <w:p w:rsidR="004D7324" w:rsidRPr="004D7324" w:rsidRDefault="004D7324" w:rsidP="00D32277">
            <w:pPr>
              <w:rPr>
                <w:rFonts w:ascii="GHEA Mariam" w:hAnsi="GHEA Mariam"/>
                <w:sz w:val="24"/>
                <w:szCs w:val="24"/>
                <w:lang w:val="hy-AM"/>
              </w:rPr>
            </w:pPr>
            <w:r w:rsidRPr="004D7324">
              <w:rPr>
                <w:rFonts w:ascii="GHEA Mariam" w:hAnsi="GHEA Mariam"/>
                <w:sz w:val="24"/>
                <w:szCs w:val="24"/>
                <w:lang w:val="hy-AM"/>
              </w:rPr>
              <w:t>Կշեռք</w:t>
            </w:r>
          </w:p>
        </w:tc>
        <w:tc>
          <w:tcPr>
            <w:tcW w:w="2768" w:type="dxa"/>
          </w:tcPr>
          <w:p w:rsidR="004D7324" w:rsidRPr="004D7324" w:rsidRDefault="004D7324" w:rsidP="003B2552">
            <w:pPr>
              <w:ind w:left="-90"/>
              <w:jc w:val="center"/>
              <w:rPr>
                <w:rFonts w:ascii="GHEA Mariam" w:hAnsi="GHEA Mariam"/>
                <w:sz w:val="24"/>
                <w:szCs w:val="24"/>
                <w:lang w:val="hy-AM"/>
              </w:rPr>
            </w:pPr>
          </w:p>
        </w:tc>
        <w:tc>
          <w:tcPr>
            <w:tcW w:w="278" w:type="dxa"/>
          </w:tcPr>
          <w:p w:rsidR="004D7324" w:rsidRPr="004D7324" w:rsidRDefault="004D7324" w:rsidP="003B2552">
            <w:pPr>
              <w:spacing w:line="360" w:lineRule="auto"/>
              <w:jc w:val="center"/>
              <w:rPr>
                <w:rFonts w:ascii="GHEA Mariam" w:hAnsi="GHEA Mariam"/>
                <w:sz w:val="24"/>
                <w:szCs w:val="24"/>
                <w:lang w:val="hy-AM"/>
              </w:rPr>
            </w:pPr>
          </w:p>
        </w:tc>
        <w:tc>
          <w:tcPr>
            <w:tcW w:w="277" w:type="dxa"/>
          </w:tcPr>
          <w:p w:rsidR="004D7324" w:rsidRPr="004D7324" w:rsidRDefault="004D7324" w:rsidP="003B2552">
            <w:pPr>
              <w:spacing w:line="360" w:lineRule="auto"/>
              <w:jc w:val="center"/>
              <w:rPr>
                <w:rFonts w:ascii="GHEA Mariam" w:hAnsi="GHEA Mariam"/>
                <w:sz w:val="24"/>
                <w:szCs w:val="24"/>
                <w:lang w:val="hy-AM"/>
              </w:rPr>
            </w:pPr>
          </w:p>
        </w:tc>
        <w:tc>
          <w:tcPr>
            <w:tcW w:w="278" w:type="dxa"/>
          </w:tcPr>
          <w:p w:rsidR="004D7324" w:rsidRPr="004D7324" w:rsidRDefault="004D7324" w:rsidP="003B2552">
            <w:pPr>
              <w:spacing w:line="360" w:lineRule="auto"/>
              <w:jc w:val="center"/>
              <w:rPr>
                <w:rFonts w:ascii="GHEA Mariam" w:hAnsi="GHEA Mariam"/>
                <w:sz w:val="24"/>
                <w:szCs w:val="24"/>
                <w:lang w:val="hy-AM"/>
              </w:rPr>
            </w:pPr>
          </w:p>
        </w:tc>
        <w:tc>
          <w:tcPr>
            <w:tcW w:w="308" w:type="dxa"/>
          </w:tcPr>
          <w:p w:rsidR="004D7324" w:rsidRPr="004D7324" w:rsidRDefault="004D7324" w:rsidP="003B2552">
            <w:pPr>
              <w:ind w:left="-29"/>
              <w:jc w:val="center"/>
              <w:rPr>
                <w:rFonts w:ascii="GHEA Mariam" w:hAnsi="GHEA Mariam"/>
                <w:sz w:val="24"/>
                <w:szCs w:val="24"/>
                <w:lang w:val="hy-AM"/>
              </w:rPr>
            </w:pPr>
            <w:r w:rsidRPr="004D7324">
              <w:rPr>
                <w:rFonts w:ascii="GHEA Mariam" w:hAnsi="GHEA Mariam"/>
                <w:sz w:val="24"/>
                <w:szCs w:val="24"/>
                <w:lang w:val="hy-AM"/>
              </w:rPr>
              <w:t>1</w:t>
            </w:r>
          </w:p>
        </w:tc>
        <w:tc>
          <w:tcPr>
            <w:tcW w:w="1666" w:type="dxa"/>
          </w:tcPr>
          <w:p w:rsidR="004D7324" w:rsidRPr="004D7324" w:rsidRDefault="004D7324" w:rsidP="003B2552">
            <w:pPr>
              <w:spacing w:line="360" w:lineRule="auto"/>
              <w:jc w:val="center"/>
              <w:rPr>
                <w:rFonts w:ascii="GHEA Mariam" w:hAnsi="GHEA Mariam"/>
                <w:sz w:val="24"/>
                <w:szCs w:val="24"/>
                <w:lang w:val="hy-AM"/>
              </w:rPr>
            </w:pPr>
            <w:r w:rsidRPr="004D7324">
              <w:rPr>
                <w:rFonts w:ascii="GHEA Mariam" w:hAnsi="GHEA Mariam"/>
                <w:sz w:val="24"/>
                <w:szCs w:val="24"/>
                <w:lang w:val="hy-AM"/>
              </w:rPr>
              <w:t>դիտողական</w:t>
            </w:r>
          </w:p>
        </w:tc>
        <w:tc>
          <w:tcPr>
            <w:tcW w:w="405" w:type="dxa"/>
          </w:tcPr>
          <w:p w:rsidR="004D7324" w:rsidRPr="004D7324" w:rsidRDefault="004D7324" w:rsidP="003B2552">
            <w:pPr>
              <w:spacing w:line="360" w:lineRule="auto"/>
              <w:jc w:val="center"/>
              <w:rPr>
                <w:rFonts w:ascii="GHEA Mariam" w:hAnsi="GHEA Mariam"/>
                <w:sz w:val="24"/>
                <w:szCs w:val="24"/>
                <w:lang w:val="hy-AM" w:eastAsia="en-GB"/>
              </w:rPr>
            </w:pPr>
          </w:p>
        </w:tc>
      </w:tr>
      <w:tr w:rsidR="004D7324" w:rsidRPr="004D7324" w:rsidTr="00D32277">
        <w:trPr>
          <w:gridBefore w:val="1"/>
          <w:gridAfter w:val="1"/>
          <w:wBefore w:w="360" w:type="dxa"/>
          <w:wAfter w:w="538" w:type="dxa"/>
        </w:trPr>
        <w:tc>
          <w:tcPr>
            <w:tcW w:w="539" w:type="dxa"/>
          </w:tcPr>
          <w:p w:rsidR="004D7324" w:rsidRPr="004D7324" w:rsidRDefault="004D7324" w:rsidP="003B2552">
            <w:pPr>
              <w:ind w:left="-138" w:right="-105" w:firstLine="25"/>
              <w:rPr>
                <w:rFonts w:ascii="GHEA Mariam" w:hAnsi="GHEA Mariam"/>
                <w:sz w:val="24"/>
                <w:szCs w:val="24"/>
                <w:lang w:val="hy-AM"/>
              </w:rPr>
            </w:pPr>
            <w:r w:rsidRPr="004D7324">
              <w:rPr>
                <w:rFonts w:ascii="GHEA Mariam" w:hAnsi="GHEA Mariam"/>
                <w:sz w:val="24"/>
                <w:szCs w:val="24"/>
                <w:lang w:val="hy-AM"/>
              </w:rPr>
              <w:t>77.5</w:t>
            </w:r>
          </w:p>
        </w:tc>
        <w:tc>
          <w:tcPr>
            <w:tcW w:w="3962" w:type="dxa"/>
          </w:tcPr>
          <w:p w:rsidR="004D7324" w:rsidRPr="004D7324" w:rsidRDefault="004D7324" w:rsidP="00D32277">
            <w:pPr>
              <w:rPr>
                <w:rFonts w:ascii="GHEA Mariam" w:hAnsi="GHEA Mariam"/>
                <w:sz w:val="24"/>
                <w:szCs w:val="24"/>
                <w:lang w:val="hy-AM"/>
              </w:rPr>
            </w:pPr>
            <w:r w:rsidRPr="004D7324">
              <w:rPr>
                <w:rFonts w:ascii="GHEA Mariam" w:hAnsi="GHEA Mariam"/>
                <w:sz w:val="24"/>
                <w:szCs w:val="24"/>
                <w:lang w:val="hy-AM"/>
              </w:rPr>
              <w:t>Բժշկական թախտ</w:t>
            </w:r>
          </w:p>
        </w:tc>
        <w:tc>
          <w:tcPr>
            <w:tcW w:w="2768" w:type="dxa"/>
          </w:tcPr>
          <w:p w:rsidR="004D7324" w:rsidRPr="004D7324" w:rsidRDefault="004D7324" w:rsidP="003B2552">
            <w:pPr>
              <w:ind w:left="-90"/>
              <w:jc w:val="center"/>
              <w:rPr>
                <w:rFonts w:ascii="GHEA Mariam" w:hAnsi="GHEA Mariam"/>
                <w:sz w:val="24"/>
                <w:szCs w:val="24"/>
                <w:lang w:val="hy-AM"/>
              </w:rPr>
            </w:pPr>
          </w:p>
        </w:tc>
        <w:tc>
          <w:tcPr>
            <w:tcW w:w="278" w:type="dxa"/>
          </w:tcPr>
          <w:p w:rsidR="004D7324" w:rsidRPr="004D7324" w:rsidRDefault="004D7324" w:rsidP="003B2552">
            <w:pPr>
              <w:spacing w:line="360" w:lineRule="auto"/>
              <w:jc w:val="center"/>
              <w:rPr>
                <w:rFonts w:ascii="GHEA Mariam" w:hAnsi="GHEA Mariam"/>
                <w:sz w:val="24"/>
                <w:szCs w:val="24"/>
                <w:lang w:val="hy-AM"/>
              </w:rPr>
            </w:pPr>
          </w:p>
        </w:tc>
        <w:tc>
          <w:tcPr>
            <w:tcW w:w="277" w:type="dxa"/>
          </w:tcPr>
          <w:p w:rsidR="004D7324" w:rsidRPr="004D7324" w:rsidRDefault="004D7324" w:rsidP="003B2552">
            <w:pPr>
              <w:spacing w:line="360" w:lineRule="auto"/>
              <w:jc w:val="center"/>
              <w:rPr>
                <w:rFonts w:ascii="GHEA Mariam" w:hAnsi="GHEA Mariam"/>
                <w:sz w:val="24"/>
                <w:szCs w:val="24"/>
                <w:lang w:val="hy-AM"/>
              </w:rPr>
            </w:pPr>
          </w:p>
        </w:tc>
        <w:tc>
          <w:tcPr>
            <w:tcW w:w="278" w:type="dxa"/>
          </w:tcPr>
          <w:p w:rsidR="004D7324" w:rsidRPr="004D7324" w:rsidRDefault="004D7324" w:rsidP="003B2552">
            <w:pPr>
              <w:spacing w:line="360" w:lineRule="auto"/>
              <w:jc w:val="center"/>
              <w:rPr>
                <w:rFonts w:ascii="GHEA Mariam" w:hAnsi="GHEA Mariam"/>
                <w:sz w:val="24"/>
                <w:szCs w:val="24"/>
                <w:lang w:val="hy-AM"/>
              </w:rPr>
            </w:pPr>
          </w:p>
        </w:tc>
        <w:tc>
          <w:tcPr>
            <w:tcW w:w="308" w:type="dxa"/>
          </w:tcPr>
          <w:p w:rsidR="004D7324" w:rsidRPr="004D7324" w:rsidRDefault="004D7324" w:rsidP="003B2552">
            <w:pPr>
              <w:ind w:left="-29"/>
              <w:jc w:val="center"/>
              <w:rPr>
                <w:rFonts w:ascii="GHEA Mariam" w:hAnsi="GHEA Mariam"/>
                <w:sz w:val="24"/>
                <w:szCs w:val="24"/>
                <w:lang w:val="hy-AM"/>
              </w:rPr>
            </w:pPr>
            <w:r w:rsidRPr="004D7324">
              <w:rPr>
                <w:rFonts w:ascii="GHEA Mariam" w:hAnsi="GHEA Mariam"/>
                <w:sz w:val="24"/>
                <w:szCs w:val="24"/>
                <w:lang w:val="hy-AM"/>
              </w:rPr>
              <w:t>1</w:t>
            </w:r>
          </w:p>
        </w:tc>
        <w:tc>
          <w:tcPr>
            <w:tcW w:w="1666" w:type="dxa"/>
          </w:tcPr>
          <w:p w:rsidR="004D7324" w:rsidRPr="004D7324" w:rsidRDefault="004D7324" w:rsidP="003B2552">
            <w:pPr>
              <w:spacing w:line="360" w:lineRule="auto"/>
              <w:jc w:val="center"/>
              <w:rPr>
                <w:rFonts w:ascii="GHEA Mariam" w:hAnsi="GHEA Mariam"/>
                <w:sz w:val="24"/>
                <w:szCs w:val="24"/>
                <w:lang w:val="hy-AM"/>
              </w:rPr>
            </w:pPr>
            <w:r w:rsidRPr="004D7324">
              <w:rPr>
                <w:rFonts w:ascii="GHEA Mariam" w:hAnsi="GHEA Mariam"/>
                <w:sz w:val="24"/>
                <w:szCs w:val="24"/>
                <w:lang w:val="hy-AM"/>
              </w:rPr>
              <w:t>դիտողական</w:t>
            </w:r>
          </w:p>
        </w:tc>
        <w:tc>
          <w:tcPr>
            <w:tcW w:w="405" w:type="dxa"/>
          </w:tcPr>
          <w:p w:rsidR="004D7324" w:rsidRPr="004D7324" w:rsidRDefault="004D7324" w:rsidP="003B2552">
            <w:pPr>
              <w:spacing w:line="360" w:lineRule="auto"/>
              <w:jc w:val="center"/>
              <w:rPr>
                <w:rFonts w:ascii="GHEA Mariam" w:hAnsi="GHEA Mariam"/>
                <w:sz w:val="24"/>
                <w:szCs w:val="24"/>
                <w:lang w:val="hy-AM" w:eastAsia="en-GB"/>
              </w:rPr>
            </w:pPr>
          </w:p>
        </w:tc>
      </w:tr>
      <w:tr w:rsidR="004D7324" w:rsidRPr="004D7324" w:rsidTr="00D32277">
        <w:trPr>
          <w:gridBefore w:val="1"/>
          <w:gridAfter w:val="1"/>
          <w:wBefore w:w="360" w:type="dxa"/>
          <w:wAfter w:w="538" w:type="dxa"/>
        </w:trPr>
        <w:tc>
          <w:tcPr>
            <w:tcW w:w="539" w:type="dxa"/>
          </w:tcPr>
          <w:p w:rsidR="004D7324" w:rsidRPr="004D7324" w:rsidRDefault="004D7324" w:rsidP="003B2552">
            <w:pPr>
              <w:ind w:left="-138" w:right="-105" w:firstLine="25"/>
              <w:rPr>
                <w:rFonts w:ascii="GHEA Mariam" w:hAnsi="GHEA Mariam"/>
                <w:sz w:val="24"/>
                <w:szCs w:val="24"/>
                <w:lang w:val="hy-AM"/>
              </w:rPr>
            </w:pPr>
            <w:r w:rsidRPr="004D7324">
              <w:rPr>
                <w:rFonts w:ascii="GHEA Mariam" w:hAnsi="GHEA Mariam"/>
                <w:sz w:val="24"/>
                <w:szCs w:val="24"/>
                <w:lang w:val="hy-AM"/>
              </w:rPr>
              <w:t>77.6</w:t>
            </w:r>
          </w:p>
        </w:tc>
        <w:tc>
          <w:tcPr>
            <w:tcW w:w="3962" w:type="dxa"/>
          </w:tcPr>
          <w:p w:rsidR="004D7324" w:rsidRPr="004D7324" w:rsidRDefault="004D7324" w:rsidP="00D32277">
            <w:pPr>
              <w:rPr>
                <w:rFonts w:ascii="GHEA Mariam" w:hAnsi="GHEA Mariam"/>
                <w:sz w:val="24"/>
                <w:szCs w:val="24"/>
                <w:lang w:val="hy-AM"/>
              </w:rPr>
            </w:pPr>
            <w:r w:rsidRPr="004D7324">
              <w:rPr>
                <w:rFonts w:ascii="GHEA Mariam" w:hAnsi="GHEA Mariam"/>
                <w:sz w:val="24"/>
                <w:szCs w:val="24"/>
                <w:lang w:val="hy-AM"/>
              </w:rPr>
              <w:t>Տեսողության ստուգման աղյուսակ (Օրլովայի կամ Գոլովին-Սիվցևի աղյուսակ)</w:t>
            </w:r>
          </w:p>
        </w:tc>
        <w:tc>
          <w:tcPr>
            <w:tcW w:w="2768" w:type="dxa"/>
          </w:tcPr>
          <w:p w:rsidR="004D7324" w:rsidRPr="004D7324" w:rsidRDefault="004D7324" w:rsidP="003B2552">
            <w:pPr>
              <w:ind w:left="-90"/>
              <w:jc w:val="center"/>
              <w:rPr>
                <w:rFonts w:ascii="GHEA Mariam" w:hAnsi="GHEA Mariam"/>
                <w:sz w:val="24"/>
                <w:szCs w:val="24"/>
                <w:lang w:val="hy-AM"/>
              </w:rPr>
            </w:pPr>
          </w:p>
        </w:tc>
        <w:tc>
          <w:tcPr>
            <w:tcW w:w="278" w:type="dxa"/>
          </w:tcPr>
          <w:p w:rsidR="004D7324" w:rsidRPr="004D7324" w:rsidRDefault="004D7324" w:rsidP="003B2552">
            <w:pPr>
              <w:spacing w:line="360" w:lineRule="auto"/>
              <w:jc w:val="center"/>
              <w:rPr>
                <w:rFonts w:ascii="GHEA Mariam" w:hAnsi="GHEA Mariam"/>
                <w:sz w:val="24"/>
                <w:szCs w:val="24"/>
                <w:lang w:val="hy-AM"/>
              </w:rPr>
            </w:pPr>
          </w:p>
        </w:tc>
        <w:tc>
          <w:tcPr>
            <w:tcW w:w="277" w:type="dxa"/>
          </w:tcPr>
          <w:p w:rsidR="004D7324" w:rsidRPr="004D7324" w:rsidRDefault="004D7324" w:rsidP="003B2552">
            <w:pPr>
              <w:spacing w:line="360" w:lineRule="auto"/>
              <w:jc w:val="center"/>
              <w:rPr>
                <w:rFonts w:ascii="GHEA Mariam" w:hAnsi="GHEA Mariam"/>
                <w:sz w:val="24"/>
                <w:szCs w:val="24"/>
                <w:lang w:val="hy-AM"/>
              </w:rPr>
            </w:pPr>
          </w:p>
        </w:tc>
        <w:tc>
          <w:tcPr>
            <w:tcW w:w="278" w:type="dxa"/>
          </w:tcPr>
          <w:p w:rsidR="004D7324" w:rsidRPr="004D7324" w:rsidRDefault="004D7324" w:rsidP="003B2552">
            <w:pPr>
              <w:spacing w:line="360" w:lineRule="auto"/>
              <w:jc w:val="center"/>
              <w:rPr>
                <w:rFonts w:ascii="GHEA Mariam" w:hAnsi="GHEA Mariam"/>
                <w:sz w:val="24"/>
                <w:szCs w:val="24"/>
                <w:lang w:val="hy-AM"/>
              </w:rPr>
            </w:pPr>
          </w:p>
        </w:tc>
        <w:tc>
          <w:tcPr>
            <w:tcW w:w="308" w:type="dxa"/>
          </w:tcPr>
          <w:p w:rsidR="004D7324" w:rsidRPr="004D7324" w:rsidRDefault="004D7324" w:rsidP="003B2552">
            <w:pPr>
              <w:ind w:left="-29"/>
              <w:jc w:val="center"/>
              <w:rPr>
                <w:rFonts w:ascii="GHEA Mariam" w:hAnsi="GHEA Mariam"/>
                <w:sz w:val="24"/>
                <w:szCs w:val="24"/>
                <w:lang w:val="hy-AM"/>
              </w:rPr>
            </w:pPr>
            <w:r w:rsidRPr="004D7324">
              <w:rPr>
                <w:rFonts w:ascii="GHEA Mariam" w:hAnsi="GHEA Mariam"/>
                <w:sz w:val="24"/>
                <w:szCs w:val="24"/>
                <w:lang w:val="hy-AM"/>
              </w:rPr>
              <w:t>1</w:t>
            </w:r>
          </w:p>
        </w:tc>
        <w:tc>
          <w:tcPr>
            <w:tcW w:w="1666" w:type="dxa"/>
          </w:tcPr>
          <w:p w:rsidR="004D7324" w:rsidRPr="004D7324" w:rsidRDefault="004D7324" w:rsidP="003B2552">
            <w:pPr>
              <w:spacing w:line="360" w:lineRule="auto"/>
              <w:jc w:val="center"/>
              <w:rPr>
                <w:rFonts w:ascii="GHEA Mariam" w:hAnsi="GHEA Mariam"/>
                <w:sz w:val="24"/>
                <w:szCs w:val="24"/>
                <w:lang w:val="hy-AM"/>
              </w:rPr>
            </w:pPr>
            <w:r w:rsidRPr="004D7324">
              <w:rPr>
                <w:rFonts w:ascii="GHEA Mariam" w:hAnsi="GHEA Mariam"/>
                <w:sz w:val="24"/>
                <w:szCs w:val="24"/>
                <w:lang w:val="hy-AM"/>
              </w:rPr>
              <w:t>դիտողական</w:t>
            </w:r>
          </w:p>
        </w:tc>
        <w:tc>
          <w:tcPr>
            <w:tcW w:w="405" w:type="dxa"/>
          </w:tcPr>
          <w:p w:rsidR="004D7324" w:rsidRPr="004D7324" w:rsidRDefault="004D7324" w:rsidP="003B2552">
            <w:pPr>
              <w:spacing w:line="360" w:lineRule="auto"/>
              <w:jc w:val="center"/>
              <w:rPr>
                <w:rFonts w:ascii="GHEA Mariam" w:hAnsi="GHEA Mariam"/>
                <w:sz w:val="24"/>
                <w:szCs w:val="24"/>
                <w:lang w:val="hy-AM" w:eastAsia="en-GB"/>
              </w:rPr>
            </w:pPr>
          </w:p>
        </w:tc>
      </w:tr>
      <w:tr w:rsidR="004D7324" w:rsidRPr="004D7324" w:rsidTr="00D32277">
        <w:trPr>
          <w:gridBefore w:val="1"/>
          <w:gridAfter w:val="1"/>
          <w:wBefore w:w="360" w:type="dxa"/>
          <w:wAfter w:w="538" w:type="dxa"/>
        </w:trPr>
        <w:tc>
          <w:tcPr>
            <w:tcW w:w="539" w:type="dxa"/>
          </w:tcPr>
          <w:p w:rsidR="004D7324" w:rsidRPr="004D7324" w:rsidRDefault="004D7324" w:rsidP="003B2552">
            <w:pPr>
              <w:ind w:left="-105" w:right="-105"/>
              <w:rPr>
                <w:rFonts w:ascii="GHEA Mariam" w:hAnsi="GHEA Mariam"/>
                <w:sz w:val="24"/>
                <w:szCs w:val="24"/>
                <w:lang w:val="hy-AM"/>
              </w:rPr>
            </w:pPr>
            <w:r w:rsidRPr="004D7324">
              <w:rPr>
                <w:rFonts w:ascii="GHEA Mariam" w:hAnsi="GHEA Mariam"/>
                <w:sz w:val="24"/>
                <w:szCs w:val="24"/>
                <w:lang w:val="hy-AM"/>
              </w:rPr>
              <w:t>77.7</w:t>
            </w:r>
          </w:p>
        </w:tc>
        <w:tc>
          <w:tcPr>
            <w:tcW w:w="3962" w:type="dxa"/>
          </w:tcPr>
          <w:p w:rsidR="004D7324" w:rsidRPr="004D7324" w:rsidRDefault="004D7324" w:rsidP="00D32277">
            <w:pPr>
              <w:rPr>
                <w:rFonts w:ascii="GHEA Mariam" w:hAnsi="GHEA Mariam"/>
                <w:sz w:val="24"/>
                <w:szCs w:val="24"/>
                <w:lang w:val="hy-AM"/>
              </w:rPr>
            </w:pPr>
            <w:r w:rsidRPr="004D7324">
              <w:rPr>
                <w:rFonts w:ascii="GHEA Mariam" w:hAnsi="GHEA Mariam"/>
                <w:sz w:val="24"/>
                <w:szCs w:val="24"/>
                <w:lang w:val="hy-AM"/>
              </w:rPr>
              <w:t>Տոնոմետր</w:t>
            </w:r>
          </w:p>
        </w:tc>
        <w:tc>
          <w:tcPr>
            <w:tcW w:w="2768" w:type="dxa"/>
          </w:tcPr>
          <w:p w:rsidR="004D7324" w:rsidRPr="004D7324" w:rsidRDefault="004D7324" w:rsidP="003B2552">
            <w:pPr>
              <w:ind w:left="-90"/>
              <w:jc w:val="center"/>
              <w:rPr>
                <w:rFonts w:ascii="GHEA Mariam" w:hAnsi="GHEA Mariam"/>
                <w:sz w:val="24"/>
                <w:szCs w:val="24"/>
                <w:lang w:val="hy-AM"/>
              </w:rPr>
            </w:pPr>
          </w:p>
        </w:tc>
        <w:tc>
          <w:tcPr>
            <w:tcW w:w="278" w:type="dxa"/>
          </w:tcPr>
          <w:p w:rsidR="004D7324" w:rsidRPr="004D7324" w:rsidRDefault="004D7324" w:rsidP="003B2552">
            <w:pPr>
              <w:spacing w:line="360" w:lineRule="auto"/>
              <w:jc w:val="center"/>
              <w:rPr>
                <w:rFonts w:ascii="GHEA Mariam" w:hAnsi="GHEA Mariam"/>
                <w:sz w:val="24"/>
                <w:szCs w:val="24"/>
                <w:lang w:val="hy-AM"/>
              </w:rPr>
            </w:pPr>
          </w:p>
        </w:tc>
        <w:tc>
          <w:tcPr>
            <w:tcW w:w="277" w:type="dxa"/>
          </w:tcPr>
          <w:p w:rsidR="004D7324" w:rsidRPr="004D7324" w:rsidRDefault="004D7324" w:rsidP="003B2552">
            <w:pPr>
              <w:spacing w:line="360" w:lineRule="auto"/>
              <w:jc w:val="center"/>
              <w:rPr>
                <w:rFonts w:ascii="GHEA Mariam" w:hAnsi="GHEA Mariam"/>
                <w:sz w:val="24"/>
                <w:szCs w:val="24"/>
                <w:lang w:val="hy-AM"/>
              </w:rPr>
            </w:pPr>
          </w:p>
        </w:tc>
        <w:tc>
          <w:tcPr>
            <w:tcW w:w="278" w:type="dxa"/>
          </w:tcPr>
          <w:p w:rsidR="004D7324" w:rsidRPr="004D7324" w:rsidRDefault="004D7324" w:rsidP="003B2552">
            <w:pPr>
              <w:spacing w:line="360" w:lineRule="auto"/>
              <w:jc w:val="center"/>
              <w:rPr>
                <w:rFonts w:ascii="GHEA Mariam" w:hAnsi="GHEA Mariam"/>
                <w:sz w:val="24"/>
                <w:szCs w:val="24"/>
                <w:lang w:val="hy-AM"/>
              </w:rPr>
            </w:pPr>
          </w:p>
        </w:tc>
        <w:tc>
          <w:tcPr>
            <w:tcW w:w="308" w:type="dxa"/>
          </w:tcPr>
          <w:p w:rsidR="004D7324" w:rsidRPr="004D7324" w:rsidRDefault="004D7324" w:rsidP="003B2552">
            <w:pPr>
              <w:ind w:left="-29"/>
              <w:jc w:val="center"/>
              <w:rPr>
                <w:rFonts w:ascii="GHEA Mariam" w:hAnsi="GHEA Mariam"/>
                <w:sz w:val="24"/>
                <w:szCs w:val="24"/>
                <w:lang w:val="hy-AM"/>
              </w:rPr>
            </w:pPr>
            <w:r w:rsidRPr="004D7324">
              <w:rPr>
                <w:rFonts w:ascii="GHEA Mariam" w:hAnsi="GHEA Mariam"/>
                <w:sz w:val="24"/>
                <w:szCs w:val="24"/>
                <w:lang w:val="hy-AM"/>
              </w:rPr>
              <w:t>1</w:t>
            </w:r>
          </w:p>
        </w:tc>
        <w:tc>
          <w:tcPr>
            <w:tcW w:w="1666" w:type="dxa"/>
          </w:tcPr>
          <w:p w:rsidR="004D7324" w:rsidRPr="004D7324" w:rsidRDefault="004D7324" w:rsidP="003B2552">
            <w:pPr>
              <w:spacing w:line="360" w:lineRule="auto"/>
              <w:jc w:val="center"/>
              <w:rPr>
                <w:rFonts w:ascii="GHEA Mariam" w:hAnsi="GHEA Mariam"/>
                <w:sz w:val="24"/>
                <w:szCs w:val="24"/>
                <w:lang w:val="hy-AM"/>
              </w:rPr>
            </w:pPr>
            <w:r w:rsidRPr="004D7324">
              <w:rPr>
                <w:rFonts w:ascii="GHEA Mariam" w:hAnsi="GHEA Mariam"/>
                <w:sz w:val="24"/>
                <w:szCs w:val="24"/>
                <w:lang w:val="hy-AM"/>
              </w:rPr>
              <w:t>դիտողական</w:t>
            </w:r>
          </w:p>
        </w:tc>
        <w:tc>
          <w:tcPr>
            <w:tcW w:w="405" w:type="dxa"/>
          </w:tcPr>
          <w:p w:rsidR="004D7324" w:rsidRPr="004D7324" w:rsidRDefault="004D7324" w:rsidP="003B2552">
            <w:pPr>
              <w:spacing w:line="360" w:lineRule="auto"/>
              <w:jc w:val="center"/>
              <w:rPr>
                <w:rFonts w:ascii="GHEA Mariam" w:hAnsi="GHEA Mariam"/>
                <w:sz w:val="24"/>
                <w:szCs w:val="24"/>
                <w:lang w:val="hy-AM" w:eastAsia="en-GB"/>
              </w:rPr>
            </w:pPr>
          </w:p>
        </w:tc>
      </w:tr>
      <w:tr w:rsidR="004D7324" w:rsidRPr="004D7324" w:rsidTr="00D32277">
        <w:trPr>
          <w:gridBefore w:val="1"/>
          <w:gridAfter w:val="1"/>
          <w:wBefore w:w="360" w:type="dxa"/>
          <w:wAfter w:w="538" w:type="dxa"/>
        </w:trPr>
        <w:tc>
          <w:tcPr>
            <w:tcW w:w="539" w:type="dxa"/>
          </w:tcPr>
          <w:p w:rsidR="004D7324" w:rsidRPr="004D7324" w:rsidRDefault="004D7324" w:rsidP="003B2552">
            <w:pPr>
              <w:ind w:left="-105" w:right="-105"/>
              <w:rPr>
                <w:rFonts w:ascii="GHEA Mariam" w:hAnsi="GHEA Mariam"/>
                <w:sz w:val="24"/>
                <w:szCs w:val="24"/>
                <w:lang w:val="hy-AM"/>
              </w:rPr>
            </w:pPr>
            <w:r w:rsidRPr="004D7324">
              <w:rPr>
                <w:rFonts w:ascii="GHEA Mariam" w:hAnsi="GHEA Mariam"/>
                <w:sz w:val="24"/>
                <w:szCs w:val="24"/>
                <w:lang w:val="hy-AM"/>
              </w:rPr>
              <w:t>77.8</w:t>
            </w:r>
          </w:p>
        </w:tc>
        <w:tc>
          <w:tcPr>
            <w:tcW w:w="3962" w:type="dxa"/>
          </w:tcPr>
          <w:p w:rsidR="004D7324" w:rsidRPr="004D7324" w:rsidRDefault="004D7324" w:rsidP="00D32277">
            <w:pPr>
              <w:rPr>
                <w:rFonts w:ascii="GHEA Mariam" w:hAnsi="GHEA Mariam"/>
                <w:sz w:val="24"/>
                <w:szCs w:val="24"/>
                <w:lang w:val="hy-AM"/>
              </w:rPr>
            </w:pPr>
            <w:r w:rsidRPr="004D7324">
              <w:rPr>
                <w:rFonts w:ascii="GHEA Mariam" w:hAnsi="GHEA Mariam"/>
                <w:sz w:val="24"/>
                <w:szCs w:val="24"/>
                <w:lang w:val="hy-AM"/>
              </w:rPr>
              <w:t>Բժշկական ջերմաչափ</w:t>
            </w:r>
          </w:p>
        </w:tc>
        <w:tc>
          <w:tcPr>
            <w:tcW w:w="2768" w:type="dxa"/>
          </w:tcPr>
          <w:p w:rsidR="004D7324" w:rsidRPr="004D7324" w:rsidRDefault="004D7324" w:rsidP="003B2552">
            <w:pPr>
              <w:ind w:left="-90"/>
              <w:jc w:val="center"/>
              <w:rPr>
                <w:rFonts w:ascii="GHEA Mariam" w:hAnsi="GHEA Mariam"/>
                <w:sz w:val="24"/>
                <w:szCs w:val="24"/>
                <w:lang w:val="hy-AM"/>
              </w:rPr>
            </w:pPr>
          </w:p>
        </w:tc>
        <w:tc>
          <w:tcPr>
            <w:tcW w:w="278" w:type="dxa"/>
          </w:tcPr>
          <w:p w:rsidR="004D7324" w:rsidRPr="004D7324" w:rsidRDefault="004D7324" w:rsidP="003B2552">
            <w:pPr>
              <w:spacing w:line="360" w:lineRule="auto"/>
              <w:jc w:val="center"/>
              <w:rPr>
                <w:rFonts w:ascii="GHEA Mariam" w:hAnsi="GHEA Mariam"/>
                <w:sz w:val="24"/>
                <w:szCs w:val="24"/>
                <w:lang w:val="hy-AM"/>
              </w:rPr>
            </w:pPr>
          </w:p>
        </w:tc>
        <w:tc>
          <w:tcPr>
            <w:tcW w:w="277" w:type="dxa"/>
          </w:tcPr>
          <w:p w:rsidR="004D7324" w:rsidRPr="004D7324" w:rsidRDefault="004D7324" w:rsidP="003B2552">
            <w:pPr>
              <w:spacing w:line="360" w:lineRule="auto"/>
              <w:jc w:val="center"/>
              <w:rPr>
                <w:rFonts w:ascii="GHEA Mariam" w:hAnsi="GHEA Mariam"/>
                <w:sz w:val="24"/>
                <w:szCs w:val="24"/>
                <w:lang w:val="hy-AM"/>
              </w:rPr>
            </w:pPr>
          </w:p>
        </w:tc>
        <w:tc>
          <w:tcPr>
            <w:tcW w:w="278" w:type="dxa"/>
          </w:tcPr>
          <w:p w:rsidR="004D7324" w:rsidRPr="004D7324" w:rsidRDefault="004D7324" w:rsidP="003B2552">
            <w:pPr>
              <w:spacing w:line="360" w:lineRule="auto"/>
              <w:jc w:val="center"/>
              <w:rPr>
                <w:rFonts w:ascii="GHEA Mariam" w:hAnsi="GHEA Mariam"/>
                <w:sz w:val="24"/>
                <w:szCs w:val="24"/>
                <w:lang w:val="hy-AM"/>
              </w:rPr>
            </w:pPr>
          </w:p>
        </w:tc>
        <w:tc>
          <w:tcPr>
            <w:tcW w:w="308" w:type="dxa"/>
          </w:tcPr>
          <w:p w:rsidR="004D7324" w:rsidRPr="004D7324" w:rsidRDefault="004D7324" w:rsidP="003B2552">
            <w:pPr>
              <w:ind w:left="-29"/>
              <w:jc w:val="center"/>
              <w:rPr>
                <w:rFonts w:ascii="GHEA Mariam" w:hAnsi="GHEA Mariam"/>
                <w:sz w:val="24"/>
                <w:szCs w:val="24"/>
                <w:lang w:val="hy-AM"/>
              </w:rPr>
            </w:pPr>
            <w:r w:rsidRPr="004D7324">
              <w:rPr>
                <w:rFonts w:ascii="GHEA Mariam" w:hAnsi="GHEA Mariam"/>
                <w:sz w:val="24"/>
                <w:szCs w:val="24"/>
                <w:lang w:val="hy-AM"/>
              </w:rPr>
              <w:t>1</w:t>
            </w:r>
          </w:p>
        </w:tc>
        <w:tc>
          <w:tcPr>
            <w:tcW w:w="1666" w:type="dxa"/>
          </w:tcPr>
          <w:p w:rsidR="004D7324" w:rsidRPr="004D7324" w:rsidRDefault="004D7324" w:rsidP="003B2552">
            <w:pPr>
              <w:spacing w:line="360" w:lineRule="auto"/>
              <w:jc w:val="center"/>
              <w:rPr>
                <w:rFonts w:ascii="GHEA Mariam" w:hAnsi="GHEA Mariam"/>
                <w:sz w:val="24"/>
                <w:szCs w:val="24"/>
                <w:lang w:val="hy-AM"/>
              </w:rPr>
            </w:pPr>
            <w:r w:rsidRPr="004D7324">
              <w:rPr>
                <w:rFonts w:ascii="GHEA Mariam" w:hAnsi="GHEA Mariam"/>
                <w:sz w:val="24"/>
                <w:szCs w:val="24"/>
                <w:lang w:val="hy-AM"/>
              </w:rPr>
              <w:t>դիտողական</w:t>
            </w:r>
          </w:p>
        </w:tc>
        <w:tc>
          <w:tcPr>
            <w:tcW w:w="405" w:type="dxa"/>
          </w:tcPr>
          <w:p w:rsidR="004D7324" w:rsidRPr="004D7324" w:rsidRDefault="004D7324" w:rsidP="003B2552">
            <w:pPr>
              <w:spacing w:line="360" w:lineRule="auto"/>
              <w:jc w:val="center"/>
              <w:rPr>
                <w:rFonts w:ascii="GHEA Mariam" w:hAnsi="GHEA Mariam"/>
                <w:sz w:val="24"/>
                <w:szCs w:val="24"/>
                <w:lang w:val="hy-AM" w:eastAsia="en-GB"/>
              </w:rPr>
            </w:pPr>
          </w:p>
        </w:tc>
      </w:tr>
      <w:tr w:rsidR="004D7324" w:rsidRPr="004D7324" w:rsidTr="00D32277">
        <w:trPr>
          <w:gridBefore w:val="1"/>
          <w:wBefore w:w="360" w:type="dxa"/>
        </w:trPr>
        <w:tc>
          <w:tcPr>
            <w:tcW w:w="539" w:type="dxa"/>
          </w:tcPr>
          <w:p w:rsidR="004D7324" w:rsidRPr="004D7324" w:rsidRDefault="004D7324" w:rsidP="003B2552">
            <w:pPr>
              <w:ind w:left="-105" w:right="-105"/>
              <w:rPr>
                <w:rFonts w:ascii="GHEA Mariam" w:hAnsi="GHEA Mariam"/>
                <w:sz w:val="24"/>
                <w:szCs w:val="24"/>
                <w:lang w:val="hy-AM"/>
              </w:rPr>
            </w:pPr>
            <w:r w:rsidRPr="004D7324">
              <w:rPr>
                <w:rFonts w:ascii="GHEA Mariam" w:hAnsi="GHEA Mariam"/>
                <w:sz w:val="24"/>
                <w:szCs w:val="24"/>
                <w:lang w:val="hy-AM"/>
              </w:rPr>
              <w:t>77.9</w:t>
            </w:r>
          </w:p>
        </w:tc>
        <w:tc>
          <w:tcPr>
            <w:tcW w:w="3962" w:type="dxa"/>
          </w:tcPr>
          <w:p w:rsidR="004D7324" w:rsidRPr="004D7324" w:rsidRDefault="004D7324" w:rsidP="00D32277">
            <w:pPr>
              <w:rPr>
                <w:rFonts w:ascii="GHEA Mariam" w:hAnsi="GHEA Mariam"/>
                <w:sz w:val="24"/>
                <w:szCs w:val="24"/>
                <w:lang w:val="hy-AM"/>
              </w:rPr>
            </w:pPr>
            <w:r w:rsidRPr="004D7324">
              <w:rPr>
                <w:rFonts w:ascii="GHEA Mariam" w:hAnsi="GHEA Mariam"/>
                <w:sz w:val="24"/>
                <w:szCs w:val="24"/>
                <w:lang w:val="hy-AM"/>
              </w:rPr>
              <w:t xml:space="preserve">Ապակե պահարան` առաջին </w:t>
            </w:r>
            <w:r w:rsidRPr="004D7324">
              <w:rPr>
                <w:rFonts w:ascii="GHEA Mariam" w:hAnsi="GHEA Mariam"/>
                <w:spacing w:val="-8"/>
                <w:sz w:val="24"/>
                <w:szCs w:val="24"/>
                <w:lang w:val="hy-AM"/>
              </w:rPr>
              <w:t>օգնու</w:t>
            </w:r>
            <w:r w:rsidRPr="004D7324">
              <w:rPr>
                <w:rFonts w:ascii="GHEA Mariam" w:hAnsi="GHEA Mariam"/>
                <w:spacing w:val="-8"/>
                <w:sz w:val="24"/>
                <w:szCs w:val="24"/>
                <w:lang w:val="hy-AM"/>
              </w:rPr>
              <w:softHyphen/>
              <w:t>թյան անհրաժեշտ դեղորայքի համար</w:t>
            </w:r>
          </w:p>
        </w:tc>
        <w:tc>
          <w:tcPr>
            <w:tcW w:w="2768" w:type="dxa"/>
          </w:tcPr>
          <w:p w:rsidR="004D7324" w:rsidRPr="004D7324" w:rsidRDefault="004D7324" w:rsidP="003B2552">
            <w:pPr>
              <w:ind w:left="-90"/>
              <w:jc w:val="center"/>
              <w:rPr>
                <w:rFonts w:ascii="GHEA Mariam" w:hAnsi="GHEA Mariam"/>
                <w:sz w:val="24"/>
                <w:szCs w:val="24"/>
                <w:lang w:val="hy-AM"/>
              </w:rPr>
            </w:pPr>
          </w:p>
        </w:tc>
        <w:tc>
          <w:tcPr>
            <w:tcW w:w="278" w:type="dxa"/>
          </w:tcPr>
          <w:p w:rsidR="004D7324" w:rsidRPr="004D7324" w:rsidRDefault="004D7324" w:rsidP="003B2552">
            <w:pPr>
              <w:spacing w:line="360" w:lineRule="auto"/>
              <w:jc w:val="center"/>
              <w:rPr>
                <w:rFonts w:ascii="GHEA Mariam" w:hAnsi="GHEA Mariam"/>
                <w:sz w:val="24"/>
                <w:szCs w:val="24"/>
                <w:lang w:val="hy-AM"/>
              </w:rPr>
            </w:pPr>
          </w:p>
        </w:tc>
        <w:tc>
          <w:tcPr>
            <w:tcW w:w="277" w:type="dxa"/>
          </w:tcPr>
          <w:p w:rsidR="004D7324" w:rsidRPr="004D7324" w:rsidRDefault="004D7324" w:rsidP="003B2552">
            <w:pPr>
              <w:spacing w:line="360" w:lineRule="auto"/>
              <w:jc w:val="center"/>
              <w:rPr>
                <w:rFonts w:ascii="GHEA Mariam" w:hAnsi="GHEA Mariam"/>
                <w:sz w:val="24"/>
                <w:szCs w:val="24"/>
                <w:lang w:val="hy-AM"/>
              </w:rPr>
            </w:pPr>
          </w:p>
        </w:tc>
        <w:tc>
          <w:tcPr>
            <w:tcW w:w="278" w:type="dxa"/>
          </w:tcPr>
          <w:p w:rsidR="004D7324" w:rsidRPr="004D7324" w:rsidRDefault="004D7324" w:rsidP="003B2552">
            <w:pPr>
              <w:spacing w:line="360" w:lineRule="auto"/>
              <w:jc w:val="center"/>
              <w:rPr>
                <w:rFonts w:ascii="GHEA Mariam" w:hAnsi="GHEA Mariam"/>
                <w:sz w:val="24"/>
                <w:szCs w:val="24"/>
                <w:lang w:val="hy-AM"/>
              </w:rPr>
            </w:pPr>
          </w:p>
        </w:tc>
        <w:tc>
          <w:tcPr>
            <w:tcW w:w="308" w:type="dxa"/>
          </w:tcPr>
          <w:p w:rsidR="004D7324" w:rsidRPr="004D7324" w:rsidRDefault="004D7324" w:rsidP="003B2552">
            <w:pPr>
              <w:ind w:left="-29"/>
              <w:jc w:val="center"/>
              <w:rPr>
                <w:rFonts w:ascii="GHEA Mariam" w:hAnsi="GHEA Mariam"/>
                <w:sz w:val="24"/>
                <w:szCs w:val="24"/>
                <w:lang w:val="hy-AM"/>
              </w:rPr>
            </w:pPr>
            <w:r w:rsidRPr="004D7324">
              <w:rPr>
                <w:rFonts w:ascii="GHEA Mariam" w:hAnsi="GHEA Mariam"/>
                <w:sz w:val="24"/>
                <w:szCs w:val="24"/>
                <w:lang w:val="hy-AM"/>
              </w:rPr>
              <w:t>1</w:t>
            </w:r>
          </w:p>
        </w:tc>
        <w:tc>
          <w:tcPr>
            <w:tcW w:w="1666" w:type="dxa"/>
          </w:tcPr>
          <w:p w:rsidR="004D7324" w:rsidRPr="004D7324" w:rsidRDefault="004D7324" w:rsidP="003B2552">
            <w:pPr>
              <w:spacing w:line="360" w:lineRule="auto"/>
              <w:jc w:val="center"/>
              <w:rPr>
                <w:rFonts w:ascii="GHEA Mariam" w:hAnsi="GHEA Mariam"/>
                <w:sz w:val="24"/>
                <w:szCs w:val="24"/>
                <w:lang w:val="hy-AM"/>
              </w:rPr>
            </w:pPr>
            <w:r w:rsidRPr="004D7324">
              <w:rPr>
                <w:rFonts w:ascii="GHEA Mariam" w:hAnsi="GHEA Mariam"/>
                <w:sz w:val="24"/>
                <w:szCs w:val="24"/>
                <w:lang w:val="hy-AM"/>
              </w:rPr>
              <w:t>դիտողական</w:t>
            </w:r>
          </w:p>
        </w:tc>
        <w:tc>
          <w:tcPr>
            <w:tcW w:w="405" w:type="dxa"/>
            <w:tcBorders>
              <w:right w:val="single" w:sz="4" w:space="0" w:color="auto"/>
            </w:tcBorders>
          </w:tcPr>
          <w:p w:rsidR="004D7324" w:rsidRPr="004D7324" w:rsidRDefault="004D7324" w:rsidP="003B2552">
            <w:pPr>
              <w:spacing w:line="360" w:lineRule="auto"/>
              <w:jc w:val="center"/>
              <w:rPr>
                <w:rFonts w:ascii="GHEA Mariam" w:hAnsi="GHEA Mariam"/>
                <w:sz w:val="24"/>
                <w:szCs w:val="24"/>
                <w:lang w:val="hy-AM" w:eastAsia="en-GB"/>
              </w:rPr>
            </w:pPr>
          </w:p>
        </w:tc>
        <w:tc>
          <w:tcPr>
            <w:tcW w:w="538" w:type="dxa"/>
            <w:tcBorders>
              <w:top w:val="nil"/>
              <w:left w:val="single" w:sz="4" w:space="0" w:color="auto"/>
              <w:bottom w:val="nil"/>
              <w:right w:val="nil"/>
            </w:tcBorders>
            <w:shd w:val="clear" w:color="auto" w:fill="auto"/>
            <w:vAlign w:val="bottom"/>
          </w:tcPr>
          <w:p w:rsidR="004D7324" w:rsidRPr="004D7324" w:rsidRDefault="004D7324" w:rsidP="004D7324">
            <w:pPr>
              <w:pStyle w:val="NormalWeb"/>
              <w:spacing w:before="0" w:beforeAutospacing="0" w:after="0" w:afterAutospacing="0" w:line="360" w:lineRule="auto"/>
              <w:rPr>
                <w:rFonts w:ascii="GHEA Mariam" w:hAnsi="GHEA Mariam"/>
                <w:bCs/>
                <w:iCs/>
                <w:noProof/>
                <w:color w:val="000000"/>
                <w:shd w:val="clear" w:color="auto" w:fill="FFFFFF"/>
                <w:lang w:val="hy-AM"/>
              </w:rPr>
            </w:pPr>
            <w:r w:rsidRPr="004D7324">
              <w:rPr>
                <w:rStyle w:val="Emphasis"/>
                <w:rFonts w:ascii="GHEA Mariam" w:hAnsi="GHEA Mariam"/>
                <w:bCs/>
                <w:i w:val="0"/>
                <w:noProof/>
                <w:color w:val="000000"/>
                <w:shd w:val="clear" w:color="auto" w:fill="FFFFFF"/>
                <w:lang w:val="hy-AM"/>
              </w:rPr>
              <w:t>»,</w:t>
            </w:r>
          </w:p>
        </w:tc>
      </w:tr>
    </w:tbl>
    <w:p w:rsidR="004D7324" w:rsidRPr="004D7324" w:rsidRDefault="004D7324" w:rsidP="004D7324">
      <w:pPr>
        <w:pStyle w:val="NormalWeb"/>
        <w:spacing w:before="0" w:beforeAutospacing="0" w:after="0" w:afterAutospacing="0" w:line="360" w:lineRule="auto"/>
        <w:ind w:firstLine="426"/>
        <w:jc w:val="both"/>
        <w:rPr>
          <w:rStyle w:val="Emphasis"/>
          <w:rFonts w:ascii="GHEA Grapalat" w:hAnsi="GHEA Grapalat"/>
          <w:bCs/>
          <w:noProof/>
          <w:color w:val="000000"/>
          <w:sz w:val="14"/>
          <w:shd w:val="clear" w:color="auto" w:fill="FFFFFF"/>
          <w:lang w:val="hy-AM"/>
        </w:rPr>
      </w:pPr>
    </w:p>
    <w:p w:rsidR="004D7324" w:rsidRPr="00203843" w:rsidRDefault="004D7324" w:rsidP="00203843">
      <w:pPr>
        <w:pStyle w:val="NormalWeb"/>
        <w:spacing w:before="0" w:beforeAutospacing="0" w:after="0" w:afterAutospacing="0" w:line="360" w:lineRule="auto"/>
        <w:ind w:firstLine="720"/>
        <w:jc w:val="both"/>
        <w:rPr>
          <w:rStyle w:val="Emphasis"/>
          <w:rFonts w:ascii="GHEA Mariam" w:hAnsi="GHEA Mariam"/>
          <w:bCs/>
          <w:i w:val="0"/>
          <w:noProof/>
          <w:color w:val="000000"/>
          <w:shd w:val="clear" w:color="auto" w:fill="FFFFFF"/>
          <w:lang w:val="hy-AM"/>
        </w:rPr>
      </w:pPr>
      <w:r w:rsidRPr="00203843">
        <w:rPr>
          <w:rStyle w:val="Emphasis"/>
          <w:rFonts w:ascii="GHEA Mariam" w:hAnsi="GHEA Mariam"/>
          <w:bCs/>
          <w:i w:val="0"/>
          <w:noProof/>
          <w:color w:val="000000"/>
          <w:shd w:val="clear" w:color="auto" w:fill="FFFFFF"/>
          <w:lang w:val="hy-AM"/>
        </w:rPr>
        <w:t>բ. «Ստուգաթերթը կազմվել է հետևյալ նորմատիվ իրավական ակտերի հիման վրա՝» գլուխը շարադրել հետևյալ խմբագրությամբ.</w:t>
      </w:r>
    </w:p>
    <w:p w:rsidR="004D7324" w:rsidRPr="00203843" w:rsidRDefault="004D7324" w:rsidP="00203843">
      <w:pPr>
        <w:pStyle w:val="NormalWeb"/>
        <w:spacing w:before="0" w:beforeAutospacing="0" w:after="0" w:afterAutospacing="0" w:line="360" w:lineRule="auto"/>
        <w:ind w:firstLine="720"/>
        <w:jc w:val="both"/>
        <w:rPr>
          <w:rStyle w:val="Emphasis"/>
          <w:rFonts w:ascii="GHEA Mariam" w:hAnsi="GHEA Mariam"/>
          <w:b/>
          <w:bCs/>
          <w:i w:val="0"/>
          <w:noProof/>
          <w:color w:val="000000"/>
          <w:shd w:val="clear" w:color="auto" w:fill="FFFFFF"/>
          <w:lang w:val="hy-AM"/>
        </w:rPr>
      </w:pPr>
      <w:r w:rsidRPr="00203843">
        <w:rPr>
          <w:rStyle w:val="Emphasis"/>
          <w:rFonts w:ascii="GHEA Mariam" w:hAnsi="GHEA Mariam"/>
          <w:bCs/>
          <w:i w:val="0"/>
          <w:noProof/>
          <w:color w:val="000000"/>
          <w:shd w:val="clear" w:color="auto" w:fill="FFFFFF"/>
          <w:lang w:val="hy-AM"/>
        </w:rPr>
        <w:t>«</w:t>
      </w:r>
      <w:r w:rsidRPr="00203843">
        <w:rPr>
          <w:rStyle w:val="Emphasis"/>
          <w:rFonts w:ascii="GHEA Mariam" w:hAnsi="GHEA Mariam"/>
          <w:b/>
          <w:bCs/>
          <w:i w:val="0"/>
          <w:noProof/>
          <w:color w:val="000000"/>
          <w:shd w:val="clear" w:color="auto" w:fill="FFFFFF"/>
          <w:lang w:val="hy-AM"/>
        </w:rPr>
        <w:t>Տվյալ ստուգաթերթը կազմվել է հետևյալ նորմատիվ իրավական ակտերի հիման վրա՝</w:t>
      </w:r>
    </w:p>
    <w:p w:rsidR="004D7324" w:rsidRPr="00203843" w:rsidRDefault="004D7324" w:rsidP="00203843">
      <w:pPr>
        <w:pStyle w:val="NormalWeb"/>
        <w:spacing w:before="0" w:beforeAutospacing="0" w:after="0" w:afterAutospacing="0" w:line="360" w:lineRule="auto"/>
        <w:ind w:firstLine="720"/>
        <w:jc w:val="both"/>
        <w:rPr>
          <w:rStyle w:val="Emphasis"/>
          <w:rFonts w:ascii="GHEA Mariam" w:hAnsi="GHEA Mariam"/>
          <w:bCs/>
          <w:i w:val="0"/>
          <w:noProof/>
          <w:color w:val="000000"/>
          <w:shd w:val="clear" w:color="auto" w:fill="FFFFFF"/>
          <w:lang w:val="hy-AM"/>
        </w:rPr>
      </w:pPr>
      <w:r w:rsidRPr="00203843">
        <w:rPr>
          <w:rStyle w:val="Emphasis"/>
          <w:rFonts w:ascii="GHEA Mariam" w:hAnsi="GHEA Mariam"/>
          <w:bCs/>
          <w:i w:val="0"/>
          <w:noProof/>
          <w:color w:val="000000"/>
          <w:shd w:val="clear" w:color="auto" w:fill="FFFFFF"/>
          <w:lang w:val="hy-AM"/>
        </w:rPr>
        <w:t>1. Կառավարության 2002 թվականի հունիսի 29-ի N 867 որոշում.</w:t>
      </w:r>
    </w:p>
    <w:p w:rsidR="004D7324" w:rsidRPr="00203843" w:rsidRDefault="004D7324" w:rsidP="00203843">
      <w:pPr>
        <w:pStyle w:val="NormalWeb"/>
        <w:spacing w:before="0" w:beforeAutospacing="0" w:after="0" w:afterAutospacing="0" w:line="360" w:lineRule="auto"/>
        <w:ind w:firstLine="720"/>
        <w:jc w:val="both"/>
        <w:rPr>
          <w:rStyle w:val="Emphasis"/>
          <w:rFonts w:ascii="GHEA Mariam" w:hAnsi="GHEA Mariam"/>
          <w:bCs/>
          <w:i w:val="0"/>
          <w:noProof/>
          <w:color w:val="000000"/>
          <w:shd w:val="clear" w:color="auto" w:fill="FFFFFF"/>
          <w:lang w:val="hy-AM"/>
        </w:rPr>
      </w:pPr>
      <w:r w:rsidRPr="00203843">
        <w:rPr>
          <w:rStyle w:val="Emphasis"/>
          <w:rFonts w:ascii="GHEA Mariam" w:hAnsi="GHEA Mariam"/>
          <w:bCs/>
          <w:i w:val="0"/>
          <w:noProof/>
          <w:color w:val="000000"/>
          <w:shd w:val="clear" w:color="auto" w:fill="FFFFFF"/>
          <w:lang w:val="hy-AM"/>
        </w:rPr>
        <w:t>2. Առողջապահության նախարարի 2013 թվականի փետրվարի 1-ի N 05-Ն հրաման.</w:t>
      </w:r>
    </w:p>
    <w:p w:rsidR="004D7324" w:rsidRPr="00203843" w:rsidRDefault="004D7324" w:rsidP="00203843">
      <w:pPr>
        <w:pStyle w:val="NormalWeb"/>
        <w:spacing w:before="0" w:beforeAutospacing="0" w:after="0" w:afterAutospacing="0" w:line="360" w:lineRule="auto"/>
        <w:ind w:firstLine="720"/>
        <w:jc w:val="both"/>
        <w:rPr>
          <w:rStyle w:val="Emphasis"/>
          <w:rFonts w:ascii="GHEA Mariam" w:hAnsi="GHEA Mariam"/>
          <w:bCs/>
          <w:i w:val="0"/>
          <w:noProof/>
          <w:color w:val="000000"/>
          <w:shd w:val="clear" w:color="auto" w:fill="FFFFFF"/>
          <w:lang w:val="hy-AM"/>
        </w:rPr>
      </w:pPr>
      <w:r w:rsidRPr="00203843">
        <w:rPr>
          <w:rStyle w:val="Emphasis"/>
          <w:rFonts w:ascii="GHEA Mariam" w:hAnsi="GHEA Mariam"/>
          <w:bCs/>
          <w:i w:val="0"/>
          <w:noProof/>
          <w:color w:val="000000"/>
          <w:shd w:val="clear" w:color="auto" w:fill="FFFFFF"/>
          <w:lang w:val="hy-AM"/>
        </w:rPr>
        <w:t xml:space="preserve">3. Առողջապահության նախարարի 2002 թվականի դեկտեմբերի 20-ի N 857 հրաման. </w:t>
      </w:r>
    </w:p>
    <w:p w:rsidR="004D7324" w:rsidRPr="00203843" w:rsidRDefault="004D7324" w:rsidP="00203843">
      <w:pPr>
        <w:pStyle w:val="NormalWeb"/>
        <w:spacing w:before="0" w:beforeAutospacing="0" w:after="0" w:afterAutospacing="0" w:line="360" w:lineRule="auto"/>
        <w:ind w:firstLine="720"/>
        <w:jc w:val="both"/>
        <w:rPr>
          <w:rStyle w:val="Emphasis"/>
          <w:rFonts w:ascii="GHEA Mariam" w:hAnsi="GHEA Mariam"/>
          <w:bCs/>
          <w:i w:val="0"/>
          <w:noProof/>
          <w:color w:val="000000"/>
          <w:shd w:val="clear" w:color="auto" w:fill="FFFFFF"/>
          <w:lang w:val="hy-AM"/>
        </w:rPr>
      </w:pPr>
      <w:r w:rsidRPr="00EB3EA6">
        <w:rPr>
          <w:rStyle w:val="Emphasis"/>
          <w:rFonts w:ascii="GHEA Mariam" w:hAnsi="GHEA Mariam"/>
          <w:bCs/>
          <w:i w:val="0"/>
          <w:noProof/>
          <w:color w:val="000000"/>
          <w:spacing w:val="-8"/>
          <w:shd w:val="clear" w:color="auto" w:fill="FFFFFF"/>
          <w:lang w:val="hy-AM"/>
        </w:rPr>
        <w:t>4. Առողջապահության նախարարի 2013 թվականի ապրիլի 9-ի N 14-Ն</w:t>
      </w:r>
      <w:r w:rsidRPr="00203843">
        <w:rPr>
          <w:rStyle w:val="Emphasis"/>
          <w:rFonts w:ascii="GHEA Mariam" w:hAnsi="GHEA Mariam"/>
          <w:bCs/>
          <w:i w:val="0"/>
          <w:noProof/>
          <w:color w:val="000000"/>
          <w:shd w:val="clear" w:color="auto" w:fill="FFFFFF"/>
          <w:lang w:val="hy-AM"/>
        </w:rPr>
        <w:t xml:space="preserve"> հրաման.</w:t>
      </w:r>
    </w:p>
    <w:p w:rsidR="004D7324" w:rsidRPr="00203843" w:rsidRDefault="004D7324" w:rsidP="00203843">
      <w:pPr>
        <w:pStyle w:val="NormalWeb"/>
        <w:spacing w:before="0" w:beforeAutospacing="0" w:after="0" w:afterAutospacing="0" w:line="360" w:lineRule="auto"/>
        <w:ind w:firstLine="720"/>
        <w:jc w:val="both"/>
        <w:rPr>
          <w:rStyle w:val="Emphasis"/>
          <w:rFonts w:ascii="GHEA Mariam" w:hAnsi="GHEA Mariam"/>
          <w:bCs/>
          <w:i w:val="0"/>
          <w:noProof/>
          <w:color w:val="000000"/>
          <w:shd w:val="clear" w:color="auto" w:fill="FFFFFF"/>
          <w:lang w:val="hy-AM"/>
        </w:rPr>
      </w:pPr>
      <w:r w:rsidRPr="00EB3EA6">
        <w:rPr>
          <w:rStyle w:val="Emphasis"/>
          <w:rFonts w:ascii="GHEA Mariam" w:hAnsi="GHEA Mariam"/>
          <w:bCs/>
          <w:i w:val="0"/>
          <w:noProof/>
          <w:color w:val="000000"/>
          <w:spacing w:val="-8"/>
          <w:shd w:val="clear" w:color="auto" w:fill="FFFFFF"/>
          <w:lang w:val="hy-AM"/>
        </w:rPr>
        <w:t>5. Առողջապահության նախարարի 2010 թվականի դեկտեմբերի 16-ի N 35-</w:t>
      </w:r>
      <w:r w:rsidRPr="00203843">
        <w:rPr>
          <w:rStyle w:val="Emphasis"/>
          <w:rFonts w:ascii="GHEA Mariam" w:hAnsi="GHEA Mariam"/>
          <w:bCs/>
          <w:i w:val="0"/>
          <w:noProof/>
          <w:color w:val="000000"/>
          <w:shd w:val="clear" w:color="auto" w:fill="FFFFFF"/>
          <w:lang w:val="hy-AM"/>
        </w:rPr>
        <w:t>Ն  հրաման.</w:t>
      </w:r>
    </w:p>
    <w:p w:rsidR="004D7324" w:rsidRPr="00203843" w:rsidRDefault="004D7324" w:rsidP="00203843">
      <w:pPr>
        <w:pStyle w:val="NormalWeb"/>
        <w:spacing w:before="0" w:beforeAutospacing="0" w:after="0" w:afterAutospacing="0" w:line="360" w:lineRule="auto"/>
        <w:ind w:firstLine="720"/>
        <w:jc w:val="both"/>
        <w:rPr>
          <w:rStyle w:val="Emphasis"/>
          <w:rFonts w:ascii="GHEA Mariam" w:hAnsi="GHEA Mariam"/>
          <w:bCs/>
          <w:i w:val="0"/>
          <w:noProof/>
          <w:color w:val="000000"/>
          <w:shd w:val="clear" w:color="auto" w:fill="FFFFFF"/>
          <w:lang w:val="hy-AM"/>
        </w:rPr>
      </w:pPr>
      <w:r w:rsidRPr="00203843">
        <w:rPr>
          <w:rStyle w:val="Emphasis"/>
          <w:rFonts w:ascii="GHEA Mariam" w:hAnsi="GHEA Mariam"/>
          <w:bCs/>
          <w:i w:val="0"/>
          <w:noProof/>
          <w:color w:val="000000"/>
          <w:shd w:val="clear" w:color="auto" w:fill="FFFFFF"/>
          <w:lang w:val="hy-AM"/>
        </w:rPr>
        <w:t>6. Առողջապահության նախարարի 2013 թվականի օգոստոսի 12-ի N 42-Ն հրաման.</w:t>
      </w:r>
    </w:p>
    <w:p w:rsidR="004D7324" w:rsidRPr="00203843" w:rsidRDefault="004D7324" w:rsidP="00203843">
      <w:pPr>
        <w:pStyle w:val="NormalWeb"/>
        <w:spacing w:before="0" w:beforeAutospacing="0" w:after="0" w:afterAutospacing="0" w:line="360" w:lineRule="auto"/>
        <w:ind w:firstLine="720"/>
        <w:jc w:val="both"/>
        <w:rPr>
          <w:rStyle w:val="Emphasis"/>
          <w:rFonts w:ascii="GHEA Mariam" w:hAnsi="GHEA Mariam"/>
          <w:bCs/>
          <w:i w:val="0"/>
          <w:noProof/>
          <w:color w:val="000000"/>
          <w:shd w:val="clear" w:color="auto" w:fill="FFFFFF"/>
          <w:lang w:val="hy-AM"/>
        </w:rPr>
      </w:pPr>
      <w:r w:rsidRPr="00203843">
        <w:rPr>
          <w:rStyle w:val="Emphasis"/>
          <w:rFonts w:ascii="GHEA Mariam" w:hAnsi="GHEA Mariam"/>
          <w:bCs/>
          <w:i w:val="0"/>
          <w:noProof/>
          <w:color w:val="000000"/>
          <w:shd w:val="clear" w:color="auto" w:fill="FFFFFF"/>
          <w:lang w:val="hy-AM"/>
        </w:rPr>
        <w:lastRenderedPageBreak/>
        <w:t>7. Առողջապահության նախարարի 2010 թվականի հունվարի 25-ի N 01-Ն հրաման.</w:t>
      </w:r>
    </w:p>
    <w:p w:rsidR="004D7324" w:rsidRPr="00203843" w:rsidRDefault="004D7324" w:rsidP="00203843">
      <w:pPr>
        <w:pStyle w:val="NormalWeb"/>
        <w:spacing w:before="0" w:beforeAutospacing="0" w:after="0" w:afterAutospacing="0" w:line="360" w:lineRule="auto"/>
        <w:ind w:firstLine="720"/>
        <w:jc w:val="both"/>
        <w:rPr>
          <w:rStyle w:val="Emphasis"/>
          <w:rFonts w:ascii="GHEA Mariam" w:hAnsi="GHEA Mariam"/>
          <w:bCs/>
          <w:i w:val="0"/>
          <w:noProof/>
          <w:color w:val="000000"/>
          <w:shd w:val="clear" w:color="auto" w:fill="FFFFFF"/>
          <w:lang w:val="hy-AM"/>
        </w:rPr>
      </w:pPr>
      <w:r w:rsidRPr="00203843">
        <w:rPr>
          <w:rStyle w:val="Emphasis"/>
          <w:rFonts w:ascii="GHEA Mariam" w:hAnsi="GHEA Mariam"/>
          <w:bCs/>
          <w:i w:val="0"/>
          <w:noProof/>
          <w:color w:val="000000"/>
          <w:spacing w:val="-8"/>
          <w:shd w:val="clear" w:color="auto" w:fill="FFFFFF"/>
          <w:lang w:val="hy-AM"/>
        </w:rPr>
        <w:t>8. Առողջապահության նախարարի 2010 թվականի հուլիսի 16-ի N 13-Ն</w:t>
      </w:r>
      <w:r w:rsidRPr="00203843">
        <w:rPr>
          <w:rStyle w:val="Emphasis"/>
          <w:rFonts w:ascii="GHEA Mariam" w:hAnsi="GHEA Mariam"/>
          <w:bCs/>
          <w:i w:val="0"/>
          <w:noProof/>
          <w:color w:val="000000"/>
          <w:shd w:val="clear" w:color="auto" w:fill="FFFFFF"/>
          <w:lang w:val="hy-AM"/>
        </w:rPr>
        <w:t xml:space="preserve"> հրաման.</w:t>
      </w:r>
    </w:p>
    <w:p w:rsidR="004D7324" w:rsidRPr="00203843" w:rsidRDefault="004D7324" w:rsidP="00203843">
      <w:pPr>
        <w:pStyle w:val="NormalWeb"/>
        <w:spacing w:before="0" w:beforeAutospacing="0" w:after="0" w:afterAutospacing="0" w:line="360" w:lineRule="auto"/>
        <w:ind w:firstLine="720"/>
        <w:jc w:val="both"/>
        <w:rPr>
          <w:rStyle w:val="Emphasis"/>
          <w:rFonts w:ascii="GHEA Mariam" w:hAnsi="GHEA Mariam"/>
          <w:bCs/>
          <w:i w:val="0"/>
          <w:noProof/>
          <w:color w:val="000000"/>
          <w:shd w:val="clear" w:color="auto" w:fill="FFFFFF"/>
          <w:lang w:val="hy-AM"/>
        </w:rPr>
      </w:pPr>
      <w:r w:rsidRPr="00203843">
        <w:rPr>
          <w:rStyle w:val="Emphasis"/>
          <w:rFonts w:ascii="GHEA Mariam" w:hAnsi="GHEA Mariam"/>
          <w:bCs/>
          <w:i w:val="0"/>
          <w:noProof/>
          <w:color w:val="000000"/>
          <w:spacing w:val="-8"/>
          <w:shd w:val="clear" w:color="auto" w:fill="FFFFFF"/>
          <w:lang w:val="hy-AM"/>
        </w:rPr>
        <w:t>9. Առողջապահության նախարարի 2013 թվականի ապրիլի 9-ի N 14-Ն</w:t>
      </w:r>
      <w:r w:rsidRPr="00203843">
        <w:rPr>
          <w:rStyle w:val="Emphasis"/>
          <w:rFonts w:ascii="GHEA Mariam" w:hAnsi="GHEA Mariam"/>
          <w:bCs/>
          <w:i w:val="0"/>
          <w:noProof/>
          <w:color w:val="000000"/>
          <w:shd w:val="clear" w:color="auto" w:fill="FFFFFF"/>
          <w:lang w:val="hy-AM"/>
        </w:rPr>
        <w:t xml:space="preserve"> հրաման.</w:t>
      </w:r>
    </w:p>
    <w:p w:rsidR="004D7324" w:rsidRPr="00203843" w:rsidRDefault="004D7324" w:rsidP="00203843">
      <w:pPr>
        <w:pStyle w:val="NormalWeb"/>
        <w:spacing w:before="0" w:beforeAutospacing="0" w:after="0" w:afterAutospacing="0" w:line="360" w:lineRule="auto"/>
        <w:ind w:firstLine="720"/>
        <w:jc w:val="both"/>
        <w:rPr>
          <w:rStyle w:val="Emphasis"/>
          <w:rFonts w:ascii="GHEA Mariam" w:hAnsi="GHEA Mariam"/>
          <w:bCs/>
          <w:i w:val="0"/>
          <w:noProof/>
          <w:color w:val="000000"/>
          <w:shd w:val="clear" w:color="auto" w:fill="FFFFFF"/>
          <w:lang w:val="hy-AM"/>
        </w:rPr>
      </w:pPr>
      <w:r w:rsidRPr="00203843">
        <w:rPr>
          <w:rStyle w:val="Emphasis"/>
          <w:rFonts w:ascii="GHEA Mariam" w:hAnsi="GHEA Mariam"/>
          <w:bCs/>
          <w:i w:val="0"/>
          <w:noProof/>
          <w:color w:val="000000"/>
          <w:shd w:val="clear" w:color="auto" w:fill="FFFFFF"/>
          <w:lang w:val="hy-AM"/>
        </w:rPr>
        <w:t>10.</w:t>
      </w:r>
      <w:r w:rsidR="00203843" w:rsidRPr="00DE4138">
        <w:rPr>
          <w:rStyle w:val="Emphasis"/>
          <w:rFonts w:ascii="GHEA Mariam" w:hAnsi="GHEA Mariam"/>
          <w:bCs/>
          <w:i w:val="0"/>
          <w:noProof/>
          <w:color w:val="000000"/>
          <w:shd w:val="clear" w:color="auto" w:fill="FFFFFF"/>
          <w:lang w:val="hy-AM"/>
        </w:rPr>
        <w:t xml:space="preserve"> </w:t>
      </w:r>
      <w:r w:rsidRPr="00203843">
        <w:rPr>
          <w:rStyle w:val="Emphasis"/>
          <w:rFonts w:ascii="GHEA Mariam" w:hAnsi="GHEA Mariam"/>
          <w:bCs/>
          <w:i w:val="0"/>
          <w:noProof/>
          <w:color w:val="000000"/>
          <w:shd w:val="clear" w:color="auto" w:fill="FFFFFF"/>
          <w:lang w:val="hy-AM"/>
        </w:rPr>
        <w:t>Առողջապահության նախարարի 2002 թվականի դեկտեմբերի 25-ի N 876 հրաման:».</w:t>
      </w:r>
    </w:p>
    <w:p w:rsidR="004D7324" w:rsidRPr="00203843" w:rsidRDefault="004D7324" w:rsidP="00203843">
      <w:pPr>
        <w:pStyle w:val="NormalWeb"/>
        <w:spacing w:before="0" w:beforeAutospacing="0" w:after="0" w:afterAutospacing="0" w:line="360" w:lineRule="auto"/>
        <w:ind w:firstLine="720"/>
        <w:jc w:val="both"/>
        <w:rPr>
          <w:rStyle w:val="Emphasis"/>
          <w:rFonts w:ascii="GHEA Mariam" w:hAnsi="GHEA Mariam"/>
          <w:bCs/>
          <w:i w:val="0"/>
          <w:noProof/>
          <w:color w:val="000000"/>
          <w:shd w:val="clear" w:color="auto" w:fill="FFFFFF"/>
          <w:lang w:val="hy-AM"/>
        </w:rPr>
      </w:pPr>
      <w:r w:rsidRPr="00203843">
        <w:rPr>
          <w:rStyle w:val="Emphasis"/>
          <w:rFonts w:ascii="GHEA Mariam" w:hAnsi="GHEA Mariam"/>
          <w:bCs/>
          <w:i w:val="0"/>
          <w:noProof/>
          <w:color w:val="000000"/>
          <w:spacing w:val="-8"/>
          <w:shd w:val="clear" w:color="auto" w:fill="FFFFFF"/>
          <w:lang w:val="hy-AM"/>
        </w:rPr>
        <w:t>2) հավելվածի N 1.4 ստուգաթերթը շարադրել նոր խմբագրությամբ՝</w:t>
      </w:r>
      <w:r w:rsidRPr="00203843">
        <w:rPr>
          <w:rStyle w:val="Emphasis"/>
          <w:rFonts w:ascii="GHEA Mariam" w:hAnsi="GHEA Mariam"/>
          <w:bCs/>
          <w:i w:val="0"/>
          <w:noProof/>
          <w:color w:val="000000"/>
          <w:shd w:val="clear" w:color="auto" w:fill="FFFFFF"/>
          <w:lang w:val="hy-AM"/>
        </w:rPr>
        <w:t xml:space="preserve"> համաձայն N 1 հավելվածի.</w:t>
      </w:r>
    </w:p>
    <w:p w:rsidR="004D7324" w:rsidRPr="00203843" w:rsidRDefault="004D7324" w:rsidP="00203843">
      <w:pPr>
        <w:pStyle w:val="NormalWeb"/>
        <w:spacing w:before="0" w:beforeAutospacing="0" w:after="0" w:afterAutospacing="0" w:line="360" w:lineRule="auto"/>
        <w:ind w:firstLine="720"/>
        <w:jc w:val="both"/>
        <w:rPr>
          <w:rStyle w:val="Emphasis"/>
          <w:rFonts w:ascii="GHEA Mariam" w:hAnsi="GHEA Mariam"/>
          <w:bCs/>
          <w:i w:val="0"/>
          <w:noProof/>
          <w:color w:val="000000"/>
          <w:shd w:val="clear" w:color="auto" w:fill="FFFFFF"/>
          <w:lang w:val="hy-AM"/>
        </w:rPr>
      </w:pPr>
      <w:r w:rsidRPr="00203843">
        <w:rPr>
          <w:rStyle w:val="Emphasis"/>
          <w:rFonts w:ascii="GHEA Mariam" w:hAnsi="GHEA Mariam"/>
          <w:bCs/>
          <w:i w:val="0"/>
          <w:noProof/>
          <w:color w:val="000000"/>
          <w:spacing w:val="-8"/>
          <w:shd w:val="clear" w:color="auto" w:fill="FFFFFF"/>
          <w:lang w:val="hy-AM"/>
        </w:rPr>
        <w:t>3) հավելվածի N 1.19 ստուգաթերթը շարադրել նոր խմբագրությամբ՝</w:t>
      </w:r>
      <w:r w:rsidRPr="00203843">
        <w:rPr>
          <w:rStyle w:val="Emphasis"/>
          <w:rFonts w:ascii="GHEA Mariam" w:hAnsi="GHEA Mariam"/>
          <w:bCs/>
          <w:i w:val="0"/>
          <w:noProof/>
          <w:color w:val="000000"/>
          <w:shd w:val="clear" w:color="auto" w:fill="FFFFFF"/>
          <w:lang w:val="hy-AM"/>
        </w:rPr>
        <w:t xml:space="preserve"> համաձայն N 2 հավելվածի:</w:t>
      </w:r>
    </w:p>
    <w:p w:rsidR="004D7324" w:rsidRPr="00203843" w:rsidRDefault="004D7324" w:rsidP="00203843">
      <w:pPr>
        <w:pStyle w:val="NormalWeb"/>
        <w:spacing w:before="0" w:beforeAutospacing="0" w:after="0" w:afterAutospacing="0" w:line="360" w:lineRule="auto"/>
        <w:ind w:firstLine="720"/>
        <w:jc w:val="both"/>
        <w:rPr>
          <w:rStyle w:val="Emphasis"/>
          <w:rFonts w:ascii="GHEA Mariam" w:eastAsiaTheme="minorEastAsia" w:hAnsi="GHEA Mariam" w:cstheme="minorBidi"/>
          <w:bCs/>
          <w:i w:val="0"/>
          <w:iCs w:val="0"/>
          <w:noProof/>
          <w:lang w:val="hy-AM"/>
        </w:rPr>
      </w:pPr>
      <w:r w:rsidRPr="00DE4138">
        <w:rPr>
          <w:rStyle w:val="Emphasis"/>
          <w:rFonts w:ascii="GHEA Mariam" w:eastAsiaTheme="minorEastAsia" w:hAnsi="GHEA Mariam" w:cstheme="minorBidi"/>
          <w:bCs/>
          <w:i w:val="0"/>
          <w:noProof/>
          <w:spacing w:val="-8"/>
          <w:lang w:val="hy-AM"/>
        </w:rPr>
        <w:t>2.</w:t>
      </w:r>
      <w:r w:rsidRPr="00203843">
        <w:rPr>
          <w:rStyle w:val="Emphasis"/>
          <w:rFonts w:ascii="GHEA Mariam" w:eastAsiaTheme="minorEastAsia" w:hAnsi="GHEA Mariam" w:cstheme="minorBidi"/>
          <w:bCs/>
          <w:i w:val="0"/>
          <w:noProof/>
          <w:spacing w:val="-8"/>
          <w:lang w:val="hy-AM"/>
        </w:rPr>
        <w:t xml:space="preserve"> Սույն որոշումն ուժի մեջ է մտնում պաշտոնական հրապարակմանը</w:t>
      </w:r>
      <w:r w:rsidRPr="00203843">
        <w:rPr>
          <w:rStyle w:val="Emphasis"/>
          <w:rFonts w:ascii="GHEA Mariam" w:eastAsiaTheme="minorEastAsia" w:hAnsi="GHEA Mariam" w:cstheme="minorBidi"/>
          <w:bCs/>
          <w:i w:val="0"/>
          <w:noProof/>
          <w:lang w:val="hy-AM"/>
        </w:rPr>
        <w:t xml:space="preserve"> հաջորդող օրվանից:</w:t>
      </w:r>
    </w:p>
    <w:p w:rsidR="004D7324" w:rsidRPr="00DE4138" w:rsidRDefault="004D7324" w:rsidP="00315C37">
      <w:pPr>
        <w:pStyle w:val="norm"/>
        <w:spacing w:line="360" w:lineRule="auto"/>
        <w:rPr>
          <w:rFonts w:ascii="GHEA Mariam" w:hAnsi="GHEA Mariam"/>
          <w:sz w:val="28"/>
          <w:szCs w:val="24"/>
          <w:lang w:val="hy-AM"/>
        </w:rPr>
      </w:pPr>
    </w:p>
    <w:p w:rsidR="004D7324" w:rsidRPr="00DE4138" w:rsidRDefault="004D7324" w:rsidP="00B85E8A">
      <w:pPr>
        <w:jc w:val="center"/>
        <w:rPr>
          <w:rFonts w:ascii="GHEA Mariam" w:hAnsi="GHEA Mariam"/>
          <w:sz w:val="24"/>
          <w:szCs w:val="24"/>
          <w:lang w:val="hy-AM"/>
        </w:rPr>
      </w:pPr>
    </w:p>
    <w:p w:rsidR="00D32277" w:rsidRPr="000D5CEE" w:rsidRDefault="00D3227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32277" w:rsidRPr="000D5CEE" w:rsidRDefault="00D3227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32277" w:rsidRPr="00EF7ACC" w:rsidRDefault="00D32277" w:rsidP="00B46EE8">
      <w:pPr>
        <w:pStyle w:val="mechtex"/>
        <w:jc w:val="left"/>
        <w:rPr>
          <w:rFonts w:ascii="GHEA Mariam" w:hAnsi="GHEA Mariam" w:cs="Sylfaen"/>
          <w:sz w:val="24"/>
          <w:szCs w:val="24"/>
          <w:lang w:val="hy-AM"/>
        </w:rPr>
      </w:pPr>
    </w:p>
    <w:p w:rsidR="00D32277" w:rsidRPr="001531E2" w:rsidRDefault="00D3227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F225D" w:rsidRPr="00DE4138" w:rsidRDefault="001F225D" w:rsidP="00203843">
      <w:pPr>
        <w:pStyle w:val="mechtex"/>
        <w:ind w:firstLine="709"/>
        <w:jc w:val="left"/>
        <w:rPr>
          <w:rFonts w:ascii="Arial" w:hAnsi="Arial" w:cs="Arial"/>
          <w:lang w:val="hy-AM"/>
        </w:rPr>
      </w:pPr>
      <w:bookmarkStart w:id="0" w:name="_GoBack"/>
      <w:bookmarkEnd w:id="0"/>
    </w:p>
    <w:sectPr w:rsidR="001F225D" w:rsidRPr="00DE4138"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664D" w:rsidRDefault="00E5664D">
      <w:r>
        <w:separator/>
      </w:r>
    </w:p>
  </w:endnote>
  <w:endnote w:type="continuationSeparator" w:id="0">
    <w:p w:rsidR="00E5664D" w:rsidRDefault="00E566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664D" w:rsidRDefault="00E5664D">
      <w:r>
        <w:separator/>
      </w:r>
    </w:p>
  </w:footnote>
  <w:footnote w:type="continuationSeparator" w:id="0">
    <w:p w:rsidR="00E5664D" w:rsidRDefault="00E566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32277">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32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843"/>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2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0B"/>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837"/>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94F"/>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C63"/>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0D05"/>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277"/>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38"/>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64D"/>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A6"/>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3C8A9A2-427F-4896-86EB-F829C17D9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4D7324"/>
    <w:rPr>
      <w:rFonts w:ascii="Arial Armenian" w:hAnsi="Arial Armenian"/>
      <w:sz w:val="22"/>
      <w:lang w:eastAsia="ru-RU"/>
    </w:rPr>
  </w:style>
  <w:style w:type="character" w:customStyle="1" w:styleId="normChar">
    <w:name w:val="norm Char"/>
    <w:link w:val="norm"/>
    <w:rsid w:val="004D7324"/>
    <w:rPr>
      <w:rFonts w:ascii="Arial Armenian" w:hAnsi="Arial Armenian"/>
      <w:sz w:val="22"/>
      <w:lang w:eastAsia="ru-RU"/>
    </w:rPr>
  </w:style>
  <w:style w:type="character" w:customStyle="1" w:styleId="FooterChar">
    <w:name w:val="Footer Char"/>
    <w:link w:val="Footer"/>
    <w:locked/>
    <w:rsid w:val="004D7324"/>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qFormat/>
    <w:rsid w:val="004D7324"/>
    <w:pPr>
      <w:spacing w:before="100" w:beforeAutospacing="1" w:after="100" w:afterAutospacing="1"/>
    </w:pPr>
    <w:rPr>
      <w:rFonts w:ascii="Times New Roman" w:hAnsi="Times New Roman"/>
      <w:sz w:val="24"/>
      <w:szCs w:val="24"/>
      <w:lang w:val="ru-RU"/>
    </w:rPr>
  </w:style>
  <w:style w:type="character" w:styleId="Emphasis">
    <w:name w:val="Emphasis"/>
    <w:uiPriority w:val="20"/>
    <w:qFormat/>
    <w:rsid w:val="004D7324"/>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4D7324"/>
    <w:rPr>
      <w:sz w:val="24"/>
      <w:szCs w:val="24"/>
      <w:lang w:val="ru-RU" w:eastAsia="ru-RU"/>
    </w:rPr>
  </w:style>
  <w:style w:type="table" w:customStyle="1" w:styleId="TableGrid1">
    <w:name w:val="Table Grid1"/>
    <w:basedOn w:val="TableNormal"/>
    <w:next w:val="TableGrid"/>
    <w:uiPriority w:val="59"/>
    <w:rsid w:val="004D732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D73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chtex0">
    <w:name w:val="mechtex Знак"/>
    <w:locked/>
    <w:rsid w:val="00D32277"/>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A61A4E-F84B-4FCA-A1C5-6CB3BED5C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428</Words>
  <Characters>2442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https:/mul2.gov.am/tasks/872460/oneclick/voroshumMK-480.docx?token=87ab56af6a3467a1acedbc21333adcdd</cp:keywords>
  <dc:description/>
  <cp:lastModifiedBy>Lianna Harutyunyan</cp:lastModifiedBy>
  <cp:revision>3</cp:revision>
  <dcterms:created xsi:type="dcterms:W3CDTF">2023-11-15T06:56:00Z</dcterms:created>
  <dcterms:modified xsi:type="dcterms:W3CDTF">2023-11-15T07:21:00Z</dcterms:modified>
</cp:coreProperties>
</file>