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D62" w:rsidRPr="00016D62" w:rsidRDefault="00016D62" w:rsidP="00016D62">
      <w:pPr>
        <w:jc w:val="center"/>
        <w:rPr>
          <w:rFonts w:ascii="GHEA Grapalat" w:hAnsi="GHEA Grapalat"/>
          <w:sz w:val="24"/>
          <w:szCs w:val="24"/>
          <w:lang w:val="hy-AM"/>
        </w:rPr>
      </w:pPr>
      <w:r w:rsidRPr="00016D62">
        <w:rPr>
          <w:rFonts w:ascii="GHEA Grapalat" w:hAnsi="GHEA Grapalat"/>
          <w:sz w:val="24"/>
          <w:szCs w:val="24"/>
          <w:lang w:val="hy-AM"/>
        </w:rPr>
        <w:t>ՀՀ ՀԱՐԿԱՅԻՆ ՕՐԵՆՍԳԻՐՔ</w:t>
      </w:r>
    </w:p>
    <w:p w:rsidR="00016D62" w:rsidRDefault="00016D62"/>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CB7578" w:rsidRPr="00CB7578" w:rsidTr="00CB7578">
        <w:trPr>
          <w:tblCellSpacing w:w="7" w:type="dxa"/>
        </w:trPr>
        <w:tc>
          <w:tcPr>
            <w:tcW w:w="2025" w:type="dxa"/>
            <w:shd w:val="clear" w:color="auto" w:fill="FFFFFF"/>
            <w:hideMark/>
          </w:tcPr>
          <w:p w:rsidR="00CB7578" w:rsidRPr="00CB7578" w:rsidRDefault="00CB7578" w:rsidP="00CB7578">
            <w:pPr>
              <w:spacing w:after="0" w:line="360" w:lineRule="auto"/>
              <w:jc w:val="center"/>
              <w:rPr>
                <w:rFonts w:ascii="GHEA Grapalat" w:eastAsia="Times New Roman" w:hAnsi="GHEA Grapalat" w:cs="Times New Roman"/>
                <w:color w:val="000000"/>
                <w:sz w:val="24"/>
                <w:szCs w:val="24"/>
              </w:rPr>
            </w:pPr>
            <w:proofErr w:type="spellStart"/>
            <w:r w:rsidRPr="00CB7578">
              <w:rPr>
                <w:rFonts w:ascii="GHEA Grapalat" w:eastAsia="Times New Roman" w:hAnsi="GHEA Grapalat" w:cs="Times New Roman"/>
                <w:b/>
                <w:bCs/>
                <w:color w:val="000000"/>
                <w:sz w:val="24"/>
                <w:szCs w:val="24"/>
              </w:rPr>
              <w:t>Հոդված</w:t>
            </w:r>
            <w:proofErr w:type="spellEnd"/>
            <w:r w:rsidRPr="00CB7578">
              <w:rPr>
                <w:rFonts w:ascii="GHEA Grapalat" w:eastAsia="Times New Roman" w:hAnsi="GHEA Grapalat" w:cs="Times New Roman"/>
                <w:b/>
                <w:bCs/>
                <w:color w:val="000000"/>
                <w:sz w:val="24"/>
                <w:szCs w:val="24"/>
              </w:rPr>
              <w:t xml:space="preserve"> 160.</w:t>
            </w:r>
          </w:p>
        </w:tc>
        <w:tc>
          <w:tcPr>
            <w:tcW w:w="0" w:type="auto"/>
            <w:shd w:val="clear" w:color="auto" w:fill="FFFFFF"/>
            <w:hideMark/>
          </w:tcPr>
          <w:p w:rsidR="00CB7578" w:rsidRPr="00CB7578" w:rsidRDefault="00CB7578" w:rsidP="00CB7578">
            <w:pPr>
              <w:spacing w:after="0" w:line="360" w:lineRule="auto"/>
              <w:jc w:val="both"/>
              <w:rPr>
                <w:rFonts w:ascii="GHEA Grapalat" w:eastAsia="Times New Roman" w:hAnsi="GHEA Grapalat" w:cs="Times New Roman"/>
                <w:color w:val="000000"/>
                <w:sz w:val="24"/>
                <w:szCs w:val="24"/>
              </w:rPr>
            </w:pPr>
            <w:proofErr w:type="spellStart"/>
            <w:r w:rsidRPr="00CB7578">
              <w:rPr>
                <w:rFonts w:ascii="GHEA Grapalat" w:eastAsia="Times New Roman" w:hAnsi="GHEA Grapalat" w:cs="Times New Roman"/>
                <w:b/>
                <w:bCs/>
                <w:color w:val="000000"/>
                <w:sz w:val="24"/>
                <w:szCs w:val="24"/>
              </w:rPr>
              <w:t>Վճարված</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եկամտային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հարկի</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գումարներից</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բնակարան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կամ</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անհատական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բնակելի</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տուն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ձեռք</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բերելու</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կամ</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անհատական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բնակելի</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տուն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կառուցելու</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նպատակով</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վարձու</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աշխատող</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հանդիսացող</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ֆիզիկական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անձի</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կողմից</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ստացված</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հիպոտեկային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վարկի</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սպասարկման</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համար</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վճարվող</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տոկոսների</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գումարների</w:t>
            </w:r>
            <w:proofErr w:type="spellEnd"/>
            <w:r w:rsidRPr="00CB7578">
              <w:rPr>
                <w:rFonts w:ascii="GHEA Grapalat" w:eastAsia="Times New Roman" w:hAnsi="GHEA Grapalat" w:cs="Times New Roman"/>
                <w:b/>
                <w:bCs/>
                <w:color w:val="000000"/>
                <w:sz w:val="24"/>
                <w:szCs w:val="24"/>
              </w:rPr>
              <w:t xml:space="preserve"> </w:t>
            </w:r>
            <w:proofErr w:type="spellStart"/>
            <w:r w:rsidRPr="00CB7578">
              <w:rPr>
                <w:rFonts w:ascii="GHEA Grapalat" w:eastAsia="Times New Roman" w:hAnsi="GHEA Grapalat" w:cs="Times New Roman"/>
                <w:b/>
                <w:bCs/>
                <w:color w:val="000000"/>
                <w:sz w:val="24"/>
                <w:szCs w:val="24"/>
              </w:rPr>
              <w:t>վերադարձը</w:t>
            </w:r>
            <w:proofErr w:type="spellEnd"/>
          </w:p>
        </w:tc>
      </w:tr>
    </w:tbl>
    <w:p w:rsidR="00CB7578" w:rsidRPr="00CB7578" w:rsidRDefault="00CB7578" w:rsidP="00CB7578">
      <w:pPr>
        <w:shd w:val="clear" w:color="auto" w:fill="FFFFFF"/>
        <w:spacing w:after="0" w:line="360" w:lineRule="auto"/>
        <w:ind w:firstLine="375"/>
        <w:rPr>
          <w:rFonts w:ascii="GHEA Grapalat" w:eastAsia="Times New Roman" w:hAnsi="GHEA Grapalat" w:cs="Times New Roman"/>
          <w:color w:val="000000"/>
          <w:sz w:val="24"/>
          <w:szCs w:val="24"/>
        </w:rPr>
      </w:pPr>
      <w:r w:rsidRPr="00CB7578">
        <w:rPr>
          <w:rFonts w:ascii="GHEA Grapalat" w:eastAsia="Times New Roman" w:hAnsi="GHEA Grapalat" w:cs="Times New Roman"/>
          <w:b/>
          <w:bCs/>
          <w:i/>
          <w:iCs/>
          <w:color w:val="000000"/>
          <w:sz w:val="24"/>
          <w:szCs w:val="24"/>
        </w:rPr>
        <w:t>(</w:t>
      </w:r>
      <w:proofErr w:type="spellStart"/>
      <w:r w:rsidRPr="00CB7578">
        <w:rPr>
          <w:rFonts w:ascii="GHEA Grapalat" w:eastAsia="Times New Roman" w:hAnsi="GHEA Grapalat" w:cs="Times New Roman"/>
          <w:b/>
          <w:bCs/>
          <w:i/>
          <w:iCs/>
          <w:color w:val="000000"/>
          <w:sz w:val="24"/>
          <w:szCs w:val="24"/>
        </w:rPr>
        <w:t>վերնագիրը</w:t>
      </w:r>
      <w:proofErr w:type="spellEnd"/>
      <w:r w:rsidRPr="00CB7578">
        <w:rPr>
          <w:rFonts w:ascii="Calibri" w:eastAsia="Times New Roman" w:hAnsi="Calibri" w:cs="Calibri"/>
          <w:b/>
          <w:bCs/>
          <w:i/>
          <w:iCs/>
          <w:color w:val="000000"/>
          <w:sz w:val="24"/>
          <w:szCs w:val="24"/>
        </w:rPr>
        <w:t> </w:t>
      </w:r>
      <w:proofErr w:type="spellStart"/>
      <w:r w:rsidRPr="00CB7578">
        <w:rPr>
          <w:rFonts w:ascii="GHEA Grapalat" w:eastAsia="Times New Roman" w:hAnsi="GHEA Grapalat" w:cs="GHEA Grapalat"/>
          <w:b/>
          <w:bCs/>
          <w:i/>
          <w:iCs/>
          <w:color w:val="000000"/>
          <w:sz w:val="24"/>
          <w:szCs w:val="24"/>
        </w:rPr>
        <w:t>խմբ</w:t>
      </w:r>
      <w:proofErr w:type="spellEnd"/>
      <w:r w:rsidRPr="00CB7578">
        <w:rPr>
          <w:rFonts w:ascii="GHEA Grapalat" w:eastAsia="Times New Roman" w:hAnsi="GHEA Grapalat" w:cs="Times New Roman"/>
          <w:b/>
          <w:bCs/>
          <w:i/>
          <w:iCs/>
          <w:color w:val="000000"/>
          <w:sz w:val="24"/>
          <w:szCs w:val="24"/>
        </w:rPr>
        <w:t>.</w:t>
      </w:r>
      <w:r w:rsidRPr="00CB7578">
        <w:rPr>
          <w:rFonts w:ascii="Calibri" w:eastAsia="Times New Roman" w:hAnsi="Calibri" w:cs="Calibri"/>
          <w:b/>
          <w:bCs/>
          <w:i/>
          <w:iCs/>
          <w:color w:val="000000"/>
          <w:sz w:val="24"/>
          <w:szCs w:val="24"/>
        </w:rPr>
        <w:t> </w:t>
      </w:r>
      <w:r w:rsidRPr="00CB7578">
        <w:rPr>
          <w:rFonts w:ascii="GHEA Grapalat" w:eastAsia="Times New Roman" w:hAnsi="GHEA Grapalat" w:cs="Times New Roman"/>
          <w:b/>
          <w:bCs/>
          <w:i/>
          <w:iCs/>
          <w:color w:val="000000"/>
          <w:sz w:val="24"/>
          <w:szCs w:val="24"/>
        </w:rPr>
        <w:t xml:space="preserve">21.12.17 </w:t>
      </w:r>
      <w:r w:rsidRPr="00CB7578">
        <w:rPr>
          <w:rFonts w:ascii="GHEA Grapalat" w:eastAsia="Times New Roman" w:hAnsi="GHEA Grapalat" w:cs="GHEA Grapalat"/>
          <w:b/>
          <w:bCs/>
          <w:i/>
          <w:iCs/>
          <w:color w:val="000000"/>
          <w:sz w:val="24"/>
          <w:szCs w:val="24"/>
        </w:rPr>
        <w:t>ՀՕ</w:t>
      </w:r>
      <w:r w:rsidRPr="00CB7578">
        <w:rPr>
          <w:rFonts w:ascii="GHEA Grapalat" w:eastAsia="Times New Roman" w:hAnsi="GHEA Grapalat" w:cs="Times New Roman"/>
          <w:b/>
          <w:bCs/>
          <w:i/>
          <w:iCs/>
          <w:color w:val="000000"/>
          <w:sz w:val="24"/>
          <w:szCs w:val="24"/>
        </w:rPr>
        <w:t>-266-</w:t>
      </w:r>
      <w:r w:rsidRPr="00CB7578">
        <w:rPr>
          <w:rFonts w:ascii="GHEA Grapalat" w:eastAsia="Times New Roman" w:hAnsi="GHEA Grapalat" w:cs="GHEA Grapalat"/>
          <w:b/>
          <w:bCs/>
          <w:i/>
          <w:iCs/>
          <w:color w:val="000000"/>
          <w:sz w:val="24"/>
          <w:szCs w:val="24"/>
        </w:rPr>
        <w:t>Ն</w:t>
      </w:r>
      <w:r w:rsidRPr="00CB7578">
        <w:rPr>
          <w:rFonts w:ascii="GHEA Grapalat" w:eastAsia="Times New Roman" w:hAnsi="GHEA Grapalat" w:cs="Times New Roman"/>
          <w:b/>
          <w:bCs/>
          <w:i/>
          <w:iCs/>
          <w:color w:val="000000"/>
          <w:sz w:val="24"/>
          <w:szCs w:val="24"/>
        </w:rPr>
        <w:t>)</w:t>
      </w:r>
    </w:p>
    <w:p w:rsidR="00CB7578" w:rsidRPr="00CB7578" w:rsidRDefault="00CB7578" w:rsidP="00CB7578">
      <w:pPr>
        <w:shd w:val="clear" w:color="auto" w:fill="FFFFFF"/>
        <w:spacing w:after="0" w:line="360" w:lineRule="auto"/>
        <w:ind w:firstLine="375"/>
        <w:rPr>
          <w:rFonts w:ascii="GHEA Grapalat" w:eastAsia="Times New Roman" w:hAnsi="GHEA Grapalat" w:cs="Times New Roman"/>
          <w:color w:val="000000"/>
          <w:sz w:val="24"/>
          <w:szCs w:val="24"/>
        </w:rPr>
      </w:pPr>
      <w:r w:rsidRPr="00CB7578">
        <w:rPr>
          <w:rFonts w:ascii="Calibri" w:eastAsia="Times New Roman" w:hAnsi="Calibri" w:cs="Calibri"/>
          <w:color w:val="000000"/>
          <w:sz w:val="24"/>
          <w:szCs w:val="24"/>
        </w:rPr>
        <w:t> </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 xml:space="preserve">1. </w:t>
      </w:r>
      <w:proofErr w:type="spellStart"/>
      <w:r w:rsidRPr="00CB7578">
        <w:rPr>
          <w:rFonts w:ascii="GHEA Grapalat" w:eastAsia="Times New Roman" w:hAnsi="GHEA Grapalat" w:cs="Times New Roman"/>
          <w:color w:val="000000"/>
          <w:sz w:val="24"/>
          <w:szCs w:val="24"/>
        </w:rPr>
        <w:t>Վարձու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աշխատող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ֆիզիկական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անձանց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աշխատավարձի</w:t>
      </w:r>
      <w:proofErr w:type="spellEnd"/>
      <w:r w:rsidRPr="00CB7578">
        <w:rPr>
          <w:rFonts w:ascii="GHEA Grapalat" w:eastAsia="Times New Roman" w:hAnsi="GHEA Grapalat" w:cs="Times New Roman"/>
          <w:color w:val="000000"/>
          <w:sz w:val="24"/>
          <w:szCs w:val="24"/>
        </w:rPr>
        <w:t xml:space="preserve"> և </w:t>
      </w:r>
      <w:proofErr w:type="spellStart"/>
      <w:r w:rsidRPr="00CB7578">
        <w:rPr>
          <w:rFonts w:ascii="GHEA Grapalat" w:eastAsia="Times New Roman" w:hAnsi="GHEA Grapalat" w:cs="Times New Roman"/>
          <w:color w:val="000000"/>
          <w:sz w:val="24"/>
          <w:szCs w:val="24"/>
        </w:rPr>
        <w:t>դրան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հավասարեցված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վճարումների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Օրենսգրքով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կարգով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հաշվարկված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այդ</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թվում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հարկային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գործակալի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միջոցով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եկամտային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հարկը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վերադարձվում</w:t>
      </w:r>
      <w:proofErr w:type="spellEnd"/>
      <w:r w:rsidRPr="00CB7578">
        <w:rPr>
          <w:rFonts w:ascii="GHEA Grapalat" w:eastAsia="Times New Roman" w:hAnsi="GHEA Grapalat" w:cs="Times New Roman"/>
          <w:color w:val="000000"/>
          <w:sz w:val="24"/>
          <w:szCs w:val="24"/>
        </w:rPr>
        <w:t xml:space="preserve"> է </w:t>
      </w:r>
      <w:proofErr w:type="spellStart"/>
      <w:r w:rsidRPr="00CB7578">
        <w:rPr>
          <w:rFonts w:ascii="GHEA Grapalat" w:eastAsia="Times New Roman" w:hAnsi="GHEA Grapalat" w:cs="Times New Roman"/>
          <w:color w:val="000000"/>
          <w:sz w:val="24"/>
          <w:szCs w:val="24"/>
        </w:rPr>
        <w:t>Հայաստանի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Հանրապետության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կառուցվող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բազմաբնակարան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շենքում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անմիջապես</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կառուցապատողից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ինչպես</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նաև</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պետության</w:t>
      </w:r>
      <w:proofErr w:type="spellEnd"/>
      <w:r w:rsidRPr="00CB7578">
        <w:rPr>
          <w:rFonts w:ascii="GHEA Grapalat" w:eastAsia="Times New Roman" w:hAnsi="GHEA Grapalat" w:cs="Times New Roman"/>
          <w:color w:val="000000"/>
          <w:sz w:val="24"/>
          <w:szCs w:val="24"/>
        </w:rPr>
        <w:t xml:space="preserve"> և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համայնքի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կողմից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իրականացվող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բնակարանային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ապահովության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ծրագրի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շրջանակներում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պետությունից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համայնքից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բնակարան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անմիջապես</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կազմակերպություն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ձեռնարկատեր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կառուցապատողից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Հայաստանի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Հանրապետության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Հայաստանի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Հանրապետության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կառուցելու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նպատակով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վարձու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աշխատող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ֆիզիկական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անձի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կողմից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Հայաստանի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Հանրապետության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ռեզիդենտ</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ֆինանսական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կազմակերպությունից</w:t>
      </w:r>
      <w:proofErr w:type="spellEnd"/>
      <w:r w:rsidRPr="00CB7578">
        <w:rPr>
          <w:rFonts w:ascii="GHEA Grapalat" w:eastAsia="Times New Roman" w:hAnsi="GHEA Grapalat" w:cs="Times New Roman"/>
          <w:color w:val="000000"/>
          <w:sz w:val="24"/>
          <w:szCs w:val="24"/>
        </w:rPr>
        <w:t xml:space="preserve"> 2018 </w:t>
      </w:r>
      <w:proofErr w:type="spellStart"/>
      <w:r w:rsidRPr="00CB7578">
        <w:rPr>
          <w:rFonts w:ascii="GHEA Grapalat" w:eastAsia="Times New Roman" w:hAnsi="GHEA Grapalat" w:cs="Times New Roma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հունվարի</w:t>
      </w:r>
      <w:proofErr w:type="spellEnd"/>
      <w:r w:rsidRPr="00CB7578">
        <w:rPr>
          <w:rFonts w:ascii="GHEA Grapalat" w:eastAsia="Times New Roman" w:hAnsi="GHEA Grapalat" w:cs="Times New Roman"/>
          <w:color w:val="000000"/>
          <w:sz w:val="24"/>
          <w:szCs w:val="24"/>
        </w:rPr>
        <w:t xml:space="preserve"> 1-ից </w:t>
      </w:r>
      <w:proofErr w:type="spellStart"/>
      <w:r w:rsidRPr="00CB7578">
        <w:rPr>
          <w:rFonts w:ascii="GHEA Grapalat" w:eastAsia="Times New Roman" w:hAnsi="GHEA Grapalat" w:cs="Times New Roma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ստացված</w:t>
      </w:r>
      <w:proofErr w:type="spellEnd"/>
      <w:r w:rsidRPr="00CB7578">
        <w:rPr>
          <w:rFonts w:ascii="GHEA Grapalat" w:eastAsia="Times New Roman" w:hAnsi="GHEA Grapalat" w:cs="Times New Roman"/>
          <w:color w:val="000000"/>
          <w:sz w:val="24"/>
          <w:szCs w:val="24"/>
        </w:rPr>
        <w:t xml:space="preserve"> և </w:t>
      </w:r>
      <w:proofErr w:type="spellStart"/>
      <w:r w:rsidRPr="00CB7578">
        <w:rPr>
          <w:rFonts w:ascii="GHEA Grapalat" w:eastAsia="Times New Roman" w:hAnsi="GHEA Grapalat" w:cs="Times New Roman"/>
          <w:color w:val="000000"/>
          <w:sz w:val="24"/>
          <w:szCs w:val="24"/>
        </w:rPr>
        <w:t>փաստացի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բնակարան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կառուցելուն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ուղղված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սպասարկման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վճարվող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տոկոսների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գումարների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չափով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հաշվի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առնելով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սույն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հոդվածի</w:t>
      </w:r>
      <w:proofErr w:type="spellEnd"/>
      <w:r w:rsidRPr="00CB7578">
        <w:rPr>
          <w:rFonts w:ascii="GHEA Grapalat" w:eastAsia="Times New Roman" w:hAnsi="GHEA Grapalat" w:cs="Times New Roman"/>
          <w:color w:val="000000"/>
          <w:sz w:val="24"/>
          <w:szCs w:val="24"/>
        </w:rPr>
        <w:t xml:space="preserve"> 2-րդ </w:t>
      </w:r>
      <w:proofErr w:type="spellStart"/>
      <w:r w:rsidRPr="00CB7578">
        <w:rPr>
          <w:rFonts w:ascii="GHEA Grapalat" w:eastAsia="Times New Roman" w:hAnsi="GHEA Grapalat" w:cs="Times New Roma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սահմանափակումները</w:t>
      </w:r>
      <w:proofErr w:type="spellEnd"/>
      <w:r w:rsidRPr="00CB7578">
        <w:rPr>
          <w:rFonts w:ascii="GHEA Grapalat" w:eastAsia="Times New Roman" w:hAnsi="GHEA Grapalat" w:cs="Times New Roman"/>
          <w:color w:val="00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 xml:space="preserve">2. </w:t>
      </w:r>
      <w:proofErr w:type="spellStart"/>
      <w:r w:rsidRPr="00CB7578">
        <w:rPr>
          <w:rFonts w:ascii="GHEA Grapalat" w:eastAsia="Times New Roman" w:hAnsi="GHEA Grapalat" w:cs="Times New Roman"/>
          <w:color w:val="000000"/>
          <w:sz w:val="24"/>
          <w:szCs w:val="24"/>
        </w:rPr>
        <w:t>Սույն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հոդվածի</w:t>
      </w:r>
      <w:proofErr w:type="spellEnd"/>
      <w:r w:rsidRPr="00CB7578">
        <w:rPr>
          <w:rFonts w:ascii="GHEA Grapalat" w:eastAsia="Times New Roman" w:hAnsi="GHEA Grapalat" w:cs="Times New Roman"/>
          <w:color w:val="000000"/>
          <w:sz w:val="24"/>
          <w:szCs w:val="24"/>
        </w:rPr>
        <w:t xml:space="preserve"> 1-ին </w:t>
      </w:r>
      <w:proofErr w:type="spellStart"/>
      <w:r w:rsidRPr="00CB7578">
        <w:rPr>
          <w:rFonts w:ascii="GHEA Grapalat" w:eastAsia="Times New Roman" w:hAnsi="GHEA Grapalat" w:cs="Times New Roma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սահմանված</w:t>
      </w:r>
      <w:proofErr w:type="spellEnd"/>
      <w:r w:rsidRPr="00CB7578">
        <w:rPr>
          <w:rFonts w:ascii="GHEA Grapalat" w:eastAsia="Times New Roman" w:hAnsi="GHEA Grapalat" w:cs="Times New Roman"/>
          <w:color w:val="00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 xml:space="preserve">1) </w:t>
      </w:r>
      <w:proofErr w:type="spellStart"/>
      <w:r w:rsidRPr="00CB7578">
        <w:rPr>
          <w:rFonts w:ascii="GHEA Grapalat" w:eastAsia="Times New Roman" w:hAnsi="GHEA Grapalat" w:cs="Times New Roman"/>
          <w:color w:val="000000"/>
          <w:sz w:val="24"/>
          <w:szCs w:val="24"/>
        </w:rPr>
        <w:t>Հայաստանի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Հանրապետության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ռեզիդենտ</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ֆինանսական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կազմակերպությունից</w:t>
      </w:r>
      <w:proofErr w:type="spellEnd"/>
      <w:r w:rsidRPr="00CB7578">
        <w:rPr>
          <w:rFonts w:ascii="GHEA Grapalat" w:eastAsia="Times New Roman" w:hAnsi="GHEA Grapalat" w:cs="Times New Roman"/>
          <w:color w:val="000000"/>
          <w:sz w:val="24"/>
          <w:szCs w:val="24"/>
        </w:rPr>
        <w:t xml:space="preserve"> 2018 </w:t>
      </w:r>
      <w:proofErr w:type="spellStart"/>
      <w:r w:rsidRPr="00CB7578">
        <w:rPr>
          <w:rFonts w:ascii="GHEA Grapalat" w:eastAsia="Times New Roman" w:hAnsi="GHEA Grapalat" w:cs="Times New Roma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հունվարի</w:t>
      </w:r>
      <w:proofErr w:type="spellEnd"/>
      <w:r w:rsidRPr="00CB7578">
        <w:rPr>
          <w:rFonts w:ascii="GHEA Grapalat" w:eastAsia="Times New Roman" w:hAnsi="GHEA Grapalat" w:cs="Times New Roman"/>
          <w:color w:val="000000"/>
          <w:sz w:val="24"/>
          <w:szCs w:val="24"/>
        </w:rPr>
        <w:t xml:space="preserve"> 1-ից </w:t>
      </w:r>
      <w:proofErr w:type="spellStart"/>
      <w:r w:rsidRPr="00CB7578">
        <w:rPr>
          <w:rFonts w:ascii="GHEA Grapalat" w:eastAsia="Times New Roman" w:hAnsi="GHEA Grapalat" w:cs="Times New Roma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ստացված</w:t>
      </w:r>
      <w:proofErr w:type="spellEnd"/>
      <w:r w:rsidRPr="00CB7578">
        <w:rPr>
          <w:rFonts w:ascii="GHEA Grapalat" w:eastAsia="Times New Roman" w:hAnsi="GHEA Grapalat" w:cs="Times New Roman"/>
          <w:color w:val="000000"/>
          <w:sz w:val="24"/>
          <w:szCs w:val="24"/>
        </w:rPr>
        <w:t xml:space="preserve"> և </w:t>
      </w:r>
      <w:proofErr w:type="spellStart"/>
      <w:r w:rsidRPr="00CB7578">
        <w:rPr>
          <w:rFonts w:ascii="GHEA Grapalat" w:eastAsia="Times New Roman" w:hAnsi="GHEA Grapalat" w:cs="Times New Roman"/>
          <w:color w:val="000000"/>
          <w:sz w:val="24"/>
          <w:szCs w:val="24"/>
        </w:rPr>
        <w:t>կառուցապատողից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պետությունից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համայնքից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փաստացի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բնակարան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կազմակերպություն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ձեռնարկատեր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կառուցապատողից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ուղղված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lastRenderedPageBreak/>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սպասարկման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վարձու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աշխատող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ֆիզիկական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անձի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կողմից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վճարված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տոկոսների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գումարների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չափով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վերադարձման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ենթակա</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եկամտային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հարկը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վարձու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աշխատող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ֆիզիկական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անձանց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վերադարձվում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եթե</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բնակարան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գործարքի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պայմանագրային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արժեքը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գերազանցում</w:t>
      </w:r>
      <w:proofErr w:type="spellEnd"/>
      <w:r w:rsidRPr="00CB7578">
        <w:rPr>
          <w:rFonts w:ascii="GHEA Grapalat" w:eastAsia="Times New Roman" w:hAnsi="GHEA Grapalat" w:cs="Times New Roman"/>
          <w:color w:val="000000"/>
          <w:sz w:val="24"/>
          <w:szCs w:val="24"/>
        </w:rPr>
        <w:t xml:space="preserve"> է 55 </w:t>
      </w:r>
      <w:proofErr w:type="spellStart"/>
      <w:r w:rsidRPr="00CB7578">
        <w:rPr>
          <w:rFonts w:ascii="GHEA Grapalat" w:eastAsia="Times New Roman" w:hAnsi="GHEA Grapalat" w:cs="Times New Roman"/>
          <w:color w:val="000000"/>
          <w:sz w:val="24"/>
          <w:szCs w:val="24"/>
        </w:rPr>
        <w:t>միլիոն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դրամը</w:t>
      </w:r>
      <w:proofErr w:type="spellEnd"/>
      <w:r w:rsidRPr="00CB7578">
        <w:rPr>
          <w:rFonts w:ascii="GHEA Grapalat" w:eastAsia="Times New Roman" w:hAnsi="GHEA Grapalat" w:cs="Times New Roman"/>
          <w:color w:val="000000"/>
          <w:sz w:val="24"/>
          <w:szCs w:val="24"/>
        </w:rPr>
        <w:t>.</w:t>
      </w:r>
    </w:p>
    <w:p w:rsid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 xml:space="preserve">2) </w:t>
      </w:r>
      <w:proofErr w:type="spellStart"/>
      <w:r w:rsidRPr="00CB7578">
        <w:rPr>
          <w:rFonts w:ascii="GHEA Grapalat" w:eastAsia="Times New Roman" w:hAnsi="GHEA Grapalat" w:cs="Times New Roman"/>
          <w:color w:val="000000"/>
          <w:sz w:val="24"/>
          <w:szCs w:val="24"/>
        </w:rPr>
        <w:t>Հայաստանի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Հանրապետության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ռեզիդենտ</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ֆինանսական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կազմակերպությունից</w:t>
      </w:r>
      <w:proofErr w:type="spellEnd"/>
      <w:r w:rsidRPr="00CB7578">
        <w:rPr>
          <w:rFonts w:ascii="GHEA Grapalat" w:eastAsia="Times New Roman" w:hAnsi="GHEA Grapalat" w:cs="Times New Roman"/>
          <w:color w:val="000000"/>
          <w:sz w:val="24"/>
          <w:szCs w:val="24"/>
        </w:rPr>
        <w:t xml:space="preserve"> 2018 </w:t>
      </w:r>
      <w:proofErr w:type="spellStart"/>
      <w:r w:rsidRPr="00CB7578">
        <w:rPr>
          <w:rFonts w:ascii="GHEA Grapalat" w:eastAsia="Times New Roman" w:hAnsi="GHEA Grapalat" w:cs="Times New Roma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հունվարի</w:t>
      </w:r>
      <w:proofErr w:type="spellEnd"/>
      <w:r w:rsidRPr="00CB7578">
        <w:rPr>
          <w:rFonts w:ascii="GHEA Grapalat" w:eastAsia="Times New Roman" w:hAnsi="GHEA Grapalat" w:cs="Times New Roman"/>
          <w:color w:val="000000"/>
          <w:sz w:val="24"/>
          <w:szCs w:val="24"/>
        </w:rPr>
        <w:t xml:space="preserve"> 1-ից </w:t>
      </w:r>
      <w:proofErr w:type="spellStart"/>
      <w:r w:rsidRPr="00CB7578">
        <w:rPr>
          <w:rFonts w:ascii="GHEA Grapalat" w:eastAsia="Times New Roman" w:hAnsi="GHEA Grapalat" w:cs="Times New Roma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ստացված</w:t>
      </w:r>
      <w:proofErr w:type="spellEnd"/>
      <w:r w:rsidRPr="00CB7578">
        <w:rPr>
          <w:rFonts w:ascii="GHEA Grapalat" w:eastAsia="Times New Roman" w:hAnsi="GHEA Grapalat" w:cs="Times New Roman"/>
          <w:color w:val="000000"/>
          <w:sz w:val="24"/>
          <w:szCs w:val="24"/>
        </w:rPr>
        <w:t xml:space="preserve"> և </w:t>
      </w:r>
      <w:proofErr w:type="spellStart"/>
      <w:r w:rsidRPr="00CB7578">
        <w:rPr>
          <w:rFonts w:ascii="GHEA Grapalat" w:eastAsia="Times New Roman" w:hAnsi="GHEA Grapalat" w:cs="Times New Roman"/>
          <w:color w:val="000000"/>
          <w:sz w:val="24"/>
          <w:szCs w:val="24"/>
        </w:rPr>
        <w:t>կառուցապատողից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պետությունից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համայնքից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փաստացի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բնակարան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կազմակերպություն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ձեռնարկատեր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կառուցապատողից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ձեռք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բերելուն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անհատական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բնակելի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կառուցելուն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փաստացի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ուղղված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սպասարկման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վճարվող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տոկոսների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գումարների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չափով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վարկառուին</w:t>
      </w:r>
      <w:proofErr w:type="spellEnd"/>
      <w:r w:rsidRPr="00CB7578">
        <w:rPr>
          <w:rFonts w:ascii="GHEA Grapalat" w:eastAsia="Times New Roman" w:hAnsi="GHEA Grapalat" w:cs="Times New Roman"/>
          <w:color w:val="000000"/>
          <w:sz w:val="24"/>
          <w:szCs w:val="24"/>
        </w:rPr>
        <w:t xml:space="preserve"> և </w:t>
      </w:r>
      <w:proofErr w:type="spellStart"/>
      <w:r w:rsidRPr="00CB7578">
        <w:rPr>
          <w:rFonts w:ascii="GHEA Grapalat" w:eastAsia="Times New Roman" w:hAnsi="GHEA Grapalat" w:cs="Times New Roman"/>
          <w:color w:val="000000"/>
          <w:sz w:val="24"/>
          <w:szCs w:val="24"/>
        </w:rPr>
        <w:t>առկայության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դեպքում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համավարկառուներին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վերադարձման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ենթակա</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եկամտային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ընդհանուր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գումարը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յուրաքանչյուր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եռամսյակի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w:t>
      </w:r>
      <w:r w:rsidR="00EF6FEE">
        <w:rPr>
          <w:rFonts w:ascii="GHEA Grapalat" w:eastAsia="Times New Roman" w:hAnsi="GHEA Grapalat" w:cs="Times New Roman"/>
          <w:color w:val="000000"/>
          <w:sz w:val="24"/>
          <w:szCs w:val="24"/>
        </w:rPr>
        <w:t>րող</w:t>
      </w:r>
      <w:proofErr w:type="spellEnd"/>
      <w:r w:rsidR="00EF6FEE">
        <w:rPr>
          <w:rFonts w:ascii="GHEA Grapalat" w:eastAsia="Times New Roman" w:hAnsi="GHEA Grapalat" w:cs="Times New Roman"/>
          <w:color w:val="000000"/>
          <w:sz w:val="24"/>
          <w:szCs w:val="24"/>
        </w:rPr>
        <w:t xml:space="preserve"> </w:t>
      </w:r>
      <w:proofErr w:type="spellStart"/>
      <w:r w:rsidR="00EF6FEE">
        <w:rPr>
          <w:rFonts w:ascii="GHEA Grapalat" w:eastAsia="Times New Roman" w:hAnsi="GHEA Grapalat" w:cs="Times New Roman"/>
          <w:color w:val="000000"/>
          <w:sz w:val="24"/>
          <w:szCs w:val="24"/>
        </w:rPr>
        <w:t>գերազանցել</w:t>
      </w:r>
      <w:proofErr w:type="spellEnd"/>
      <w:r w:rsidR="00EF6FEE">
        <w:rPr>
          <w:rFonts w:ascii="GHEA Grapalat" w:eastAsia="Times New Roman" w:hAnsi="GHEA Grapalat" w:cs="Times New Roman"/>
          <w:color w:val="000000"/>
          <w:sz w:val="24"/>
          <w:szCs w:val="24"/>
        </w:rPr>
        <w:t xml:space="preserve"> 1.5 </w:t>
      </w:r>
      <w:proofErr w:type="spellStart"/>
      <w:r w:rsidR="00EF6FEE">
        <w:rPr>
          <w:rFonts w:ascii="GHEA Grapalat" w:eastAsia="Times New Roman" w:hAnsi="GHEA Grapalat" w:cs="Times New Roman"/>
          <w:color w:val="000000"/>
          <w:sz w:val="24"/>
          <w:szCs w:val="24"/>
        </w:rPr>
        <w:t>միլիոն</w:t>
      </w:r>
      <w:proofErr w:type="spellEnd"/>
      <w:r w:rsidR="00EF6FEE">
        <w:rPr>
          <w:rFonts w:ascii="GHEA Grapalat" w:eastAsia="Times New Roman" w:hAnsi="GHEA Grapalat" w:cs="Times New Roman"/>
          <w:color w:val="000000"/>
          <w:sz w:val="24"/>
          <w:szCs w:val="24"/>
        </w:rPr>
        <w:t xml:space="preserve"> </w:t>
      </w:r>
      <w:proofErr w:type="spellStart"/>
      <w:r w:rsidR="00EF6FEE">
        <w:rPr>
          <w:rFonts w:ascii="GHEA Grapalat" w:eastAsia="Times New Roman" w:hAnsi="GHEA Grapalat" w:cs="Times New Roman"/>
          <w:color w:val="000000"/>
          <w:sz w:val="24"/>
          <w:szCs w:val="24"/>
        </w:rPr>
        <w:t>դրամը</w:t>
      </w:r>
      <w:proofErr w:type="spellEnd"/>
      <w:r w:rsidR="00EF6FEE" w:rsidRPr="00A2279A">
        <w:rPr>
          <w:rFonts w:ascii="GHEA Grapalat" w:eastAsia="Times New Roman" w:hAnsi="GHEA Grapalat" w:cs="Times New Roman"/>
          <w:color w:val="FF0000"/>
          <w:sz w:val="24"/>
          <w:szCs w:val="24"/>
        </w:rPr>
        <w:t>,</w:t>
      </w:r>
      <w:r w:rsidR="00F9667E" w:rsidRPr="00A2279A">
        <w:rPr>
          <w:rFonts w:ascii="GHEA Grapalat" w:eastAsia="Times New Roman" w:hAnsi="GHEA Grapalat" w:cs="Times New Roman"/>
          <w:color w:val="FF0000"/>
          <w:sz w:val="24"/>
          <w:szCs w:val="24"/>
        </w:rPr>
        <w:t xml:space="preserve"> </w:t>
      </w:r>
      <w:r w:rsidR="00D64FC5" w:rsidRPr="00A2279A">
        <w:rPr>
          <w:rFonts w:ascii="GHEA Grapalat" w:eastAsia="Times New Roman" w:hAnsi="GHEA Grapalat" w:cs="Times New Roman"/>
          <w:color w:val="FF0000"/>
          <w:sz w:val="24"/>
          <w:szCs w:val="24"/>
          <w:lang w:val="ru-RU"/>
        </w:rPr>
        <w:t>եթե</w:t>
      </w:r>
      <w:r w:rsidR="00D64FC5" w:rsidRPr="00A2279A">
        <w:rPr>
          <w:rFonts w:ascii="GHEA Grapalat" w:eastAsia="Times New Roman" w:hAnsi="GHEA Grapalat" w:cs="Times New Roman"/>
          <w:color w:val="FF0000"/>
          <w:sz w:val="24"/>
          <w:szCs w:val="24"/>
        </w:rPr>
        <w:t xml:space="preserve"> </w:t>
      </w:r>
      <w:proofErr w:type="spellStart"/>
      <w:r w:rsidR="00D64FC5" w:rsidRPr="00A2279A">
        <w:rPr>
          <w:rFonts w:ascii="GHEA Grapalat" w:eastAsia="Times New Roman" w:hAnsi="GHEA Grapalat" w:cs="Times New Roman"/>
          <w:color w:val="FF0000"/>
          <w:sz w:val="24"/>
          <w:szCs w:val="24"/>
        </w:rPr>
        <w:t>սույն</w:t>
      </w:r>
      <w:proofErr w:type="spellEnd"/>
      <w:r w:rsidR="00D64FC5" w:rsidRPr="00A2279A">
        <w:rPr>
          <w:rFonts w:ascii="GHEA Grapalat" w:eastAsia="Times New Roman" w:hAnsi="GHEA Grapalat" w:cs="Times New Roman"/>
          <w:color w:val="FF0000"/>
          <w:sz w:val="24"/>
          <w:szCs w:val="24"/>
        </w:rPr>
        <w:t xml:space="preserve"> </w:t>
      </w:r>
      <w:proofErr w:type="spellStart"/>
      <w:r w:rsidR="00D64FC5" w:rsidRPr="00A2279A">
        <w:rPr>
          <w:rFonts w:ascii="GHEA Grapalat" w:eastAsia="Times New Roman" w:hAnsi="GHEA Grapalat" w:cs="Times New Roman"/>
          <w:color w:val="FF0000"/>
          <w:sz w:val="24"/>
          <w:szCs w:val="24"/>
        </w:rPr>
        <w:t>մասի</w:t>
      </w:r>
      <w:proofErr w:type="spellEnd"/>
      <w:r w:rsidR="00D64FC5" w:rsidRPr="00A2279A">
        <w:rPr>
          <w:rFonts w:ascii="GHEA Grapalat" w:eastAsia="Times New Roman" w:hAnsi="GHEA Grapalat" w:cs="Times New Roman"/>
          <w:color w:val="FF0000"/>
          <w:sz w:val="24"/>
          <w:szCs w:val="24"/>
        </w:rPr>
        <w:t xml:space="preserve"> 2.1-րդ </w:t>
      </w:r>
      <w:proofErr w:type="spellStart"/>
      <w:r w:rsidR="00D64FC5" w:rsidRPr="00A2279A">
        <w:rPr>
          <w:rFonts w:ascii="GHEA Grapalat" w:eastAsia="Times New Roman" w:hAnsi="GHEA Grapalat" w:cs="Times New Roman"/>
          <w:color w:val="FF0000"/>
          <w:sz w:val="24"/>
          <w:szCs w:val="24"/>
        </w:rPr>
        <w:t>կետով</w:t>
      </w:r>
      <w:proofErr w:type="spellEnd"/>
      <w:r w:rsidR="00D64FC5" w:rsidRPr="00A2279A">
        <w:rPr>
          <w:rFonts w:ascii="GHEA Grapalat" w:eastAsia="Times New Roman" w:hAnsi="GHEA Grapalat" w:cs="Times New Roman"/>
          <w:color w:val="FF0000"/>
          <w:sz w:val="24"/>
          <w:szCs w:val="24"/>
        </w:rPr>
        <w:t xml:space="preserve"> </w:t>
      </w:r>
      <w:proofErr w:type="spellStart"/>
      <w:r w:rsidR="00D64FC5" w:rsidRPr="00A2279A">
        <w:rPr>
          <w:rFonts w:ascii="GHEA Grapalat" w:eastAsia="Times New Roman" w:hAnsi="GHEA Grapalat" w:cs="Times New Roman"/>
          <w:color w:val="FF0000"/>
          <w:sz w:val="24"/>
          <w:szCs w:val="24"/>
        </w:rPr>
        <w:t>այլ</w:t>
      </w:r>
      <w:proofErr w:type="spellEnd"/>
      <w:r w:rsidR="00D64FC5" w:rsidRPr="00A2279A">
        <w:rPr>
          <w:rFonts w:ascii="GHEA Grapalat" w:eastAsia="Times New Roman" w:hAnsi="GHEA Grapalat" w:cs="Times New Roman"/>
          <w:color w:val="FF0000"/>
          <w:sz w:val="24"/>
          <w:szCs w:val="24"/>
        </w:rPr>
        <w:t xml:space="preserve"> </w:t>
      </w:r>
      <w:r w:rsidR="00D64FC5" w:rsidRPr="00A2279A">
        <w:rPr>
          <w:rFonts w:ascii="GHEA Grapalat" w:eastAsia="Times New Roman" w:hAnsi="GHEA Grapalat" w:cs="Times New Roman"/>
          <w:color w:val="FF0000"/>
          <w:sz w:val="24"/>
          <w:szCs w:val="24"/>
          <w:lang w:val="ru-RU"/>
        </w:rPr>
        <w:t>բան</w:t>
      </w:r>
      <w:r w:rsidR="00F9667E" w:rsidRPr="00A2279A">
        <w:rPr>
          <w:rFonts w:ascii="GHEA Grapalat" w:eastAsia="Times New Roman" w:hAnsi="GHEA Grapalat" w:cs="Times New Roman"/>
          <w:color w:val="FF0000"/>
          <w:sz w:val="24"/>
          <w:szCs w:val="24"/>
        </w:rPr>
        <w:t xml:space="preserve"> </w:t>
      </w:r>
      <w:proofErr w:type="spellStart"/>
      <w:r w:rsidR="00F9667E" w:rsidRPr="00A2279A">
        <w:rPr>
          <w:rFonts w:ascii="GHEA Grapalat" w:eastAsia="Times New Roman" w:hAnsi="GHEA Grapalat" w:cs="Times New Roman"/>
          <w:color w:val="FF0000"/>
          <w:sz w:val="24"/>
          <w:szCs w:val="24"/>
        </w:rPr>
        <w:t>սահմանված</w:t>
      </w:r>
      <w:proofErr w:type="spellEnd"/>
      <w:r w:rsidR="00F9667E" w:rsidRPr="00A2279A">
        <w:rPr>
          <w:rFonts w:ascii="GHEA Grapalat" w:eastAsia="Times New Roman" w:hAnsi="GHEA Grapalat" w:cs="Times New Roman"/>
          <w:color w:val="FF0000"/>
          <w:sz w:val="24"/>
          <w:szCs w:val="24"/>
        </w:rPr>
        <w:t xml:space="preserve"> </w:t>
      </w:r>
      <w:r w:rsidR="00D64FC5" w:rsidRPr="00A2279A">
        <w:rPr>
          <w:rFonts w:ascii="GHEA Grapalat" w:eastAsia="Times New Roman" w:hAnsi="GHEA Grapalat" w:cs="Times New Roman"/>
          <w:color w:val="FF0000"/>
          <w:sz w:val="24"/>
          <w:szCs w:val="24"/>
          <w:lang w:val="ru-RU"/>
        </w:rPr>
        <w:t>չէ</w:t>
      </w:r>
      <w:r w:rsidR="00A2279A">
        <w:rPr>
          <w:rFonts w:ascii="GHEA Grapalat" w:eastAsia="Times New Roman" w:hAnsi="GHEA Grapalat" w:cs="Times New Roman"/>
          <w:color w:val="000000"/>
          <w:sz w:val="24"/>
          <w:szCs w:val="24"/>
        </w:rPr>
        <w:t>.</w:t>
      </w:r>
    </w:p>
    <w:p w:rsidR="00F9667E" w:rsidRPr="008E7A84" w:rsidRDefault="00F9667E"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A2279A">
        <w:rPr>
          <w:rFonts w:ascii="GHEA Grapalat" w:eastAsia="Times New Roman" w:hAnsi="GHEA Grapalat" w:cs="Times New Roman"/>
          <w:color w:val="FF0000"/>
          <w:sz w:val="24"/>
          <w:szCs w:val="24"/>
        </w:rPr>
        <w:t>2.1</w:t>
      </w:r>
      <w:r w:rsidRPr="00A2279A">
        <w:rPr>
          <w:rFonts w:ascii="GHEA Grapalat" w:eastAsia="Times New Roman" w:hAnsi="GHEA Grapalat" w:cs="Times New Roman"/>
          <w:color w:val="FF0000"/>
          <w:sz w:val="24"/>
          <w:szCs w:val="24"/>
          <w:lang w:val="hy-AM"/>
        </w:rPr>
        <w:t>)</w:t>
      </w:r>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Հայաստանի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Հանրապետության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ռեզիդենտ</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ֆինանսական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կազմակերպությունից</w:t>
      </w:r>
      <w:proofErr w:type="spellEnd"/>
      <w:r w:rsidRPr="00A2279A">
        <w:rPr>
          <w:rFonts w:ascii="GHEA Grapalat" w:eastAsia="Times New Roman" w:hAnsi="GHEA Grapalat" w:cs="Times New Roman"/>
          <w:color w:val="FF0000"/>
          <w:sz w:val="24"/>
          <w:szCs w:val="24"/>
        </w:rPr>
        <w:t xml:space="preserve"> 202</w:t>
      </w:r>
      <w:r w:rsidR="00461CC9" w:rsidRPr="00EF3BBD">
        <w:rPr>
          <w:rFonts w:ascii="GHEA Grapalat" w:eastAsia="Times New Roman" w:hAnsi="GHEA Grapalat" w:cs="Times New Roman"/>
          <w:color w:val="FF0000"/>
          <w:sz w:val="24"/>
          <w:szCs w:val="24"/>
        </w:rPr>
        <w:t>5</w:t>
      </w:r>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թվականի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հունվարի</w:t>
      </w:r>
      <w:proofErr w:type="spellEnd"/>
      <w:r w:rsidRPr="00A2279A">
        <w:rPr>
          <w:rFonts w:ascii="GHEA Grapalat" w:eastAsia="Times New Roman" w:hAnsi="GHEA Grapalat" w:cs="Times New Roman"/>
          <w:color w:val="FF0000"/>
          <w:sz w:val="24"/>
          <w:szCs w:val="24"/>
        </w:rPr>
        <w:t xml:space="preserve"> 1-ից </w:t>
      </w:r>
      <w:proofErr w:type="spellStart"/>
      <w:r w:rsidRPr="00A2279A">
        <w:rPr>
          <w:rFonts w:ascii="GHEA Grapalat" w:eastAsia="Times New Roman" w:hAnsi="GHEA Grapalat" w:cs="Times New Roman"/>
          <w:color w:val="FF0000"/>
          <w:sz w:val="24"/>
          <w:szCs w:val="24"/>
        </w:rPr>
        <w:t>հետո</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ստացված</w:t>
      </w:r>
      <w:proofErr w:type="spellEnd"/>
      <w:r w:rsidRPr="00A2279A">
        <w:rPr>
          <w:rFonts w:ascii="GHEA Grapalat" w:eastAsia="Times New Roman" w:hAnsi="GHEA Grapalat" w:cs="Times New Roman"/>
          <w:color w:val="FF0000"/>
          <w:sz w:val="24"/>
          <w:szCs w:val="24"/>
        </w:rPr>
        <w:t xml:space="preserve"> և </w:t>
      </w:r>
      <w:proofErr w:type="spellStart"/>
      <w:r w:rsidRPr="00A2279A">
        <w:rPr>
          <w:rFonts w:ascii="GHEA Grapalat" w:eastAsia="Times New Roman" w:hAnsi="GHEA Grapalat" w:cs="Times New Roman"/>
          <w:color w:val="FF0000"/>
          <w:sz w:val="24"/>
          <w:szCs w:val="24"/>
        </w:rPr>
        <w:t>կառուցապատողից</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պետությունից</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կամ</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համայնքից</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փաստացի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բնակարան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ձեռք</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բերելուն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կամ</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կազմակերպություն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կամ</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անհատ</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ձեռնարկատեր</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հանդիսացող</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կառուցապատողից</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անհատական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բնակելի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տուն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ձեռք</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բերելուն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կամ</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անհատական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բնակելի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տուն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կառուցելուն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փաստացի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ուղղված</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հիպոտեկային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վարկի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սպասարկման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համար</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վճարվող</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տոկոսների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գումարների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չափով</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հիպոտեկային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վարկի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վարկառուին</w:t>
      </w:r>
      <w:proofErr w:type="spellEnd"/>
      <w:r w:rsidRPr="00A2279A">
        <w:rPr>
          <w:rFonts w:ascii="GHEA Grapalat" w:eastAsia="Times New Roman" w:hAnsi="GHEA Grapalat" w:cs="Times New Roman"/>
          <w:color w:val="FF0000"/>
          <w:sz w:val="24"/>
          <w:szCs w:val="24"/>
        </w:rPr>
        <w:t xml:space="preserve"> և </w:t>
      </w:r>
      <w:proofErr w:type="spellStart"/>
      <w:r w:rsidRPr="00A2279A">
        <w:rPr>
          <w:rFonts w:ascii="GHEA Grapalat" w:eastAsia="Times New Roman" w:hAnsi="GHEA Grapalat" w:cs="Times New Roman"/>
          <w:color w:val="FF0000"/>
          <w:sz w:val="24"/>
          <w:szCs w:val="24"/>
        </w:rPr>
        <w:t>առկայության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դեպքում</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համավարկառուներին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վերադարձման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ենթակա</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եկամտային</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հարկի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ընդհանուր</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գումարը</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յուրաքանչյուր</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եռամսյակի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համար</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չի</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կարող</w:t>
      </w:r>
      <w:proofErr w:type="spellEnd"/>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գերազանցել</w:t>
      </w:r>
      <w:proofErr w:type="spellEnd"/>
      <w:r w:rsidRPr="00A2279A">
        <w:rPr>
          <w:rFonts w:ascii="GHEA Grapalat" w:eastAsia="Times New Roman" w:hAnsi="GHEA Grapalat" w:cs="Times New Roman"/>
          <w:color w:val="FF0000"/>
          <w:sz w:val="24"/>
          <w:szCs w:val="24"/>
        </w:rPr>
        <w:t xml:space="preserve"> 750 </w:t>
      </w:r>
      <w:r w:rsidRPr="00A2279A">
        <w:rPr>
          <w:rFonts w:ascii="GHEA Grapalat" w:eastAsia="Times New Roman" w:hAnsi="GHEA Grapalat" w:cs="Times New Roman"/>
          <w:color w:val="FF0000"/>
          <w:sz w:val="24"/>
          <w:szCs w:val="24"/>
          <w:lang w:val="ru-RU"/>
        </w:rPr>
        <w:t>հազար</w:t>
      </w:r>
      <w:r w:rsidRPr="00A2279A">
        <w:rPr>
          <w:rFonts w:ascii="GHEA Grapalat" w:eastAsia="Times New Roman" w:hAnsi="GHEA Grapalat" w:cs="Times New Roman"/>
          <w:color w:val="FF0000"/>
          <w:sz w:val="24"/>
          <w:szCs w:val="24"/>
        </w:rPr>
        <w:t xml:space="preserve"> </w:t>
      </w:r>
      <w:r w:rsidRPr="00A2279A">
        <w:rPr>
          <w:rFonts w:ascii="GHEA Grapalat" w:eastAsia="Times New Roman" w:hAnsi="GHEA Grapalat" w:cs="Times New Roman"/>
          <w:color w:val="FF0000"/>
          <w:sz w:val="24"/>
          <w:szCs w:val="24"/>
          <w:lang w:val="ru-RU"/>
        </w:rPr>
        <w:t>դրամը</w:t>
      </w:r>
      <w:r w:rsidRPr="00A2279A">
        <w:rPr>
          <w:rFonts w:ascii="GHEA Grapalat" w:eastAsia="Times New Roman" w:hAnsi="GHEA Grapalat" w:cs="Times New Roman"/>
          <w:color w:val="FF0000"/>
          <w:sz w:val="24"/>
          <w:szCs w:val="24"/>
        </w:rPr>
        <w:t xml:space="preserve"> </w:t>
      </w:r>
      <w:proofErr w:type="spellStart"/>
      <w:r w:rsidRPr="00A2279A">
        <w:rPr>
          <w:rFonts w:ascii="GHEA Grapalat" w:eastAsia="Times New Roman" w:hAnsi="GHEA Grapalat" w:cs="Times New Roman"/>
          <w:color w:val="FF0000"/>
          <w:sz w:val="24"/>
          <w:szCs w:val="24"/>
        </w:rPr>
        <w:t>դրամը</w:t>
      </w:r>
      <w:proofErr w:type="spellEnd"/>
      <w:r w:rsidR="008E7A84" w:rsidRPr="00A2279A">
        <w:rPr>
          <w:rFonts w:ascii="GHEA Grapalat" w:eastAsia="Times New Roman" w:hAnsi="GHEA Grapalat" w:cs="Times New Roman"/>
          <w:color w:val="FF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 xml:space="preserve">3) </w:t>
      </w:r>
      <w:proofErr w:type="spellStart"/>
      <w:r w:rsidRPr="00CB7578">
        <w:rPr>
          <w:rFonts w:ascii="GHEA Grapalat" w:eastAsia="Times New Roman" w:hAnsi="GHEA Grapalat" w:cs="Times New Roma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սպասարկման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վարձու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աշխատող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ֆիզիկական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անձի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կողմից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վճարված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տոկոսների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գումարների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չափով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եկամտային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վերադարձման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հնարավորությունից</w:t>
      </w:r>
      <w:proofErr w:type="spellEnd"/>
      <w:r w:rsidRPr="00CB7578">
        <w:rPr>
          <w:rFonts w:ascii="GHEA Grapalat" w:eastAsia="Times New Roman" w:hAnsi="GHEA Grapalat" w:cs="Times New Roman"/>
          <w:color w:val="000000"/>
          <w:sz w:val="24"/>
          <w:szCs w:val="24"/>
        </w:rPr>
        <w:t xml:space="preserve"> 2018 </w:t>
      </w:r>
      <w:proofErr w:type="spellStart"/>
      <w:r w:rsidRPr="00CB7578">
        <w:rPr>
          <w:rFonts w:ascii="GHEA Grapalat" w:eastAsia="Times New Roman" w:hAnsi="GHEA Grapalat" w:cs="Times New Roma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հունվարի</w:t>
      </w:r>
      <w:proofErr w:type="spellEnd"/>
      <w:r w:rsidRPr="00CB7578">
        <w:rPr>
          <w:rFonts w:ascii="GHEA Grapalat" w:eastAsia="Times New Roman" w:hAnsi="GHEA Grapalat" w:cs="Times New Roman"/>
          <w:color w:val="000000"/>
          <w:sz w:val="24"/>
          <w:szCs w:val="24"/>
        </w:rPr>
        <w:t xml:space="preserve"> 1-ից </w:t>
      </w:r>
      <w:proofErr w:type="spellStart"/>
      <w:r w:rsidRPr="00CB7578">
        <w:rPr>
          <w:rFonts w:ascii="GHEA Grapalat" w:eastAsia="Times New Roman" w:hAnsi="GHEA Grapalat" w:cs="Times New Roma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վարկառու</w:t>
      </w:r>
      <w:proofErr w:type="spellEnd"/>
      <w:r w:rsidRPr="00CB7578">
        <w:rPr>
          <w:rFonts w:ascii="GHEA Grapalat" w:eastAsia="Times New Roman" w:hAnsi="GHEA Grapalat" w:cs="Times New Roman"/>
          <w:color w:val="000000"/>
          <w:sz w:val="24"/>
          <w:szCs w:val="24"/>
        </w:rPr>
        <w:t xml:space="preserve"> և </w:t>
      </w:r>
      <w:proofErr w:type="spellStart"/>
      <w:r w:rsidRPr="00CB7578">
        <w:rPr>
          <w:rFonts w:ascii="GHEA Grapalat" w:eastAsia="Times New Roman" w:hAnsi="GHEA Grapalat" w:cs="Times New Roman"/>
          <w:color w:val="000000"/>
          <w:sz w:val="24"/>
          <w:szCs w:val="24"/>
        </w:rPr>
        <w:t>համավարկառու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ֆիզիկական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անձինք</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իրենց</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ընտրությամբ</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կարող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օգտվել</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միայն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մեկ</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պայմանագրի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մասով</w:t>
      </w:r>
      <w:proofErr w:type="spellEnd"/>
      <w:r w:rsidRPr="00CB7578">
        <w:rPr>
          <w:rFonts w:ascii="GHEA Grapalat" w:eastAsia="Times New Roman" w:hAnsi="GHEA Grapalat" w:cs="Times New Roman"/>
          <w:color w:val="00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 xml:space="preserve">4) </w:t>
      </w:r>
      <w:proofErr w:type="spellStart"/>
      <w:r w:rsidRPr="00CB7578">
        <w:rPr>
          <w:rFonts w:ascii="GHEA Grapalat" w:eastAsia="Times New Roman" w:hAnsi="GHEA Grapalat" w:cs="Times New Roma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վարկի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սպասարկման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համար</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վարձու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աշխատող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հանդիսացող</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ֆիզիկական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անձի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վճարած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տոկոսների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գումարների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չափով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եկամտային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հարկը</w:t>
      </w:r>
      <w:proofErr w:type="spellEnd"/>
      <w:r w:rsidRPr="00CB7578">
        <w:rPr>
          <w:rFonts w:ascii="GHEA Grapalat" w:eastAsia="Times New Roman" w:hAnsi="GHEA Grapalat" w:cs="Times New Roman"/>
          <w:color w:val="00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lastRenderedPageBreak/>
        <w:t>ա</w:t>
      </w:r>
      <w:r w:rsidRPr="00CB7578">
        <w:rPr>
          <w:rFonts w:ascii="Cambria Math" w:eastAsia="Times New Roman" w:hAnsi="Cambria Math" w:cs="Cambria Math"/>
          <w:color w:val="000000"/>
          <w:sz w:val="24"/>
          <w:szCs w:val="24"/>
        </w:rPr>
        <w:t>․</w:t>
      </w:r>
      <w:r w:rsidRPr="00CB7578">
        <w:rPr>
          <w:rFonts w:ascii="GHEA Grapalat" w:eastAsia="Times New Roman" w:hAnsi="GHEA Grapalat" w:cs="Times New Roman"/>
          <w:color w:val="000000"/>
          <w:sz w:val="24"/>
          <w:szCs w:val="24"/>
        </w:rPr>
        <w:t xml:space="preserve"> 2022 </w:t>
      </w:r>
      <w:proofErr w:type="spellStart"/>
      <w:r w:rsidRPr="00CB7578">
        <w:rPr>
          <w:rFonts w:ascii="GHEA Grapalat" w:eastAsia="Times New Roman" w:hAnsi="GHEA Grapalat" w:cs="Sylfae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հուլիսի</w:t>
      </w:r>
      <w:proofErr w:type="spellEnd"/>
      <w:r w:rsidRPr="00CB7578">
        <w:rPr>
          <w:rFonts w:ascii="GHEA Grapalat" w:eastAsia="Times New Roman" w:hAnsi="GHEA Grapalat" w:cs="Times New Roman"/>
          <w:color w:val="000000"/>
          <w:sz w:val="24"/>
          <w:szCs w:val="24"/>
        </w:rPr>
        <w:t xml:space="preserve"> 1-</w:t>
      </w:r>
      <w:r w:rsidRPr="00CB7578">
        <w:rPr>
          <w:rFonts w:ascii="GHEA Grapalat" w:eastAsia="Times New Roman" w:hAnsi="GHEA Grapalat" w:cs="Sylfaen"/>
          <w:color w:val="000000"/>
          <w:sz w:val="24"/>
          <w:szCs w:val="24"/>
        </w:rPr>
        <w:t>ից</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ստացված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վարկերի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չի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վերադարձվում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եթե</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սույն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հոդվածի</w:t>
      </w:r>
      <w:proofErr w:type="spellEnd"/>
      <w:r w:rsidRPr="00CB7578">
        <w:rPr>
          <w:rFonts w:ascii="GHEA Grapalat" w:eastAsia="Times New Roman" w:hAnsi="GHEA Grapalat" w:cs="Times New Roman"/>
          <w:color w:val="000000"/>
          <w:sz w:val="24"/>
          <w:szCs w:val="24"/>
        </w:rPr>
        <w:t xml:space="preserve"> 1-</w:t>
      </w:r>
      <w:r w:rsidRPr="00CB7578">
        <w:rPr>
          <w:rFonts w:ascii="GHEA Grapalat" w:eastAsia="Times New Roman" w:hAnsi="GHEA Grapalat" w:cs="Sylfaen"/>
          <w:color w:val="000000"/>
          <w:sz w:val="24"/>
          <w:szCs w:val="24"/>
        </w:rPr>
        <w:t>ին</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անշարժ</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գույքը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գտնվում</w:t>
      </w:r>
      <w:proofErr w:type="spellEnd"/>
      <w:r w:rsidRPr="00CB7578">
        <w:rPr>
          <w:rFonts w:ascii="GHEA Grapalat" w:eastAsia="Times New Roman" w:hAnsi="GHEA Grapalat" w:cs="Times New Roman"/>
          <w:color w:val="000000"/>
          <w:sz w:val="24"/>
          <w:szCs w:val="24"/>
        </w:rPr>
        <w:t xml:space="preserve"> </w:t>
      </w:r>
      <w:r w:rsidRPr="00CB7578">
        <w:rPr>
          <w:rFonts w:ascii="GHEA Grapalat" w:eastAsia="Times New Roman" w:hAnsi="GHEA Grapalat" w:cs="Sylfaen"/>
          <w:color w:val="000000"/>
          <w:sz w:val="24"/>
          <w:szCs w:val="24"/>
        </w:rPr>
        <w:t>է</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կառուցվում</w:t>
      </w:r>
      <w:proofErr w:type="spellEnd"/>
      <w:r w:rsidRPr="00CB7578">
        <w:rPr>
          <w:rFonts w:ascii="GHEA Grapalat" w:eastAsia="Times New Roman" w:hAnsi="GHEA Grapalat" w:cs="Times New Roman"/>
          <w:color w:val="000000"/>
          <w:sz w:val="24"/>
          <w:szCs w:val="24"/>
        </w:rPr>
        <w:t xml:space="preserve"> </w:t>
      </w:r>
      <w:r w:rsidRPr="00CB7578">
        <w:rPr>
          <w:rFonts w:ascii="GHEA Grapalat" w:eastAsia="Times New Roman" w:hAnsi="GHEA Grapalat" w:cs="Sylfaen"/>
          <w:color w:val="000000"/>
          <w:sz w:val="24"/>
          <w:szCs w:val="24"/>
        </w:rPr>
        <w:t>է</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կառուցվելու</w:t>
      </w:r>
      <w:proofErr w:type="spellEnd"/>
      <w:r w:rsidRPr="00CB7578">
        <w:rPr>
          <w:rFonts w:ascii="GHEA Grapalat" w:eastAsia="Times New Roman" w:hAnsi="GHEA Grapalat" w:cs="Times New Roman"/>
          <w:color w:val="000000"/>
          <w:sz w:val="24"/>
          <w:szCs w:val="24"/>
        </w:rPr>
        <w:t xml:space="preserve"> </w:t>
      </w:r>
      <w:r w:rsidRPr="00CB7578">
        <w:rPr>
          <w:rFonts w:ascii="GHEA Grapalat" w:eastAsia="Times New Roman" w:hAnsi="GHEA Grapalat" w:cs="Sylfaen"/>
          <w:color w:val="000000"/>
          <w:sz w:val="24"/>
          <w:szCs w:val="24"/>
        </w:rPr>
        <w:t>է</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Կառավարության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որոշմամբ</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սահմանված</w:t>
      </w:r>
      <w:proofErr w:type="spellEnd"/>
      <w:r w:rsidRPr="00CB7578">
        <w:rPr>
          <w:rFonts w:ascii="GHEA Grapalat" w:eastAsia="Times New Roman" w:hAnsi="GHEA Grapalat" w:cs="Sylfaen"/>
          <w:color w:val="000000"/>
          <w:sz w:val="24"/>
          <w:szCs w:val="24"/>
        </w:rPr>
        <w:t>՝</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շինությունների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տարածագնահատման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գտնվելո</w:t>
      </w:r>
      <w:r w:rsidRPr="00CB7578">
        <w:rPr>
          <w:rFonts w:ascii="GHEA Grapalat" w:eastAsia="Times New Roman" w:hAnsi="GHEA Grapalat" w:cs="Times New Roman"/>
          <w:color w:val="000000"/>
          <w:sz w:val="24"/>
          <w:szCs w:val="24"/>
        </w:rPr>
        <w:t>ւ</w:t>
      </w:r>
      <w:proofErr w:type="spellEnd"/>
      <w:r w:rsidRPr="00CB7578">
        <w:rPr>
          <w:rFonts w:ascii="GHEA Grapalat" w:eastAsia="Times New Roman" w:hAnsi="GHEA Grapalat" w:cs="Times New Roman"/>
          <w:color w:val="000000"/>
          <w:sz w:val="24"/>
          <w:szCs w:val="24"/>
        </w:rPr>
        <w:t xml:space="preserve"> </w:t>
      </w:r>
      <w:proofErr w:type="spellStart"/>
      <w:proofErr w:type="gramStart"/>
      <w:r w:rsidRPr="00CB7578">
        <w:rPr>
          <w:rFonts w:ascii="GHEA Grapalat" w:eastAsia="Times New Roman" w:hAnsi="GHEA Grapalat" w:cs="Times New Roman"/>
          <w:color w:val="000000"/>
          <w:sz w:val="24"/>
          <w:szCs w:val="24"/>
        </w:rPr>
        <w:t>վայրի</w:t>
      </w:r>
      <w:proofErr w:type="spellEnd"/>
      <w:r w:rsidRPr="00CB7578">
        <w:rPr>
          <w:rFonts w:ascii="GHEA Grapalat" w:eastAsia="Times New Roman" w:hAnsi="GHEA Grapalat" w:cs="Times New Roman"/>
          <w:color w:val="000000"/>
          <w:sz w:val="24"/>
          <w:szCs w:val="24"/>
        </w:rPr>
        <w:t>)՝</w:t>
      </w:r>
      <w:proofErr w:type="gram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Երևան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քաղաքի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վարչական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ներառված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առաջին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գոտում</w:t>
      </w:r>
      <w:proofErr w:type="spellEnd"/>
      <w:r w:rsidRPr="00CB7578">
        <w:rPr>
          <w:rFonts w:ascii="GHEA Grapalat" w:eastAsia="Times New Roman" w:hAnsi="GHEA Grapalat" w:cs="Times New Roman"/>
          <w:color w:val="00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բ</w:t>
      </w:r>
      <w:r w:rsidRPr="00CB7578">
        <w:rPr>
          <w:rFonts w:ascii="Cambria Math" w:eastAsia="Times New Roman" w:hAnsi="Cambria Math" w:cs="Cambria Math"/>
          <w:color w:val="000000"/>
          <w:sz w:val="24"/>
          <w:szCs w:val="24"/>
        </w:rPr>
        <w:t>․</w:t>
      </w:r>
      <w:r w:rsidRPr="00CB7578">
        <w:rPr>
          <w:rFonts w:ascii="GHEA Grapalat" w:eastAsia="Times New Roman" w:hAnsi="GHEA Grapalat" w:cs="Times New Roman"/>
          <w:color w:val="000000"/>
          <w:sz w:val="24"/>
          <w:szCs w:val="24"/>
        </w:rPr>
        <w:t xml:space="preserve"> 2023 </w:t>
      </w:r>
      <w:proofErr w:type="spellStart"/>
      <w:r w:rsidRPr="00CB7578">
        <w:rPr>
          <w:rFonts w:ascii="GHEA Grapalat" w:eastAsia="Times New Roman" w:hAnsi="GHEA Grapalat" w:cs="Sylfae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հունվարի</w:t>
      </w:r>
      <w:proofErr w:type="spellEnd"/>
      <w:r w:rsidRPr="00CB7578">
        <w:rPr>
          <w:rFonts w:ascii="GHEA Grapalat" w:eastAsia="Times New Roman" w:hAnsi="GHEA Grapalat" w:cs="Times New Roman"/>
          <w:color w:val="000000"/>
          <w:sz w:val="24"/>
          <w:szCs w:val="24"/>
        </w:rPr>
        <w:t xml:space="preserve"> 1-</w:t>
      </w:r>
      <w:r w:rsidRPr="00CB7578">
        <w:rPr>
          <w:rFonts w:ascii="GHEA Grapalat" w:eastAsia="Times New Roman" w:hAnsi="GHEA Grapalat" w:cs="Sylfaen"/>
          <w:color w:val="000000"/>
          <w:sz w:val="24"/>
          <w:szCs w:val="24"/>
        </w:rPr>
        <w:t>ից</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ստացված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վարկերի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չի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վերադարձվում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եթե</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սույն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հոդվածի</w:t>
      </w:r>
      <w:proofErr w:type="spellEnd"/>
      <w:r w:rsidRPr="00CB7578">
        <w:rPr>
          <w:rFonts w:ascii="GHEA Grapalat" w:eastAsia="Times New Roman" w:hAnsi="GHEA Grapalat" w:cs="Times New Roman"/>
          <w:color w:val="000000"/>
          <w:sz w:val="24"/>
          <w:szCs w:val="24"/>
        </w:rPr>
        <w:t xml:space="preserve"> 1-</w:t>
      </w:r>
      <w:r w:rsidRPr="00CB7578">
        <w:rPr>
          <w:rFonts w:ascii="GHEA Grapalat" w:eastAsia="Times New Roman" w:hAnsi="GHEA Grapalat" w:cs="Sylfaen"/>
          <w:color w:val="000000"/>
          <w:sz w:val="24"/>
          <w:szCs w:val="24"/>
        </w:rPr>
        <w:t>ին</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անշարժ</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գույքը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գտնվում</w:t>
      </w:r>
      <w:proofErr w:type="spellEnd"/>
      <w:r w:rsidRPr="00CB7578">
        <w:rPr>
          <w:rFonts w:ascii="GHEA Grapalat" w:eastAsia="Times New Roman" w:hAnsi="GHEA Grapalat" w:cs="Times New Roman"/>
          <w:color w:val="000000"/>
          <w:sz w:val="24"/>
          <w:szCs w:val="24"/>
        </w:rPr>
        <w:t xml:space="preserve"> </w:t>
      </w:r>
      <w:r w:rsidRPr="00CB7578">
        <w:rPr>
          <w:rFonts w:ascii="GHEA Grapalat" w:eastAsia="Times New Roman" w:hAnsi="GHEA Grapalat" w:cs="Sylfaen"/>
          <w:color w:val="000000"/>
          <w:sz w:val="24"/>
          <w:szCs w:val="24"/>
        </w:rPr>
        <w:t>է</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կառուցվում</w:t>
      </w:r>
      <w:proofErr w:type="spellEnd"/>
      <w:r w:rsidRPr="00CB7578">
        <w:rPr>
          <w:rFonts w:ascii="GHEA Grapalat" w:eastAsia="Times New Roman" w:hAnsi="GHEA Grapalat" w:cs="Times New Roman"/>
          <w:color w:val="000000"/>
          <w:sz w:val="24"/>
          <w:szCs w:val="24"/>
        </w:rPr>
        <w:t xml:space="preserve"> </w:t>
      </w:r>
      <w:r w:rsidRPr="00CB7578">
        <w:rPr>
          <w:rFonts w:ascii="GHEA Grapalat" w:eastAsia="Times New Roman" w:hAnsi="GHEA Grapalat" w:cs="Sylfaen"/>
          <w:color w:val="000000"/>
          <w:sz w:val="24"/>
          <w:szCs w:val="24"/>
        </w:rPr>
        <w:t>է</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կառուցվելու</w:t>
      </w:r>
      <w:proofErr w:type="spellEnd"/>
      <w:r w:rsidRPr="00CB7578">
        <w:rPr>
          <w:rFonts w:ascii="GHEA Grapalat" w:eastAsia="Times New Roman" w:hAnsi="GHEA Grapalat" w:cs="Times New Roman"/>
          <w:color w:val="000000"/>
          <w:sz w:val="24"/>
          <w:szCs w:val="24"/>
        </w:rPr>
        <w:t xml:space="preserve"> </w:t>
      </w:r>
      <w:r w:rsidRPr="00CB7578">
        <w:rPr>
          <w:rFonts w:ascii="GHEA Grapalat" w:eastAsia="Times New Roman" w:hAnsi="GHEA Grapalat" w:cs="Sylfaen"/>
          <w:color w:val="000000"/>
          <w:sz w:val="24"/>
          <w:szCs w:val="24"/>
        </w:rPr>
        <w:t>է</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Կառավա</w:t>
      </w:r>
      <w:r w:rsidRPr="00CB7578">
        <w:rPr>
          <w:rFonts w:ascii="GHEA Grapalat" w:eastAsia="Times New Roman" w:hAnsi="GHEA Grapalat" w:cs="Times New Roman"/>
          <w:color w:val="000000"/>
          <w:sz w:val="24"/>
          <w:szCs w:val="24"/>
        </w:rPr>
        <w:t>րության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որոշմամբ</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շինությունների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տարածագնահատման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գտնվելու</w:t>
      </w:r>
      <w:proofErr w:type="spellEnd"/>
      <w:r w:rsidRPr="00CB7578">
        <w:rPr>
          <w:rFonts w:ascii="GHEA Grapalat" w:eastAsia="Times New Roman" w:hAnsi="GHEA Grapalat" w:cs="Times New Roman"/>
          <w:color w:val="000000"/>
          <w:sz w:val="24"/>
          <w:szCs w:val="24"/>
        </w:rPr>
        <w:t xml:space="preserve"> </w:t>
      </w:r>
      <w:proofErr w:type="spellStart"/>
      <w:proofErr w:type="gramStart"/>
      <w:r w:rsidRPr="00CB7578">
        <w:rPr>
          <w:rFonts w:ascii="GHEA Grapalat" w:eastAsia="Times New Roman" w:hAnsi="GHEA Grapalat" w:cs="Times New Roman"/>
          <w:color w:val="000000"/>
          <w:sz w:val="24"/>
          <w:szCs w:val="24"/>
        </w:rPr>
        <w:t>վայրի</w:t>
      </w:r>
      <w:proofErr w:type="spellEnd"/>
      <w:r w:rsidRPr="00CB7578">
        <w:rPr>
          <w:rFonts w:ascii="GHEA Grapalat" w:eastAsia="Times New Roman" w:hAnsi="GHEA Grapalat" w:cs="Times New Roman"/>
          <w:color w:val="000000"/>
          <w:sz w:val="24"/>
          <w:szCs w:val="24"/>
        </w:rPr>
        <w:t>)՝</w:t>
      </w:r>
      <w:proofErr w:type="gram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Երևան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քաղաքի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վարչական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ներառված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երկրորդ</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գոտում</w:t>
      </w:r>
      <w:proofErr w:type="spellEnd"/>
      <w:r w:rsidRPr="00CB7578">
        <w:rPr>
          <w:rFonts w:ascii="GHEA Grapalat" w:eastAsia="Times New Roman" w:hAnsi="GHEA Grapalat" w:cs="Times New Roman"/>
          <w:color w:val="00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B7578">
        <w:rPr>
          <w:rFonts w:ascii="GHEA Grapalat" w:eastAsia="Times New Roman" w:hAnsi="GHEA Grapalat" w:cs="Times New Roman"/>
          <w:color w:val="000000"/>
          <w:sz w:val="24"/>
          <w:szCs w:val="24"/>
        </w:rPr>
        <w:t>գ</w:t>
      </w:r>
      <w:r w:rsidRPr="00CB7578">
        <w:rPr>
          <w:rFonts w:ascii="Cambria Math" w:eastAsia="Times New Roman" w:hAnsi="Cambria Math" w:cs="Cambria Math"/>
          <w:color w:val="000000"/>
          <w:sz w:val="24"/>
          <w:szCs w:val="24"/>
        </w:rPr>
        <w:t>․</w:t>
      </w:r>
      <w:r w:rsidRPr="00CB7578">
        <w:rPr>
          <w:rFonts w:ascii="GHEA Grapalat" w:eastAsia="Times New Roman" w:hAnsi="GHEA Grapalat" w:cs="Times New Roman"/>
          <w:color w:val="000000"/>
          <w:sz w:val="24"/>
          <w:szCs w:val="24"/>
        </w:rPr>
        <w:t xml:space="preserve"> 2023 </w:t>
      </w:r>
      <w:proofErr w:type="spellStart"/>
      <w:r w:rsidRPr="00CB7578">
        <w:rPr>
          <w:rFonts w:ascii="GHEA Grapalat" w:eastAsia="Times New Roman" w:hAnsi="GHEA Grapalat" w:cs="Sylfae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հուլիսի</w:t>
      </w:r>
      <w:proofErr w:type="spellEnd"/>
      <w:r w:rsidRPr="00CB7578">
        <w:rPr>
          <w:rFonts w:ascii="GHEA Grapalat" w:eastAsia="Times New Roman" w:hAnsi="GHEA Grapalat" w:cs="Times New Roman"/>
          <w:color w:val="000000"/>
          <w:sz w:val="24"/>
          <w:szCs w:val="24"/>
        </w:rPr>
        <w:t xml:space="preserve"> 1-</w:t>
      </w:r>
      <w:r w:rsidRPr="00CB7578">
        <w:rPr>
          <w:rFonts w:ascii="GHEA Grapalat" w:eastAsia="Times New Roman" w:hAnsi="GHEA Grapalat" w:cs="Sylfaen"/>
          <w:color w:val="000000"/>
          <w:sz w:val="24"/>
          <w:szCs w:val="24"/>
        </w:rPr>
        <w:t>ից</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ստացված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վարկերի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չի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վերադարձվում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եթե</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սույն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հոդվածի</w:t>
      </w:r>
      <w:proofErr w:type="spellEnd"/>
      <w:r w:rsidRPr="00CB7578">
        <w:rPr>
          <w:rFonts w:ascii="GHEA Grapalat" w:eastAsia="Times New Roman" w:hAnsi="GHEA Grapalat" w:cs="Times New Roman"/>
          <w:color w:val="000000"/>
          <w:sz w:val="24"/>
          <w:szCs w:val="24"/>
        </w:rPr>
        <w:t xml:space="preserve"> 1-</w:t>
      </w:r>
      <w:r w:rsidRPr="00CB7578">
        <w:rPr>
          <w:rFonts w:ascii="GHEA Grapalat" w:eastAsia="Times New Roman" w:hAnsi="GHEA Grapalat" w:cs="Sylfaen"/>
          <w:color w:val="000000"/>
          <w:sz w:val="24"/>
          <w:szCs w:val="24"/>
        </w:rPr>
        <w:t>ին</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սահմանվա</w:t>
      </w:r>
      <w:r w:rsidRPr="00CB7578">
        <w:rPr>
          <w:rFonts w:ascii="GHEA Grapalat" w:eastAsia="Times New Roman" w:hAnsi="GHEA Grapalat" w:cs="Times New Roman"/>
          <w:color w:val="000000"/>
          <w:sz w:val="24"/>
          <w:szCs w:val="24"/>
        </w:rPr>
        <w:t>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անշարժ</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գույքը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գտնվում</w:t>
      </w:r>
      <w:proofErr w:type="spellEnd"/>
      <w:r w:rsidRPr="00CB7578">
        <w:rPr>
          <w:rFonts w:ascii="GHEA Grapalat" w:eastAsia="Times New Roman" w:hAnsi="GHEA Grapalat" w:cs="Times New Roman"/>
          <w:color w:val="000000"/>
          <w:sz w:val="24"/>
          <w:szCs w:val="24"/>
        </w:rPr>
        <w:t xml:space="preserve"> է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կառուցվում</w:t>
      </w:r>
      <w:proofErr w:type="spellEnd"/>
      <w:r w:rsidRPr="00CB7578">
        <w:rPr>
          <w:rFonts w:ascii="GHEA Grapalat" w:eastAsia="Times New Roman" w:hAnsi="GHEA Grapalat" w:cs="Times New Roman"/>
          <w:color w:val="000000"/>
          <w:sz w:val="24"/>
          <w:szCs w:val="24"/>
        </w:rPr>
        <w:t xml:space="preserve"> է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կառուցվելու</w:t>
      </w:r>
      <w:proofErr w:type="spellEnd"/>
      <w:r w:rsidRPr="00CB7578">
        <w:rPr>
          <w:rFonts w:ascii="GHEA Grapalat" w:eastAsia="Times New Roman" w:hAnsi="GHEA Grapalat" w:cs="Times New Roman"/>
          <w:color w:val="000000"/>
          <w:sz w:val="24"/>
          <w:szCs w:val="24"/>
        </w:rPr>
        <w:t xml:space="preserve"> է </w:t>
      </w:r>
      <w:proofErr w:type="spellStart"/>
      <w:r w:rsidRPr="00CB7578">
        <w:rPr>
          <w:rFonts w:ascii="GHEA Grapalat" w:eastAsia="Times New Roman" w:hAnsi="GHEA Grapalat" w:cs="Times New Roman"/>
          <w:color w:val="000000"/>
          <w:sz w:val="24"/>
          <w:szCs w:val="24"/>
        </w:rPr>
        <w:t>Կառավարության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որոշմամբ</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շինությունների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տարածագնահատման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գտնվելու</w:t>
      </w:r>
      <w:proofErr w:type="spellEnd"/>
      <w:r w:rsidRPr="00CB7578">
        <w:rPr>
          <w:rFonts w:ascii="GHEA Grapalat" w:eastAsia="Times New Roman" w:hAnsi="GHEA Grapalat" w:cs="Times New Roman"/>
          <w:color w:val="000000"/>
          <w:sz w:val="24"/>
          <w:szCs w:val="24"/>
        </w:rPr>
        <w:t xml:space="preserve"> </w:t>
      </w:r>
      <w:proofErr w:type="spellStart"/>
      <w:proofErr w:type="gramStart"/>
      <w:r w:rsidRPr="00CB7578">
        <w:rPr>
          <w:rFonts w:ascii="GHEA Grapalat" w:eastAsia="Times New Roman" w:hAnsi="GHEA Grapalat" w:cs="Times New Roman"/>
          <w:color w:val="000000"/>
          <w:sz w:val="24"/>
          <w:szCs w:val="24"/>
        </w:rPr>
        <w:t>վայրի</w:t>
      </w:r>
      <w:proofErr w:type="spellEnd"/>
      <w:r w:rsidRPr="00CB7578">
        <w:rPr>
          <w:rFonts w:ascii="GHEA Grapalat" w:eastAsia="Times New Roman" w:hAnsi="GHEA Grapalat" w:cs="Times New Roman"/>
          <w:color w:val="000000"/>
          <w:sz w:val="24"/>
          <w:szCs w:val="24"/>
        </w:rPr>
        <w:t>)՝</w:t>
      </w:r>
      <w:proofErr w:type="gram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Երևան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քաղաքի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վարչական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ներառված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երրորդ</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գոտում</w:t>
      </w:r>
      <w:proofErr w:type="spellEnd"/>
      <w:r w:rsidRPr="00CB7578">
        <w:rPr>
          <w:rFonts w:ascii="GHEA Grapalat" w:eastAsia="Times New Roman" w:hAnsi="GHEA Grapalat" w:cs="Times New Roman"/>
          <w:color w:val="000000"/>
          <w:sz w:val="24"/>
          <w:szCs w:val="24"/>
        </w:rPr>
        <w:t>,</w:t>
      </w:r>
    </w:p>
    <w:p w:rsidR="00CB7578" w:rsidRPr="00CB7578"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B7578">
        <w:rPr>
          <w:rFonts w:ascii="GHEA Grapalat" w:eastAsia="Times New Roman" w:hAnsi="GHEA Grapalat" w:cs="Times New Roman"/>
          <w:color w:val="000000"/>
          <w:sz w:val="24"/>
          <w:szCs w:val="24"/>
        </w:rPr>
        <w:t>դ</w:t>
      </w:r>
      <w:r w:rsidRPr="00CB7578">
        <w:rPr>
          <w:rFonts w:ascii="Cambria Math" w:eastAsia="Times New Roman" w:hAnsi="Cambria Math" w:cs="Cambria Math"/>
          <w:color w:val="000000"/>
          <w:sz w:val="24"/>
          <w:szCs w:val="24"/>
        </w:rPr>
        <w:t>․</w:t>
      </w:r>
      <w:r w:rsidRPr="00CB7578">
        <w:rPr>
          <w:rFonts w:ascii="GHEA Grapalat" w:eastAsia="Times New Roman" w:hAnsi="GHEA Grapalat" w:cs="Times New Roman"/>
          <w:color w:val="000000"/>
          <w:sz w:val="24"/>
          <w:szCs w:val="24"/>
        </w:rPr>
        <w:t xml:space="preserve"> 2025 </w:t>
      </w:r>
      <w:proofErr w:type="spellStart"/>
      <w:r w:rsidRPr="00CB7578">
        <w:rPr>
          <w:rFonts w:ascii="GHEA Grapalat" w:eastAsia="Times New Roman" w:hAnsi="GHEA Grapalat" w:cs="Sylfaen"/>
          <w:color w:val="000000"/>
          <w:sz w:val="24"/>
          <w:szCs w:val="24"/>
        </w:rPr>
        <w:t>թվականի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հունվարի</w:t>
      </w:r>
      <w:proofErr w:type="spellEnd"/>
      <w:r w:rsidRPr="00CB7578">
        <w:rPr>
          <w:rFonts w:ascii="GHEA Grapalat" w:eastAsia="Times New Roman" w:hAnsi="GHEA Grapalat" w:cs="Times New Roman"/>
          <w:color w:val="000000"/>
          <w:sz w:val="24"/>
          <w:szCs w:val="24"/>
        </w:rPr>
        <w:t xml:space="preserve"> 1-</w:t>
      </w:r>
      <w:r w:rsidRPr="00CB7578">
        <w:rPr>
          <w:rFonts w:ascii="GHEA Grapalat" w:eastAsia="Times New Roman" w:hAnsi="GHEA Grapalat" w:cs="Sylfaen"/>
          <w:color w:val="000000"/>
          <w:sz w:val="24"/>
          <w:szCs w:val="24"/>
        </w:rPr>
        <w:t>ից</w:t>
      </w:r>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հետո</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ստացված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հիպոտեկային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Sylfaen"/>
          <w:color w:val="000000"/>
          <w:sz w:val="24"/>
          <w:szCs w:val="24"/>
        </w:rPr>
        <w:t>վ</w:t>
      </w:r>
      <w:r w:rsidRPr="00CB7578">
        <w:rPr>
          <w:rFonts w:ascii="GHEA Grapalat" w:eastAsia="Times New Roman" w:hAnsi="GHEA Grapalat" w:cs="Times New Roman"/>
          <w:color w:val="000000"/>
          <w:sz w:val="24"/>
          <w:szCs w:val="24"/>
        </w:rPr>
        <w:t>արկերի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վերադարձվում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եթե</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սույն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հոդվածի</w:t>
      </w:r>
      <w:proofErr w:type="spellEnd"/>
      <w:r w:rsidRPr="00CB7578">
        <w:rPr>
          <w:rFonts w:ascii="GHEA Grapalat" w:eastAsia="Times New Roman" w:hAnsi="GHEA Grapalat" w:cs="Times New Roman"/>
          <w:color w:val="000000"/>
          <w:sz w:val="24"/>
          <w:szCs w:val="24"/>
        </w:rPr>
        <w:t xml:space="preserve"> 1-ին </w:t>
      </w:r>
      <w:proofErr w:type="spellStart"/>
      <w:r w:rsidRPr="00CB7578">
        <w:rPr>
          <w:rFonts w:ascii="GHEA Grapalat" w:eastAsia="Times New Roman" w:hAnsi="GHEA Grapalat" w:cs="Times New Roman"/>
          <w:color w:val="000000"/>
          <w:sz w:val="24"/>
          <w:szCs w:val="24"/>
        </w:rPr>
        <w:t>մասով</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անշարժ</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գույքը</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գտնվում</w:t>
      </w:r>
      <w:proofErr w:type="spellEnd"/>
      <w:r w:rsidRPr="00CB7578">
        <w:rPr>
          <w:rFonts w:ascii="GHEA Grapalat" w:eastAsia="Times New Roman" w:hAnsi="GHEA Grapalat" w:cs="Times New Roman"/>
          <w:color w:val="000000"/>
          <w:sz w:val="24"/>
          <w:szCs w:val="24"/>
        </w:rPr>
        <w:t xml:space="preserve"> է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կառուցվում</w:t>
      </w:r>
      <w:proofErr w:type="spellEnd"/>
      <w:r w:rsidRPr="00CB7578">
        <w:rPr>
          <w:rFonts w:ascii="GHEA Grapalat" w:eastAsia="Times New Roman" w:hAnsi="GHEA Grapalat" w:cs="Times New Roman"/>
          <w:color w:val="000000"/>
          <w:sz w:val="24"/>
          <w:szCs w:val="24"/>
        </w:rPr>
        <w:t xml:space="preserve"> է </w:t>
      </w:r>
      <w:proofErr w:type="spellStart"/>
      <w:r w:rsidRPr="00CB7578">
        <w:rPr>
          <w:rFonts w:ascii="GHEA Grapalat" w:eastAsia="Times New Roman" w:hAnsi="GHEA Grapalat" w:cs="Times New Roman"/>
          <w:color w:val="000000"/>
          <w:sz w:val="24"/>
          <w:szCs w:val="24"/>
        </w:rPr>
        <w:t>կամ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կառուցվելու</w:t>
      </w:r>
      <w:proofErr w:type="spellEnd"/>
      <w:r w:rsidRPr="00CB7578">
        <w:rPr>
          <w:rFonts w:ascii="GHEA Grapalat" w:eastAsia="Times New Roman" w:hAnsi="GHEA Grapalat" w:cs="Times New Roman"/>
          <w:color w:val="000000"/>
          <w:sz w:val="24"/>
          <w:szCs w:val="24"/>
        </w:rPr>
        <w:t xml:space="preserve"> է </w:t>
      </w:r>
      <w:proofErr w:type="spellStart"/>
      <w:r w:rsidRPr="00CB7578">
        <w:rPr>
          <w:rFonts w:ascii="GHEA Grapalat" w:eastAsia="Times New Roman" w:hAnsi="GHEA Grapalat" w:cs="Times New Roman"/>
          <w:color w:val="000000"/>
          <w:sz w:val="24"/>
          <w:szCs w:val="24"/>
        </w:rPr>
        <w:t>Կառավարության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որոշմամբ</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սահմանված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շինությունների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տարածագնահատման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գտնվելու</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վայրի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Երևան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քաղաքի</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վարչական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տարածքում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ներառված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սույն</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կետի</w:t>
      </w:r>
      <w:proofErr w:type="spellEnd"/>
      <w:r w:rsidRPr="00CB7578">
        <w:rPr>
          <w:rFonts w:ascii="GHEA Grapalat" w:eastAsia="Times New Roman" w:hAnsi="GHEA Grapalat" w:cs="Times New Roman"/>
          <w:color w:val="000000"/>
          <w:sz w:val="24"/>
          <w:szCs w:val="24"/>
        </w:rPr>
        <w:t xml:space="preserve"> «ա», «բ» և «գ» </w:t>
      </w:r>
      <w:proofErr w:type="spellStart"/>
      <w:r w:rsidRPr="00CB7578">
        <w:rPr>
          <w:rFonts w:ascii="GHEA Grapalat" w:eastAsia="Times New Roman" w:hAnsi="GHEA Grapalat" w:cs="Times New Roman"/>
          <w:color w:val="000000"/>
          <w:sz w:val="24"/>
          <w:szCs w:val="24"/>
        </w:rPr>
        <w:t>ենթակետերում</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չնշված</w:t>
      </w:r>
      <w:proofErr w:type="spellEnd"/>
      <w:r w:rsidRPr="00CB7578">
        <w:rPr>
          <w:rFonts w:ascii="GHEA Grapalat" w:eastAsia="Times New Roman" w:hAnsi="GHEA Grapalat" w:cs="Times New Roman"/>
          <w:color w:val="000000"/>
          <w:sz w:val="24"/>
          <w:szCs w:val="24"/>
        </w:rPr>
        <w:t xml:space="preserve"> </w:t>
      </w:r>
      <w:proofErr w:type="spellStart"/>
      <w:r w:rsidRPr="00CB7578">
        <w:rPr>
          <w:rFonts w:ascii="GHEA Grapalat" w:eastAsia="Times New Roman" w:hAnsi="GHEA Grapalat" w:cs="Times New Roman"/>
          <w:color w:val="000000"/>
          <w:sz w:val="24"/>
          <w:szCs w:val="24"/>
        </w:rPr>
        <w:t>գոտիներում</w:t>
      </w:r>
      <w:proofErr w:type="spellEnd"/>
      <w:r w:rsidRPr="00CB7578">
        <w:rPr>
          <w:rFonts w:ascii="GHEA Grapalat" w:eastAsia="Times New Roman" w:hAnsi="GHEA Grapalat" w:cs="Times New Roman"/>
          <w:strike/>
          <w:color w:val="FF0000"/>
          <w:sz w:val="24"/>
          <w:szCs w:val="24"/>
          <w:lang w:val="hy-AM"/>
        </w:rPr>
        <w:t>:</w:t>
      </w:r>
      <w:r>
        <w:rPr>
          <w:rFonts w:ascii="GHEA Grapalat" w:eastAsia="Times New Roman" w:hAnsi="GHEA Grapalat" w:cs="Times New Roman"/>
          <w:strike/>
          <w:color w:val="FF0000"/>
          <w:sz w:val="24"/>
          <w:szCs w:val="24"/>
          <w:lang w:val="hy-AM"/>
        </w:rPr>
        <w:t>,</w:t>
      </w:r>
    </w:p>
    <w:p w:rsidR="00CB7578" w:rsidRPr="00CB7578" w:rsidRDefault="00CB7578" w:rsidP="00CB7578">
      <w:pPr>
        <w:spacing w:after="0" w:line="360" w:lineRule="auto"/>
        <w:ind w:firstLine="567"/>
        <w:jc w:val="both"/>
        <w:rPr>
          <w:rFonts w:ascii="GHEA Grapalat" w:eastAsia="Times New Roman" w:hAnsi="GHEA Grapalat" w:cs="Franklin Gothic Medium Cond"/>
          <w:color w:val="FF0000"/>
          <w:sz w:val="24"/>
          <w:szCs w:val="24"/>
          <w:lang w:val="hy-AM" w:eastAsia="ru-RU"/>
        </w:rPr>
      </w:pPr>
      <w:r w:rsidRPr="00CB7578">
        <w:rPr>
          <w:rFonts w:ascii="GHEA Grapalat" w:eastAsia="Times New Roman" w:hAnsi="GHEA Grapalat" w:cs="Franklin Gothic Medium Cond"/>
          <w:color w:val="FF0000"/>
          <w:sz w:val="24"/>
          <w:szCs w:val="24"/>
          <w:lang w:val="hy-AM" w:eastAsia="ru-RU"/>
        </w:rPr>
        <w:t>ե. 2027 թվականի հունվարի 1-ից հետո ստացված հիպոտեկային վարկերի մասով չի վերա</w:t>
      </w:r>
      <w:r w:rsidRPr="00CB7578">
        <w:rPr>
          <w:rFonts w:ascii="GHEA Grapalat" w:eastAsia="Times New Roman" w:hAnsi="GHEA Grapalat" w:cs="Franklin Gothic Medium Cond"/>
          <w:color w:val="FF0000"/>
          <w:sz w:val="24"/>
          <w:szCs w:val="24"/>
          <w:lang w:val="hy-AM" w:eastAsia="ru-RU"/>
        </w:rPr>
        <w:softHyphen/>
        <w:t>դարձվում, եթե սույն հոդվածի 1-ին մասով սահմանված անշարժ գույքը գտնվում է կամ կառուց</w:t>
      </w:r>
      <w:r w:rsidRPr="00CB7578">
        <w:rPr>
          <w:rFonts w:ascii="GHEA Grapalat" w:eastAsia="Times New Roman" w:hAnsi="GHEA Grapalat" w:cs="Franklin Gothic Medium Cond"/>
          <w:color w:val="FF0000"/>
          <w:sz w:val="24"/>
          <w:szCs w:val="24"/>
          <w:lang w:val="hy-AM" w:eastAsia="ru-RU"/>
        </w:rPr>
        <w:softHyphen/>
        <w:t>վում է կամ կառուցվելու է Արագածոտն, Արարատ, Արմավիր և Կոտայք մարզերի վար</w:t>
      </w:r>
      <w:r w:rsidRPr="00CB7578">
        <w:rPr>
          <w:rFonts w:ascii="GHEA Grapalat" w:eastAsia="Times New Roman" w:hAnsi="GHEA Grapalat" w:cs="Franklin Gothic Medium Cond"/>
          <w:color w:val="FF0000"/>
          <w:sz w:val="24"/>
          <w:szCs w:val="24"/>
          <w:lang w:val="hy-AM" w:eastAsia="ru-RU"/>
        </w:rPr>
        <w:softHyphen/>
      </w:r>
      <w:r w:rsidRPr="00CB7578">
        <w:rPr>
          <w:rFonts w:ascii="GHEA Grapalat" w:eastAsia="Times New Roman" w:hAnsi="GHEA Grapalat" w:cs="Franklin Gothic Medium Cond"/>
          <w:color w:val="FF0000"/>
          <w:sz w:val="24"/>
          <w:szCs w:val="24"/>
          <w:lang w:val="hy-AM" w:eastAsia="ru-RU"/>
        </w:rPr>
        <w:softHyphen/>
        <w:t>չական տարածքներում, բացառությամբ Կառավարության հաստատած ցանկում ներառված սահ</w:t>
      </w:r>
      <w:r w:rsidRPr="00CB7578">
        <w:rPr>
          <w:rFonts w:ascii="GHEA Grapalat" w:eastAsia="Times New Roman" w:hAnsi="GHEA Grapalat" w:cs="Franklin Gothic Medium Cond"/>
          <w:color w:val="FF0000"/>
          <w:sz w:val="24"/>
          <w:szCs w:val="24"/>
          <w:lang w:val="hy-AM" w:eastAsia="ru-RU"/>
        </w:rPr>
        <w:softHyphen/>
      </w:r>
      <w:r w:rsidRPr="00CB7578">
        <w:rPr>
          <w:rFonts w:ascii="GHEA Grapalat" w:eastAsia="Times New Roman" w:hAnsi="GHEA Grapalat" w:cs="Franklin Gothic Medium Cond"/>
          <w:color w:val="FF0000"/>
          <w:sz w:val="24"/>
          <w:szCs w:val="24"/>
          <w:lang w:val="hy-AM" w:eastAsia="ru-RU"/>
        </w:rPr>
        <w:softHyphen/>
      </w:r>
      <w:r w:rsidRPr="00CB7578">
        <w:rPr>
          <w:rFonts w:ascii="GHEA Grapalat" w:eastAsia="Times New Roman" w:hAnsi="GHEA Grapalat" w:cs="Franklin Gothic Medium Cond"/>
          <w:color w:val="FF0000"/>
          <w:sz w:val="24"/>
          <w:szCs w:val="24"/>
          <w:lang w:val="hy-AM" w:eastAsia="ru-RU"/>
        </w:rPr>
        <w:softHyphen/>
        <w:t>մանամերձ բնակավայրերում գտնվող կամ կառուցվող անշարժ գույքի,</w:t>
      </w:r>
    </w:p>
    <w:p w:rsidR="00CB7578" w:rsidRPr="00A2279A" w:rsidRDefault="00CB7578" w:rsidP="00CB7578">
      <w:pPr>
        <w:shd w:val="clear" w:color="auto" w:fill="FFFFFF"/>
        <w:spacing w:after="0" w:line="360" w:lineRule="auto"/>
        <w:ind w:firstLine="375"/>
        <w:jc w:val="both"/>
        <w:rPr>
          <w:rFonts w:ascii="GHEA Grapalat" w:eastAsia="Calibri" w:hAnsi="GHEA Grapalat" w:cs="Franklin Gothic Medium Cond"/>
          <w:color w:val="FF0000"/>
          <w:sz w:val="24"/>
          <w:szCs w:val="24"/>
          <w:lang w:val="hy-AM" w:eastAsia="ru-RU"/>
        </w:rPr>
      </w:pPr>
      <w:r w:rsidRPr="00CB7578">
        <w:rPr>
          <w:rFonts w:ascii="GHEA Grapalat" w:eastAsia="Calibri" w:hAnsi="GHEA Grapalat" w:cs="Franklin Gothic Medium Cond"/>
          <w:color w:val="FF0000"/>
          <w:sz w:val="24"/>
          <w:szCs w:val="24"/>
          <w:lang w:val="hy-AM" w:eastAsia="ru-RU"/>
        </w:rPr>
        <w:t>զ. 2029 թվականի հունվարի 1-ից հետո ստացված հիպոտեկային վարկերի մասով չի վերա</w:t>
      </w:r>
      <w:r w:rsidRPr="00CB7578">
        <w:rPr>
          <w:rFonts w:ascii="GHEA Grapalat" w:eastAsia="Calibri" w:hAnsi="GHEA Grapalat" w:cs="Franklin Gothic Medium Cond"/>
          <w:color w:val="FF0000"/>
          <w:sz w:val="24"/>
          <w:szCs w:val="24"/>
          <w:lang w:val="hy-AM" w:eastAsia="ru-RU"/>
        </w:rPr>
        <w:softHyphen/>
        <w:t>դարձվում, եթե սույն հոդվածի 1-ին մասով սահմանված անշարժ գույքը գտնվում է կամ կառուց</w:t>
      </w:r>
      <w:r w:rsidRPr="00CB7578">
        <w:rPr>
          <w:rFonts w:ascii="GHEA Grapalat" w:eastAsia="Calibri" w:hAnsi="GHEA Grapalat" w:cs="Franklin Gothic Medium Cond"/>
          <w:color w:val="FF0000"/>
          <w:sz w:val="24"/>
          <w:szCs w:val="24"/>
          <w:lang w:val="hy-AM" w:eastAsia="ru-RU"/>
        </w:rPr>
        <w:softHyphen/>
        <w:t>վում է կամ կառուցվելու է սույն կետի «ե» ենթակետերում չնշված մարզերի վարչական տարածք</w:t>
      </w:r>
      <w:r w:rsidRPr="00CB7578">
        <w:rPr>
          <w:rFonts w:ascii="GHEA Grapalat" w:eastAsia="Calibri" w:hAnsi="GHEA Grapalat" w:cs="Franklin Gothic Medium Cond"/>
          <w:color w:val="FF0000"/>
          <w:sz w:val="24"/>
          <w:szCs w:val="24"/>
          <w:lang w:val="hy-AM" w:eastAsia="ru-RU"/>
        </w:rPr>
        <w:softHyphen/>
        <w:t xml:space="preserve">ներում, </w:t>
      </w:r>
      <w:r w:rsidRPr="00CB7578">
        <w:rPr>
          <w:rFonts w:ascii="GHEA Grapalat" w:eastAsia="Calibri" w:hAnsi="GHEA Grapalat" w:cs="Franklin Gothic Medium Cond"/>
          <w:color w:val="FF0000"/>
          <w:sz w:val="24"/>
          <w:szCs w:val="24"/>
          <w:lang w:val="hy-AM" w:eastAsia="ru-RU"/>
        </w:rPr>
        <w:lastRenderedPageBreak/>
        <w:t>բացառությամբ Կառավարության հաստատած ցանկում ներառված սահ</w:t>
      </w:r>
      <w:r w:rsidRPr="00CB7578">
        <w:rPr>
          <w:rFonts w:ascii="GHEA Grapalat" w:eastAsia="Calibri" w:hAnsi="GHEA Grapalat" w:cs="Franklin Gothic Medium Cond"/>
          <w:color w:val="FF0000"/>
          <w:sz w:val="24"/>
          <w:szCs w:val="24"/>
          <w:lang w:val="hy-AM" w:eastAsia="ru-RU"/>
        </w:rPr>
        <w:softHyphen/>
        <w:t>մանա</w:t>
      </w:r>
      <w:r w:rsidRPr="00CB7578">
        <w:rPr>
          <w:rFonts w:ascii="GHEA Grapalat" w:eastAsia="Calibri" w:hAnsi="GHEA Grapalat" w:cs="Franklin Gothic Medium Cond"/>
          <w:color w:val="FF0000"/>
          <w:sz w:val="24"/>
          <w:szCs w:val="24"/>
          <w:lang w:val="hy-AM" w:eastAsia="ru-RU"/>
        </w:rPr>
        <w:softHyphen/>
        <w:t>մերձ բնա</w:t>
      </w:r>
      <w:r w:rsidRPr="00CB7578">
        <w:rPr>
          <w:rFonts w:ascii="GHEA Grapalat" w:eastAsia="Calibri" w:hAnsi="GHEA Grapalat" w:cs="Franklin Gothic Medium Cond"/>
          <w:color w:val="FF0000"/>
          <w:sz w:val="24"/>
          <w:szCs w:val="24"/>
          <w:lang w:val="hy-AM" w:eastAsia="ru-RU"/>
        </w:rPr>
        <w:softHyphen/>
        <w:t>կա</w:t>
      </w:r>
      <w:r w:rsidRPr="00CB7578">
        <w:rPr>
          <w:rFonts w:ascii="GHEA Grapalat" w:eastAsia="Calibri" w:hAnsi="GHEA Grapalat" w:cs="Franklin Gothic Medium Cond"/>
          <w:color w:val="FF0000"/>
          <w:sz w:val="24"/>
          <w:szCs w:val="24"/>
          <w:lang w:val="hy-AM" w:eastAsia="ru-RU"/>
        </w:rPr>
        <w:softHyphen/>
        <w:t>վայրերում գտնվող կամ կառուցվող անշարժ գույքի</w:t>
      </w:r>
      <w:r w:rsidR="00A2279A" w:rsidRPr="00A2279A">
        <w:rPr>
          <w:rFonts w:ascii="GHEA Grapalat" w:eastAsia="Calibri" w:hAnsi="GHEA Grapalat" w:cs="Franklin Gothic Medium Cond"/>
          <w:color w:val="FF0000"/>
          <w:sz w:val="24"/>
          <w:szCs w:val="24"/>
          <w:lang w:val="hy-AM" w:eastAsia="ru-RU"/>
        </w:rPr>
        <w:t>:</w:t>
      </w:r>
    </w:p>
    <w:p w:rsidR="00CB7578" w:rsidRPr="00461CC9"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1CC9">
        <w:rPr>
          <w:rFonts w:ascii="GHEA Grapalat" w:eastAsia="Times New Roman" w:hAnsi="GHEA Grapalat" w:cs="Times New Roman"/>
          <w:color w:val="000000"/>
          <w:sz w:val="24"/>
          <w:szCs w:val="24"/>
          <w:lang w:val="hy-AM"/>
        </w:rPr>
        <w:t>3. Սույն հոդվածով սահմանված գումարները`</w:t>
      </w:r>
    </w:p>
    <w:p w:rsidR="00CB7578" w:rsidRPr="00461CC9"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1CC9">
        <w:rPr>
          <w:rFonts w:ascii="GHEA Grapalat" w:eastAsia="Times New Roman" w:hAnsi="GHEA Grapalat" w:cs="Times New Roman"/>
          <w:color w:val="000000"/>
          <w:sz w:val="24"/>
          <w:szCs w:val="24"/>
          <w:lang w:val="hy-AM"/>
        </w:rPr>
        <w:t>1) վարձու աշխատող հանդիսացող ֆիզիկական անձանց ենթակա են վերադարձման եռամսյակային պարբերականությամբ.</w:t>
      </w:r>
    </w:p>
    <w:p w:rsidR="00CB7578" w:rsidRPr="00461CC9"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1CC9">
        <w:rPr>
          <w:rFonts w:ascii="GHEA Grapalat" w:eastAsia="Times New Roman" w:hAnsi="GHEA Grapalat" w:cs="Times New Roman"/>
          <w:color w:val="000000"/>
          <w:sz w:val="24"/>
          <w:szCs w:val="24"/>
          <w:lang w:val="hy-AM"/>
        </w:rPr>
        <w:t>2) հարկային գործակալի միջոցով հարկային պարտավորությունները կատարող վարձու աշխատող հանդիսացող ֆիզիկական անձանց ենթակա են վերադարձման, եթե հարկային գործակալն ամբողջությամբ կատարել է տվյալ եռամսյակի բոլոր ամիսների համար հարկային մարմին ներկայացված` եկամտային հարկի հաշվարկով աշխատավարձի և դրան հավասարեցված վճարումների մասով հայտարարագրված հարկային պարտավորությունը.</w:t>
      </w:r>
    </w:p>
    <w:p w:rsidR="00CB7578" w:rsidRPr="00461CC9"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1CC9">
        <w:rPr>
          <w:rFonts w:ascii="GHEA Grapalat" w:eastAsia="Times New Roman" w:hAnsi="GHEA Grapalat" w:cs="Times New Roman"/>
          <w:color w:val="000000"/>
          <w:sz w:val="24"/>
          <w:szCs w:val="24"/>
          <w:lang w:val="hy-AM"/>
        </w:rPr>
        <w:t>3) հարկային գործակալ չունեցող վարձու աշխատող ֆիզիկական անձանց ենթակա են վերադարձման, եթե վարձու աշխատողն ամբողջությամբ կատարել է տվյալ եռամսյակի բոլոր ամիսների համար հարկային մարմին ներկայացված` եկամտային հարկի պարզեցված հաշվարկով աշխատավարձի և դրան հավասարեցված վճարումների մասով հայտարարագրված հարկային պարտավորությունը:</w:t>
      </w:r>
    </w:p>
    <w:p w:rsidR="00CB7578" w:rsidRPr="00461CC9"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1CC9">
        <w:rPr>
          <w:rFonts w:ascii="GHEA Grapalat" w:eastAsia="Times New Roman" w:hAnsi="GHEA Grapalat" w:cs="Times New Roman"/>
          <w:color w:val="000000"/>
          <w:sz w:val="24"/>
          <w:szCs w:val="24"/>
          <w:lang w:val="hy-AM"/>
        </w:rPr>
        <w:t>4. Սույն հոդվածով սահմանված գումարներից վարձու աշխատող հանդիսացող ֆիզիկական անձանց վերադարձման ենթակա գումարների առավելագույն չափերը որոշելիս հարկային տարվա եռամսյակները դիտարկվում են առանձին-առանձին:</w:t>
      </w:r>
    </w:p>
    <w:p w:rsidR="00CB7578" w:rsidRPr="00461CC9"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1CC9">
        <w:rPr>
          <w:rFonts w:ascii="GHEA Grapalat" w:eastAsia="Times New Roman" w:hAnsi="GHEA Grapalat" w:cs="Times New Roman"/>
          <w:color w:val="000000"/>
          <w:sz w:val="24"/>
          <w:szCs w:val="24"/>
          <w:lang w:val="hy-AM"/>
        </w:rPr>
        <w:t>5</w:t>
      </w:r>
      <w:r w:rsidRPr="00461CC9">
        <w:rPr>
          <w:rFonts w:ascii="Cambria Math" w:eastAsia="Times New Roman" w:hAnsi="Cambria Math" w:cs="Cambria Math"/>
          <w:color w:val="000000"/>
          <w:sz w:val="24"/>
          <w:szCs w:val="24"/>
          <w:lang w:val="hy-AM"/>
        </w:rPr>
        <w:t>․</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Սույն</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հոդվածով</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սահմանված</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գումարները</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վերադարձնելուց</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հետո</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համապատասխան</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եռամսյակի</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ամիսների</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համար</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հարկային</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մարմին</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ներկայացված</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եկամտային</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հարկի</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ճշտված</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պարզեցված</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հաշվարկով</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կամ</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ստուգման</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արդյունքում</w:t>
      </w:r>
      <w:r w:rsidRPr="00461CC9">
        <w:rPr>
          <w:rFonts w:ascii="GHEA Grapalat" w:eastAsia="Times New Roman" w:hAnsi="GHEA Grapalat" w:cs="Times New Roman"/>
          <w:color w:val="000000"/>
          <w:sz w:val="24"/>
          <w:szCs w:val="24"/>
          <w:lang w:val="hy-AM"/>
        </w:rPr>
        <w:t xml:space="preserve"> </w:t>
      </w:r>
      <w:r w:rsidRPr="00461CC9">
        <w:rPr>
          <w:rFonts w:ascii="GHEA Grapalat" w:eastAsia="Times New Roman" w:hAnsi="GHEA Grapalat" w:cs="Sylfaen"/>
          <w:color w:val="000000"/>
          <w:sz w:val="24"/>
          <w:szCs w:val="24"/>
          <w:lang w:val="hy-AM"/>
        </w:rPr>
        <w:t>կա</w:t>
      </w:r>
      <w:r w:rsidRPr="00461CC9">
        <w:rPr>
          <w:rFonts w:ascii="GHEA Grapalat" w:eastAsia="Times New Roman" w:hAnsi="GHEA Grapalat" w:cs="Times New Roman"/>
          <w:color w:val="000000"/>
          <w:sz w:val="24"/>
          <w:szCs w:val="24"/>
          <w:lang w:val="hy-AM"/>
        </w:rPr>
        <w:t>մ դատարանի որոշման կամ բողոքարկման հանձնաժողովի որոշման հիման վրա վարձու աշխատող հանդիսացող ֆիզիկական անձի աշխատավարձի և դրան հավասարեցված վճարումների մասով նախկինում հարկային մարմին ներկայացված եկամտային հարկի հաշվարկով հայտարարագրած եկամտային հարկի պարտավորության փոփոխության դեպքում կատարվում է տվյալ ֆիզիկական անձին, սույն հոդվածի համաձայն, եկամտային հարկի վերադարձվող (վերադարձված) գումարի վերահաշվարկ՝ Կառավարության սահմանած կարգով:</w:t>
      </w:r>
    </w:p>
    <w:p w:rsidR="00CB7578" w:rsidRPr="00D17475"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17475">
        <w:rPr>
          <w:rFonts w:ascii="GHEA Grapalat" w:eastAsia="Times New Roman" w:hAnsi="GHEA Grapalat" w:cs="Times New Roman"/>
          <w:color w:val="000000"/>
          <w:sz w:val="24"/>
          <w:szCs w:val="24"/>
          <w:lang w:val="hy-AM"/>
        </w:rPr>
        <w:t>6. Սույն հոդվածով սահմանված` վարձու աշխատող հանդիսացող ֆիզիկական անձանց եկամտային հարկի գումարների վերադարձման</w:t>
      </w:r>
      <w:hyperlink r:id="rId5" w:history="1">
        <w:r w:rsidRPr="00D17475">
          <w:rPr>
            <w:rFonts w:ascii="Calibri" w:eastAsia="Times New Roman" w:hAnsi="Calibri" w:cs="Calibri"/>
            <w:color w:val="000000"/>
            <w:sz w:val="24"/>
            <w:szCs w:val="24"/>
            <w:lang w:val="hy-AM"/>
          </w:rPr>
          <w:t> </w:t>
        </w:r>
        <w:r w:rsidRPr="00D17475">
          <w:rPr>
            <w:rFonts w:ascii="GHEA Grapalat" w:eastAsia="Times New Roman" w:hAnsi="GHEA Grapalat" w:cs="GHEA Grapalat"/>
            <w:color w:val="000000"/>
            <w:sz w:val="24"/>
            <w:szCs w:val="24"/>
            <w:lang w:val="hy-AM"/>
          </w:rPr>
          <w:t>կարգը</w:t>
        </w:r>
      </w:hyperlink>
      <w:r w:rsidRPr="00D17475">
        <w:rPr>
          <w:rFonts w:ascii="Calibri" w:eastAsia="Times New Roman" w:hAnsi="Calibri" w:cs="Calibri"/>
          <w:color w:val="000000"/>
          <w:sz w:val="24"/>
          <w:szCs w:val="24"/>
          <w:lang w:val="hy-AM"/>
        </w:rPr>
        <w:t> </w:t>
      </w:r>
      <w:r w:rsidRPr="00D17475">
        <w:rPr>
          <w:rFonts w:ascii="GHEA Grapalat" w:eastAsia="Times New Roman" w:hAnsi="GHEA Grapalat" w:cs="GHEA Grapalat"/>
          <w:color w:val="000000"/>
          <w:sz w:val="24"/>
          <w:szCs w:val="24"/>
          <w:lang w:val="hy-AM"/>
        </w:rPr>
        <w:t>սահմանում</w:t>
      </w:r>
      <w:r w:rsidRPr="00D17475">
        <w:rPr>
          <w:rFonts w:ascii="GHEA Grapalat" w:eastAsia="Times New Roman" w:hAnsi="GHEA Grapalat" w:cs="Times New Roman"/>
          <w:color w:val="000000"/>
          <w:sz w:val="24"/>
          <w:szCs w:val="24"/>
          <w:lang w:val="hy-AM"/>
        </w:rPr>
        <w:t xml:space="preserve"> </w:t>
      </w:r>
      <w:r w:rsidRPr="00D17475">
        <w:rPr>
          <w:rFonts w:ascii="GHEA Grapalat" w:eastAsia="Times New Roman" w:hAnsi="GHEA Grapalat" w:cs="GHEA Grapalat"/>
          <w:color w:val="000000"/>
          <w:sz w:val="24"/>
          <w:szCs w:val="24"/>
          <w:lang w:val="hy-AM"/>
        </w:rPr>
        <w:t>է</w:t>
      </w:r>
      <w:r w:rsidRPr="00D17475">
        <w:rPr>
          <w:rFonts w:ascii="GHEA Grapalat" w:eastAsia="Times New Roman" w:hAnsi="GHEA Grapalat" w:cs="Times New Roman"/>
          <w:color w:val="000000"/>
          <w:sz w:val="24"/>
          <w:szCs w:val="24"/>
          <w:lang w:val="hy-AM"/>
        </w:rPr>
        <w:t xml:space="preserve"> </w:t>
      </w:r>
      <w:r w:rsidRPr="00D17475">
        <w:rPr>
          <w:rFonts w:ascii="GHEA Grapalat" w:eastAsia="Times New Roman" w:hAnsi="GHEA Grapalat" w:cs="GHEA Grapalat"/>
          <w:color w:val="000000"/>
          <w:sz w:val="24"/>
          <w:szCs w:val="24"/>
          <w:lang w:val="hy-AM"/>
        </w:rPr>
        <w:t>Կառավարությունը</w:t>
      </w:r>
      <w:r w:rsidRPr="00D17475">
        <w:rPr>
          <w:rFonts w:ascii="GHEA Grapalat" w:eastAsia="Times New Roman" w:hAnsi="GHEA Grapalat" w:cs="Times New Roman"/>
          <w:color w:val="000000"/>
          <w:sz w:val="24"/>
          <w:szCs w:val="24"/>
          <w:lang w:val="hy-AM"/>
        </w:rPr>
        <w:t>:</w:t>
      </w:r>
    </w:p>
    <w:p w:rsidR="00CB7578" w:rsidRPr="00D17475"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17475">
        <w:rPr>
          <w:rFonts w:ascii="GHEA Grapalat" w:eastAsia="Times New Roman" w:hAnsi="GHEA Grapalat" w:cs="Times New Roman"/>
          <w:color w:val="000000"/>
          <w:sz w:val="24"/>
          <w:szCs w:val="24"/>
          <w:lang w:val="hy-AM"/>
        </w:rPr>
        <w:lastRenderedPageBreak/>
        <w:t>7. Սույն հոդվածի կիրառության նպատակով Կառավարության լիազորած մարմինը վարում է կառուցված և կառուցվող բազմաբնակարան բնակելի շենքերի, անհատական բնակելի տների ռեեստրը և Կառավարության սահմանած</w:t>
      </w:r>
      <w:r w:rsidRPr="00D17475">
        <w:rPr>
          <w:rFonts w:ascii="Calibri" w:eastAsia="Times New Roman" w:hAnsi="Calibri" w:cs="Calibri"/>
          <w:color w:val="000000"/>
          <w:sz w:val="24"/>
          <w:szCs w:val="24"/>
          <w:lang w:val="hy-AM"/>
        </w:rPr>
        <w:t> </w:t>
      </w:r>
      <w:hyperlink r:id="rId6" w:history="1">
        <w:r w:rsidRPr="00D17475">
          <w:rPr>
            <w:rFonts w:ascii="GHEA Grapalat" w:eastAsia="Times New Roman" w:hAnsi="GHEA Grapalat" w:cs="Times New Roman"/>
            <w:color w:val="000000"/>
            <w:sz w:val="24"/>
            <w:szCs w:val="24"/>
            <w:lang w:val="hy-AM"/>
          </w:rPr>
          <w:t>կարգով</w:t>
        </w:r>
      </w:hyperlink>
      <w:r w:rsidRPr="00D17475">
        <w:rPr>
          <w:rFonts w:ascii="Calibri" w:eastAsia="Times New Roman" w:hAnsi="Calibri" w:cs="Calibri"/>
          <w:color w:val="000000"/>
          <w:sz w:val="24"/>
          <w:szCs w:val="24"/>
          <w:lang w:val="hy-AM"/>
        </w:rPr>
        <w:t> </w:t>
      </w:r>
      <w:r w:rsidRPr="00D17475">
        <w:rPr>
          <w:rFonts w:ascii="GHEA Grapalat" w:eastAsia="Times New Roman" w:hAnsi="GHEA Grapalat" w:cs="GHEA Grapalat"/>
          <w:color w:val="000000"/>
          <w:sz w:val="24"/>
          <w:szCs w:val="24"/>
          <w:lang w:val="hy-AM"/>
        </w:rPr>
        <w:t>տեղեկություններ</w:t>
      </w:r>
      <w:r w:rsidRPr="00D17475">
        <w:rPr>
          <w:rFonts w:ascii="GHEA Grapalat" w:eastAsia="Times New Roman" w:hAnsi="GHEA Grapalat" w:cs="Times New Roman"/>
          <w:color w:val="000000"/>
          <w:sz w:val="24"/>
          <w:szCs w:val="24"/>
          <w:lang w:val="hy-AM"/>
        </w:rPr>
        <w:t xml:space="preserve"> </w:t>
      </w:r>
      <w:r w:rsidRPr="00D17475">
        <w:rPr>
          <w:rFonts w:ascii="GHEA Grapalat" w:eastAsia="Times New Roman" w:hAnsi="GHEA Grapalat" w:cs="GHEA Grapalat"/>
          <w:color w:val="000000"/>
          <w:sz w:val="24"/>
          <w:szCs w:val="24"/>
          <w:lang w:val="hy-AM"/>
        </w:rPr>
        <w:t>է</w:t>
      </w:r>
      <w:r w:rsidRPr="00D17475">
        <w:rPr>
          <w:rFonts w:ascii="GHEA Grapalat" w:eastAsia="Times New Roman" w:hAnsi="GHEA Grapalat" w:cs="Times New Roman"/>
          <w:color w:val="000000"/>
          <w:sz w:val="24"/>
          <w:szCs w:val="24"/>
          <w:lang w:val="hy-AM"/>
        </w:rPr>
        <w:t xml:space="preserve"> </w:t>
      </w:r>
      <w:r w:rsidRPr="00D17475">
        <w:rPr>
          <w:rFonts w:ascii="GHEA Grapalat" w:eastAsia="Times New Roman" w:hAnsi="GHEA Grapalat" w:cs="GHEA Grapalat"/>
          <w:color w:val="000000"/>
          <w:sz w:val="24"/>
          <w:szCs w:val="24"/>
          <w:lang w:val="hy-AM"/>
        </w:rPr>
        <w:t>տրամադրում</w:t>
      </w:r>
      <w:r w:rsidRPr="00D17475">
        <w:rPr>
          <w:rFonts w:ascii="GHEA Grapalat" w:eastAsia="Times New Roman" w:hAnsi="GHEA Grapalat" w:cs="Times New Roman"/>
          <w:color w:val="000000"/>
          <w:sz w:val="24"/>
          <w:szCs w:val="24"/>
          <w:lang w:val="hy-AM"/>
        </w:rPr>
        <w:t xml:space="preserve"> </w:t>
      </w:r>
      <w:r w:rsidRPr="00D17475">
        <w:rPr>
          <w:rFonts w:ascii="GHEA Grapalat" w:eastAsia="Times New Roman" w:hAnsi="GHEA Grapalat" w:cs="GHEA Grapalat"/>
          <w:color w:val="000000"/>
          <w:sz w:val="24"/>
          <w:szCs w:val="24"/>
          <w:lang w:val="hy-AM"/>
        </w:rPr>
        <w:t>հարկային</w:t>
      </w:r>
      <w:r w:rsidRPr="00D17475">
        <w:rPr>
          <w:rFonts w:ascii="GHEA Grapalat" w:eastAsia="Times New Roman" w:hAnsi="GHEA Grapalat" w:cs="Times New Roman"/>
          <w:color w:val="000000"/>
          <w:sz w:val="24"/>
          <w:szCs w:val="24"/>
          <w:lang w:val="hy-AM"/>
        </w:rPr>
        <w:t xml:space="preserve"> </w:t>
      </w:r>
      <w:r w:rsidRPr="00D17475">
        <w:rPr>
          <w:rFonts w:ascii="GHEA Grapalat" w:eastAsia="Times New Roman" w:hAnsi="GHEA Grapalat" w:cs="GHEA Grapalat"/>
          <w:color w:val="000000"/>
          <w:sz w:val="24"/>
          <w:szCs w:val="24"/>
          <w:lang w:val="hy-AM"/>
        </w:rPr>
        <w:t>մարմնին</w:t>
      </w:r>
      <w:r w:rsidRPr="00D17475">
        <w:rPr>
          <w:rFonts w:ascii="GHEA Grapalat" w:eastAsia="Times New Roman" w:hAnsi="GHEA Grapalat" w:cs="Times New Roman"/>
          <w:color w:val="000000"/>
          <w:sz w:val="24"/>
          <w:szCs w:val="24"/>
          <w:lang w:val="hy-AM"/>
        </w:rPr>
        <w:t>:</w:t>
      </w:r>
    </w:p>
    <w:p w:rsidR="00CB7578" w:rsidRPr="008D732F"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D732F">
        <w:rPr>
          <w:rFonts w:ascii="GHEA Grapalat" w:eastAsia="Times New Roman" w:hAnsi="GHEA Grapalat" w:cs="Times New Roman"/>
          <w:color w:val="000000"/>
          <w:sz w:val="24"/>
          <w:szCs w:val="24"/>
          <w:lang w:val="hy-AM"/>
        </w:rPr>
        <w:t>8. Սույն հոդվածով սահմանված կարգավորումները կիրառվում են նաև բազմաբնակարան բնակելի շենքի կառուցապատողի հետ 2018 թվականի հունվարի 1-ից մինչև 2021 թվականի հուլիսի 1-ն ընկած ժամանակահատվածում կնքված և պետական գրանցում ստացած՝ բնակարանի կառուցապատման իրավունքի ձեռքբերման պայմանագրի հիման վրա բնակարան ձեռք բերելու, ինչպես նաև կազմակերպություն կամ անհատ ձեռնարկատեր հանդիսացող կառուցապատողի հետ նույն ժամանակահատվածում կնքված և պետական գրանցում ստացած՝ անհատական բնակելի տան կառուցապատման իրավունքի ձեռքբերման պայմանագրի հիման վրա անհատական բնակելի տուն ձեռք բերելու նպատակով վարձու աշխատող հանդիսացող ֆիզիկական անձի կողմից Հայաստանի Հանրապետության ռեզիդենտ ֆինանսական կազմակերպությունից 2018 թվականի հունվարի 1-ից հետո ստացված հիպոտեկային վարկի սպասարկման համար վճարվող տոկոսների գումարների նկատմամբ:</w:t>
      </w:r>
    </w:p>
    <w:p w:rsidR="00CB7578" w:rsidRPr="008D732F" w:rsidRDefault="00CB7578" w:rsidP="00CB757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D732F">
        <w:rPr>
          <w:rFonts w:ascii="GHEA Grapalat" w:eastAsia="Times New Roman" w:hAnsi="GHEA Grapalat" w:cs="Times New Roman"/>
          <w:color w:val="000000"/>
          <w:sz w:val="24"/>
          <w:szCs w:val="24"/>
          <w:lang w:val="hy-AM"/>
        </w:rPr>
        <w:t>9. Բազմաբնակարան բնակելի շենքի կամ անհատական բնակելի տան կառուցապատողի հետ բնակարանի կամ անհատական բնակելի տան կառուցապատման իրավունքի ձեռքբերման պայմանագրի կողմ հանդիսացող ֆիզիկական անձից բնակարան կամ անհատական բնակելի տուն ձեռք բերելու նպատակով ստացված հիպոտեկային վարկի սպասարկման համար վճարվող տոկոսների գումարները սույն հոդվածով սահմանված կարգով վերադարձման ենթակա չեն:</w:t>
      </w:r>
    </w:p>
    <w:p w:rsidR="001362C4" w:rsidRPr="008D732F" w:rsidRDefault="001362C4" w:rsidP="00CB7578">
      <w:pPr>
        <w:spacing w:line="360" w:lineRule="auto"/>
        <w:jc w:val="both"/>
        <w:rPr>
          <w:rFonts w:ascii="GHEA Grapalat" w:hAnsi="GHEA Grapalat"/>
          <w:sz w:val="24"/>
          <w:szCs w:val="24"/>
          <w:lang w:val="hy-AM"/>
        </w:rPr>
      </w:pPr>
    </w:p>
    <w:p w:rsidR="00A2279A" w:rsidRPr="008D732F" w:rsidRDefault="00A2279A" w:rsidP="00A2279A">
      <w:pPr>
        <w:spacing w:line="360" w:lineRule="auto"/>
        <w:ind w:firstLine="567"/>
        <w:jc w:val="both"/>
        <w:rPr>
          <w:rFonts w:ascii="GHEA Grapalat" w:hAnsi="GHEA Grapalat"/>
          <w:color w:val="FF0000"/>
          <w:sz w:val="24"/>
          <w:szCs w:val="24"/>
          <w:lang w:val="hy-AM"/>
        </w:rPr>
      </w:pPr>
      <w:r w:rsidRPr="00A2279A">
        <w:rPr>
          <w:rFonts w:ascii="GHEA Grapalat" w:hAnsi="GHEA Grapalat"/>
          <w:color w:val="FF0000"/>
          <w:sz w:val="24"/>
          <w:szCs w:val="24"/>
          <w:lang w:val="hy-AM"/>
        </w:rPr>
        <w:t>Սույն օրենքն ուժի մեջ է մտնում 202</w:t>
      </w:r>
      <w:r w:rsidR="00EF3BBD" w:rsidRPr="008D732F">
        <w:rPr>
          <w:rFonts w:ascii="GHEA Grapalat" w:hAnsi="GHEA Grapalat"/>
          <w:color w:val="FF0000"/>
          <w:sz w:val="24"/>
          <w:szCs w:val="24"/>
          <w:lang w:val="hy-AM"/>
        </w:rPr>
        <w:t>5</w:t>
      </w:r>
      <w:r w:rsidRPr="00A2279A">
        <w:rPr>
          <w:rFonts w:ascii="GHEA Grapalat" w:hAnsi="GHEA Grapalat"/>
          <w:color w:val="FF0000"/>
          <w:sz w:val="24"/>
          <w:szCs w:val="24"/>
          <w:lang w:val="hy-AM"/>
        </w:rPr>
        <w:t xml:space="preserve"> թվականի հունվարի 1-ից:</w:t>
      </w:r>
    </w:p>
    <w:sectPr w:rsidR="00A2279A" w:rsidRPr="008D732F" w:rsidSect="00CB7578">
      <w:pgSz w:w="12240" w:h="15840"/>
      <w:pgMar w:top="720" w:right="630" w:bottom="568"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C30B35"/>
    <w:multiLevelType w:val="multilevel"/>
    <w:tmpl w:val="3022F316"/>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279"/>
    <w:rsid w:val="00016D62"/>
    <w:rsid w:val="001362C4"/>
    <w:rsid w:val="00461CC9"/>
    <w:rsid w:val="008137EC"/>
    <w:rsid w:val="00843D2A"/>
    <w:rsid w:val="008D732F"/>
    <w:rsid w:val="008E7A84"/>
    <w:rsid w:val="00A2279A"/>
    <w:rsid w:val="00CB7578"/>
    <w:rsid w:val="00D17475"/>
    <w:rsid w:val="00D57279"/>
    <w:rsid w:val="00D64FC5"/>
    <w:rsid w:val="00DD69AE"/>
    <w:rsid w:val="00E84F47"/>
    <w:rsid w:val="00EF3BBD"/>
    <w:rsid w:val="00EF6FEE"/>
    <w:rsid w:val="00F96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C60F72-F11D-4091-97E8-125EC210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Մաս"/>
    <w:basedOn w:val="ListBullet2"/>
    <w:link w:val="Char"/>
    <w:qFormat/>
    <w:rsid w:val="001362C4"/>
    <w:pPr>
      <w:numPr>
        <w:numId w:val="0"/>
      </w:numPr>
      <w:tabs>
        <w:tab w:val="left" w:pos="1148"/>
      </w:tabs>
      <w:spacing w:after="0" w:line="360" w:lineRule="auto"/>
      <w:ind w:left="1429" w:hanging="360"/>
      <w:contextualSpacing w:val="0"/>
      <w:jc w:val="both"/>
      <w:outlineLvl w:val="1"/>
    </w:pPr>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character" w:customStyle="1" w:styleId="Char">
    <w:name w:val="Մաս Char"/>
    <w:basedOn w:val="DefaultParagraphFont"/>
    <w:link w:val="a"/>
    <w:rsid w:val="001362C4"/>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ListBullet2">
    <w:name w:val="List Bullet 2"/>
    <w:basedOn w:val="Normal"/>
    <w:uiPriority w:val="99"/>
    <w:semiHidden/>
    <w:unhideWhenUsed/>
    <w:rsid w:val="001362C4"/>
    <w:pPr>
      <w:numPr>
        <w:numId w:val="1"/>
      </w:numPr>
      <w:contextualSpacing/>
    </w:pPr>
  </w:style>
  <w:style w:type="character" w:styleId="Strong">
    <w:name w:val="Strong"/>
    <w:basedOn w:val="DefaultParagraphFont"/>
    <w:uiPriority w:val="22"/>
    <w:qFormat/>
    <w:rsid w:val="001362C4"/>
    <w:rPr>
      <w:b/>
      <w:bCs/>
    </w:rPr>
  </w:style>
  <w:style w:type="paragraph" w:styleId="NormalWeb">
    <w:name w:val="Normal (Web)"/>
    <w:basedOn w:val="Normal"/>
    <w:uiPriority w:val="99"/>
    <w:semiHidden/>
    <w:unhideWhenUsed/>
    <w:rsid w:val="001362C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B75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5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75809">
      <w:bodyDiv w:val="1"/>
      <w:marLeft w:val="0"/>
      <w:marRight w:val="0"/>
      <w:marTop w:val="0"/>
      <w:marBottom w:val="0"/>
      <w:divBdr>
        <w:top w:val="none" w:sz="0" w:space="0" w:color="auto"/>
        <w:left w:val="none" w:sz="0" w:space="0" w:color="auto"/>
        <w:bottom w:val="none" w:sz="0" w:space="0" w:color="auto"/>
        <w:right w:val="none" w:sz="0" w:space="0" w:color="auto"/>
      </w:divBdr>
    </w:div>
    <w:div w:id="446697415">
      <w:bodyDiv w:val="1"/>
      <w:marLeft w:val="0"/>
      <w:marRight w:val="0"/>
      <w:marTop w:val="0"/>
      <w:marBottom w:val="0"/>
      <w:divBdr>
        <w:top w:val="none" w:sz="0" w:space="0" w:color="auto"/>
        <w:left w:val="none" w:sz="0" w:space="0" w:color="auto"/>
        <w:bottom w:val="none" w:sz="0" w:space="0" w:color="auto"/>
        <w:right w:val="none" w:sz="0" w:space="0" w:color="auto"/>
      </w:divBdr>
    </w:div>
    <w:div w:id="769349982">
      <w:bodyDiv w:val="1"/>
      <w:marLeft w:val="0"/>
      <w:marRight w:val="0"/>
      <w:marTop w:val="0"/>
      <w:marBottom w:val="0"/>
      <w:divBdr>
        <w:top w:val="none" w:sz="0" w:space="0" w:color="auto"/>
        <w:left w:val="none" w:sz="0" w:space="0" w:color="auto"/>
        <w:bottom w:val="none" w:sz="0" w:space="0" w:color="auto"/>
        <w:right w:val="none" w:sz="0" w:space="0" w:color="auto"/>
      </w:divBdr>
    </w:div>
    <w:div w:id="860316145">
      <w:bodyDiv w:val="1"/>
      <w:marLeft w:val="0"/>
      <w:marRight w:val="0"/>
      <w:marTop w:val="0"/>
      <w:marBottom w:val="0"/>
      <w:divBdr>
        <w:top w:val="none" w:sz="0" w:space="0" w:color="auto"/>
        <w:left w:val="none" w:sz="0" w:space="0" w:color="auto"/>
        <w:bottom w:val="none" w:sz="0" w:space="0" w:color="auto"/>
        <w:right w:val="none" w:sz="0" w:space="0" w:color="auto"/>
      </w:divBdr>
    </w:div>
    <w:div w:id="1683236999">
      <w:bodyDiv w:val="1"/>
      <w:marLeft w:val="0"/>
      <w:marRight w:val="0"/>
      <w:marTop w:val="0"/>
      <w:marBottom w:val="0"/>
      <w:divBdr>
        <w:top w:val="none" w:sz="0" w:space="0" w:color="auto"/>
        <w:left w:val="none" w:sz="0" w:space="0" w:color="auto"/>
        <w:bottom w:val="none" w:sz="0" w:space="0" w:color="auto"/>
        <w:right w:val="none" w:sz="0" w:space="0" w:color="auto"/>
      </w:divBdr>
    </w:div>
    <w:div w:id="178785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62083" TargetMode="External"/><Relationship Id="rId5" Type="http://schemas.openxmlformats.org/officeDocument/2006/relationships/hyperlink" Target="https://www.arlis.am/DocumentView.aspx?docid=1563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1392</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Mezhlumyan</dc:creator>
  <cp:keywords>https://mul2.gov.am/tasks/881605/oneclick/6.PopoxvoxHodvacner.docx?token=2d5e8651fb1c194663aa228aab4f7755</cp:keywords>
  <dc:description/>
  <cp:lastModifiedBy>Ani Movsisyan</cp:lastModifiedBy>
  <cp:revision>4</cp:revision>
  <dcterms:created xsi:type="dcterms:W3CDTF">2023-11-14T07:38:00Z</dcterms:created>
  <dcterms:modified xsi:type="dcterms:W3CDTF">2023-11-14T07:40:00Z</dcterms:modified>
</cp:coreProperties>
</file>