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897" w:rsidRPr="00D34A6D" w:rsidRDefault="00251897" w:rsidP="00251897">
      <w:pPr>
        <w:jc w:val="center"/>
        <w:rPr>
          <w:rFonts w:ascii="GHEA Grapalat" w:hAnsi="GHEA Grapalat" w:cs="Sylfaen"/>
          <w:b/>
          <w:lang w:val="af-ZA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251897" w:rsidRPr="00A41089" w:rsidRDefault="00251897" w:rsidP="00251897">
      <w:pPr>
        <w:spacing w:before="480"/>
        <w:jc w:val="center"/>
        <w:rPr>
          <w:rStyle w:val="Strong"/>
          <w:rFonts w:ascii="GHEA Grapalat" w:hAnsi="GHEA Grapalat"/>
          <w:bCs w:val="0"/>
          <w:lang w:val="af-ZA"/>
        </w:rPr>
      </w:pPr>
      <w:r w:rsidRPr="00030024">
        <w:rPr>
          <w:rStyle w:val="Strong"/>
          <w:rFonts w:ascii="Arial Armenian" w:hAnsi="Arial Armenian" w:cs="Sylfaen"/>
          <w:lang w:val="af-ZA"/>
        </w:rPr>
        <w:t>§</w:t>
      </w:r>
      <w:r w:rsidRPr="00030024">
        <w:rPr>
          <w:rFonts w:ascii="GHEA Grapalat" w:hAnsi="GHEA Grapalat"/>
          <w:b/>
          <w:lang w:val="af-ZA"/>
        </w:rPr>
        <w:t>«ՀԱՅԱՍՏԱՆԻ ՀԱՆՐԱՊԵՏՈՒԹՅԱՆ 202</w:t>
      </w:r>
      <w:r w:rsidR="00F56EA7" w:rsidRPr="00030024">
        <w:rPr>
          <w:rFonts w:ascii="GHEA Grapalat" w:hAnsi="GHEA Grapalat"/>
          <w:b/>
          <w:lang w:val="hy-AM"/>
        </w:rPr>
        <w:t>3</w:t>
      </w:r>
      <w:r w:rsidRPr="00030024">
        <w:rPr>
          <w:rFonts w:ascii="GHEA Grapalat" w:hAnsi="GHEA Grapalat"/>
          <w:b/>
          <w:lang w:val="af-ZA"/>
        </w:rPr>
        <w:t xml:space="preserve"> ԹՎԱԿԱՆԻ ՊԵՏԱԿԱՆ ԲՅՈՒՋԵԻ ՄԱՍԻՆ» ՕՐԵՆՔՈՒՄ </w:t>
      </w:r>
      <w:r w:rsidR="005D12CC">
        <w:rPr>
          <w:rFonts w:ascii="GHEA Grapalat" w:hAnsi="GHEA Grapalat"/>
          <w:b/>
          <w:lang w:val="hy-AM"/>
        </w:rPr>
        <w:t xml:space="preserve"> ՎԵՐԱԲԱՇԽՈՒՄ, </w:t>
      </w:r>
      <w:r w:rsidRPr="00030024">
        <w:rPr>
          <w:rFonts w:ascii="GHEA Grapalat" w:hAnsi="GHEA Grapalat"/>
          <w:b/>
          <w:lang w:val="af-ZA"/>
        </w:rPr>
        <w:t>ՓՈՓՈԽՈՒԹՅՈՒՆ</w:t>
      </w:r>
      <w:r w:rsidR="005D12CC">
        <w:rPr>
          <w:rFonts w:ascii="GHEA Grapalat" w:hAnsi="GHEA Grapalat"/>
          <w:b/>
          <w:lang w:val="hy-AM"/>
        </w:rPr>
        <w:t>ՆԵՐ</w:t>
      </w:r>
      <w:r w:rsidR="005E28B7">
        <w:rPr>
          <w:rFonts w:ascii="GHEA Grapalat" w:hAnsi="GHEA Grapalat"/>
          <w:b/>
          <w:lang w:val="hy-AM"/>
        </w:rPr>
        <w:t>,</w:t>
      </w:r>
      <w:r w:rsidR="005D12CC">
        <w:rPr>
          <w:rFonts w:ascii="GHEA Grapalat" w:hAnsi="GHEA Grapalat"/>
          <w:b/>
          <w:lang w:val="hy-AM"/>
        </w:rPr>
        <w:t xml:space="preserve"> </w:t>
      </w:r>
      <w:r w:rsidRPr="00030024">
        <w:rPr>
          <w:rFonts w:ascii="GHEA Grapalat" w:hAnsi="GHEA Grapalat"/>
          <w:b/>
          <w:lang w:val="af-ZA"/>
        </w:rPr>
        <w:t>ՀԱՅԱՍՏԱՆԻ ՀԱՆՐԱՊԵՏՈՒԹՅԱՆ ԿԱՌԱՎԱՐՈՒԹՅԱՆ 20</w:t>
      </w:r>
      <w:r w:rsidR="00F56EA7" w:rsidRPr="00030024">
        <w:rPr>
          <w:rFonts w:ascii="GHEA Grapalat" w:hAnsi="GHEA Grapalat"/>
          <w:b/>
          <w:lang w:val="hy-AM"/>
        </w:rPr>
        <w:t>22</w:t>
      </w:r>
      <w:r w:rsidRPr="00030024">
        <w:rPr>
          <w:rFonts w:ascii="GHEA Grapalat" w:hAnsi="GHEA Grapalat"/>
          <w:b/>
          <w:lang w:val="af-ZA"/>
        </w:rPr>
        <w:t xml:space="preserve"> ԹՎԱԿԱՆԻ ԴԵԿՏԵՄԲԵՐԻ 2</w:t>
      </w:r>
      <w:r w:rsidR="00F56EA7" w:rsidRPr="00030024">
        <w:rPr>
          <w:rFonts w:ascii="GHEA Grapalat" w:hAnsi="GHEA Grapalat"/>
          <w:b/>
          <w:lang w:val="hy-AM"/>
        </w:rPr>
        <w:t>9</w:t>
      </w:r>
      <w:r w:rsidRPr="00030024">
        <w:rPr>
          <w:rFonts w:ascii="GHEA Grapalat" w:hAnsi="GHEA Grapalat"/>
          <w:b/>
          <w:lang w:val="af-ZA"/>
        </w:rPr>
        <w:t>-Ի N 21</w:t>
      </w:r>
      <w:r w:rsidR="00F56EA7" w:rsidRPr="00030024">
        <w:rPr>
          <w:rFonts w:ascii="GHEA Grapalat" w:hAnsi="GHEA Grapalat"/>
          <w:b/>
          <w:lang w:val="hy-AM"/>
        </w:rPr>
        <w:t>1</w:t>
      </w:r>
      <w:r w:rsidRPr="00030024">
        <w:rPr>
          <w:rFonts w:ascii="GHEA Grapalat" w:hAnsi="GHEA Grapalat"/>
          <w:b/>
          <w:lang w:val="af-ZA"/>
        </w:rPr>
        <w:t>1-Ն ՈՐՈՇՄԱՆ ՄԵՋ ՓՈՓՈԽՈՒԹՅՈՒՆՆԵՐ ԵՎ ԼՐԱՑՈՒՄՆԵՐ ԿԱՏԱՐԵԼՈՒ ՄԱՍԻՆ</w:t>
      </w:r>
      <w:r w:rsidRPr="00030024">
        <w:rPr>
          <w:rStyle w:val="Strong"/>
          <w:rFonts w:ascii="Arial Armenian" w:hAnsi="Arial Armenian" w:cs="Sylfaen"/>
          <w:lang w:val="af-ZA"/>
        </w:rPr>
        <w:t>¦</w:t>
      </w:r>
      <w:r w:rsidRPr="00030024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030024">
        <w:rPr>
          <w:rStyle w:val="Strong"/>
          <w:rFonts w:ascii="GHEA Grapalat" w:hAnsi="GHEA Grapalat"/>
        </w:rPr>
        <w:t>ՀԱՅԱՍՏԱՆԻ</w:t>
      </w:r>
      <w:r w:rsidRPr="00030024">
        <w:rPr>
          <w:rStyle w:val="Strong"/>
          <w:rFonts w:ascii="GHEA Grapalat" w:hAnsi="GHEA Grapalat"/>
          <w:lang w:val="af-ZA"/>
        </w:rPr>
        <w:t xml:space="preserve"> </w:t>
      </w:r>
      <w:r w:rsidRPr="00030024">
        <w:rPr>
          <w:rStyle w:val="Strong"/>
          <w:rFonts w:ascii="GHEA Grapalat" w:hAnsi="GHEA Grapalat"/>
        </w:rPr>
        <w:t>ՀԱՆՐԱՊԵՏՈՒԹՅԱՆ</w:t>
      </w:r>
      <w:r w:rsidRPr="00030024">
        <w:rPr>
          <w:rStyle w:val="Strong"/>
          <w:rFonts w:ascii="GHEA Grapalat" w:hAnsi="GHEA Grapalat"/>
          <w:lang w:val="af-ZA"/>
        </w:rPr>
        <w:t xml:space="preserve"> </w:t>
      </w:r>
      <w:r w:rsidRPr="00030024">
        <w:rPr>
          <w:rStyle w:val="Strong"/>
          <w:rFonts w:ascii="GHEA Grapalat" w:hAnsi="GHEA Grapalat" w:cs="Sylfaen"/>
        </w:rPr>
        <w:t>ԿԱՌԱՎԱՐՈՒԹՅԱՆ</w:t>
      </w:r>
      <w:r w:rsidRPr="00030024">
        <w:rPr>
          <w:rStyle w:val="Strong"/>
          <w:rFonts w:ascii="GHEA Grapalat" w:hAnsi="GHEA Grapalat"/>
          <w:lang w:val="af-ZA"/>
        </w:rPr>
        <w:t xml:space="preserve"> </w:t>
      </w:r>
      <w:r w:rsidRPr="00030024">
        <w:rPr>
          <w:rStyle w:val="Strong"/>
          <w:rFonts w:ascii="GHEA Grapalat" w:hAnsi="GHEA Grapalat"/>
        </w:rPr>
        <w:t>ՈՐՈՇՄԱՆ</w:t>
      </w:r>
      <w:r w:rsidRPr="00030024">
        <w:rPr>
          <w:rStyle w:val="Strong"/>
          <w:rFonts w:ascii="GHEA Grapalat" w:hAnsi="GHEA Grapalat"/>
          <w:lang w:val="af-ZA"/>
        </w:rPr>
        <w:t xml:space="preserve"> </w:t>
      </w:r>
      <w:r w:rsidRPr="00030024">
        <w:rPr>
          <w:rStyle w:val="Strong"/>
          <w:rFonts w:ascii="GHEA Grapalat" w:hAnsi="GHEA Grapalat"/>
        </w:rPr>
        <w:t>ՆԱԽԱԳԾԻ</w:t>
      </w:r>
      <w:r w:rsidRPr="00030024">
        <w:rPr>
          <w:rStyle w:val="Strong"/>
          <w:rFonts w:ascii="GHEA Grapalat" w:hAnsi="GHEA Grapalat" w:cs="Sylfaen"/>
          <w:lang w:val="af-ZA"/>
        </w:rPr>
        <w:t xml:space="preserve"> </w:t>
      </w:r>
      <w:r w:rsidRPr="00030024">
        <w:rPr>
          <w:rStyle w:val="Strong"/>
          <w:rFonts w:ascii="GHEA Grapalat" w:hAnsi="GHEA Grapalat" w:cs="Sylfaen"/>
        </w:rPr>
        <w:t>ԸՆԴՈՒՆՄԱՆ</w:t>
      </w:r>
    </w:p>
    <w:p w:rsidR="00251897" w:rsidRDefault="00251897" w:rsidP="00251897">
      <w:pPr>
        <w:pStyle w:val="NormalWeb"/>
        <w:numPr>
          <w:ilvl w:val="0"/>
          <w:numId w:val="14"/>
        </w:numPr>
        <w:spacing w:before="600" w:beforeAutospacing="0" w:after="0" w:afterAutospacing="0" w:line="360" w:lineRule="auto"/>
        <w:ind w:left="924" w:hanging="357"/>
        <w:jc w:val="both"/>
        <w:rPr>
          <w:rFonts w:ascii="GHEA Grapalat" w:hAnsi="GHEA Grapalat" w:cs="Sylfaen"/>
          <w:b/>
          <w:lang w:val="fr-FR"/>
        </w:rPr>
      </w:pP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Իրավական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ակտի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անհրաժեշտությունը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 xml:space="preserve"> (</w:t>
      </w: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նպատակը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>).</w:t>
      </w:r>
      <w:r w:rsidRPr="00D34A6D">
        <w:rPr>
          <w:rFonts w:ascii="GHEA Grapalat" w:hAnsi="GHEA Grapalat" w:cs="Sylfaen"/>
          <w:b/>
          <w:lang w:val="fr-FR"/>
        </w:rPr>
        <w:t xml:space="preserve"> </w:t>
      </w:r>
    </w:p>
    <w:p w:rsidR="00E906C0" w:rsidRDefault="00E906C0" w:rsidP="00E906C0">
      <w:pPr>
        <w:spacing w:before="120" w:line="360" w:lineRule="auto"/>
        <w:ind w:firstLine="72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lang w:val="hy-AM"/>
        </w:rPr>
        <w:t>Ներկայացվող ն</w:t>
      </w:r>
      <w:r w:rsidRPr="00705AFA">
        <w:rPr>
          <w:rFonts w:ascii="GHEA Grapalat" w:hAnsi="GHEA Grapalat" w:cs="Tahoma"/>
          <w:lang w:val="hy-AM"/>
        </w:rPr>
        <w:t>ախագծի նպատակն է</w:t>
      </w:r>
      <w:r w:rsidR="00D401A6">
        <w:rPr>
          <w:rFonts w:ascii="GHEA Grapalat" w:hAnsi="GHEA Grapalat" w:cs="Tahoma"/>
          <w:lang w:val="hy-AM"/>
        </w:rPr>
        <w:t xml:space="preserve"> ապահովել </w:t>
      </w:r>
      <w:r w:rsidR="00D401A6" w:rsidRPr="00D401A6">
        <w:rPr>
          <w:rFonts w:ascii="GHEA Grapalat" w:hAnsi="GHEA Grapalat" w:cs="Tahoma"/>
          <w:lang w:val="hy-AM"/>
        </w:rPr>
        <w:t xml:space="preserve">Հակակոռուպցիոն վերաքննիչ դատարանի </w:t>
      </w:r>
      <w:r w:rsidR="00D401A6">
        <w:rPr>
          <w:rFonts w:ascii="GHEA Grapalat" w:hAnsi="GHEA Grapalat" w:cs="Tahoma"/>
          <w:lang w:val="hy-AM"/>
        </w:rPr>
        <w:t xml:space="preserve">վարչական շենքում դատական դահլիճների կահավորման </w:t>
      </w: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հետ կապված ծախսերի փոխհատուցումը։ </w:t>
      </w:r>
    </w:p>
    <w:p w:rsidR="00251897" w:rsidRPr="00E906C0" w:rsidRDefault="00E906C0" w:rsidP="00E906C0">
      <w:pPr>
        <w:spacing w:before="120" w:line="360" w:lineRule="auto"/>
        <w:ind w:firstLine="72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2․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>,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D401A6" w:rsidRPr="00D401A6" w:rsidRDefault="00D401A6" w:rsidP="00D401A6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D401A6">
        <w:rPr>
          <w:rFonts w:ascii="GHEA Grapalat" w:hAnsi="GHEA Grapalat" w:cs="Tahoma"/>
          <w:lang w:val="hy-AM"/>
        </w:rPr>
        <w:t xml:space="preserve">Հակակոռուպցիոն վերաքննիչ դատարանի գործունեությունն ապահովելու համար ՀՀ քաղաքաշինության կոմիտեի պատվիրատվությամբ 2021 թվականից սկսած իրականացվում է Երևանի Աջափնյակ համայնքի Արա Սարգսյան 5/1 հասցեում տեղակայված շենքի վերակառուցման շինարարական աշխատանքները: </w:t>
      </w:r>
    </w:p>
    <w:p w:rsidR="00D401A6" w:rsidRDefault="00D401A6" w:rsidP="000026C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Շինարարական աշխատանքները գրեթե ավարտվել </w:t>
      </w:r>
      <w:r w:rsidR="0081298C">
        <w:rPr>
          <w:rFonts w:ascii="GHEA Grapalat" w:hAnsi="GHEA Grapalat" w:cs="Tahoma"/>
          <w:lang w:val="hy-AM"/>
        </w:rPr>
        <w:t>են</w:t>
      </w:r>
      <w:r>
        <w:rPr>
          <w:rFonts w:ascii="GHEA Grapalat" w:hAnsi="GHEA Grapalat" w:cs="Tahoma"/>
          <w:lang w:val="hy-AM"/>
        </w:rPr>
        <w:t xml:space="preserve"> և ներկայումս ընթանում են </w:t>
      </w:r>
      <w:r w:rsidR="0081298C">
        <w:rPr>
          <w:rFonts w:ascii="GHEA Grapalat" w:hAnsi="GHEA Grapalat" w:cs="Tahoma"/>
          <w:lang w:val="hy-AM"/>
        </w:rPr>
        <w:t xml:space="preserve">սենյակների և դահլիճների </w:t>
      </w:r>
      <w:r>
        <w:rPr>
          <w:rFonts w:ascii="GHEA Grapalat" w:hAnsi="GHEA Grapalat" w:cs="Tahoma"/>
          <w:lang w:val="hy-AM"/>
        </w:rPr>
        <w:t>կահավորման աշխատան</w:t>
      </w:r>
      <w:r w:rsidR="0081298C">
        <w:rPr>
          <w:rFonts w:ascii="GHEA Grapalat" w:hAnsi="GHEA Grapalat" w:cs="Tahoma"/>
          <w:lang w:val="hy-AM"/>
        </w:rPr>
        <w:t>ք</w:t>
      </w:r>
      <w:r>
        <w:rPr>
          <w:rFonts w:ascii="GHEA Grapalat" w:hAnsi="GHEA Grapalat" w:cs="Tahoma"/>
          <w:lang w:val="hy-AM"/>
        </w:rPr>
        <w:t xml:space="preserve">ները։ </w:t>
      </w:r>
    </w:p>
    <w:p w:rsidR="005D12CC" w:rsidRDefault="00D401A6" w:rsidP="000026C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Հայաստանի Հանրապետության վերաքննիչ հակակոռուպցիոն դատարանի նոր վարչական շենքում դատական դահլիճների կահավորման անհրաժեշտությամբ պայմանավ</w:t>
      </w:r>
      <w:r w:rsidR="0081298C">
        <w:rPr>
          <w:rFonts w:ascii="GHEA Grapalat" w:hAnsi="GHEA Grapalat" w:cs="Tahoma"/>
          <w:lang w:val="hy-AM"/>
        </w:rPr>
        <w:t>ո</w:t>
      </w:r>
      <w:r>
        <w:rPr>
          <w:rFonts w:ascii="GHEA Grapalat" w:hAnsi="GHEA Grapalat" w:cs="Tahoma"/>
          <w:lang w:val="hy-AM"/>
        </w:rPr>
        <w:t xml:space="preserve">րված՝ «Գնումների մասին» ՀՀ օրենքի 15-րդ հոդվածի </w:t>
      </w:r>
      <w:r w:rsidR="00467EC3" w:rsidRPr="00467EC3">
        <w:rPr>
          <w:rFonts w:ascii="GHEA Grapalat" w:hAnsi="GHEA Grapalat" w:cs="Tahoma"/>
          <w:lang w:val="hy-AM"/>
        </w:rPr>
        <w:t xml:space="preserve">6-րդ մասի </w:t>
      </w:r>
      <w:r>
        <w:rPr>
          <w:rFonts w:ascii="GHEA Grapalat" w:hAnsi="GHEA Grapalat" w:cs="Tahoma"/>
          <w:lang w:val="hy-AM"/>
        </w:rPr>
        <w:t xml:space="preserve">համաձայն դատական դեպարտամենտի կողմից կազմակերպվել է «ԴԴ-ԳՀԱՇՁԲ-23/08» </w:t>
      </w:r>
      <w:r w:rsidR="005D12CC">
        <w:rPr>
          <w:rFonts w:ascii="GHEA Grapalat" w:hAnsi="GHEA Grapalat" w:cs="Tahoma"/>
          <w:lang w:val="hy-AM"/>
        </w:rPr>
        <w:t>ծածկագրով գնման ընթացակարգ։</w:t>
      </w:r>
    </w:p>
    <w:p w:rsidR="005D12CC" w:rsidRDefault="005D12CC" w:rsidP="000026C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Կազմակերպված գնման ընթացակարգի շրջանակներում նվազագույն գին է ներկայացրել և բավարար է գնահատվել «ՀԵՆՐԻ-ՇԻՆ» ՍՊԸ՝ պայմանագրի կատարման համար առաջարկելով 11,040</w:t>
      </w:r>
      <w:r w:rsidR="00DE0823"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Tahoma"/>
          <w:lang w:val="hy-AM"/>
        </w:rPr>
        <w:t>0 հազ</w:t>
      </w:r>
      <w:r w:rsidR="00DE0823"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Tahoma"/>
          <w:lang w:val="hy-AM"/>
        </w:rPr>
        <w:t xml:space="preserve">դրամ։ </w:t>
      </w:r>
      <w:r w:rsidR="00D401A6">
        <w:rPr>
          <w:rFonts w:ascii="GHEA Grapalat" w:hAnsi="GHEA Grapalat" w:cs="Tahoma"/>
          <w:lang w:val="hy-AM"/>
        </w:rPr>
        <w:t xml:space="preserve"> </w:t>
      </w:r>
    </w:p>
    <w:p w:rsidR="0081298C" w:rsidRDefault="005D12CC" w:rsidP="000026C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Մյուս կողմից, </w:t>
      </w:r>
      <w:r w:rsidR="000026CC" w:rsidRPr="000026CC">
        <w:rPr>
          <w:rFonts w:ascii="GHEA Grapalat" w:hAnsi="GHEA Grapalat" w:cs="Tahoma"/>
          <w:lang w:val="hy-AM"/>
        </w:rPr>
        <w:t xml:space="preserve">ՀՀ կառավարության </w:t>
      </w:r>
      <w:r>
        <w:rPr>
          <w:rFonts w:ascii="GHEA Grapalat" w:hAnsi="GHEA Grapalat" w:cs="Tahoma"/>
          <w:lang w:val="hy-AM"/>
        </w:rPr>
        <w:t>25.05.2023</w:t>
      </w:r>
      <w:r w:rsidR="000026CC" w:rsidRPr="000026CC">
        <w:rPr>
          <w:rFonts w:ascii="GHEA Grapalat" w:hAnsi="GHEA Grapalat" w:cs="Tahoma"/>
          <w:lang w:val="hy-AM"/>
        </w:rPr>
        <w:t xml:space="preserve">թ. թիվ </w:t>
      </w:r>
      <w:r>
        <w:rPr>
          <w:rFonts w:ascii="GHEA Grapalat" w:hAnsi="GHEA Grapalat" w:cs="Tahoma"/>
          <w:lang w:val="hy-AM"/>
        </w:rPr>
        <w:t>812</w:t>
      </w:r>
      <w:r w:rsidR="000026CC" w:rsidRPr="000026CC">
        <w:rPr>
          <w:rFonts w:ascii="GHEA Grapalat" w:hAnsi="GHEA Grapalat" w:cs="Tahoma"/>
          <w:lang w:val="hy-AM"/>
        </w:rPr>
        <w:t>-</w:t>
      </w:r>
      <w:r>
        <w:rPr>
          <w:rFonts w:ascii="GHEA Grapalat" w:hAnsi="GHEA Grapalat" w:cs="Tahoma"/>
          <w:lang w:val="hy-AM"/>
        </w:rPr>
        <w:t>Ն</w:t>
      </w:r>
      <w:r w:rsidR="000026CC" w:rsidRPr="000026CC">
        <w:rPr>
          <w:rFonts w:ascii="GHEA Grapalat" w:hAnsi="GHEA Grapalat" w:cs="Tahoma"/>
          <w:lang w:val="hy-AM"/>
        </w:rPr>
        <w:t xml:space="preserve"> որոշմամբ </w:t>
      </w:r>
      <w:r w:rsidRPr="005D12CC">
        <w:rPr>
          <w:rFonts w:ascii="GHEA Grapalat" w:hAnsi="GHEA Grapalat" w:cs="Tahoma"/>
          <w:lang w:val="hy-AM"/>
        </w:rPr>
        <w:t xml:space="preserve">20,992.00 </w:t>
      </w:r>
      <w:r>
        <w:rPr>
          <w:rFonts w:ascii="GHEA Grapalat" w:hAnsi="GHEA Grapalat" w:cs="Tahoma"/>
          <w:lang w:val="hy-AM"/>
        </w:rPr>
        <w:t>հազ</w:t>
      </w:r>
      <w:r w:rsidR="00DE0823"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Tahoma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դրամ</w:t>
      </w:r>
      <w:r w:rsidR="00451889">
        <w:rPr>
          <w:rFonts w:ascii="GHEA Grapalat" w:hAnsi="GHEA Grapalat" w:cs="GHEA Grapalat"/>
          <w:lang w:val="hy-AM"/>
        </w:rPr>
        <w:t xml:space="preserve"> է հատկացվել </w:t>
      </w:r>
      <w:r w:rsidR="00451889" w:rsidRPr="00030024">
        <w:rPr>
          <w:rFonts w:ascii="GHEA Grapalat" w:hAnsi="GHEA Grapalat" w:cs="GHEA Grapalat"/>
          <w:noProof/>
          <w:lang w:val="hy-AM"/>
        </w:rPr>
        <w:t xml:space="preserve">էլեկտրոնային հաշտարարության տեղեկատվական համակարգի մշակման խորհրդատվական ծառայությունների մատուցման խորհրդատվական </w:t>
      </w:r>
      <w:r w:rsidR="00451889" w:rsidRPr="00030024">
        <w:rPr>
          <w:rFonts w:ascii="GHEA Grapalat" w:hAnsi="GHEA Grapalat" w:cs="GHEA Grapalat"/>
          <w:noProof/>
          <w:lang w:val="hy-AM"/>
        </w:rPr>
        <w:lastRenderedPageBreak/>
        <w:t xml:space="preserve">ծառայությունների </w:t>
      </w:r>
      <w:r w:rsidR="00451889" w:rsidRPr="00030024">
        <w:rPr>
          <w:rFonts w:ascii="GHEA Grapalat" w:hAnsi="GHEA Grapalat" w:cs="Arian AMU"/>
          <w:color w:val="000000"/>
          <w:shd w:val="clear" w:color="auto" w:fill="FFFFFF"/>
          <w:lang w:val="hy-AM"/>
        </w:rPr>
        <w:t>ձեռքբերման նպատակով</w:t>
      </w:r>
      <w:r>
        <w:rPr>
          <w:rFonts w:ascii="GHEA Grapalat" w:hAnsi="GHEA Grapalat" w:cs="Tahoma"/>
          <w:lang w:val="hy-AM"/>
        </w:rPr>
        <w:t>։</w:t>
      </w:r>
      <w:r w:rsidR="00451889" w:rsidRPr="00451889">
        <w:rPr>
          <w:rFonts w:ascii="GHEA Grapalat" w:hAnsi="GHEA Grapalat" w:cs="GHEA Grapalat"/>
          <w:noProof/>
          <w:lang w:val="hy-AM"/>
        </w:rPr>
        <w:t xml:space="preserve"> </w:t>
      </w:r>
      <w:r w:rsidR="00451889">
        <w:rPr>
          <w:rFonts w:ascii="GHEA Grapalat" w:hAnsi="GHEA Grapalat" w:cs="GHEA Grapalat"/>
          <w:noProof/>
          <w:lang w:val="hy-AM"/>
        </w:rPr>
        <w:t xml:space="preserve">Սակայն </w:t>
      </w:r>
      <w:r w:rsidR="00451889" w:rsidRPr="00451889">
        <w:rPr>
          <w:rFonts w:ascii="GHEA Grapalat" w:hAnsi="GHEA Grapalat" w:cs="Tahoma"/>
          <w:lang w:val="hy-AM"/>
        </w:rPr>
        <w:t>ՀՀ արդարադատության նախարարության և «Վեբ Ֆաունդեյշն» ՍՊ ընկերության</w:t>
      </w:r>
      <w:r w:rsidR="00451889">
        <w:rPr>
          <w:rFonts w:ascii="GHEA Grapalat" w:hAnsi="GHEA Grapalat" w:cs="Tahoma"/>
          <w:lang w:val="hy-AM"/>
        </w:rPr>
        <w:t xml:space="preserve"> միջև կնքված պայմանագրի համաձայն 2023 թվականին վճարվելու է պայմանագրի 10 տոկոսի չափով, այսինքն՝ 2,099</w:t>
      </w:r>
      <w:r w:rsidR="00DE0823">
        <w:rPr>
          <w:rFonts w:ascii="Cambria Math" w:hAnsi="Cambria Math" w:cs="Cambria Math"/>
          <w:lang w:val="hy-AM"/>
        </w:rPr>
        <w:t>․</w:t>
      </w:r>
      <w:r w:rsidR="00451889">
        <w:rPr>
          <w:rFonts w:ascii="GHEA Grapalat" w:hAnsi="GHEA Grapalat" w:cs="Tahoma"/>
          <w:lang w:val="hy-AM"/>
        </w:rPr>
        <w:t>2 հազ․ դրամ։ Վերոգրյալով պայմանավորված ներկայացվող նախագծով առաջարկվում է</w:t>
      </w:r>
      <w:r w:rsidR="0081298C">
        <w:rPr>
          <w:rFonts w:ascii="GHEA Grapalat" w:hAnsi="GHEA Grapalat" w:cs="Tahoma"/>
          <w:lang w:val="hy-AM"/>
        </w:rPr>
        <w:t xml:space="preserve"> </w:t>
      </w:r>
      <w:r w:rsidR="00451889">
        <w:rPr>
          <w:rFonts w:ascii="GHEA Grapalat" w:hAnsi="GHEA Grapalat" w:cs="Tahoma"/>
          <w:lang w:val="hy-AM"/>
        </w:rPr>
        <w:t>1228 ծրագրի «31007</w:t>
      </w:r>
      <w:r w:rsidR="00DE0823">
        <w:rPr>
          <w:rFonts w:ascii="Cambria Math" w:hAnsi="Cambria Math" w:cs="Cambria Math"/>
          <w:lang w:val="hy-AM"/>
        </w:rPr>
        <w:t>․</w:t>
      </w:r>
      <w:r w:rsidR="00451889" w:rsidRPr="00451889">
        <w:rPr>
          <w:rFonts w:ascii="GHEA Grapalat" w:hAnsi="GHEA Grapalat" w:cs="Tahoma"/>
          <w:lang w:val="hy-AM"/>
        </w:rPr>
        <w:t>Էլեկտրոնային ռեսուրսների ստեղծման կամ արդիականացման նախագծերի ապահովում</w:t>
      </w:r>
      <w:r w:rsidR="00451889">
        <w:rPr>
          <w:rFonts w:ascii="GHEA Grapalat" w:hAnsi="GHEA Grapalat" w:cs="Tahoma"/>
          <w:lang w:val="hy-AM"/>
        </w:rPr>
        <w:t xml:space="preserve">» միջոցառմամբ հատկացված գումարներից </w:t>
      </w:r>
      <w:r w:rsidR="00451889" w:rsidRPr="00451889">
        <w:rPr>
          <w:rFonts w:ascii="GHEA Grapalat" w:hAnsi="GHEA Grapalat" w:cs="Tahoma"/>
          <w:lang w:val="hy-AM"/>
        </w:rPr>
        <w:t xml:space="preserve"> </w:t>
      </w:r>
      <w:r w:rsidR="00451889">
        <w:rPr>
          <w:rFonts w:ascii="GHEA Grapalat" w:hAnsi="GHEA Grapalat" w:cs="Tahoma"/>
          <w:lang w:val="hy-AM"/>
        </w:rPr>
        <w:t>11,040</w:t>
      </w:r>
      <w:r w:rsidR="00DE0823">
        <w:rPr>
          <w:rFonts w:ascii="Cambria Math" w:hAnsi="Cambria Math" w:cs="Cambria Math"/>
          <w:lang w:val="hy-AM"/>
        </w:rPr>
        <w:t>․</w:t>
      </w:r>
      <w:r w:rsidR="00451889">
        <w:rPr>
          <w:rFonts w:ascii="GHEA Grapalat" w:hAnsi="GHEA Grapalat" w:cs="Tahoma"/>
          <w:lang w:val="hy-AM"/>
        </w:rPr>
        <w:t>0 հազ․ դրամը ուղղել 1080 ծրագրի «31001</w:t>
      </w:r>
      <w:r w:rsidR="00DE0823">
        <w:rPr>
          <w:rFonts w:ascii="Cambria Math" w:hAnsi="Cambria Math" w:cs="Cambria Math"/>
          <w:lang w:val="hy-AM"/>
        </w:rPr>
        <w:t>․</w:t>
      </w:r>
      <w:r w:rsidR="00451889" w:rsidRPr="00451889">
        <w:rPr>
          <w:rFonts w:ascii="GHEA Grapalat" w:hAnsi="GHEA Grapalat" w:cs="Tahoma"/>
          <w:lang w:val="hy-AM"/>
        </w:rPr>
        <w:t>Բարձրագույն դատական խորհրդի տեխնիկական հագեցվածության բարելավում</w:t>
      </w:r>
      <w:r w:rsidR="00451889">
        <w:rPr>
          <w:rFonts w:ascii="GHEA Grapalat" w:hAnsi="GHEA Grapalat" w:cs="Tahoma"/>
          <w:lang w:val="hy-AM"/>
        </w:rPr>
        <w:t xml:space="preserve">» միջոցառմանը։ </w:t>
      </w:r>
    </w:p>
    <w:p w:rsidR="0081298C" w:rsidRPr="00755A9D" w:rsidRDefault="00451889" w:rsidP="0081298C">
      <w:pPr>
        <w:spacing w:line="360" w:lineRule="auto"/>
        <w:ind w:firstLine="567"/>
        <w:jc w:val="both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 w:cs="Tahoma"/>
          <w:lang w:val="hy-AM"/>
        </w:rPr>
        <w:t>Հարկ է նշել, որ 1228 ծրագրի «31007</w:t>
      </w:r>
      <w:r>
        <w:rPr>
          <w:rFonts w:ascii="Cambria Math" w:hAnsi="Cambria Math" w:cs="Cambria Math"/>
          <w:lang w:val="hy-AM"/>
        </w:rPr>
        <w:t>․</w:t>
      </w:r>
      <w:r w:rsidRPr="00451889">
        <w:rPr>
          <w:rFonts w:ascii="GHEA Grapalat" w:hAnsi="GHEA Grapalat" w:cs="Tahoma"/>
          <w:lang w:val="hy-AM"/>
        </w:rPr>
        <w:t>Էլեկտրոնային ռեսուրսների ստեղծման կամ արդիականացման նախագծերի ապահովում</w:t>
      </w:r>
      <w:r>
        <w:rPr>
          <w:rFonts w:ascii="GHEA Grapalat" w:hAnsi="GHEA Grapalat" w:cs="Tahoma"/>
          <w:lang w:val="hy-AM"/>
        </w:rPr>
        <w:t>» միջոցառմամբ հատկացված գումարներից 7,852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Tahoma"/>
          <w:lang w:val="hy-AM"/>
        </w:rPr>
        <w:t xml:space="preserve">8 </w:t>
      </w:r>
      <w:r>
        <w:rPr>
          <w:rFonts w:ascii="GHEA Grapalat" w:hAnsi="GHEA Grapalat" w:cs="GHEA Grapalat"/>
          <w:lang w:val="hy-AM"/>
        </w:rPr>
        <w:t>հազ</w:t>
      </w:r>
      <w:r w:rsidR="00DE0823">
        <w:rPr>
          <w:rFonts w:ascii="Cambria Math" w:hAnsi="Cambria Math" w:cs="Cambria Math"/>
          <w:lang w:val="hy-AM"/>
        </w:rPr>
        <w:t>․</w:t>
      </w:r>
      <w:r w:rsidR="00DE0823" w:rsidRPr="00DE0823">
        <w:rPr>
          <w:rFonts w:ascii="Cambria Math" w:hAnsi="Cambria Math" w:cs="Cambria Math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 w:cs="GHEA Grapalat"/>
          <w:lang w:val="hy-AM"/>
        </w:rPr>
        <w:t>դրամ</w:t>
      </w:r>
      <w:r w:rsidR="0081298C">
        <w:rPr>
          <w:rFonts w:ascii="GHEA Grapalat" w:hAnsi="GHEA Grapalat" w:cs="Tahoma"/>
          <w:lang w:val="hy-AM"/>
        </w:rPr>
        <w:t xml:space="preserve">ը՝ </w:t>
      </w:r>
      <w:r w:rsidR="0081298C" w:rsidRPr="00EF2AB2">
        <w:rPr>
          <w:rFonts w:ascii="GHEA Grapalat" w:hAnsi="GHEA Grapalat"/>
          <w:lang w:val="hy-AM"/>
        </w:rPr>
        <w:t>Հ</w:t>
      </w:r>
      <w:r w:rsidR="0081298C">
        <w:rPr>
          <w:rFonts w:ascii="GHEA Grapalat" w:hAnsi="GHEA Grapalat"/>
          <w:lang w:val="hy-AM"/>
        </w:rPr>
        <w:t xml:space="preserve">այաստանի Հանրապետության </w:t>
      </w:r>
      <w:r w:rsidR="0081298C" w:rsidRPr="005D4067">
        <w:rPr>
          <w:rFonts w:ascii="GHEA Grapalat" w:hAnsi="GHEA Grapalat"/>
          <w:lang w:val="hy-AM"/>
        </w:rPr>
        <w:t>վարչապետի</w:t>
      </w:r>
      <w:r w:rsidR="0081298C" w:rsidRPr="00B97444">
        <w:rPr>
          <w:rFonts w:ascii="GHEA Grapalat" w:hAnsi="GHEA Grapalat"/>
          <w:lang w:val="af-ZA"/>
        </w:rPr>
        <w:t xml:space="preserve"> 202</w:t>
      </w:r>
      <w:r w:rsidR="0081298C">
        <w:rPr>
          <w:rFonts w:ascii="GHEA Grapalat" w:hAnsi="GHEA Grapalat"/>
          <w:lang w:val="hy-AM"/>
        </w:rPr>
        <w:t>3</w:t>
      </w:r>
      <w:r w:rsidR="0081298C" w:rsidRPr="00B97444">
        <w:rPr>
          <w:rFonts w:ascii="GHEA Grapalat" w:hAnsi="GHEA Grapalat"/>
          <w:lang w:val="af-ZA"/>
        </w:rPr>
        <w:t xml:space="preserve"> </w:t>
      </w:r>
      <w:r w:rsidR="0081298C" w:rsidRPr="005D4067">
        <w:rPr>
          <w:rFonts w:ascii="GHEA Grapalat" w:hAnsi="GHEA Grapalat"/>
          <w:lang w:val="hy-AM"/>
        </w:rPr>
        <w:t>թվականի</w:t>
      </w:r>
      <w:r w:rsidR="0081298C" w:rsidRPr="00B97444">
        <w:rPr>
          <w:rFonts w:ascii="GHEA Grapalat" w:hAnsi="GHEA Grapalat"/>
          <w:lang w:val="af-ZA"/>
        </w:rPr>
        <w:t xml:space="preserve"> </w:t>
      </w:r>
      <w:r w:rsidR="0081298C">
        <w:rPr>
          <w:rFonts w:ascii="GHEA Grapalat" w:hAnsi="GHEA Grapalat"/>
          <w:lang w:val="hy-AM"/>
        </w:rPr>
        <w:t>հոկտեմբերի 10</w:t>
      </w:r>
      <w:r w:rsidR="0081298C" w:rsidRPr="00AD0149">
        <w:rPr>
          <w:rFonts w:ascii="GHEA Grapalat" w:hAnsi="GHEA Grapalat"/>
          <w:lang w:val="af-ZA"/>
        </w:rPr>
        <w:t>-</w:t>
      </w:r>
      <w:r w:rsidR="0081298C" w:rsidRPr="005D4067">
        <w:rPr>
          <w:rFonts w:ascii="GHEA Grapalat" w:hAnsi="GHEA Grapalat"/>
          <w:lang w:val="hy-AM"/>
        </w:rPr>
        <w:t>ի</w:t>
      </w:r>
      <w:r w:rsidR="0081298C" w:rsidRPr="00AD0149">
        <w:rPr>
          <w:rFonts w:ascii="GHEA Grapalat" w:hAnsi="GHEA Grapalat"/>
          <w:lang w:val="af-ZA"/>
        </w:rPr>
        <w:t xml:space="preserve"> </w:t>
      </w:r>
      <w:r w:rsidR="0081298C" w:rsidRPr="00EF2AB2">
        <w:rPr>
          <w:rFonts w:ascii="GHEA Grapalat" w:hAnsi="GHEA Grapalat"/>
          <w:lang w:val="hy-AM"/>
        </w:rPr>
        <w:t xml:space="preserve">N </w:t>
      </w:r>
      <w:r w:rsidR="0081298C" w:rsidRPr="00261C87">
        <w:rPr>
          <w:rFonts w:ascii="GHEA Grapalat" w:hAnsi="GHEA Grapalat"/>
          <w:lang w:val="hy-AM"/>
        </w:rPr>
        <w:t>02/16.4/34545-2023</w:t>
      </w:r>
      <w:r w:rsidR="0081298C">
        <w:rPr>
          <w:rFonts w:ascii="GHEA Grapalat" w:hAnsi="GHEA Grapalat"/>
          <w:lang w:val="hy-AM"/>
        </w:rPr>
        <w:t xml:space="preserve"> հանձնարարականի շրջանակներում, առաջարկվել է ուղղել ՀՀ կառավարության պահուստային ֆոնդ։ </w:t>
      </w:r>
    </w:p>
    <w:p w:rsidR="00251897" w:rsidRDefault="00251897" w:rsidP="003212A3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251897" w:rsidRPr="00E73DDC" w:rsidRDefault="00251897" w:rsidP="00CB6569">
      <w:pPr>
        <w:spacing w:before="120" w:line="360" w:lineRule="auto"/>
        <w:ind w:firstLine="567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 w:rsidRPr="00030024"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կապահովվի </w:t>
      </w:r>
      <w:r w:rsidR="00CB6569" w:rsidRPr="00030024">
        <w:rPr>
          <w:rFonts w:ascii="GHEA Grapalat" w:hAnsi="GHEA Grapalat" w:cs="GHEA Grapalat"/>
          <w:noProof/>
          <w:lang w:val="hy-AM"/>
        </w:rPr>
        <w:t xml:space="preserve">ՀՀ </w:t>
      </w:r>
      <w:r w:rsidR="0081298C">
        <w:rPr>
          <w:rFonts w:ascii="GHEA Grapalat" w:hAnsi="GHEA Grapalat" w:cs="GHEA Grapalat"/>
          <w:noProof/>
          <w:lang w:val="hy-AM"/>
        </w:rPr>
        <w:t xml:space="preserve">դատական դեպարտամենտի </w:t>
      </w:r>
      <w:r w:rsidR="000026CC" w:rsidRPr="00030024">
        <w:rPr>
          <w:rFonts w:ascii="GHEA Grapalat" w:hAnsi="GHEA Grapalat" w:cs="GHEA Grapalat"/>
          <w:noProof/>
          <w:lang w:val="hy-AM"/>
        </w:rPr>
        <w:t>և</w:t>
      </w:r>
      <w:r w:rsidR="00CB6569" w:rsidRPr="00030024">
        <w:rPr>
          <w:rFonts w:ascii="GHEA Grapalat" w:hAnsi="GHEA Grapalat" w:cs="GHEA Grapalat"/>
          <w:noProof/>
          <w:lang w:val="hy-AM"/>
        </w:rPr>
        <w:t xml:space="preserve"> «</w:t>
      </w:r>
      <w:r w:rsidR="0081298C">
        <w:rPr>
          <w:rFonts w:ascii="GHEA Grapalat" w:hAnsi="GHEA Grapalat" w:cs="Tahoma"/>
          <w:lang w:val="hy-AM"/>
        </w:rPr>
        <w:t xml:space="preserve">ՀԵՆՐԻ-ՇԻՆ» ՍՊ </w:t>
      </w:r>
      <w:r w:rsidR="00CB6569" w:rsidRPr="00030024">
        <w:rPr>
          <w:rFonts w:ascii="GHEA Grapalat" w:hAnsi="GHEA Grapalat" w:cs="GHEA Grapalat"/>
          <w:noProof/>
          <w:lang w:val="hy-AM"/>
        </w:rPr>
        <w:t xml:space="preserve">ընկերության միջև </w:t>
      </w:r>
      <w:r w:rsidR="0081298C" w:rsidRPr="0081298C">
        <w:rPr>
          <w:rFonts w:ascii="GHEA Grapalat" w:hAnsi="GHEA Grapalat" w:cs="GHEA Grapalat"/>
          <w:noProof/>
          <w:lang w:val="hy-AM"/>
        </w:rPr>
        <w:t>Հայաստանի Հանրապետության վերաքննիչ հակակոռուպցիոն դատարանի նոր վարչական շենքում դատական դահլիճների կահավորման</w:t>
      </w:r>
      <w:r w:rsidR="00E73DDC" w:rsidRPr="00030024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 նպատակով </w:t>
      </w:r>
      <w:r w:rsidRPr="00030024">
        <w:rPr>
          <w:rFonts w:ascii="GHEA Grapalat" w:hAnsi="GHEA Grapalat" w:cs="GHEA Grapalat"/>
          <w:noProof/>
          <w:lang w:val="hy-AM"/>
        </w:rPr>
        <w:t>«Գնումների մասին ՀՀ օրենքի 15-րդ հոդվածի 6-րդ մասի համաձայն կնքված</w:t>
      </w:r>
      <w:r w:rsidR="0081298C">
        <w:rPr>
          <w:rFonts w:ascii="GHEA Grapalat" w:hAnsi="GHEA Grapalat" w:cs="GHEA Grapalat"/>
          <w:noProof/>
          <w:lang w:val="hy-AM"/>
        </w:rPr>
        <w:t xml:space="preserve"> պայմանագր</w:t>
      </w:r>
      <w:r w:rsidRPr="00030024">
        <w:rPr>
          <w:rFonts w:ascii="GHEA Grapalat" w:hAnsi="GHEA Grapalat" w:cs="GHEA Grapalat"/>
          <w:noProof/>
          <w:lang w:val="hy-AM"/>
        </w:rPr>
        <w:t>ով նախատեսված գումարների վճարումը։</w:t>
      </w:r>
      <w:r>
        <w:rPr>
          <w:rFonts w:ascii="GHEA Grapalat" w:hAnsi="GHEA Grapalat" w:cs="GHEA Grapalat"/>
          <w:noProof/>
          <w:lang w:val="hy-AM"/>
        </w:rPr>
        <w:t xml:space="preserve"> </w:t>
      </w:r>
    </w:p>
    <w:p w:rsidR="00251897" w:rsidRPr="00691E90" w:rsidRDefault="00251897" w:rsidP="00251897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251897" w:rsidRPr="00691E90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251897" w:rsidRPr="00691E90" w:rsidRDefault="00251897" w:rsidP="0081298C">
      <w:pPr>
        <w:spacing w:before="240" w:line="360" w:lineRule="auto"/>
        <w:ind w:firstLine="567"/>
        <w:jc w:val="both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51897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E73DDC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251897" w:rsidRPr="002E0C33" w:rsidRDefault="00251897" w:rsidP="00251897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51897" w:rsidRPr="002E0C33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t xml:space="preserve">7. </w:t>
      </w:r>
      <w:r w:rsidRPr="006A08D3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740BDE" w:rsidRPr="00740BDE" w:rsidRDefault="00740BDE" w:rsidP="00740BDE">
      <w:pPr>
        <w:spacing w:line="360" w:lineRule="auto"/>
        <w:ind w:firstLine="720"/>
        <w:jc w:val="both"/>
        <w:rPr>
          <w:rFonts w:ascii="GHEA Grapalat" w:hAnsi="GHEA Grapalat" w:cs="Sylfaen"/>
          <w:szCs w:val="40"/>
          <w:lang w:val="hy-AM"/>
        </w:rPr>
      </w:pPr>
      <w:r w:rsidRPr="00740BDE">
        <w:rPr>
          <w:rFonts w:ascii="GHEA Grapalat" w:hAnsi="GHEA Grapalat" w:cs="Sylfaen"/>
          <w:szCs w:val="40"/>
          <w:lang w:val="hy-AM"/>
        </w:rPr>
        <w:t>Նախագիծն առնչվում է Հայաստանի Հանրապետության կառավարության  021-2026թթ. ծրագրի 5.3, 5</w:t>
      </w:r>
      <w:r w:rsidR="005E28B7">
        <w:rPr>
          <w:rFonts w:ascii="Sylfaen" w:hAnsi="Sylfaen" w:cs="Cambria Math"/>
          <w:szCs w:val="40"/>
          <w:lang w:val="hy-AM"/>
        </w:rPr>
        <w:t>.</w:t>
      </w:r>
      <w:r w:rsidRPr="00740BDE">
        <w:rPr>
          <w:rFonts w:ascii="GHEA Grapalat" w:hAnsi="GHEA Grapalat" w:cs="Sylfaen"/>
          <w:szCs w:val="40"/>
          <w:lang w:val="hy-AM"/>
        </w:rPr>
        <w:t>5 կետերին, մասնավորապես, ապահովում է դատարանների շենքային պայմանների և տեխնիկական հ</w:t>
      </w:r>
      <w:r>
        <w:rPr>
          <w:rFonts w:ascii="GHEA Grapalat" w:hAnsi="GHEA Grapalat" w:cs="Sylfaen"/>
          <w:szCs w:val="40"/>
          <w:lang w:val="hy-AM"/>
        </w:rPr>
        <w:t xml:space="preserve">ագեցվածության կատարելագործումը, </w:t>
      </w:r>
      <w:r w:rsidRPr="00740BDE">
        <w:rPr>
          <w:rFonts w:ascii="GHEA Grapalat" w:hAnsi="GHEA Grapalat" w:cs="Sylfaen"/>
          <w:szCs w:val="40"/>
          <w:lang w:val="hy-AM"/>
        </w:rPr>
        <w:t>անմիջականորեն առնչվում է դատաիրավական բարեփոխումների 20</w:t>
      </w:r>
      <w:r>
        <w:rPr>
          <w:rFonts w:ascii="GHEA Grapalat" w:hAnsi="GHEA Grapalat" w:cs="Sylfaen"/>
          <w:szCs w:val="40"/>
          <w:lang w:val="hy-AM"/>
        </w:rPr>
        <w:t>22-2026</w:t>
      </w:r>
      <w:r w:rsidRPr="00740BDE">
        <w:rPr>
          <w:rFonts w:ascii="GHEA Grapalat" w:hAnsi="GHEA Grapalat" w:cs="Sylfaen"/>
          <w:szCs w:val="40"/>
          <w:lang w:val="hy-AM"/>
        </w:rPr>
        <w:t xml:space="preserve">թթ. ռազմավարությանը, Հայաստանի Հանրապետության հակակոռուպցիոն ռազմավարությանը և դրա իրականացման միջոցառումների ծրագրին։ </w:t>
      </w:r>
    </w:p>
    <w:p w:rsidR="00E73DDC" w:rsidRPr="004C68D9" w:rsidRDefault="00E73DDC" w:rsidP="00740BDE">
      <w:pPr>
        <w:spacing w:line="360" w:lineRule="auto"/>
        <w:ind w:firstLine="720"/>
        <w:jc w:val="both"/>
        <w:rPr>
          <w:rFonts w:ascii="GHEA Grapalat" w:hAnsi="GHEA Grapalat" w:cs="Sylfaen"/>
          <w:szCs w:val="40"/>
          <w:lang w:val="hy-AM"/>
        </w:rPr>
      </w:pPr>
    </w:p>
    <w:sectPr w:rsidR="00E73DDC" w:rsidRPr="004C68D9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C3F6FE0"/>
    <w:multiLevelType w:val="multilevel"/>
    <w:tmpl w:val="AF5CF0EE"/>
    <w:lvl w:ilvl="0">
      <w:start w:val="1"/>
      <w:numFmt w:val="bullet"/>
      <w:pStyle w:val="Bulleted"/>
      <w:lvlText w:val=""/>
      <w:lvlJc w:val="left"/>
      <w:pPr>
        <w:ind w:left="1633" w:hanging="357"/>
      </w:pPr>
      <w:rPr>
        <w:rFonts w:ascii="Symbol" w:hAnsi="Symbol" w:hint="default"/>
        <w:lang w:val="en-GB"/>
      </w:rPr>
    </w:lvl>
    <w:lvl w:ilvl="1">
      <w:start w:val="1"/>
      <w:numFmt w:val="bullet"/>
      <w:lvlText w:val="o"/>
      <w:lvlJc w:val="left"/>
      <w:pPr>
        <w:ind w:left="714" w:hanging="35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</w:abstractNum>
  <w:abstractNum w:abstractNumId="4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6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8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1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7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3"/>
  </w:num>
  <w:num w:numId="5">
    <w:abstractNumId w:val="16"/>
  </w:num>
  <w:num w:numId="6">
    <w:abstractNumId w:val="18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15"/>
  </w:num>
  <w:num w:numId="14">
    <w:abstractNumId w:val="14"/>
  </w:num>
  <w:num w:numId="15">
    <w:abstractNumId w:val="4"/>
  </w:num>
  <w:num w:numId="16">
    <w:abstractNumId w:val="2"/>
  </w:num>
  <w:num w:numId="17">
    <w:abstractNumId w:val="12"/>
  </w:num>
  <w:num w:numId="18">
    <w:abstractNumId w:val="17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51897"/>
    <w:rsid w:val="000026CC"/>
    <w:rsid w:val="00030024"/>
    <w:rsid w:val="00050ECF"/>
    <w:rsid w:val="00106331"/>
    <w:rsid w:val="00133AA5"/>
    <w:rsid w:val="00142E0E"/>
    <w:rsid w:val="002105D7"/>
    <w:rsid w:val="00223B65"/>
    <w:rsid w:val="00251897"/>
    <w:rsid w:val="002A0B84"/>
    <w:rsid w:val="002D4433"/>
    <w:rsid w:val="003212A3"/>
    <w:rsid w:val="00353D4B"/>
    <w:rsid w:val="00435D07"/>
    <w:rsid w:val="00451889"/>
    <w:rsid w:val="00465659"/>
    <w:rsid w:val="00467EC3"/>
    <w:rsid w:val="0047768A"/>
    <w:rsid w:val="004E0CC3"/>
    <w:rsid w:val="00525018"/>
    <w:rsid w:val="005334A6"/>
    <w:rsid w:val="005B0F0C"/>
    <w:rsid w:val="005D12CC"/>
    <w:rsid w:val="005D2B40"/>
    <w:rsid w:val="005E28B7"/>
    <w:rsid w:val="0065583E"/>
    <w:rsid w:val="006E225C"/>
    <w:rsid w:val="00740BDE"/>
    <w:rsid w:val="007527D3"/>
    <w:rsid w:val="00755A9D"/>
    <w:rsid w:val="007B7BA3"/>
    <w:rsid w:val="007C2590"/>
    <w:rsid w:val="007C33E3"/>
    <w:rsid w:val="007D09F9"/>
    <w:rsid w:val="007F1816"/>
    <w:rsid w:val="0081298C"/>
    <w:rsid w:val="00874B39"/>
    <w:rsid w:val="008E3DC5"/>
    <w:rsid w:val="008E5E5A"/>
    <w:rsid w:val="009406D2"/>
    <w:rsid w:val="009759AC"/>
    <w:rsid w:val="009967DC"/>
    <w:rsid w:val="009C7BED"/>
    <w:rsid w:val="009D7403"/>
    <w:rsid w:val="00A95C86"/>
    <w:rsid w:val="00AF7C76"/>
    <w:rsid w:val="00B01C60"/>
    <w:rsid w:val="00B0378F"/>
    <w:rsid w:val="00B50B6F"/>
    <w:rsid w:val="00B83FFC"/>
    <w:rsid w:val="00CB6569"/>
    <w:rsid w:val="00D363B4"/>
    <w:rsid w:val="00D401A6"/>
    <w:rsid w:val="00D90FAB"/>
    <w:rsid w:val="00DA6523"/>
    <w:rsid w:val="00DE0823"/>
    <w:rsid w:val="00DE7F52"/>
    <w:rsid w:val="00E60DC2"/>
    <w:rsid w:val="00E73DDC"/>
    <w:rsid w:val="00E906C0"/>
    <w:rsid w:val="00EA26B8"/>
    <w:rsid w:val="00EB567B"/>
    <w:rsid w:val="00F56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5A9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_Paragraph,Multilevel para_II"/>
    <w:basedOn w:val="Normal"/>
    <w:link w:val="ListParagraphChar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"/>
    <w:link w:val="ListParagraph"/>
    <w:uiPriority w:val="34"/>
    <w:qFormat/>
    <w:rsid w:val="000026CC"/>
    <w:rPr>
      <w:rFonts w:ascii="Calibri" w:eastAsia="Calibri" w:hAnsi="Calibri" w:cs="Times New Roman"/>
    </w:rPr>
  </w:style>
  <w:style w:type="paragraph" w:customStyle="1" w:styleId="Fichedinformationtitre">
    <w:name w:val="Fiche d'information titre"/>
    <w:basedOn w:val="Normal"/>
    <w:next w:val="Normal"/>
    <w:rsid w:val="00755A9D"/>
    <w:pPr>
      <w:spacing w:before="120" w:after="120"/>
      <w:jc w:val="center"/>
    </w:pPr>
    <w:rPr>
      <w:b/>
      <w:u w:val="single"/>
      <w:lang w:val="en-GB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55A9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paragraph" w:customStyle="1" w:styleId="Text2">
    <w:name w:val="Text 2"/>
    <w:basedOn w:val="Normal"/>
    <w:link w:val="Text2Char"/>
    <w:qFormat/>
    <w:rsid w:val="00755A9D"/>
    <w:pPr>
      <w:spacing w:before="120" w:after="120"/>
      <w:ind w:left="850"/>
      <w:jc w:val="both"/>
    </w:pPr>
    <w:rPr>
      <w:lang w:val="en-GB" w:eastAsia="en-GB"/>
    </w:rPr>
  </w:style>
  <w:style w:type="character" w:styleId="Emphasis">
    <w:name w:val="Emphasis"/>
    <w:qFormat/>
    <w:rsid w:val="00755A9D"/>
    <w:rPr>
      <w:i/>
      <w:iCs/>
    </w:rPr>
  </w:style>
  <w:style w:type="character" w:customStyle="1" w:styleId="Text2Char">
    <w:name w:val="Text 2 Char"/>
    <w:link w:val="Text2"/>
    <w:qFormat/>
    <w:locked/>
    <w:rsid w:val="00755A9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Bulleted">
    <w:name w:val="Bulleted"/>
    <w:basedOn w:val="Normal"/>
    <w:link w:val="BulletedChar"/>
    <w:qFormat/>
    <w:rsid w:val="00755A9D"/>
    <w:pPr>
      <w:numPr>
        <w:numId w:val="19"/>
      </w:numPr>
    </w:pPr>
    <w:rPr>
      <w:rFonts w:ascii="Calibri" w:eastAsia="Calibri" w:hAnsi="Calibri"/>
      <w:sz w:val="22"/>
      <w:szCs w:val="22"/>
      <w:lang w:val="en-GB" w:eastAsia="de-DE"/>
    </w:rPr>
  </w:style>
  <w:style w:type="character" w:customStyle="1" w:styleId="BulletedChar">
    <w:name w:val="Bulleted Char"/>
    <w:link w:val="Bulleted"/>
    <w:rsid w:val="00755A9D"/>
    <w:rPr>
      <w:rFonts w:ascii="Calibri" w:eastAsia="Calibri" w:hAnsi="Calibri" w:cs="Times New Roman"/>
      <w:lang w:val="en-GB" w:eastAsia="de-DE"/>
    </w:rPr>
  </w:style>
  <w:style w:type="paragraph" w:customStyle="1" w:styleId="Corps">
    <w:name w:val="Corps"/>
    <w:rsid w:val="00755A9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E8894-A665-4ADB-BEFF-19236B154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https://mul2.gov.am/tasks/878417/oneclick/himnavorum.docx?token=c2dd3aa749e71416e92f9c3c8e151b57</cp:keywords>
  <dc:description/>
  <cp:lastModifiedBy>Vo-Frangulyan</cp:lastModifiedBy>
  <cp:revision>8</cp:revision>
  <dcterms:created xsi:type="dcterms:W3CDTF">2023-04-21T12:18:00Z</dcterms:created>
  <dcterms:modified xsi:type="dcterms:W3CDTF">2023-11-08T06:04:00Z</dcterms:modified>
</cp:coreProperties>
</file>