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4D5" w:rsidRDefault="00C824D5" w:rsidP="00C824D5">
      <w:pPr>
        <w:pStyle w:val="Footer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E142DC" w:rsidRDefault="00E142DC" w:rsidP="00C824D5">
      <w:pPr>
        <w:pStyle w:val="Footer"/>
        <w:jc w:val="center"/>
        <w:rPr>
          <w:rFonts w:ascii="GHEA Grapalat" w:hAnsi="GHEA Grapalat" w:cs="Sylfaen"/>
          <w:b/>
          <w:sz w:val="24"/>
          <w:szCs w:val="24"/>
        </w:rPr>
      </w:pPr>
    </w:p>
    <w:p w:rsidR="00C824D5" w:rsidRPr="00E142DC" w:rsidRDefault="008B7E5E" w:rsidP="00C824D5">
      <w:pPr>
        <w:tabs>
          <w:tab w:val="left" w:pos="1080"/>
        </w:tabs>
        <w:ind w:firstLine="720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8B7E5E">
        <w:rPr>
          <w:rFonts w:ascii="GHEA Grapalat" w:hAnsi="GHEA Grapalat"/>
          <w:b/>
          <w:sz w:val="24"/>
          <w:szCs w:val="24"/>
          <w:lang w:val="hy-AM"/>
        </w:rPr>
        <w:t xml:space="preserve">«ՊԵՏԱԿԱՆ ԿԵՆՍԱԹՈՇԱԿՆԵՐԻ ՄԱՍԻՆ ՕՐԵՆՔՈՒՄ ՓՈՓՈԽՈՒԹՅՈՒՆՆԵՐ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8B7E5E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ՄԱՍԻՆ, «ՊԵՏԱԿԱՆ ՆՊԱՍՏՆԵՐԻ ՄԱՍԻՆ ՕՐԵՆՔՈՒՄ ԼՐԱՑՈՒՄՆԵՐ ԿԱՏԱՐԵԼՈՒ ՄԱՍԻՆ ՕՐԵՆՔՆԵՐԻ ՆԱԽԱԳԾԵՐԻ ՓԱԹԵԹԻ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ԿԱՊԱԿՑՈՒԹՅԱՄԲ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ՇԱՀԱԳՐԳԻՌ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ՆԱԽԱՐԱՐՈՒԹՅՈՒՆՆԵՐԻ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ԱՌԱՐԿՈՒԹՅՈՒՆՆԵՐԻ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AC7883" w:rsidRPr="0095260D" w:rsidRDefault="00AC7883" w:rsidP="003D30E3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125" w:type="dxa"/>
        <w:jc w:val="center"/>
        <w:tblLook w:val="04A0" w:firstRow="1" w:lastRow="0" w:firstColumn="1" w:lastColumn="0" w:noHBand="0" w:noVBand="1"/>
      </w:tblPr>
      <w:tblGrid>
        <w:gridCol w:w="8455"/>
        <w:gridCol w:w="5670"/>
      </w:tblGrid>
      <w:tr w:rsidR="00AC7883" w:rsidRPr="00F514D5" w:rsidTr="004B255B">
        <w:trPr>
          <w:trHeight w:val="435"/>
          <w:jc w:val="center"/>
        </w:trPr>
        <w:tc>
          <w:tcPr>
            <w:tcW w:w="8455" w:type="dxa"/>
          </w:tcPr>
          <w:p w:rsidR="00AC7883" w:rsidRPr="00F52FC1" w:rsidRDefault="008B7E5E" w:rsidP="00630BD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5670" w:type="dxa"/>
          </w:tcPr>
          <w:p w:rsidR="00F514D5" w:rsidRPr="00F52FC1" w:rsidRDefault="008B7E5E" w:rsidP="00630BD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="00E54D9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E54D93">
              <w:rPr>
                <w:rFonts w:ascii="GHEA Grapalat" w:hAnsi="GHEA Grapalat"/>
                <w:sz w:val="24"/>
                <w:szCs w:val="24"/>
                <w:lang w:val="hy-AM"/>
              </w:rPr>
              <w:t>.20</w:t>
            </w:r>
            <w:r w:rsidR="00C16A7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630BD7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  <w:p w:rsidR="00F514D5" w:rsidRPr="00485EAF" w:rsidRDefault="008B7E5E" w:rsidP="00630BD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B7E5E">
              <w:rPr>
                <w:rFonts w:ascii="GHEA Grapalat" w:hAnsi="GHEA Grapalat"/>
                <w:sz w:val="24"/>
                <w:szCs w:val="24"/>
              </w:rPr>
              <w:t>ՊՆ/510/7009-2023</w:t>
            </w:r>
          </w:p>
        </w:tc>
      </w:tr>
      <w:tr w:rsidR="00C16A72" w:rsidRPr="008B7E5E" w:rsidTr="004B255B">
        <w:trPr>
          <w:jc w:val="center"/>
        </w:trPr>
        <w:tc>
          <w:tcPr>
            <w:tcW w:w="8455" w:type="dxa"/>
          </w:tcPr>
          <w:p w:rsidR="00C16A72" w:rsidRDefault="008B7E5E" w:rsidP="008B7E5E">
            <w:pPr>
              <w:spacing w:line="360" w:lineRule="auto"/>
              <w:ind w:left="91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8B7E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2023 թվականի նոյեմբերի 7-ի Ձեր N ՆՄ/ԱԳ-1-4/27755-2023 գրության առնչությամբ հայտնում եմ, որ «Պետական կենսաթոշակների մասին» օրենքում փոփոխություններ և լրացումներ կատարելու մասին» և «Պետական նպաստների մասին» օրենքում լրացումներ կատարելու մասին» ՀՀ օրենքների նախագծերի փաթեթի վերաբերյալ դիտողություններ և առաջարկություններ չունենք:</w:t>
            </w:r>
          </w:p>
        </w:tc>
        <w:tc>
          <w:tcPr>
            <w:tcW w:w="5670" w:type="dxa"/>
          </w:tcPr>
          <w:p w:rsidR="00630BD7" w:rsidRPr="006552E7" w:rsidRDefault="008B7E5E" w:rsidP="00E01022">
            <w:pPr>
              <w:spacing w:line="360" w:lineRule="auto"/>
              <w:ind w:left="91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B7E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</w:t>
            </w:r>
            <w:r w:rsidR="00E010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630BD7" w:rsidRPr="008B7E5E" w:rsidTr="004B255B">
        <w:trPr>
          <w:jc w:val="center"/>
        </w:trPr>
        <w:tc>
          <w:tcPr>
            <w:tcW w:w="8455" w:type="dxa"/>
          </w:tcPr>
          <w:p w:rsidR="00630BD7" w:rsidRPr="008B7E5E" w:rsidRDefault="008B7E5E" w:rsidP="008B7E5E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B7E5E"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t>ՀՀ մարդու իրավունքների պաշտպան</w:t>
            </w:r>
            <w:r w:rsidRPr="008B7E5E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5670" w:type="dxa"/>
          </w:tcPr>
          <w:p w:rsidR="00630BD7" w:rsidRPr="008B7E5E" w:rsidRDefault="008B7E5E" w:rsidP="008B7E5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B7E5E">
              <w:rPr>
                <w:rFonts w:ascii="GHEA Grapalat" w:hAnsi="GHEA Grapalat"/>
                <w:sz w:val="24"/>
                <w:szCs w:val="24"/>
              </w:rPr>
              <w:t>08.11.2023</w:t>
            </w:r>
          </w:p>
          <w:p w:rsidR="008B7E5E" w:rsidRPr="008B7E5E" w:rsidRDefault="008B7E5E" w:rsidP="008B7E5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B7E5E">
              <w:rPr>
                <w:rFonts w:ascii="GHEA Grapalat" w:hAnsi="GHEA Grapalat"/>
                <w:sz w:val="24"/>
                <w:szCs w:val="24"/>
              </w:rPr>
              <w:t>01/13.1/4358-2023</w:t>
            </w:r>
          </w:p>
        </w:tc>
      </w:tr>
      <w:tr w:rsidR="00C16A72" w:rsidRPr="008B7E5E" w:rsidTr="004B255B">
        <w:trPr>
          <w:jc w:val="center"/>
        </w:trPr>
        <w:tc>
          <w:tcPr>
            <w:tcW w:w="8455" w:type="dxa"/>
          </w:tcPr>
          <w:p w:rsidR="00C16A72" w:rsidRPr="008B7E5E" w:rsidRDefault="008B7E5E" w:rsidP="008B7E5E">
            <w:pPr>
              <w:spacing w:line="360" w:lineRule="auto"/>
              <w:ind w:left="91"/>
              <w:jc w:val="both"/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</w:pPr>
            <w:r w:rsidRPr="008B7E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պատասխան Ձեր՝ 2023 թվականի նոյեմբեր 6-ի թիվ ՆՄ/ԱԳ-1-4/27755-2023 գրության՝ տեղեկացնում եմ, որ ««Պետական կենսաթոշակների մասին օրենքում փոփոխություններ և լրացումներ կատարելու մասին, </w:t>
            </w:r>
            <w:r w:rsidRPr="008B7E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««Պետական նպաստների մասին օրենքում լրացումներ կատարելու մասին օրենքների նախագծերի փաթեթի վերաբերյալ նկատառումներ չկան:</w:t>
            </w:r>
          </w:p>
        </w:tc>
        <w:tc>
          <w:tcPr>
            <w:tcW w:w="5670" w:type="dxa"/>
          </w:tcPr>
          <w:p w:rsidR="00764747" w:rsidRPr="003842AE" w:rsidRDefault="00E01022" w:rsidP="00630BD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B7E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764747" w:rsidRPr="008B7E5E" w:rsidTr="004B255B">
        <w:trPr>
          <w:jc w:val="center"/>
        </w:trPr>
        <w:tc>
          <w:tcPr>
            <w:tcW w:w="8455" w:type="dxa"/>
          </w:tcPr>
          <w:p w:rsidR="00764747" w:rsidRDefault="008B7E5E" w:rsidP="008B7E5E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8B7E5E"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670" w:type="dxa"/>
          </w:tcPr>
          <w:p w:rsidR="00630BD7" w:rsidRPr="008B7E5E" w:rsidRDefault="008B7E5E" w:rsidP="008B7E5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B7E5E">
              <w:rPr>
                <w:rFonts w:ascii="GHEA Grapalat" w:hAnsi="GHEA Grapalat"/>
                <w:sz w:val="24"/>
                <w:szCs w:val="24"/>
              </w:rPr>
              <w:t>07.11.2023</w:t>
            </w:r>
          </w:p>
          <w:p w:rsidR="008B7E5E" w:rsidRPr="008B7E5E" w:rsidRDefault="008B7E5E" w:rsidP="008B7E5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B7E5E">
              <w:rPr>
                <w:rFonts w:ascii="GHEA Grapalat" w:hAnsi="GHEA Grapalat"/>
                <w:sz w:val="24"/>
                <w:szCs w:val="24"/>
              </w:rPr>
              <w:t>/10.0.1/47484-2023</w:t>
            </w:r>
          </w:p>
        </w:tc>
      </w:tr>
      <w:tr w:rsidR="008B7E5E" w:rsidRPr="008B7E5E" w:rsidTr="004B255B">
        <w:trPr>
          <w:jc w:val="center"/>
        </w:trPr>
        <w:tc>
          <w:tcPr>
            <w:tcW w:w="8455" w:type="dxa"/>
          </w:tcPr>
          <w:p w:rsidR="008B7E5E" w:rsidRPr="008B7E5E" w:rsidRDefault="0010212A" w:rsidP="00F60D47">
            <w:pPr>
              <w:spacing w:line="360" w:lineRule="auto"/>
              <w:ind w:left="-30" w:firstLine="270"/>
              <w:jc w:val="both"/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</w:pPr>
            <w:r w:rsidRPr="001021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պատասխան Ձեր՝ 2023 թվականի նոյեմբերի 6-ի թիվ ՆՄ/ԱԳ-1-4/27755-2023 գրության՝ հայտնում եմ, որ Արդարադատության նախարարությունն ուսումնասիրել է «Պետական կենսաթոշակների մասին» օրենքում փոփոխություններ և լրացումներ կատարելու մասին» և «Պետական նպաստների մասին» օրենքում լրացումներ կատարելու մասին» օրենքի նախագծերը (այսուհետ՝ Նախագծեր), որոնց վերաբերյալ ներկայացվում են հետևյալ առաջարկությունները և դիտարկումները. </w:t>
            </w:r>
          </w:p>
        </w:tc>
        <w:tc>
          <w:tcPr>
            <w:tcW w:w="5670" w:type="dxa"/>
          </w:tcPr>
          <w:p w:rsidR="008B7E5E" w:rsidRPr="0010212A" w:rsidRDefault="008B7E5E" w:rsidP="008B7E5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60D47" w:rsidRPr="00D030E9" w:rsidTr="004B255B">
        <w:trPr>
          <w:jc w:val="center"/>
        </w:trPr>
        <w:tc>
          <w:tcPr>
            <w:tcW w:w="8455" w:type="dxa"/>
          </w:tcPr>
          <w:p w:rsidR="00F60D47" w:rsidRPr="0010212A" w:rsidRDefault="00F60D47" w:rsidP="0010212A">
            <w:pPr>
              <w:spacing w:line="360" w:lineRule="auto"/>
              <w:ind w:left="-30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021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Հաշվի առնելով, որ «Պետական կենսաթոշակների մասին» օրենքում փոփոխություններ և լրացումներ կատարելու մասին» օրենքի նախագծով (այսուհետ՝ Նախագիծ) նախատեսվում է միայն մեկ փոփոխություն՝ առաջարկվում է Նախագծի վերնագրում «փոփոխություններ» բառը փոխարինել «փոփոխություն» բառով:</w:t>
            </w:r>
          </w:p>
        </w:tc>
        <w:tc>
          <w:tcPr>
            <w:tcW w:w="5670" w:type="dxa"/>
          </w:tcPr>
          <w:p w:rsidR="00F60D47" w:rsidRDefault="003842AE" w:rsidP="008B7E5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F60D47">
              <w:rPr>
                <w:rFonts w:ascii="GHEA Grapalat" w:hAnsi="GHEA Grapalat"/>
                <w:sz w:val="24"/>
                <w:szCs w:val="24"/>
                <w:lang w:val="hy-AM"/>
              </w:rPr>
              <w:t>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F60D4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F60D47" w:rsidRPr="0010212A" w:rsidRDefault="003842AE" w:rsidP="00F60D4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լրամշակված տարբերակում փոփոխություն կատարելու անհրաժեշտություն չկա։</w:t>
            </w:r>
          </w:p>
        </w:tc>
      </w:tr>
      <w:tr w:rsidR="008B7E5E" w:rsidRPr="00D030E9" w:rsidTr="004B255B">
        <w:trPr>
          <w:jc w:val="center"/>
        </w:trPr>
        <w:tc>
          <w:tcPr>
            <w:tcW w:w="8455" w:type="dxa"/>
          </w:tcPr>
          <w:p w:rsidR="008B7E5E" w:rsidRPr="008B7E5E" w:rsidRDefault="0010212A" w:rsidP="00094C1F">
            <w:pPr>
              <w:spacing w:line="360" w:lineRule="auto"/>
              <w:ind w:left="-30" w:firstLine="270"/>
              <w:jc w:val="both"/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</w:pPr>
            <w:r w:rsidRPr="001021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Նախագծի 1-ին հոդվածում «ՀՕ-243-Ն» բառերից հետո առաջարկվում է լրացնել «օրենքի» բառը, «7-րդ հոդվածի 1-ի» բառերը փոխարինել «7-րդ </w:t>
            </w:r>
            <w:r w:rsidRPr="001021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հոդվածի 1-ին մասի» բառերով: Նույն հոդվածի 1-ին մասից առաջարկվում է հանել «1-ին մասի» բառերը, ինչպես նաև 2-րդ մասը վերաձևակերպել հետևյալ կերպ՝ «3-րդ պարբերությունից հետո լրացնել հետևյալ բովանդակությամբ նոր պարբերություն.»:</w:t>
            </w:r>
          </w:p>
        </w:tc>
        <w:tc>
          <w:tcPr>
            <w:tcW w:w="5670" w:type="dxa"/>
          </w:tcPr>
          <w:p w:rsidR="00094C1F" w:rsidRDefault="00094C1F" w:rsidP="00094C1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 ընդունվել է։</w:t>
            </w:r>
          </w:p>
          <w:p w:rsidR="008B7E5E" w:rsidRPr="0010212A" w:rsidRDefault="00094C1F" w:rsidP="00F260E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1-ին հոդված</w:t>
            </w:r>
            <w:r w:rsidR="00F260E3">
              <w:rPr>
                <w:rFonts w:ascii="GHEA Grapalat" w:hAnsi="GHEA Grapalat"/>
                <w:sz w:val="24"/>
                <w:szCs w:val="24"/>
                <w:lang w:val="hy-AM"/>
              </w:rPr>
              <w:t>ը խմբագրվել է՝ հաշվի առնելով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առաջարկությունները։</w:t>
            </w:r>
          </w:p>
        </w:tc>
      </w:tr>
      <w:tr w:rsidR="00094C1F" w:rsidRPr="00D030E9" w:rsidTr="004B255B">
        <w:trPr>
          <w:jc w:val="center"/>
        </w:trPr>
        <w:tc>
          <w:tcPr>
            <w:tcW w:w="8455" w:type="dxa"/>
          </w:tcPr>
          <w:p w:rsidR="00094C1F" w:rsidRPr="0010212A" w:rsidRDefault="00094C1F" w:rsidP="00094C1F">
            <w:pPr>
              <w:spacing w:line="360" w:lineRule="auto"/>
              <w:ind w:left="-30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021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Միևնույն ժամանակ, Նախագծի 3-րդ հոդվածի «Օրենքի 33-րդ հոդվածը» բառերից հետո անհրաժեշտ է հանել «հետո» բառը, իսկ 5-րդ հոդվածի 1-ին մասը պետք է ձևակերպել հետևյալ խմբագրությամբ՝ «1-ին մասից հետո լրացնել հետևյալ բովանդակությամբ 1.1-ին մաս.»:</w:t>
            </w:r>
          </w:p>
        </w:tc>
        <w:tc>
          <w:tcPr>
            <w:tcW w:w="5670" w:type="dxa"/>
          </w:tcPr>
          <w:p w:rsidR="007A4CCB" w:rsidRDefault="007A4CCB" w:rsidP="007A4C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  <w:p w:rsidR="007A4CCB" w:rsidRDefault="00930049" w:rsidP="007A4C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7A4CC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</w:t>
            </w:r>
            <w:r w:rsidR="00B123ED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7A4CCB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և  </w:t>
            </w:r>
            <w:r w:rsidR="00B123E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7A4CCB">
              <w:rPr>
                <w:rFonts w:ascii="GHEA Grapalat" w:hAnsi="GHEA Grapalat"/>
                <w:sz w:val="24"/>
                <w:szCs w:val="24"/>
                <w:lang w:val="hy-AM"/>
              </w:rPr>
              <w:t>-րդ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(լրամշակված նախագծի 6-րդ և </w:t>
            </w:r>
            <w:r w:rsidR="009478EA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B123ED">
              <w:rPr>
                <w:rFonts w:ascii="GHEA Grapalat" w:hAnsi="GHEA Grapalat"/>
                <w:sz w:val="24"/>
                <w:szCs w:val="24"/>
                <w:lang w:val="hy-AM"/>
              </w:rPr>
              <w:t>-րդ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7A4C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հոդվածներում կատարվել են համապատասխան փոփոխությունները։</w:t>
            </w:r>
          </w:p>
          <w:p w:rsidR="00094C1F" w:rsidRDefault="00094C1F" w:rsidP="00094C1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B7E5E" w:rsidRPr="00D030E9" w:rsidTr="004B255B">
        <w:trPr>
          <w:jc w:val="center"/>
        </w:trPr>
        <w:tc>
          <w:tcPr>
            <w:tcW w:w="8455" w:type="dxa"/>
          </w:tcPr>
          <w:p w:rsidR="0010212A" w:rsidRPr="0010212A" w:rsidRDefault="0010212A" w:rsidP="0010212A">
            <w:pPr>
              <w:spacing w:line="360" w:lineRule="auto"/>
              <w:ind w:left="-30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021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3. «Պետական նպաստների մասին» օրենքում լրացումներ կատարելու մասին» օրենքի 1-ին հոդվածով սահմավում է, որ փախստականի կարգավիճակ ունեցող՝ չաշխատող անձին մայրության նպաստ նշանակվում է Կառավարության սահմանած ժամկետներում դիմելու դեպքում, իսկ 2-րդ հոդվածով սահմանվում է, որ փախստականի կարգավիճակ ունեցող՝ չաշխատող անձին մայրության նպաստ նշանակվում է Կառավարության սահմանած փաստաթղթերի հիման վրա: </w:t>
            </w:r>
          </w:p>
          <w:p w:rsidR="0010212A" w:rsidRPr="0010212A" w:rsidRDefault="0010212A" w:rsidP="0010212A">
            <w:pPr>
              <w:spacing w:line="360" w:lineRule="auto"/>
              <w:ind w:left="-30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021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մասով հարկ է նշել, որ նշված ձևակերպումների անորոշ լինելու արդյունքում անհասկանալի է, թե Կառավարության կողմից պետք է ընդունվի(են) քննարկվող հարցերը կարգավորող նոր ենթաօրենսդրական </w:t>
            </w:r>
            <w:r w:rsidRPr="001021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իրավական ակտ(եր), թե ոչ: Միայն նախագծի 4-րդ հոդվածով սահմանված իրավակարգավորումից կարելի է եզրակացնել, որ նախագծի ընդունման արդյունքում անհրաժեշտություն է լինելու ընդունել դրանից բխող ենթաօրենսդրական իրավական ակտ: Հետևաբար, եթե նախագծի 1-ին և 2-րդ հոդվածով սահմանված իրավակարգավորումների հիման վրա նախատեսվում է ընդունել Կառավարության որոշում, հարկ է նկատել, որ նշված հոդվածներով սահմանվող իրավակարգավորումները Կառավարության որոշում ընդունելու համար չեն կարող դիտարկվել որպես պատշաճ լիազորող նորմեր, քանի որ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 </w:t>
            </w:r>
          </w:p>
          <w:p w:rsidR="008B7E5E" w:rsidRPr="008B7E5E" w:rsidRDefault="0010212A" w:rsidP="0010212A">
            <w:pPr>
              <w:spacing w:line="360" w:lineRule="auto"/>
              <w:ind w:left="-30" w:firstLine="270"/>
              <w:jc w:val="both"/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</w:pPr>
            <w:r w:rsidRPr="001021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Հիմք ընդունելով վերոգրյալը՝ առաջարկվում է վերանայել քննարկվող հոդվածներով սահմանված իրավակարգավորումների բովանդակությունը՝ դրանցում առավել հստակ նշելով, որ համապատասխան ժամկետները և փաստաթղթերը սահմանվում են Կառավարության որոշմամբ:</w:t>
            </w:r>
          </w:p>
        </w:tc>
        <w:tc>
          <w:tcPr>
            <w:tcW w:w="5670" w:type="dxa"/>
          </w:tcPr>
          <w:p w:rsidR="005F0111" w:rsidRDefault="005F0111" w:rsidP="005F01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1A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 ընդունվել է։</w:t>
            </w:r>
          </w:p>
          <w:p w:rsidR="008B7E5E" w:rsidRPr="0010212A" w:rsidRDefault="001B1ACF" w:rsidP="001B1AC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և 2-րդ հոդվածները խմբագրվել են՝ հստակ նշելով Կառավարության լիազորությունները։</w:t>
            </w:r>
          </w:p>
        </w:tc>
      </w:tr>
      <w:tr w:rsidR="00D50844" w:rsidRPr="00D030E9" w:rsidTr="004B255B">
        <w:trPr>
          <w:jc w:val="center"/>
        </w:trPr>
        <w:tc>
          <w:tcPr>
            <w:tcW w:w="8455" w:type="dxa"/>
          </w:tcPr>
          <w:p w:rsidR="00D50844" w:rsidRPr="00D50844" w:rsidRDefault="00D50844" w:rsidP="00D50844">
            <w:pPr>
              <w:spacing w:line="360" w:lineRule="auto"/>
              <w:ind w:left="-30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508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4. Նախագծերի հիմնավորման համաձայն՝ առաջարկվող կարգավորումները միտված են փախստականի կարգավիճակ ունեցող անձանց առանձնացնել որպես կենսաթոշակի իրավունք ունեցող առանձին խումբ, հստակեցնելու համար նրա կենսաթոշակի իրավունքը, միաժամանակ կարգավորումների նպատակն է Լեռնային Ղարաբաղից բռնի տեղահանված անձանց կենսաթոշակի, մայրության նպաստի (չաշխատող անձին նշանակվող) իրավունքի իրացման ընթացակարգերի հստակեցումը: Այս առումով, հետագա տարընկալումներից խուսափելու նպատակով, լրացուցիչ պարզաբանման կարիք ունի այն հարցը, թե արդյո՞ք առաջարկվող լրացուցիչ երաշխիքները ժամանակավոր պաշտպանության տակ վերցված և փախստական ճանաչված Լեռնային Ղարաբաղից բռնի տեղահանված անձանցից զատ տարածվելու են փախստականի կարգավիճակ ունեցող բոլոր այլ անձանց վրա՝ անկախ Հայաստանի Հանրապետությունում ապաստան ստացած լինելու հանգամանքից: Մասնավորապես, «Պետական կենսաթոշակների մասին» օրենքում փոփոխություններ և լրացումներ կատարելու մասին օրենքի նախագծի 1-ին հոդվածի 2-րդ մասով առաջարկվում է սահմանել, որ փախստականի կարգավիճակ ունեցող անձը կենսաթոշակի իրավունք ունի փախստականի կարգավիճակ ունենալու ամբողջ ժամանակահատվածում:</w:t>
            </w:r>
          </w:p>
          <w:p w:rsidR="00D50844" w:rsidRPr="00D50844" w:rsidRDefault="00D50844" w:rsidP="00D50844">
            <w:pPr>
              <w:spacing w:line="360" w:lineRule="auto"/>
              <w:ind w:left="-30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508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Այս առումով առկա է նաև հակասություն «Փախստականների և ապաստանի մասին» օրենքի 23-րդ հոդվածի 1-ին մասի հետ, որի համաձայն՝ Հայաստանի Հանրապետության տարածքում ապաստան ստացած փախստականներն ունեն, ի թիվս այլնի, Հայաստանի Հանրապետության օրենսդրությամբ սահմանված կենսաթոշակային ապահովության իրավունք:</w:t>
            </w:r>
          </w:p>
          <w:p w:rsidR="00D50844" w:rsidRPr="00D50844" w:rsidRDefault="00D50844" w:rsidP="00D50844">
            <w:pPr>
              <w:spacing w:line="360" w:lineRule="auto"/>
              <w:ind w:left="-30" w:firstLine="270"/>
              <w:jc w:val="both"/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</w:pPr>
            <w:r w:rsidRPr="00D508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Առաջարկվող կարգավորումների համատեքստում ստացվում է, որ փախստականի կարգավիճակ ստացած անձը (այդ թվում այն անձը, ով տվյալ կարգավիճակը ձեռք է բերել այլ պետությունում) կենսաթոշակի իրավունք է ստանում ՀՀ-ում՝ անկախ իրեն փախստական ճանաչած երկրում կենսաթոշակի իրավունքից օգտվելու հանգամանքից, ինչը ժամանակավոր պաշտպանության տակ վերցված և փախստական ճանաչված Լեռնային Ղարաբաղից բռնի տեղահանված անձանցից զատ այլ դեպքերում կարող է խնդրահարույց լինել:</w:t>
            </w:r>
          </w:p>
        </w:tc>
        <w:tc>
          <w:tcPr>
            <w:tcW w:w="5670" w:type="dxa"/>
          </w:tcPr>
          <w:p w:rsidR="00D50844" w:rsidRDefault="00D50844" w:rsidP="00D5084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1A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 ընդունվել է։</w:t>
            </w:r>
          </w:p>
          <w:p w:rsidR="00D50844" w:rsidRPr="0010212A" w:rsidRDefault="00D50844" w:rsidP="0097124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հոդված</w:t>
            </w:r>
            <w:r w:rsidR="0097124F">
              <w:rPr>
                <w:rFonts w:ascii="GHEA Grapalat" w:hAnsi="GHEA Grapalat"/>
                <w:sz w:val="24"/>
                <w:szCs w:val="24"/>
                <w:lang w:val="hy-AM"/>
              </w:rPr>
              <w:t xml:space="preserve">ից հանվել է Օրենքի 7-րդ հոդվածի </w:t>
            </w:r>
            <w:r w:rsidR="0097124F" w:rsidRPr="0097124F">
              <w:rPr>
                <w:rFonts w:ascii="GHEA Grapalat" w:hAnsi="GHEA Grapalat"/>
                <w:sz w:val="24"/>
                <w:szCs w:val="24"/>
                <w:lang w:val="hy-AM"/>
              </w:rPr>
              <w:t>3-րդ պարբերությունից հետո լրաց</w:t>
            </w:r>
            <w:r w:rsidR="0097124F">
              <w:rPr>
                <w:rFonts w:ascii="GHEA Grapalat" w:hAnsi="GHEA Grapalat"/>
                <w:sz w:val="24"/>
                <w:szCs w:val="24"/>
                <w:lang w:val="hy-AM"/>
              </w:rPr>
              <w:t>վող</w:t>
            </w:r>
            <w:r w:rsidR="0097124F" w:rsidRPr="0097124F">
              <w:rPr>
                <w:rFonts w:ascii="GHEA Grapalat" w:hAnsi="GHEA Grapalat"/>
                <w:sz w:val="24"/>
                <w:szCs w:val="24"/>
                <w:lang w:val="hy-AM"/>
              </w:rPr>
              <w:t xml:space="preserve">  պարբերություն</w:t>
            </w:r>
            <w:r w:rsidR="0097124F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D50844" w:rsidRPr="008B7E5E" w:rsidTr="004B255B">
        <w:trPr>
          <w:jc w:val="center"/>
        </w:trPr>
        <w:tc>
          <w:tcPr>
            <w:tcW w:w="8455" w:type="dxa"/>
          </w:tcPr>
          <w:p w:rsidR="00D50844" w:rsidRPr="008B7E5E" w:rsidRDefault="00D50844" w:rsidP="00D50844">
            <w:pPr>
              <w:spacing w:line="360" w:lineRule="auto"/>
              <w:ind w:left="-30" w:firstLine="270"/>
              <w:jc w:val="both"/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</w:pPr>
            <w:r w:rsidRPr="001021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Միևնույն ժամանակ, հայտնում եմ, որ Նախագծերը «Նորմատիվ իրավական ակտերի մասին» օրենքի 6-րդ հոդվածով նախատեսված կարգով պետական-իրավական փորձաքննության ներկայացնելու դեպքում ԱՆ իրավական ակտերի փորձաքննության գործակալության կողմից դրանց վերաբերյալ կտրամադրվի փորձագիտական եզրակացություն:</w:t>
            </w:r>
          </w:p>
        </w:tc>
        <w:tc>
          <w:tcPr>
            <w:tcW w:w="5670" w:type="dxa"/>
          </w:tcPr>
          <w:p w:rsidR="00D50844" w:rsidRPr="0010212A" w:rsidRDefault="00D50844" w:rsidP="00D5084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D50844" w:rsidRPr="00AB13CE" w:rsidTr="004B255B">
        <w:trPr>
          <w:jc w:val="center"/>
        </w:trPr>
        <w:tc>
          <w:tcPr>
            <w:tcW w:w="8455" w:type="dxa"/>
          </w:tcPr>
          <w:p w:rsidR="00D50844" w:rsidRPr="008B7E5E" w:rsidRDefault="00AB13CE" w:rsidP="00AB13CE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lastRenderedPageBreak/>
              <w:t>Ազգային անվատանգության ծառայություն</w:t>
            </w:r>
          </w:p>
        </w:tc>
        <w:tc>
          <w:tcPr>
            <w:tcW w:w="5670" w:type="dxa"/>
          </w:tcPr>
          <w:p w:rsidR="00AB13CE" w:rsidRPr="00AB13CE" w:rsidRDefault="00AB13CE" w:rsidP="00AB13C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13CE">
              <w:rPr>
                <w:rFonts w:ascii="GHEA Grapalat" w:hAnsi="GHEA Grapalat"/>
                <w:sz w:val="24"/>
                <w:szCs w:val="24"/>
                <w:lang w:val="hy-AM"/>
              </w:rPr>
              <w:t xml:space="preserve">07.11.2023 </w:t>
            </w:r>
          </w:p>
          <w:p w:rsidR="00D50844" w:rsidRPr="00AB13CE" w:rsidRDefault="00AB13CE" w:rsidP="00AB13CE">
            <w:pPr>
              <w:spacing w:line="360" w:lineRule="auto"/>
              <w:jc w:val="center"/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</w:pPr>
            <w:r w:rsidRPr="00AB13CE">
              <w:rPr>
                <w:rFonts w:ascii="GHEA Grapalat" w:hAnsi="GHEA Grapalat"/>
                <w:sz w:val="24"/>
                <w:szCs w:val="24"/>
                <w:lang w:val="hy-AM"/>
              </w:rPr>
              <w:t>11/1656</w:t>
            </w:r>
          </w:p>
        </w:tc>
      </w:tr>
      <w:tr w:rsidR="00AB13CE" w:rsidRPr="004679ED" w:rsidTr="004B255B">
        <w:trPr>
          <w:jc w:val="center"/>
        </w:trPr>
        <w:tc>
          <w:tcPr>
            <w:tcW w:w="8455" w:type="dxa"/>
          </w:tcPr>
          <w:p w:rsidR="00AB13CE" w:rsidRDefault="004679ED" w:rsidP="007C7527">
            <w:pPr>
              <w:pStyle w:val="ListParagraph"/>
              <w:spacing w:line="360" w:lineRule="auto"/>
              <w:ind w:left="-30"/>
              <w:jc w:val="both"/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</w:pPr>
            <w:r w:rsidRPr="008B7E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«Պետական կենսաթոշակների մասին» օրենքում փոփոխություններ և լրացումներ կատարելու մասին» և «Պետական նպաստների մասին» օրենքում լրացումներ կատարելու մասին» օրենքների նախագծերի վերաբերյալ առաջարկություններ չ</w:t>
            </w:r>
            <w:r w:rsidR="007C75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կան</w:t>
            </w:r>
            <w:r w:rsidRPr="008B7E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5670" w:type="dxa"/>
          </w:tcPr>
          <w:p w:rsidR="00AB13CE" w:rsidRPr="0010212A" w:rsidRDefault="007C7527" w:rsidP="00D5084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C7527" w:rsidRPr="004679ED" w:rsidTr="004B255B">
        <w:trPr>
          <w:jc w:val="center"/>
        </w:trPr>
        <w:tc>
          <w:tcPr>
            <w:tcW w:w="8455" w:type="dxa"/>
          </w:tcPr>
          <w:p w:rsidR="007C7527" w:rsidRPr="004C0EFA" w:rsidRDefault="007C7527" w:rsidP="007C752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4C0EF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5670" w:type="dxa"/>
          </w:tcPr>
          <w:p w:rsidR="007C7527" w:rsidRPr="007C7527" w:rsidRDefault="007C7527" w:rsidP="00D5084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7527">
              <w:rPr>
                <w:rFonts w:ascii="GHEA Grapalat" w:hAnsi="GHEA Grapalat"/>
                <w:sz w:val="24"/>
                <w:szCs w:val="24"/>
                <w:lang w:val="hy-AM"/>
              </w:rPr>
              <w:t>08.11.2023</w:t>
            </w:r>
          </w:p>
          <w:p w:rsidR="007C7527" w:rsidRDefault="007C7527" w:rsidP="00D5084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7527">
              <w:rPr>
                <w:rFonts w:ascii="GHEA Grapalat" w:hAnsi="GHEA Grapalat"/>
                <w:sz w:val="24"/>
                <w:szCs w:val="24"/>
                <w:lang w:val="hy-AM"/>
              </w:rPr>
              <w:t>15.4-07/906-23</w:t>
            </w:r>
          </w:p>
        </w:tc>
      </w:tr>
      <w:tr w:rsidR="000B4B5A" w:rsidRPr="004679ED" w:rsidTr="004B255B">
        <w:trPr>
          <w:jc w:val="center"/>
        </w:trPr>
        <w:tc>
          <w:tcPr>
            <w:tcW w:w="8455" w:type="dxa"/>
          </w:tcPr>
          <w:p w:rsidR="000B4B5A" w:rsidRPr="000B4B5A" w:rsidRDefault="000B4B5A" w:rsidP="000B4B5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4B5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Հայտնում ենք Ձեզ, որ «Պետական կենսաթոշակների մասին» օրենքում փոփոխություններ և լրացումներ կատարելու մասին և «Պետական նպաստների մասին» օրենքում լրացումներ կատարելու մասին օրենքների նախագծերի վերաբերյալ Հայաստանի Հանրապետության կենտրոնական բանկն առաջարկություններ և դիտողություններ չունի:</w:t>
            </w:r>
          </w:p>
        </w:tc>
        <w:tc>
          <w:tcPr>
            <w:tcW w:w="5670" w:type="dxa"/>
          </w:tcPr>
          <w:p w:rsidR="000B4B5A" w:rsidRPr="007C7527" w:rsidRDefault="000B4B5A" w:rsidP="00D5084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D030E9" w:rsidRPr="004679ED" w:rsidTr="004B255B">
        <w:trPr>
          <w:jc w:val="center"/>
        </w:trPr>
        <w:tc>
          <w:tcPr>
            <w:tcW w:w="8455" w:type="dxa"/>
          </w:tcPr>
          <w:p w:rsidR="00D030E9" w:rsidRPr="00D030E9" w:rsidRDefault="00D030E9" w:rsidP="00D030E9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030E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Ներքին </w:t>
            </w:r>
            <w:r w:rsidRPr="00D030E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գործերի</w:t>
            </w:r>
            <w:r w:rsidRPr="00D030E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670" w:type="dxa"/>
          </w:tcPr>
          <w:p w:rsidR="00D030E9" w:rsidRDefault="00D030E9" w:rsidP="00D030E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Ստացվել է աշխատանքային կարգով</w:t>
            </w:r>
          </w:p>
        </w:tc>
      </w:tr>
      <w:tr w:rsidR="00D030E9" w:rsidRPr="003E79EC" w:rsidTr="004B255B">
        <w:trPr>
          <w:jc w:val="center"/>
        </w:trPr>
        <w:tc>
          <w:tcPr>
            <w:tcW w:w="8455" w:type="dxa"/>
          </w:tcPr>
          <w:p w:rsidR="00D030E9" w:rsidRPr="00D030E9" w:rsidRDefault="003E79EC" w:rsidP="003E79EC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B4B5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«Պետական կենսաթոշակների մասին» օրենքում փոփոխություններ և լրացումներ կատարելու մասին և «Պետական նպաստների մասին» օրենքում լրացումներ կատարելու մասին օրենքների նախագծերի վերաբերյալ առաջարկություններ և դիտողություններ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5670" w:type="dxa"/>
          </w:tcPr>
          <w:p w:rsidR="00D030E9" w:rsidRDefault="00D030E9" w:rsidP="00D030E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  <w:tr w:rsidR="00D030E9" w:rsidRPr="004679ED" w:rsidTr="004B255B">
        <w:trPr>
          <w:jc w:val="center"/>
        </w:trPr>
        <w:tc>
          <w:tcPr>
            <w:tcW w:w="8455" w:type="dxa"/>
          </w:tcPr>
          <w:p w:rsidR="00D030E9" w:rsidRPr="00D030E9" w:rsidRDefault="00D030E9" w:rsidP="00D030E9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5670" w:type="dxa"/>
          </w:tcPr>
          <w:p w:rsidR="00D030E9" w:rsidRDefault="00D030E9" w:rsidP="00D030E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Ստացվել է աշխատանքային կարգով</w:t>
            </w:r>
            <w:r w:rsidR="003E79E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D030E9" w:rsidRPr="004679ED" w:rsidTr="004B255B">
        <w:trPr>
          <w:jc w:val="center"/>
        </w:trPr>
        <w:tc>
          <w:tcPr>
            <w:tcW w:w="8455" w:type="dxa"/>
          </w:tcPr>
          <w:p w:rsidR="00D030E9" w:rsidRPr="00D030E9" w:rsidRDefault="00272FAB" w:rsidP="003E79EC">
            <w:pPr>
              <w:pStyle w:val="ListParagraph"/>
              <w:spacing w:line="360" w:lineRule="auto"/>
              <w:ind w:left="-3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Ի պատասխան ՀՀ աշխատանքի և սոցիալական հարցերի նախարարության՝ ս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․․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 xml:space="preserve">․ </w:t>
            </w:r>
            <w:r w:rsidRPr="008B7E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նոյեմբերի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8B7E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թիվ</w:t>
            </w:r>
            <w:r w:rsidRPr="008B7E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ՆՄ/ԱԳ-1-4/27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790</w:t>
            </w:r>
            <w:r w:rsidRPr="008B7E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-2023 գրության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8B7E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հայտնում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ենք</w:t>
            </w:r>
            <w:r w:rsidRPr="008B7E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որ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ԱԳ նախարարությունը </w:t>
            </w:r>
            <w:r w:rsidRPr="00272FAB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դիտողություններ </w:t>
            </w:r>
            <w:r w:rsidR="003E79EC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Pr="00272F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առաջարկություններ </w:t>
            </w:r>
            <w:r w:rsidR="003E79EC">
              <w:rPr>
                <w:rFonts w:ascii="GHEA Grapalat" w:hAnsi="GHEA Grapalat"/>
                <w:sz w:val="24"/>
                <w:szCs w:val="24"/>
                <w:lang w:val="hy-AM"/>
              </w:rPr>
              <w:t xml:space="preserve">չունի </w:t>
            </w:r>
            <w:r w:rsidRPr="008B7E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«Պետական </w:t>
            </w:r>
            <w:r w:rsidRPr="00272FAB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կենսաթոշակների մասին» օրենքում փոփոխություններ և լրացումներ կատարելու մասին» և «Պետական նպաստների մասին» օրենքում լրացումներ կատարելու մասին» ՀՀ օրենքների նախագծերի </w:t>
            </w:r>
            <w:r w:rsidR="003E79EC">
              <w:rPr>
                <w:rFonts w:ascii="GHEA Grapalat" w:hAnsi="GHEA Grapalat"/>
                <w:sz w:val="24"/>
                <w:szCs w:val="24"/>
                <w:lang w:val="hy-AM"/>
              </w:rPr>
              <w:t>առնչությամբ</w:t>
            </w:r>
            <w:r w:rsidRPr="00272FA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670" w:type="dxa"/>
          </w:tcPr>
          <w:p w:rsidR="00D030E9" w:rsidRDefault="00D030E9" w:rsidP="00D030E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C7883" w:rsidRPr="00F21472" w:rsidRDefault="00AC7883" w:rsidP="003D30E3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AC7883" w:rsidRPr="00F21472" w:rsidSect="004C0EFA">
      <w:pgSz w:w="16838" w:h="11906" w:orient="landscape" w:code="9"/>
      <w:pgMar w:top="567" w:right="706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C18" w:rsidRDefault="00564C18" w:rsidP="003D30E3">
      <w:pPr>
        <w:spacing w:after="0" w:line="240" w:lineRule="auto"/>
      </w:pPr>
      <w:r>
        <w:separator/>
      </w:r>
    </w:p>
  </w:endnote>
  <w:endnote w:type="continuationSeparator" w:id="0">
    <w:p w:rsidR="00564C18" w:rsidRDefault="00564C18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C18" w:rsidRDefault="00564C18" w:rsidP="003D30E3">
      <w:pPr>
        <w:spacing w:after="0" w:line="240" w:lineRule="auto"/>
      </w:pPr>
      <w:r>
        <w:separator/>
      </w:r>
    </w:p>
  </w:footnote>
  <w:footnote w:type="continuationSeparator" w:id="0">
    <w:p w:rsidR="00564C18" w:rsidRDefault="00564C18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85D03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94A07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6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4"/>
  </w:num>
  <w:num w:numId="5">
    <w:abstractNumId w:val="1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"/>
  </w:num>
  <w:num w:numId="10">
    <w:abstractNumId w:val="9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10FF5"/>
    <w:rsid w:val="0002233E"/>
    <w:rsid w:val="0002456B"/>
    <w:rsid w:val="00027E4C"/>
    <w:rsid w:val="00036ECC"/>
    <w:rsid w:val="000406FC"/>
    <w:rsid w:val="00061345"/>
    <w:rsid w:val="00077908"/>
    <w:rsid w:val="000816BB"/>
    <w:rsid w:val="00094C1F"/>
    <w:rsid w:val="000A0FC6"/>
    <w:rsid w:val="000B4B5A"/>
    <w:rsid w:val="000C06EB"/>
    <w:rsid w:val="000D27B0"/>
    <w:rsid w:val="000E6ADE"/>
    <w:rsid w:val="000F00A2"/>
    <w:rsid w:val="00101A93"/>
    <w:rsid w:val="0010212A"/>
    <w:rsid w:val="00111D5B"/>
    <w:rsid w:val="00113DBC"/>
    <w:rsid w:val="00125C9C"/>
    <w:rsid w:val="00131C59"/>
    <w:rsid w:val="00132F23"/>
    <w:rsid w:val="00150397"/>
    <w:rsid w:val="00151623"/>
    <w:rsid w:val="00180AB7"/>
    <w:rsid w:val="00191258"/>
    <w:rsid w:val="001A1A66"/>
    <w:rsid w:val="001A241F"/>
    <w:rsid w:val="001B1ACF"/>
    <w:rsid w:val="001B68E9"/>
    <w:rsid w:val="00203CE0"/>
    <w:rsid w:val="002372DA"/>
    <w:rsid w:val="00242597"/>
    <w:rsid w:val="002472FA"/>
    <w:rsid w:val="00250C8A"/>
    <w:rsid w:val="00272FAB"/>
    <w:rsid w:val="0027741F"/>
    <w:rsid w:val="002A0A4D"/>
    <w:rsid w:val="002A16AE"/>
    <w:rsid w:val="002A55CE"/>
    <w:rsid w:val="002B73A4"/>
    <w:rsid w:val="002C2887"/>
    <w:rsid w:val="002D78BC"/>
    <w:rsid w:val="002E2D97"/>
    <w:rsid w:val="002F263D"/>
    <w:rsid w:val="00353CA8"/>
    <w:rsid w:val="003571C1"/>
    <w:rsid w:val="003842AE"/>
    <w:rsid w:val="00395373"/>
    <w:rsid w:val="003B3E4F"/>
    <w:rsid w:val="003D05DC"/>
    <w:rsid w:val="003D0A3C"/>
    <w:rsid w:val="003D30E3"/>
    <w:rsid w:val="003E79EC"/>
    <w:rsid w:val="004324AA"/>
    <w:rsid w:val="004475D4"/>
    <w:rsid w:val="00450C3A"/>
    <w:rsid w:val="00461A17"/>
    <w:rsid w:val="00465B5C"/>
    <w:rsid w:val="004679ED"/>
    <w:rsid w:val="00485EAF"/>
    <w:rsid w:val="004B255B"/>
    <w:rsid w:val="004B61D5"/>
    <w:rsid w:val="004C0EFA"/>
    <w:rsid w:val="004C0FBB"/>
    <w:rsid w:val="004D0B27"/>
    <w:rsid w:val="00535FDC"/>
    <w:rsid w:val="005545BC"/>
    <w:rsid w:val="00563029"/>
    <w:rsid w:val="00564C18"/>
    <w:rsid w:val="00564F11"/>
    <w:rsid w:val="005754CC"/>
    <w:rsid w:val="00590B8A"/>
    <w:rsid w:val="0059124E"/>
    <w:rsid w:val="00596A05"/>
    <w:rsid w:val="005A12E7"/>
    <w:rsid w:val="005A59DE"/>
    <w:rsid w:val="005B64FD"/>
    <w:rsid w:val="005E0B6B"/>
    <w:rsid w:val="005E697B"/>
    <w:rsid w:val="005F0111"/>
    <w:rsid w:val="00607627"/>
    <w:rsid w:val="00615A71"/>
    <w:rsid w:val="00625EE1"/>
    <w:rsid w:val="00630BD7"/>
    <w:rsid w:val="006552E7"/>
    <w:rsid w:val="00664F1F"/>
    <w:rsid w:val="0068585A"/>
    <w:rsid w:val="006A5FC5"/>
    <w:rsid w:val="006B6E91"/>
    <w:rsid w:val="006E4094"/>
    <w:rsid w:val="006F5238"/>
    <w:rsid w:val="0070151D"/>
    <w:rsid w:val="00705201"/>
    <w:rsid w:val="00711850"/>
    <w:rsid w:val="00717B72"/>
    <w:rsid w:val="007453A7"/>
    <w:rsid w:val="0075323D"/>
    <w:rsid w:val="007543CE"/>
    <w:rsid w:val="00755710"/>
    <w:rsid w:val="00764747"/>
    <w:rsid w:val="00776CF9"/>
    <w:rsid w:val="007810AC"/>
    <w:rsid w:val="007A4CCB"/>
    <w:rsid w:val="007B52FE"/>
    <w:rsid w:val="007C7527"/>
    <w:rsid w:val="007D4550"/>
    <w:rsid w:val="007D5F95"/>
    <w:rsid w:val="007E2AD7"/>
    <w:rsid w:val="007F1509"/>
    <w:rsid w:val="007F4176"/>
    <w:rsid w:val="008007AF"/>
    <w:rsid w:val="00806660"/>
    <w:rsid w:val="0088288E"/>
    <w:rsid w:val="00886404"/>
    <w:rsid w:val="008B30D0"/>
    <w:rsid w:val="008B7E5E"/>
    <w:rsid w:val="008D2B23"/>
    <w:rsid w:val="008E2C8D"/>
    <w:rsid w:val="008E6F97"/>
    <w:rsid w:val="00912FD3"/>
    <w:rsid w:val="00924ACA"/>
    <w:rsid w:val="00930049"/>
    <w:rsid w:val="00932296"/>
    <w:rsid w:val="00940AEB"/>
    <w:rsid w:val="009433E8"/>
    <w:rsid w:val="009478EA"/>
    <w:rsid w:val="0095260D"/>
    <w:rsid w:val="00954ED1"/>
    <w:rsid w:val="009554B9"/>
    <w:rsid w:val="0096329A"/>
    <w:rsid w:val="0097124F"/>
    <w:rsid w:val="009A6775"/>
    <w:rsid w:val="009B486C"/>
    <w:rsid w:val="009C4986"/>
    <w:rsid w:val="009D0E37"/>
    <w:rsid w:val="009D6417"/>
    <w:rsid w:val="009E6D06"/>
    <w:rsid w:val="00A06DC6"/>
    <w:rsid w:val="00A25C77"/>
    <w:rsid w:val="00A64027"/>
    <w:rsid w:val="00A92339"/>
    <w:rsid w:val="00AA2BAB"/>
    <w:rsid w:val="00AB13CE"/>
    <w:rsid w:val="00AB72C5"/>
    <w:rsid w:val="00AC5E7F"/>
    <w:rsid w:val="00AC7883"/>
    <w:rsid w:val="00B123ED"/>
    <w:rsid w:val="00B27B9E"/>
    <w:rsid w:val="00B559FA"/>
    <w:rsid w:val="00B604DA"/>
    <w:rsid w:val="00B77EB9"/>
    <w:rsid w:val="00B92AD6"/>
    <w:rsid w:val="00BA5BC5"/>
    <w:rsid w:val="00BD7DDA"/>
    <w:rsid w:val="00BE4270"/>
    <w:rsid w:val="00BF160D"/>
    <w:rsid w:val="00C071BD"/>
    <w:rsid w:val="00C1511E"/>
    <w:rsid w:val="00C16A72"/>
    <w:rsid w:val="00C345F1"/>
    <w:rsid w:val="00C824D5"/>
    <w:rsid w:val="00C903DE"/>
    <w:rsid w:val="00CA0609"/>
    <w:rsid w:val="00CA2026"/>
    <w:rsid w:val="00CA4165"/>
    <w:rsid w:val="00D030E9"/>
    <w:rsid w:val="00D3282F"/>
    <w:rsid w:val="00D43DCD"/>
    <w:rsid w:val="00D50844"/>
    <w:rsid w:val="00D93826"/>
    <w:rsid w:val="00DA22A7"/>
    <w:rsid w:val="00DB4EC7"/>
    <w:rsid w:val="00DB7721"/>
    <w:rsid w:val="00DD6ADB"/>
    <w:rsid w:val="00DE1014"/>
    <w:rsid w:val="00DE5BE6"/>
    <w:rsid w:val="00E01022"/>
    <w:rsid w:val="00E0558E"/>
    <w:rsid w:val="00E142DC"/>
    <w:rsid w:val="00E174FD"/>
    <w:rsid w:val="00E54D93"/>
    <w:rsid w:val="00E62FE8"/>
    <w:rsid w:val="00E73843"/>
    <w:rsid w:val="00E968F6"/>
    <w:rsid w:val="00EC3B05"/>
    <w:rsid w:val="00ED43EE"/>
    <w:rsid w:val="00EF5A0C"/>
    <w:rsid w:val="00F21472"/>
    <w:rsid w:val="00F21A5B"/>
    <w:rsid w:val="00F260E3"/>
    <w:rsid w:val="00F3390D"/>
    <w:rsid w:val="00F33EF8"/>
    <w:rsid w:val="00F42142"/>
    <w:rsid w:val="00F421AD"/>
    <w:rsid w:val="00F514D5"/>
    <w:rsid w:val="00F52FC1"/>
    <w:rsid w:val="00F60D47"/>
    <w:rsid w:val="00F71C5E"/>
    <w:rsid w:val="00FF3838"/>
    <w:rsid w:val="00FF4870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7F928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30E3"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semiHidden/>
    <w:unhideWhenUsed/>
    <w:qFormat/>
    <w:rsid w:val="00191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91258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semiHidden/>
    <w:locked/>
    <w:rsid w:val="00C824D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9E6D06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9E6D06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4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5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6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3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8</Pages>
  <Words>950</Words>
  <Characters>7174</Characters>
  <Application>Microsoft Office Word</Application>
  <DocSecurity>0</DocSecurity>
  <Lines>174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https://mul2-mss.gov.am/tasks/1717795/oneclick/ampopatert.docx?token=4d6b94ace51aee731d6bbac5762b4c54</cp:keywords>
  <dc:description/>
  <cp:lastModifiedBy>Anahit.Galstyan</cp:lastModifiedBy>
  <cp:revision>20</cp:revision>
  <dcterms:created xsi:type="dcterms:W3CDTF">2023-01-18T07:53:00Z</dcterms:created>
  <dcterms:modified xsi:type="dcterms:W3CDTF">2023-11-08T15:52:00Z</dcterms:modified>
</cp:coreProperties>
</file>