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A6EF7" w14:textId="77777777" w:rsidR="004607B7" w:rsidRPr="00680B0C" w:rsidRDefault="00280F22" w:rsidP="00B336FE">
      <w:pPr>
        <w:spacing w:line="360" w:lineRule="auto"/>
        <w:jc w:val="center"/>
        <w:rPr>
          <w:rFonts w:ascii="GHEA Grapalat" w:eastAsia="GHEA Grapalat" w:hAnsi="GHEA Grapalat" w:cs="GHEA Grapalat"/>
          <w:b/>
        </w:rPr>
      </w:pPr>
      <w:r w:rsidRPr="00680B0C">
        <w:rPr>
          <w:rFonts w:ascii="GHEA Grapalat" w:eastAsia="GHEA Grapalat" w:hAnsi="GHEA Grapalat" w:cs="GHEA Grapalat"/>
          <w:b/>
        </w:rPr>
        <w:t>ԱՄՓՈՓԱԹԵՐԹ</w:t>
      </w:r>
    </w:p>
    <w:p w14:paraId="001FBDC5" w14:textId="69A59C20" w:rsidR="004607B7" w:rsidRPr="00680B0C" w:rsidRDefault="006A7B33" w:rsidP="00B336FE">
      <w:pPr>
        <w:spacing w:line="360" w:lineRule="auto"/>
        <w:jc w:val="center"/>
        <w:rPr>
          <w:rFonts w:ascii="GHEA Grapalat" w:eastAsia="GHEA Grapalat" w:hAnsi="GHEA Grapalat" w:cs="GHEA Grapalat"/>
          <w:b/>
        </w:rPr>
      </w:pPr>
      <w:r w:rsidRPr="006A7B33">
        <w:rPr>
          <w:rFonts w:ascii="GHEA Grapalat" w:hAnsi="GHEA Grapalat"/>
          <w:b/>
        </w:rPr>
        <w:t>«</w:t>
      </w:r>
      <w:r w:rsidRPr="006A7B33">
        <w:rPr>
          <w:rFonts w:ascii="GHEA Grapalat" w:hAnsi="GHEA Grapalat" w:cs="Courier New"/>
          <w:b/>
          <w:bCs/>
          <w:color w:val="000000"/>
          <w:shd w:val="clear" w:color="auto" w:fill="FFFFFF"/>
          <w:lang w:val="en-US"/>
        </w:rPr>
        <w:t>Հ</w:t>
      </w:r>
      <w:r w:rsidRPr="006A7B33">
        <w:rPr>
          <w:rFonts w:ascii="GHEA Grapalat" w:hAnsi="GHEA Grapalat" w:cs="Courier New"/>
          <w:b/>
          <w:bCs/>
          <w:color w:val="000000"/>
          <w:shd w:val="clear" w:color="auto" w:fill="FFFFFF"/>
        </w:rPr>
        <w:t>ԱՅԱՍՏԱՆԻ</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lang w:val="en-US"/>
        </w:rPr>
        <w:t>Հ</w:t>
      </w:r>
      <w:r w:rsidRPr="006A7B33">
        <w:rPr>
          <w:rFonts w:ascii="GHEA Grapalat" w:hAnsi="GHEA Grapalat" w:cs="Courier New"/>
          <w:b/>
          <w:bCs/>
          <w:color w:val="000000"/>
          <w:shd w:val="clear" w:color="auto" w:fill="FFFFFF"/>
        </w:rPr>
        <w:t>ԱՆՐԱՊԵՏՈՒԹՅԱՆ</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rPr>
        <w:t>ԿԱՌԱՎԱՐՈՒԹՅԱՆ</w:t>
      </w:r>
      <w:r w:rsidRPr="006A7B33">
        <w:rPr>
          <w:rFonts w:ascii="GHEA Grapalat" w:hAnsi="GHEA Grapalat" w:cs="Courier New"/>
          <w:b/>
          <w:bCs/>
          <w:color w:val="000000"/>
          <w:shd w:val="clear" w:color="auto" w:fill="FFFFFF"/>
          <w:lang w:val="af-ZA"/>
        </w:rPr>
        <w:t xml:space="preserve"> 2023 </w:t>
      </w:r>
      <w:r w:rsidRPr="006A7B33">
        <w:rPr>
          <w:rFonts w:ascii="GHEA Grapalat" w:hAnsi="GHEA Grapalat" w:cs="Courier New"/>
          <w:b/>
          <w:bCs/>
          <w:color w:val="000000"/>
          <w:shd w:val="clear" w:color="auto" w:fill="FFFFFF"/>
        </w:rPr>
        <w:t>ԹՎԱԿԱՆԻ</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lang w:val="en-US"/>
        </w:rPr>
        <w:t>ՀՈԿՏԵՄԲԵՐԻ</w:t>
      </w:r>
      <w:r w:rsidRPr="006A7B33">
        <w:rPr>
          <w:rFonts w:ascii="GHEA Grapalat" w:hAnsi="GHEA Grapalat" w:cs="Courier New"/>
          <w:b/>
          <w:bCs/>
          <w:color w:val="000000"/>
          <w:shd w:val="clear" w:color="auto" w:fill="FFFFFF"/>
          <w:lang w:val="af-ZA"/>
        </w:rPr>
        <w:t xml:space="preserve"> 12-</w:t>
      </w:r>
      <w:r w:rsidRPr="006A7B33">
        <w:rPr>
          <w:rFonts w:ascii="GHEA Grapalat" w:hAnsi="GHEA Grapalat" w:cs="Courier New"/>
          <w:b/>
          <w:bCs/>
          <w:color w:val="000000"/>
          <w:shd w:val="clear" w:color="auto" w:fill="FFFFFF"/>
        </w:rPr>
        <w:t>Ի</w:t>
      </w:r>
      <w:r w:rsidRPr="006A7B33">
        <w:rPr>
          <w:rFonts w:ascii="GHEA Grapalat" w:hAnsi="GHEA Grapalat" w:cs="Courier New"/>
          <w:b/>
          <w:bCs/>
          <w:color w:val="000000"/>
          <w:shd w:val="clear" w:color="auto" w:fill="FFFFFF"/>
          <w:lang w:val="af-ZA"/>
        </w:rPr>
        <w:t xml:space="preserve"> N 1763-</w:t>
      </w:r>
      <w:r w:rsidRPr="006A7B33">
        <w:rPr>
          <w:rFonts w:ascii="GHEA Grapalat" w:hAnsi="GHEA Grapalat" w:cs="Courier New"/>
          <w:b/>
          <w:bCs/>
          <w:color w:val="000000"/>
          <w:shd w:val="clear" w:color="auto" w:fill="FFFFFF"/>
          <w:lang w:val="en-US"/>
        </w:rPr>
        <w:t>Լ</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rPr>
        <w:t>ՈՐՈՇՄԱՆ</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rPr>
        <w:t>ՄԵՋ</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lang w:val="en-US"/>
        </w:rPr>
        <w:t>ԼՐԱՑՈՒՄՆԵՐ</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rPr>
        <w:t>ԿԱՏԱՐԵԼՈՒ</w:t>
      </w:r>
      <w:r w:rsidRPr="006A7B33">
        <w:rPr>
          <w:rFonts w:ascii="GHEA Grapalat" w:hAnsi="GHEA Grapalat" w:cs="Courier New"/>
          <w:b/>
          <w:bCs/>
          <w:color w:val="000000"/>
          <w:shd w:val="clear" w:color="auto" w:fill="FFFFFF"/>
          <w:lang w:val="af-ZA"/>
        </w:rPr>
        <w:t xml:space="preserve"> </w:t>
      </w:r>
      <w:r w:rsidRPr="006A7B33">
        <w:rPr>
          <w:rFonts w:ascii="GHEA Grapalat" w:hAnsi="GHEA Grapalat" w:cs="Courier New"/>
          <w:b/>
          <w:bCs/>
          <w:color w:val="000000"/>
          <w:shd w:val="clear" w:color="auto" w:fill="FFFFFF"/>
        </w:rPr>
        <w:t>ՄԱՍԻՆ</w:t>
      </w:r>
      <w:r w:rsidRPr="006A7B33">
        <w:rPr>
          <w:rFonts w:ascii="GHEA Grapalat" w:hAnsi="GHEA Grapalat" w:cs="Sylfaen"/>
          <w:b/>
        </w:rPr>
        <w:t>»</w:t>
      </w:r>
      <w:r w:rsidR="001C1C6D" w:rsidRPr="00680B0C">
        <w:rPr>
          <w:rFonts w:ascii="GHEA Grapalat" w:hAnsi="GHEA Grapalat" w:cs="Sylfaen"/>
          <w:b/>
        </w:rPr>
        <w:t xml:space="preserve"> </w:t>
      </w:r>
      <w:r w:rsidR="001C1C6D" w:rsidRPr="00680B0C">
        <w:rPr>
          <w:rFonts w:ascii="GHEA Grapalat" w:hAnsi="GHEA Grapalat"/>
          <w:b/>
        </w:rPr>
        <w:t>ՀԱՅԱՍՏԱՆԻ ՀԱՆՐԱՊԵՏՈՒԹՅԱՆ ԿԱՌԱՎԱՐՈՒԹՅԱՆ ՈՐՈՇՄԱՆ ՆԱԽԱԳԾԻ</w:t>
      </w:r>
    </w:p>
    <w:p w14:paraId="5CBFDF58" w14:textId="77777777" w:rsidR="004607B7" w:rsidRPr="00680B0C" w:rsidRDefault="00280F22" w:rsidP="00B336FE">
      <w:pPr>
        <w:spacing w:line="360" w:lineRule="auto"/>
        <w:jc w:val="center"/>
        <w:rPr>
          <w:rFonts w:ascii="GHEA Grapalat" w:eastAsia="GHEA Grapalat" w:hAnsi="GHEA Grapalat" w:cs="GHEA Grapalat"/>
          <w:b/>
        </w:rPr>
      </w:pPr>
      <w:r w:rsidRPr="00680B0C">
        <w:rPr>
          <w:rFonts w:ascii="GHEA Grapalat" w:eastAsia="GHEA Grapalat" w:hAnsi="GHEA Grapalat" w:cs="GHEA Grapalat"/>
          <w:b/>
        </w:rPr>
        <w:t xml:space="preserve"> </w:t>
      </w:r>
    </w:p>
    <w:tbl>
      <w:tblPr>
        <w:tblStyle w:val="a"/>
        <w:tblW w:w="15353"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82"/>
        <w:gridCol w:w="546"/>
        <w:gridCol w:w="73"/>
        <w:gridCol w:w="52"/>
        <w:gridCol w:w="3600"/>
      </w:tblGrid>
      <w:tr w:rsidR="00962405" w:rsidRPr="00680B0C" w14:paraId="6D02DDAF" w14:textId="77777777" w:rsidTr="006A7B33">
        <w:tc>
          <w:tcPr>
            <w:tcW w:w="1175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cPr>
          <w:p w14:paraId="47E81653" w14:textId="1558AEEA" w:rsidR="004607B7" w:rsidRPr="00680B0C" w:rsidRDefault="00280F22" w:rsidP="00F5738C">
            <w:pPr>
              <w:spacing w:line="360" w:lineRule="auto"/>
              <w:ind w:firstLine="540"/>
              <w:rPr>
                <w:rFonts w:ascii="GHEA Grapalat" w:eastAsia="GHEA Grapalat" w:hAnsi="GHEA Grapalat" w:cs="GHEA Grapalat"/>
                <w:b/>
                <w:sz w:val="24"/>
                <w:szCs w:val="24"/>
              </w:rPr>
            </w:pPr>
            <w:r w:rsidRPr="00680B0C">
              <w:rPr>
                <w:rFonts w:ascii="GHEA Grapalat" w:eastAsia="GHEA Grapalat" w:hAnsi="GHEA Grapalat" w:cs="GHEA Grapalat"/>
                <w:b/>
                <w:sz w:val="24"/>
                <w:szCs w:val="24"/>
              </w:rPr>
              <w:t xml:space="preserve"> </w:t>
            </w:r>
            <w:r w:rsidR="00F5738C" w:rsidRPr="00680B0C">
              <w:rPr>
                <w:rFonts w:ascii="GHEA Grapalat" w:eastAsia="GHEA Grapalat" w:hAnsi="GHEA Grapalat" w:cs="GHEA Grapalat"/>
                <w:b/>
                <w:sz w:val="24"/>
                <w:szCs w:val="24"/>
                <w:lang w:val="en-US"/>
              </w:rPr>
              <w:t xml:space="preserve">1. </w:t>
            </w:r>
            <w:r w:rsidRPr="00680B0C">
              <w:rPr>
                <w:rFonts w:ascii="GHEA Grapalat" w:eastAsia="GHEA Grapalat" w:hAnsi="GHEA Grapalat" w:cs="GHEA Grapalat"/>
                <w:b/>
                <w:sz w:val="24"/>
                <w:szCs w:val="24"/>
              </w:rPr>
              <w:t>ՀՀ արդարադատության նախարարություն</w:t>
            </w: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2DAD50D6" w14:textId="19EB4DFE" w:rsidR="004607B7" w:rsidRPr="00680B0C" w:rsidRDefault="006A7B33" w:rsidP="001C1C6D">
            <w:pPr>
              <w:spacing w:line="360" w:lineRule="auto"/>
              <w:ind w:firstLine="720"/>
              <w:rPr>
                <w:rFonts w:ascii="GHEA Grapalat" w:eastAsia="GHEA Grapalat" w:hAnsi="GHEA Grapalat" w:cs="GHEA Grapalat"/>
                <w:b/>
                <w:sz w:val="24"/>
                <w:szCs w:val="24"/>
              </w:rPr>
            </w:pPr>
            <w:r>
              <w:rPr>
                <w:rFonts w:ascii="GHEA Grapalat" w:eastAsia="GHEA Grapalat" w:hAnsi="GHEA Grapalat" w:cs="GHEA Grapalat"/>
                <w:b/>
                <w:sz w:val="24"/>
                <w:szCs w:val="24"/>
                <w:lang w:val="en-US"/>
              </w:rPr>
              <w:t>07</w:t>
            </w:r>
            <w:r w:rsidR="001C1C6D" w:rsidRPr="00680B0C">
              <w:rPr>
                <w:rFonts w:ascii="GHEA Grapalat" w:eastAsia="GHEA Grapalat" w:hAnsi="GHEA Grapalat" w:cs="GHEA Grapalat"/>
                <w:b/>
                <w:sz w:val="24"/>
                <w:szCs w:val="24"/>
              </w:rPr>
              <w:t>.</w:t>
            </w:r>
            <w:r>
              <w:rPr>
                <w:rFonts w:ascii="GHEA Grapalat" w:eastAsia="GHEA Grapalat" w:hAnsi="GHEA Grapalat" w:cs="GHEA Grapalat"/>
                <w:b/>
                <w:sz w:val="24"/>
                <w:szCs w:val="24"/>
                <w:lang w:val="en-US"/>
              </w:rPr>
              <w:t>11</w:t>
            </w:r>
            <w:r w:rsidR="00280F22" w:rsidRPr="00680B0C">
              <w:rPr>
                <w:rFonts w:ascii="GHEA Grapalat" w:eastAsia="GHEA Grapalat" w:hAnsi="GHEA Grapalat" w:cs="GHEA Grapalat"/>
                <w:b/>
                <w:sz w:val="24"/>
                <w:szCs w:val="24"/>
              </w:rPr>
              <w:t>.2023</w:t>
            </w:r>
          </w:p>
        </w:tc>
      </w:tr>
      <w:tr w:rsidR="00962405" w:rsidRPr="00680B0C" w14:paraId="7FA96C79" w14:textId="77777777" w:rsidTr="006A7B33">
        <w:tc>
          <w:tcPr>
            <w:tcW w:w="11753" w:type="dxa"/>
            <w:gridSpan w:val="4"/>
            <w:vMerge/>
            <w:tcBorders>
              <w:top w:val="single" w:sz="4" w:space="0" w:color="000000"/>
              <w:left w:val="single" w:sz="4" w:space="0" w:color="000000"/>
              <w:bottom w:val="single" w:sz="4" w:space="0" w:color="000000"/>
              <w:right w:val="single" w:sz="4" w:space="0" w:color="000000"/>
            </w:tcBorders>
            <w:shd w:val="clear" w:color="auto" w:fill="D9D9D9"/>
          </w:tcPr>
          <w:p w14:paraId="21FF6867" w14:textId="77777777" w:rsidR="004607B7" w:rsidRPr="00680B0C" w:rsidRDefault="004607B7" w:rsidP="00B336FE">
            <w:pPr>
              <w:widowControl w:val="0"/>
              <w:pBdr>
                <w:top w:val="nil"/>
                <w:left w:val="nil"/>
                <w:bottom w:val="nil"/>
                <w:right w:val="nil"/>
                <w:between w:val="nil"/>
              </w:pBdr>
              <w:spacing w:line="360" w:lineRule="auto"/>
              <w:rPr>
                <w:rFonts w:ascii="GHEA Grapalat" w:eastAsia="GHEA Grapalat" w:hAnsi="GHEA Grapalat" w:cs="GHEA Grapalat"/>
                <w:sz w:val="24"/>
                <w:szCs w:val="24"/>
              </w:rPr>
            </w:pPr>
          </w:p>
        </w:tc>
        <w:tc>
          <w:tcPr>
            <w:tcW w:w="3600" w:type="dxa"/>
            <w:tcBorders>
              <w:top w:val="single" w:sz="4" w:space="0" w:color="000000"/>
              <w:left w:val="single" w:sz="4" w:space="0" w:color="000000"/>
              <w:bottom w:val="single" w:sz="4" w:space="0" w:color="000000"/>
              <w:right w:val="single" w:sz="4" w:space="0" w:color="000000"/>
            </w:tcBorders>
            <w:shd w:val="clear" w:color="auto" w:fill="D9D9D9"/>
          </w:tcPr>
          <w:p w14:paraId="5E550B90" w14:textId="17D50048" w:rsidR="004607B7" w:rsidRPr="00680B0C" w:rsidRDefault="00280F22" w:rsidP="006F77E8">
            <w:pPr>
              <w:spacing w:line="360" w:lineRule="auto"/>
              <w:ind w:firstLine="720"/>
              <w:rPr>
                <w:rFonts w:ascii="GHEA Grapalat" w:eastAsia="GHEA Grapalat" w:hAnsi="GHEA Grapalat" w:cs="GHEA Grapalat"/>
                <w:b/>
                <w:sz w:val="24"/>
                <w:szCs w:val="24"/>
              </w:rPr>
            </w:pPr>
            <w:r w:rsidRPr="00680B0C">
              <w:rPr>
                <w:rFonts w:ascii="GHEA Grapalat" w:eastAsia="GHEA Grapalat" w:hAnsi="GHEA Grapalat" w:cs="GHEA Grapalat"/>
                <w:b/>
                <w:sz w:val="24"/>
                <w:szCs w:val="24"/>
                <w:lang w:val="en-US"/>
              </w:rPr>
              <w:t>N</w:t>
            </w:r>
            <w:r w:rsidR="006A7B33">
              <w:rPr>
                <w:rFonts w:ascii="GHEA Grapalat" w:eastAsia="GHEA Grapalat" w:hAnsi="GHEA Grapalat" w:cs="GHEA Grapalat"/>
                <w:b/>
                <w:sz w:val="24"/>
                <w:szCs w:val="24"/>
                <w:lang w:val="en-US"/>
              </w:rPr>
              <w:t xml:space="preserve"> </w:t>
            </w:r>
            <w:r w:rsidR="006A7B33" w:rsidRPr="006A7B33">
              <w:rPr>
                <w:rFonts w:ascii="GHEA Grapalat" w:eastAsia="GHEA Grapalat" w:hAnsi="GHEA Grapalat" w:cs="GHEA Grapalat"/>
                <w:b/>
                <w:sz w:val="24"/>
                <w:szCs w:val="24"/>
                <w:lang w:val="en-US"/>
              </w:rPr>
              <w:t>/27.3/47580-2023</w:t>
            </w:r>
          </w:p>
        </w:tc>
      </w:tr>
      <w:tr w:rsidR="00962405" w:rsidRPr="00680B0C" w14:paraId="61EA455D" w14:textId="77777777" w:rsidTr="00F31812">
        <w:tc>
          <w:tcPr>
            <w:tcW w:w="11082" w:type="dxa"/>
            <w:tcBorders>
              <w:top w:val="single" w:sz="4" w:space="0" w:color="000000"/>
              <w:left w:val="single" w:sz="4" w:space="0" w:color="000000"/>
              <w:bottom w:val="single" w:sz="4" w:space="0" w:color="000000"/>
              <w:right w:val="single" w:sz="4" w:space="0" w:color="000000"/>
            </w:tcBorders>
          </w:tcPr>
          <w:p w14:paraId="5F3BE368" w14:textId="1E7D50DA" w:rsidR="004607B7" w:rsidRPr="00680B0C" w:rsidRDefault="001D12B3" w:rsidP="006A7B33">
            <w:pPr>
              <w:tabs>
                <w:tab w:val="left" w:pos="210"/>
              </w:tabs>
              <w:spacing w:line="360" w:lineRule="auto"/>
              <w:ind w:left="90" w:right="217" w:firstLine="630"/>
              <w:jc w:val="both"/>
              <w:rPr>
                <w:rFonts w:ascii="GHEA Grapalat" w:eastAsia="GHEA Grapalat" w:hAnsi="GHEA Grapalat" w:cs="GHEA Grapalat"/>
                <w:b/>
                <w:sz w:val="24"/>
                <w:szCs w:val="24"/>
                <w:highlight w:val="yellow"/>
              </w:rPr>
            </w:pPr>
            <w:r w:rsidRPr="000C748C">
              <w:rPr>
                <w:rFonts w:ascii="GHEA Grapalat" w:hAnsi="GHEA Grapalat" w:cs="Sylfaen"/>
                <w:color w:val="000000" w:themeColor="text1"/>
                <w:sz w:val="24"/>
                <w:szCs w:val="24"/>
              </w:rPr>
              <w:t xml:space="preserve">1. </w:t>
            </w:r>
            <w:r w:rsidRPr="000C748C">
              <w:rPr>
                <w:rFonts w:ascii="GHEA Grapalat" w:hAnsi="GHEA Grapalat" w:cs="Sylfaen"/>
                <w:sz w:val="24"/>
                <w:szCs w:val="24"/>
              </w:rPr>
              <w:t>«Հայաստանի Հանրապետության կառավարության 2023 թվականի հոկտեմբերի 12-ի N 1763-Լ որոշման մեջ լրացումներ կատարելու մասին» Հայաստանի Հանրապետության կառավարության որոշման նախագծի (այսուհետ՝ Նախագիծ) վերնագրում «1763-» թվից հետո կիրառվող  «Ն» տառն անհրաժեշտ է փոխարինել «Լ» տառով:</w:t>
            </w:r>
          </w:p>
        </w:tc>
        <w:tc>
          <w:tcPr>
            <w:tcW w:w="4271" w:type="dxa"/>
            <w:gridSpan w:val="4"/>
            <w:tcBorders>
              <w:top w:val="single" w:sz="4" w:space="0" w:color="000000"/>
              <w:left w:val="single" w:sz="4" w:space="0" w:color="000000"/>
              <w:bottom w:val="single" w:sz="4" w:space="0" w:color="000000"/>
              <w:right w:val="single" w:sz="4" w:space="0" w:color="000000"/>
            </w:tcBorders>
          </w:tcPr>
          <w:p w14:paraId="048E621D" w14:textId="77777777" w:rsidR="004607B7" w:rsidRPr="00680B0C" w:rsidRDefault="002730DF" w:rsidP="007157D8">
            <w:pPr>
              <w:tabs>
                <w:tab w:val="left" w:pos="4553"/>
              </w:tabs>
              <w:spacing w:line="360" w:lineRule="auto"/>
              <w:ind w:left="53" w:right="180" w:firstLine="450"/>
              <w:rPr>
                <w:rFonts w:ascii="GHEA Grapalat" w:eastAsia="GHEA Grapalat" w:hAnsi="GHEA Grapalat" w:cs="GHEA Grapalat"/>
                <w:b/>
                <w:sz w:val="24"/>
                <w:szCs w:val="24"/>
              </w:rPr>
            </w:pPr>
            <w:r w:rsidRPr="00680B0C">
              <w:rPr>
                <w:rFonts w:ascii="GHEA Grapalat" w:eastAsia="GHEA Grapalat" w:hAnsi="GHEA Grapalat" w:cs="GHEA Grapalat"/>
                <w:b/>
                <w:sz w:val="24"/>
                <w:szCs w:val="24"/>
              </w:rPr>
              <w:t>Ընդունվել է։</w:t>
            </w:r>
          </w:p>
          <w:p w14:paraId="7710FDEC" w14:textId="7FE2F48C" w:rsidR="002730DF" w:rsidRPr="00680B0C" w:rsidRDefault="002730DF" w:rsidP="00680B0C">
            <w:pPr>
              <w:tabs>
                <w:tab w:val="left" w:pos="4553"/>
              </w:tabs>
              <w:spacing w:line="360" w:lineRule="auto"/>
              <w:ind w:right="180"/>
              <w:rPr>
                <w:rFonts w:ascii="GHEA Grapalat" w:eastAsia="GHEA Grapalat" w:hAnsi="GHEA Grapalat" w:cs="GHEA Grapalat"/>
                <w:sz w:val="24"/>
                <w:szCs w:val="24"/>
              </w:rPr>
            </w:pPr>
          </w:p>
        </w:tc>
      </w:tr>
      <w:tr w:rsidR="001D12B3" w:rsidRPr="00680B0C" w14:paraId="08EAADFB" w14:textId="77777777" w:rsidTr="00F31812">
        <w:tc>
          <w:tcPr>
            <w:tcW w:w="11082" w:type="dxa"/>
            <w:tcBorders>
              <w:top w:val="single" w:sz="4" w:space="0" w:color="000000"/>
              <w:left w:val="single" w:sz="4" w:space="0" w:color="000000"/>
              <w:bottom w:val="single" w:sz="4" w:space="0" w:color="000000"/>
              <w:right w:val="single" w:sz="4" w:space="0" w:color="000000"/>
            </w:tcBorders>
          </w:tcPr>
          <w:p w14:paraId="1F32E2E4" w14:textId="5FEEF9CE" w:rsidR="001D12B3" w:rsidRPr="000C748C" w:rsidRDefault="001D12B3" w:rsidP="001D12B3">
            <w:pPr>
              <w:spacing w:line="360" w:lineRule="auto"/>
              <w:ind w:firstLine="720"/>
              <w:jc w:val="both"/>
              <w:rPr>
                <w:rFonts w:ascii="GHEA Grapalat" w:hAnsi="GHEA Grapalat" w:cs="Sylfaen"/>
                <w:sz w:val="24"/>
                <w:szCs w:val="24"/>
              </w:rPr>
            </w:pPr>
            <w:r w:rsidRPr="0017526C">
              <w:rPr>
                <w:rFonts w:ascii="GHEA Grapalat" w:hAnsi="GHEA Grapalat" w:cs="Sylfaen"/>
                <w:sz w:val="24"/>
                <w:szCs w:val="24"/>
              </w:rPr>
              <w:t xml:space="preserve">2. </w:t>
            </w:r>
            <w:r w:rsidRPr="000C748C">
              <w:rPr>
                <w:rFonts w:ascii="GHEA Grapalat" w:hAnsi="GHEA Grapalat" w:cs="Sylfaen"/>
                <w:sz w:val="24"/>
                <w:szCs w:val="24"/>
              </w:rPr>
              <w:t>Նախագծի 1-ին կետի 1-ին ենթակետով նախատեսվում է Հայաստանի Հանրապետության կառավարության 2023 թվականի հոկտեմբերի 12-ի «2023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 հաստատելու մասին» N 1763-Լ որոշման 5-րդ, 6-րդ կետերում, N2 հավելվածի 2-րդ, 4-րդ կետերում, 8-րդ կետի 4-րդ ենթակետում և 17-րդ կետում «տարածքներում» բառից հետո լրացնել «կամ հյուրանոցներում կամ հյուրատներում» բառերով:</w:t>
            </w:r>
          </w:p>
          <w:p w14:paraId="7E36FFF1" w14:textId="77777777" w:rsidR="001D12B3" w:rsidRPr="000C748C" w:rsidRDefault="001D12B3" w:rsidP="001D12B3">
            <w:pPr>
              <w:spacing w:line="360" w:lineRule="auto"/>
              <w:ind w:firstLine="720"/>
              <w:jc w:val="both"/>
              <w:rPr>
                <w:rFonts w:ascii="GHEA Grapalat" w:hAnsi="GHEA Grapalat" w:cs="Sylfaen"/>
                <w:sz w:val="24"/>
                <w:szCs w:val="24"/>
              </w:rPr>
            </w:pPr>
            <w:r w:rsidRPr="000C748C">
              <w:rPr>
                <w:rFonts w:ascii="GHEA Grapalat" w:hAnsi="GHEA Grapalat" w:cs="Sylfaen"/>
                <w:sz w:val="24"/>
                <w:szCs w:val="24"/>
              </w:rPr>
              <w:t xml:space="preserve">Նախագծի հիմնավորման համաձայն՝ նախագծով առաջարկվում է հստակեցնել </w:t>
            </w:r>
            <w:r w:rsidRPr="000C748C">
              <w:rPr>
                <w:rFonts w:ascii="GHEA Grapalat" w:hAnsi="GHEA Grapalat" w:cs="Sylfaen"/>
                <w:b/>
                <w:sz w:val="24"/>
                <w:szCs w:val="24"/>
              </w:rPr>
              <w:t>հյուրանոցներում և հյուրատներում ժամանակավոր բնակվող</w:t>
            </w:r>
            <w:r w:rsidRPr="000C748C">
              <w:rPr>
                <w:rFonts w:ascii="GHEA Grapalat" w:hAnsi="GHEA Grapalat" w:cs="Sylfaen"/>
                <w:sz w:val="24"/>
                <w:szCs w:val="24"/>
              </w:rPr>
              <w:t xml:space="preserve">՝ 2023 թվականի սեպտեմբերի 19-ից Լեռնային Ղարաբաղից բռնի տեղահանված </w:t>
            </w:r>
            <w:r w:rsidRPr="000C748C">
              <w:rPr>
                <w:rFonts w:ascii="GHEA Grapalat" w:hAnsi="GHEA Grapalat" w:cs="Sylfaen"/>
                <w:b/>
                <w:sz w:val="24"/>
                <w:szCs w:val="24"/>
              </w:rPr>
              <w:t xml:space="preserve">անձանց Որոշման շրջանակներում շահառու </w:t>
            </w:r>
            <w:r w:rsidRPr="000C748C">
              <w:rPr>
                <w:rFonts w:ascii="GHEA Grapalat" w:hAnsi="GHEA Grapalat" w:cs="Sylfaen"/>
                <w:b/>
                <w:sz w:val="24"/>
                <w:szCs w:val="24"/>
              </w:rPr>
              <w:lastRenderedPageBreak/>
              <w:t>չհանդիսանալու հարցը՝</w:t>
            </w:r>
            <w:r w:rsidRPr="000C748C">
              <w:rPr>
                <w:rFonts w:ascii="GHEA Grapalat" w:hAnsi="GHEA Grapalat" w:cs="Sylfaen"/>
                <w:sz w:val="24"/>
                <w:szCs w:val="24"/>
              </w:rPr>
              <w:t xml:space="preserve"> միաժամանակ սահմանելով վերջիններիս վերաբերյալ տեղեկատվության ստացման մեխանիզմներ։ </w:t>
            </w:r>
          </w:p>
          <w:p w14:paraId="1F05CCD2" w14:textId="77777777" w:rsidR="001D12B3" w:rsidRPr="000C748C" w:rsidRDefault="001D12B3" w:rsidP="001D12B3">
            <w:pPr>
              <w:spacing w:line="360" w:lineRule="auto"/>
              <w:ind w:firstLine="720"/>
              <w:jc w:val="both"/>
              <w:rPr>
                <w:rFonts w:ascii="GHEA Grapalat" w:hAnsi="GHEA Grapalat" w:cs="Sylfaen"/>
                <w:sz w:val="24"/>
                <w:szCs w:val="24"/>
              </w:rPr>
            </w:pPr>
            <w:r w:rsidRPr="000C748C">
              <w:rPr>
                <w:rFonts w:ascii="GHEA Grapalat" w:hAnsi="GHEA Grapalat" w:cs="Sylfaen"/>
                <w:sz w:val="24"/>
                <w:szCs w:val="24"/>
              </w:rPr>
              <w:t xml:space="preserve">Նախագծով նախատեսված փոփոխություններից բխում է, որ հյուրանոցներում և հյուրատներում ժամանակավոր բնակվող՝ 2023 թվականի սեպտեմբերի 19-ից Լեռնային Ղարաբաղից բռնի տեղահանված անձինք չեն համարվելու շահառու, ինչը գտնում ենք ունի լրացուցիչ հիմնավորման կարիք, քանի որ բռնի տեղահանված անձինք հյուրանոցներում և հյուրատներում ժամանակավոր բնակվելու ընթացքում ինքնուրույն են հոգում իրենց ծախսերը, ուստի գտնում ենք, որ նշված անձինք նույնպես ունեն աջակցության կարիք: </w:t>
            </w:r>
          </w:p>
          <w:p w14:paraId="1A396B97" w14:textId="3C8F48F7" w:rsidR="001D12B3" w:rsidRPr="0017526C" w:rsidRDefault="001D12B3" w:rsidP="001D12B3">
            <w:pPr>
              <w:tabs>
                <w:tab w:val="left" w:pos="210"/>
              </w:tabs>
              <w:spacing w:line="360" w:lineRule="auto"/>
              <w:ind w:left="90" w:right="217" w:firstLine="630"/>
              <w:jc w:val="both"/>
              <w:rPr>
                <w:rFonts w:ascii="GHEA Grapalat" w:hAnsi="GHEA Grapalat"/>
                <w:shd w:val="clear" w:color="auto" w:fill="FFFFFF"/>
              </w:rPr>
            </w:pPr>
            <w:r w:rsidRPr="000C748C">
              <w:rPr>
                <w:rFonts w:ascii="GHEA Grapalat" w:hAnsi="GHEA Grapalat" w:cs="Sylfaen"/>
                <w:sz w:val="24"/>
                <w:szCs w:val="24"/>
              </w:rPr>
              <w:t>Վերոգրյալից ելնելով և հիմք ընդունելով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անհրաժեշտ է Նախագծի հիմնավորումը լրամշակել</w:t>
            </w:r>
            <w:r>
              <w:rPr>
                <w:rFonts w:ascii="GHEA Grapalat" w:hAnsi="GHEA Grapalat" w:cs="Sylfaen"/>
                <w:sz w:val="24"/>
                <w:szCs w:val="24"/>
              </w:rPr>
              <w:t xml:space="preserve">՝ առնվազն նշելով այն իրավական ակտը, որի շրջանակներում հյուրանոցներում </w:t>
            </w:r>
            <w:bookmarkStart w:id="0" w:name="_GoBack"/>
            <w:bookmarkEnd w:id="0"/>
            <w:r>
              <w:rPr>
                <w:rFonts w:ascii="GHEA Grapalat" w:hAnsi="GHEA Grapalat" w:cs="Sylfaen"/>
                <w:sz w:val="24"/>
                <w:szCs w:val="24"/>
              </w:rPr>
              <w:t>և հյուրատներում ժամանակավոր բնակվողների սոցիալական աջակցության ծրագիրն իրականացվում է այլ կարգավորումներով</w:t>
            </w:r>
            <w:r w:rsidRPr="000C748C">
              <w:rPr>
                <w:rFonts w:ascii="GHEA Grapalat" w:hAnsi="GHEA Grapalat" w:cs="Sylfaen"/>
                <w:sz w:val="24"/>
                <w:szCs w:val="24"/>
              </w:rPr>
              <w:t>:</w:t>
            </w:r>
          </w:p>
        </w:tc>
        <w:tc>
          <w:tcPr>
            <w:tcW w:w="4271" w:type="dxa"/>
            <w:gridSpan w:val="4"/>
            <w:tcBorders>
              <w:top w:val="single" w:sz="4" w:space="0" w:color="000000"/>
              <w:left w:val="single" w:sz="4" w:space="0" w:color="000000"/>
              <w:bottom w:val="single" w:sz="4" w:space="0" w:color="000000"/>
              <w:right w:val="single" w:sz="4" w:space="0" w:color="000000"/>
            </w:tcBorders>
          </w:tcPr>
          <w:p w14:paraId="61F4D6E8" w14:textId="77777777" w:rsidR="001D12B3" w:rsidRPr="00BD7A75" w:rsidRDefault="00BD7A75" w:rsidP="00BD7A75">
            <w:pPr>
              <w:tabs>
                <w:tab w:val="left" w:pos="4553"/>
              </w:tabs>
              <w:spacing w:line="360" w:lineRule="auto"/>
              <w:ind w:left="53" w:right="180" w:firstLine="450"/>
              <w:jc w:val="both"/>
              <w:rPr>
                <w:rFonts w:ascii="GHEA Grapalat" w:eastAsia="GHEA Grapalat" w:hAnsi="GHEA Grapalat" w:cs="GHEA Grapalat"/>
                <w:b/>
                <w:sz w:val="24"/>
                <w:szCs w:val="24"/>
              </w:rPr>
            </w:pPr>
            <w:r w:rsidRPr="00BD7A75">
              <w:rPr>
                <w:rFonts w:ascii="GHEA Grapalat" w:eastAsia="GHEA Grapalat" w:hAnsi="GHEA Grapalat" w:cs="GHEA Grapalat"/>
                <w:b/>
                <w:sz w:val="24"/>
                <w:szCs w:val="24"/>
              </w:rPr>
              <w:lastRenderedPageBreak/>
              <w:t>Ընդունվել է ի գիտություն։</w:t>
            </w:r>
          </w:p>
          <w:p w14:paraId="000653D2" w14:textId="77777777" w:rsidR="00BD7A75" w:rsidRPr="00BD7A75" w:rsidRDefault="00BD7A75" w:rsidP="00BD7A75">
            <w:pPr>
              <w:tabs>
                <w:tab w:val="left" w:pos="4553"/>
              </w:tabs>
              <w:spacing w:line="360" w:lineRule="auto"/>
              <w:ind w:left="53" w:right="180" w:firstLine="450"/>
              <w:jc w:val="both"/>
              <w:rPr>
                <w:rFonts w:ascii="GHEA Grapalat" w:hAnsi="GHEA Grapalat" w:cs="Sylfaen"/>
                <w:sz w:val="24"/>
                <w:szCs w:val="24"/>
              </w:rPr>
            </w:pPr>
            <w:r w:rsidRPr="00BD7A75">
              <w:rPr>
                <w:rFonts w:ascii="GHEA Grapalat" w:hAnsi="GHEA Grapalat"/>
                <w:sz w:val="24"/>
                <w:szCs w:val="24"/>
              </w:rPr>
              <w:t>Նախագծով հստակեցվում է</w:t>
            </w:r>
            <w:r w:rsidRPr="00BD7A75">
              <w:rPr>
                <w:rFonts w:ascii="GHEA Grapalat" w:hAnsi="GHEA Grapalat"/>
                <w:sz w:val="24"/>
                <w:szCs w:val="24"/>
              </w:rPr>
              <w:t xml:space="preserve"> հյուրանոցներում և հյուրատներում ժամանակավոր բնակվող՝ </w:t>
            </w:r>
            <w:r w:rsidRPr="00BD7A75">
              <w:rPr>
                <w:rFonts w:ascii="GHEA Grapalat" w:hAnsi="GHEA Grapalat"/>
                <w:bCs/>
                <w:color w:val="000000"/>
                <w:sz w:val="24"/>
                <w:szCs w:val="24"/>
              </w:rPr>
              <w:t>2023 թվականի սեպտեմբերի 19-ից</w:t>
            </w:r>
            <w:r w:rsidRPr="00BD7A75">
              <w:rPr>
                <w:rFonts w:ascii="GHEA Grapalat" w:hAnsi="GHEA Grapalat" w:cs="Sylfaen"/>
                <w:sz w:val="24"/>
                <w:szCs w:val="24"/>
              </w:rPr>
              <w:t xml:space="preserve"> Լեռնային Ղարաբաղից բռնի տեղահանված անձանց Որոշման շրջանակներ</w:t>
            </w:r>
            <w:r w:rsidRPr="00BD7A75">
              <w:rPr>
                <w:rFonts w:ascii="GHEA Grapalat" w:hAnsi="GHEA Grapalat" w:cs="Sylfaen"/>
                <w:sz w:val="24"/>
                <w:szCs w:val="24"/>
              </w:rPr>
              <w:t xml:space="preserve">ում շահառու չհանդիսանալու հարցը և ներդրվում են դրանց վերահսկման </w:t>
            </w:r>
            <w:r w:rsidRPr="00BD7A75">
              <w:rPr>
                <w:rFonts w:ascii="GHEA Grapalat" w:hAnsi="GHEA Grapalat" w:cs="Sylfaen"/>
                <w:sz w:val="24"/>
                <w:szCs w:val="24"/>
              </w:rPr>
              <w:lastRenderedPageBreak/>
              <w:t>մեխանիզմներ։</w:t>
            </w:r>
          </w:p>
          <w:p w14:paraId="27E14A43" w14:textId="2DD13630" w:rsidR="00BD7A75" w:rsidRPr="00680B0C" w:rsidRDefault="00BD7A75" w:rsidP="00BD7A75">
            <w:pPr>
              <w:tabs>
                <w:tab w:val="left" w:pos="4553"/>
              </w:tabs>
              <w:spacing w:line="360" w:lineRule="auto"/>
              <w:ind w:left="53" w:right="180" w:firstLine="450"/>
              <w:jc w:val="both"/>
              <w:rPr>
                <w:rFonts w:ascii="GHEA Grapalat" w:eastAsia="GHEA Grapalat" w:hAnsi="GHEA Grapalat" w:cs="GHEA Grapalat"/>
                <w:b/>
              </w:rPr>
            </w:pPr>
            <w:r w:rsidRPr="00BD7A75">
              <w:rPr>
                <w:rFonts w:ascii="GHEA Grapalat" w:hAnsi="GHEA Grapalat" w:cs="Sylfaen"/>
                <w:sz w:val="24"/>
                <w:szCs w:val="24"/>
              </w:rPr>
              <w:t>Շահառուների փոփոխություն կամ այլ կարգավորումներ Նախագիծը չի նախատեսում։</w:t>
            </w:r>
          </w:p>
        </w:tc>
      </w:tr>
      <w:tr w:rsidR="001D12B3" w:rsidRPr="00680B0C" w14:paraId="6FD4E0BE" w14:textId="77777777" w:rsidTr="00F31812">
        <w:tc>
          <w:tcPr>
            <w:tcW w:w="11082" w:type="dxa"/>
            <w:tcBorders>
              <w:top w:val="single" w:sz="4" w:space="0" w:color="000000"/>
              <w:left w:val="single" w:sz="4" w:space="0" w:color="000000"/>
              <w:bottom w:val="single" w:sz="4" w:space="0" w:color="000000"/>
              <w:right w:val="single" w:sz="4" w:space="0" w:color="000000"/>
            </w:tcBorders>
          </w:tcPr>
          <w:p w14:paraId="4A1124C5" w14:textId="385183F7" w:rsidR="001D12B3" w:rsidRPr="00680B0C" w:rsidRDefault="001D12B3" w:rsidP="006A7B33">
            <w:pPr>
              <w:tabs>
                <w:tab w:val="left" w:pos="210"/>
              </w:tabs>
              <w:spacing w:line="360" w:lineRule="auto"/>
              <w:ind w:left="90" w:right="217" w:firstLine="630"/>
              <w:jc w:val="both"/>
              <w:rPr>
                <w:rFonts w:ascii="GHEA Grapalat" w:hAnsi="GHEA Grapalat"/>
                <w:shd w:val="clear" w:color="auto" w:fill="FFFFFF"/>
              </w:rPr>
            </w:pPr>
            <w:r w:rsidRPr="0017526C">
              <w:rPr>
                <w:rFonts w:ascii="GHEA Grapalat" w:hAnsi="GHEA Grapalat" w:cs="Sylfaen"/>
                <w:sz w:val="24"/>
                <w:szCs w:val="24"/>
              </w:rPr>
              <w:lastRenderedPageBreak/>
              <w:t xml:space="preserve">3. </w:t>
            </w:r>
            <w:r w:rsidRPr="000C748C">
              <w:rPr>
                <w:rFonts w:ascii="GHEA Grapalat" w:hAnsi="GHEA Grapalat" w:cs="Sylfaen"/>
                <w:sz w:val="24"/>
                <w:szCs w:val="24"/>
              </w:rPr>
              <w:t>Բացի այդ, Նախագծի 1-ին կետի 2-րդ ենթակետով նախատեսվում է Որոշման N 1 հավելվածի 1-ին կետը լրացնել հետևյալ բավանդակությամբ</w:t>
            </w:r>
            <w:r w:rsidRPr="000C748C">
              <w:rPr>
                <w:rFonts w:ascii="GHEA Grapalat" w:hAnsi="GHEA Grapalat" w:cs="Sylfaen"/>
                <w:b/>
                <w:sz w:val="24"/>
                <w:szCs w:val="24"/>
              </w:rPr>
              <w:t xml:space="preserve"> նոր՝ 4-րդ ենթակետով, </w:t>
            </w:r>
            <w:r w:rsidRPr="000C748C">
              <w:rPr>
                <w:rFonts w:ascii="GHEA Grapalat" w:hAnsi="GHEA Grapalat" w:cs="Sylfaen"/>
                <w:sz w:val="24"/>
                <w:szCs w:val="24"/>
              </w:rPr>
              <w:t>սակայն լրացվող ենթակետի կարգավորման բովանդակությունը ներկայացված չէ, ուստի հնարավոր չէ տալ որևէ իրավական գնահատական:</w:t>
            </w:r>
          </w:p>
        </w:tc>
        <w:tc>
          <w:tcPr>
            <w:tcW w:w="4271" w:type="dxa"/>
            <w:gridSpan w:val="4"/>
            <w:tcBorders>
              <w:top w:val="single" w:sz="4" w:space="0" w:color="000000"/>
              <w:left w:val="single" w:sz="4" w:space="0" w:color="000000"/>
              <w:bottom w:val="single" w:sz="4" w:space="0" w:color="000000"/>
              <w:right w:val="single" w:sz="4" w:space="0" w:color="000000"/>
            </w:tcBorders>
          </w:tcPr>
          <w:p w14:paraId="00D730E5" w14:textId="19337D6C" w:rsidR="001D12B3" w:rsidRDefault="0017526C" w:rsidP="007157D8">
            <w:pPr>
              <w:tabs>
                <w:tab w:val="left" w:pos="4553"/>
              </w:tabs>
              <w:spacing w:line="360" w:lineRule="auto"/>
              <w:ind w:left="53" w:right="180" w:firstLine="450"/>
              <w:rPr>
                <w:rFonts w:ascii="GHEA Grapalat" w:eastAsia="GHEA Grapalat" w:hAnsi="GHEA Grapalat" w:cs="GHEA Grapalat"/>
                <w:b/>
                <w:sz w:val="24"/>
                <w:szCs w:val="24"/>
              </w:rPr>
            </w:pPr>
            <w:r w:rsidRPr="0017526C">
              <w:rPr>
                <w:rFonts w:ascii="GHEA Grapalat" w:eastAsia="GHEA Grapalat" w:hAnsi="GHEA Grapalat" w:cs="GHEA Grapalat"/>
                <w:b/>
                <w:sz w:val="24"/>
                <w:szCs w:val="24"/>
              </w:rPr>
              <w:t>Ընդունվել է</w:t>
            </w:r>
            <w:r>
              <w:rPr>
                <w:rFonts w:ascii="GHEA Grapalat" w:eastAsia="GHEA Grapalat" w:hAnsi="GHEA Grapalat" w:cs="GHEA Grapalat"/>
                <w:b/>
                <w:sz w:val="24"/>
                <w:szCs w:val="24"/>
              </w:rPr>
              <w:t>։</w:t>
            </w:r>
          </w:p>
          <w:p w14:paraId="675F4A5C" w14:textId="01D44282" w:rsidR="0017526C" w:rsidRPr="0017526C" w:rsidRDefault="0017526C" w:rsidP="007157D8">
            <w:pPr>
              <w:tabs>
                <w:tab w:val="left" w:pos="4553"/>
              </w:tabs>
              <w:spacing w:line="360" w:lineRule="auto"/>
              <w:ind w:left="53" w:right="180" w:firstLine="450"/>
              <w:rPr>
                <w:rFonts w:ascii="GHEA Grapalat" w:eastAsia="GHEA Grapalat" w:hAnsi="GHEA Grapalat" w:cs="GHEA Grapalat"/>
                <w:sz w:val="24"/>
                <w:szCs w:val="24"/>
              </w:rPr>
            </w:pPr>
            <w:r w:rsidRPr="0017526C">
              <w:rPr>
                <w:rFonts w:ascii="GHEA Grapalat" w:eastAsia="GHEA Grapalat" w:hAnsi="GHEA Grapalat" w:cs="GHEA Grapalat"/>
                <w:sz w:val="24"/>
                <w:szCs w:val="24"/>
              </w:rPr>
              <w:t>Նախագիծը խմբագրվել է։</w:t>
            </w:r>
          </w:p>
          <w:p w14:paraId="0EBC7B5A" w14:textId="5C6DF184" w:rsidR="0017526C" w:rsidRPr="00680B0C" w:rsidRDefault="0017526C" w:rsidP="007157D8">
            <w:pPr>
              <w:tabs>
                <w:tab w:val="left" w:pos="4553"/>
              </w:tabs>
              <w:spacing w:line="360" w:lineRule="auto"/>
              <w:ind w:left="53" w:right="180" w:firstLine="450"/>
              <w:rPr>
                <w:rFonts w:ascii="GHEA Grapalat" w:eastAsia="GHEA Grapalat" w:hAnsi="GHEA Grapalat" w:cs="GHEA Grapalat"/>
                <w:b/>
              </w:rPr>
            </w:pPr>
          </w:p>
        </w:tc>
      </w:tr>
      <w:tr w:rsidR="00962405" w:rsidRPr="00680B0C" w14:paraId="57ACD8D6" w14:textId="77777777" w:rsidTr="006A7B33">
        <w:trPr>
          <w:trHeight w:val="422"/>
        </w:trPr>
        <w:tc>
          <w:tcPr>
            <w:tcW w:w="11701" w:type="dxa"/>
            <w:gridSpan w:val="3"/>
            <w:vMerge w:val="restart"/>
            <w:tcBorders>
              <w:top w:val="single" w:sz="4" w:space="0" w:color="000000"/>
              <w:left w:val="single" w:sz="4" w:space="0" w:color="000000"/>
              <w:right w:val="single" w:sz="4" w:space="0" w:color="000000"/>
            </w:tcBorders>
            <w:shd w:val="clear" w:color="auto" w:fill="D9D9D9"/>
          </w:tcPr>
          <w:p w14:paraId="6E93772D" w14:textId="0E478BCD" w:rsidR="001C1C6D" w:rsidRPr="00680B0C" w:rsidRDefault="001C1C6D" w:rsidP="00F5738C">
            <w:pPr>
              <w:tabs>
                <w:tab w:val="left" w:pos="210"/>
                <w:tab w:val="left" w:pos="4553"/>
              </w:tabs>
              <w:spacing w:line="360" w:lineRule="auto"/>
              <w:ind w:left="53" w:right="180" w:firstLine="450"/>
              <w:jc w:val="both"/>
              <w:rPr>
                <w:rFonts w:ascii="GHEA Grapalat" w:eastAsia="GHEA Grapalat" w:hAnsi="GHEA Grapalat" w:cs="GHEA Grapalat"/>
                <w:b/>
                <w:sz w:val="24"/>
                <w:szCs w:val="24"/>
                <w:lang w:val="en-US"/>
              </w:rPr>
            </w:pPr>
            <w:r w:rsidRPr="00680B0C">
              <w:rPr>
                <w:rFonts w:ascii="GHEA Grapalat" w:eastAsia="GHEA Grapalat" w:hAnsi="GHEA Grapalat" w:cs="GHEA Grapalat"/>
                <w:b/>
                <w:sz w:val="24"/>
                <w:szCs w:val="24"/>
              </w:rPr>
              <w:lastRenderedPageBreak/>
              <w:t xml:space="preserve">2. ՀՀ </w:t>
            </w:r>
            <w:proofErr w:type="spellStart"/>
            <w:r w:rsidR="00F5738C" w:rsidRPr="00680B0C">
              <w:rPr>
                <w:rFonts w:ascii="GHEA Grapalat" w:eastAsia="GHEA Grapalat" w:hAnsi="GHEA Grapalat" w:cs="GHEA Grapalat"/>
                <w:b/>
                <w:sz w:val="24"/>
                <w:szCs w:val="24"/>
                <w:lang w:val="en-US"/>
              </w:rPr>
              <w:t>ֆինանսների</w:t>
            </w:r>
            <w:proofErr w:type="spellEnd"/>
            <w:r w:rsidRPr="00680B0C">
              <w:rPr>
                <w:rFonts w:ascii="GHEA Grapalat" w:eastAsia="GHEA Grapalat" w:hAnsi="GHEA Grapalat" w:cs="GHEA Grapalat"/>
                <w:b/>
                <w:sz w:val="24"/>
                <w:szCs w:val="24"/>
                <w:lang w:val="en-US"/>
              </w:rPr>
              <w:t xml:space="preserve"> </w:t>
            </w:r>
            <w:proofErr w:type="spellStart"/>
            <w:r w:rsidRPr="00680B0C">
              <w:rPr>
                <w:rFonts w:ascii="GHEA Grapalat" w:eastAsia="GHEA Grapalat" w:hAnsi="GHEA Grapalat" w:cs="GHEA Grapalat"/>
                <w:b/>
                <w:sz w:val="24"/>
                <w:szCs w:val="24"/>
                <w:lang w:val="en-US"/>
              </w:rPr>
              <w:t>նախարարություն</w:t>
            </w:r>
            <w:proofErr w:type="spellEnd"/>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D9D9D9"/>
          </w:tcPr>
          <w:p w14:paraId="2A4FEFBC" w14:textId="1BBC8C07" w:rsidR="001C1C6D" w:rsidRPr="00680B0C" w:rsidRDefault="001C1C6D" w:rsidP="00542E34">
            <w:pPr>
              <w:tabs>
                <w:tab w:val="left" w:pos="4553"/>
              </w:tabs>
              <w:spacing w:line="360" w:lineRule="auto"/>
              <w:ind w:left="53" w:right="180" w:firstLine="450"/>
              <w:rPr>
                <w:rFonts w:ascii="GHEA Grapalat" w:eastAsia="GHEA Grapalat" w:hAnsi="GHEA Grapalat" w:cs="GHEA Grapalat"/>
                <w:b/>
                <w:sz w:val="24"/>
                <w:szCs w:val="24"/>
                <w:highlight w:val="yellow"/>
              </w:rPr>
            </w:pPr>
          </w:p>
        </w:tc>
      </w:tr>
      <w:tr w:rsidR="00962405" w:rsidRPr="00680B0C" w14:paraId="24D8907A" w14:textId="77777777" w:rsidTr="006A7B33">
        <w:trPr>
          <w:trHeight w:val="458"/>
        </w:trPr>
        <w:tc>
          <w:tcPr>
            <w:tcW w:w="11701" w:type="dxa"/>
            <w:gridSpan w:val="3"/>
            <w:vMerge/>
            <w:tcBorders>
              <w:top w:val="single" w:sz="4" w:space="0" w:color="000000"/>
              <w:left w:val="single" w:sz="4" w:space="0" w:color="000000"/>
              <w:right w:val="single" w:sz="4" w:space="0" w:color="000000"/>
            </w:tcBorders>
            <w:shd w:val="clear" w:color="auto" w:fill="D9D9D9"/>
          </w:tcPr>
          <w:p w14:paraId="1D0765E8" w14:textId="77777777" w:rsidR="001C1C6D" w:rsidRPr="00680B0C" w:rsidRDefault="001C1C6D" w:rsidP="007157D8">
            <w:pPr>
              <w:widowControl w:val="0"/>
              <w:pBdr>
                <w:top w:val="nil"/>
                <w:left w:val="nil"/>
                <w:bottom w:val="nil"/>
                <w:right w:val="nil"/>
                <w:between w:val="nil"/>
              </w:pBdr>
              <w:tabs>
                <w:tab w:val="left" w:pos="210"/>
                <w:tab w:val="left" w:pos="4553"/>
              </w:tabs>
              <w:spacing w:line="360" w:lineRule="auto"/>
              <w:ind w:left="53" w:right="180" w:firstLine="450"/>
              <w:rPr>
                <w:rFonts w:ascii="GHEA Grapalat" w:eastAsia="GHEA Grapalat" w:hAnsi="GHEA Grapalat" w:cs="GHEA Grapalat"/>
                <w:b/>
                <w:sz w:val="24"/>
                <w:szCs w:val="24"/>
              </w:rPr>
            </w:pPr>
          </w:p>
        </w:tc>
        <w:tc>
          <w:tcPr>
            <w:tcW w:w="3652"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DD38CB" w14:textId="2B54B978" w:rsidR="001C1C6D" w:rsidRPr="00680B0C" w:rsidRDefault="001C1C6D" w:rsidP="001C1C6D">
            <w:pPr>
              <w:tabs>
                <w:tab w:val="left" w:pos="4553"/>
              </w:tabs>
              <w:spacing w:line="360" w:lineRule="auto"/>
              <w:ind w:left="53" w:right="180" w:firstLine="450"/>
              <w:rPr>
                <w:rFonts w:ascii="GHEA Grapalat" w:eastAsia="GHEA Grapalat" w:hAnsi="GHEA Grapalat" w:cs="GHEA Grapalat"/>
                <w:b/>
                <w:sz w:val="24"/>
                <w:szCs w:val="24"/>
                <w:highlight w:val="yellow"/>
              </w:rPr>
            </w:pPr>
          </w:p>
        </w:tc>
      </w:tr>
      <w:tr w:rsidR="00962405" w:rsidRPr="00680B0C" w14:paraId="1A208CB9" w14:textId="77777777" w:rsidTr="00F31812">
        <w:trPr>
          <w:trHeight w:val="512"/>
        </w:trPr>
        <w:tc>
          <w:tcPr>
            <w:tcW w:w="11082" w:type="dxa"/>
            <w:tcBorders>
              <w:top w:val="single" w:sz="4" w:space="0" w:color="000000"/>
              <w:left w:val="single" w:sz="4" w:space="0" w:color="000000"/>
              <w:bottom w:val="single" w:sz="4" w:space="0" w:color="000000"/>
              <w:right w:val="single" w:sz="4" w:space="0" w:color="000000"/>
            </w:tcBorders>
          </w:tcPr>
          <w:p w14:paraId="273681E4" w14:textId="4995A8A7" w:rsidR="001C1C6D" w:rsidRPr="00B93871" w:rsidRDefault="00D25155" w:rsidP="00680B0C">
            <w:pPr>
              <w:pStyle w:val="mcntmcntmcntmsonormal1"/>
              <w:spacing w:line="360" w:lineRule="auto"/>
              <w:jc w:val="both"/>
              <w:rPr>
                <w:rFonts w:ascii="GHEA Grapalat" w:hAnsi="GHEA Grapalat"/>
                <w:b/>
                <w:i/>
                <w:sz w:val="24"/>
                <w:szCs w:val="24"/>
                <w:highlight w:val="white"/>
                <w:lang w:val="hy-AM"/>
              </w:rPr>
            </w:pPr>
            <w:r w:rsidRPr="00B93871">
              <w:rPr>
                <w:rFonts w:ascii="GHEA Grapalat" w:hAnsi="GHEA Grapalat" w:cs="Courier New"/>
                <w:sz w:val="24"/>
                <w:szCs w:val="24"/>
                <w:lang w:val="hy-AM"/>
              </w:rPr>
              <w:t>Պատասխան չի ստացվել։</w:t>
            </w:r>
          </w:p>
        </w:tc>
        <w:tc>
          <w:tcPr>
            <w:tcW w:w="4271" w:type="dxa"/>
            <w:gridSpan w:val="4"/>
            <w:tcBorders>
              <w:top w:val="single" w:sz="4" w:space="0" w:color="000000"/>
              <w:left w:val="single" w:sz="4" w:space="0" w:color="000000"/>
              <w:bottom w:val="single" w:sz="4" w:space="0" w:color="000000"/>
              <w:right w:val="single" w:sz="4" w:space="0" w:color="000000"/>
            </w:tcBorders>
          </w:tcPr>
          <w:p w14:paraId="3D113106" w14:textId="5B4F6693" w:rsidR="00B93871" w:rsidRPr="00F31812" w:rsidRDefault="00B93871" w:rsidP="00B93871">
            <w:pPr>
              <w:spacing w:line="360" w:lineRule="auto"/>
              <w:rPr>
                <w:rFonts w:ascii="GHEA Grapalat" w:hAnsi="GHEA Grapalat"/>
                <w:color w:val="000000"/>
                <w:sz w:val="24"/>
                <w:szCs w:val="24"/>
                <w:shd w:val="clear" w:color="auto" w:fill="FFFFFF"/>
              </w:rPr>
            </w:pPr>
            <w:r w:rsidRPr="00F31812">
              <w:rPr>
                <w:rFonts w:ascii="GHEA Grapalat" w:hAnsi="GHEA Grapalat" w:cs="Courier New"/>
                <w:sz w:val="24"/>
                <w:szCs w:val="24"/>
              </w:rPr>
              <w:t>Ն</w:t>
            </w:r>
            <w:r w:rsidRPr="00F31812">
              <w:rPr>
                <w:rFonts w:ascii="GHEA Grapalat" w:hAnsi="GHEA Grapalat" w:cs="Courier New"/>
                <w:sz w:val="24"/>
                <w:szCs w:val="24"/>
              </w:rPr>
              <w:t xml:space="preserve">ախագիծը շրջանառվել է </w:t>
            </w:r>
            <w:r w:rsidRPr="00F31812">
              <w:rPr>
                <w:rFonts w:ascii="GHEA Grapalat" w:hAnsi="GHEA Grapalat" w:cs="Courier New"/>
                <w:sz w:val="24"/>
                <w:szCs w:val="24"/>
              </w:rPr>
              <w:t>02.11</w:t>
            </w:r>
            <w:r w:rsidRPr="00F31812">
              <w:rPr>
                <w:rFonts w:ascii="GHEA Grapalat" w:hAnsi="GHEA Grapalat" w:cs="Courier New"/>
                <w:sz w:val="24"/>
                <w:szCs w:val="24"/>
              </w:rPr>
              <w:t>.2023թ</w:t>
            </w:r>
            <w:r w:rsidRPr="00F31812">
              <w:rPr>
                <w:rFonts w:ascii="Cambria Math" w:hAnsi="Cambria Math" w:cs="Cambria Math"/>
                <w:sz w:val="24"/>
                <w:szCs w:val="24"/>
              </w:rPr>
              <w:t>․</w:t>
            </w:r>
            <w:r w:rsidRPr="00F31812">
              <w:rPr>
                <w:rFonts w:ascii="GHEA Grapalat" w:hAnsi="GHEA Grapalat" w:cs="Courier New"/>
                <w:sz w:val="24"/>
                <w:szCs w:val="24"/>
              </w:rPr>
              <w:t xml:space="preserve"> N </w:t>
            </w:r>
            <w:r w:rsidR="00F31812" w:rsidRPr="00F31812">
              <w:rPr>
                <w:rFonts w:ascii="GHEA Grapalat" w:hAnsi="GHEA Grapalat"/>
                <w:color w:val="000000"/>
                <w:sz w:val="24"/>
                <w:szCs w:val="24"/>
                <w:shd w:val="clear" w:color="auto" w:fill="FFFFFF"/>
              </w:rPr>
              <w:t>ՆՄ/ԱՀ-1-1/27485-2023</w:t>
            </w:r>
            <w:r w:rsidRPr="00F31812">
              <w:rPr>
                <w:rFonts w:ascii="GHEA Grapalat" w:hAnsi="GHEA Grapalat"/>
                <w:color w:val="000000"/>
                <w:sz w:val="24"/>
                <w:szCs w:val="24"/>
                <w:shd w:val="clear" w:color="auto" w:fill="FFFFFF"/>
              </w:rPr>
              <w:t xml:space="preserve"> գրությամբ։ </w:t>
            </w:r>
          </w:p>
          <w:p w14:paraId="3BD5F4E3" w14:textId="16E17336" w:rsidR="001C1C6D" w:rsidRPr="00680B0C" w:rsidRDefault="00B93871" w:rsidP="00B93871">
            <w:pPr>
              <w:shd w:val="clear" w:color="auto" w:fill="FFFFFF"/>
              <w:tabs>
                <w:tab w:val="left" w:pos="-630"/>
                <w:tab w:val="left" w:pos="4553"/>
                <w:tab w:val="left" w:pos="9540"/>
              </w:tabs>
              <w:spacing w:line="360" w:lineRule="auto"/>
              <w:ind w:left="53" w:right="180" w:firstLine="450"/>
              <w:jc w:val="both"/>
              <w:rPr>
                <w:rFonts w:ascii="GHEA Grapalat" w:eastAsia="GHEA Grapalat" w:hAnsi="GHEA Grapalat" w:cs="GHEA Grapalat"/>
                <w:b/>
                <w:sz w:val="24"/>
                <w:szCs w:val="24"/>
              </w:rPr>
            </w:pPr>
            <w:r w:rsidRPr="00F31812">
              <w:rPr>
                <w:rFonts w:ascii="GHEA Grapalat" w:hAnsi="GHEA Grapalat"/>
                <w:color w:val="000000"/>
                <w:sz w:val="24"/>
                <w:szCs w:val="24"/>
                <w:shd w:val="clear" w:color="auto" w:fill="FFFFFF"/>
              </w:rPr>
              <w:t>Նախագծի ընդունումը ՀՀ պետական բյուջեի եկամուտներում և ծախսերում փոփոխություն չի առաջացնում։</w:t>
            </w:r>
          </w:p>
        </w:tc>
      </w:tr>
      <w:tr w:rsidR="00962405" w:rsidRPr="00680B0C" w14:paraId="3D86A4FE" w14:textId="77777777" w:rsidTr="006A7B33">
        <w:trPr>
          <w:trHeight w:val="240"/>
        </w:trPr>
        <w:tc>
          <w:tcPr>
            <w:tcW w:w="11628" w:type="dxa"/>
            <w:gridSpan w:val="2"/>
            <w:vMerge w:val="restart"/>
            <w:tcBorders>
              <w:left w:val="single" w:sz="4" w:space="0" w:color="000000"/>
              <w:right w:val="single" w:sz="4" w:space="0" w:color="000000"/>
            </w:tcBorders>
            <w:shd w:val="clear" w:color="auto" w:fill="D9D9D9"/>
          </w:tcPr>
          <w:p w14:paraId="73BC27C9" w14:textId="7B07DD92" w:rsidR="00E853BC" w:rsidRPr="00680B0C" w:rsidRDefault="00E853BC" w:rsidP="00F5738C">
            <w:pPr>
              <w:tabs>
                <w:tab w:val="left" w:pos="210"/>
                <w:tab w:val="left" w:pos="4553"/>
              </w:tabs>
              <w:spacing w:line="360" w:lineRule="auto"/>
              <w:ind w:left="53" w:right="180" w:firstLine="450"/>
              <w:jc w:val="both"/>
              <w:rPr>
                <w:rFonts w:ascii="GHEA Grapalat" w:eastAsia="GHEA Grapalat" w:hAnsi="GHEA Grapalat" w:cs="GHEA Grapalat"/>
                <w:b/>
                <w:sz w:val="24"/>
                <w:szCs w:val="24"/>
                <w:highlight w:val="yellow"/>
              </w:rPr>
            </w:pPr>
            <w:r w:rsidRPr="00680B0C">
              <w:rPr>
                <w:rFonts w:ascii="GHEA Grapalat" w:eastAsia="GHEA Grapalat" w:hAnsi="GHEA Grapalat" w:cs="GHEA Grapalat"/>
                <w:b/>
                <w:sz w:val="24"/>
                <w:szCs w:val="24"/>
              </w:rPr>
              <w:t xml:space="preserve">3. ՀՀ </w:t>
            </w:r>
            <w:r w:rsidRPr="00680B0C">
              <w:rPr>
                <w:rFonts w:ascii="GHEA Grapalat" w:eastAsia="GHEA Grapalat" w:hAnsi="GHEA Grapalat" w:cs="GHEA Grapalat"/>
                <w:b/>
                <w:sz w:val="24"/>
                <w:szCs w:val="24"/>
                <w:shd w:val="clear" w:color="auto" w:fill="D9D9D9"/>
              </w:rPr>
              <w:t>տարածքային կառավարման և ենթակառուցվածքների նախարարություն</w:t>
            </w:r>
          </w:p>
        </w:tc>
        <w:tc>
          <w:tcPr>
            <w:tcW w:w="3725" w:type="dxa"/>
            <w:gridSpan w:val="3"/>
            <w:tcBorders>
              <w:left w:val="single" w:sz="4" w:space="0" w:color="000000"/>
              <w:bottom w:val="single" w:sz="4" w:space="0" w:color="000000"/>
              <w:right w:val="single" w:sz="4" w:space="0" w:color="000000"/>
            </w:tcBorders>
            <w:shd w:val="clear" w:color="auto" w:fill="D9D9D9"/>
          </w:tcPr>
          <w:p w14:paraId="144F33E5" w14:textId="28AF8B86" w:rsidR="00E853BC" w:rsidRPr="00680B0C" w:rsidRDefault="005B6C76" w:rsidP="001C1C6D">
            <w:pPr>
              <w:tabs>
                <w:tab w:val="left" w:pos="4553"/>
              </w:tabs>
              <w:spacing w:line="360" w:lineRule="auto"/>
              <w:ind w:left="53" w:right="180" w:firstLine="450"/>
              <w:rPr>
                <w:rFonts w:ascii="GHEA Grapalat" w:eastAsia="GHEA Grapalat" w:hAnsi="GHEA Grapalat" w:cs="GHEA Grapalat"/>
                <w:b/>
                <w:sz w:val="24"/>
                <w:szCs w:val="24"/>
                <w:highlight w:val="yellow"/>
              </w:rPr>
            </w:pPr>
            <w:r>
              <w:rPr>
                <w:rFonts w:ascii="GHEA Grapalat" w:eastAsia="GHEA Grapalat" w:hAnsi="GHEA Grapalat" w:cs="GHEA Grapalat"/>
                <w:b/>
                <w:sz w:val="24"/>
                <w:szCs w:val="24"/>
                <w:lang w:val="en-US"/>
              </w:rPr>
              <w:t>06</w:t>
            </w:r>
            <w:r w:rsidR="00E853BC" w:rsidRPr="00680B0C">
              <w:rPr>
                <w:rFonts w:ascii="GHEA Grapalat" w:eastAsia="GHEA Grapalat" w:hAnsi="GHEA Grapalat" w:cs="GHEA Grapalat"/>
                <w:b/>
                <w:sz w:val="24"/>
                <w:szCs w:val="24"/>
              </w:rPr>
              <w:t>.</w:t>
            </w:r>
            <w:r>
              <w:rPr>
                <w:rFonts w:ascii="GHEA Grapalat" w:eastAsia="GHEA Grapalat" w:hAnsi="GHEA Grapalat" w:cs="GHEA Grapalat"/>
                <w:b/>
                <w:sz w:val="24"/>
                <w:szCs w:val="24"/>
                <w:lang w:val="en-US"/>
              </w:rPr>
              <w:t>11</w:t>
            </w:r>
            <w:r w:rsidR="00E853BC" w:rsidRPr="00680B0C">
              <w:rPr>
                <w:rFonts w:ascii="GHEA Grapalat" w:eastAsia="GHEA Grapalat" w:hAnsi="GHEA Grapalat" w:cs="GHEA Grapalat"/>
                <w:b/>
                <w:sz w:val="24"/>
                <w:szCs w:val="24"/>
              </w:rPr>
              <w:t>.2023</w:t>
            </w:r>
          </w:p>
        </w:tc>
      </w:tr>
      <w:tr w:rsidR="00962405" w:rsidRPr="005B6C76" w14:paraId="239E728D" w14:textId="77777777" w:rsidTr="006A7B33">
        <w:trPr>
          <w:trHeight w:val="395"/>
        </w:trPr>
        <w:tc>
          <w:tcPr>
            <w:tcW w:w="11628" w:type="dxa"/>
            <w:gridSpan w:val="2"/>
            <w:vMerge/>
            <w:tcBorders>
              <w:left w:val="single" w:sz="4" w:space="0" w:color="000000"/>
              <w:right w:val="single" w:sz="4" w:space="0" w:color="000000"/>
            </w:tcBorders>
            <w:shd w:val="clear" w:color="auto" w:fill="D9D9D9"/>
          </w:tcPr>
          <w:p w14:paraId="71748514" w14:textId="77777777" w:rsidR="00E853BC" w:rsidRPr="00680B0C" w:rsidRDefault="00E853BC" w:rsidP="007157D8">
            <w:pPr>
              <w:widowControl w:val="0"/>
              <w:pBdr>
                <w:top w:val="nil"/>
                <w:left w:val="nil"/>
                <w:bottom w:val="nil"/>
                <w:right w:val="nil"/>
                <w:between w:val="nil"/>
              </w:pBdr>
              <w:tabs>
                <w:tab w:val="left" w:pos="210"/>
                <w:tab w:val="left" w:pos="4553"/>
              </w:tabs>
              <w:spacing w:line="360" w:lineRule="auto"/>
              <w:ind w:left="53" w:right="180" w:firstLine="450"/>
              <w:rPr>
                <w:rFonts w:ascii="GHEA Grapalat" w:eastAsia="GHEA Grapalat" w:hAnsi="GHEA Grapalat" w:cs="GHEA Grapalat"/>
                <w:sz w:val="24"/>
                <w:szCs w:val="24"/>
                <w:highlight w:val="yellow"/>
              </w:rPr>
            </w:pPr>
          </w:p>
        </w:tc>
        <w:tc>
          <w:tcPr>
            <w:tcW w:w="3725" w:type="dxa"/>
            <w:gridSpan w:val="3"/>
            <w:tcBorders>
              <w:left w:val="single" w:sz="4" w:space="0" w:color="000000"/>
              <w:bottom w:val="single" w:sz="4" w:space="0" w:color="000000"/>
              <w:right w:val="single" w:sz="4" w:space="0" w:color="000000"/>
            </w:tcBorders>
            <w:shd w:val="clear" w:color="auto" w:fill="D9D9D9"/>
          </w:tcPr>
          <w:p w14:paraId="1E22442F" w14:textId="2FED9949" w:rsidR="00E853BC" w:rsidRPr="005B6C76" w:rsidRDefault="00E853BC" w:rsidP="001C1C6D">
            <w:pPr>
              <w:tabs>
                <w:tab w:val="left" w:pos="4553"/>
              </w:tabs>
              <w:spacing w:line="360" w:lineRule="auto"/>
              <w:ind w:left="53" w:right="180" w:firstLine="450"/>
              <w:rPr>
                <w:rFonts w:ascii="GHEA Grapalat" w:eastAsia="GHEA Grapalat" w:hAnsi="GHEA Grapalat" w:cs="GHEA Grapalat"/>
                <w:b/>
                <w:sz w:val="24"/>
                <w:szCs w:val="24"/>
                <w:lang w:val="en-US"/>
              </w:rPr>
            </w:pPr>
            <w:r w:rsidRPr="00680B0C">
              <w:rPr>
                <w:rFonts w:ascii="GHEA Grapalat" w:eastAsia="GHEA Grapalat" w:hAnsi="GHEA Grapalat" w:cs="GHEA Grapalat"/>
                <w:b/>
                <w:sz w:val="24"/>
                <w:szCs w:val="24"/>
                <w:lang w:val="en-US"/>
              </w:rPr>
              <w:t xml:space="preserve"> N </w:t>
            </w:r>
            <w:r w:rsidR="005B6C76" w:rsidRPr="005B6C76">
              <w:rPr>
                <w:rFonts w:ascii="GHEA Grapalat" w:eastAsia="GHEA Grapalat" w:hAnsi="GHEA Grapalat" w:cs="GHEA Grapalat"/>
                <w:b/>
                <w:sz w:val="24"/>
                <w:szCs w:val="24"/>
                <w:lang w:val="en-US"/>
              </w:rPr>
              <w:t>ԳՍ/15.2/33988-2023</w:t>
            </w:r>
          </w:p>
        </w:tc>
      </w:tr>
      <w:tr w:rsidR="00962405" w:rsidRPr="00680B0C" w14:paraId="57FAA05A" w14:textId="77777777" w:rsidTr="00F31812">
        <w:trPr>
          <w:trHeight w:val="467"/>
        </w:trPr>
        <w:tc>
          <w:tcPr>
            <w:tcW w:w="11082" w:type="dxa"/>
            <w:tcBorders>
              <w:top w:val="single" w:sz="4" w:space="0" w:color="000000"/>
              <w:left w:val="single" w:sz="4" w:space="0" w:color="000000"/>
              <w:bottom w:val="single" w:sz="4" w:space="0" w:color="000000"/>
              <w:right w:val="single" w:sz="4" w:space="0" w:color="000000"/>
            </w:tcBorders>
          </w:tcPr>
          <w:p w14:paraId="1F9D625C" w14:textId="491E5877" w:rsidR="004D4FB9" w:rsidRPr="005B6C76" w:rsidRDefault="004D4FB9" w:rsidP="004D4FB9">
            <w:pPr>
              <w:spacing w:line="360" w:lineRule="auto"/>
              <w:jc w:val="both"/>
              <w:rPr>
                <w:rFonts w:ascii="GHEA Grapalat" w:hAnsi="GHEA Grapalat"/>
                <w:color w:val="000000"/>
                <w:sz w:val="24"/>
                <w:szCs w:val="24"/>
                <w:shd w:val="clear" w:color="auto" w:fill="FFFFFF"/>
              </w:rPr>
            </w:pPr>
            <w:r w:rsidRPr="005B6C76">
              <w:rPr>
                <w:rFonts w:ascii="GHEA Grapalat" w:hAnsi="GHEA Grapalat"/>
                <w:color w:val="000000"/>
                <w:sz w:val="24"/>
                <w:szCs w:val="24"/>
                <w:shd w:val="clear" w:color="auto" w:fill="FFFFFF"/>
              </w:rPr>
              <w:t>«Հայաստանի Հանրապետության կառավարության 2023 թվականի հոկտեմբերի 12-ի N 1763-Լ որոշման մեջ փոփոխություններ և լրացում կատարելու մասին» Հայաստանի Հանրապետության կառավարության որոշման նախագծի (այսուհետ՝ Նախագիծ) վերաբերյալ հայտնում ենք հետևյալը</w:t>
            </w:r>
            <w:r w:rsidRPr="005B6C76">
              <w:rPr>
                <w:rFonts w:ascii="MS Mincho" w:eastAsia="MS Mincho" w:hAnsi="MS Mincho" w:cs="MS Mincho" w:hint="eastAsia"/>
                <w:color w:val="000000"/>
                <w:sz w:val="24"/>
                <w:szCs w:val="24"/>
                <w:shd w:val="clear" w:color="auto" w:fill="FFFFFF"/>
              </w:rPr>
              <w:t>․</w:t>
            </w:r>
          </w:p>
          <w:p w14:paraId="109D5CE6" w14:textId="7E31E5CF" w:rsidR="001C1C6D" w:rsidRPr="005B6C76" w:rsidRDefault="004D4FB9" w:rsidP="004D4FB9">
            <w:pPr>
              <w:tabs>
                <w:tab w:val="left" w:pos="210"/>
              </w:tabs>
              <w:spacing w:line="360" w:lineRule="auto"/>
              <w:ind w:left="180" w:right="217" w:firstLine="207"/>
              <w:jc w:val="both"/>
              <w:rPr>
                <w:rFonts w:ascii="GHEA Grapalat" w:eastAsia="GHEA Grapalat" w:hAnsi="GHEA Grapalat" w:cs="GHEA Grapalat"/>
                <w:sz w:val="24"/>
                <w:szCs w:val="24"/>
                <w:highlight w:val="white"/>
              </w:rPr>
            </w:pPr>
            <w:r w:rsidRPr="0017526C">
              <w:rPr>
                <w:rFonts w:ascii="GHEA Grapalat" w:hAnsi="GHEA Grapalat"/>
                <w:color w:val="191919"/>
                <w:sz w:val="24"/>
                <w:szCs w:val="24"/>
                <w:shd w:val="clear" w:color="auto" w:fill="FFFFFF"/>
              </w:rPr>
              <w:t xml:space="preserve">1. </w:t>
            </w:r>
            <w:r w:rsidRPr="005B6C76">
              <w:rPr>
                <w:rFonts w:ascii="GHEA Grapalat" w:hAnsi="GHEA Grapalat"/>
                <w:color w:val="191919"/>
                <w:sz w:val="24"/>
                <w:szCs w:val="24"/>
                <w:shd w:val="clear" w:color="auto" w:fill="FFFFFF"/>
              </w:rPr>
              <w:t>Նախագծի 1-ին կետի 2-րդ</w:t>
            </w:r>
            <w:r w:rsidRPr="005B6C76">
              <w:rPr>
                <w:rFonts w:ascii="Courier New" w:hAnsi="Courier New" w:cs="Courier New"/>
                <w:color w:val="191919"/>
                <w:sz w:val="24"/>
                <w:szCs w:val="24"/>
                <w:shd w:val="clear" w:color="auto" w:fill="FFFFFF"/>
              </w:rPr>
              <w:t> </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ենթակետով</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լրացվող՝</w:t>
            </w:r>
            <w:r w:rsidRPr="005B6C76">
              <w:rPr>
                <w:rFonts w:ascii="Courier New" w:hAnsi="Courier New" w:cs="Courier New"/>
                <w:color w:val="191919"/>
                <w:sz w:val="24"/>
                <w:szCs w:val="24"/>
                <w:shd w:val="clear" w:color="auto" w:fill="FFFFFF"/>
              </w:rPr>
              <w:t> </w:t>
            </w:r>
            <w:r w:rsidRPr="005B6C76">
              <w:rPr>
                <w:rFonts w:ascii="GHEA Grapalat" w:hAnsi="GHEA Grapalat"/>
                <w:color w:val="191919"/>
                <w:sz w:val="24"/>
                <w:szCs w:val="24"/>
                <w:shd w:val="clear" w:color="auto" w:fill="FFFFFF"/>
              </w:rPr>
              <w:t xml:space="preserve">N1 </w:t>
            </w:r>
            <w:r w:rsidRPr="005B6C76">
              <w:rPr>
                <w:rFonts w:ascii="GHEA Grapalat" w:hAnsi="GHEA Grapalat" w:cs="GHEA Grapalat"/>
                <w:color w:val="191919"/>
                <w:sz w:val="24"/>
                <w:szCs w:val="24"/>
                <w:shd w:val="clear" w:color="auto" w:fill="FFFFFF"/>
              </w:rPr>
              <w:t>հավելվածի</w:t>
            </w:r>
            <w:r w:rsidRPr="005B6C76">
              <w:rPr>
                <w:rFonts w:ascii="GHEA Grapalat" w:hAnsi="GHEA Grapalat"/>
                <w:color w:val="191919"/>
                <w:sz w:val="24"/>
                <w:szCs w:val="24"/>
                <w:shd w:val="clear" w:color="auto" w:fill="FFFFFF"/>
              </w:rPr>
              <w:t xml:space="preserve"> 1-</w:t>
            </w:r>
            <w:r w:rsidRPr="005B6C76">
              <w:rPr>
                <w:rFonts w:ascii="GHEA Grapalat" w:hAnsi="GHEA Grapalat" w:cs="GHEA Grapalat"/>
                <w:color w:val="191919"/>
                <w:sz w:val="24"/>
                <w:szCs w:val="24"/>
                <w:shd w:val="clear" w:color="auto" w:fill="FFFFFF"/>
              </w:rPr>
              <w:t>ին</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կետը</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լրացնել</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հետևյալ</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բավանդակությամբ</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նոր՝</w:t>
            </w:r>
            <w:r w:rsidRPr="005B6C76">
              <w:rPr>
                <w:rFonts w:ascii="GHEA Grapalat" w:hAnsi="GHEA Grapalat"/>
                <w:color w:val="191919"/>
                <w:sz w:val="24"/>
                <w:szCs w:val="24"/>
                <w:shd w:val="clear" w:color="auto" w:fill="FFFFFF"/>
              </w:rPr>
              <w:t xml:space="preserve"> 4-</w:t>
            </w:r>
            <w:r w:rsidRPr="005B6C76">
              <w:rPr>
                <w:rFonts w:ascii="GHEA Grapalat" w:hAnsi="GHEA Grapalat" w:cs="GHEA Grapalat"/>
                <w:color w:val="191919"/>
                <w:sz w:val="24"/>
                <w:szCs w:val="24"/>
                <w:shd w:val="clear" w:color="auto" w:fill="FFFFFF"/>
              </w:rPr>
              <w:t>րդ</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ենթակետը</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նշված</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չէ</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և</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բովանդակությունը</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պարզ</w:t>
            </w:r>
            <w:r w:rsidRPr="005B6C76">
              <w:rPr>
                <w:rFonts w:ascii="GHEA Grapalat" w:hAnsi="GHEA Grapalat"/>
                <w:color w:val="191919"/>
                <w:sz w:val="24"/>
                <w:szCs w:val="24"/>
                <w:shd w:val="clear" w:color="auto" w:fill="FFFFFF"/>
              </w:rPr>
              <w:t xml:space="preserve"> </w:t>
            </w:r>
            <w:r w:rsidRPr="005B6C76">
              <w:rPr>
                <w:rFonts w:ascii="GHEA Grapalat" w:hAnsi="GHEA Grapalat" w:cs="GHEA Grapalat"/>
                <w:color w:val="191919"/>
                <w:sz w:val="24"/>
                <w:szCs w:val="24"/>
                <w:shd w:val="clear" w:color="auto" w:fill="FFFFFF"/>
              </w:rPr>
              <w:t>չէ</w:t>
            </w:r>
            <w:r w:rsidRPr="005B6C76">
              <w:rPr>
                <w:rFonts w:ascii="GHEA Grapalat" w:hAnsi="GHEA Grapalat"/>
                <w:color w:val="191919"/>
                <w:sz w:val="24"/>
                <w:szCs w:val="24"/>
                <w:shd w:val="clear" w:color="auto" w:fill="FFFFFF"/>
              </w:rPr>
              <w:t>:</w:t>
            </w:r>
          </w:p>
        </w:tc>
        <w:tc>
          <w:tcPr>
            <w:tcW w:w="4271" w:type="dxa"/>
            <w:gridSpan w:val="4"/>
            <w:tcBorders>
              <w:top w:val="single" w:sz="4" w:space="0" w:color="000000"/>
              <w:left w:val="single" w:sz="4" w:space="0" w:color="000000"/>
              <w:bottom w:val="single" w:sz="4" w:space="0" w:color="000000"/>
              <w:right w:val="single" w:sz="4" w:space="0" w:color="000000"/>
            </w:tcBorders>
          </w:tcPr>
          <w:p w14:paraId="03EC67CF" w14:textId="77777777" w:rsidR="00BD7A75" w:rsidRDefault="00BD7A75" w:rsidP="00BD7A75">
            <w:pPr>
              <w:tabs>
                <w:tab w:val="left" w:pos="4553"/>
              </w:tabs>
              <w:spacing w:line="360" w:lineRule="auto"/>
              <w:ind w:left="53" w:right="180" w:firstLine="450"/>
              <w:rPr>
                <w:rFonts w:ascii="GHEA Grapalat" w:eastAsia="GHEA Grapalat" w:hAnsi="GHEA Grapalat" w:cs="GHEA Grapalat"/>
                <w:b/>
                <w:sz w:val="24"/>
                <w:szCs w:val="24"/>
              </w:rPr>
            </w:pPr>
            <w:r w:rsidRPr="0017526C">
              <w:rPr>
                <w:rFonts w:ascii="GHEA Grapalat" w:eastAsia="GHEA Grapalat" w:hAnsi="GHEA Grapalat" w:cs="GHEA Grapalat"/>
                <w:b/>
                <w:sz w:val="24"/>
                <w:szCs w:val="24"/>
              </w:rPr>
              <w:t>Ընդունվել է</w:t>
            </w:r>
            <w:r>
              <w:rPr>
                <w:rFonts w:ascii="GHEA Grapalat" w:eastAsia="GHEA Grapalat" w:hAnsi="GHEA Grapalat" w:cs="GHEA Grapalat"/>
                <w:b/>
                <w:sz w:val="24"/>
                <w:szCs w:val="24"/>
              </w:rPr>
              <w:t>։</w:t>
            </w:r>
          </w:p>
          <w:p w14:paraId="1F5711FF" w14:textId="77777777" w:rsidR="00BD7A75" w:rsidRPr="0017526C" w:rsidRDefault="00BD7A75" w:rsidP="00BD7A75">
            <w:pPr>
              <w:tabs>
                <w:tab w:val="left" w:pos="4553"/>
              </w:tabs>
              <w:spacing w:line="360" w:lineRule="auto"/>
              <w:ind w:left="53" w:right="180" w:firstLine="450"/>
              <w:rPr>
                <w:rFonts w:ascii="GHEA Grapalat" w:eastAsia="GHEA Grapalat" w:hAnsi="GHEA Grapalat" w:cs="GHEA Grapalat"/>
                <w:sz w:val="24"/>
                <w:szCs w:val="24"/>
              </w:rPr>
            </w:pPr>
            <w:r w:rsidRPr="0017526C">
              <w:rPr>
                <w:rFonts w:ascii="GHEA Grapalat" w:eastAsia="GHEA Grapalat" w:hAnsi="GHEA Grapalat" w:cs="GHEA Grapalat"/>
                <w:sz w:val="24"/>
                <w:szCs w:val="24"/>
              </w:rPr>
              <w:t>Նախագիծը խմբագրվել է։</w:t>
            </w:r>
          </w:p>
          <w:p w14:paraId="16D7FBC3" w14:textId="77777777" w:rsidR="001C1C6D" w:rsidRPr="00680B0C" w:rsidRDefault="001C1C6D" w:rsidP="00AB5686">
            <w:pPr>
              <w:tabs>
                <w:tab w:val="left" w:pos="4553"/>
              </w:tabs>
              <w:spacing w:line="360" w:lineRule="auto"/>
              <w:ind w:left="-307" w:right="180" w:firstLine="540"/>
              <w:rPr>
                <w:rFonts w:ascii="GHEA Grapalat" w:eastAsia="GHEA Grapalat" w:hAnsi="GHEA Grapalat" w:cs="GHEA Grapalat"/>
                <w:b/>
                <w:sz w:val="24"/>
                <w:szCs w:val="24"/>
                <w:highlight w:val="white"/>
              </w:rPr>
            </w:pPr>
          </w:p>
          <w:p w14:paraId="00019696" w14:textId="4747E66F" w:rsidR="002730DF" w:rsidRPr="00680B0C" w:rsidRDefault="002730DF" w:rsidP="004D4FB9">
            <w:pPr>
              <w:tabs>
                <w:tab w:val="left" w:pos="4553"/>
              </w:tabs>
              <w:spacing w:line="360" w:lineRule="auto"/>
              <w:ind w:right="180"/>
              <w:rPr>
                <w:rFonts w:ascii="GHEA Grapalat" w:eastAsia="GHEA Grapalat" w:hAnsi="GHEA Grapalat" w:cs="GHEA Grapalat"/>
                <w:b/>
                <w:sz w:val="24"/>
                <w:szCs w:val="24"/>
                <w:highlight w:val="white"/>
              </w:rPr>
            </w:pPr>
          </w:p>
        </w:tc>
      </w:tr>
      <w:tr w:rsidR="004D4FB9" w:rsidRPr="00680B0C" w14:paraId="19010E81" w14:textId="77777777" w:rsidTr="00F31812">
        <w:trPr>
          <w:trHeight w:val="467"/>
        </w:trPr>
        <w:tc>
          <w:tcPr>
            <w:tcW w:w="11082" w:type="dxa"/>
            <w:tcBorders>
              <w:top w:val="single" w:sz="4" w:space="0" w:color="000000"/>
              <w:left w:val="single" w:sz="4" w:space="0" w:color="000000"/>
              <w:bottom w:val="single" w:sz="4" w:space="0" w:color="000000"/>
              <w:right w:val="single" w:sz="4" w:space="0" w:color="000000"/>
            </w:tcBorders>
          </w:tcPr>
          <w:p w14:paraId="0AF29207" w14:textId="3133296D" w:rsidR="004D4FB9" w:rsidRPr="0017526C" w:rsidRDefault="005B6C76" w:rsidP="005B6C76">
            <w:pPr>
              <w:spacing w:line="360" w:lineRule="auto"/>
              <w:ind w:firstLine="450"/>
              <w:jc w:val="both"/>
              <w:rPr>
                <w:rFonts w:ascii="GHEA Grapalat" w:hAnsi="GHEA Grapalat"/>
                <w:sz w:val="24"/>
                <w:szCs w:val="24"/>
              </w:rPr>
            </w:pPr>
            <w:r w:rsidRPr="0017526C">
              <w:rPr>
                <w:rFonts w:ascii="GHEA Grapalat" w:hAnsi="GHEA Grapalat" w:cs="GHEA Grapalat"/>
                <w:color w:val="191919"/>
                <w:sz w:val="24"/>
                <w:szCs w:val="24"/>
                <w:shd w:val="clear" w:color="auto" w:fill="FFFFFF"/>
              </w:rPr>
              <w:t xml:space="preserve">2. </w:t>
            </w:r>
            <w:r w:rsidR="004D4FB9" w:rsidRPr="005B6C76">
              <w:rPr>
                <w:rFonts w:ascii="GHEA Grapalat" w:hAnsi="GHEA Grapalat" w:cs="GHEA Grapalat"/>
                <w:color w:val="191919"/>
                <w:sz w:val="24"/>
                <w:szCs w:val="24"/>
                <w:shd w:val="clear" w:color="auto" w:fill="FFFFFF"/>
              </w:rPr>
              <w:t>Նախագծում</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բացակայում</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է</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«Նորմատիվ</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իրավական</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ակտերի</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մասին»</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օրենքի</w:t>
            </w:r>
            <w:r w:rsidR="004D4FB9" w:rsidRPr="005B6C76">
              <w:rPr>
                <w:rFonts w:ascii="GHEA Grapalat" w:hAnsi="GHEA Grapalat"/>
                <w:color w:val="191919"/>
                <w:sz w:val="24"/>
                <w:szCs w:val="24"/>
                <w:shd w:val="clear" w:color="auto" w:fill="FFFFFF"/>
              </w:rPr>
              <w:t xml:space="preserve"> 11-</w:t>
            </w:r>
            <w:r w:rsidR="004D4FB9" w:rsidRPr="005B6C76">
              <w:rPr>
                <w:rFonts w:ascii="GHEA Grapalat" w:hAnsi="GHEA Grapalat" w:cs="GHEA Grapalat"/>
                <w:color w:val="191919"/>
                <w:sz w:val="24"/>
                <w:szCs w:val="24"/>
                <w:shd w:val="clear" w:color="auto" w:fill="FFFFFF"/>
              </w:rPr>
              <w:t>րդ</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հոդվածի</w:t>
            </w:r>
            <w:r w:rsidR="004D4FB9" w:rsidRPr="005B6C76">
              <w:rPr>
                <w:rFonts w:ascii="GHEA Grapalat" w:hAnsi="GHEA Grapalat"/>
                <w:color w:val="191919"/>
                <w:sz w:val="24"/>
                <w:szCs w:val="24"/>
                <w:shd w:val="clear" w:color="auto" w:fill="FFFFFF"/>
              </w:rPr>
              <w:t xml:space="preserve"> 1-</w:t>
            </w:r>
            <w:r w:rsidR="004D4FB9" w:rsidRPr="005B6C76">
              <w:rPr>
                <w:rFonts w:ascii="GHEA Grapalat" w:hAnsi="GHEA Grapalat" w:cs="GHEA Grapalat"/>
                <w:color w:val="191919"/>
                <w:sz w:val="24"/>
                <w:szCs w:val="24"/>
                <w:shd w:val="clear" w:color="auto" w:fill="FFFFFF"/>
              </w:rPr>
              <w:t>ին</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մասի</w:t>
            </w:r>
            <w:r w:rsidR="004D4FB9" w:rsidRPr="005B6C76">
              <w:rPr>
                <w:rFonts w:ascii="GHEA Grapalat" w:hAnsi="GHEA Grapalat"/>
                <w:color w:val="191919"/>
                <w:sz w:val="24"/>
                <w:szCs w:val="24"/>
                <w:shd w:val="clear" w:color="auto" w:fill="FFFFFF"/>
              </w:rPr>
              <w:t xml:space="preserve"> 6-</w:t>
            </w:r>
            <w:r w:rsidR="004D4FB9" w:rsidRPr="005B6C76">
              <w:rPr>
                <w:rFonts w:ascii="GHEA Grapalat" w:hAnsi="GHEA Grapalat" w:cs="GHEA Grapalat"/>
                <w:color w:val="191919"/>
                <w:sz w:val="24"/>
                <w:szCs w:val="24"/>
                <w:shd w:val="clear" w:color="auto" w:fill="FFFFFF"/>
              </w:rPr>
              <w:t>րդ</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կետով</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պահանջվող</w:t>
            </w:r>
            <w:r w:rsidR="004D4FB9" w:rsidRPr="005B6C76">
              <w:rPr>
                <w:rFonts w:ascii="Courier New" w:hAnsi="Courier New" w:cs="Courier New"/>
                <w:color w:val="191919"/>
                <w:sz w:val="24"/>
                <w:szCs w:val="24"/>
                <w:shd w:val="clear" w:color="auto" w:fill="FFFFFF"/>
              </w:rPr>
              <w:t> </w:t>
            </w:r>
            <w:r w:rsidR="004D4FB9" w:rsidRPr="005B6C76">
              <w:rPr>
                <w:rFonts w:ascii="GHEA Grapalat" w:hAnsi="GHEA Grapalat"/>
                <w:color w:val="191919"/>
                <w:sz w:val="24"/>
                <w:szCs w:val="24"/>
                <w:shd w:val="clear" w:color="auto" w:fill="FFFFFF"/>
              </w:rPr>
              <w:t xml:space="preserve"> </w:t>
            </w:r>
            <w:r w:rsidR="004D4FB9" w:rsidRPr="005B6C76">
              <w:rPr>
                <w:rFonts w:ascii="GHEA Grapalat" w:hAnsi="GHEA Grapalat" w:cs="GHEA Grapalat"/>
                <w:color w:val="191919"/>
                <w:sz w:val="24"/>
                <w:szCs w:val="24"/>
                <w:shd w:val="clear" w:color="auto" w:fill="FFFFFF"/>
              </w:rPr>
              <w:t>դրույթը</w:t>
            </w:r>
            <w:r w:rsidR="004D4FB9" w:rsidRPr="005B6C76">
              <w:rPr>
                <w:rFonts w:ascii="GHEA Grapalat" w:hAnsi="GHEA Grapalat"/>
                <w:color w:val="191919"/>
                <w:sz w:val="24"/>
                <w:szCs w:val="24"/>
                <w:shd w:val="clear" w:color="auto" w:fill="FFFFFF"/>
              </w:rPr>
              <w:t>:</w:t>
            </w:r>
          </w:p>
        </w:tc>
        <w:tc>
          <w:tcPr>
            <w:tcW w:w="4271" w:type="dxa"/>
            <w:gridSpan w:val="4"/>
            <w:tcBorders>
              <w:top w:val="single" w:sz="4" w:space="0" w:color="000000"/>
              <w:left w:val="single" w:sz="4" w:space="0" w:color="000000"/>
              <w:bottom w:val="single" w:sz="4" w:space="0" w:color="000000"/>
              <w:right w:val="single" w:sz="4" w:space="0" w:color="000000"/>
            </w:tcBorders>
          </w:tcPr>
          <w:p w14:paraId="605888BF" w14:textId="77777777" w:rsidR="00EB0F43" w:rsidRDefault="00EB0F43" w:rsidP="00EB0F43">
            <w:pPr>
              <w:tabs>
                <w:tab w:val="left" w:pos="4553"/>
              </w:tabs>
              <w:spacing w:line="360" w:lineRule="auto"/>
              <w:ind w:left="53" w:right="180" w:firstLine="450"/>
              <w:rPr>
                <w:rFonts w:ascii="GHEA Grapalat" w:eastAsia="GHEA Grapalat" w:hAnsi="GHEA Grapalat" w:cs="GHEA Grapalat"/>
                <w:b/>
                <w:sz w:val="24"/>
                <w:szCs w:val="24"/>
              </w:rPr>
            </w:pPr>
            <w:r w:rsidRPr="0017526C">
              <w:rPr>
                <w:rFonts w:ascii="GHEA Grapalat" w:eastAsia="GHEA Grapalat" w:hAnsi="GHEA Grapalat" w:cs="GHEA Grapalat"/>
                <w:b/>
                <w:sz w:val="24"/>
                <w:szCs w:val="24"/>
              </w:rPr>
              <w:t>Ընդունվել է</w:t>
            </w:r>
            <w:r>
              <w:rPr>
                <w:rFonts w:ascii="GHEA Grapalat" w:eastAsia="GHEA Grapalat" w:hAnsi="GHEA Grapalat" w:cs="GHEA Grapalat"/>
                <w:b/>
                <w:sz w:val="24"/>
                <w:szCs w:val="24"/>
              </w:rPr>
              <w:t>։</w:t>
            </w:r>
          </w:p>
          <w:p w14:paraId="16D8DF73" w14:textId="1F628D91" w:rsidR="004D4FB9" w:rsidRPr="00EB0F43" w:rsidRDefault="00EB0F43" w:rsidP="00EB0F43">
            <w:pPr>
              <w:tabs>
                <w:tab w:val="left" w:pos="4553"/>
              </w:tabs>
              <w:spacing w:line="360" w:lineRule="auto"/>
              <w:ind w:left="53" w:right="180" w:firstLine="450"/>
              <w:rPr>
                <w:rFonts w:ascii="GHEA Grapalat" w:eastAsia="GHEA Grapalat" w:hAnsi="GHEA Grapalat" w:cs="GHEA Grapalat"/>
                <w:sz w:val="24"/>
                <w:szCs w:val="24"/>
              </w:rPr>
            </w:pPr>
            <w:r w:rsidRPr="0017526C">
              <w:rPr>
                <w:rFonts w:ascii="GHEA Grapalat" w:eastAsia="GHEA Grapalat" w:hAnsi="GHEA Grapalat" w:cs="GHEA Grapalat"/>
                <w:sz w:val="24"/>
                <w:szCs w:val="24"/>
              </w:rPr>
              <w:t>Նախագիծը խմբագրվել է։</w:t>
            </w:r>
          </w:p>
        </w:tc>
      </w:tr>
    </w:tbl>
    <w:p w14:paraId="286EFB09" w14:textId="77777777" w:rsidR="004607B7" w:rsidRPr="00680B0C" w:rsidRDefault="004607B7" w:rsidP="00B336FE">
      <w:pPr>
        <w:spacing w:line="360" w:lineRule="auto"/>
        <w:rPr>
          <w:rFonts w:ascii="GHEA Grapalat" w:eastAsia="GHEA Grapalat" w:hAnsi="GHEA Grapalat" w:cs="GHEA Grapalat"/>
        </w:rPr>
      </w:pPr>
      <w:bookmarkStart w:id="1" w:name="_30j0zll" w:colFirst="0" w:colLast="0"/>
      <w:bookmarkEnd w:id="1"/>
    </w:p>
    <w:sectPr w:rsidR="004607B7" w:rsidRPr="00680B0C">
      <w:pgSz w:w="16838" w:h="11906" w:orient="landscape"/>
      <w:pgMar w:top="1350" w:right="1268" w:bottom="630" w:left="1138" w:header="720" w:footer="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B2A5A"/>
    <w:multiLevelType w:val="multilevel"/>
    <w:tmpl w:val="F316589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AAD5354"/>
    <w:multiLevelType w:val="multilevel"/>
    <w:tmpl w:val="09B0EB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E93BA1"/>
    <w:multiLevelType w:val="hybridMultilevel"/>
    <w:tmpl w:val="8DC6815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108574B9"/>
    <w:multiLevelType w:val="multilevel"/>
    <w:tmpl w:val="82381C8E"/>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1E834B0D"/>
    <w:multiLevelType w:val="multilevel"/>
    <w:tmpl w:val="DCE28A66"/>
    <w:lvl w:ilvl="0">
      <w:start w:val="1"/>
      <w:numFmt w:val="decimal"/>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1F3973B1"/>
    <w:multiLevelType w:val="hybridMultilevel"/>
    <w:tmpl w:val="50BA7DB4"/>
    <w:lvl w:ilvl="0" w:tplc="88EAE524">
      <w:start w:val="1"/>
      <w:numFmt w:val="decimal"/>
      <w:lvlText w:val="%1."/>
      <w:lvlJc w:val="left"/>
      <w:pPr>
        <w:ind w:left="863" w:hanging="360"/>
      </w:pPr>
      <w:rPr>
        <w:rFonts w:hint="default"/>
      </w:rPr>
    </w:lvl>
    <w:lvl w:ilvl="1" w:tplc="04090019" w:tentative="1">
      <w:start w:val="1"/>
      <w:numFmt w:val="lowerLetter"/>
      <w:lvlText w:val="%2."/>
      <w:lvlJc w:val="left"/>
      <w:pPr>
        <w:ind w:left="1583" w:hanging="360"/>
      </w:pPr>
    </w:lvl>
    <w:lvl w:ilvl="2" w:tplc="0409001B" w:tentative="1">
      <w:start w:val="1"/>
      <w:numFmt w:val="lowerRoman"/>
      <w:lvlText w:val="%3."/>
      <w:lvlJc w:val="right"/>
      <w:pPr>
        <w:ind w:left="2303" w:hanging="180"/>
      </w:pPr>
    </w:lvl>
    <w:lvl w:ilvl="3" w:tplc="0409000F" w:tentative="1">
      <w:start w:val="1"/>
      <w:numFmt w:val="decimal"/>
      <w:lvlText w:val="%4."/>
      <w:lvlJc w:val="left"/>
      <w:pPr>
        <w:ind w:left="3023" w:hanging="360"/>
      </w:pPr>
    </w:lvl>
    <w:lvl w:ilvl="4" w:tplc="04090019" w:tentative="1">
      <w:start w:val="1"/>
      <w:numFmt w:val="lowerLetter"/>
      <w:lvlText w:val="%5."/>
      <w:lvlJc w:val="left"/>
      <w:pPr>
        <w:ind w:left="3743" w:hanging="360"/>
      </w:pPr>
    </w:lvl>
    <w:lvl w:ilvl="5" w:tplc="0409001B" w:tentative="1">
      <w:start w:val="1"/>
      <w:numFmt w:val="lowerRoman"/>
      <w:lvlText w:val="%6."/>
      <w:lvlJc w:val="right"/>
      <w:pPr>
        <w:ind w:left="4463" w:hanging="180"/>
      </w:pPr>
    </w:lvl>
    <w:lvl w:ilvl="6" w:tplc="0409000F" w:tentative="1">
      <w:start w:val="1"/>
      <w:numFmt w:val="decimal"/>
      <w:lvlText w:val="%7."/>
      <w:lvlJc w:val="left"/>
      <w:pPr>
        <w:ind w:left="5183" w:hanging="360"/>
      </w:pPr>
    </w:lvl>
    <w:lvl w:ilvl="7" w:tplc="04090019" w:tentative="1">
      <w:start w:val="1"/>
      <w:numFmt w:val="lowerLetter"/>
      <w:lvlText w:val="%8."/>
      <w:lvlJc w:val="left"/>
      <w:pPr>
        <w:ind w:left="5903" w:hanging="360"/>
      </w:pPr>
    </w:lvl>
    <w:lvl w:ilvl="8" w:tplc="0409001B" w:tentative="1">
      <w:start w:val="1"/>
      <w:numFmt w:val="lowerRoman"/>
      <w:lvlText w:val="%9."/>
      <w:lvlJc w:val="right"/>
      <w:pPr>
        <w:ind w:left="6623" w:hanging="180"/>
      </w:pPr>
    </w:lvl>
  </w:abstractNum>
  <w:abstractNum w:abstractNumId="6" w15:restartNumberingAfterBreak="0">
    <w:nsid w:val="2C5B6337"/>
    <w:multiLevelType w:val="hybridMultilevel"/>
    <w:tmpl w:val="D5C45F0C"/>
    <w:lvl w:ilvl="0" w:tplc="E5B4C144">
      <w:start w:val="1"/>
      <w:numFmt w:val="decimal"/>
      <w:lvlText w:val="%1."/>
      <w:lvlJc w:val="left"/>
      <w:pPr>
        <w:ind w:left="593" w:hanging="360"/>
      </w:pPr>
      <w:rPr>
        <w:rFonts w:hint="default"/>
      </w:rPr>
    </w:lvl>
    <w:lvl w:ilvl="1" w:tplc="04090019" w:tentative="1">
      <w:start w:val="1"/>
      <w:numFmt w:val="lowerLetter"/>
      <w:lvlText w:val="%2."/>
      <w:lvlJc w:val="left"/>
      <w:pPr>
        <w:ind w:left="1313" w:hanging="360"/>
      </w:pPr>
    </w:lvl>
    <w:lvl w:ilvl="2" w:tplc="0409001B" w:tentative="1">
      <w:start w:val="1"/>
      <w:numFmt w:val="lowerRoman"/>
      <w:lvlText w:val="%3."/>
      <w:lvlJc w:val="right"/>
      <w:pPr>
        <w:ind w:left="2033" w:hanging="180"/>
      </w:pPr>
    </w:lvl>
    <w:lvl w:ilvl="3" w:tplc="0409000F" w:tentative="1">
      <w:start w:val="1"/>
      <w:numFmt w:val="decimal"/>
      <w:lvlText w:val="%4."/>
      <w:lvlJc w:val="left"/>
      <w:pPr>
        <w:ind w:left="2753" w:hanging="360"/>
      </w:pPr>
    </w:lvl>
    <w:lvl w:ilvl="4" w:tplc="04090019" w:tentative="1">
      <w:start w:val="1"/>
      <w:numFmt w:val="lowerLetter"/>
      <w:lvlText w:val="%5."/>
      <w:lvlJc w:val="left"/>
      <w:pPr>
        <w:ind w:left="3473" w:hanging="360"/>
      </w:pPr>
    </w:lvl>
    <w:lvl w:ilvl="5" w:tplc="0409001B" w:tentative="1">
      <w:start w:val="1"/>
      <w:numFmt w:val="lowerRoman"/>
      <w:lvlText w:val="%6."/>
      <w:lvlJc w:val="right"/>
      <w:pPr>
        <w:ind w:left="4193" w:hanging="180"/>
      </w:pPr>
    </w:lvl>
    <w:lvl w:ilvl="6" w:tplc="0409000F" w:tentative="1">
      <w:start w:val="1"/>
      <w:numFmt w:val="decimal"/>
      <w:lvlText w:val="%7."/>
      <w:lvlJc w:val="left"/>
      <w:pPr>
        <w:ind w:left="4913" w:hanging="360"/>
      </w:pPr>
    </w:lvl>
    <w:lvl w:ilvl="7" w:tplc="04090019" w:tentative="1">
      <w:start w:val="1"/>
      <w:numFmt w:val="lowerLetter"/>
      <w:lvlText w:val="%8."/>
      <w:lvlJc w:val="left"/>
      <w:pPr>
        <w:ind w:left="5633" w:hanging="360"/>
      </w:pPr>
    </w:lvl>
    <w:lvl w:ilvl="8" w:tplc="0409001B" w:tentative="1">
      <w:start w:val="1"/>
      <w:numFmt w:val="lowerRoman"/>
      <w:lvlText w:val="%9."/>
      <w:lvlJc w:val="right"/>
      <w:pPr>
        <w:ind w:left="6353" w:hanging="180"/>
      </w:pPr>
    </w:lvl>
  </w:abstractNum>
  <w:abstractNum w:abstractNumId="7" w15:restartNumberingAfterBreak="0">
    <w:nsid w:val="2E21759D"/>
    <w:multiLevelType w:val="multilevel"/>
    <w:tmpl w:val="A84C10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06B13A8"/>
    <w:multiLevelType w:val="multilevel"/>
    <w:tmpl w:val="72C207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3861BF0"/>
    <w:multiLevelType w:val="multilevel"/>
    <w:tmpl w:val="F9F61CFE"/>
    <w:lvl w:ilvl="0">
      <w:start w:val="1"/>
      <w:numFmt w:val="upperRoman"/>
      <w:lvlText w:val="%1."/>
      <w:lvlJc w:val="righ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0" w15:restartNumberingAfterBreak="0">
    <w:nsid w:val="55FE4385"/>
    <w:multiLevelType w:val="multilevel"/>
    <w:tmpl w:val="0412A26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5ADD0FD1"/>
    <w:multiLevelType w:val="multilevel"/>
    <w:tmpl w:val="DFDA66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68BD7762"/>
    <w:multiLevelType w:val="multilevel"/>
    <w:tmpl w:val="59EAC5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A0E64FF"/>
    <w:multiLevelType w:val="multilevel"/>
    <w:tmpl w:val="BC86F8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4"/>
  </w:num>
  <w:num w:numId="3">
    <w:abstractNumId w:val="0"/>
  </w:num>
  <w:num w:numId="4">
    <w:abstractNumId w:val="12"/>
  </w:num>
  <w:num w:numId="5">
    <w:abstractNumId w:val="7"/>
  </w:num>
  <w:num w:numId="6">
    <w:abstractNumId w:val="3"/>
  </w:num>
  <w:num w:numId="7">
    <w:abstractNumId w:val="13"/>
  </w:num>
  <w:num w:numId="8">
    <w:abstractNumId w:val="1"/>
  </w:num>
  <w:num w:numId="9">
    <w:abstractNumId w:val="9"/>
  </w:num>
  <w:num w:numId="10">
    <w:abstractNumId w:val="11"/>
  </w:num>
  <w:num w:numId="11">
    <w:abstractNumId w:val="10"/>
  </w:num>
  <w:num w:numId="12">
    <w:abstractNumId w:val="2"/>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7B7"/>
    <w:rsid w:val="00012D6B"/>
    <w:rsid w:val="0008399A"/>
    <w:rsid w:val="0008744E"/>
    <w:rsid w:val="000C06B1"/>
    <w:rsid w:val="000F75CD"/>
    <w:rsid w:val="00122CE7"/>
    <w:rsid w:val="0013021D"/>
    <w:rsid w:val="001460C2"/>
    <w:rsid w:val="0017526C"/>
    <w:rsid w:val="0018567D"/>
    <w:rsid w:val="001C0903"/>
    <w:rsid w:val="001C1C6D"/>
    <w:rsid w:val="001D12B3"/>
    <w:rsid w:val="002229CC"/>
    <w:rsid w:val="002665AE"/>
    <w:rsid w:val="002730DF"/>
    <w:rsid w:val="00280F22"/>
    <w:rsid w:val="00287E72"/>
    <w:rsid w:val="00287FF4"/>
    <w:rsid w:val="002947A2"/>
    <w:rsid w:val="002B6F52"/>
    <w:rsid w:val="002B76DE"/>
    <w:rsid w:val="002D4C82"/>
    <w:rsid w:val="002F17B6"/>
    <w:rsid w:val="00343328"/>
    <w:rsid w:val="003561E2"/>
    <w:rsid w:val="003721C9"/>
    <w:rsid w:val="00393072"/>
    <w:rsid w:val="003C7C38"/>
    <w:rsid w:val="003D4879"/>
    <w:rsid w:val="003F2597"/>
    <w:rsid w:val="00404E6B"/>
    <w:rsid w:val="00425883"/>
    <w:rsid w:val="004607B7"/>
    <w:rsid w:val="00462F14"/>
    <w:rsid w:val="00466A13"/>
    <w:rsid w:val="004978CA"/>
    <w:rsid w:val="004C3127"/>
    <w:rsid w:val="004D4FB9"/>
    <w:rsid w:val="004D5D52"/>
    <w:rsid w:val="004D784D"/>
    <w:rsid w:val="00511579"/>
    <w:rsid w:val="005201C6"/>
    <w:rsid w:val="00535CBF"/>
    <w:rsid w:val="00542E34"/>
    <w:rsid w:val="00551D80"/>
    <w:rsid w:val="005753BE"/>
    <w:rsid w:val="0058529C"/>
    <w:rsid w:val="005A1AAD"/>
    <w:rsid w:val="005B6C76"/>
    <w:rsid w:val="005D1B08"/>
    <w:rsid w:val="005F4C81"/>
    <w:rsid w:val="006254C9"/>
    <w:rsid w:val="006468AC"/>
    <w:rsid w:val="00654A57"/>
    <w:rsid w:val="00655A50"/>
    <w:rsid w:val="00680B0C"/>
    <w:rsid w:val="00691106"/>
    <w:rsid w:val="006A7B33"/>
    <w:rsid w:val="006B5846"/>
    <w:rsid w:val="006C69C4"/>
    <w:rsid w:val="006D0C05"/>
    <w:rsid w:val="006F77E8"/>
    <w:rsid w:val="007157D8"/>
    <w:rsid w:val="00726D98"/>
    <w:rsid w:val="007415EE"/>
    <w:rsid w:val="007B3CEE"/>
    <w:rsid w:val="00807945"/>
    <w:rsid w:val="00811FB2"/>
    <w:rsid w:val="00812FC7"/>
    <w:rsid w:val="008400BB"/>
    <w:rsid w:val="00864FAC"/>
    <w:rsid w:val="008738CA"/>
    <w:rsid w:val="008A5DCE"/>
    <w:rsid w:val="008C0A8F"/>
    <w:rsid w:val="008D1495"/>
    <w:rsid w:val="008E587F"/>
    <w:rsid w:val="00917B88"/>
    <w:rsid w:val="009376EF"/>
    <w:rsid w:val="0095087B"/>
    <w:rsid w:val="00962405"/>
    <w:rsid w:val="009675D3"/>
    <w:rsid w:val="009B2938"/>
    <w:rsid w:val="009B2B66"/>
    <w:rsid w:val="009C6840"/>
    <w:rsid w:val="00A07E22"/>
    <w:rsid w:val="00A10B26"/>
    <w:rsid w:val="00A115B3"/>
    <w:rsid w:val="00A21CFF"/>
    <w:rsid w:val="00A3590B"/>
    <w:rsid w:val="00A809C2"/>
    <w:rsid w:val="00A83478"/>
    <w:rsid w:val="00A867BB"/>
    <w:rsid w:val="00AB52D8"/>
    <w:rsid w:val="00AB5686"/>
    <w:rsid w:val="00AF4931"/>
    <w:rsid w:val="00B0459E"/>
    <w:rsid w:val="00B14818"/>
    <w:rsid w:val="00B336FE"/>
    <w:rsid w:val="00B36053"/>
    <w:rsid w:val="00B660BE"/>
    <w:rsid w:val="00B66159"/>
    <w:rsid w:val="00B67E82"/>
    <w:rsid w:val="00B71F05"/>
    <w:rsid w:val="00B85BDB"/>
    <w:rsid w:val="00B93871"/>
    <w:rsid w:val="00BB1501"/>
    <w:rsid w:val="00BB240A"/>
    <w:rsid w:val="00BC0048"/>
    <w:rsid w:val="00BC2ED4"/>
    <w:rsid w:val="00BD7A75"/>
    <w:rsid w:val="00BE5594"/>
    <w:rsid w:val="00C82B1E"/>
    <w:rsid w:val="00D25155"/>
    <w:rsid w:val="00D4286C"/>
    <w:rsid w:val="00D67DBF"/>
    <w:rsid w:val="00D85F82"/>
    <w:rsid w:val="00DA002B"/>
    <w:rsid w:val="00DC22D1"/>
    <w:rsid w:val="00DE5ED6"/>
    <w:rsid w:val="00E030D4"/>
    <w:rsid w:val="00E06EF0"/>
    <w:rsid w:val="00E21CAE"/>
    <w:rsid w:val="00E26B7C"/>
    <w:rsid w:val="00E71893"/>
    <w:rsid w:val="00E853BC"/>
    <w:rsid w:val="00EB0F43"/>
    <w:rsid w:val="00EB3B40"/>
    <w:rsid w:val="00EB71F9"/>
    <w:rsid w:val="00F24A65"/>
    <w:rsid w:val="00F31812"/>
    <w:rsid w:val="00F55B7E"/>
    <w:rsid w:val="00F5738C"/>
    <w:rsid w:val="00F83760"/>
    <w:rsid w:val="00F84B9B"/>
    <w:rsid w:val="00FB08C0"/>
    <w:rsid w:val="00FC60A5"/>
    <w:rsid w:val="00FD1BAA"/>
    <w:rsid w:val="00FD6C8B"/>
    <w:rsid w:val="00FF2D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87F0"/>
  <w15:docId w15:val="{48873A11-3F6A-4890-843E-CC87A27EC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7E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72"/>
    <w:rPr>
      <w:rFonts w:ascii="Segoe UI" w:hAnsi="Segoe UI" w:cs="Segoe UI"/>
      <w:sz w:val="18"/>
      <w:szCs w:val="18"/>
    </w:rPr>
  </w:style>
  <w:style w:type="paragraph" w:styleId="NormalWeb">
    <w:name w:val="Normal (Web)"/>
    <w:basedOn w:val="Normal"/>
    <w:uiPriority w:val="99"/>
    <w:semiHidden/>
    <w:unhideWhenUsed/>
    <w:rsid w:val="00654A57"/>
    <w:pPr>
      <w:spacing w:before="100" w:beforeAutospacing="1" w:after="100" w:afterAutospacing="1"/>
    </w:pPr>
    <w:rPr>
      <w:lang w:val="en-US" w:eastAsia="en-US"/>
    </w:rPr>
  </w:style>
  <w:style w:type="paragraph" w:styleId="CommentSubject">
    <w:name w:val="annotation subject"/>
    <w:basedOn w:val="CommentText"/>
    <w:next w:val="CommentText"/>
    <w:link w:val="CommentSubjectChar"/>
    <w:uiPriority w:val="99"/>
    <w:semiHidden/>
    <w:unhideWhenUsed/>
    <w:rsid w:val="0008744E"/>
    <w:rPr>
      <w:b/>
      <w:bCs/>
    </w:rPr>
  </w:style>
  <w:style w:type="character" w:customStyle="1" w:styleId="CommentSubjectChar">
    <w:name w:val="Comment Subject Char"/>
    <w:basedOn w:val="CommentTextChar"/>
    <w:link w:val="CommentSubject"/>
    <w:uiPriority w:val="99"/>
    <w:semiHidden/>
    <w:rsid w:val="0008744E"/>
    <w:rPr>
      <w:b/>
      <w:bCs/>
      <w:sz w:val="20"/>
      <w:szCs w:val="20"/>
    </w:rPr>
  </w:style>
  <w:style w:type="paragraph" w:styleId="ListParagraph">
    <w:name w:val="List Paragraph"/>
    <w:basedOn w:val="Normal"/>
    <w:uiPriority w:val="34"/>
    <w:qFormat/>
    <w:rsid w:val="00A809C2"/>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mcnts2">
    <w:name w:val="mcnts2"/>
    <w:basedOn w:val="DefaultParagraphFont"/>
    <w:rsid w:val="00B67E82"/>
  </w:style>
  <w:style w:type="character" w:customStyle="1" w:styleId="mcnts3">
    <w:name w:val="mcnts3"/>
    <w:basedOn w:val="DefaultParagraphFont"/>
    <w:rsid w:val="00B67E82"/>
  </w:style>
  <w:style w:type="paragraph" w:customStyle="1" w:styleId="mcntmcntmcntmsonormal1">
    <w:name w:val="mcntmcntmcntmsonormal1"/>
    <w:basedOn w:val="Normal"/>
    <w:uiPriority w:val="99"/>
    <w:rsid w:val="0008399A"/>
    <w:rPr>
      <w:rFonts w:ascii="Calibri" w:eastAsiaTheme="minorHAnsi" w:hAnsi="Calibri" w:cs="Calibri"/>
      <w:sz w:val="22"/>
      <w:szCs w:val="22"/>
      <w:lang w:val="en-US" w:eastAsia="en-US"/>
    </w:rPr>
  </w:style>
  <w:style w:type="paragraph" w:styleId="BodyText">
    <w:name w:val="Body Text"/>
    <w:basedOn w:val="Normal"/>
    <w:link w:val="BodyTextChar"/>
    <w:rsid w:val="002B6F52"/>
    <w:pPr>
      <w:spacing w:after="140" w:line="276" w:lineRule="auto"/>
    </w:pPr>
    <w:rPr>
      <w:rFonts w:ascii="Calibri" w:eastAsia="Calibri" w:hAnsi="Calibri"/>
      <w:sz w:val="22"/>
      <w:szCs w:val="22"/>
      <w:lang w:val="ru-RU" w:eastAsia="en-US"/>
    </w:rPr>
  </w:style>
  <w:style w:type="character" w:customStyle="1" w:styleId="BodyTextChar">
    <w:name w:val="Body Text Char"/>
    <w:basedOn w:val="DefaultParagraphFont"/>
    <w:link w:val="BodyText"/>
    <w:rsid w:val="002B6F52"/>
    <w:rPr>
      <w:rFonts w:ascii="Calibri" w:eastAsia="Calibri" w:hAnsi="Calibr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977436">
      <w:bodyDiv w:val="1"/>
      <w:marLeft w:val="0"/>
      <w:marRight w:val="0"/>
      <w:marTop w:val="0"/>
      <w:marBottom w:val="0"/>
      <w:divBdr>
        <w:top w:val="none" w:sz="0" w:space="0" w:color="auto"/>
        <w:left w:val="none" w:sz="0" w:space="0" w:color="auto"/>
        <w:bottom w:val="none" w:sz="0" w:space="0" w:color="auto"/>
        <w:right w:val="none" w:sz="0" w:space="0" w:color="auto"/>
      </w:divBdr>
    </w:div>
    <w:div w:id="703671170">
      <w:bodyDiv w:val="1"/>
      <w:marLeft w:val="0"/>
      <w:marRight w:val="0"/>
      <w:marTop w:val="0"/>
      <w:marBottom w:val="0"/>
      <w:divBdr>
        <w:top w:val="none" w:sz="0" w:space="0" w:color="auto"/>
        <w:left w:val="none" w:sz="0" w:space="0" w:color="auto"/>
        <w:bottom w:val="none" w:sz="0" w:space="0" w:color="auto"/>
        <w:right w:val="none" w:sz="0" w:space="0" w:color="auto"/>
      </w:divBdr>
    </w:div>
    <w:div w:id="1898928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F4EFD-0381-4801-B075-2431EE23E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600</Words>
  <Characters>3424</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lastModifiedBy>Artak.Harutyunyan</cp:lastModifiedBy>
  <cp:revision>29</cp:revision>
  <dcterms:created xsi:type="dcterms:W3CDTF">2023-10-12T11:25:00Z</dcterms:created>
  <dcterms:modified xsi:type="dcterms:W3CDTF">2023-11-08T17:06:00Z</dcterms:modified>
</cp:coreProperties>
</file>