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F3F743" w14:textId="77777777" w:rsidR="001810C3" w:rsidRPr="0076312D" w:rsidRDefault="001810C3" w:rsidP="002732C1">
      <w:pPr>
        <w:shd w:val="clear" w:color="auto" w:fill="FFFFFF"/>
        <w:spacing w:after="0" w:line="276" w:lineRule="auto"/>
        <w:ind w:right="52" w:firstLine="540"/>
        <w:jc w:val="center"/>
        <w:rPr>
          <w:rFonts w:ascii="GHEA Grapalat" w:eastAsia="Times New Roman" w:hAnsi="GHEA Grapalat" w:cs="Times New Roman"/>
          <w:color w:val="000000"/>
        </w:rPr>
      </w:pPr>
      <w:bookmarkStart w:id="0" w:name="_GoBack"/>
      <w:bookmarkEnd w:id="0"/>
      <w:r w:rsidRPr="0076312D">
        <w:rPr>
          <w:rFonts w:ascii="GHEA Grapalat" w:eastAsia="Times New Roman" w:hAnsi="GHEA Grapalat" w:cs="Times New Roman"/>
          <w:b/>
          <w:bCs/>
          <w:color w:val="000000"/>
        </w:rPr>
        <w:t>ՏԵՂԵԿԱՆՔ</w:t>
      </w:r>
    </w:p>
    <w:p w14:paraId="47619D61" w14:textId="77777777" w:rsidR="001810C3" w:rsidRPr="0076312D" w:rsidRDefault="001810C3" w:rsidP="002732C1">
      <w:pPr>
        <w:shd w:val="clear" w:color="auto" w:fill="FFFFFF"/>
        <w:spacing w:after="0" w:line="276" w:lineRule="auto"/>
        <w:ind w:right="52" w:firstLine="540"/>
        <w:jc w:val="center"/>
        <w:rPr>
          <w:rFonts w:ascii="GHEA Grapalat" w:eastAsia="Times New Roman" w:hAnsi="GHEA Grapalat" w:cs="Times New Roman"/>
          <w:color w:val="000000"/>
        </w:rPr>
      </w:pPr>
      <w:r w:rsidRPr="0076312D">
        <w:rPr>
          <w:rFonts w:ascii="GHEA Grapalat" w:eastAsia="Times New Roman" w:hAnsi="GHEA Grapalat" w:cs="Times New Roman"/>
          <w:b/>
          <w:bCs/>
          <w:color w:val="000000"/>
        </w:rPr>
        <w:t>«Կրթության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մասին» օրենքի փոփոխվող ու լրացվող հոդվածների վերաբերյալ</w:t>
      </w:r>
    </w:p>
    <w:p w14:paraId="06DF7C7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5BBE9465" w14:textId="77777777" w:rsidTr="00E66A10">
        <w:trPr>
          <w:tblCellSpacing w:w="0" w:type="dxa"/>
        </w:trPr>
        <w:tc>
          <w:tcPr>
            <w:tcW w:w="2025" w:type="dxa"/>
            <w:shd w:val="clear" w:color="auto" w:fill="FFFFFF"/>
            <w:hideMark/>
          </w:tcPr>
          <w:p w14:paraId="46B7909D"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3.</w:t>
            </w:r>
          </w:p>
        </w:tc>
        <w:tc>
          <w:tcPr>
            <w:tcW w:w="0" w:type="auto"/>
            <w:shd w:val="clear" w:color="auto" w:fill="FFFFFF"/>
            <w:vAlign w:val="center"/>
            <w:hideMark/>
          </w:tcPr>
          <w:p w14:paraId="0B33C2A3" w14:textId="77777777" w:rsidR="001810C3" w:rsidRPr="0076312D" w:rsidRDefault="001810C3" w:rsidP="00113429">
            <w:pPr>
              <w:spacing w:after="0" w:line="276" w:lineRule="auto"/>
              <w:ind w:right="52"/>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Սույն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օրենքում</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օգտագործվող</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հիմնական</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հասկացությունները</w:t>
            </w:r>
          </w:p>
        </w:tc>
      </w:tr>
    </w:tbl>
    <w:p w14:paraId="394FD4D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46A4F00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Սույն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օգտագործվում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հետևյալ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հասկացությունները</w:t>
      </w:r>
      <w:r w:rsidRPr="0076312D">
        <w:rPr>
          <w:rFonts w:ascii="GHEA Grapalat" w:eastAsia="Times New Roman" w:hAnsi="GHEA Grapalat" w:cs="Times New Roman"/>
          <w:color w:val="000000"/>
        </w:rPr>
        <w:t>.</w:t>
      </w:r>
    </w:p>
    <w:p w14:paraId="4099380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կրթություն`</w:t>
      </w:r>
      <w:r w:rsidRPr="0076312D">
        <w:rPr>
          <w:rFonts w:ascii="Calibri" w:eastAsia="Times New Roman" w:hAnsi="Calibri" w:cs="Calibri"/>
          <w:color w:val="000000"/>
        </w:rPr>
        <w:t> </w:t>
      </w:r>
      <w:r w:rsidRPr="0076312D">
        <w:rPr>
          <w:rFonts w:ascii="GHEA Grapalat" w:eastAsia="Times New Roman" w:hAnsi="GHEA Grapalat" w:cs="Arial Unicode"/>
          <w:color w:val="000000"/>
        </w:rPr>
        <w:t>անձի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հասարակության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պետ</w:t>
      </w:r>
      <w:r w:rsidRPr="0076312D">
        <w:rPr>
          <w:rFonts w:ascii="GHEA Grapalat" w:eastAsia="Times New Roman" w:hAnsi="GHEA Grapalat" w:cs="Times New Roman"/>
          <w:color w:val="000000"/>
        </w:rPr>
        <w:t>ության շահերից ելնող ուսուցման և դաստիարակության գործընթաց, որը նպատակաուղղված է գիտելիքները պահպանելու ու սերունդներին փոխանցելու համար.</w:t>
      </w:r>
    </w:p>
    <w:p w14:paraId="5107253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1.1)</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ուսուցում՝</w:t>
      </w:r>
      <w:r w:rsidRPr="0076312D">
        <w:rPr>
          <w:rFonts w:ascii="Calibri" w:eastAsia="Times New Roman" w:hAnsi="Calibri" w:cs="Calibri"/>
          <w:b/>
          <w:bCs/>
          <w:color w:val="000000"/>
        </w:rPr>
        <w:t> </w:t>
      </w:r>
      <w:r w:rsidRPr="0076312D">
        <w:rPr>
          <w:rFonts w:ascii="GHEA Grapalat" w:eastAsia="Times New Roman" w:hAnsi="GHEA Grapalat" w:cs="Times New Roman"/>
          <w:color w:val="000000"/>
        </w:rPr>
        <w:t>կրթական ծրագրով իրականացվող գործընթաց, որն ուղղակիորեն կամ անուղղակիորեն նպատակաուղղված է անձի ուսումնառության կազմակերպմանը, իրականացմանը կամ դրա օժանդակմանը.</w:t>
      </w:r>
    </w:p>
    <w:p w14:paraId="1A2B32B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1.2)</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հարատև կրթություն՝</w:t>
      </w:r>
      <w:r w:rsidRPr="0076312D">
        <w:rPr>
          <w:rFonts w:ascii="Calibri" w:eastAsia="Times New Roman" w:hAnsi="Calibri" w:cs="Calibri"/>
          <w:color w:val="000000"/>
        </w:rPr>
        <w:t> </w:t>
      </w:r>
      <w:r w:rsidRPr="0076312D">
        <w:rPr>
          <w:rFonts w:ascii="GHEA Grapalat" w:eastAsia="Times New Roman" w:hAnsi="GHEA Grapalat" w:cs="Arial Unicode"/>
          <w:color w:val="000000"/>
        </w:rPr>
        <w:t>անձի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ամբողջ</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կյանքի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ընթացքում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ֆորմալ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ֆորմալ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ինֆորմալ</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մասնակցության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միջոցով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ձեռք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բերած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ուսումնառության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արդյունքներ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որոնցով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անհատը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ձևավորում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կատարելագործում</w:t>
      </w:r>
      <w:r w:rsidRPr="0076312D">
        <w:rPr>
          <w:rFonts w:ascii="GHEA Grapalat" w:eastAsia="Times New Roman" w:hAnsi="GHEA Grapalat" w:cs="Times New Roman"/>
          <w:color w:val="000000"/>
        </w:rPr>
        <w:t xml:space="preserve"> է իր գիտելիքները, հմտությունները, կարողությունները և արժեքային համակարգը.</w:t>
      </w:r>
    </w:p>
    <w:p w14:paraId="0645E68F"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1.3)</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ֆորմալ կրթություն՝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հանրակրթական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հիմնական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որոշակի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մակարդակ</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ամբողջություն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իրականացվում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w:t>
      </w:r>
      <w:r w:rsidRPr="0076312D">
        <w:rPr>
          <w:rFonts w:ascii="GHEA Grapalat" w:eastAsia="Times New Roman" w:hAnsi="GHEA Grapalat" w:cs="Times New Roman"/>
          <w:color w:val="000000"/>
        </w:rPr>
        <w:t>յունների) կողմից և հանգեցնում տվյալ մակարդակի որակավորման աստիճանի շնորհման և դիպլոմավորման.</w:t>
      </w:r>
    </w:p>
    <w:p w14:paraId="42AABF6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1.4)</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ոչ ֆորմալ կրթություն (ուսուցում)՝</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լրացուցիչ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ծրագիր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ամբողջություն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իրականացվում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w:t>
      </w:r>
      <w:r w:rsidRPr="0076312D">
        <w:rPr>
          <w:rFonts w:ascii="GHEA Grapalat" w:eastAsia="Times New Roman" w:hAnsi="GHEA Grapalat" w:cs="Times New Roman"/>
          <w:color w:val="000000"/>
        </w:rPr>
        <w:t>աստատությունների) կամ այդ գործառույթն իրականացնելու իրավասությունն ունեցող կազմակերպության և (կամ) ծառայության միջոցով, սակայն չի հանգեցնում որակավորման աստիճանի շնորհման և ուսումնառության արդյունքների պաշտոնական ճանաչման, բացառությամբ Հայաստանի Հանրապետության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օրենքներով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սահմանված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դեպքերի</w:t>
      </w:r>
      <w:r w:rsidRPr="0076312D">
        <w:rPr>
          <w:rFonts w:ascii="GHEA Grapalat" w:eastAsia="Times New Roman" w:hAnsi="GHEA Grapalat" w:cs="Times New Roman"/>
          <w:color w:val="000000"/>
        </w:rPr>
        <w:t>.</w:t>
      </w:r>
    </w:p>
    <w:p w14:paraId="2B7CFEB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1.5)</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ինֆորմալ կրթություն՝</w:t>
      </w:r>
      <w:r w:rsidRPr="0076312D">
        <w:rPr>
          <w:rFonts w:ascii="Calibri" w:eastAsia="Times New Roman" w:hAnsi="Calibri" w:cs="Calibri"/>
          <w:color w:val="000000"/>
        </w:rPr>
        <w:t> </w:t>
      </w:r>
      <w:r w:rsidRPr="0076312D">
        <w:rPr>
          <w:rFonts w:ascii="GHEA Grapalat" w:eastAsia="Times New Roman" w:hAnsi="GHEA Grapalat" w:cs="Arial Unicode"/>
          <w:color w:val="000000"/>
        </w:rPr>
        <w:t>անձի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առօրյա</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ընտանեկան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կյանքի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հանգստի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ժամանցի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աշխատանքային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գործունեության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այլ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տարբեր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գործողությունների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արդյունքում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ձեռք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բերված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ուսումնառության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արդյունքներ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որոնք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որպես</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կանոն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կանխամտածված</w:t>
      </w:r>
      <w:r w:rsidRPr="0076312D">
        <w:rPr>
          <w:rFonts w:ascii="GHEA Grapalat" w:eastAsia="Times New Roman" w:hAnsi="GHEA Grapalat" w:cs="Times New Roman"/>
          <w:color w:val="000000"/>
        </w:rPr>
        <w:t xml:space="preserve"> չեն անձի կողմից որպես նպատակային ուսումնառություն, կազմակերպված և համակարգված չեն ժամանակի կամ ռեսուրսների առումով, չեն հանգեցնում արդյունքների պաշտոնական ճանաչման, բացառությամբ Հայաստանի Հանրապետության օրենսդրությամբ սահմանված դեպքերի.</w:t>
      </w:r>
    </w:p>
    <w:p w14:paraId="7544DD2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1.6)</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լրացուցիչ կրթություն (ուսուցում)՝</w:t>
      </w:r>
      <w:r w:rsidRPr="0076312D">
        <w:rPr>
          <w:rFonts w:ascii="Calibri" w:eastAsia="Times New Roman" w:hAnsi="Calibri" w:cs="Calibri"/>
          <w:color w:val="000000"/>
        </w:rPr>
        <w:t> </w:t>
      </w:r>
      <w:r w:rsidRPr="0076312D">
        <w:rPr>
          <w:rFonts w:ascii="GHEA Grapalat" w:eastAsia="Times New Roman" w:hAnsi="GHEA Grapalat" w:cs="Arial Unicode"/>
          <w:color w:val="000000"/>
        </w:rPr>
        <w:t>լրացուցիչ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իրականացվող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ֆորմալ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ուսումնառություն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առավելագույն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տևողությունը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լինել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մինչև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հինգ</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ամիս</w:t>
      </w:r>
      <w:r w:rsidRPr="0076312D">
        <w:rPr>
          <w:rFonts w:ascii="GHEA Grapalat" w:eastAsia="Times New Roman" w:hAnsi="GHEA Grapalat" w:cs="Times New Roman"/>
          <w:color w:val="000000"/>
        </w:rPr>
        <w:t>.</w:t>
      </w:r>
    </w:p>
    <w:p w14:paraId="6DE58BE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1.7)</w:t>
      </w: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ունկնդիր`</w:t>
      </w:r>
      <w:r w:rsidRPr="0076312D">
        <w:rPr>
          <w:rFonts w:ascii="Calibri" w:eastAsia="Times New Roman" w:hAnsi="Calibri" w:cs="Calibri"/>
          <w:color w:val="000000"/>
        </w:rPr>
        <w:t> </w:t>
      </w:r>
      <w:r w:rsidRPr="0076312D">
        <w:rPr>
          <w:rFonts w:ascii="GHEA Grapalat" w:eastAsia="Times New Roman" w:hAnsi="GHEA Grapalat" w:cs="Arial Unicode"/>
          <w:color w:val="000000"/>
        </w:rPr>
        <w:t>լրացուցիչ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ընդգրկված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ուսումնառող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անձ</w:t>
      </w:r>
      <w:r w:rsidRPr="0076312D">
        <w:rPr>
          <w:rFonts w:ascii="GHEA Grapalat" w:eastAsia="Times New Roman" w:hAnsi="GHEA Grapalat" w:cs="Times New Roman"/>
          <w:color w:val="000000"/>
        </w:rPr>
        <w:t>.</w:t>
      </w:r>
    </w:p>
    <w:p w14:paraId="1A35935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76312D">
        <w:rPr>
          <w:rFonts w:ascii="GHEA Grapalat" w:eastAsia="Times New Roman" w:hAnsi="GHEA Grapalat" w:cs="Times New Roman"/>
          <w:i/>
          <w:strike/>
          <w:color w:val="000000"/>
        </w:rPr>
        <w:t>1.8)</w:t>
      </w:r>
      <w:r w:rsidRPr="0076312D">
        <w:rPr>
          <w:rFonts w:ascii="Calibri" w:eastAsia="Times New Roman" w:hAnsi="Calibri" w:cs="Calibri"/>
          <w:i/>
          <w:strike/>
          <w:color w:val="000000"/>
        </w:rPr>
        <w:t> </w:t>
      </w:r>
      <w:r w:rsidRPr="0076312D">
        <w:rPr>
          <w:rFonts w:ascii="GHEA Grapalat" w:eastAsia="Times New Roman" w:hAnsi="GHEA Grapalat" w:cs="Times New Roman"/>
          <w:b/>
          <w:bCs/>
          <w:i/>
          <w:strike/>
          <w:color w:val="000000"/>
        </w:rPr>
        <w:t>սոցիալական գործընկեր`</w:t>
      </w:r>
      <w:r w:rsidRPr="0076312D">
        <w:rPr>
          <w:rFonts w:ascii="Calibri" w:eastAsia="Times New Roman" w:hAnsi="Calibri" w:cs="Calibri"/>
          <w:b/>
          <w:bCs/>
          <w:i/>
          <w:strike/>
          <w:color w:val="000000"/>
        </w:rPr>
        <w:t> </w:t>
      </w:r>
      <w:r w:rsidRPr="0076312D">
        <w:rPr>
          <w:rFonts w:ascii="GHEA Grapalat" w:eastAsia="Times New Roman" w:hAnsi="GHEA Grapalat" w:cs="Times New Roman"/>
          <w:i/>
          <w:strike/>
          <w:color w:val="000000"/>
        </w:rPr>
        <w:t>մասնագիտական</w:t>
      </w:r>
      <w:r w:rsidRPr="0076312D">
        <w:rPr>
          <w:rFonts w:ascii="Calibri" w:eastAsia="Times New Roman" w:hAnsi="Calibri" w:cs="Calibri"/>
          <w:i/>
          <w:strike/>
          <w:color w:val="000000"/>
        </w:rPr>
        <w:t> </w:t>
      </w:r>
      <w:r w:rsidRPr="0076312D">
        <w:rPr>
          <w:rFonts w:ascii="GHEA Grapalat" w:eastAsia="Times New Roman" w:hAnsi="GHEA Grapalat" w:cs="Arial Unicode"/>
          <w:i/>
          <w:strike/>
          <w:color w:val="000000"/>
        </w:rPr>
        <w:t>կրթության</w:t>
      </w:r>
      <w:r w:rsidRPr="0076312D">
        <w:rPr>
          <w:rFonts w:ascii="Calibri" w:eastAsia="Times New Roman" w:hAnsi="Calibri" w:cs="Calibri"/>
          <w:i/>
          <w:strike/>
          <w:color w:val="000000"/>
        </w:rPr>
        <w:t> </w:t>
      </w:r>
      <w:r w:rsidRPr="0076312D">
        <w:rPr>
          <w:rFonts w:ascii="GHEA Grapalat" w:eastAsia="Times New Roman" w:hAnsi="GHEA Grapalat" w:cs="Arial Unicode"/>
          <w:i/>
          <w:strike/>
          <w:color w:val="000000"/>
        </w:rPr>
        <w:t>և</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ուսուցման</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համակարգին</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աջակցող</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համագործակցող</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և</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համակարգի</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զարգացման</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գործում</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շահագրգիռ</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կազմակերպություն</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կամ</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կազմակերպությունների</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միավորում</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մասնավորապես</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գործատուների</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արհեստակցական</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և</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հասարակական</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այլ</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միավորումներ</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կրթական</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և</w:t>
      </w:r>
      <w:r w:rsidRPr="0076312D">
        <w:rPr>
          <w:rFonts w:ascii="GHEA Grapalat" w:eastAsia="Times New Roman" w:hAnsi="GHEA Grapalat" w:cs="Times New Roman"/>
          <w:i/>
          <w:strike/>
          <w:color w:val="000000"/>
        </w:rPr>
        <w:t xml:space="preserve"> </w:t>
      </w:r>
      <w:r w:rsidRPr="0076312D">
        <w:rPr>
          <w:rFonts w:ascii="GHEA Grapalat" w:eastAsia="Times New Roman" w:hAnsi="GHEA Grapalat" w:cs="Arial Unicode"/>
          <w:i/>
          <w:strike/>
          <w:color w:val="000000"/>
        </w:rPr>
        <w:t>ուսումնական</w:t>
      </w:r>
      <w:r w:rsidRPr="0076312D">
        <w:rPr>
          <w:rFonts w:ascii="GHEA Grapalat" w:eastAsia="Times New Roman" w:hAnsi="GHEA Grapalat" w:cs="Times New Roman"/>
          <w:i/>
          <w:strike/>
          <w:color w:val="000000"/>
        </w:rPr>
        <w:t xml:space="preserve"> ծրագրեր իրականացնող ցանկացած կազմակերպություն, պետական և համայնքային մարմիններ.</w:t>
      </w:r>
    </w:p>
    <w:p w14:paraId="1462F3EF" w14:textId="77777777" w:rsidR="001810C3" w:rsidRPr="0076312D" w:rsidRDefault="001810C3" w:rsidP="002732C1">
      <w:pPr>
        <w:shd w:val="clear" w:color="auto" w:fill="FFFFFF"/>
        <w:tabs>
          <w:tab w:val="left" w:pos="0"/>
        </w:tabs>
        <w:spacing w:after="0" w:line="276" w:lineRule="auto"/>
        <w:ind w:right="52" w:firstLine="540"/>
        <w:jc w:val="both"/>
        <w:rPr>
          <w:rFonts w:ascii="GHEA Grapalat" w:eastAsia="Times New Roman" w:hAnsi="GHEA Grapalat" w:cs="Courier New"/>
          <w:b/>
          <w:i/>
          <w:lang w:val="hy-AM"/>
        </w:rPr>
      </w:pPr>
      <w:r w:rsidRPr="0076312D">
        <w:rPr>
          <w:rFonts w:ascii="GHEA Grapalat" w:eastAsia="Times New Roman" w:hAnsi="GHEA Grapalat" w:cs="Times New Roman"/>
          <w:b/>
          <w:i/>
          <w:color w:val="000000"/>
          <w:lang w:val="af-ZA"/>
        </w:rPr>
        <w:lastRenderedPageBreak/>
        <w:t xml:space="preserve">«1.8) </w:t>
      </w:r>
      <w:r w:rsidRPr="0076312D">
        <w:rPr>
          <w:rFonts w:ascii="GHEA Grapalat" w:eastAsia="Times New Roman" w:hAnsi="GHEA Grapalat" w:cs="Times New Roman"/>
          <w:b/>
          <w:i/>
          <w:iCs/>
          <w:lang w:val="hy-AM"/>
        </w:rPr>
        <w:t>սոցիալական գործընկերություն`</w:t>
      </w:r>
      <w:r w:rsidRPr="0076312D">
        <w:rPr>
          <w:rFonts w:ascii="GHEA Grapalat" w:eastAsia="Times New Roman" w:hAnsi="GHEA Grapalat" w:cs="Calibri"/>
          <w:b/>
          <w:i/>
          <w:lang w:val="hy-AM"/>
        </w:rPr>
        <w:t xml:space="preserve"> բարձրագույն և </w:t>
      </w:r>
      <w:r w:rsidRPr="0076312D">
        <w:rPr>
          <w:rFonts w:ascii="GHEA Grapalat" w:eastAsia="Times New Roman" w:hAnsi="GHEA Grapalat" w:cs="Times New Roman"/>
          <w:b/>
          <w:i/>
          <w:lang w:val="hy-AM"/>
        </w:rPr>
        <w:t>մասնագիտական կրթության</w:t>
      </w:r>
      <w:r w:rsidRPr="0076312D">
        <w:rPr>
          <w:rFonts w:ascii="Calibri" w:eastAsia="Times New Roman" w:hAnsi="Calibri" w:cs="Calibri"/>
          <w:b/>
          <w:i/>
          <w:lang w:val="hy-AM"/>
        </w:rPr>
        <w:t> </w:t>
      </w:r>
      <w:r w:rsidRPr="0076312D">
        <w:rPr>
          <w:rFonts w:ascii="GHEA Grapalat" w:eastAsia="Times New Roman" w:hAnsi="GHEA Grapalat" w:cs="Times New Roman"/>
          <w:b/>
          <w:i/>
          <w:lang w:val="hy-AM"/>
        </w:rPr>
        <w:t>և</w:t>
      </w:r>
      <w:r w:rsidRPr="0076312D">
        <w:rPr>
          <w:rFonts w:ascii="Calibri" w:eastAsia="Times New Roman" w:hAnsi="Calibri" w:cs="Calibri"/>
          <w:b/>
          <w:i/>
          <w:lang w:val="hy-AM"/>
        </w:rPr>
        <w:t> </w:t>
      </w:r>
      <w:r w:rsidRPr="0076312D">
        <w:rPr>
          <w:rFonts w:ascii="GHEA Grapalat" w:eastAsia="Times New Roman" w:hAnsi="GHEA Grapalat" w:cs="Times New Roman"/>
          <w:b/>
          <w:i/>
          <w:lang w:val="hy-AM"/>
        </w:rPr>
        <w:t xml:space="preserve">ուսուցման համակարգի ու </w:t>
      </w:r>
      <w:r w:rsidRPr="0076312D">
        <w:rPr>
          <w:rFonts w:ascii="GHEA Grapalat" w:eastAsia="Times New Roman" w:hAnsi="GHEA Grapalat" w:cs="Courier New"/>
          <w:b/>
          <w:i/>
          <w:lang w:val="hy-AM"/>
        </w:rPr>
        <w:t xml:space="preserve">գործատուների միջև համընդհանուր համաձայնեցված նպատակների իրականացմանը միտված կրթական, աշխատանքային, գործընկերային ու սոցիալական համագործակցության դրսևորման ձև. </w:t>
      </w:r>
    </w:p>
    <w:p w14:paraId="3334E48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1.9)</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սովորող`</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սահմանված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կարգով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ընդունված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հիմնական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ուսումնառող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անձ</w:t>
      </w:r>
      <w:r w:rsidRPr="001810C3">
        <w:rPr>
          <w:rFonts w:ascii="GHEA Grapalat" w:eastAsia="Times New Roman" w:hAnsi="GHEA Grapalat" w:cs="Times New Roman"/>
          <w:color w:val="000000"/>
          <w:lang w:val="hy-AM"/>
        </w:rPr>
        <w:t>.</w:t>
      </w:r>
    </w:p>
    <w:p w14:paraId="0F30CF11"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1.10)</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կրթության</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որակ՝</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քաղաքականությամբ</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w:t>
      </w:r>
      <w:r w:rsidRPr="001810C3">
        <w:rPr>
          <w:rFonts w:ascii="GHEA Grapalat" w:eastAsia="Times New Roman" w:hAnsi="GHEA Grapalat" w:cs="Times New Roman"/>
          <w:color w:val="000000"/>
          <w:lang w:val="hy-AM"/>
        </w:rPr>
        <w:t>նված նպատակների և խնդիրների իրագործմանը միտված</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կազմակերպման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չափելի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արդյունք</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գնահատվում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p>
    <w:p w14:paraId="5E846A7C"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հաշվի առնելով սովորողի անհատական կարիքները,</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կազմակերպման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միջավայրը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ուսուցման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ծրագրային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բովանդակությունը</w:t>
      </w:r>
      <w:r w:rsidRPr="001810C3">
        <w:rPr>
          <w:rFonts w:ascii="GHEA Grapalat" w:eastAsia="Times New Roman" w:hAnsi="GHEA Grapalat" w:cs="Times New Roman"/>
          <w:color w:val="000000"/>
          <w:lang w:val="hy-AM"/>
        </w:rPr>
        <w:t>,</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կազմակերպման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գործընթացը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ուսումնառության գնահատված արդյունքները՝ համաձայն սահմանված չափանիշների.</w:t>
      </w:r>
    </w:p>
    <w:p w14:paraId="18F5F070"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1.11)</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Ուսուցման</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ազգային</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ռեեստր</w:t>
      </w:r>
      <w:r w:rsidRPr="001810C3">
        <w:rPr>
          <w:rFonts w:ascii="GHEA Grapalat" w:eastAsia="Times New Roman" w:hAnsi="GHEA Grapalat" w:cs="Times New Roman"/>
          <w:color w:val="000000"/>
          <w:lang w:val="hy-AM"/>
        </w:rPr>
        <w:t>՝ լրացուցիչ կրթական ծրագրերի և դասընթացների, ուսուցում իրականացնողների, դասընթացներին մասնակցած, գնահատված և վկայագրված անձանց, ոչ ֆորմալ և ինֆորմալ ուսումնառության արդյունքների գնահատում և ճանաչում անցած անձանց, ինչպես նաև լրացուցիչ կրթական ծրագրերի, դասընթացների ընթացքի նկատմամբ մշտադիտարկում իրականացնող, ոչ ֆորմալ և ինֆորմալ ուսումնառության արդյունքները գնահատող անձանց տվյալների ազգային շտեմարան՝ անձնական տվյալների պաշտպանության օրենսդրության պահանջներին համապատասխան.</w:t>
      </w:r>
    </w:p>
    <w:p w14:paraId="2E15C6E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1.12)</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համեմատելի</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չափանիշներ</w:t>
      </w:r>
      <w:r w:rsidRPr="001810C3">
        <w:rPr>
          <w:rFonts w:ascii="GHEA Grapalat" w:eastAsia="Times New Roman" w:hAnsi="GHEA Grapalat" w:cs="Times New Roman"/>
          <w:color w:val="000000"/>
          <w:lang w:val="hy-AM"/>
        </w:rPr>
        <w:t>՝ որոշակի մասնագիտության չափորոշչի կամ ծրագրի ուսումնառության արդյունքներով, զբաղմունքի նկարագրով կամ պաշտոնի անձնագրով սահմանված որոշակի կարողությանը ներկայացվող պահանջներ.</w:t>
      </w:r>
    </w:p>
    <w:p w14:paraId="147CCAC3"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1.13)</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ոչ</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ֆորմալ</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և</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ինֆորմալ</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ուսումնառության</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արդյունքների</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գնահատում</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և</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ճանաչում</w:t>
      </w:r>
      <w:r w:rsidRPr="001810C3">
        <w:rPr>
          <w:rFonts w:ascii="GHEA Grapalat" w:eastAsia="Times New Roman" w:hAnsi="GHEA Grapalat" w:cs="Times New Roman"/>
          <w:color w:val="000000"/>
          <w:lang w:val="hy-AM"/>
        </w:rPr>
        <w:t>՝ անձի կարողությունների և սահմանված որոշակի համեմատելի չափանիշների համապատասխանության փաստը պաշտոնապես հավաստելու գործընթաց.</w:t>
      </w:r>
    </w:p>
    <w:p w14:paraId="127B66D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1.14)</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անձի</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փաստացի</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կարողություններ</w:t>
      </w:r>
      <w:r w:rsidRPr="001810C3">
        <w:rPr>
          <w:rFonts w:ascii="GHEA Grapalat" w:eastAsia="Times New Roman" w:hAnsi="GHEA Grapalat" w:cs="Times New Roman"/>
          <w:color w:val="000000"/>
          <w:lang w:val="hy-AM"/>
        </w:rPr>
        <w:t>՝ անձի որոշակի գիտելիքներ, կարողություններ, ընկալումներ ու հմտություններ՝ անկախ դրանք ձեռք բերելու եղանակից.</w:t>
      </w:r>
    </w:p>
    <w:p w14:paraId="232440CF"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1.15)</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գնահատում</w:t>
      </w:r>
      <w:r w:rsidRPr="001810C3">
        <w:rPr>
          <w:rFonts w:ascii="GHEA Grapalat" w:eastAsia="Times New Roman" w:hAnsi="GHEA Grapalat" w:cs="Times New Roman"/>
          <w:color w:val="000000"/>
          <w:lang w:val="hy-AM"/>
        </w:rPr>
        <w:t>` անձի փաստացի կարողությունները հավաստող վկայությունները սահմանված չափանիշներին համապատասխանության համադրության գործընթաց.</w:t>
      </w:r>
    </w:p>
    <w:p w14:paraId="40D719B8"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1.16)</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ուսումնառություն</w:t>
      </w:r>
      <w:r w:rsidRPr="001810C3">
        <w:rPr>
          <w:rFonts w:ascii="GHEA Grapalat" w:eastAsia="Times New Roman" w:hAnsi="GHEA Grapalat" w:cs="Times New Roman"/>
          <w:color w:val="000000"/>
          <w:lang w:val="hy-AM"/>
        </w:rPr>
        <w:t>՝ ֆորմալ, ոչ ֆորմալ կամ ինֆորմալ միջավայրում տեղի ունեցող գործընթաց, որի միջոցով անձը յուրացնում է տեղեկություններ, գաղափարներ և արժեքներ՝ ձեռք բերելով գիտելիք, կարողություն, հմտություններ կամ փորձառություն.</w:t>
      </w:r>
    </w:p>
    <w:p w14:paraId="17027D7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1.17)</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պատվիրատու</w:t>
      </w:r>
      <w:r w:rsidRPr="001810C3">
        <w:rPr>
          <w:rFonts w:ascii="GHEA Grapalat" w:eastAsia="Times New Roman" w:hAnsi="GHEA Grapalat" w:cs="Times New Roman"/>
          <w:color w:val="000000"/>
          <w:lang w:val="hy-AM"/>
        </w:rPr>
        <w:t>՝ պետական մարմին կամ ցանկացած իրավաբանական կամ ֆիզիկական անձ, որը հայտագրել է որոշակի գիտելիք, կարողություն, հմտություն ձեռք բերելու, կատարելագործելու, լրացնելու, արդիականացնելու ցանկությունը կամ անհատական ու որոշակի խմբի կարիքը.</w:t>
      </w:r>
    </w:p>
    <w:p w14:paraId="5594EF7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1.18)</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մուտքային</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պահանջ</w:t>
      </w:r>
      <w:r w:rsidRPr="001810C3">
        <w:rPr>
          <w:rFonts w:ascii="GHEA Grapalat" w:eastAsia="Times New Roman" w:hAnsi="GHEA Grapalat" w:cs="Times New Roman"/>
          <w:color w:val="000000"/>
          <w:lang w:val="hy-AM"/>
        </w:rPr>
        <w:t>՝ լրացուցիչ կրթական ծրագրի մասնակցի համար պատվիրատուի սահմանած</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որոշակի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զբաղմունքի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կարողության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իմացության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ստաժի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այլ</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առանձնահատուկ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նախապայմանների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առկայություն</w:t>
      </w:r>
      <w:r w:rsidRPr="001810C3">
        <w:rPr>
          <w:rFonts w:ascii="GHEA Grapalat" w:eastAsia="Times New Roman" w:hAnsi="GHEA Grapalat" w:cs="Times New Roman"/>
          <w:color w:val="000000"/>
          <w:lang w:val="hy-AM"/>
        </w:rPr>
        <w:t>.</w:t>
      </w:r>
    </w:p>
    <w:p w14:paraId="4DB46866" w14:textId="77777777" w:rsidR="001810C3" w:rsidRPr="0076312D" w:rsidRDefault="001810C3" w:rsidP="002732C1">
      <w:pPr>
        <w:shd w:val="clear" w:color="auto" w:fill="FFFFFF"/>
        <w:tabs>
          <w:tab w:val="left" w:pos="0"/>
          <w:tab w:val="left" w:pos="851"/>
          <w:tab w:val="left" w:pos="1701"/>
        </w:tabs>
        <w:spacing w:after="0" w:line="276" w:lineRule="auto"/>
        <w:ind w:right="52" w:firstLine="540"/>
        <w:jc w:val="both"/>
        <w:rPr>
          <w:rFonts w:ascii="GHEA Grapalat" w:eastAsia="Times New Roman" w:hAnsi="GHEA Grapalat" w:cs="Times New Roman"/>
          <w:b/>
          <w:i/>
          <w:lang w:val="hy-AM" w:eastAsia="ru-RU"/>
        </w:rPr>
      </w:pPr>
      <w:r w:rsidRPr="0076312D">
        <w:rPr>
          <w:rFonts w:ascii="GHEA Grapalat" w:eastAsia="Times New Roman" w:hAnsi="GHEA Grapalat" w:cs="GHEA Grapalat"/>
          <w:b/>
          <w:i/>
          <w:lang w:val="hy-AM" w:eastAsia="ru-RU"/>
        </w:rPr>
        <w:lastRenderedPageBreak/>
        <w:tab/>
        <w:t>«1.19) ուսումնառության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վերջնարդյունք՝</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դասընթացի</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կամ</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կրթական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ծրագրի</w:t>
      </w:r>
      <w:r w:rsidRPr="0076312D">
        <w:rPr>
          <w:rFonts w:ascii="GHEA Grapalat" w:eastAsia="Times New Roman" w:hAnsi="GHEA Grapalat" w:cs="Times New Roman"/>
          <w:b/>
          <w:i/>
          <w:lang w:val="hy-AM" w:eastAsia="ru-RU"/>
        </w:rPr>
        <w:t xml:space="preserve"> ավարտին </w:t>
      </w:r>
      <w:r w:rsidRPr="0076312D">
        <w:rPr>
          <w:rFonts w:ascii="GHEA Grapalat" w:eastAsia="Times New Roman" w:hAnsi="GHEA Grapalat" w:cs="GHEA Grapalat"/>
          <w:b/>
          <w:i/>
          <w:lang w:val="hy-AM" w:eastAsia="ru-RU"/>
        </w:rPr>
        <w:t>պահանջվող</w:t>
      </w:r>
      <w:r w:rsidRPr="0076312D">
        <w:rPr>
          <w:rFonts w:ascii="GHEA Grapalat" w:eastAsia="Times New Roman" w:hAnsi="GHEA Grapalat" w:cs="Times New Roman"/>
          <w:b/>
          <w:i/>
          <w:lang w:val="hy-AM" w:eastAsia="ru-RU"/>
        </w:rPr>
        <w:t xml:space="preserve"> գիտելիքի, կարողունակությունների ամբողջություն.».</w:t>
      </w:r>
    </w:p>
    <w:p w14:paraId="1D15F0A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պետական կրթական չափորոշիչ`</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նորմատիվ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բովանդակության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պարտա</w:t>
      </w:r>
      <w:r w:rsidRPr="001810C3">
        <w:rPr>
          <w:rFonts w:ascii="GHEA Grapalat" w:eastAsia="Times New Roman" w:hAnsi="GHEA Grapalat" w:cs="Times New Roman"/>
          <w:color w:val="000000"/>
          <w:lang w:val="hy-AM"/>
        </w:rPr>
        <w:t>դիր նվազագույնը, սովորողների ուսումնական բեռնվածության առավելագույն ծավալը և շրջանավարտներին ներկայացվող որակական պահանջները.</w:t>
      </w:r>
    </w:p>
    <w:p w14:paraId="6DBE7AE7"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3)</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կրթական (այդ թվում` ռազմական) ծրագիր`</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համապատասխան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մակարդակի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բովանդակությունը</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և</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մասնագիտական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ուղղվածությունը</w:t>
      </w:r>
      <w:r w:rsidRPr="001810C3">
        <w:rPr>
          <w:rFonts w:ascii="GHEA Grapalat" w:eastAsia="Times New Roman" w:hAnsi="GHEA Grapalat" w:cs="Times New Roman"/>
          <w:i/>
          <w:strike/>
          <w:color w:val="000000"/>
          <w:lang w:val="hy-AM"/>
        </w:rPr>
        <w:t>.</w:t>
      </w:r>
    </w:p>
    <w:p w14:paraId="3F7DE542" w14:textId="77777777" w:rsidR="001810C3" w:rsidRPr="0076312D" w:rsidRDefault="001810C3" w:rsidP="002732C1">
      <w:pPr>
        <w:shd w:val="clear" w:color="auto" w:fill="FFFFFF"/>
        <w:tabs>
          <w:tab w:val="left" w:pos="0"/>
          <w:tab w:val="left" w:pos="567"/>
        </w:tabs>
        <w:spacing w:after="0" w:line="276" w:lineRule="auto"/>
        <w:ind w:right="52" w:firstLine="540"/>
        <w:jc w:val="both"/>
        <w:rPr>
          <w:rFonts w:ascii="GHEA Grapalat" w:eastAsia="Times New Roman" w:hAnsi="GHEA Grapalat" w:cs="Times New Roman"/>
          <w:b/>
          <w:i/>
          <w:lang w:val="hy-AM" w:eastAsia="ru-RU"/>
        </w:rPr>
      </w:pPr>
      <w:r w:rsidRPr="0076312D">
        <w:rPr>
          <w:rFonts w:ascii="GHEA Grapalat" w:eastAsia="Calibri" w:hAnsi="GHEA Grapalat" w:cs="GHEA Grapalat"/>
          <w:b/>
          <w:lang w:val="hy-AM" w:eastAsia="ru-RU"/>
        </w:rPr>
        <w:tab/>
      </w:r>
      <w:r w:rsidRPr="0076312D">
        <w:rPr>
          <w:rFonts w:ascii="GHEA Grapalat" w:eastAsia="Calibri" w:hAnsi="GHEA Grapalat" w:cs="GHEA Grapalat"/>
          <w:b/>
          <w:i/>
          <w:lang w:val="hy-AM" w:eastAsia="ru-RU"/>
        </w:rPr>
        <w:t>«3) կրթական</w:t>
      </w:r>
      <w:r w:rsidRPr="0076312D">
        <w:rPr>
          <w:rFonts w:ascii="GHEA Grapalat" w:eastAsia="Calibri" w:hAnsi="GHEA Grapalat" w:cs="Times New Roman"/>
          <w:b/>
          <w:i/>
          <w:lang w:val="hy-AM" w:eastAsia="ru-RU"/>
        </w:rPr>
        <w:t xml:space="preserve"> </w:t>
      </w:r>
      <w:r w:rsidRPr="0076312D">
        <w:rPr>
          <w:rFonts w:ascii="GHEA Grapalat" w:eastAsia="Calibri" w:hAnsi="GHEA Grapalat" w:cs="GHEA Grapalat"/>
          <w:b/>
          <w:i/>
          <w:lang w:val="hy-AM" w:eastAsia="ru-RU"/>
        </w:rPr>
        <w:t>ծրագիր՝</w:t>
      </w:r>
      <w:r w:rsidRPr="0076312D">
        <w:rPr>
          <w:rFonts w:ascii="GHEA Grapalat" w:eastAsia="Calibri" w:hAnsi="GHEA Grapalat" w:cs="Times New Roman"/>
          <w:b/>
          <w:i/>
          <w:lang w:val="hy-AM" w:eastAsia="ru-RU"/>
        </w:rPr>
        <w:t xml:space="preserve"> </w:t>
      </w:r>
      <w:r w:rsidRPr="0076312D">
        <w:rPr>
          <w:rFonts w:ascii="GHEA Grapalat" w:eastAsia="Calibri" w:hAnsi="GHEA Grapalat" w:cs="GHEA Grapalat"/>
          <w:b/>
          <w:i/>
          <w:lang w:val="hy-AM" w:eastAsia="ru-RU"/>
        </w:rPr>
        <w:t>ուսումնառության բոլոր բաղադրիչների ամբողջություն</w:t>
      </w:r>
      <w:r w:rsidRPr="0076312D">
        <w:rPr>
          <w:rFonts w:ascii="GHEA Grapalat" w:eastAsia="Calibri" w:hAnsi="GHEA Grapalat" w:cs="Times New Roman"/>
          <w:b/>
          <w:i/>
          <w:lang w:val="hy-AM" w:eastAsia="ru-RU"/>
        </w:rPr>
        <w:t>, որով սահմանվում են համապատասխան կրթության մակարդակը, ուղղվածությունը, բովանդակությունը և</w:t>
      </w:r>
      <w:r w:rsidRPr="0076312D">
        <w:rPr>
          <w:rFonts w:ascii="Calibri" w:eastAsia="Calibri" w:hAnsi="Calibri" w:cs="Calibri"/>
          <w:b/>
          <w:i/>
          <w:lang w:val="hy-AM" w:eastAsia="ru-RU"/>
        </w:rPr>
        <w:t> </w:t>
      </w:r>
      <w:r w:rsidRPr="0076312D">
        <w:rPr>
          <w:rFonts w:ascii="GHEA Grapalat" w:eastAsia="Calibri" w:hAnsi="GHEA Grapalat" w:cs="GHEA Grapalat"/>
          <w:b/>
          <w:i/>
          <w:lang w:val="hy-AM" w:eastAsia="ru-RU"/>
        </w:rPr>
        <w:t>ուսումնառության</w:t>
      </w:r>
      <w:r w:rsidRPr="0076312D">
        <w:rPr>
          <w:rFonts w:ascii="GHEA Grapalat" w:eastAsia="Calibri" w:hAnsi="GHEA Grapalat" w:cs="Times New Roman"/>
          <w:b/>
          <w:i/>
          <w:lang w:val="hy-AM" w:eastAsia="ru-RU"/>
        </w:rPr>
        <w:t xml:space="preserve"> </w:t>
      </w:r>
      <w:r w:rsidRPr="0076312D">
        <w:rPr>
          <w:rFonts w:ascii="GHEA Grapalat" w:eastAsia="Calibri" w:hAnsi="GHEA Grapalat" w:cs="GHEA Grapalat"/>
          <w:b/>
          <w:i/>
          <w:lang w:val="hy-AM" w:eastAsia="ru-RU"/>
        </w:rPr>
        <w:t xml:space="preserve">վերջնարդյունքները.». </w:t>
      </w:r>
    </w:p>
    <w:p w14:paraId="5BD0D9D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7641BDC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3</w:t>
      </w:r>
      <w:r w:rsidRPr="001810C3">
        <w:rPr>
          <w:rFonts w:ascii="GHEA Grapalat" w:eastAsia="Times New Roman" w:hAnsi="GHEA Grapalat" w:cs="Times New Roman"/>
          <w:color w:val="000000"/>
          <w:vertAlign w:val="superscript"/>
          <w:lang w:val="hy-AM"/>
        </w:rPr>
        <w:t>1</w:t>
      </w:r>
      <w:r w:rsidRPr="001810C3">
        <w:rPr>
          <w:rFonts w:ascii="GHEA Grapalat" w:eastAsia="Times New Roman" w:hAnsi="GHEA Grapalat" w:cs="Times New Roman"/>
          <w:color w:val="000000"/>
          <w:lang w:val="hy-AM"/>
        </w:rPr>
        <w:t>)</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հատուկ կրթություն`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առանձնահատուկ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պայմանների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կարիք</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ունեցող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անձանց</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ինչպես</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նաև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հակասոցիալական</w:t>
      </w:r>
      <w:r w:rsidRPr="001810C3">
        <w:rPr>
          <w:rFonts w:ascii="Calibri" w:eastAsia="Times New Roman" w:hAnsi="Calibri" w:cs="Calibri"/>
          <w:color w:val="000000"/>
          <w:lang w:val="hy-AM"/>
        </w:rPr>
        <w:t> </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վարք</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դրսևորած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երեխաների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ուսուցման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համակարգ</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մեկ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քանի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հիման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վրա</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իրականացվել</w:t>
      </w:r>
      <w:r w:rsidRPr="001810C3">
        <w:rPr>
          <w:rFonts w:ascii="Calibri" w:eastAsia="Times New Roman" w:hAnsi="Calibri" w:cs="Calibri"/>
          <w:color w:val="000000"/>
          <w:lang w:val="hy-AM"/>
        </w:rPr>
        <w:t> </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հատուկ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ընդհանուր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հանրակրթակա</w:t>
      </w:r>
      <w:r w:rsidRPr="001810C3">
        <w:rPr>
          <w:rFonts w:ascii="GHEA Grapalat" w:eastAsia="Times New Roman" w:hAnsi="GHEA Grapalat" w:cs="Times New Roman"/>
          <w:color w:val="000000"/>
          <w:lang w:val="hy-AM"/>
        </w:rPr>
        <w:t>ն</w:t>
      </w:r>
      <w:r w:rsidRPr="001810C3">
        <w:rPr>
          <w:rFonts w:ascii="GHEA Grapalat" w:eastAsia="Times New Roman" w:hAnsi="GHEA Grapalat" w:cs="Times New Roman"/>
          <w:i/>
          <w:strike/>
          <w:color w:val="000000"/>
          <w:lang w:val="hy-AM"/>
        </w:rPr>
        <w:t>, մասնագիտական</w:t>
      </w:r>
      <w:r w:rsidRPr="001810C3">
        <w:rPr>
          <w:rFonts w:ascii="GHEA Grapalat" w:eastAsia="Times New Roman" w:hAnsi="GHEA Grapalat" w:cs="Times New Roman"/>
          <w:color w:val="000000"/>
          <w:lang w:val="hy-AM"/>
        </w:rPr>
        <w:t xml:space="preserve"> ուսումնական հաստատություններում.</w:t>
      </w:r>
    </w:p>
    <w:p w14:paraId="531B8A9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4)</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ուսումնական հաստատություն`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իրավաբանական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անձի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կարգավիճակ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ունեցող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կազմակերպություն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դրա</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ստորաբաժանում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մեկ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քանի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ծրագիր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ապահովում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սովորողների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ուսուցումն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դաստիարակո</w:t>
      </w:r>
      <w:r w:rsidRPr="001810C3">
        <w:rPr>
          <w:rFonts w:ascii="GHEA Grapalat" w:eastAsia="Times New Roman" w:hAnsi="GHEA Grapalat" w:cs="Times New Roman"/>
          <w:color w:val="000000"/>
          <w:lang w:val="hy-AM"/>
        </w:rPr>
        <w:t>ւթյունն այդ ծրագրերի պահանջներին համապատասխան.</w:t>
      </w:r>
    </w:p>
    <w:p w14:paraId="62A074FB"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4.1)</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ռազմաուսումնական հաստատություն`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հանրակրթական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միջին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հետբուհական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ապահովում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սովորողների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ուսուցումն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դ</w:t>
      </w:r>
      <w:r w:rsidRPr="001810C3">
        <w:rPr>
          <w:rFonts w:ascii="GHEA Grapalat" w:eastAsia="Times New Roman" w:hAnsi="GHEA Grapalat" w:cs="Times New Roman"/>
          <w:color w:val="000000"/>
          <w:lang w:val="hy-AM"/>
        </w:rPr>
        <w:t>աստիարակությունը ռազմական կրթական ծրագրերի պահանջներին համապատասխան.</w:t>
      </w:r>
    </w:p>
    <w:p w14:paraId="40B4AEE1"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5)</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մանկապարտեզ`</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նախադպրոցական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ծրագիր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ուսումնադաստիարակչական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w:t>
      </w:r>
    </w:p>
    <w:p w14:paraId="6EA5C49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6)</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հանրակրթական ուսումնական հաստատություն`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մեկ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քանի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հանրակրթական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հիմնական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ծրագիր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w:t>
      </w:r>
      <w:r w:rsidRPr="001810C3">
        <w:rPr>
          <w:rFonts w:ascii="GHEA Grapalat" w:eastAsia="Times New Roman" w:hAnsi="GHEA Grapalat" w:cs="Times New Roman"/>
          <w:color w:val="000000"/>
          <w:lang w:val="hy-AM"/>
        </w:rPr>
        <w:t>ականացնող ուսումնական հաստատություն.</w:t>
      </w:r>
    </w:p>
    <w:p w14:paraId="68734F9C"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7)</w:t>
      </w:r>
      <w:r w:rsidRPr="001810C3">
        <w:rPr>
          <w:rFonts w:ascii="Calibri" w:eastAsia="Times New Roman" w:hAnsi="Calibri" w:cs="Calibri"/>
          <w:color w:val="000000"/>
          <w:lang w:val="hy-AM"/>
        </w:rPr>
        <w:t> </w:t>
      </w:r>
      <w:r w:rsidRPr="001810C3">
        <w:rPr>
          <w:rFonts w:ascii="GHEA Grapalat" w:eastAsia="Times New Roman" w:hAnsi="GHEA Grapalat" w:cs="Times New Roman"/>
          <w:b/>
          <w:bCs/>
          <w:i/>
          <w:iCs/>
          <w:color w:val="000000"/>
          <w:lang w:val="hy-AM"/>
        </w:rPr>
        <w:t>(կետն ուժը կորցրել է 10.07.09 ՀՕ-161-Ն)</w:t>
      </w:r>
    </w:p>
    <w:p w14:paraId="2AC1F89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8)</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կրթահամալիր`</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տարբեր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միավորում</w:t>
      </w:r>
      <w:r w:rsidRPr="001810C3">
        <w:rPr>
          <w:rFonts w:ascii="GHEA Grapalat" w:eastAsia="Times New Roman" w:hAnsi="GHEA Grapalat" w:cs="Times New Roman"/>
          <w:color w:val="000000"/>
          <w:lang w:val="hy-AM"/>
        </w:rPr>
        <w:t>.</w:t>
      </w:r>
    </w:p>
    <w:p w14:paraId="6E6AF91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8.1)</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արհեստագործական ուսումնարան`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իրավաբանական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անձի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կարգավիճակ</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ունեցող</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կազմակերպությ</w:t>
      </w:r>
      <w:r w:rsidRPr="001810C3">
        <w:rPr>
          <w:rFonts w:ascii="GHEA Grapalat" w:eastAsia="Times New Roman" w:hAnsi="GHEA Grapalat" w:cs="Times New Roman"/>
          <w:i/>
          <w:strike/>
          <w:color w:val="000000"/>
          <w:lang w:val="hy-AM"/>
        </w:rPr>
        <w:t>ուն կամ դրա ստորաբաժանում, որն իրականացնում է նախնական մասնագիտական (արհեստագործական) կրթական ծրագիր.</w:t>
      </w:r>
    </w:p>
    <w:p w14:paraId="18E3F78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9)</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քոլեջ`</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իրավաբանական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անձի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կարգավիճակ</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ունեցող</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կազմակերպություն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դրա</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ստորաբաժանում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որն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իրականացնում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միջին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մասնագիտական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կրթական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ծրագիր</w:t>
      </w:r>
      <w:r w:rsidRPr="001810C3">
        <w:rPr>
          <w:rFonts w:ascii="GHEA Grapalat" w:eastAsia="Times New Roman" w:hAnsi="GHEA Grapalat" w:cs="Times New Roman"/>
          <w:i/>
          <w:strike/>
          <w:color w:val="000000"/>
          <w:lang w:val="hy-AM"/>
        </w:rPr>
        <w:t>.</w:t>
      </w:r>
    </w:p>
    <w:p w14:paraId="7C9C953D" w14:textId="77777777" w:rsidR="001810C3" w:rsidRPr="0076312D" w:rsidRDefault="001810C3" w:rsidP="002732C1">
      <w:pPr>
        <w:shd w:val="clear" w:color="auto" w:fill="FFFFFF"/>
        <w:tabs>
          <w:tab w:val="left" w:pos="0"/>
        </w:tabs>
        <w:spacing w:after="0" w:line="360" w:lineRule="auto"/>
        <w:ind w:right="52" w:firstLine="540"/>
        <w:jc w:val="both"/>
        <w:rPr>
          <w:rFonts w:ascii="GHEA Grapalat" w:eastAsia="Times New Roman" w:hAnsi="GHEA Grapalat" w:cs="Arial Unicode"/>
          <w:b/>
          <w:i/>
          <w:lang w:val="hy-AM" w:eastAsia="ru-RU"/>
        </w:rPr>
      </w:pPr>
      <w:r w:rsidRPr="0076312D">
        <w:rPr>
          <w:rFonts w:ascii="GHEA Grapalat" w:eastAsia="Times New Roman" w:hAnsi="GHEA Grapalat" w:cs="Times New Roman"/>
          <w:b/>
          <w:i/>
          <w:iCs/>
          <w:lang w:val="hy-AM" w:eastAsia="ru-RU"/>
        </w:rPr>
        <w:t>«</w:t>
      </w:r>
      <w:r w:rsidRPr="001810C3">
        <w:rPr>
          <w:rFonts w:ascii="GHEA Grapalat" w:eastAsia="Times New Roman" w:hAnsi="GHEA Grapalat" w:cs="Times New Roman"/>
          <w:b/>
          <w:i/>
          <w:iCs/>
          <w:lang w:val="hy-AM" w:eastAsia="ru-RU"/>
        </w:rPr>
        <w:t xml:space="preserve">9) </w:t>
      </w:r>
      <w:r w:rsidRPr="0076312D">
        <w:rPr>
          <w:rFonts w:ascii="GHEA Grapalat" w:eastAsia="Times New Roman" w:hAnsi="GHEA Grapalat" w:cs="Times New Roman"/>
          <w:b/>
          <w:i/>
          <w:iCs/>
          <w:lang w:val="hy-AM" w:eastAsia="ru-RU"/>
        </w:rPr>
        <w:t>քոլեջ`</w:t>
      </w:r>
      <w:r w:rsidRPr="0076312D">
        <w:rPr>
          <w:rFonts w:ascii="Calibri" w:eastAsia="Times New Roman" w:hAnsi="Calibri" w:cs="Calibri"/>
          <w:b/>
          <w:i/>
          <w:lang w:val="hy-AM" w:eastAsia="ru-RU"/>
        </w:rPr>
        <w:t> </w:t>
      </w:r>
      <w:r w:rsidRPr="0076312D">
        <w:rPr>
          <w:rFonts w:ascii="GHEA Grapalat" w:eastAsia="Times New Roman" w:hAnsi="GHEA Grapalat" w:cs="Calibri"/>
          <w:b/>
          <w:i/>
          <w:lang w:val="hy-AM" w:eastAsia="ru-RU"/>
        </w:rPr>
        <w:t xml:space="preserve">արհեստագործական և </w:t>
      </w:r>
      <w:r w:rsidRPr="0076312D">
        <w:rPr>
          <w:rFonts w:ascii="GHEA Grapalat" w:eastAsia="Times New Roman" w:hAnsi="GHEA Grapalat" w:cs="Arial Unicode"/>
          <w:b/>
          <w:i/>
          <w:lang w:val="hy-AM" w:eastAsia="ru-RU"/>
        </w:rPr>
        <w:t>միջին մասնագիտական կրթական ծրագիր իրականացնող ուսումնական հաստատություն</w:t>
      </w:r>
      <w:r w:rsidRPr="0076312D">
        <w:rPr>
          <w:rFonts w:ascii="Cambria Math" w:eastAsia="Times New Roman" w:hAnsi="Cambria Math" w:cs="Cambria Math"/>
          <w:b/>
          <w:i/>
          <w:lang w:val="hy-AM" w:eastAsia="ru-RU"/>
        </w:rPr>
        <w:t>․</w:t>
      </w:r>
      <w:r w:rsidRPr="0076312D">
        <w:rPr>
          <w:rFonts w:ascii="GHEA Grapalat" w:eastAsia="Times New Roman" w:hAnsi="GHEA Grapalat" w:cs="Arial Unicode"/>
          <w:b/>
          <w:i/>
          <w:lang w:val="hy-AM" w:eastAsia="ru-RU"/>
        </w:rPr>
        <w:t xml:space="preserve">». </w:t>
      </w:r>
    </w:p>
    <w:p w14:paraId="1E164E2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10)</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համալսարան`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գործունեությունը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նպատակաուղղված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հասարակագիտական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գիտության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տեխնիկայի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մշակույթի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lastRenderedPageBreak/>
        <w:t>տարբեր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ուղղությունների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հետբուհական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լրացուցիչ</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հիմնարար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հետազոտությունների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w:t>
      </w:r>
      <w:r w:rsidRPr="001810C3">
        <w:rPr>
          <w:rFonts w:ascii="GHEA Grapalat" w:eastAsia="Times New Roman" w:hAnsi="GHEA Grapalat" w:cs="Times New Roman"/>
          <w:color w:val="000000"/>
          <w:lang w:val="hy-AM"/>
        </w:rPr>
        <w:t>մնառության կազմակերպմանը.</w:t>
      </w:r>
    </w:p>
    <w:p w14:paraId="58C02353"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ինստիտուտ`</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գիտության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տնտեսության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մշակույթի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շարք</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ուղղությունների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գծով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հետբուհական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ուսումնասիրություններ</w:t>
      </w:r>
      <w:r w:rsidRPr="001810C3">
        <w:rPr>
          <w:rFonts w:ascii="GHEA Grapalat" w:eastAsia="Times New Roman" w:hAnsi="GHEA Grapalat" w:cs="Times New Roman"/>
          <w:color w:val="000000"/>
          <w:lang w:val="hy-AM"/>
        </w:rPr>
        <w:t>.</w:t>
      </w:r>
    </w:p>
    <w:p w14:paraId="5E181119"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12)</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ակադեմիա (ուսումնական)`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գործունեությունը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նպատակաուղղված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որոշակի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ոլորտում</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գիտության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տեխնիկայի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մշակույթի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զարգացմանը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որոշակի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ճյուղի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բնագավառի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մասնագետների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պատրաստումը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վերաորա</w:t>
      </w:r>
      <w:r w:rsidRPr="001810C3">
        <w:rPr>
          <w:rFonts w:ascii="GHEA Grapalat" w:eastAsia="Times New Roman" w:hAnsi="GHEA Grapalat" w:cs="Times New Roman"/>
          <w:color w:val="000000"/>
          <w:lang w:val="hy-AM"/>
        </w:rPr>
        <w:t>կավորումը, հետբուհական կրթական ծրագրերը.</w:t>
      </w:r>
    </w:p>
    <w:p w14:paraId="5C54E62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13)</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կոնսերվատորիա`</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գործունեությունը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նպատակաուղղված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երաժշտության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ոլորտում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մասնագետների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պատրաստմանը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բարձրացմանը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հետբուհական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իրականացմանը</w:t>
      </w:r>
      <w:r w:rsidRPr="001810C3">
        <w:rPr>
          <w:rFonts w:ascii="GHEA Grapalat" w:eastAsia="Times New Roman" w:hAnsi="GHEA Grapalat" w:cs="Times New Roman"/>
          <w:color w:val="000000"/>
          <w:lang w:val="hy-AM"/>
        </w:rPr>
        <w:t>.</w:t>
      </w:r>
    </w:p>
    <w:p w14:paraId="400DC8CC"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14)</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մասնաճյուղ`</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տարածքային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առանձնացված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ստորաբաժանում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մեկ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տարբեր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w:t>
      </w:r>
      <w:r w:rsidRPr="001810C3">
        <w:rPr>
          <w:rFonts w:ascii="GHEA Grapalat" w:eastAsia="Times New Roman" w:hAnsi="GHEA Grapalat" w:cs="Times New Roman"/>
          <w:color w:val="000000"/>
          <w:lang w:val="hy-AM"/>
        </w:rPr>
        <w:t>.</w:t>
      </w:r>
    </w:p>
    <w:p w14:paraId="6BDD0C27"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15)</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ուսումնական կենտրոն`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կազմակերպություն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այդ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թվում՝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լրացուցիչ</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ծրագիր</w:t>
      </w:r>
      <w:r w:rsidRPr="001810C3">
        <w:rPr>
          <w:rFonts w:ascii="GHEA Grapalat" w:eastAsia="Times New Roman" w:hAnsi="GHEA Grapalat" w:cs="Times New Roman"/>
          <w:color w:val="000000"/>
          <w:lang w:val="hy-AM"/>
        </w:rPr>
        <w:t xml:space="preserve"> (ծրագրեր).</w:t>
      </w:r>
    </w:p>
    <w:p w14:paraId="1A283067"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16)</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լիցենզավորում`</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գործունեության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թույլտվության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գործընթաց</w:t>
      </w:r>
      <w:r w:rsidRPr="001810C3">
        <w:rPr>
          <w:rFonts w:ascii="GHEA Grapalat" w:eastAsia="Times New Roman" w:hAnsi="GHEA Grapalat" w:cs="Times New Roman"/>
          <w:color w:val="000000"/>
          <w:lang w:val="hy-AM"/>
        </w:rPr>
        <w:t>.</w:t>
      </w:r>
    </w:p>
    <w:p w14:paraId="12D59931"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17)</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ատեստավորում`</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ուսումնական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հաստատության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գործունեության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և</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նրա</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շրջանավարտների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պատրաստման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որակի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բովանդակության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և</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մակարդակի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գնահատում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պետական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կրթական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չափորոշիչն</w:t>
      </w:r>
      <w:r w:rsidRPr="001810C3">
        <w:rPr>
          <w:rFonts w:ascii="GHEA Grapalat" w:eastAsia="Times New Roman" w:hAnsi="GHEA Grapalat" w:cs="Times New Roman"/>
          <w:i/>
          <w:strike/>
          <w:color w:val="000000"/>
          <w:lang w:val="hy-AM"/>
        </w:rPr>
        <w:t>երի պահանջներին համապատասխան.</w:t>
      </w:r>
    </w:p>
    <w:p w14:paraId="2762A200" w14:textId="77777777" w:rsidR="001810C3" w:rsidRPr="0076312D"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lang w:val="hy-AM" w:eastAsia="ru-RU"/>
        </w:rPr>
      </w:pPr>
      <w:r w:rsidRPr="0076312D">
        <w:rPr>
          <w:rFonts w:ascii="GHEA Grapalat" w:eastAsia="Times New Roman" w:hAnsi="GHEA Grapalat" w:cs="Arial Unicode"/>
          <w:b/>
          <w:i/>
          <w:lang w:val="hy-AM" w:eastAsia="ru-RU"/>
        </w:rPr>
        <w:t xml:space="preserve">«17) </w:t>
      </w:r>
      <w:r w:rsidRPr="0076312D">
        <w:rPr>
          <w:rFonts w:ascii="GHEA Grapalat" w:eastAsia="Times New Roman" w:hAnsi="GHEA Grapalat" w:cs="GHEA Grapalat"/>
          <w:b/>
          <w:i/>
          <w:lang w:val="hy-AM" w:eastAsia="ru-RU"/>
        </w:rPr>
        <w:t>որակի</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ապահովում՝</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որակի</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ներքին</w:t>
      </w:r>
      <w:r w:rsidRPr="0076312D">
        <w:rPr>
          <w:rFonts w:ascii="GHEA Grapalat" w:eastAsia="Times New Roman" w:hAnsi="GHEA Grapalat" w:cs="Times New Roman"/>
          <w:b/>
          <w:i/>
          <w:lang w:val="hy-AM" w:eastAsia="ru-RU"/>
        </w:rPr>
        <w:t xml:space="preserve"> և արտաքին գնահատման սահմանված չափանիշներին համապատասխան՝ մասնագիտական կամ բարձրագույն կրթության ուսումնական հաստատության և դրա կրթական ծրագրերի մշտադիտարկման,</w:t>
      </w:r>
      <w:r w:rsidRPr="0076312D">
        <w:rPr>
          <w:rFonts w:ascii="GHEA Grapalat" w:eastAsia="Times New Roman" w:hAnsi="GHEA Grapalat" w:cs="Calibri"/>
          <w:b/>
          <w:i/>
          <w:lang w:val="hy-AM" w:eastAsia="ru-RU"/>
        </w:rPr>
        <w:t xml:space="preserve"> </w:t>
      </w:r>
      <w:r w:rsidRPr="0076312D">
        <w:rPr>
          <w:rFonts w:ascii="GHEA Grapalat" w:eastAsia="Times New Roman" w:hAnsi="GHEA Grapalat" w:cs="GHEA Grapalat"/>
          <w:b/>
          <w:i/>
          <w:lang w:val="hy-AM" w:eastAsia="ru-RU"/>
        </w:rPr>
        <w:t>գնահատման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և</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բարելավման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շարունակական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գործընթաց</w:t>
      </w:r>
      <w:r w:rsidRPr="0076312D">
        <w:rPr>
          <w:rFonts w:ascii="GHEA Grapalat" w:eastAsia="Times New Roman" w:hAnsi="GHEA Grapalat" w:cs="Times New Roman"/>
          <w:b/>
          <w:i/>
          <w:lang w:val="hy-AM" w:eastAsia="ru-RU"/>
        </w:rPr>
        <w:t>.».</w:t>
      </w:r>
    </w:p>
    <w:p w14:paraId="0DEDB27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72E5531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17.1)</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 xml:space="preserve">որակավորում՝ </w:t>
      </w:r>
      <w:r w:rsidRPr="001810C3">
        <w:rPr>
          <w:rFonts w:ascii="GHEA Grapalat" w:eastAsia="Times New Roman" w:hAnsi="GHEA Grapalat" w:cs="Times New Roman"/>
          <w:b/>
          <w:bCs/>
          <w:i/>
          <w:color w:val="000000"/>
          <w:lang w:val="hy-AM"/>
        </w:rPr>
        <w:t xml:space="preserve">պետական </w:t>
      </w:r>
      <w:r w:rsidRPr="001810C3">
        <w:rPr>
          <w:rFonts w:ascii="Calibri" w:eastAsia="Times New Roman" w:hAnsi="Calibri" w:cs="Calibri"/>
          <w:b/>
          <w:i/>
          <w:color w:val="000000"/>
          <w:lang w:val="hy-AM"/>
        </w:rPr>
        <w:t> </w:t>
      </w:r>
      <w:r w:rsidRPr="001810C3">
        <w:rPr>
          <w:rFonts w:ascii="GHEA Grapalat" w:eastAsia="Times New Roman" w:hAnsi="GHEA Grapalat" w:cs="Arial Unicode"/>
          <w:b/>
          <w:i/>
          <w:color w:val="000000"/>
          <w:lang w:val="hy-AM"/>
        </w:rPr>
        <w:t>ամփոփիչ</w:t>
      </w:r>
      <w:r w:rsidRPr="001810C3">
        <w:rPr>
          <w:rFonts w:ascii="GHEA Grapalat" w:eastAsia="Times New Roman" w:hAnsi="GHEA Grapalat" w:cs="Times New Roman"/>
          <w:b/>
          <w:i/>
          <w:color w:val="000000"/>
          <w:lang w:val="hy-AM"/>
        </w:rPr>
        <w:t xml:space="preserve"> ստուգում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strike/>
          <w:color w:val="000000"/>
          <w:lang w:val="hy-AM"/>
        </w:rPr>
        <w:t>ատեստավորման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արդյունքում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բնութագրին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անձի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համապատասխանությունը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հավաստող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կարգավիճակ</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շնորհվում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համապատասխան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փաստաթղթով</w:t>
      </w:r>
      <w:r w:rsidRPr="001810C3">
        <w:rPr>
          <w:rFonts w:ascii="GHEA Grapalat" w:eastAsia="Times New Roman" w:hAnsi="GHEA Grapalat" w:cs="Times New Roman"/>
          <w:color w:val="000000"/>
          <w:lang w:val="hy-AM"/>
        </w:rPr>
        <w:t>.</w:t>
      </w:r>
    </w:p>
    <w:p w14:paraId="62B209A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17.2)</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որակավորումների ազգային շրջանակ`</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մասնագիտակա</w:t>
      </w:r>
      <w:r w:rsidRPr="001810C3">
        <w:rPr>
          <w:rFonts w:ascii="GHEA Grapalat" w:eastAsia="Times New Roman" w:hAnsi="GHEA Grapalat" w:cs="Times New Roman"/>
          <w:i/>
          <w:strike/>
          <w:color w:val="000000"/>
          <w:lang w:val="hy-AM"/>
        </w:rPr>
        <w:t>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որակավորման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աստիճանների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բնութագրերի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ամբողջությունը</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որը</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ներառում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ուսումնառության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յուրաքանչյուր</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աստիճանում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ուսուցման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արդյունքների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և</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մասնագիտական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գործունեության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համար</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անհրաժեշտ</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գիտելիքների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հմտությունների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ու</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կարողությունների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ընդհանրական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նկարագր</w:t>
      </w:r>
      <w:r w:rsidRPr="001810C3">
        <w:rPr>
          <w:rFonts w:ascii="GHEA Grapalat" w:eastAsia="Times New Roman" w:hAnsi="GHEA Grapalat" w:cs="Times New Roman"/>
          <w:i/>
          <w:strike/>
          <w:color w:val="000000"/>
          <w:lang w:val="hy-AM"/>
        </w:rPr>
        <w:t>երը.</w:t>
      </w:r>
    </w:p>
    <w:p w14:paraId="63291339" w14:textId="77777777" w:rsidR="001810C3" w:rsidRPr="0076312D" w:rsidRDefault="001810C3" w:rsidP="002732C1">
      <w:pPr>
        <w:tabs>
          <w:tab w:val="left" w:pos="0"/>
        </w:tabs>
        <w:spacing w:after="0" w:line="360" w:lineRule="auto"/>
        <w:ind w:right="52" w:firstLine="540"/>
        <w:jc w:val="both"/>
        <w:rPr>
          <w:rFonts w:ascii="GHEA Grapalat" w:eastAsia="Times New Roman" w:hAnsi="GHEA Grapalat" w:cs="Times New Roman"/>
          <w:b/>
          <w:i/>
          <w:color w:val="000000"/>
          <w:lang w:val="hy-AM" w:eastAsia="ru-RU"/>
        </w:rPr>
      </w:pPr>
      <w:r w:rsidRPr="0076312D">
        <w:rPr>
          <w:rFonts w:ascii="GHEA Grapalat" w:eastAsia="Times New Roman" w:hAnsi="GHEA Grapalat" w:cs="Times New Roman"/>
          <w:b/>
          <w:i/>
          <w:color w:val="000000"/>
          <w:lang w:val="hy-AM" w:eastAsia="ru-RU"/>
        </w:rPr>
        <w:t xml:space="preserve">«17.2) որակավորումների ազգային շրջանակ (ՈԱՇ)՝ կրթության համակարգի բոլոր մակարդակներում շնորհվող որակավորումների բնութագրերի ամբողջություն, որն ընդգրկում է կրթության յուրաքանչյուր մակարդակում ուսումնառության արդյունքների կամ </w:t>
      </w:r>
      <w:r w:rsidRPr="0076312D">
        <w:rPr>
          <w:rFonts w:ascii="GHEA Grapalat" w:eastAsia="Times New Roman" w:hAnsi="GHEA Grapalat" w:cs="Times New Roman"/>
          <w:b/>
          <w:i/>
          <w:color w:val="000000"/>
          <w:lang w:val="hy-AM" w:eastAsia="ru-RU"/>
        </w:rPr>
        <w:lastRenderedPageBreak/>
        <w:t>մասնագիտական գործունեության համար անհրաժեշտ գիտելիքի, կարողունակությունների և հմտությունների ընդհանրական բնութագրիչները.».</w:t>
      </w:r>
    </w:p>
    <w:p w14:paraId="39D35D74" w14:textId="77777777" w:rsidR="001810C3" w:rsidRPr="0076312D" w:rsidRDefault="001810C3" w:rsidP="002732C1">
      <w:pPr>
        <w:shd w:val="clear" w:color="auto" w:fill="FFFFFF"/>
        <w:tabs>
          <w:tab w:val="left" w:pos="0"/>
          <w:tab w:val="left" w:pos="851"/>
          <w:tab w:val="left" w:pos="993"/>
          <w:tab w:val="left" w:pos="1701"/>
        </w:tabs>
        <w:spacing w:after="0" w:line="360" w:lineRule="auto"/>
        <w:ind w:right="52" w:firstLine="540"/>
        <w:jc w:val="both"/>
        <w:rPr>
          <w:rFonts w:ascii="GHEA Grapalat" w:eastAsia="Times New Roman" w:hAnsi="GHEA Grapalat" w:cs="Times New Roman"/>
          <w:b/>
          <w:i/>
          <w:lang w:val="hy-AM" w:eastAsia="ru-RU"/>
        </w:rPr>
      </w:pPr>
      <w:r w:rsidRPr="0076312D">
        <w:rPr>
          <w:rFonts w:ascii="GHEA Grapalat" w:eastAsia="Times New Roman" w:hAnsi="GHEA Grapalat" w:cs="GHEA Grapalat"/>
          <w:b/>
          <w:i/>
          <w:lang w:val="hy-AM" w:eastAsia="ru-RU"/>
        </w:rPr>
        <w:t>17.3) ոլորտային որակավորումների շրջանակ</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այսուհետ՝</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ՈՈՇ</w:t>
      </w:r>
      <w:r w:rsidRPr="0076312D">
        <w:rPr>
          <w:rFonts w:ascii="GHEA Grapalat" w:eastAsia="Times New Roman" w:hAnsi="GHEA Grapalat" w:cs="Times New Roman"/>
          <w:b/>
          <w:i/>
          <w:lang w:val="hy-AM" w:eastAsia="ru-RU"/>
        </w:rPr>
        <w:t>)</w:t>
      </w:r>
      <w:r w:rsidRPr="0076312D">
        <w:rPr>
          <w:rFonts w:ascii="GHEA Grapalat" w:eastAsia="Times New Roman" w:hAnsi="GHEA Grapalat" w:cs="GHEA Grapalat"/>
          <w:b/>
          <w:i/>
          <w:lang w:val="hy-AM" w:eastAsia="ru-RU"/>
        </w:rPr>
        <w:t>՝</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որակավորումների</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ազգային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շրջանակին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համապատասխան՝</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որոշակի</w:t>
      </w:r>
      <w:r w:rsidRPr="0076312D">
        <w:rPr>
          <w:rFonts w:ascii="GHEA Grapalat" w:eastAsia="Times New Roman" w:hAnsi="GHEA Grapalat" w:cs="Times New Roman"/>
          <w:b/>
          <w:i/>
          <w:lang w:val="hy-AM" w:eastAsia="ru-RU"/>
        </w:rPr>
        <w:t xml:space="preserve"> ոլորտում </w:t>
      </w:r>
      <w:r w:rsidRPr="0076312D">
        <w:rPr>
          <w:rFonts w:ascii="GHEA Grapalat" w:eastAsia="Times New Roman" w:hAnsi="GHEA Grapalat" w:cs="GHEA Grapalat"/>
          <w:b/>
          <w:i/>
          <w:lang w:val="hy-AM" w:eastAsia="ru-RU"/>
        </w:rPr>
        <w:t>կրթական մակարդակի որակավորումների</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 xml:space="preserve"> խմբի (ցանկ, ամբողջություն) համար սահմանված</w:t>
      </w:r>
      <w:r w:rsidRPr="0076312D">
        <w:rPr>
          <w:rFonts w:ascii="GHEA Grapalat" w:eastAsia="Times New Roman" w:hAnsi="GHEA Grapalat" w:cs="Times New Roman"/>
          <w:b/>
          <w:i/>
          <w:lang w:val="hy-AM" w:eastAsia="ru-RU"/>
        </w:rPr>
        <w:t xml:space="preserve"> </w:t>
      </w:r>
      <w:r w:rsidRPr="0076312D">
        <w:rPr>
          <w:rFonts w:ascii="GHEA Grapalat" w:eastAsia="Times New Roman" w:hAnsi="GHEA Grapalat" w:cs="GHEA Grapalat"/>
          <w:b/>
          <w:i/>
          <w:lang w:val="hy-AM" w:eastAsia="ru-RU"/>
        </w:rPr>
        <w:t>ուսումնառության</w:t>
      </w:r>
      <w:r w:rsidRPr="0076312D">
        <w:rPr>
          <w:rFonts w:ascii="GHEA Grapalat" w:eastAsia="Times New Roman" w:hAnsi="GHEA Grapalat" w:cs="Times New Roman"/>
          <w:b/>
          <w:i/>
          <w:lang w:val="hy-AM" w:eastAsia="ru-RU"/>
        </w:rPr>
        <w:t xml:space="preserve"> ընդհանուր </w:t>
      </w:r>
      <w:r w:rsidRPr="0076312D">
        <w:rPr>
          <w:rFonts w:ascii="GHEA Grapalat" w:eastAsia="Times New Roman" w:hAnsi="GHEA Grapalat" w:cs="GHEA Grapalat"/>
          <w:b/>
          <w:i/>
          <w:lang w:val="hy-AM" w:eastAsia="ru-RU"/>
        </w:rPr>
        <w:t>վերջնարդյունքներ</w:t>
      </w:r>
      <w:r w:rsidRPr="0076312D">
        <w:rPr>
          <w:rFonts w:ascii="GHEA Grapalat" w:eastAsia="Times New Roman" w:hAnsi="GHEA Grapalat" w:cs="Times New Roman"/>
          <w:b/>
          <w:i/>
          <w:lang w:val="hy-AM" w:eastAsia="ru-RU"/>
        </w:rPr>
        <w:t>.</w:t>
      </w:r>
    </w:p>
    <w:p w14:paraId="7CB50C9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48B215A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18)</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պետական հավատարմագրում`</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պետության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կողմից</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պետական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կրթական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չափորոշիչներին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մասնագետների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պատրաստման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որակի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համապատասխանության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ճանաչումը</w:t>
      </w:r>
      <w:r w:rsidRPr="001810C3">
        <w:rPr>
          <w:rFonts w:ascii="GHEA Grapalat" w:eastAsia="Times New Roman" w:hAnsi="GHEA Grapalat" w:cs="Times New Roman"/>
          <w:i/>
          <w:strike/>
          <w:color w:val="000000"/>
          <w:lang w:val="hy-AM"/>
        </w:rPr>
        <w:t>.</w:t>
      </w:r>
    </w:p>
    <w:p w14:paraId="72F5F5CB" w14:textId="77777777" w:rsidR="001810C3" w:rsidRPr="0076312D" w:rsidRDefault="001810C3" w:rsidP="002732C1">
      <w:pPr>
        <w:tabs>
          <w:tab w:val="left" w:pos="0"/>
          <w:tab w:val="left" w:pos="851"/>
        </w:tabs>
        <w:spacing w:after="0" w:line="360" w:lineRule="auto"/>
        <w:ind w:right="52" w:firstLine="540"/>
        <w:jc w:val="both"/>
        <w:rPr>
          <w:rFonts w:ascii="GHEA Grapalat" w:eastAsia="Times New Roman" w:hAnsi="GHEA Grapalat" w:cs="Times New Roman"/>
          <w:b/>
          <w:i/>
          <w:lang w:val="hy-AM" w:eastAsia="ru-RU"/>
        </w:rPr>
      </w:pPr>
      <w:r w:rsidRPr="0076312D">
        <w:rPr>
          <w:rFonts w:ascii="GHEA Grapalat" w:eastAsia="Times New Roman" w:hAnsi="GHEA Grapalat" w:cs="Times New Roman"/>
          <w:b/>
          <w:i/>
          <w:color w:val="000000"/>
          <w:lang w:val="hy-AM" w:eastAsia="ru-RU"/>
        </w:rPr>
        <w:t>«</w:t>
      </w:r>
      <w:r w:rsidRPr="0076312D">
        <w:rPr>
          <w:rFonts w:ascii="GHEA Grapalat" w:eastAsia="Times New Roman" w:hAnsi="GHEA Grapalat" w:cs="Times New Roman"/>
          <w:b/>
          <w:i/>
          <w:lang w:val="hy-AM" w:eastAsia="ru-RU"/>
        </w:rPr>
        <w:t>18) ուսումնական հաստատության ինստիտուցիոնալ (այսուհետ՝ ինստիտուցիոնալ) կամ կրթական ծրագրի (այսուհետ՝ ծրագրային) հավատարմագրում՝ որակի գնահատման գործընթաց, որը հավաստում է ուսումնական հաստատության կամ դրա կրթական ծրագրի (կրթական ծրագրերի խմբի) համապատասխանությունը հավատարմագրման սահմանված չափանիշներին.».</w:t>
      </w:r>
    </w:p>
    <w:p w14:paraId="60E3612F"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p>
    <w:p w14:paraId="0E142C68"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18</w:t>
      </w:r>
      <w:r w:rsidRPr="001810C3">
        <w:rPr>
          <w:rFonts w:ascii="GHEA Grapalat" w:eastAsia="Times New Roman" w:hAnsi="GHEA Grapalat" w:cs="Times New Roman"/>
          <w:i/>
          <w:strike/>
          <w:color w:val="000000"/>
          <w:vertAlign w:val="superscript"/>
          <w:lang w:val="hy-AM"/>
        </w:rPr>
        <w:t>1</w:t>
      </w:r>
      <w:r w:rsidRPr="001810C3">
        <w:rPr>
          <w:rFonts w:ascii="GHEA Grapalat" w:eastAsia="Times New Roman" w:hAnsi="GHEA Grapalat" w:cs="Times New Roman"/>
          <w:i/>
          <w:strike/>
          <w:color w:val="000000"/>
          <w:lang w:val="hy-AM"/>
        </w:rPr>
        <w:t>)</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արհեստավոր`</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նախնական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 xml:space="preserve">մասնագիտական </w:t>
      </w:r>
      <w:r w:rsidRPr="001810C3">
        <w:rPr>
          <w:rFonts w:ascii="GHEA Grapalat" w:eastAsia="Times New Roman" w:hAnsi="GHEA Grapalat" w:cs="Times New Roman"/>
          <w:i/>
          <w:strike/>
          <w:color w:val="000000"/>
          <w:lang w:val="hy-AM"/>
        </w:rPr>
        <w:t>(</w:t>
      </w:r>
      <w:r w:rsidRPr="001810C3">
        <w:rPr>
          <w:rFonts w:ascii="GHEA Grapalat" w:eastAsia="Times New Roman" w:hAnsi="GHEA Grapalat" w:cs="Arial Unicode"/>
          <w:i/>
          <w:strike/>
          <w:color w:val="000000"/>
          <w:lang w:val="hy-AM"/>
        </w:rPr>
        <w:t>արհեստագործական</w:t>
      </w:r>
      <w:r w:rsidRPr="001810C3">
        <w:rPr>
          <w:rFonts w:ascii="GHEA Grapalat" w:eastAsia="Times New Roman" w:hAnsi="GHEA Grapalat" w:cs="Times New Roman"/>
          <w:i/>
          <w:strike/>
          <w:color w:val="000000"/>
          <w:lang w:val="hy-AM"/>
        </w:rPr>
        <w:t>)</w:t>
      </w:r>
      <w:r w:rsidRPr="001810C3">
        <w:rPr>
          <w:rFonts w:ascii="Calibri" w:eastAsia="Times New Roman" w:hAnsi="Calibri" w:cs="Calibri"/>
          <w:i/>
          <w:strike/>
          <w:color w:val="000000"/>
          <w:lang w:val="hy-AM"/>
        </w:rPr>
        <w:t xml:space="preserve">  </w:t>
      </w:r>
      <w:r w:rsidRPr="001810C3">
        <w:rPr>
          <w:rFonts w:ascii="GHEA Grapalat" w:eastAsia="Times New Roman" w:hAnsi="GHEA Grapalat" w:cs="Arial Unicode"/>
          <w:i/>
          <w:strike/>
          <w:color w:val="000000"/>
          <w:lang w:val="hy-AM"/>
        </w:rPr>
        <w:t xml:space="preserve">կրթության </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որակավորման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աստիճան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որը</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շնորհվում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նախնական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w:t>
      </w:r>
      <w:r w:rsidRPr="001810C3">
        <w:rPr>
          <w:rFonts w:ascii="GHEA Grapalat" w:eastAsia="Times New Roman" w:hAnsi="GHEA Grapalat" w:cs="Times New Roman"/>
          <w:i/>
          <w:strike/>
          <w:color w:val="000000"/>
          <w:lang w:val="hy-AM"/>
        </w:rPr>
        <w:t>ասնագիտական (արհեստագործական) կրթական ծրագրին և (կամ) որակավորման կարգին համապատասխան պետական ամփոփիչ ատեստավորում անցած անձանց.</w:t>
      </w:r>
    </w:p>
    <w:p w14:paraId="36F84D93" w14:textId="77777777" w:rsidR="001810C3" w:rsidRPr="002C407A" w:rsidRDefault="001810C3" w:rsidP="002732C1">
      <w:pPr>
        <w:shd w:val="clear" w:color="auto" w:fill="FFFFFF"/>
        <w:tabs>
          <w:tab w:val="left" w:pos="0"/>
          <w:tab w:val="left" w:pos="360"/>
          <w:tab w:val="left" w:pos="1701"/>
        </w:tabs>
        <w:spacing w:after="0" w:line="360" w:lineRule="auto"/>
        <w:ind w:right="52" w:firstLine="540"/>
        <w:jc w:val="both"/>
        <w:rPr>
          <w:rFonts w:ascii="GHEA Grapalat" w:eastAsia="Calibri" w:hAnsi="GHEA Grapalat" w:cs="Helvetica"/>
          <w:b/>
          <w:i/>
          <w:noProof/>
          <w:lang w:val="hy-AM"/>
        </w:rPr>
      </w:pPr>
      <w:r w:rsidRPr="002C407A">
        <w:rPr>
          <w:rFonts w:ascii="GHEA Grapalat" w:eastAsia="Times New Roman" w:hAnsi="GHEA Grapalat" w:cs="Times New Roman"/>
          <w:b/>
          <w:i/>
          <w:lang w:val="hy-AM" w:eastAsia="ru-RU"/>
        </w:rPr>
        <w:t xml:space="preserve">18.1) արհեստավոր՝ անձին շնորհվող </w:t>
      </w:r>
      <w:r w:rsidRPr="002C407A">
        <w:rPr>
          <w:rFonts w:ascii="GHEA Grapalat" w:eastAsia="Times New Roman" w:hAnsi="GHEA Grapalat" w:cs="GHEA Grapalat"/>
          <w:b/>
          <w:i/>
          <w:lang w:val="hy-AM" w:eastAsia="ru-RU"/>
        </w:rPr>
        <w:t>կրթության</w:t>
      </w:r>
      <w:r w:rsidRPr="002C407A">
        <w:rPr>
          <w:rFonts w:ascii="GHEA Grapalat" w:eastAsia="Times New Roman" w:hAnsi="GHEA Grapalat" w:cs="Times New Roman"/>
          <w:b/>
          <w:i/>
          <w:lang w:val="hy-AM" w:eastAsia="ru-RU"/>
        </w:rPr>
        <w:t xml:space="preserve"> որակավորման աստիճան, որը հավաստում է արհեստագործական մակարդակի (մասնագիտական կրթության առաջին մակարդակի) կրթական ծրագրի ուսումնառության ավարտը.</w:t>
      </w:r>
    </w:p>
    <w:p w14:paraId="6EC4D84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10AA9190"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19)</w:t>
      </w:r>
      <w:r w:rsidRPr="001810C3">
        <w:rPr>
          <w:rFonts w:ascii="Calibri" w:eastAsia="Times New Roman" w:hAnsi="Calibri" w:cs="Calibri"/>
          <w:i/>
          <w:strike/>
          <w:color w:val="000000"/>
          <w:lang w:val="hy-AM"/>
        </w:rPr>
        <w:t> </w:t>
      </w:r>
      <w:r w:rsidRPr="001810C3">
        <w:rPr>
          <w:rFonts w:ascii="GHEA Grapalat" w:eastAsia="Times New Roman" w:hAnsi="GHEA Grapalat" w:cs="Times New Roman"/>
          <w:b/>
          <w:bCs/>
          <w:i/>
          <w:strike/>
          <w:color w:val="000000"/>
          <w:lang w:val="hy-AM"/>
        </w:rPr>
        <w:t>մասնագետ՝</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միջին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մասնագիտական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որակավորման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աստիճան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որը</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շնորհվում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միջին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մասնագիտական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կրթական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ծրագրին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համապատասխան</w:t>
      </w:r>
      <w:r w:rsidRPr="001810C3">
        <w:rPr>
          <w:rFonts w:ascii="GHEA Grapalat" w:eastAsia="Times New Roman" w:hAnsi="GHEA Grapalat" w:cs="Times New Roman"/>
          <w:i/>
          <w:strike/>
          <w:color w:val="000000"/>
          <w:lang w:val="hy-AM"/>
        </w:rPr>
        <w:t xml:space="preserve"> ամփոփիչ ատեստավորում անցած անձանց.</w:t>
      </w:r>
    </w:p>
    <w:p w14:paraId="7A9EEC65" w14:textId="77777777" w:rsidR="001810C3" w:rsidRPr="002C407A"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lang w:val="hy-AM" w:eastAsia="ru-RU"/>
        </w:rPr>
      </w:pPr>
      <w:r w:rsidRPr="002C407A">
        <w:rPr>
          <w:rFonts w:ascii="GHEA Grapalat" w:eastAsia="Times New Roman" w:hAnsi="GHEA Grapalat" w:cs="Times New Roman"/>
          <w:b/>
          <w:i/>
          <w:lang w:val="hy-AM" w:eastAsia="ru-RU"/>
        </w:rPr>
        <w:t xml:space="preserve">19) մասնագետ՝ անձին շնորհվող </w:t>
      </w:r>
      <w:r w:rsidRPr="002C407A">
        <w:rPr>
          <w:rFonts w:ascii="GHEA Grapalat" w:eastAsia="Times New Roman" w:hAnsi="GHEA Grapalat" w:cs="GHEA Grapalat"/>
          <w:b/>
          <w:i/>
          <w:lang w:val="hy-AM" w:eastAsia="ru-RU"/>
        </w:rPr>
        <w:t>կրթության</w:t>
      </w:r>
      <w:r w:rsidRPr="002C407A">
        <w:rPr>
          <w:rFonts w:ascii="GHEA Grapalat" w:eastAsia="Times New Roman" w:hAnsi="GHEA Grapalat" w:cs="Times New Roman"/>
          <w:b/>
          <w:i/>
          <w:lang w:val="hy-AM" w:eastAsia="ru-RU"/>
        </w:rPr>
        <w:t xml:space="preserve"> որակավորման աստիճան, որը հավաստում է միջին մասնագիտական մակարդակի (մասնագիտական կրթության երկրորդ մակարդակի) կրթական ծրագրի ուսումնառության ավարտը.»</w:t>
      </w:r>
    </w:p>
    <w:p w14:paraId="3DDFC98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4D438DDF"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20)</w:t>
      </w:r>
      <w:r w:rsidRPr="001810C3">
        <w:rPr>
          <w:rFonts w:ascii="Calibri" w:eastAsia="Times New Roman" w:hAnsi="Calibri" w:cs="Calibri"/>
          <w:b/>
          <w:bCs/>
          <w:color w:val="000000"/>
          <w:lang w:val="hy-AM"/>
        </w:rPr>
        <w:t> </w:t>
      </w:r>
      <w:r w:rsidRPr="001810C3">
        <w:rPr>
          <w:rFonts w:ascii="GHEA Grapalat" w:eastAsia="Times New Roman" w:hAnsi="GHEA Grapalat" w:cs="Arial Unicode"/>
          <w:b/>
          <w:bCs/>
          <w:color w:val="000000"/>
          <w:lang w:val="hy-AM"/>
        </w:rPr>
        <w:t>բակալավր</w:t>
      </w:r>
      <w:r w:rsidRPr="001810C3">
        <w:rPr>
          <w:rFonts w:ascii="GHEA Grapalat" w:eastAsia="Times New Roman" w:hAnsi="GHEA Grapalat" w:cs="Times New Roman"/>
          <w:b/>
          <w:bCs/>
          <w:color w:val="000000"/>
          <w:lang w:val="hy-AM"/>
        </w:rPr>
        <w:t>`</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շնորհվում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միջնակարգ</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ունեցող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առնվազն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քառամյա</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ոստիկանական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զինվորական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մասնագիտությունների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միջին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ոստիկանական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w:t>
      </w:r>
      <w:r w:rsidRPr="001810C3">
        <w:rPr>
          <w:rFonts w:ascii="GHEA Grapalat" w:eastAsia="Times New Roman" w:hAnsi="GHEA Grapalat" w:cs="Times New Roman"/>
          <w:color w:val="000000"/>
          <w:lang w:val="hy-AM"/>
        </w:rPr>
        <w:t>ամ զինվորական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հիմքով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առնվազն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եռամյա</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lastRenderedPageBreak/>
        <w:t>ծրագրերին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համապատասխան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i/>
          <w:strike/>
          <w:color w:val="000000"/>
          <w:lang w:val="hy-AM"/>
        </w:rPr>
        <w:t>ատեստավորված</w:t>
      </w:r>
      <w:r w:rsidRPr="001810C3">
        <w:rPr>
          <w:rFonts w:ascii="GHEA Grapalat" w:eastAsia="Times New Roman" w:hAnsi="GHEA Grapalat" w:cs="Times New Roman"/>
          <w:color w:val="000000"/>
          <w:lang w:val="hy-AM"/>
        </w:rPr>
        <w:t xml:space="preserve">  </w:t>
      </w:r>
      <w:r w:rsidRPr="0076312D">
        <w:rPr>
          <w:rFonts w:ascii="GHEA Grapalat" w:eastAsia="Times New Roman" w:hAnsi="GHEA Grapalat" w:cs="Calibri"/>
          <w:b/>
          <w:i/>
          <w:iCs/>
          <w:color w:val="000000"/>
          <w:lang w:val="hy-AM" w:eastAsia="ru-RU"/>
        </w:rPr>
        <w:t>պետական ամփոփիչ ստուգ</w:t>
      </w:r>
      <w:r w:rsidRPr="001810C3">
        <w:rPr>
          <w:rFonts w:ascii="GHEA Grapalat" w:eastAsia="Times New Roman" w:hAnsi="GHEA Grapalat" w:cs="Calibri"/>
          <w:b/>
          <w:i/>
          <w:iCs/>
          <w:color w:val="000000"/>
          <w:lang w:val="hy-AM" w:eastAsia="ru-RU"/>
        </w:rPr>
        <w:t xml:space="preserve">ում անցած </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անձանց</w:t>
      </w:r>
      <w:r w:rsidRPr="001810C3">
        <w:rPr>
          <w:rFonts w:ascii="GHEA Grapalat" w:eastAsia="Times New Roman" w:hAnsi="GHEA Grapalat" w:cs="Times New Roman"/>
          <w:color w:val="000000"/>
          <w:lang w:val="hy-AM"/>
        </w:rPr>
        <w:t>.</w:t>
      </w:r>
    </w:p>
    <w:p w14:paraId="33A67C9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21)</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դիպլոմավորված մասնագետ`</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շնորհվում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միջնակարգ</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կրթո</w:t>
      </w:r>
      <w:r w:rsidRPr="001810C3">
        <w:rPr>
          <w:rFonts w:ascii="GHEA Grapalat" w:eastAsia="Times New Roman" w:hAnsi="GHEA Grapalat" w:cs="Times New Roman"/>
          <w:color w:val="000000"/>
          <w:lang w:val="hy-AM"/>
        </w:rPr>
        <w:t xml:space="preserve">ւթյուն ունեցող անձանց` առնվազն հնգամյա բարձրագույն մասնագիտական կրթական ծրագրի </w:t>
      </w:r>
      <w:r w:rsidRPr="001810C3">
        <w:rPr>
          <w:rFonts w:ascii="GHEA Grapalat" w:eastAsia="Times New Roman" w:hAnsi="GHEA Grapalat" w:cs="Times New Roman"/>
          <w:i/>
          <w:strike/>
          <w:color w:val="000000"/>
          <w:lang w:val="hy-AM"/>
        </w:rPr>
        <w:t xml:space="preserve">ատեստավորման </w:t>
      </w:r>
      <w:r w:rsidRPr="0076312D">
        <w:rPr>
          <w:rFonts w:ascii="GHEA Grapalat" w:eastAsia="Times New Roman" w:hAnsi="GHEA Grapalat" w:cs="Calibri"/>
          <w:b/>
          <w:i/>
          <w:iCs/>
          <w:color w:val="000000"/>
          <w:lang w:val="hy-AM" w:eastAsia="ru-RU"/>
        </w:rPr>
        <w:t>պետական ամփոփիչ ստուգման</w:t>
      </w:r>
      <w:r w:rsidRPr="001810C3">
        <w:rPr>
          <w:rFonts w:ascii="GHEA Grapalat" w:eastAsia="Times New Roman" w:hAnsi="GHEA Grapalat" w:cs="Times New Roman"/>
          <w:color w:val="000000"/>
          <w:lang w:val="hy-AM"/>
        </w:rPr>
        <w:t xml:space="preserve"> արդյունքով.</w:t>
      </w:r>
    </w:p>
    <w:p w14:paraId="1506081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22)</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մագիստրոս`</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շնորհվում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բակալավրի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դիպլոմավորված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մասնագետի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ունեցող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անձանց</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առն</w:t>
      </w:r>
      <w:r w:rsidRPr="001810C3">
        <w:rPr>
          <w:rFonts w:ascii="GHEA Grapalat" w:eastAsia="Times New Roman" w:hAnsi="GHEA Grapalat" w:cs="Times New Roman"/>
          <w:color w:val="000000"/>
          <w:lang w:val="hy-AM"/>
        </w:rPr>
        <w:t xml:space="preserve">վազն մեկ տարի բարձրագույն մասնագիտական կրթական ծրագրի </w:t>
      </w:r>
      <w:r w:rsidRPr="001810C3">
        <w:rPr>
          <w:rFonts w:ascii="GHEA Grapalat" w:eastAsia="Times New Roman" w:hAnsi="GHEA Grapalat" w:cs="Times New Roman"/>
          <w:i/>
          <w:strike/>
          <w:color w:val="000000"/>
          <w:lang w:val="hy-AM"/>
        </w:rPr>
        <w:t xml:space="preserve">ատեստավորման </w:t>
      </w:r>
      <w:r w:rsidRPr="0076312D">
        <w:rPr>
          <w:rFonts w:ascii="GHEA Grapalat" w:eastAsia="Times New Roman" w:hAnsi="GHEA Grapalat" w:cs="Calibri"/>
          <w:b/>
          <w:i/>
          <w:iCs/>
          <w:color w:val="000000"/>
          <w:lang w:val="hy-AM" w:eastAsia="ru-RU"/>
        </w:rPr>
        <w:t>պետական ամփոփիչ ստուգման</w:t>
      </w:r>
      <w:r w:rsidRPr="001810C3">
        <w:rPr>
          <w:rFonts w:ascii="GHEA Grapalat" w:eastAsia="Times New Roman" w:hAnsi="GHEA Grapalat" w:cs="Times New Roman"/>
          <w:color w:val="000000"/>
          <w:lang w:val="hy-AM"/>
        </w:rPr>
        <w:t xml:space="preserve"> արդյունքով.</w:t>
      </w:r>
    </w:p>
    <w:p w14:paraId="237046E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23)</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հետազոտող`</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հետբուհական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Times New Roman"/>
          <w:color w:val="000000"/>
          <w:lang w:val="hy-AM"/>
        </w:rPr>
        <w:t xml:space="preserve">որակավորման աստիճան, որը շնորհվում է մագիստրոսի կամ դիպլոմավորված մասնագետի աստիճան ունեցող անձանց` ասպիրանտուրայում եռամյա հետբուհական մասնագիտական կրթական ծրագրի </w:t>
      </w:r>
      <w:r w:rsidRPr="001810C3">
        <w:rPr>
          <w:rFonts w:ascii="GHEA Grapalat" w:eastAsia="Times New Roman" w:hAnsi="GHEA Grapalat" w:cs="Times New Roman"/>
          <w:i/>
          <w:strike/>
          <w:color w:val="000000"/>
          <w:lang w:val="hy-AM"/>
        </w:rPr>
        <w:t>ատեստավորման</w:t>
      </w:r>
      <w:r w:rsidRPr="001810C3">
        <w:rPr>
          <w:rFonts w:ascii="GHEA Grapalat" w:eastAsia="Times New Roman" w:hAnsi="GHEA Grapalat" w:cs="Times New Roman"/>
          <w:color w:val="000000"/>
          <w:lang w:val="hy-AM"/>
        </w:rPr>
        <w:t xml:space="preserve">  </w:t>
      </w:r>
      <w:r w:rsidRPr="0076312D">
        <w:rPr>
          <w:rFonts w:ascii="GHEA Grapalat" w:eastAsia="Times New Roman" w:hAnsi="GHEA Grapalat" w:cs="Calibri"/>
          <w:b/>
          <w:i/>
          <w:iCs/>
          <w:color w:val="000000"/>
          <w:lang w:val="hy-AM" w:eastAsia="ru-RU"/>
        </w:rPr>
        <w:t>պետական ամփոփիչ ստուգման</w:t>
      </w:r>
      <w:r w:rsidRPr="001810C3">
        <w:rPr>
          <w:rFonts w:ascii="GHEA Grapalat" w:eastAsia="Times New Roman" w:hAnsi="GHEA Grapalat" w:cs="Times New Roman"/>
          <w:color w:val="000000"/>
          <w:lang w:val="hy-AM"/>
        </w:rPr>
        <w:t xml:space="preserve"> արդյունքով.</w:t>
      </w:r>
    </w:p>
    <w:p w14:paraId="255CAD6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24)</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ինտերն`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բժշկական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շնորհվում է բժշկական բարձրագույն կրթական ծրագրերն ավարտած և առնվազն մեկ տարվա հետբուհական ուսուցում ստացած անձանց.</w:t>
      </w:r>
    </w:p>
    <w:p w14:paraId="6F75766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25)</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կլինիկական օրդինատոր`</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որակավորման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շնորհվում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բժշկական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ունեցող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անձանց</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մեկի</w:t>
      </w:r>
      <w:r w:rsidRPr="001810C3">
        <w:rPr>
          <w:rFonts w:ascii="GHEA Grapalat" w:eastAsia="Times New Roman" w:hAnsi="GHEA Grapalat" w:cs="Times New Roman"/>
          <w:color w:val="000000"/>
          <w:lang w:val="hy-AM"/>
        </w:rPr>
        <w:t xml:space="preserve">ց մինչև հինգ տարվա հետբուհական մասնագիտական կրթական ծրագրի </w:t>
      </w:r>
      <w:r w:rsidRPr="001810C3">
        <w:rPr>
          <w:rFonts w:ascii="GHEA Grapalat" w:eastAsia="Times New Roman" w:hAnsi="GHEA Grapalat" w:cs="Times New Roman"/>
          <w:i/>
          <w:strike/>
          <w:color w:val="000000"/>
          <w:lang w:val="hy-AM"/>
        </w:rPr>
        <w:t>ատեստավորման</w:t>
      </w:r>
      <w:r w:rsidRPr="0076312D">
        <w:rPr>
          <w:rFonts w:ascii="GHEA Grapalat" w:eastAsia="Times New Roman" w:hAnsi="GHEA Grapalat" w:cs="Calibri"/>
          <w:b/>
          <w:i/>
          <w:iCs/>
          <w:color w:val="000000"/>
          <w:lang w:val="hy-AM" w:eastAsia="ru-RU"/>
        </w:rPr>
        <w:t xml:space="preserve"> պետական ամփոփիչ ստուգման</w:t>
      </w:r>
      <w:r w:rsidRPr="001810C3">
        <w:rPr>
          <w:rFonts w:ascii="GHEA Grapalat" w:eastAsia="Times New Roman" w:hAnsi="GHEA Grapalat" w:cs="Times New Roman"/>
          <w:color w:val="000000"/>
          <w:lang w:val="hy-AM"/>
        </w:rPr>
        <w:t xml:space="preserve"> արդյունքով.</w:t>
      </w:r>
    </w:p>
    <w:p w14:paraId="084C1E6B"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26)</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էքստեռն (այսուհետ` դրսեկություն)`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ինքնակրթությամբ</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գիտելիքների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կարողությունների</w:t>
      </w:r>
      <w:r w:rsidRPr="001810C3">
        <w:rPr>
          <w:rFonts w:ascii="GHEA Grapalat" w:eastAsia="Times New Roman" w:hAnsi="GHEA Grapalat" w:cs="Times New Roman"/>
          <w:color w:val="000000"/>
          <w:lang w:val="hy-AM"/>
        </w:rPr>
        <w:t xml:space="preserve"> </w:t>
      </w:r>
      <w:r w:rsidRPr="0076312D">
        <w:rPr>
          <w:rFonts w:ascii="GHEA Grapalat" w:eastAsia="Times New Roman" w:hAnsi="GHEA Grapalat" w:cs="Calibri"/>
          <w:b/>
          <w:i/>
          <w:iCs/>
          <w:color w:val="000000"/>
          <w:lang w:val="hy-AM" w:eastAsia="ru-RU"/>
        </w:rPr>
        <w:t>պետական ամփոփիչ ստուգման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i/>
          <w:strike/>
          <w:color w:val="000000"/>
          <w:lang w:val="hy-AM"/>
        </w:rPr>
        <w:t>ամփոփիչ</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ատեստավորման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եղանակով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իրականացվող</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ձև</w:t>
      </w:r>
      <w:r w:rsidRPr="001810C3">
        <w:rPr>
          <w:rFonts w:ascii="GHEA Grapalat" w:eastAsia="Times New Roman" w:hAnsi="GHEA Grapalat" w:cs="Times New Roman"/>
          <w:color w:val="000000"/>
          <w:lang w:val="hy-AM"/>
        </w:rPr>
        <w:t>.</w:t>
      </w:r>
    </w:p>
    <w:p w14:paraId="6B37AFFB" w14:textId="3CD94F3F" w:rsid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27)</w:t>
      </w:r>
      <w:r w:rsidRPr="001810C3">
        <w:rPr>
          <w:rFonts w:ascii="Calibri" w:eastAsia="Times New Roman" w:hAnsi="Calibri" w:cs="Calibri"/>
          <w:color w:val="000000"/>
          <w:lang w:val="hy-AM"/>
        </w:rPr>
        <w:t> </w:t>
      </w:r>
      <w:r w:rsidRPr="001810C3">
        <w:rPr>
          <w:rFonts w:ascii="GHEA Grapalat" w:eastAsia="Times New Roman" w:hAnsi="GHEA Grapalat" w:cs="Times New Roman"/>
          <w:b/>
          <w:bCs/>
          <w:color w:val="000000"/>
          <w:lang w:val="hy-AM"/>
        </w:rPr>
        <w:t>նպատակային ուսուցում`</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պետության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առաջնային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կարևորություն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ներկայացնող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բնագավառները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ինչպես</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նաև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Հայաստանի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Հանրապետության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տարածաշրջանները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այդ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թվում՝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սահմանամերձ</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բարձրլեռնային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բնակավայրերը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համապատասխան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որակավորմամ</w:t>
      </w:r>
      <w:r w:rsidRPr="001810C3">
        <w:rPr>
          <w:rFonts w:ascii="GHEA Grapalat" w:eastAsia="Times New Roman" w:hAnsi="GHEA Grapalat" w:cs="Times New Roman"/>
          <w:color w:val="000000"/>
          <w:lang w:val="hy-AM"/>
        </w:rPr>
        <w:t>բ մասնագետներով ապահովելու նպատակով իրականացվող ուսուցում:</w:t>
      </w:r>
    </w:p>
    <w:p w14:paraId="77C1F4CE" w14:textId="45B17AD8" w:rsidR="00EE1CD4" w:rsidRPr="00880CED" w:rsidRDefault="00880CED" w:rsidP="002732C1">
      <w:pPr>
        <w:shd w:val="clear" w:color="auto" w:fill="FFFFFF"/>
        <w:spacing w:after="0" w:line="276" w:lineRule="auto"/>
        <w:ind w:right="52" w:firstLine="540"/>
        <w:jc w:val="both"/>
        <w:rPr>
          <w:rFonts w:ascii="GHEA Grapalat" w:eastAsia="Times New Roman" w:hAnsi="GHEA Grapalat" w:cs="Arial Unicode"/>
          <w:color w:val="000000"/>
          <w:lang w:val="hy-AM"/>
        </w:rPr>
      </w:pPr>
      <w:r w:rsidRPr="00880CED">
        <w:rPr>
          <w:rFonts w:ascii="GHEA Grapalat" w:eastAsia="Times New Roman" w:hAnsi="GHEA Grapalat" w:cs="Arial Unicode"/>
          <w:color w:val="000000"/>
          <w:lang w:val="hy-AM"/>
        </w:rPr>
        <w:t xml:space="preserve">28) </w:t>
      </w:r>
      <w:r w:rsidRPr="00880CED">
        <w:rPr>
          <w:rFonts w:ascii="GHEA Grapalat" w:eastAsia="Times New Roman" w:hAnsi="GHEA Grapalat" w:cs="Arial Unicode"/>
          <w:b/>
          <w:color w:val="000000"/>
          <w:lang w:val="hy-AM"/>
        </w:rPr>
        <w:t>առկա ուսուցում՝</w:t>
      </w:r>
      <w:r w:rsidRPr="00880CED">
        <w:rPr>
          <w:rFonts w:ascii="GHEA Grapalat" w:eastAsia="Times New Roman" w:hAnsi="GHEA Grapalat" w:cs="Arial Unicode"/>
          <w:color w:val="000000"/>
          <w:lang w:val="hy-AM"/>
        </w:rPr>
        <w:t xml:space="preserve"> ուսումնառության կազմակերպման ձև, որի դեպքում կրթական ծրագրով սահմանված ուսումնառության գործընթացի առնվազն 50 տոկոսը կազմակերպվում է ուսանողի և մանկավարժական աշխատողի անմիջական մասնակցությամբ:</w:t>
      </w:r>
    </w:p>
    <w:p w14:paraId="44C298B2" w14:textId="77777777" w:rsidR="00880CED" w:rsidRPr="001810C3" w:rsidRDefault="00880CED"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38B4F43E" w14:textId="77777777" w:rsidTr="00E66A10">
        <w:trPr>
          <w:tblCellSpacing w:w="0" w:type="dxa"/>
        </w:trPr>
        <w:tc>
          <w:tcPr>
            <w:tcW w:w="2025" w:type="dxa"/>
            <w:shd w:val="clear" w:color="auto" w:fill="FFFFFF"/>
            <w:hideMark/>
          </w:tcPr>
          <w:p w14:paraId="52672A77"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6.</w:t>
            </w:r>
          </w:p>
        </w:tc>
        <w:tc>
          <w:tcPr>
            <w:tcW w:w="0" w:type="auto"/>
            <w:shd w:val="clear" w:color="auto" w:fill="FFFFFF"/>
            <w:vAlign w:val="center"/>
            <w:hideMark/>
          </w:tcPr>
          <w:p w14:paraId="5AD501DA"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Կրթական իրավունքի պետական երաշխիքները</w:t>
            </w:r>
          </w:p>
        </w:tc>
      </w:tr>
    </w:tbl>
    <w:p w14:paraId="110AC58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65482E5F"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Հայաստանի Հանրապետությունն ապահովում է</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իրավունք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անկախ</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ազգությունից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ռասայից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սեռից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լեզվից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դավանանքից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քաղաքական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այլ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հայացքներից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սոցիալական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ծագումից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գույքային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դրությունից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այլ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հանգամանքներից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Times New Roman"/>
          <w:color w:val="000000"/>
        </w:rPr>
        <w:t>իրավունքի սահմանափակումները նախատեսվում են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օրենքով</w:t>
      </w:r>
      <w:r w:rsidRPr="0076312D">
        <w:rPr>
          <w:rFonts w:ascii="GHEA Grapalat" w:eastAsia="Times New Roman" w:hAnsi="GHEA Grapalat" w:cs="Times New Roman"/>
          <w:color w:val="000000"/>
        </w:rPr>
        <w:t>:</w:t>
      </w:r>
    </w:p>
    <w:p w14:paraId="1D27CF0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lastRenderedPageBreak/>
        <w:t>2. Պետությունը</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իրավունքն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ապահովում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համակարգի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բնականոն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գործառնությամբ</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կրթություն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ստանալու</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սոցիալ</w:t>
      </w:r>
      <w:r w:rsidRPr="0076312D">
        <w:rPr>
          <w:rFonts w:ascii="GHEA Grapalat" w:eastAsia="Times New Roman" w:hAnsi="GHEA Grapalat" w:cs="Times New Roman"/>
          <w:color w:val="000000"/>
        </w:rPr>
        <w:t>-</w:t>
      </w:r>
      <w:r w:rsidRPr="0076312D">
        <w:rPr>
          <w:rFonts w:ascii="GHEA Grapalat" w:eastAsia="Times New Roman" w:hAnsi="GHEA Grapalat" w:cs="Arial Unicode"/>
          <w:color w:val="000000"/>
        </w:rPr>
        <w:t>տնտեսական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պայմանների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ստեղծմամբ</w:t>
      </w:r>
      <w:r w:rsidRPr="0076312D">
        <w:rPr>
          <w:rFonts w:ascii="GHEA Grapalat" w:eastAsia="Times New Roman" w:hAnsi="GHEA Grapalat" w:cs="Times New Roman"/>
          <w:color w:val="000000"/>
        </w:rPr>
        <w:t>:</w:t>
      </w:r>
    </w:p>
    <w:p w14:paraId="1B3EE5B7"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2.1. Պետությունը, համագործակցելով սոցիալական գործընկերների հետ, ապահովում է 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համակարգի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զարգացումը՝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աշխատաշուկայի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կարիքներին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ինչպես</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նաև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երաշխավորում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ֆորմալ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ֆորմալ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ինֆորմալ</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համակարգի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համաչափ</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գործարկումն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արդյունքների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ճանաչումը</w:t>
      </w:r>
      <w:r w:rsidRPr="0076312D">
        <w:rPr>
          <w:rFonts w:ascii="GHEA Grapalat" w:eastAsia="Times New Roman" w:hAnsi="GHEA Grapalat" w:cs="Times New Roman"/>
          <w:color w:val="000000"/>
        </w:rPr>
        <w:t>:</w:t>
      </w:r>
    </w:p>
    <w:p w14:paraId="56FF559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76312D">
        <w:rPr>
          <w:rFonts w:ascii="GHEA Grapalat" w:eastAsia="Times New Roman" w:hAnsi="GHEA Grapalat" w:cs="Times New Roman"/>
          <w:i/>
          <w:strike/>
          <w:color w:val="000000"/>
        </w:rPr>
        <w:t>3. Պետությունը Հայաստանի Հանրապետության քաղաքացիների համար երաշխավորում է պետական ուսումնական հաստատություններում անվճար ընդհանուր միջնակարգ և մրցութային կարգով` անվճար նախնական (արհեստագործական), միջին, բարձրագույն և հետբուհական մասնագիտական կրթություն: Հայաստանի Հանրապետության երկքաղաքացիները նախնական մասնագիտական (արհեստագործական), միջին մասնագիտական և բարձրագույն ուսումնական հաստատություններ ընդունվում են Հայաստանի Հանրապետության քաղաքացիների կամ օտարերկրացիների համար Հայաստանի Հանրապետության կառավարության սահմանած կարգով` իրենց ընտրությամբ:</w:t>
      </w:r>
    </w:p>
    <w:p w14:paraId="1C83D0A9" w14:textId="77777777" w:rsidR="001810C3" w:rsidRPr="002C407A" w:rsidRDefault="001810C3" w:rsidP="002732C1">
      <w:pPr>
        <w:tabs>
          <w:tab w:val="left" w:pos="0"/>
          <w:tab w:val="left" w:pos="900"/>
        </w:tabs>
        <w:spacing w:after="0" w:line="360" w:lineRule="auto"/>
        <w:ind w:right="52" w:firstLine="540"/>
        <w:jc w:val="both"/>
        <w:rPr>
          <w:rFonts w:ascii="GHEA Grapalat" w:eastAsia="Times New Roman" w:hAnsi="GHEA Grapalat" w:cs="GHEA Grapalat"/>
          <w:b/>
          <w:i/>
          <w:lang w:val="hy-AM" w:eastAsia="ru-RU"/>
        </w:rPr>
      </w:pPr>
      <w:r w:rsidRPr="002C407A">
        <w:rPr>
          <w:rFonts w:ascii="GHEA Grapalat" w:eastAsia="Times New Roman" w:hAnsi="GHEA Grapalat" w:cs="Times New Roman"/>
          <w:b/>
          <w:i/>
          <w:color w:val="000000"/>
          <w:lang w:val="hy-AM" w:eastAsia="ru-RU"/>
        </w:rPr>
        <w:t xml:space="preserve">«3.Պետությունը  երաշխավորում  է  պետական  ուսումնական հաստատություններում անվճար ընդհանուր միջնակարգ և մրցութային կարգով անվճար մասնագիտական և բարձրագույն կրթություն: </w:t>
      </w:r>
      <w:r w:rsidRPr="002C407A">
        <w:rPr>
          <w:rFonts w:ascii="GHEA Grapalat" w:eastAsia="Times New Roman" w:hAnsi="GHEA Grapalat" w:cs="GHEA Grapalat"/>
          <w:b/>
          <w:i/>
          <w:lang w:val="hy-AM" w:eastAsia="ru-RU"/>
        </w:rPr>
        <w:t xml:space="preserve">Հայաստանի Հանրապետության այն երկքաղաքացիները կամ Հայաստանի Հանրապետության այն քաղաքացիները, ովքեր վերջին երեք տարին սովորել են օտարերկրյա պետությունների ուսումնական հաստատություններում և ավարտել դրանք, կարող են իրենց ընտրությամբ </w:t>
      </w:r>
      <w:r w:rsidRPr="002C407A">
        <w:rPr>
          <w:rFonts w:ascii="GHEA Grapalat" w:eastAsia="Times New Roman" w:hAnsi="GHEA Grapalat" w:cs="Times New Roman"/>
          <w:b/>
          <w:i/>
          <w:color w:val="000000"/>
          <w:lang w:val="hy-AM" w:eastAsia="ru-RU"/>
        </w:rPr>
        <w:t xml:space="preserve">մասնագիտական և բարձրագույն ուսումնական հաստատություններ </w:t>
      </w:r>
      <w:r w:rsidRPr="002C407A">
        <w:rPr>
          <w:rFonts w:ascii="GHEA Grapalat" w:eastAsia="Times New Roman" w:hAnsi="GHEA Grapalat" w:cs="GHEA Grapalat"/>
          <w:b/>
          <w:i/>
          <w:lang w:val="hy-AM" w:eastAsia="ru-RU"/>
        </w:rPr>
        <w:t xml:space="preserve">ընդունվել Հայաստանի Հանրապետության քաղաքացիների կամ օտարերկրյա քաղաքացիների համար </w:t>
      </w:r>
      <w:r w:rsidRPr="002C407A">
        <w:rPr>
          <w:rFonts w:ascii="GHEA Grapalat" w:eastAsia="Times New Roman" w:hAnsi="GHEA Grapalat" w:cs="Times New Roman"/>
          <w:b/>
          <w:i/>
          <w:color w:val="000000"/>
          <w:lang w:val="hy-AM" w:eastAsia="ru-RU"/>
        </w:rPr>
        <w:t xml:space="preserve">Հայաստանի Հանրապետության կառավարության սահմանած կարգով և </w:t>
      </w:r>
      <w:r w:rsidRPr="002C407A">
        <w:rPr>
          <w:rFonts w:ascii="GHEA Grapalat" w:eastAsia="Times New Roman" w:hAnsi="GHEA Grapalat" w:cs="GHEA Grapalat"/>
          <w:b/>
          <w:i/>
          <w:lang w:val="hy-AM" w:eastAsia="ru-RU"/>
        </w:rPr>
        <w:t xml:space="preserve">պայմաններով։  Այն օտարերկրյա քաղաքացիները և քաղաքացիություն չունեցող անձինք, ովքեր վերջին երեք տարին սովորել են Հայաստանի Հանրապետության ուսումնական հաստատություններում և ավարտել դրանք, </w:t>
      </w:r>
      <w:r w:rsidRPr="002C407A">
        <w:rPr>
          <w:rFonts w:ascii="GHEA Grapalat" w:eastAsia="Times New Roman" w:hAnsi="GHEA Grapalat" w:cs="Times New Roman"/>
          <w:b/>
          <w:i/>
          <w:color w:val="000000"/>
          <w:lang w:val="hy-AM" w:eastAsia="ru-RU"/>
        </w:rPr>
        <w:t xml:space="preserve">մասնագիտական և բարձրագույն ուսումնական հաստատություններ </w:t>
      </w:r>
      <w:r w:rsidRPr="002C407A">
        <w:rPr>
          <w:rFonts w:ascii="GHEA Grapalat" w:eastAsia="Times New Roman" w:hAnsi="GHEA Grapalat" w:cs="GHEA Grapalat"/>
          <w:b/>
          <w:i/>
          <w:lang w:val="hy-AM" w:eastAsia="ru-RU"/>
        </w:rPr>
        <w:t>ընդունելությանը մասնակցում են Հայաստանի Հանրապետության քաղաքացիների համար սահմանված կարգով և պայմաններով։</w:t>
      </w:r>
    </w:p>
    <w:p w14:paraId="07E8A37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02D3A4F6" w14:textId="594E519B"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 xml:space="preserve">Արգելվում է ուսումնական հաստատությունների վճարովի համակարգում սովորող, ուսումնառող՝ </w:t>
      </w:r>
      <w:r w:rsidR="00445188" w:rsidRPr="00445188">
        <w:rPr>
          <w:rFonts w:ascii="GHEA Grapalat" w:eastAsia="Times New Roman" w:hAnsi="GHEA Grapalat" w:cs="Times New Roman"/>
          <w:i/>
          <w:strike/>
          <w:color w:val="000000"/>
          <w:lang w:val="hy-AM"/>
        </w:rPr>
        <w:t>Արցախի Հանրապետության</w:t>
      </w:r>
      <w:r w:rsidRPr="001810C3">
        <w:rPr>
          <w:rFonts w:ascii="GHEA Grapalat" w:eastAsia="Times New Roman" w:hAnsi="GHEA Grapalat" w:cs="Times New Roman"/>
          <w:i/>
          <w:strike/>
          <w:color w:val="000000"/>
          <w:lang w:val="hy-AM"/>
        </w:rPr>
        <w:t xml:space="preserve"> և Վրաստանի Սամցխե-Ջավախք ու Քվեմո-Քարթլի նահանգներում գրանցված և բնակվող հայազգի քաղաքացիների նկատմամբ կիրառել ուսման վարձավճարի ավելի բարձր չափ, քան սահմանված է տվյալ ուսումնական հաստատության համանման պայմաններում սովորող Հայաստանի Հանրապետության քաղաքացիների նկատմամբ։ Ըստ մասնագիտությունների հավատարմագրված կրթական ծրագրեր ունեցող ոչ պետական բարձրագույն ուսումնական հաստատություններում մրցութային հիմունքներով կարող է </w:t>
      </w:r>
      <w:r w:rsidRPr="001810C3">
        <w:rPr>
          <w:rFonts w:ascii="GHEA Grapalat" w:eastAsia="Times New Roman" w:hAnsi="GHEA Grapalat" w:cs="Times New Roman"/>
          <w:i/>
          <w:strike/>
          <w:color w:val="000000"/>
          <w:lang w:val="hy-AM"/>
        </w:rPr>
        <w:lastRenderedPageBreak/>
        <w:t>իրականացվել բարձրագույն և հետբուհական մասնագիտական անվճար կրթություն` պետության կողմից ուսանողական նպաստների ձևով ուսման վճարի լրիվ փոխհատուցմամբ:</w:t>
      </w:r>
    </w:p>
    <w:p w14:paraId="0C6C2299" w14:textId="423519AA"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b/>
          <w:i/>
          <w:strike/>
          <w:color w:val="000000"/>
          <w:lang w:val="hy-AM"/>
        </w:rPr>
      </w:pPr>
      <w:r w:rsidRPr="0076312D">
        <w:rPr>
          <w:rFonts w:ascii="GHEA Grapalat" w:eastAsia="Times New Roman" w:hAnsi="GHEA Grapalat" w:cs="Times New Roman"/>
          <w:b/>
          <w:i/>
          <w:color w:val="000000"/>
          <w:lang w:val="hy-AM" w:eastAsia="ru-RU"/>
        </w:rPr>
        <w:t>3</w:t>
      </w:r>
      <w:r w:rsidRPr="0076312D">
        <w:rPr>
          <w:rFonts w:ascii="Cambria Math" w:eastAsia="Times New Roman" w:hAnsi="Cambria Math" w:cs="Cambria Math"/>
          <w:b/>
          <w:i/>
          <w:color w:val="000000"/>
          <w:lang w:val="hy-AM" w:eastAsia="ru-RU"/>
        </w:rPr>
        <w:t>․</w:t>
      </w:r>
      <w:r w:rsidRPr="0076312D">
        <w:rPr>
          <w:rFonts w:ascii="GHEA Grapalat" w:eastAsia="Times New Roman" w:hAnsi="GHEA Grapalat" w:cs="Times New Roman"/>
          <w:b/>
          <w:i/>
          <w:color w:val="000000"/>
          <w:lang w:val="hy-AM" w:eastAsia="ru-RU"/>
        </w:rPr>
        <w:t>1</w:t>
      </w:r>
      <w:r w:rsidRPr="0076312D">
        <w:rPr>
          <w:rFonts w:ascii="Cambria Math" w:eastAsia="Times New Roman" w:hAnsi="Cambria Math" w:cs="Cambria Math"/>
          <w:b/>
          <w:i/>
          <w:color w:val="000000"/>
          <w:lang w:val="hy-AM" w:eastAsia="ru-RU"/>
        </w:rPr>
        <w:t>․</w:t>
      </w:r>
      <w:r w:rsidRPr="0076312D">
        <w:rPr>
          <w:rFonts w:ascii="GHEA Grapalat" w:eastAsia="Times New Roman" w:hAnsi="GHEA Grapalat" w:cs="Times New Roman"/>
          <w:b/>
          <w:i/>
          <w:color w:val="000000"/>
          <w:lang w:val="hy-AM" w:eastAsia="ru-RU"/>
        </w:rPr>
        <w:t xml:space="preserve"> Արգելվում է ուսումնական հաստատությունների վճարովի ուսուցմամբ ուսումնառող՝ </w:t>
      </w:r>
      <w:r w:rsidR="00445188" w:rsidRPr="00445188">
        <w:rPr>
          <w:rFonts w:ascii="GHEA Grapalat" w:eastAsia="Times New Roman" w:hAnsi="GHEA Grapalat" w:cs="Times New Roman"/>
          <w:b/>
          <w:i/>
          <w:color w:val="000000"/>
          <w:lang w:val="hy-AM" w:eastAsia="ru-RU"/>
        </w:rPr>
        <w:t>Լեռնային Ղարաբաղի</w:t>
      </w:r>
      <w:r w:rsidRPr="0076312D">
        <w:rPr>
          <w:rFonts w:ascii="GHEA Grapalat" w:eastAsia="Times New Roman" w:hAnsi="GHEA Grapalat" w:cs="Times New Roman"/>
          <w:b/>
          <w:i/>
          <w:color w:val="000000"/>
          <w:lang w:val="hy-AM" w:eastAsia="ru-RU"/>
        </w:rPr>
        <w:t xml:space="preserve"> և Վրաստանի Սամցխե-Ջավախք ու Քվեմո-Քարթլի նահանգներում գրանցված և բնակվող հայազգի, Հայաստանի Հանրապետությունում փախստական ճանաչված, տեղահանված և ապաստան ստացած անձանց, ինչպես նաև ծագումով հայ այն օտարերկրյա քաղաքացիների համար, որոնց մշտական բնակության օտարերկրյա պետությունում ստեղծվել է քաղաքացիների կյանքին կամ առողջությանը սպառնացող արտակարգ իրավիճակ, կիրառել ուսման վարձավճարի ավելի բարձր չափ, քան սահմանված է տվյալ ուսումնական հաստատությունում սովորող Հայաստանի Հանրապետության քաղաքացիների համար:</w:t>
      </w:r>
    </w:p>
    <w:p w14:paraId="2B78080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b/>
          <w:i/>
          <w:color w:val="000000"/>
          <w:lang w:val="hy-AM"/>
        </w:rPr>
        <w:t>3.2.</w:t>
      </w:r>
      <w:r w:rsidRPr="001810C3">
        <w:rPr>
          <w:rFonts w:ascii="GHEA Grapalat" w:eastAsia="Times New Roman" w:hAnsi="GHEA Grapalat" w:cs="Times New Roman"/>
          <w:color w:val="000000"/>
          <w:lang w:val="hy-AM"/>
        </w:rPr>
        <w:t xml:space="preserve"> Նպատակային ուսուցմամբ ուսանող Հայաստանի Հանրապետության քաղաքացիների համար պետությունը երաշխավորում է պետական ուսումնական հաստատություններում մրցութային կարգով անվճար </w:t>
      </w:r>
      <w:r w:rsidRPr="001810C3">
        <w:rPr>
          <w:rFonts w:ascii="GHEA Grapalat" w:eastAsia="Times New Roman" w:hAnsi="GHEA Grapalat" w:cs="Times New Roman"/>
          <w:i/>
          <w:strike/>
          <w:color w:val="000000"/>
          <w:lang w:val="hy-AM"/>
        </w:rPr>
        <w:t>նախնական (արհեստագործական), միջին, բարձրագույն և հետբուհական 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Times New Roman"/>
          <w:b/>
          <w:i/>
          <w:color w:val="000000"/>
          <w:lang w:val="hy-AM"/>
        </w:rPr>
        <w:t>մասնագիտական և բարձրագույն</w:t>
      </w:r>
      <w:r w:rsidRPr="001810C3">
        <w:rPr>
          <w:rFonts w:ascii="GHEA Grapalat" w:eastAsia="Times New Roman" w:hAnsi="GHEA Grapalat" w:cs="Times New Roman"/>
          <w:color w:val="000000"/>
          <w:lang w:val="hy-AM"/>
        </w:rPr>
        <w:t xml:space="preserve"> կրթություն ստանալու իրավունք: Այս դեպքում մրցութային ընդունելությունն իրականացվում է ընդհանուր մրցույթից առանձնացված՝ Հայաստանի Հանրապետության օրենսդրությամբ սահմանված կարգով: Նպատակային ուսուցմամբ ընդունված ուսանողի հետ կնքված պայմանագրում պարտադիր ամրագրվում է նաև հետևյալ պայմանը. ուսանողն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 Այս պայմանը չկատարելու դեպքում շրջանավարտը Հայաստանի Հանրապետության կառավարության սահմանած կարգով և ժամկետներում պարտավոր է փոխհատուցել ուսումնառության տարիների համար Հայաստանի Հանրապետության պետական բյուջեից տրամադրված ուսանողական նպաստի ձևով ուսման վճարի լրիվ փոխհատուցման չափի և պետական կրթաթոշակի չափի հանրագումարի կրկնապատիկը: Փոխհատուցված գումարի 70 տոկոսը բարձրագույն ուսումնական հաստատությունը վերադարձնում է Հայաստանի Հանրապետության պետական բյուջե, իսկ 30 տոկոսը տնօրինում է Հայաստանի Հանրապետության օրենսդրությամբ սահմանված կարգով:</w:t>
      </w:r>
    </w:p>
    <w:p w14:paraId="36D8A0B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b/>
          <w:i/>
          <w:color w:val="000000"/>
          <w:lang w:val="hy-AM"/>
        </w:rPr>
        <w:t>3.3.</w:t>
      </w:r>
      <w:r w:rsidRPr="001810C3">
        <w:rPr>
          <w:rFonts w:ascii="GHEA Grapalat" w:eastAsia="Times New Roman" w:hAnsi="GHEA Grapalat" w:cs="Times New Roman"/>
          <w:color w:val="000000"/>
          <w:lang w:val="hy-AM"/>
        </w:rPr>
        <w:t xml:space="preserve"> Հայաստանի Հանրապետության կառավարության հաստատած տեղերի քանակին համապատասխան՝ ուսման վճարի փոխհատուցում (լրիվ կամ մասնակի (զեղչ)) նպաստի ձևով տրվում է մրցույթի արդյունքներով </w:t>
      </w:r>
      <w:r w:rsidRPr="001810C3">
        <w:rPr>
          <w:rFonts w:ascii="GHEA Grapalat" w:eastAsia="Times New Roman" w:hAnsi="GHEA Grapalat" w:cs="Times New Roman"/>
          <w:i/>
          <w:strike/>
          <w:color w:val="000000"/>
          <w:lang w:val="hy-AM"/>
        </w:rPr>
        <w:t>նախնական մասնագիտական (արհեստագործական), միջին</w:t>
      </w:r>
      <w:r w:rsidRPr="001810C3">
        <w:rPr>
          <w:rFonts w:ascii="GHEA Grapalat" w:eastAsia="Times New Roman" w:hAnsi="GHEA Grapalat" w:cs="Times New Roman"/>
          <w:color w:val="000000"/>
          <w:lang w:val="hy-AM"/>
        </w:rPr>
        <w:t xml:space="preserve"> մասնագիտական և բարձրագույն ուսումնական հաստատություն ընդունված, ուսումնական տարվա արդյունքներով բարձր առաջադիմություն ունեցող սովորողներին,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օրենքներով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նախատեսված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սոցիալական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խմբերին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ինչպես</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նաև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Հայաստանի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Հանրապետության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կառավարության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որոշմամբ</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կարգով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չափով՝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ըստ</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առաջադիմության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ընտանիքների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անապահովության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սահմանային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միավորից</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միավորներ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ունեցող</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ուսանողներին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սոցիալական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աջ</w:t>
      </w:r>
      <w:r w:rsidRPr="001810C3">
        <w:rPr>
          <w:rFonts w:ascii="GHEA Grapalat" w:eastAsia="Times New Roman" w:hAnsi="GHEA Grapalat" w:cs="Times New Roman"/>
          <w:color w:val="000000"/>
          <w:lang w:val="hy-AM"/>
        </w:rPr>
        <w:t xml:space="preserve">ակցություն ստացող սահմանամերձ համայնքների ուսանողներին, մարտական գործողություններին մասնակցած ուսանողներին, սահմանված կարգով առկա ուսուցմամբ արհեստագործական կամ միջին մասնագիտական կրթական ծրագրով կամ բակալավրի կամ ինտեգրացված կրթական ծրագրով ընդունված երկու և ավելի անչափահաս երեխա ունեցող ուսանողներին, պետության </w:t>
      </w:r>
      <w:r w:rsidRPr="001810C3">
        <w:rPr>
          <w:rFonts w:ascii="GHEA Grapalat" w:eastAsia="Times New Roman" w:hAnsi="GHEA Grapalat" w:cs="Times New Roman"/>
          <w:color w:val="000000"/>
          <w:lang w:val="hy-AM"/>
        </w:rPr>
        <w:lastRenderedPageBreak/>
        <w:t>համար առաջնահերթություն և կարևորություն ներկայացնող մասնագիտություններով նպատակային ուսուցմամբ ընդունված ուսանողներին:</w:t>
      </w:r>
    </w:p>
    <w:p w14:paraId="2F9B6A0F"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4. Տարրական հանրակրթական ծրագիր իրականացնող ուսումնական հաստատությունների առաջինից չորրորդ դասարանների սովորողներին պետությունը պետական բյուջեի միջոցների հաշվին անվճար ապահովում է տարրական ընդհանուր կրթական ծրագրով նախատեսված դասագրքերով:</w:t>
      </w:r>
    </w:p>
    <w:p w14:paraId="7840991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5. Արտակարգ ընդունակություններ դրսևորած սովորողներին պետությունն աջակցում է` ստանալու համապատասխան մակարդակի կրթություն` Հայաստանի Հանրապետության կառավարության սահմանած կարգով:</w:t>
      </w:r>
    </w:p>
    <w:p w14:paraId="613EDB4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6. Պետությունը անհրաժեշտ պայմաններ է ստեղծում</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առանձնահատուկ</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պայմանների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կարիք</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ունեցող</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քաղաքացիների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զարգացման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առանձնահատկություններին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համապատասխան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կրթություն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ստանալու</w:t>
      </w:r>
      <w:r w:rsidRPr="001810C3">
        <w:rPr>
          <w:rFonts w:ascii="GHEA Grapalat" w:eastAsia="Times New Roman" w:hAnsi="GHEA Grapalat" w:cs="Times New Roman"/>
          <w:i/>
          <w:strike/>
          <w:color w:val="000000"/>
          <w:lang w:val="hy-AM"/>
        </w:rPr>
        <w:t xml:space="preserve"> և սոցիալական հարմարվածությունն ապահովելու նպատակով։</w:t>
      </w:r>
    </w:p>
    <w:p w14:paraId="43701D39" w14:textId="77777777" w:rsidR="001810C3" w:rsidRPr="0076312D" w:rsidRDefault="001810C3" w:rsidP="002732C1">
      <w:pPr>
        <w:tabs>
          <w:tab w:val="left" w:pos="0"/>
        </w:tabs>
        <w:spacing w:after="0" w:line="360" w:lineRule="auto"/>
        <w:ind w:right="52" w:firstLine="540"/>
        <w:jc w:val="both"/>
        <w:rPr>
          <w:rFonts w:ascii="GHEA Grapalat" w:eastAsia="Times New Roman" w:hAnsi="GHEA Grapalat" w:cs="Segoe UI Historic"/>
          <w:b/>
          <w:i/>
          <w:color w:val="050505"/>
          <w:lang w:val="hy-AM" w:eastAsia="ru-RU"/>
        </w:rPr>
      </w:pPr>
      <w:r w:rsidRPr="0076312D">
        <w:rPr>
          <w:rFonts w:ascii="GHEA Grapalat" w:eastAsia="Times New Roman" w:hAnsi="GHEA Grapalat" w:cs="Times New Roman"/>
          <w:b/>
          <w:i/>
          <w:color w:val="000000"/>
          <w:lang w:val="hy-AM" w:eastAsia="ru-RU"/>
        </w:rPr>
        <w:t>«</w:t>
      </w:r>
      <w:r w:rsidRPr="0076312D">
        <w:rPr>
          <w:rFonts w:ascii="GHEA Grapalat" w:eastAsia="Times New Roman" w:hAnsi="GHEA Grapalat" w:cs="Arial"/>
          <w:b/>
          <w:i/>
          <w:color w:val="050505"/>
          <w:lang w:val="hy-AM" w:eastAsia="ru-RU"/>
        </w:rPr>
        <w:t>6. Պետությունը</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երաշխավորում</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է</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կրթության</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առանձնահատուկ</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պայմանների</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կարիք</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ունեցող անձանց, այդ թվում՝ հաշմանդամություն</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ունեցող</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քաղաքացիների</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ներառական</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և</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հավասարապես</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որակյալ</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կրթություն</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ստանալու</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իրավունքը՝</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նրանց</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համար</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ապահովելով</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համապատասխան</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մատչելի</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կրթական</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միջավայր</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 xml:space="preserve">խելամիտ </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հարմարեցումներ</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և</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համապատասխան</w:t>
      </w:r>
      <w:r w:rsidRPr="0076312D">
        <w:rPr>
          <w:rFonts w:ascii="GHEA Grapalat" w:eastAsia="Times New Roman" w:hAnsi="GHEA Grapalat" w:cs="Segoe UI Historic"/>
          <w:b/>
          <w:i/>
          <w:color w:val="050505"/>
          <w:lang w:val="hy-AM" w:eastAsia="ru-RU"/>
        </w:rPr>
        <w:t xml:space="preserve"> </w:t>
      </w:r>
      <w:r w:rsidRPr="0076312D">
        <w:rPr>
          <w:rFonts w:ascii="GHEA Grapalat" w:eastAsia="Times New Roman" w:hAnsi="GHEA Grapalat" w:cs="Arial"/>
          <w:b/>
          <w:i/>
          <w:color w:val="050505"/>
          <w:lang w:val="hy-AM" w:eastAsia="ru-RU"/>
        </w:rPr>
        <w:t>աջակցություն</w:t>
      </w:r>
      <w:r w:rsidRPr="0076312D">
        <w:rPr>
          <w:rFonts w:ascii="GHEA Grapalat" w:eastAsia="Times New Roman" w:hAnsi="GHEA Grapalat" w:cs="Segoe UI Historic"/>
          <w:b/>
          <w:i/>
          <w:color w:val="050505"/>
          <w:lang w:val="hy-AM" w:eastAsia="ru-RU"/>
        </w:rPr>
        <w:t>։»:</w:t>
      </w:r>
    </w:p>
    <w:p w14:paraId="3F1DDE09"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77DBE04C"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7. Պետությունը նպաստում է, որ կրթական գործունեությանը մասնակցի նաև սփյուռքահայությունը:</w:t>
      </w:r>
    </w:p>
    <w:p w14:paraId="4938CC6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b/>
          <w:bCs/>
          <w:i/>
          <w:iCs/>
          <w:color w:val="000000"/>
          <w:lang w:val="hy-AM"/>
        </w:rPr>
        <w:t xml:space="preserve"> (30.07.21</w:t>
      </w:r>
      <w:r w:rsidRPr="001810C3">
        <w:rPr>
          <w:rFonts w:ascii="Calibri" w:eastAsia="Times New Roman" w:hAnsi="Calibri" w:cs="Calibri"/>
          <w:b/>
          <w:bCs/>
          <w:i/>
          <w:iCs/>
          <w:color w:val="000000"/>
          <w:lang w:val="hy-AM"/>
        </w:rPr>
        <w:t> </w:t>
      </w:r>
      <w:hyperlink r:id="rId5" w:history="1">
        <w:r w:rsidRPr="001810C3">
          <w:rPr>
            <w:rFonts w:ascii="GHEA Grapalat" w:eastAsia="Times New Roman" w:hAnsi="GHEA Grapalat" w:cs="Times New Roman"/>
            <w:b/>
            <w:bCs/>
            <w:i/>
            <w:iCs/>
            <w:color w:val="0000FF"/>
            <w:u w:val="single"/>
            <w:lang w:val="hy-AM"/>
          </w:rPr>
          <w:t>ՀՕ-319-Ն</w:t>
        </w:r>
      </w:hyperlink>
      <w:r w:rsidRPr="001810C3">
        <w:rPr>
          <w:rFonts w:ascii="Calibri" w:eastAsia="Times New Roman" w:hAnsi="Calibri" w:cs="Calibri"/>
          <w:b/>
          <w:bCs/>
          <w:i/>
          <w:iCs/>
          <w:color w:val="000000"/>
          <w:lang w:val="hy-AM"/>
        </w:rPr>
        <w:t> </w:t>
      </w:r>
      <w:r w:rsidRPr="001810C3">
        <w:rPr>
          <w:rFonts w:ascii="GHEA Grapalat" w:eastAsia="Times New Roman" w:hAnsi="GHEA Grapalat" w:cs="Arial Unicode"/>
          <w:b/>
          <w:bCs/>
          <w:i/>
          <w:iCs/>
          <w:color w:val="000000"/>
          <w:lang w:val="hy-AM"/>
        </w:rPr>
        <w:t>օրենքն</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ունի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անցումային</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դրույթ</w:t>
      </w:r>
      <w:r w:rsidRPr="001810C3">
        <w:rPr>
          <w:rFonts w:ascii="GHEA Grapalat" w:eastAsia="Times New Roman" w:hAnsi="GHEA Grapalat" w:cs="Times New Roman"/>
          <w:b/>
          <w:bCs/>
          <w:i/>
          <w:iCs/>
          <w:color w:val="000000"/>
          <w:lang w:val="hy-AM"/>
        </w:rPr>
        <w:t>) (հոդվածը 26.10.22</w:t>
      </w:r>
      <w:r w:rsidRPr="001810C3">
        <w:rPr>
          <w:rFonts w:ascii="Calibri" w:eastAsia="Times New Roman" w:hAnsi="Calibri" w:cs="Calibri"/>
          <w:b/>
          <w:bCs/>
          <w:i/>
          <w:iCs/>
          <w:color w:val="000000"/>
          <w:lang w:val="hy-AM"/>
        </w:rPr>
        <w:t> </w:t>
      </w:r>
      <w:hyperlink r:id="rId6" w:history="1">
        <w:r w:rsidRPr="001810C3">
          <w:rPr>
            <w:rFonts w:ascii="GHEA Grapalat" w:eastAsia="Times New Roman" w:hAnsi="GHEA Grapalat" w:cs="Times New Roman"/>
            <w:b/>
            <w:bCs/>
            <w:i/>
            <w:iCs/>
            <w:color w:val="0000FF"/>
            <w:u w:val="single"/>
            <w:lang w:val="hy-AM"/>
          </w:rPr>
          <w:t>ՀՕ-391-Ն</w:t>
        </w:r>
      </w:hyperlink>
      <w:r w:rsidRPr="001810C3">
        <w:rPr>
          <w:rFonts w:ascii="Calibri" w:eastAsia="Times New Roman" w:hAnsi="Calibri" w:cs="Calibri"/>
          <w:b/>
          <w:bCs/>
          <w:i/>
          <w:iCs/>
          <w:color w:val="000000"/>
          <w:lang w:val="hy-AM"/>
        </w:rPr>
        <w:t> </w:t>
      </w:r>
      <w:r w:rsidRPr="001810C3">
        <w:rPr>
          <w:rFonts w:ascii="GHEA Grapalat" w:eastAsia="Times New Roman" w:hAnsi="GHEA Grapalat" w:cs="Arial Unicode"/>
          <w:b/>
          <w:bCs/>
          <w:i/>
          <w:iCs/>
          <w:color w:val="000000"/>
          <w:lang w:val="hy-AM"/>
        </w:rPr>
        <w:t>օրենքի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փոփոխությամբ</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ուժի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մեջ</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կմտնի</w:t>
      </w:r>
      <w:r w:rsidRPr="001810C3">
        <w:rPr>
          <w:rFonts w:ascii="GHEA Grapalat" w:eastAsia="Times New Roman" w:hAnsi="GHEA Grapalat" w:cs="Times New Roman"/>
          <w:b/>
          <w:bCs/>
          <w:i/>
          <w:iCs/>
          <w:color w:val="000000"/>
          <w:lang w:val="hy-AM"/>
        </w:rPr>
        <w:t xml:space="preserve"> 2023 </w:t>
      </w:r>
      <w:r w:rsidRPr="001810C3">
        <w:rPr>
          <w:rFonts w:ascii="GHEA Grapalat" w:eastAsia="Times New Roman" w:hAnsi="GHEA Grapalat" w:cs="Arial Unicode"/>
          <w:b/>
          <w:bCs/>
          <w:i/>
          <w:iCs/>
          <w:color w:val="000000"/>
          <w:lang w:val="hy-AM"/>
        </w:rPr>
        <w:t>թվականի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հունիսի</w:t>
      </w:r>
      <w:r w:rsidRPr="001810C3">
        <w:rPr>
          <w:rFonts w:ascii="GHEA Grapalat" w:eastAsia="Times New Roman" w:hAnsi="GHEA Grapalat" w:cs="Times New Roman"/>
          <w:b/>
          <w:bCs/>
          <w:i/>
          <w:iCs/>
          <w:color w:val="000000"/>
          <w:lang w:val="hy-AM"/>
        </w:rPr>
        <w:t xml:space="preserve"> 1-</w:t>
      </w:r>
      <w:r w:rsidRPr="001810C3">
        <w:rPr>
          <w:rFonts w:ascii="GHEA Grapalat" w:eastAsia="Times New Roman" w:hAnsi="GHEA Grapalat" w:cs="Arial Unicode"/>
          <w:b/>
          <w:bCs/>
          <w:i/>
          <w:iCs/>
          <w:color w:val="000000"/>
          <w:lang w:val="hy-AM"/>
        </w:rPr>
        <w:t>ից</w:t>
      </w:r>
      <w:r w:rsidRPr="001810C3">
        <w:rPr>
          <w:rFonts w:ascii="GHEA Grapalat" w:eastAsia="Times New Roman" w:hAnsi="GHEA Grapalat" w:cs="Times New Roman"/>
          <w:b/>
          <w:bCs/>
          <w:i/>
          <w:iCs/>
          <w:color w:val="000000"/>
          <w:lang w:val="hy-AM"/>
        </w:rPr>
        <w:t>)</w:t>
      </w:r>
    </w:p>
    <w:p w14:paraId="2307658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Calibri" w:eastAsia="Times New Roman"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214E3B6D" w14:textId="77777777" w:rsidTr="00E66A10">
        <w:trPr>
          <w:tblCellSpacing w:w="0" w:type="dxa"/>
        </w:trPr>
        <w:tc>
          <w:tcPr>
            <w:tcW w:w="2025" w:type="dxa"/>
            <w:shd w:val="clear" w:color="auto" w:fill="FFFFFF"/>
            <w:vAlign w:val="bottom"/>
            <w:hideMark/>
          </w:tcPr>
          <w:p w14:paraId="6DCE2C5A"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7.</w:t>
            </w:r>
          </w:p>
        </w:tc>
        <w:tc>
          <w:tcPr>
            <w:tcW w:w="0" w:type="auto"/>
            <w:shd w:val="clear" w:color="auto" w:fill="FFFFFF"/>
            <w:vAlign w:val="center"/>
            <w:hideMark/>
          </w:tcPr>
          <w:p w14:paraId="198869C4"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Ուսուցման լեզուն</w:t>
            </w:r>
          </w:p>
        </w:tc>
      </w:tr>
    </w:tbl>
    <w:p w14:paraId="514A996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35EC690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Հայաստանի Հանրապետությունում կրթությունն իրականացվում է «Լեզվի</w:t>
      </w:r>
      <w:r w:rsidRPr="0076312D">
        <w:rPr>
          <w:rFonts w:ascii="Calibri" w:eastAsia="Times New Roman" w:hAnsi="Calibri" w:cs="Calibri"/>
          <w:color w:val="000000"/>
        </w:rPr>
        <w:t> </w:t>
      </w:r>
      <w:r w:rsidRPr="0076312D">
        <w:rPr>
          <w:rFonts w:ascii="GHEA Grapalat" w:eastAsia="Times New Roman" w:hAnsi="GHEA Grapalat" w:cs="Arial Unicode"/>
          <w:color w:val="000000"/>
        </w:rPr>
        <w:t>մասին»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Հայաստանի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Հանրապետության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w:t>
      </w:r>
      <w:r w:rsidRPr="0076312D">
        <w:rPr>
          <w:rFonts w:ascii="GHEA Grapalat" w:eastAsia="Times New Roman" w:hAnsi="GHEA Grapalat" w:cs="Times New Roman"/>
          <w:color w:val="000000"/>
        </w:rPr>
        <w:t>ի պահանջներին համապատասխան:</w:t>
      </w:r>
    </w:p>
    <w:p w14:paraId="4985EC2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169936D6" w14:textId="77777777" w:rsidTr="00E66A10">
        <w:trPr>
          <w:tblCellSpacing w:w="0" w:type="dxa"/>
        </w:trPr>
        <w:tc>
          <w:tcPr>
            <w:tcW w:w="2025" w:type="dxa"/>
            <w:shd w:val="clear" w:color="auto" w:fill="FFFFFF"/>
            <w:vAlign w:val="bottom"/>
            <w:hideMark/>
          </w:tcPr>
          <w:p w14:paraId="31C0D634" w14:textId="77777777" w:rsidR="001810C3" w:rsidRDefault="001810C3" w:rsidP="002732C1">
            <w:pPr>
              <w:spacing w:after="0" w:line="276" w:lineRule="auto"/>
              <w:ind w:right="52" w:firstLine="540"/>
              <w:jc w:val="both"/>
              <w:rPr>
                <w:rFonts w:ascii="GHEA Grapalat" w:eastAsia="Times New Roman" w:hAnsi="GHEA Grapalat" w:cs="Times New Roman"/>
                <w:b/>
                <w:bCs/>
                <w:color w:val="000000"/>
              </w:rPr>
            </w:pPr>
            <w:r w:rsidRPr="0076312D">
              <w:rPr>
                <w:rFonts w:ascii="GHEA Grapalat" w:eastAsia="Times New Roman" w:hAnsi="GHEA Grapalat" w:cs="Times New Roman"/>
                <w:b/>
                <w:bCs/>
                <w:color w:val="000000"/>
              </w:rPr>
              <w:t>Հոդված 9.</w:t>
            </w:r>
          </w:p>
          <w:p w14:paraId="4DE65A69"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p>
        </w:tc>
        <w:tc>
          <w:tcPr>
            <w:tcW w:w="0" w:type="auto"/>
            <w:shd w:val="clear" w:color="auto" w:fill="FFFFFF"/>
            <w:vAlign w:val="center"/>
            <w:hideMark/>
          </w:tcPr>
          <w:p w14:paraId="19275FF7"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Cs/>
                <w:color w:val="000000"/>
              </w:rPr>
              <w:t>Պետական կրթական չափորոշիչները</w:t>
            </w:r>
            <w:r>
              <w:rPr>
                <w:rFonts w:ascii="GHEA Grapalat" w:eastAsia="Times New Roman" w:hAnsi="GHEA Grapalat" w:cs="Times New Roman"/>
                <w:b/>
                <w:bCs/>
                <w:color w:val="000000"/>
              </w:rPr>
              <w:t xml:space="preserve"> </w:t>
            </w:r>
            <w:r w:rsidRPr="0076312D">
              <w:rPr>
                <w:rFonts w:ascii="GHEA Grapalat" w:eastAsia="Times New Roman" w:hAnsi="GHEA Grapalat" w:cs="Times New Roman"/>
                <w:b/>
                <w:bCs/>
                <w:i/>
                <w:color w:val="000000"/>
              </w:rPr>
              <w:t>և որակավորումների ազգային շրջանակը</w:t>
            </w:r>
            <w:r>
              <w:rPr>
                <w:rFonts w:ascii="GHEA Grapalat" w:eastAsia="Times New Roman" w:hAnsi="GHEA Grapalat" w:cs="Times New Roman"/>
                <w:b/>
                <w:bCs/>
                <w:color w:val="000000"/>
              </w:rPr>
              <w:t xml:space="preserve"> </w:t>
            </w:r>
          </w:p>
        </w:tc>
      </w:tr>
    </w:tbl>
    <w:p w14:paraId="0ED97AC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4846C46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Հայաստանի Հանրապետությունում սահմանվում և հրապարակվում են պետական կրթական չափորոշիչներ, որոնք շրջանավարտների</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մակարդակի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որակավորման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գնահատման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հիմքն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անկախ</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նրանց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ստացած</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ձևից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կազմակերպական</w:t>
      </w:r>
      <w:r w:rsidRPr="0076312D">
        <w:rPr>
          <w:rFonts w:ascii="GHEA Grapalat" w:eastAsia="Times New Roman" w:hAnsi="GHEA Grapalat" w:cs="Times New Roman"/>
          <w:color w:val="000000"/>
        </w:rPr>
        <w:t>-</w:t>
      </w:r>
      <w:r w:rsidRPr="0076312D">
        <w:rPr>
          <w:rFonts w:ascii="GHEA Grapalat" w:eastAsia="Times New Roman" w:hAnsi="GHEA Grapalat" w:cs="Arial Unicode"/>
          <w:color w:val="000000"/>
        </w:rPr>
        <w:t>իրավական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ձև</w:t>
      </w:r>
      <w:r w:rsidRPr="0076312D">
        <w:rPr>
          <w:rFonts w:ascii="GHEA Grapalat" w:eastAsia="Times New Roman" w:hAnsi="GHEA Grapalat" w:cs="Times New Roman"/>
          <w:color w:val="000000"/>
        </w:rPr>
        <w:t>ից:</w:t>
      </w:r>
    </w:p>
    <w:p w14:paraId="5DE9AD8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36F80079" w14:textId="77777777" w:rsidTr="00E66A10">
        <w:trPr>
          <w:tblCellSpacing w:w="0" w:type="dxa"/>
        </w:trPr>
        <w:tc>
          <w:tcPr>
            <w:tcW w:w="2025" w:type="dxa"/>
            <w:shd w:val="clear" w:color="auto" w:fill="FFFFFF"/>
            <w:vAlign w:val="bottom"/>
            <w:hideMark/>
          </w:tcPr>
          <w:p w14:paraId="68B24B5C"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10.</w:t>
            </w:r>
          </w:p>
        </w:tc>
        <w:tc>
          <w:tcPr>
            <w:tcW w:w="0" w:type="auto"/>
            <w:shd w:val="clear" w:color="auto" w:fill="FFFFFF"/>
            <w:vAlign w:val="center"/>
            <w:hideMark/>
          </w:tcPr>
          <w:p w14:paraId="1B020149"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Կրթական ծրագրերը</w:t>
            </w:r>
          </w:p>
        </w:tc>
      </w:tr>
    </w:tbl>
    <w:p w14:paraId="6336E93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4C9DB2DB" w14:textId="77777777" w:rsidR="001810C3" w:rsidRPr="00005232"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05232">
        <w:rPr>
          <w:rFonts w:ascii="GHEA Grapalat" w:eastAsia="Times New Roman" w:hAnsi="GHEA Grapalat" w:cs="Times New Roman"/>
          <w:i/>
          <w:strike/>
          <w:color w:val="000000"/>
        </w:rPr>
        <w:lastRenderedPageBreak/>
        <w:t>1. Կրթական ծրագիրը սահմանում է որոշակի մակարդակ և ուղղվածություն ունեցող</w:t>
      </w:r>
      <w:r w:rsidRPr="00005232">
        <w:rPr>
          <w:rFonts w:ascii="Calibri" w:eastAsia="Times New Roman" w:hAnsi="Calibri" w:cs="Calibri"/>
          <w:i/>
          <w:strike/>
          <w:color w:val="000000"/>
        </w:rPr>
        <w:t> </w:t>
      </w:r>
      <w:r w:rsidRPr="00005232">
        <w:rPr>
          <w:rFonts w:ascii="GHEA Grapalat" w:eastAsia="Times New Roman" w:hAnsi="GHEA Grapalat" w:cs="Arial Unicode"/>
          <w:i/>
          <w:strike/>
          <w:color w:val="000000"/>
        </w:rPr>
        <w:t>կրթության</w:t>
      </w:r>
      <w:r w:rsidRPr="00005232">
        <w:rPr>
          <w:rFonts w:ascii="Calibri" w:eastAsia="Times New Roman" w:hAnsi="Calibri" w:cs="Calibri"/>
          <w:i/>
          <w:strike/>
          <w:color w:val="000000"/>
        </w:rPr>
        <w:t> </w:t>
      </w:r>
      <w:r w:rsidRPr="00005232">
        <w:rPr>
          <w:rFonts w:ascii="GHEA Grapalat" w:eastAsia="Times New Roman" w:hAnsi="GHEA Grapalat" w:cs="Arial Unicode"/>
          <w:i/>
          <w:strike/>
          <w:color w:val="000000"/>
        </w:rPr>
        <w:t>բովանդակությունը</w:t>
      </w:r>
      <w:r w:rsidRPr="00005232">
        <w:rPr>
          <w:rFonts w:ascii="GHEA Grapalat" w:eastAsia="Times New Roman" w:hAnsi="GHEA Grapalat" w:cs="Times New Roman"/>
          <w:i/>
          <w:strike/>
          <w:color w:val="000000"/>
        </w:rPr>
        <w:t xml:space="preserve">, </w:t>
      </w:r>
      <w:r w:rsidRPr="00005232">
        <w:rPr>
          <w:rFonts w:ascii="GHEA Grapalat" w:eastAsia="Times New Roman" w:hAnsi="GHEA Grapalat" w:cs="Arial Unicode"/>
          <w:i/>
          <w:strike/>
          <w:color w:val="000000"/>
        </w:rPr>
        <w:t>անհրաժեշտ</w:t>
      </w:r>
      <w:r w:rsidRPr="00005232">
        <w:rPr>
          <w:rFonts w:ascii="GHEA Grapalat" w:eastAsia="Times New Roman" w:hAnsi="GHEA Grapalat" w:cs="Times New Roman"/>
          <w:i/>
          <w:strike/>
          <w:color w:val="000000"/>
        </w:rPr>
        <w:t xml:space="preserve"> </w:t>
      </w:r>
      <w:r w:rsidRPr="00005232">
        <w:rPr>
          <w:rFonts w:ascii="GHEA Grapalat" w:eastAsia="Times New Roman" w:hAnsi="GHEA Grapalat" w:cs="Arial Unicode"/>
          <w:i/>
          <w:strike/>
          <w:color w:val="000000"/>
        </w:rPr>
        <w:t>գիտելիքների</w:t>
      </w:r>
      <w:r w:rsidRPr="00005232">
        <w:rPr>
          <w:rFonts w:ascii="GHEA Grapalat" w:eastAsia="Times New Roman" w:hAnsi="GHEA Grapalat" w:cs="Times New Roman"/>
          <w:i/>
          <w:strike/>
          <w:color w:val="000000"/>
        </w:rPr>
        <w:t xml:space="preserve"> </w:t>
      </w:r>
      <w:r w:rsidRPr="00005232">
        <w:rPr>
          <w:rFonts w:ascii="GHEA Grapalat" w:eastAsia="Times New Roman" w:hAnsi="GHEA Grapalat" w:cs="Arial Unicode"/>
          <w:i/>
          <w:strike/>
          <w:color w:val="000000"/>
        </w:rPr>
        <w:t>և</w:t>
      </w:r>
      <w:r w:rsidRPr="00005232">
        <w:rPr>
          <w:rFonts w:ascii="GHEA Grapalat" w:eastAsia="Times New Roman" w:hAnsi="GHEA Grapalat" w:cs="Times New Roman"/>
          <w:i/>
          <w:strike/>
          <w:color w:val="000000"/>
        </w:rPr>
        <w:t xml:space="preserve"> </w:t>
      </w:r>
      <w:r w:rsidRPr="00005232">
        <w:rPr>
          <w:rFonts w:ascii="GHEA Grapalat" w:eastAsia="Times New Roman" w:hAnsi="GHEA Grapalat" w:cs="Arial Unicode"/>
          <w:i/>
          <w:strike/>
          <w:color w:val="000000"/>
        </w:rPr>
        <w:t>հմտությունների</w:t>
      </w:r>
      <w:r w:rsidRPr="00005232">
        <w:rPr>
          <w:rFonts w:ascii="GHEA Grapalat" w:eastAsia="Times New Roman" w:hAnsi="GHEA Grapalat" w:cs="Times New Roman"/>
          <w:i/>
          <w:strike/>
          <w:color w:val="000000"/>
        </w:rPr>
        <w:t xml:space="preserve"> </w:t>
      </w:r>
      <w:r w:rsidRPr="00005232">
        <w:rPr>
          <w:rFonts w:ascii="GHEA Grapalat" w:eastAsia="Times New Roman" w:hAnsi="GHEA Grapalat" w:cs="Arial Unicode"/>
          <w:i/>
          <w:strike/>
          <w:color w:val="000000"/>
        </w:rPr>
        <w:t>ծավալը</w:t>
      </w:r>
      <w:r w:rsidRPr="00005232">
        <w:rPr>
          <w:rFonts w:ascii="GHEA Grapalat" w:eastAsia="Times New Roman" w:hAnsi="GHEA Grapalat" w:cs="Times New Roman"/>
          <w:i/>
          <w:strike/>
          <w:color w:val="000000"/>
        </w:rPr>
        <w:t>:</w:t>
      </w:r>
    </w:p>
    <w:p w14:paraId="58E34729"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Հայաստանի Հանրապետությունում իրականացվող կրթական ծրագրերն են`</w:t>
      </w:r>
    </w:p>
    <w:p w14:paraId="222DD44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հանրակրթական ծրագրեր (հիմնական և լրացուցիչ).</w:t>
      </w:r>
    </w:p>
    <w:p w14:paraId="533650BC"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մասնագիտական կրթական ծրագրեր (հիմնական և լրացուցիչ).</w:t>
      </w:r>
    </w:p>
    <w:p w14:paraId="65C41011" w14:textId="77777777" w:rsidR="001810C3" w:rsidRPr="001810C3" w:rsidRDefault="001810C3" w:rsidP="002732C1">
      <w:pPr>
        <w:tabs>
          <w:tab w:val="left" w:pos="0"/>
        </w:tabs>
        <w:spacing w:line="360" w:lineRule="auto"/>
        <w:ind w:right="52" w:firstLine="540"/>
        <w:jc w:val="both"/>
        <w:rPr>
          <w:rFonts w:ascii="GHEA Grapalat" w:eastAsia="Times New Roman" w:hAnsi="GHEA Grapalat" w:cs="Times New Roman"/>
          <w:b/>
          <w:i/>
          <w:color w:val="000000"/>
          <w:sz w:val="24"/>
          <w:szCs w:val="24"/>
          <w:lang w:eastAsia="ru-RU"/>
        </w:rPr>
      </w:pPr>
      <w:r w:rsidRPr="00005232">
        <w:rPr>
          <w:rFonts w:ascii="GHEA Grapalat" w:eastAsia="Times New Roman" w:hAnsi="GHEA Grapalat" w:cs="Times New Roman"/>
          <w:b/>
          <w:i/>
          <w:color w:val="000000"/>
        </w:rPr>
        <w:t xml:space="preserve">      </w:t>
      </w:r>
      <w:r w:rsidRPr="00005232">
        <w:rPr>
          <w:rFonts w:ascii="GHEA Grapalat" w:eastAsia="Times New Roman" w:hAnsi="GHEA Grapalat" w:cs="Times New Roman"/>
          <w:b/>
          <w:i/>
          <w:color w:val="000000"/>
          <w:sz w:val="24"/>
          <w:szCs w:val="24"/>
          <w:lang w:val="hy-AM" w:eastAsia="ru-RU"/>
        </w:rPr>
        <w:t>3) բարձրագույն կրթություն (հիմնական և լրացուցիչ)։</w:t>
      </w:r>
    </w:p>
    <w:p w14:paraId="2DA938D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p>
    <w:p w14:paraId="4FF7443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Հանրակրթական ծրագրերը նպատակաուղղված են անհատի համակողմանի զարգացմանը, նրա աշխարհայացքի ձևավորմանը, նախասիրություններին, հակումներին և ընդունակություններին համապատասխան մասնագիտական ծրագրերի ընտրության և յուրացման համար հիմքերի ստեղծմանը:</w:t>
      </w:r>
    </w:p>
    <w:p w14:paraId="5C00A1D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Հանրակրթական հիմնական ծրագրերն են`</w:t>
      </w:r>
    </w:p>
    <w:p w14:paraId="1F4E516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նախադպրոցական.</w:t>
      </w:r>
    </w:p>
    <w:p w14:paraId="1A94FBF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տարրական (ընդհանուր, մասնագիտացված, հատուկ).</w:t>
      </w:r>
    </w:p>
    <w:p w14:paraId="6093D527"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հիմնական (ընդհանուր, մասնագիտացված, հատուկ).</w:t>
      </w:r>
    </w:p>
    <w:p w14:paraId="2265148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միջնակարգ (ընդհանուր, մասնագիտացված, հատուկ).</w:t>
      </w:r>
    </w:p>
    <w:p w14:paraId="1AD082D1"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Մասնագիտական կրթական ծրագրերը նպատակաուղղված են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հանրակրթական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մակարդակների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հաջորդականության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միջոցով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որակավորման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մասնագետների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պատրաստմանը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կարողությունների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հմտություն</w:t>
      </w:r>
      <w:r w:rsidRPr="0076312D">
        <w:rPr>
          <w:rFonts w:ascii="GHEA Grapalat" w:eastAsia="Times New Roman" w:hAnsi="GHEA Grapalat" w:cs="Times New Roman"/>
          <w:color w:val="000000"/>
        </w:rPr>
        <w:t>ների ձևավորմանը, գիտելիքների ծավալի ընդլայնմանն ու որակավորման բարձրացմանը:</w:t>
      </w:r>
    </w:p>
    <w:p w14:paraId="4C37394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Մասնագիտական հիմնական կրթական ծրագրերն են`</w:t>
      </w:r>
    </w:p>
    <w:p w14:paraId="7D9C6EB1"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1) </w:t>
      </w:r>
      <w:r w:rsidRPr="004C2C7B">
        <w:rPr>
          <w:rFonts w:ascii="GHEA Grapalat" w:eastAsia="Times New Roman" w:hAnsi="GHEA Grapalat" w:cs="Times New Roman"/>
          <w:i/>
          <w:strike/>
          <w:color w:val="000000"/>
        </w:rPr>
        <w:t>նախնական մասնագիտական (</w:t>
      </w:r>
      <w:r w:rsidRPr="0076312D">
        <w:rPr>
          <w:rFonts w:ascii="GHEA Grapalat" w:eastAsia="Times New Roman" w:hAnsi="GHEA Grapalat" w:cs="Times New Roman"/>
          <w:color w:val="000000"/>
        </w:rPr>
        <w:t>արհեստագործական</w:t>
      </w:r>
      <w:r w:rsidRPr="004C2C7B">
        <w:rPr>
          <w:rFonts w:ascii="GHEA Grapalat" w:eastAsia="Times New Roman" w:hAnsi="GHEA Grapalat" w:cs="Times New Roman"/>
          <w:i/>
          <w:strike/>
          <w:color w:val="000000"/>
        </w:rPr>
        <w:t>)</w:t>
      </w:r>
      <w:r w:rsidRPr="0076312D">
        <w:rPr>
          <w:rFonts w:ascii="GHEA Grapalat" w:eastAsia="Times New Roman" w:hAnsi="GHEA Grapalat" w:cs="Times New Roman"/>
          <w:color w:val="000000"/>
        </w:rPr>
        <w:t>.</w:t>
      </w:r>
    </w:p>
    <w:p w14:paraId="754F74B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միջին մասնագիտական.</w:t>
      </w:r>
    </w:p>
    <w:p w14:paraId="043D401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բարձրագույն մասնագիտական.</w:t>
      </w:r>
    </w:p>
    <w:p w14:paraId="3CCF667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հետբուհական մասնագիտական:</w:t>
      </w:r>
    </w:p>
    <w:p w14:paraId="7B9B26CA"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4C2C7B">
        <w:rPr>
          <w:rFonts w:ascii="GHEA Grapalat" w:eastAsia="Times New Roman" w:hAnsi="GHEA Grapalat" w:cs="Times New Roman"/>
          <w:i/>
          <w:strike/>
          <w:color w:val="000000"/>
        </w:rPr>
        <w:t>4. Ուսումնական հաստատություններում հանրակրթական և մասնագիտական հիմնական ծրագրերի յուրացման ժամկետները որոշվում են սույն</w:t>
      </w:r>
      <w:r w:rsidRPr="004C2C7B">
        <w:rPr>
          <w:rFonts w:ascii="Calibri" w:eastAsia="Times New Roman" w:hAnsi="Calibri" w:cs="Calibri"/>
          <w:i/>
          <w:strike/>
          <w:color w:val="000000"/>
        </w:rPr>
        <w:t> </w:t>
      </w:r>
      <w:r w:rsidRPr="004C2C7B">
        <w:rPr>
          <w:rFonts w:ascii="GHEA Grapalat" w:eastAsia="Times New Roman" w:hAnsi="GHEA Grapalat" w:cs="Arial Unicode"/>
          <w:i/>
          <w:strike/>
          <w:color w:val="000000"/>
        </w:rPr>
        <w:t>օրենքով</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և</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համապատասխան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պետական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կրթական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չափորոշիչով</w:t>
      </w:r>
      <w:r w:rsidRPr="004C2C7B">
        <w:rPr>
          <w:rFonts w:ascii="GHEA Grapalat" w:eastAsia="Times New Roman" w:hAnsi="GHEA Grapalat" w:cs="Times New Roman"/>
          <w:i/>
          <w:strike/>
          <w:color w:val="000000"/>
        </w:rPr>
        <w:t>:</w:t>
      </w:r>
    </w:p>
    <w:p w14:paraId="0A2C16BC" w14:textId="77777777" w:rsidR="001810C3" w:rsidRPr="001810C3"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color w:val="000000"/>
          <w:sz w:val="24"/>
          <w:szCs w:val="24"/>
          <w:lang w:eastAsia="ru-RU"/>
        </w:rPr>
      </w:pPr>
      <w:r w:rsidRPr="001810C3">
        <w:rPr>
          <w:rFonts w:ascii="GHEA Grapalat" w:eastAsia="Times New Roman" w:hAnsi="GHEA Grapalat" w:cs="Times New Roman"/>
          <w:b/>
          <w:i/>
          <w:color w:val="000000"/>
          <w:sz w:val="24"/>
          <w:szCs w:val="24"/>
          <w:lang w:eastAsia="ru-RU"/>
        </w:rPr>
        <w:t xml:space="preserve">«4. </w:t>
      </w:r>
      <w:r w:rsidRPr="004C2C7B">
        <w:rPr>
          <w:rFonts w:ascii="GHEA Grapalat" w:eastAsia="Times New Roman" w:hAnsi="GHEA Grapalat" w:cs="Times New Roman"/>
          <w:b/>
          <w:i/>
          <w:color w:val="000000"/>
          <w:sz w:val="24"/>
          <w:szCs w:val="24"/>
          <w:lang w:val="ru-RU" w:eastAsia="ru-RU"/>
        </w:rPr>
        <w:t>Ուսումնական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հաստատություններում</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հանրակրթական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մասնագիտական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eastAsia="ru-RU"/>
        </w:rPr>
        <w:t>և</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eastAsia="ru-RU"/>
        </w:rPr>
        <w:t>բարձրագույն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eastAsia="ru-RU"/>
        </w:rPr>
        <w:t>կրթության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հիմնական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ծրագրերի</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յուրացման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ժամկետները</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որոշվում</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են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սույն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օրենքով</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կրթական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մակարդակները</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կարգավորող</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այլ</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օրենքներով</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և</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համապատասխան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պետական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կրթական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չափորոշիչով</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կամ</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համապատասխան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մակարդակի</w:t>
      </w:r>
      <w:r w:rsidRPr="004C2C7B">
        <w:rPr>
          <w:rFonts w:ascii="GHEA Grapalat" w:eastAsia="Times New Roman" w:hAnsi="GHEA Grapalat" w:cs="Times New Roman"/>
          <w:b/>
          <w:i/>
          <w:color w:val="000000"/>
          <w:sz w:val="24"/>
          <w:szCs w:val="24"/>
          <w:lang w:val="hy-AM" w:eastAsia="ru-RU"/>
        </w:rPr>
        <w:t xml:space="preserve"> որակավորման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կրթական</w:t>
      </w:r>
      <w:r w:rsidRPr="001810C3">
        <w:rPr>
          <w:rFonts w:ascii="GHEA Grapalat" w:eastAsia="Times New Roman" w:hAnsi="GHEA Grapalat" w:cs="Times New Roman"/>
          <w:b/>
          <w:i/>
          <w:color w:val="000000"/>
          <w:sz w:val="24"/>
          <w:szCs w:val="24"/>
          <w:lang w:eastAsia="ru-RU"/>
        </w:rPr>
        <w:t xml:space="preserve"> </w:t>
      </w:r>
      <w:r w:rsidRPr="004C2C7B">
        <w:rPr>
          <w:rFonts w:ascii="GHEA Grapalat" w:eastAsia="Times New Roman" w:hAnsi="GHEA Grapalat" w:cs="Times New Roman"/>
          <w:b/>
          <w:i/>
          <w:color w:val="000000"/>
          <w:sz w:val="24"/>
          <w:szCs w:val="24"/>
          <w:lang w:val="ru-RU" w:eastAsia="ru-RU"/>
        </w:rPr>
        <w:t>ծրագրով</w:t>
      </w:r>
      <w:r w:rsidRPr="001810C3">
        <w:rPr>
          <w:rFonts w:ascii="GHEA Grapalat" w:eastAsia="Times New Roman" w:hAnsi="GHEA Grapalat" w:cs="Times New Roman"/>
          <w:b/>
          <w:i/>
          <w:color w:val="000000"/>
          <w:sz w:val="24"/>
          <w:szCs w:val="24"/>
          <w:lang w:eastAsia="ru-RU"/>
        </w:rPr>
        <w:t>:»:</w:t>
      </w:r>
    </w:p>
    <w:p w14:paraId="5870EDCE" w14:textId="77777777" w:rsidR="001810C3" w:rsidRPr="004C2C7B"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p>
    <w:p w14:paraId="7F5FEAE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lastRenderedPageBreak/>
        <w:t>5. Լրացուցիչ կրթական ծրագրերը նպատակաուղղված են նախընթաց</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արդյունքում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w:t>
      </w:r>
      <w:r w:rsidRPr="0076312D">
        <w:rPr>
          <w:rFonts w:ascii="GHEA Grapalat" w:eastAsia="Times New Roman" w:hAnsi="GHEA Grapalat" w:cs="Times New Roman"/>
          <w:color w:val="000000"/>
        </w:rPr>
        <w:t>րան զուգահեռ ձեռք բերված գիտելիքները, կարողությունները և (կամ) հմտությունները լրացնելուն, կատարելագործելուն և արդիականացնելուն:</w:t>
      </w:r>
    </w:p>
    <w:p w14:paraId="1DC45FF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(10-րդ հոդվածը խմբ.</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10.07.09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-161-</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 xml:space="preserve">, 21.06.14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-83-</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11A14BF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4C2C7B" w14:paraId="698C81E9" w14:textId="77777777" w:rsidTr="00E66A10">
        <w:trPr>
          <w:tblCellSpacing w:w="0" w:type="dxa"/>
        </w:trPr>
        <w:tc>
          <w:tcPr>
            <w:tcW w:w="2025" w:type="dxa"/>
            <w:shd w:val="clear" w:color="auto" w:fill="FFFFFF"/>
            <w:vAlign w:val="bottom"/>
            <w:hideMark/>
          </w:tcPr>
          <w:p w14:paraId="73EAF02E" w14:textId="77777777" w:rsidR="001810C3" w:rsidRPr="004C2C7B" w:rsidRDefault="001810C3" w:rsidP="002732C1">
            <w:pPr>
              <w:spacing w:after="0" w:line="276" w:lineRule="auto"/>
              <w:ind w:right="52" w:firstLine="540"/>
              <w:jc w:val="both"/>
              <w:rPr>
                <w:rFonts w:ascii="GHEA Grapalat" w:eastAsia="Times New Roman" w:hAnsi="GHEA Grapalat" w:cs="Times New Roman"/>
                <w:i/>
                <w:strike/>
                <w:color w:val="000000"/>
              </w:rPr>
            </w:pPr>
            <w:r w:rsidRPr="004C2C7B">
              <w:rPr>
                <w:rFonts w:ascii="GHEA Grapalat" w:eastAsia="Times New Roman" w:hAnsi="GHEA Grapalat" w:cs="Times New Roman"/>
                <w:b/>
                <w:bCs/>
                <w:i/>
                <w:strike/>
                <w:color w:val="000000"/>
              </w:rPr>
              <w:t>Հոդված 12.</w:t>
            </w:r>
          </w:p>
        </w:tc>
        <w:tc>
          <w:tcPr>
            <w:tcW w:w="0" w:type="auto"/>
            <w:shd w:val="clear" w:color="auto" w:fill="FFFFFF"/>
            <w:vAlign w:val="center"/>
            <w:hideMark/>
          </w:tcPr>
          <w:p w14:paraId="170D052E" w14:textId="77777777" w:rsidR="001810C3" w:rsidRPr="004C2C7B" w:rsidRDefault="001810C3" w:rsidP="002732C1">
            <w:pPr>
              <w:spacing w:after="0" w:line="276" w:lineRule="auto"/>
              <w:ind w:right="52" w:firstLine="540"/>
              <w:jc w:val="both"/>
              <w:rPr>
                <w:rFonts w:ascii="GHEA Grapalat" w:eastAsia="Times New Roman" w:hAnsi="GHEA Grapalat" w:cs="Times New Roman"/>
                <w:i/>
                <w:strike/>
                <w:color w:val="000000"/>
              </w:rPr>
            </w:pPr>
            <w:r w:rsidRPr="004C2C7B">
              <w:rPr>
                <w:rFonts w:ascii="GHEA Grapalat" w:eastAsia="Times New Roman" w:hAnsi="GHEA Grapalat" w:cs="Times New Roman"/>
                <w:b/>
                <w:bCs/>
                <w:i/>
                <w:strike/>
                <w:color w:val="000000"/>
              </w:rPr>
              <w:t>Կրթության</w:t>
            </w:r>
            <w:r w:rsidRPr="004C2C7B">
              <w:rPr>
                <w:rFonts w:ascii="Calibri" w:eastAsia="Times New Roman" w:hAnsi="Calibri" w:cs="Calibri"/>
                <w:b/>
                <w:bCs/>
                <w:i/>
                <w:strike/>
                <w:color w:val="000000"/>
              </w:rPr>
              <w:t> </w:t>
            </w:r>
            <w:r w:rsidRPr="004C2C7B">
              <w:rPr>
                <w:rFonts w:ascii="GHEA Grapalat" w:eastAsia="Times New Roman" w:hAnsi="GHEA Grapalat" w:cs="Arial Unicode"/>
                <w:b/>
                <w:bCs/>
                <w:i/>
                <w:strike/>
                <w:color w:val="000000"/>
              </w:rPr>
              <w:t>ձևերը</w:t>
            </w:r>
          </w:p>
        </w:tc>
      </w:tr>
    </w:tbl>
    <w:p w14:paraId="4E60BD6E" w14:textId="77777777" w:rsidR="001810C3" w:rsidRPr="004C2C7B"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4C2C7B">
        <w:rPr>
          <w:rFonts w:ascii="Calibri" w:eastAsia="Times New Roman" w:hAnsi="Calibri" w:cs="Calibri"/>
          <w:i/>
          <w:strike/>
          <w:color w:val="000000"/>
        </w:rPr>
        <w:t> </w:t>
      </w:r>
    </w:p>
    <w:p w14:paraId="7050137A" w14:textId="77777777" w:rsidR="001810C3" w:rsidRPr="004C2C7B"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4C2C7B">
        <w:rPr>
          <w:rFonts w:ascii="GHEA Grapalat" w:eastAsia="Times New Roman" w:hAnsi="GHEA Grapalat" w:cs="Times New Roman"/>
          <w:i/>
          <w:strike/>
          <w:color w:val="000000"/>
        </w:rPr>
        <w:t>1. Սովորողների կարողություններին և պահանջմունքներին համապատասխան` կրթական ծրագրերն իրականացվում են առկա (ստացիոնար), հեռակա, հեռավար (դիստանցիոն)</w:t>
      </w:r>
      <w:r w:rsidRPr="004C2C7B">
        <w:rPr>
          <w:rFonts w:ascii="Calibri" w:eastAsia="Times New Roman" w:hAnsi="Calibri" w:cs="Calibri"/>
          <w:i/>
          <w:strike/>
          <w:color w:val="000000"/>
        </w:rPr>
        <w:t> </w:t>
      </w:r>
      <w:r w:rsidRPr="004C2C7B">
        <w:rPr>
          <w:rFonts w:ascii="GHEA Grapalat" w:eastAsia="Times New Roman" w:hAnsi="GHEA Grapalat" w:cs="Arial Unicode"/>
          <w:i/>
          <w:strike/>
          <w:color w:val="000000"/>
        </w:rPr>
        <w:t>և</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դրսեկության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ընտանեկան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և</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ինքնակրթության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ձևերով</w:t>
      </w:r>
      <w:r w:rsidRPr="004C2C7B">
        <w:rPr>
          <w:rFonts w:ascii="GHEA Grapalat" w:eastAsia="Times New Roman" w:hAnsi="GHEA Grapalat" w:cs="Times New Roman"/>
          <w:i/>
          <w:strike/>
          <w:color w:val="000000"/>
        </w:rPr>
        <w:t>:</w:t>
      </w:r>
    </w:p>
    <w:p w14:paraId="4B082C73" w14:textId="77777777" w:rsidR="001810C3" w:rsidRPr="004C2C7B"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4C2C7B">
        <w:rPr>
          <w:rFonts w:ascii="GHEA Grapalat" w:eastAsia="Times New Roman" w:hAnsi="GHEA Grapalat" w:cs="Times New Roman"/>
          <w:i/>
          <w:strike/>
          <w:color w:val="000000"/>
        </w:rPr>
        <w:t>2.</w:t>
      </w:r>
      <w:r w:rsidRPr="004C2C7B">
        <w:rPr>
          <w:rFonts w:ascii="Calibri" w:eastAsia="Times New Roman" w:hAnsi="Calibri" w:cs="Calibri"/>
          <w:i/>
          <w:strike/>
          <w:color w:val="000000"/>
        </w:rPr>
        <w:t> </w:t>
      </w:r>
      <w:r w:rsidRPr="004C2C7B">
        <w:rPr>
          <w:rFonts w:ascii="GHEA Grapalat" w:eastAsia="Times New Roman" w:hAnsi="GHEA Grapalat" w:cs="Arial Unicode"/>
          <w:i/>
          <w:strike/>
          <w:color w:val="000000"/>
        </w:rPr>
        <w:t>Կրթության</w:t>
      </w:r>
      <w:r w:rsidRPr="004C2C7B">
        <w:rPr>
          <w:rFonts w:ascii="Calibri" w:eastAsia="Times New Roman" w:hAnsi="Calibri" w:cs="Calibri"/>
          <w:i/>
          <w:strike/>
          <w:color w:val="000000"/>
        </w:rPr>
        <w:t> </w:t>
      </w:r>
      <w:r w:rsidRPr="004C2C7B">
        <w:rPr>
          <w:rFonts w:ascii="GHEA Grapalat" w:eastAsia="Times New Roman" w:hAnsi="GHEA Grapalat" w:cs="Arial Unicode"/>
          <w:i/>
          <w:strike/>
          <w:color w:val="000000"/>
        </w:rPr>
        <w:t>բոլոր</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ձևերի</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համար</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նույն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կրթական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ծրագրերի</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շրջան</w:t>
      </w:r>
      <w:r w:rsidRPr="004C2C7B">
        <w:rPr>
          <w:rFonts w:ascii="GHEA Grapalat" w:eastAsia="Times New Roman" w:hAnsi="GHEA Grapalat" w:cs="Times New Roman"/>
          <w:i/>
          <w:strike/>
          <w:color w:val="000000"/>
        </w:rPr>
        <w:t>ակներում գործում է միասնական պետական կրթական չափորոշիչը:</w:t>
      </w:r>
    </w:p>
    <w:p w14:paraId="139E1ECF"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b/>
          <w:bCs/>
          <w:i/>
          <w:iCs/>
          <w:strike/>
          <w:color w:val="000000"/>
        </w:rPr>
      </w:pPr>
      <w:r w:rsidRPr="004C2C7B">
        <w:rPr>
          <w:rFonts w:ascii="GHEA Grapalat" w:eastAsia="Times New Roman" w:hAnsi="GHEA Grapalat" w:cs="Times New Roman"/>
          <w:b/>
          <w:bCs/>
          <w:i/>
          <w:iCs/>
          <w:strike/>
          <w:color w:val="000000"/>
        </w:rPr>
        <w:t>(12-րդ հոդվածը</w:t>
      </w:r>
      <w:r w:rsidRPr="004C2C7B">
        <w:rPr>
          <w:rFonts w:ascii="Calibri" w:eastAsia="Times New Roman" w:hAnsi="Calibri" w:cs="Calibri"/>
          <w:b/>
          <w:bCs/>
          <w:i/>
          <w:iCs/>
          <w:strike/>
          <w:color w:val="000000"/>
        </w:rPr>
        <w:t> </w:t>
      </w:r>
      <w:r w:rsidRPr="004C2C7B">
        <w:rPr>
          <w:rFonts w:ascii="GHEA Grapalat" w:eastAsia="Times New Roman" w:hAnsi="GHEA Grapalat" w:cs="Arial Unicode"/>
          <w:b/>
          <w:bCs/>
          <w:i/>
          <w:iCs/>
          <w:strike/>
          <w:color w:val="000000"/>
        </w:rPr>
        <w:t>լրաց</w:t>
      </w:r>
      <w:r w:rsidRPr="004C2C7B">
        <w:rPr>
          <w:rFonts w:ascii="GHEA Grapalat" w:eastAsia="Times New Roman" w:hAnsi="GHEA Grapalat" w:cs="Times New Roman"/>
          <w:b/>
          <w:bCs/>
          <w:i/>
          <w:iCs/>
          <w:strike/>
          <w:color w:val="000000"/>
        </w:rPr>
        <w:t xml:space="preserve">. 14.12.04 </w:t>
      </w:r>
      <w:r w:rsidRPr="004C2C7B">
        <w:rPr>
          <w:rFonts w:ascii="GHEA Grapalat" w:eastAsia="Times New Roman" w:hAnsi="GHEA Grapalat" w:cs="Arial Unicode"/>
          <w:b/>
          <w:bCs/>
          <w:i/>
          <w:iCs/>
          <w:strike/>
          <w:color w:val="000000"/>
        </w:rPr>
        <w:t>ՀՕ</w:t>
      </w:r>
      <w:r w:rsidRPr="004C2C7B">
        <w:rPr>
          <w:rFonts w:ascii="GHEA Grapalat" w:eastAsia="Times New Roman" w:hAnsi="GHEA Grapalat" w:cs="Times New Roman"/>
          <w:b/>
          <w:bCs/>
          <w:i/>
          <w:iCs/>
          <w:strike/>
          <w:color w:val="000000"/>
        </w:rPr>
        <w:t>-63-</w:t>
      </w:r>
      <w:r w:rsidRPr="004C2C7B">
        <w:rPr>
          <w:rFonts w:ascii="GHEA Grapalat" w:eastAsia="Times New Roman" w:hAnsi="GHEA Grapalat" w:cs="Arial Unicode"/>
          <w:b/>
          <w:bCs/>
          <w:i/>
          <w:iCs/>
          <w:strike/>
          <w:color w:val="000000"/>
        </w:rPr>
        <w:t>Ն</w:t>
      </w:r>
      <w:r w:rsidRPr="004C2C7B">
        <w:rPr>
          <w:rFonts w:ascii="GHEA Grapalat" w:eastAsia="Times New Roman" w:hAnsi="GHEA Grapalat" w:cs="Times New Roman"/>
          <w:b/>
          <w:bCs/>
          <w:i/>
          <w:iCs/>
          <w:strike/>
          <w:color w:val="000000"/>
        </w:rPr>
        <w:t>)</w:t>
      </w:r>
    </w:p>
    <w:p w14:paraId="3410954F"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b/>
          <w:bCs/>
          <w:i/>
          <w:iCs/>
          <w:strike/>
          <w:color w:val="000000"/>
        </w:rPr>
      </w:pPr>
    </w:p>
    <w:tbl>
      <w:tblPr>
        <w:tblW w:w="4836" w:type="pct"/>
        <w:tblCellSpacing w:w="0" w:type="dxa"/>
        <w:shd w:val="clear" w:color="auto" w:fill="FFFFFF"/>
        <w:tblCellMar>
          <w:left w:w="0" w:type="dxa"/>
          <w:right w:w="0" w:type="dxa"/>
        </w:tblCellMar>
        <w:tblLook w:val="04A0" w:firstRow="1" w:lastRow="0" w:firstColumn="1" w:lastColumn="0" w:noHBand="0" w:noVBand="1"/>
      </w:tblPr>
      <w:tblGrid>
        <w:gridCol w:w="1710"/>
        <w:gridCol w:w="8003"/>
      </w:tblGrid>
      <w:tr w:rsidR="001810C3" w:rsidRPr="004C2C7B" w14:paraId="1ECB53A3" w14:textId="77777777" w:rsidTr="00E66A10">
        <w:trPr>
          <w:tblCellSpacing w:w="0" w:type="dxa"/>
        </w:trPr>
        <w:tc>
          <w:tcPr>
            <w:tcW w:w="1710" w:type="dxa"/>
            <w:shd w:val="clear" w:color="auto" w:fill="FFFFFF"/>
            <w:vAlign w:val="bottom"/>
            <w:hideMark/>
          </w:tcPr>
          <w:p w14:paraId="7B3CD4AF" w14:textId="77777777" w:rsidR="001810C3" w:rsidRPr="004C2C7B" w:rsidRDefault="001810C3" w:rsidP="002732C1">
            <w:pPr>
              <w:tabs>
                <w:tab w:val="left" w:pos="0"/>
              </w:tabs>
              <w:spacing w:after="0" w:line="360" w:lineRule="auto"/>
              <w:ind w:right="52"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rPr>
              <w:t xml:space="preserve">   </w:t>
            </w:r>
            <w:r w:rsidRPr="004C2C7B">
              <w:rPr>
                <w:rFonts w:ascii="GHEA Grapalat" w:eastAsia="Times New Roman" w:hAnsi="GHEA Grapalat" w:cs="Times New Roman"/>
                <w:b/>
                <w:bCs/>
                <w:color w:val="000000"/>
                <w:sz w:val="24"/>
                <w:szCs w:val="24"/>
              </w:rPr>
              <w:t xml:space="preserve">«Հոդված </w:t>
            </w:r>
            <w:r>
              <w:rPr>
                <w:rFonts w:ascii="GHEA Grapalat" w:eastAsia="Times New Roman" w:hAnsi="GHEA Grapalat" w:cs="Times New Roman"/>
                <w:b/>
                <w:bCs/>
                <w:color w:val="000000"/>
                <w:sz w:val="24"/>
                <w:szCs w:val="24"/>
              </w:rPr>
              <w:t>1</w:t>
            </w:r>
            <w:r w:rsidRPr="004C2C7B">
              <w:rPr>
                <w:rFonts w:ascii="GHEA Grapalat" w:eastAsia="Times New Roman" w:hAnsi="GHEA Grapalat" w:cs="Times New Roman"/>
                <w:b/>
                <w:bCs/>
                <w:color w:val="000000"/>
                <w:sz w:val="24"/>
                <w:szCs w:val="24"/>
              </w:rPr>
              <w:t>2.</w:t>
            </w:r>
            <w:r w:rsidRPr="004C2C7B">
              <w:rPr>
                <w:rFonts w:ascii="GHEA Grapalat" w:eastAsia="Times New Roman" w:hAnsi="GHEA Grapalat" w:cs="Times New Roman"/>
                <w:b/>
                <w:bCs/>
                <w:color w:val="000000"/>
                <w:sz w:val="24"/>
                <w:szCs w:val="24"/>
                <w:lang w:val="hy-AM"/>
              </w:rPr>
              <w:t xml:space="preserve"> </w:t>
            </w:r>
          </w:p>
        </w:tc>
        <w:tc>
          <w:tcPr>
            <w:tcW w:w="0" w:type="auto"/>
            <w:shd w:val="clear" w:color="auto" w:fill="FFFFFF"/>
            <w:vAlign w:val="center"/>
            <w:hideMark/>
          </w:tcPr>
          <w:p w14:paraId="67B8275F" w14:textId="77777777" w:rsidR="001810C3" w:rsidRPr="004C2C7B" w:rsidRDefault="001810C3" w:rsidP="002732C1">
            <w:pPr>
              <w:tabs>
                <w:tab w:val="left" w:pos="0"/>
              </w:tabs>
              <w:spacing w:after="0" w:line="360" w:lineRule="auto"/>
              <w:ind w:right="52"/>
              <w:jc w:val="both"/>
              <w:rPr>
                <w:rFonts w:ascii="GHEA Grapalat" w:eastAsia="Times New Roman" w:hAnsi="GHEA Grapalat" w:cs="Times New Roman"/>
                <w:color w:val="000000"/>
                <w:sz w:val="24"/>
                <w:szCs w:val="24"/>
              </w:rPr>
            </w:pPr>
            <w:r w:rsidRPr="004C2C7B">
              <w:rPr>
                <w:rFonts w:ascii="GHEA Grapalat" w:eastAsia="Times New Roman" w:hAnsi="GHEA Grapalat" w:cs="Times New Roman"/>
                <w:b/>
                <w:bCs/>
                <w:color w:val="000000"/>
                <w:sz w:val="24"/>
                <w:szCs w:val="24"/>
              </w:rPr>
              <w:t xml:space="preserve">Կրթության </w:t>
            </w:r>
            <w:r w:rsidRPr="004C2C7B">
              <w:rPr>
                <w:rFonts w:ascii="Calibri" w:eastAsia="Times New Roman" w:hAnsi="Calibri" w:cs="Calibri"/>
                <w:b/>
                <w:bCs/>
                <w:color w:val="000000"/>
                <w:sz w:val="24"/>
                <w:szCs w:val="24"/>
              </w:rPr>
              <w:t> </w:t>
            </w:r>
            <w:r w:rsidRPr="004C2C7B">
              <w:rPr>
                <w:rFonts w:ascii="GHEA Grapalat" w:eastAsia="Times New Roman" w:hAnsi="GHEA Grapalat" w:cs="Arial"/>
                <w:b/>
                <w:bCs/>
                <w:color w:val="000000"/>
                <w:sz w:val="24"/>
                <w:szCs w:val="24"/>
              </w:rPr>
              <w:t xml:space="preserve">կազմակերպման  մեթոդաբանական  </w:t>
            </w:r>
            <w:r w:rsidRPr="004C2C7B">
              <w:rPr>
                <w:rFonts w:ascii="GHEA Grapalat" w:eastAsia="Times New Roman" w:hAnsi="GHEA Grapalat" w:cs="Arial Unicode"/>
                <w:b/>
                <w:bCs/>
                <w:color w:val="000000"/>
                <w:sz w:val="24"/>
                <w:szCs w:val="24"/>
              </w:rPr>
              <w:t>ձևերը</w:t>
            </w:r>
          </w:p>
        </w:tc>
      </w:tr>
    </w:tbl>
    <w:p w14:paraId="79544BCF" w14:textId="77777777" w:rsidR="001810C3" w:rsidRPr="004C2C7B"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color w:val="000000"/>
          <w:sz w:val="24"/>
          <w:szCs w:val="24"/>
        </w:rPr>
      </w:pPr>
      <w:r w:rsidRPr="004C2C7B">
        <w:rPr>
          <w:rFonts w:ascii="Calibri" w:eastAsia="Times New Roman" w:hAnsi="Calibri" w:cs="Calibri"/>
          <w:b/>
          <w:i/>
          <w:color w:val="000000"/>
          <w:sz w:val="24"/>
          <w:szCs w:val="24"/>
        </w:rPr>
        <w:t> </w:t>
      </w:r>
      <w:r w:rsidRPr="004C2C7B">
        <w:rPr>
          <w:rFonts w:ascii="GHEA Grapalat" w:eastAsia="Times New Roman" w:hAnsi="GHEA Grapalat" w:cs="Times New Roman"/>
          <w:b/>
          <w:i/>
          <w:color w:val="000000"/>
          <w:sz w:val="24"/>
          <w:szCs w:val="24"/>
        </w:rPr>
        <w:t>1. Կրթական ծրագրերը կարող են կազմակերպվել առկա,</w:t>
      </w:r>
      <w:r w:rsidRPr="004C2C7B">
        <w:rPr>
          <w:rFonts w:ascii="GHEA Grapalat" w:eastAsia="Times New Roman" w:hAnsi="GHEA Grapalat" w:cs="Times New Roman"/>
          <w:b/>
          <w:i/>
          <w:color w:val="000000"/>
          <w:sz w:val="24"/>
          <w:szCs w:val="24"/>
          <w:lang w:val="hy-AM"/>
        </w:rPr>
        <w:t xml:space="preserve"> </w:t>
      </w:r>
      <w:r w:rsidRPr="004C2C7B">
        <w:rPr>
          <w:rFonts w:ascii="GHEA Grapalat" w:eastAsia="Times New Roman" w:hAnsi="GHEA Grapalat" w:cs="Times New Roman"/>
          <w:b/>
          <w:i/>
          <w:color w:val="000000"/>
          <w:sz w:val="24"/>
          <w:szCs w:val="24"/>
        </w:rPr>
        <w:t>հեռավար</w:t>
      </w:r>
      <w:r w:rsidRPr="004C2C7B">
        <w:rPr>
          <w:rFonts w:ascii="Calibri" w:eastAsia="Times New Roman" w:hAnsi="Calibri" w:cs="Calibri"/>
          <w:b/>
          <w:i/>
          <w:color w:val="000000"/>
          <w:sz w:val="24"/>
          <w:szCs w:val="24"/>
        </w:rPr>
        <w:t> </w:t>
      </w:r>
      <w:r w:rsidRPr="004C2C7B">
        <w:rPr>
          <w:rFonts w:ascii="GHEA Grapalat" w:eastAsia="Times New Roman" w:hAnsi="GHEA Grapalat" w:cs="Arial Unicode"/>
          <w:b/>
          <w:i/>
          <w:color w:val="000000"/>
          <w:sz w:val="24"/>
          <w:szCs w:val="24"/>
        </w:rPr>
        <w:t xml:space="preserve">և դրսեկության մեթոդաբանական ձևերով, իսկ մասնագիտական և բարձրագույն կրթության դեպքում՝ </w:t>
      </w:r>
      <w:r w:rsidRPr="004C2C7B">
        <w:rPr>
          <w:rFonts w:ascii="GHEA Grapalat" w:eastAsia="Times New Roman" w:hAnsi="GHEA Grapalat" w:cs="Arial Unicode"/>
          <w:b/>
          <w:i/>
          <w:color w:val="000000"/>
          <w:sz w:val="24"/>
          <w:szCs w:val="24"/>
          <w:lang w:val="hy-AM"/>
        </w:rPr>
        <w:t xml:space="preserve">նաև </w:t>
      </w:r>
      <w:r w:rsidRPr="004C2C7B">
        <w:rPr>
          <w:rFonts w:ascii="GHEA Grapalat" w:eastAsia="Times New Roman" w:hAnsi="GHEA Grapalat" w:cs="Arial Unicode"/>
          <w:b/>
          <w:i/>
          <w:color w:val="000000"/>
          <w:sz w:val="24"/>
          <w:szCs w:val="24"/>
        </w:rPr>
        <w:t xml:space="preserve">լրիվ </w:t>
      </w:r>
      <w:r w:rsidRPr="004C2C7B">
        <w:rPr>
          <w:rFonts w:ascii="GHEA Grapalat" w:eastAsia="Times New Roman" w:hAnsi="GHEA Grapalat" w:cs="Arial Unicode"/>
          <w:b/>
          <w:i/>
          <w:color w:val="000000"/>
          <w:sz w:val="24"/>
          <w:szCs w:val="24"/>
          <w:lang w:val="hy-AM"/>
        </w:rPr>
        <w:t xml:space="preserve">կամ </w:t>
      </w:r>
      <w:r w:rsidRPr="004C2C7B">
        <w:rPr>
          <w:rFonts w:ascii="GHEA Grapalat" w:eastAsia="Times New Roman" w:hAnsi="GHEA Grapalat" w:cs="Arial Unicode"/>
          <w:b/>
          <w:i/>
          <w:color w:val="000000"/>
          <w:sz w:val="24"/>
          <w:szCs w:val="24"/>
        </w:rPr>
        <w:t xml:space="preserve">մասնակի բեռնվածությամբ։ </w:t>
      </w:r>
    </w:p>
    <w:p w14:paraId="31ED3BDC" w14:textId="77777777" w:rsidR="001810C3" w:rsidRPr="004C2C7B"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color w:val="000000"/>
          <w:sz w:val="24"/>
          <w:szCs w:val="24"/>
        </w:rPr>
      </w:pPr>
      <w:r w:rsidRPr="000E5979">
        <w:rPr>
          <w:rFonts w:ascii="GHEA Grapalat" w:eastAsia="Times New Roman" w:hAnsi="GHEA Grapalat" w:cs="Times New Roman"/>
          <w:b/>
          <w:i/>
          <w:color w:val="000000"/>
          <w:sz w:val="24"/>
          <w:szCs w:val="24"/>
        </w:rPr>
        <w:t>2.</w:t>
      </w:r>
      <w:r w:rsidRPr="004C2C7B">
        <w:rPr>
          <w:rFonts w:ascii="Calibri" w:eastAsia="Times New Roman" w:hAnsi="Calibri" w:cs="Calibri"/>
          <w:b/>
          <w:i/>
          <w:color w:val="000000"/>
          <w:sz w:val="24"/>
          <w:szCs w:val="24"/>
        </w:rPr>
        <w:t> </w:t>
      </w:r>
      <w:r w:rsidRPr="004C2C7B">
        <w:rPr>
          <w:rFonts w:ascii="GHEA Grapalat" w:eastAsia="Times New Roman" w:hAnsi="GHEA Grapalat" w:cs="Arial Unicode"/>
          <w:b/>
          <w:i/>
          <w:color w:val="000000"/>
          <w:sz w:val="24"/>
          <w:szCs w:val="24"/>
        </w:rPr>
        <w:t>Կրթության</w:t>
      </w:r>
      <w:r w:rsidRPr="004C2C7B">
        <w:rPr>
          <w:rFonts w:ascii="Calibri" w:eastAsia="Times New Roman" w:hAnsi="Calibri" w:cs="Calibri"/>
          <w:b/>
          <w:i/>
          <w:color w:val="000000"/>
          <w:sz w:val="24"/>
          <w:szCs w:val="24"/>
        </w:rPr>
        <w:t> </w:t>
      </w:r>
      <w:r w:rsidRPr="004C2C7B">
        <w:rPr>
          <w:rFonts w:ascii="GHEA Grapalat" w:eastAsia="Times New Roman" w:hAnsi="GHEA Grapalat" w:cs="Arial Unicode"/>
          <w:b/>
          <w:i/>
          <w:color w:val="000000"/>
          <w:sz w:val="24"/>
          <w:szCs w:val="24"/>
        </w:rPr>
        <w:t>բոլոր</w:t>
      </w:r>
      <w:r w:rsidRPr="000E5979">
        <w:rPr>
          <w:rFonts w:ascii="GHEA Grapalat" w:eastAsia="Times New Roman" w:hAnsi="GHEA Grapalat" w:cs="Arial Unicode"/>
          <w:b/>
          <w:i/>
          <w:color w:val="000000"/>
          <w:sz w:val="24"/>
          <w:szCs w:val="24"/>
        </w:rPr>
        <w:t xml:space="preserve"> </w:t>
      </w:r>
      <w:r w:rsidRPr="004C2C7B">
        <w:rPr>
          <w:rFonts w:ascii="GHEA Grapalat" w:eastAsia="Times New Roman" w:hAnsi="GHEA Grapalat" w:cs="Arial Unicode"/>
          <w:b/>
          <w:i/>
          <w:color w:val="000000"/>
          <w:sz w:val="24"/>
          <w:szCs w:val="24"/>
        </w:rPr>
        <w:t>ձևերի</w:t>
      </w:r>
      <w:r w:rsidRPr="000E5979">
        <w:rPr>
          <w:rFonts w:ascii="GHEA Grapalat" w:eastAsia="Times New Roman" w:hAnsi="GHEA Grapalat" w:cs="Arial Unicode"/>
          <w:b/>
          <w:i/>
          <w:color w:val="000000"/>
          <w:sz w:val="24"/>
          <w:szCs w:val="24"/>
        </w:rPr>
        <w:t xml:space="preserve"> </w:t>
      </w:r>
      <w:r w:rsidRPr="004C2C7B">
        <w:rPr>
          <w:rFonts w:ascii="GHEA Grapalat" w:eastAsia="Times New Roman" w:hAnsi="GHEA Grapalat" w:cs="Arial Unicode"/>
          <w:b/>
          <w:i/>
          <w:color w:val="000000"/>
          <w:sz w:val="24"/>
          <w:szCs w:val="24"/>
        </w:rPr>
        <w:t>համար</w:t>
      </w:r>
      <w:r w:rsidRPr="000E5979">
        <w:rPr>
          <w:rFonts w:ascii="GHEA Grapalat" w:eastAsia="Times New Roman" w:hAnsi="GHEA Grapalat" w:cs="Arial Unicode"/>
          <w:b/>
          <w:i/>
          <w:color w:val="000000"/>
          <w:sz w:val="24"/>
          <w:szCs w:val="24"/>
        </w:rPr>
        <w:t xml:space="preserve"> </w:t>
      </w:r>
      <w:r w:rsidRPr="004C2C7B">
        <w:rPr>
          <w:rFonts w:ascii="GHEA Grapalat" w:eastAsia="Times New Roman" w:hAnsi="GHEA Grapalat" w:cs="Arial Unicode"/>
          <w:b/>
          <w:i/>
          <w:color w:val="000000"/>
          <w:sz w:val="24"/>
          <w:szCs w:val="24"/>
        </w:rPr>
        <w:t>նույն</w:t>
      </w:r>
      <w:r w:rsidRPr="000E5979">
        <w:rPr>
          <w:rFonts w:ascii="GHEA Grapalat" w:eastAsia="Times New Roman" w:hAnsi="GHEA Grapalat" w:cs="Arial Unicode"/>
          <w:b/>
          <w:i/>
          <w:color w:val="000000"/>
          <w:sz w:val="24"/>
          <w:szCs w:val="24"/>
        </w:rPr>
        <w:t xml:space="preserve"> </w:t>
      </w:r>
      <w:r w:rsidRPr="004C2C7B">
        <w:rPr>
          <w:rFonts w:ascii="GHEA Grapalat" w:eastAsia="Times New Roman" w:hAnsi="GHEA Grapalat" w:cs="Arial Unicode"/>
          <w:b/>
          <w:i/>
          <w:color w:val="000000"/>
          <w:sz w:val="24"/>
          <w:szCs w:val="24"/>
        </w:rPr>
        <w:t>կրթական</w:t>
      </w:r>
      <w:r w:rsidRPr="000E5979">
        <w:rPr>
          <w:rFonts w:ascii="GHEA Grapalat" w:eastAsia="Times New Roman" w:hAnsi="GHEA Grapalat" w:cs="Arial Unicode"/>
          <w:b/>
          <w:i/>
          <w:color w:val="000000"/>
          <w:sz w:val="24"/>
          <w:szCs w:val="24"/>
        </w:rPr>
        <w:t xml:space="preserve"> </w:t>
      </w:r>
      <w:r w:rsidRPr="004C2C7B">
        <w:rPr>
          <w:rFonts w:ascii="GHEA Grapalat" w:eastAsia="Times New Roman" w:hAnsi="GHEA Grapalat" w:cs="Arial Unicode"/>
          <w:b/>
          <w:i/>
          <w:color w:val="000000"/>
          <w:sz w:val="24"/>
          <w:szCs w:val="24"/>
        </w:rPr>
        <w:t>ծրագրերի</w:t>
      </w:r>
      <w:r w:rsidRPr="000E5979">
        <w:rPr>
          <w:rFonts w:ascii="GHEA Grapalat" w:eastAsia="Times New Roman" w:hAnsi="GHEA Grapalat" w:cs="Arial Unicode"/>
          <w:b/>
          <w:i/>
          <w:color w:val="000000"/>
          <w:sz w:val="24"/>
          <w:szCs w:val="24"/>
        </w:rPr>
        <w:t xml:space="preserve"> </w:t>
      </w:r>
      <w:r w:rsidRPr="004C2C7B">
        <w:rPr>
          <w:rFonts w:ascii="GHEA Grapalat" w:eastAsia="Times New Roman" w:hAnsi="GHEA Grapalat" w:cs="Arial Unicode"/>
          <w:b/>
          <w:i/>
          <w:color w:val="000000"/>
          <w:sz w:val="24"/>
          <w:szCs w:val="24"/>
        </w:rPr>
        <w:t>շրջան</w:t>
      </w:r>
      <w:r w:rsidRPr="004C2C7B">
        <w:rPr>
          <w:rFonts w:ascii="GHEA Grapalat" w:eastAsia="Times New Roman" w:hAnsi="GHEA Grapalat" w:cs="Times New Roman"/>
          <w:b/>
          <w:i/>
          <w:color w:val="000000"/>
          <w:sz w:val="24"/>
          <w:szCs w:val="24"/>
        </w:rPr>
        <w:t>ակներում</w:t>
      </w:r>
      <w:r w:rsidRPr="000E5979">
        <w:rPr>
          <w:rFonts w:ascii="GHEA Grapalat" w:eastAsia="Times New Roman" w:hAnsi="GHEA Grapalat" w:cs="Times New Roman"/>
          <w:b/>
          <w:i/>
          <w:color w:val="000000"/>
          <w:sz w:val="24"/>
          <w:szCs w:val="24"/>
        </w:rPr>
        <w:t xml:space="preserve"> </w:t>
      </w:r>
      <w:r w:rsidRPr="004C2C7B">
        <w:rPr>
          <w:rFonts w:ascii="GHEA Grapalat" w:eastAsia="Times New Roman" w:hAnsi="GHEA Grapalat" w:cs="Times New Roman"/>
          <w:b/>
          <w:i/>
          <w:color w:val="000000"/>
          <w:sz w:val="24"/>
          <w:szCs w:val="24"/>
        </w:rPr>
        <w:t>գործում</w:t>
      </w:r>
      <w:r w:rsidRPr="000E5979">
        <w:rPr>
          <w:rFonts w:ascii="GHEA Grapalat" w:eastAsia="Times New Roman" w:hAnsi="GHEA Grapalat" w:cs="Times New Roman"/>
          <w:b/>
          <w:i/>
          <w:color w:val="000000"/>
          <w:sz w:val="24"/>
          <w:szCs w:val="24"/>
        </w:rPr>
        <w:t xml:space="preserve"> </w:t>
      </w:r>
      <w:r w:rsidRPr="004C2C7B">
        <w:rPr>
          <w:rFonts w:ascii="GHEA Grapalat" w:eastAsia="Times New Roman" w:hAnsi="GHEA Grapalat" w:cs="Times New Roman"/>
          <w:b/>
          <w:i/>
          <w:color w:val="000000"/>
          <w:sz w:val="24"/>
          <w:szCs w:val="24"/>
        </w:rPr>
        <w:t>է</w:t>
      </w:r>
      <w:r w:rsidRPr="000E5979">
        <w:rPr>
          <w:rFonts w:ascii="GHEA Grapalat" w:eastAsia="Times New Roman" w:hAnsi="GHEA Grapalat" w:cs="Times New Roman"/>
          <w:b/>
          <w:i/>
          <w:color w:val="000000"/>
          <w:sz w:val="24"/>
          <w:szCs w:val="24"/>
        </w:rPr>
        <w:t xml:space="preserve"> </w:t>
      </w:r>
      <w:r w:rsidRPr="004C2C7B">
        <w:rPr>
          <w:rFonts w:ascii="GHEA Grapalat" w:eastAsia="Times New Roman" w:hAnsi="GHEA Grapalat" w:cs="Times New Roman"/>
          <w:b/>
          <w:i/>
          <w:color w:val="000000"/>
          <w:sz w:val="24"/>
          <w:szCs w:val="24"/>
        </w:rPr>
        <w:t>միասնական</w:t>
      </w:r>
      <w:r w:rsidRPr="000E5979">
        <w:rPr>
          <w:rFonts w:ascii="GHEA Grapalat" w:eastAsia="Times New Roman" w:hAnsi="GHEA Grapalat" w:cs="Times New Roman"/>
          <w:b/>
          <w:i/>
          <w:color w:val="000000"/>
          <w:sz w:val="24"/>
          <w:szCs w:val="24"/>
        </w:rPr>
        <w:t xml:space="preserve"> </w:t>
      </w:r>
      <w:r w:rsidRPr="004C2C7B">
        <w:rPr>
          <w:rFonts w:ascii="GHEA Grapalat" w:eastAsia="Times New Roman" w:hAnsi="GHEA Grapalat" w:cs="Times New Roman"/>
          <w:b/>
          <w:i/>
          <w:color w:val="000000"/>
          <w:sz w:val="24"/>
          <w:szCs w:val="24"/>
        </w:rPr>
        <w:t>պետական</w:t>
      </w:r>
      <w:r w:rsidRPr="000E5979">
        <w:rPr>
          <w:rFonts w:ascii="GHEA Grapalat" w:eastAsia="Times New Roman" w:hAnsi="GHEA Grapalat" w:cs="Times New Roman"/>
          <w:b/>
          <w:i/>
          <w:color w:val="000000"/>
          <w:sz w:val="24"/>
          <w:szCs w:val="24"/>
        </w:rPr>
        <w:t xml:space="preserve"> </w:t>
      </w:r>
      <w:r w:rsidRPr="004C2C7B">
        <w:rPr>
          <w:rFonts w:ascii="GHEA Grapalat" w:eastAsia="Times New Roman" w:hAnsi="GHEA Grapalat" w:cs="Times New Roman"/>
          <w:b/>
          <w:i/>
          <w:color w:val="000000"/>
          <w:sz w:val="24"/>
          <w:szCs w:val="24"/>
        </w:rPr>
        <w:t>կրթական</w:t>
      </w:r>
      <w:r w:rsidRPr="000E5979">
        <w:rPr>
          <w:rFonts w:ascii="GHEA Grapalat" w:eastAsia="Times New Roman" w:hAnsi="GHEA Grapalat" w:cs="Times New Roman"/>
          <w:b/>
          <w:i/>
          <w:color w:val="000000"/>
          <w:sz w:val="24"/>
          <w:szCs w:val="24"/>
        </w:rPr>
        <w:t xml:space="preserve"> </w:t>
      </w:r>
      <w:r w:rsidRPr="004C2C7B">
        <w:rPr>
          <w:rFonts w:ascii="GHEA Grapalat" w:eastAsia="Times New Roman" w:hAnsi="GHEA Grapalat" w:cs="Times New Roman"/>
          <w:b/>
          <w:i/>
          <w:color w:val="000000"/>
          <w:sz w:val="24"/>
          <w:szCs w:val="24"/>
        </w:rPr>
        <w:t>չափորոշիչը</w:t>
      </w:r>
      <w:r w:rsidRPr="004C2C7B">
        <w:rPr>
          <w:rFonts w:ascii="GHEA Grapalat" w:eastAsia="Times New Roman" w:hAnsi="GHEA Grapalat" w:cs="Times New Roman"/>
          <w:b/>
          <w:i/>
          <w:color w:val="000000"/>
          <w:sz w:val="24"/>
          <w:szCs w:val="24"/>
          <w:lang w:val="hy-AM"/>
        </w:rPr>
        <w:t xml:space="preserve"> կամ ոլորտային որակավորումների շրջանակի չափանիշներն ու </w:t>
      </w:r>
      <w:proofErr w:type="gramStart"/>
      <w:r w:rsidRPr="004C2C7B">
        <w:rPr>
          <w:rFonts w:ascii="GHEA Grapalat" w:eastAsia="Times New Roman" w:hAnsi="GHEA Grapalat" w:cs="Times New Roman"/>
          <w:b/>
          <w:i/>
          <w:color w:val="000000"/>
          <w:sz w:val="24"/>
          <w:szCs w:val="24"/>
          <w:lang w:val="hy-AM"/>
        </w:rPr>
        <w:t>բնութագրերը</w:t>
      </w:r>
      <w:r w:rsidRPr="000E5979">
        <w:rPr>
          <w:rFonts w:ascii="GHEA Grapalat" w:eastAsia="Times New Roman" w:hAnsi="GHEA Grapalat" w:cs="Times New Roman"/>
          <w:b/>
          <w:i/>
          <w:color w:val="000000"/>
          <w:sz w:val="24"/>
          <w:szCs w:val="24"/>
        </w:rPr>
        <w:t>:»</w:t>
      </w:r>
      <w:proofErr w:type="gramEnd"/>
      <w:r w:rsidRPr="004C2C7B">
        <w:rPr>
          <w:rFonts w:ascii="GHEA Grapalat" w:eastAsia="Times New Roman" w:hAnsi="GHEA Grapalat" w:cs="Times New Roman"/>
          <w:b/>
          <w:i/>
          <w:color w:val="000000"/>
          <w:sz w:val="24"/>
          <w:szCs w:val="24"/>
        </w:rPr>
        <w:t>։</w:t>
      </w:r>
    </w:p>
    <w:p w14:paraId="751E43E8" w14:textId="77777777" w:rsidR="001810C3" w:rsidRPr="004C2C7B"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519AFFED" w14:textId="77777777" w:rsidTr="00E66A10">
        <w:trPr>
          <w:tblCellSpacing w:w="0" w:type="dxa"/>
        </w:trPr>
        <w:tc>
          <w:tcPr>
            <w:tcW w:w="2025" w:type="dxa"/>
            <w:shd w:val="clear" w:color="auto" w:fill="FFFFFF"/>
            <w:vAlign w:val="bottom"/>
            <w:hideMark/>
          </w:tcPr>
          <w:p w14:paraId="25200515"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r w:rsidRPr="0076312D">
              <w:rPr>
                <w:rFonts w:ascii="GHEA Grapalat" w:eastAsia="Times New Roman" w:hAnsi="GHEA Grapalat" w:cs="Times New Roman"/>
                <w:b/>
                <w:bCs/>
                <w:color w:val="000000"/>
              </w:rPr>
              <w:t>Հոդված 13.</w:t>
            </w:r>
          </w:p>
        </w:tc>
        <w:tc>
          <w:tcPr>
            <w:tcW w:w="0" w:type="auto"/>
            <w:shd w:val="clear" w:color="auto" w:fill="FFFFFF"/>
            <w:vAlign w:val="center"/>
            <w:hideMark/>
          </w:tcPr>
          <w:p w14:paraId="586FBC63"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Ուսումնական հաստատությունների տիպերը</w:t>
            </w:r>
          </w:p>
        </w:tc>
      </w:tr>
    </w:tbl>
    <w:p w14:paraId="4258F86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6A3E179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Ուսումնական հաստատությունների տիպերն են`</w:t>
      </w:r>
    </w:p>
    <w:p w14:paraId="6B1C51C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նախադպրոցական.</w:t>
      </w:r>
    </w:p>
    <w:p w14:paraId="387A092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հանրակրթական.</w:t>
      </w:r>
    </w:p>
    <w:p w14:paraId="3CBEBAB8" w14:textId="77777777" w:rsidR="001810C3" w:rsidRPr="004C2C7B"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4C2C7B">
        <w:rPr>
          <w:rFonts w:ascii="GHEA Grapalat" w:eastAsia="Times New Roman" w:hAnsi="GHEA Grapalat" w:cs="Times New Roman"/>
          <w:i/>
          <w:strike/>
          <w:color w:val="000000"/>
        </w:rPr>
        <w:t>2</w:t>
      </w:r>
      <w:r w:rsidRPr="004C2C7B">
        <w:rPr>
          <w:rFonts w:ascii="GHEA Grapalat" w:eastAsia="Times New Roman" w:hAnsi="GHEA Grapalat" w:cs="Times New Roman"/>
          <w:i/>
          <w:strike/>
          <w:color w:val="000000"/>
          <w:vertAlign w:val="superscript"/>
        </w:rPr>
        <w:t>1</w:t>
      </w:r>
      <w:r w:rsidRPr="004C2C7B">
        <w:rPr>
          <w:rFonts w:ascii="GHEA Grapalat" w:eastAsia="Times New Roman" w:hAnsi="GHEA Grapalat" w:cs="Times New Roman"/>
          <w:i/>
          <w:strike/>
          <w:color w:val="000000"/>
        </w:rPr>
        <w:t>) նախնական մասնագիտական (արհեստագործական).</w:t>
      </w:r>
    </w:p>
    <w:p w14:paraId="7C0E0799"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3) </w:t>
      </w:r>
      <w:r w:rsidRPr="004C2C7B">
        <w:rPr>
          <w:rFonts w:ascii="GHEA Grapalat" w:eastAsia="Times New Roman" w:hAnsi="GHEA Grapalat" w:cs="Times New Roman"/>
          <w:i/>
          <w:strike/>
          <w:color w:val="000000"/>
        </w:rPr>
        <w:t xml:space="preserve">միջին </w:t>
      </w:r>
      <w:r w:rsidRPr="0076312D">
        <w:rPr>
          <w:rFonts w:ascii="GHEA Grapalat" w:eastAsia="Times New Roman" w:hAnsi="GHEA Grapalat" w:cs="Times New Roman"/>
          <w:color w:val="000000"/>
        </w:rPr>
        <w:t>մասնագիտական.</w:t>
      </w:r>
    </w:p>
    <w:p w14:paraId="414661D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բարձրագույն մասնագիտական.</w:t>
      </w:r>
    </w:p>
    <w:p w14:paraId="4424F057"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լրացուցիչ</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այդ</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թվում՝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արտադպրոցական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դաստիարակության</w:t>
      </w:r>
      <w:r w:rsidRPr="0076312D">
        <w:rPr>
          <w:rFonts w:ascii="GHEA Grapalat" w:eastAsia="Times New Roman" w:hAnsi="GHEA Grapalat" w:cs="Times New Roman"/>
          <w:color w:val="000000"/>
        </w:rPr>
        <w:t>.</w:t>
      </w:r>
    </w:p>
    <w:p w14:paraId="5825150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 հետբուհական 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GHEA Grapalat" w:eastAsia="Times New Roman" w:hAnsi="GHEA Grapalat" w:cs="Times New Roman"/>
          <w:color w:val="000000"/>
        </w:rPr>
        <w:t>:</w:t>
      </w:r>
    </w:p>
    <w:p w14:paraId="21A42B5F"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4C2C7B">
        <w:rPr>
          <w:rFonts w:ascii="GHEA Grapalat" w:eastAsia="Times New Roman" w:hAnsi="GHEA Grapalat" w:cs="Times New Roman"/>
          <w:i/>
          <w:strike/>
          <w:color w:val="000000"/>
        </w:rPr>
        <w:t>2. Սույն</w:t>
      </w:r>
      <w:r w:rsidRPr="004C2C7B">
        <w:rPr>
          <w:rFonts w:ascii="Calibri" w:eastAsia="Times New Roman" w:hAnsi="Calibri" w:cs="Calibri"/>
          <w:i/>
          <w:strike/>
          <w:color w:val="000000"/>
        </w:rPr>
        <w:t> </w:t>
      </w:r>
      <w:r w:rsidRPr="004C2C7B">
        <w:rPr>
          <w:rFonts w:ascii="GHEA Grapalat" w:eastAsia="Times New Roman" w:hAnsi="GHEA Grapalat" w:cs="Arial Unicode"/>
          <w:i/>
          <w:strike/>
          <w:color w:val="000000"/>
        </w:rPr>
        <w:t>օրենք</w:t>
      </w:r>
      <w:r w:rsidRPr="004C2C7B">
        <w:rPr>
          <w:rFonts w:ascii="GHEA Grapalat" w:eastAsia="Times New Roman" w:hAnsi="GHEA Grapalat" w:cs="Times New Roman"/>
          <w:i/>
          <w:strike/>
          <w:color w:val="000000"/>
        </w:rPr>
        <w:t>ին համապատասխան` կրթական ծրագրեր կարող են իրականացվել նաև ոչ ուսումնական հաստատություններում`</w:t>
      </w:r>
      <w:r w:rsidRPr="004C2C7B">
        <w:rPr>
          <w:rFonts w:ascii="Calibri" w:eastAsia="Times New Roman" w:hAnsi="Calibri" w:cs="Calibri"/>
          <w:i/>
          <w:strike/>
          <w:color w:val="000000"/>
        </w:rPr>
        <w:t> </w:t>
      </w:r>
      <w:r w:rsidRPr="004C2C7B">
        <w:rPr>
          <w:rFonts w:ascii="GHEA Grapalat" w:eastAsia="Times New Roman" w:hAnsi="GHEA Grapalat" w:cs="Arial Unicode"/>
          <w:i/>
          <w:strike/>
          <w:color w:val="000000"/>
        </w:rPr>
        <w:t>կրթության</w:t>
      </w:r>
      <w:r w:rsidRPr="004C2C7B">
        <w:rPr>
          <w:rFonts w:ascii="Calibri" w:eastAsia="Times New Roman" w:hAnsi="Calibri" w:cs="Calibri"/>
          <w:i/>
          <w:strike/>
          <w:color w:val="000000"/>
        </w:rPr>
        <w:t> </w:t>
      </w:r>
      <w:r w:rsidRPr="004C2C7B">
        <w:rPr>
          <w:rFonts w:ascii="GHEA Grapalat" w:eastAsia="Times New Roman" w:hAnsi="GHEA Grapalat" w:cs="Arial Unicode"/>
          <w:i/>
          <w:strike/>
          <w:color w:val="000000"/>
        </w:rPr>
        <w:t>պետական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կառավարման</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լիազորված</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մարմնի</w:t>
      </w:r>
      <w:r w:rsidRPr="004C2C7B">
        <w:rPr>
          <w:rFonts w:ascii="GHEA Grapalat" w:eastAsia="Times New Roman" w:hAnsi="GHEA Grapalat" w:cs="Times New Roman"/>
          <w:i/>
          <w:strike/>
          <w:color w:val="000000"/>
        </w:rPr>
        <w:t xml:space="preserve"> </w:t>
      </w:r>
      <w:r w:rsidRPr="004C2C7B">
        <w:rPr>
          <w:rFonts w:ascii="GHEA Grapalat" w:eastAsia="Times New Roman" w:hAnsi="GHEA Grapalat" w:cs="Arial Unicode"/>
          <w:i/>
          <w:strike/>
          <w:color w:val="000000"/>
        </w:rPr>
        <w:t>թույլտվությամբ</w:t>
      </w:r>
      <w:r w:rsidRPr="004C2C7B">
        <w:rPr>
          <w:rFonts w:ascii="GHEA Grapalat" w:eastAsia="Times New Roman" w:hAnsi="GHEA Grapalat" w:cs="Times New Roman"/>
          <w:i/>
          <w:strike/>
          <w:color w:val="000000"/>
        </w:rPr>
        <w:t>:</w:t>
      </w:r>
    </w:p>
    <w:p w14:paraId="3220AB16" w14:textId="77777777" w:rsidR="001810C3" w:rsidRPr="004C2C7B" w:rsidRDefault="001810C3" w:rsidP="002732C1">
      <w:pPr>
        <w:tabs>
          <w:tab w:val="left" w:pos="0"/>
        </w:tabs>
        <w:spacing w:after="0" w:line="360" w:lineRule="auto"/>
        <w:ind w:right="52" w:firstLine="540"/>
        <w:jc w:val="both"/>
        <w:rPr>
          <w:rFonts w:ascii="GHEA Grapalat" w:eastAsia="Times New Roman" w:hAnsi="GHEA Grapalat" w:cs="Times New Roman"/>
          <w:b/>
          <w:i/>
          <w:color w:val="000000"/>
          <w:sz w:val="24"/>
          <w:szCs w:val="24"/>
          <w:lang w:eastAsia="ru-RU"/>
        </w:rPr>
      </w:pPr>
      <w:r w:rsidRPr="004C2C7B">
        <w:rPr>
          <w:rFonts w:ascii="GHEA Grapalat" w:eastAsia="Times New Roman" w:hAnsi="GHEA Grapalat" w:cs="Times New Roman"/>
          <w:b/>
          <w:i/>
          <w:color w:val="000000"/>
          <w:sz w:val="24"/>
          <w:szCs w:val="24"/>
          <w:lang w:eastAsia="ru-RU"/>
        </w:rPr>
        <w:lastRenderedPageBreak/>
        <w:t xml:space="preserve">2. Սույն օրենքին համապատասխան` կրթական ծրագրեր կարող են իրականացվել նաև </w:t>
      </w:r>
      <w:r w:rsidRPr="004C2C7B">
        <w:rPr>
          <w:rFonts w:ascii="GHEA Grapalat" w:eastAsia="Times New Roman" w:hAnsi="GHEA Grapalat" w:cs="Times New Roman"/>
          <w:b/>
          <w:i/>
          <w:color w:val="000000"/>
          <w:sz w:val="24"/>
          <w:szCs w:val="24"/>
          <w:lang w:val="hy-AM" w:eastAsia="ru-RU"/>
        </w:rPr>
        <w:t xml:space="preserve">այլ </w:t>
      </w:r>
      <w:r w:rsidRPr="004C2C7B">
        <w:rPr>
          <w:rFonts w:ascii="GHEA Grapalat" w:eastAsia="Times New Roman" w:hAnsi="GHEA Grapalat" w:cs="Times New Roman"/>
          <w:b/>
          <w:i/>
          <w:color w:val="000000"/>
          <w:sz w:val="24"/>
          <w:szCs w:val="24"/>
          <w:lang w:eastAsia="ru-RU"/>
        </w:rPr>
        <w:t xml:space="preserve">կազակերպություններում՝ համապատասխան մակարդակի կրթական ծրագրի </w:t>
      </w:r>
      <w:r w:rsidRPr="004C2C7B">
        <w:rPr>
          <w:rFonts w:ascii="GHEA Grapalat" w:eastAsia="Times New Roman" w:hAnsi="GHEA Grapalat" w:cs="Times New Roman"/>
          <w:b/>
          <w:i/>
          <w:color w:val="000000"/>
          <w:sz w:val="24"/>
          <w:szCs w:val="24"/>
          <w:lang w:val="hy-AM" w:eastAsia="ru-RU"/>
        </w:rPr>
        <w:t xml:space="preserve">իրականացման իրավունքի և որակավորման </w:t>
      </w:r>
      <w:r w:rsidRPr="004C2C7B">
        <w:rPr>
          <w:rFonts w:ascii="GHEA Grapalat" w:eastAsia="Times New Roman" w:hAnsi="GHEA Grapalat" w:cs="Times New Roman"/>
          <w:b/>
          <w:i/>
          <w:color w:val="000000"/>
          <w:sz w:val="24"/>
          <w:szCs w:val="24"/>
          <w:lang w:eastAsia="ru-RU"/>
        </w:rPr>
        <w:t>լի</w:t>
      </w:r>
      <w:r w:rsidRPr="004C2C7B">
        <w:rPr>
          <w:rFonts w:ascii="GHEA Grapalat" w:eastAsia="Times New Roman" w:hAnsi="GHEA Grapalat" w:cs="Times New Roman"/>
          <w:b/>
          <w:i/>
          <w:color w:val="000000"/>
          <w:sz w:val="24"/>
          <w:szCs w:val="24"/>
          <w:lang w:val="hy-AM" w:eastAsia="ru-RU"/>
        </w:rPr>
        <w:t>ց</w:t>
      </w:r>
      <w:r w:rsidRPr="004C2C7B">
        <w:rPr>
          <w:rFonts w:ascii="GHEA Grapalat" w:eastAsia="Times New Roman" w:hAnsi="GHEA Grapalat" w:cs="Times New Roman"/>
          <w:b/>
          <w:i/>
          <w:color w:val="000000"/>
          <w:sz w:val="24"/>
          <w:szCs w:val="24"/>
          <w:lang w:eastAsia="ru-RU"/>
        </w:rPr>
        <w:t xml:space="preserve">ենզիայի հիման վրա՝ </w:t>
      </w:r>
      <w:r w:rsidRPr="004C2C7B">
        <w:rPr>
          <w:rFonts w:ascii="GHEA Grapalat" w:eastAsia="Times New Roman" w:hAnsi="GHEA Grapalat" w:cs="Times New Roman"/>
          <w:b/>
          <w:i/>
          <w:color w:val="000000"/>
          <w:sz w:val="24"/>
          <w:szCs w:val="24"/>
          <w:lang w:val="hy-AM" w:eastAsia="ru-RU"/>
        </w:rPr>
        <w:t>օրենսդրությամբ սահմանված կարգով</w:t>
      </w:r>
      <w:r w:rsidRPr="004C2C7B">
        <w:rPr>
          <w:rFonts w:ascii="GHEA Grapalat" w:eastAsia="Times New Roman" w:hAnsi="GHEA Grapalat" w:cs="Times New Roman"/>
          <w:b/>
          <w:i/>
          <w:color w:val="000000"/>
          <w:sz w:val="24"/>
          <w:szCs w:val="24"/>
          <w:lang w:eastAsia="ru-RU"/>
        </w:rPr>
        <w:t xml:space="preserve">։ </w:t>
      </w:r>
    </w:p>
    <w:p w14:paraId="2A50411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722C519F" w14:textId="77777777" w:rsidTr="00E66A10">
        <w:trPr>
          <w:tblCellSpacing w:w="0" w:type="dxa"/>
        </w:trPr>
        <w:tc>
          <w:tcPr>
            <w:tcW w:w="2025" w:type="dxa"/>
            <w:shd w:val="clear" w:color="auto" w:fill="FFFFFF"/>
            <w:vAlign w:val="bottom"/>
            <w:hideMark/>
          </w:tcPr>
          <w:p w14:paraId="63DDB784"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14.</w:t>
            </w:r>
          </w:p>
        </w:tc>
        <w:tc>
          <w:tcPr>
            <w:tcW w:w="0" w:type="auto"/>
            <w:shd w:val="clear" w:color="auto" w:fill="FFFFFF"/>
            <w:vAlign w:val="center"/>
            <w:hideMark/>
          </w:tcPr>
          <w:p w14:paraId="4BD62A94"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Կրթության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գործընթացի</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կազմակերպումը</w:t>
            </w:r>
          </w:p>
        </w:tc>
      </w:tr>
    </w:tbl>
    <w:p w14:paraId="2944232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360508F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գործընթացը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կազմակերպվում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սույն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կարգավորվում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պլաններով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առարկայական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ծրագրերով</w:t>
      </w:r>
      <w:r w:rsidRPr="0076312D">
        <w:rPr>
          <w:rFonts w:ascii="GHEA Grapalat" w:eastAsia="Times New Roman" w:hAnsi="GHEA Grapalat" w:cs="Times New Roman"/>
          <w:color w:val="000000"/>
        </w:rPr>
        <w:t>,</w:t>
      </w:r>
      <w:r w:rsidRPr="00DA3203">
        <w:rPr>
          <w:rFonts w:ascii="GHEA Grapalat" w:eastAsia="Times New Roman" w:hAnsi="GHEA Grapalat" w:cs="Arial Unicode"/>
          <w:color w:val="000000"/>
          <w:sz w:val="24"/>
          <w:szCs w:val="24"/>
        </w:rPr>
        <w:t xml:space="preserve"> </w:t>
      </w:r>
      <w:r w:rsidRPr="00DA3203">
        <w:rPr>
          <w:rFonts w:ascii="GHEA Grapalat" w:eastAsia="Times New Roman" w:hAnsi="GHEA Grapalat" w:cs="Arial Unicode"/>
          <w:b/>
          <w:i/>
          <w:color w:val="000000"/>
          <w:sz w:val="24"/>
          <w:szCs w:val="24"/>
        </w:rPr>
        <w:t>մոդուլային ծրագրերով,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ժամանակացույցով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դասացուցակներով</w:t>
      </w:r>
      <w:r w:rsidRPr="0076312D">
        <w:rPr>
          <w:rFonts w:ascii="GHEA Grapalat" w:eastAsia="Times New Roman" w:hAnsi="GHEA Grapalat" w:cs="Times New Roman"/>
          <w:color w:val="000000"/>
        </w:rPr>
        <w:t>:</w:t>
      </w:r>
    </w:p>
    <w:p w14:paraId="7A352931"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Հանրակրթական ուսումնական հաստատություններում</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գործընթացը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կարգավորվում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օրինակելի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պլաններով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առարկայական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ծրագրերով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Դրանք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մշակում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կառավարման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լիազորված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մարմինը</w:t>
      </w:r>
      <w:r w:rsidRPr="0076312D">
        <w:rPr>
          <w:rFonts w:ascii="GHEA Grapalat" w:eastAsia="Times New Roman" w:hAnsi="GHEA Grapalat" w:cs="Times New Roman"/>
          <w:color w:val="000000"/>
        </w:rPr>
        <w:t>:</w:t>
      </w:r>
    </w:p>
    <w:p w14:paraId="647A319D"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DA3203">
        <w:rPr>
          <w:rFonts w:ascii="GHEA Grapalat" w:eastAsia="Times New Roman" w:hAnsi="GHEA Grapalat" w:cs="Times New Roman"/>
          <w:i/>
          <w:strike/>
          <w:color w:val="000000"/>
        </w:rPr>
        <w:t>3. Նախնական մասնագիտական (արհեստագործական) և միջին մասնագիտական</w:t>
      </w:r>
      <w:r w:rsidRPr="00DA3203">
        <w:rPr>
          <w:rFonts w:ascii="Calibri" w:eastAsia="Times New Roman" w:hAnsi="Calibri" w:cs="Calibri"/>
          <w:i/>
          <w:strike/>
          <w:color w:val="000000"/>
        </w:rPr>
        <w:t> </w:t>
      </w:r>
      <w:r w:rsidRPr="00DA3203">
        <w:rPr>
          <w:rFonts w:ascii="GHEA Grapalat" w:eastAsia="Times New Roman" w:hAnsi="GHEA Grapalat" w:cs="Arial Unicode"/>
          <w:i/>
          <w:strike/>
          <w:color w:val="000000"/>
        </w:rPr>
        <w:t>կրթության</w:t>
      </w:r>
      <w:r w:rsidRPr="00DA3203">
        <w:rPr>
          <w:rFonts w:ascii="Calibri" w:eastAsia="Times New Roman" w:hAnsi="Calibri" w:cs="Calibri"/>
          <w:i/>
          <w:strike/>
          <w:color w:val="000000"/>
        </w:rPr>
        <w:t> </w:t>
      </w:r>
      <w:r w:rsidRPr="00DA3203">
        <w:rPr>
          <w:rFonts w:ascii="GHEA Grapalat" w:eastAsia="Times New Roman" w:hAnsi="GHEA Grapalat" w:cs="Arial Unicode"/>
          <w:i/>
          <w:strike/>
          <w:color w:val="000000"/>
        </w:rPr>
        <w:t>ուսումնական</w:t>
      </w:r>
      <w:r w:rsidRPr="00DA3203">
        <w:rPr>
          <w:rFonts w:ascii="GHEA Grapalat" w:eastAsia="Times New Roman" w:hAnsi="GHEA Grapalat" w:cs="Times New Roman"/>
          <w:i/>
          <w:strike/>
          <w:color w:val="000000"/>
        </w:rPr>
        <w:t xml:space="preserve"> պլանները և առարկայական ծրագրերը, համապատասխան բնագավառի(ների) պետական կառավարման լիազորված մարմնի հետ համաձայնեցված և</w:t>
      </w:r>
      <w:r w:rsidRPr="00DA3203">
        <w:rPr>
          <w:rFonts w:ascii="Calibri" w:eastAsia="Times New Roman" w:hAnsi="Calibri" w:cs="Calibri"/>
          <w:i/>
          <w:strike/>
          <w:color w:val="000000"/>
        </w:rPr>
        <w:t> </w:t>
      </w:r>
      <w:r w:rsidRPr="00DA3203">
        <w:rPr>
          <w:rFonts w:ascii="GHEA Grapalat" w:eastAsia="Times New Roman" w:hAnsi="GHEA Grapalat" w:cs="Arial Unicode"/>
          <w:i/>
          <w:strike/>
          <w:color w:val="000000"/>
        </w:rPr>
        <w:t>կրթության</w:t>
      </w:r>
      <w:r w:rsidRPr="00DA3203">
        <w:rPr>
          <w:rFonts w:ascii="Calibri" w:eastAsia="Times New Roman" w:hAnsi="Calibri" w:cs="Calibri"/>
          <w:i/>
          <w:strike/>
          <w:color w:val="000000"/>
        </w:rPr>
        <w:t> </w:t>
      </w:r>
      <w:r w:rsidRPr="00DA3203">
        <w:rPr>
          <w:rFonts w:ascii="GHEA Grapalat" w:eastAsia="Times New Roman" w:hAnsi="GHEA Grapalat" w:cs="Arial Unicode"/>
          <w:i/>
          <w:strike/>
          <w:color w:val="000000"/>
        </w:rPr>
        <w:t>պետական</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կառավարման</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լիազորված</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մարմնի</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հաստատած</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չափորոշիչներին</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համապատասխանեցված</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հաստատում</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են</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նախնական</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մասնագիտական</w:t>
      </w:r>
      <w:r w:rsidRPr="00DA3203">
        <w:rPr>
          <w:rFonts w:ascii="GHEA Grapalat" w:eastAsia="Times New Roman" w:hAnsi="GHEA Grapalat" w:cs="Times New Roman"/>
          <w:i/>
          <w:strike/>
          <w:color w:val="000000"/>
        </w:rPr>
        <w:t xml:space="preserve"> (</w:t>
      </w:r>
      <w:r w:rsidRPr="00DA3203">
        <w:rPr>
          <w:rFonts w:ascii="GHEA Grapalat" w:eastAsia="Times New Roman" w:hAnsi="GHEA Grapalat" w:cs="Arial Unicode"/>
          <w:i/>
          <w:strike/>
          <w:color w:val="000000"/>
        </w:rPr>
        <w:t>արհեստագործակ</w:t>
      </w:r>
      <w:r w:rsidRPr="00DA3203">
        <w:rPr>
          <w:rFonts w:ascii="GHEA Grapalat" w:eastAsia="Times New Roman" w:hAnsi="GHEA Grapalat" w:cs="Times New Roman"/>
          <w:i/>
          <w:strike/>
          <w:color w:val="000000"/>
        </w:rPr>
        <w:t>ան) և միջին մասնագիտական կրթական ծրագրեր իրականացնող ուսումնական հաստատությունները:</w:t>
      </w:r>
    </w:p>
    <w:p w14:paraId="3ECE34C5"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p>
    <w:p w14:paraId="07CB3027" w14:textId="4281DD00" w:rsidR="001810C3" w:rsidRPr="00DA3203"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sz w:val="24"/>
          <w:szCs w:val="24"/>
          <w:lang w:val="hy-AM" w:eastAsia="ru-RU"/>
        </w:rPr>
      </w:pPr>
      <w:r w:rsidRPr="00DA3203">
        <w:rPr>
          <w:rFonts w:ascii="GHEA Grapalat" w:eastAsia="Times New Roman" w:hAnsi="GHEA Grapalat" w:cs="Times New Roman"/>
          <w:b/>
          <w:i/>
          <w:color w:val="000000"/>
          <w:sz w:val="24"/>
          <w:szCs w:val="24"/>
        </w:rPr>
        <w:t xml:space="preserve">3. </w:t>
      </w:r>
      <w:r w:rsidRPr="00DA3203">
        <w:rPr>
          <w:rFonts w:ascii="GHEA Grapalat" w:eastAsia="Times New Roman" w:hAnsi="GHEA Grapalat" w:cs="Times New Roman"/>
          <w:b/>
          <w:i/>
          <w:sz w:val="24"/>
          <w:szCs w:val="24"/>
          <w:lang w:eastAsia="ru-RU"/>
        </w:rPr>
        <w:t xml:space="preserve">Մասնագիտական </w:t>
      </w:r>
      <w:r w:rsidRPr="00DA3203">
        <w:rPr>
          <w:rFonts w:ascii="GHEA Grapalat" w:eastAsia="Times New Roman" w:hAnsi="GHEA Grapalat" w:cs="Times New Roman"/>
          <w:b/>
          <w:i/>
          <w:sz w:val="24"/>
          <w:szCs w:val="24"/>
          <w:lang w:val="hy-AM" w:eastAsia="ru-RU"/>
        </w:rPr>
        <w:t xml:space="preserve">կրթության </w:t>
      </w:r>
      <w:r w:rsidRPr="00DA3203">
        <w:rPr>
          <w:rFonts w:ascii="GHEA Grapalat" w:eastAsia="Times New Roman" w:hAnsi="GHEA Grapalat" w:cs="Times New Roman"/>
          <w:b/>
          <w:i/>
          <w:sz w:val="24"/>
          <w:szCs w:val="24"/>
          <w:lang w:eastAsia="ru-RU"/>
        </w:rPr>
        <w:t>յ</w:t>
      </w:r>
      <w:r w:rsidRPr="00DA3203">
        <w:rPr>
          <w:rFonts w:ascii="GHEA Grapalat" w:eastAsia="Times New Roman" w:hAnsi="GHEA Grapalat" w:cs="Times New Roman"/>
          <w:b/>
          <w:i/>
          <w:sz w:val="24"/>
          <w:szCs w:val="24"/>
          <w:lang w:val="hy-AM" w:eastAsia="ru-RU"/>
        </w:rPr>
        <w:t>ուրաքանչյուր մակարդակի կրթական ծրագրի և որակավորման համար կրթության պետական կառավարման լիազոր մարմինը կազմում և հաստատում է կրթական ծրագրի նկարագիր</w:t>
      </w:r>
      <w:r w:rsidRPr="00DA3203">
        <w:rPr>
          <w:rFonts w:ascii="GHEA Grapalat" w:eastAsia="Times New Roman" w:hAnsi="GHEA Grapalat" w:cs="Times New Roman"/>
          <w:b/>
          <w:i/>
          <w:sz w:val="24"/>
          <w:szCs w:val="24"/>
          <w:lang w:eastAsia="ru-RU"/>
        </w:rPr>
        <w:t>՝ դրան</w:t>
      </w:r>
      <w:r w:rsidR="00EE1CD4">
        <w:rPr>
          <w:rFonts w:ascii="GHEA Grapalat" w:eastAsia="Times New Roman" w:hAnsi="GHEA Grapalat" w:cs="Times New Roman"/>
          <w:b/>
          <w:i/>
          <w:sz w:val="24"/>
          <w:szCs w:val="24"/>
          <w:lang w:val="hy-AM" w:eastAsia="ru-RU"/>
        </w:rPr>
        <w:t>ք</w:t>
      </w:r>
      <w:r w:rsidRPr="00DA3203">
        <w:rPr>
          <w:rFonts w:ascii="GHEA Grapalat" w:eastAsia="Times New Roman" w:hAnsi="GHEA Grapalat" w:cs="Times New Roman"/>
          <w:b/>
          <w:i/>
          <w:sz w:val="24"/>
          <w:szCs w:val="24"/>
          <w:lang w:eastAsia="ru-RU"/>
        </w:rPr>
        <w:t xml:space="preserve"> նախնական փորձարկելուց և արդյունավետությունը գնահատելու</w:t>
      </w:r>
      <w:r w:rsidRPr="00DA3203">
        <w:rPr>
          <w:rFonts w:ascii="GHEA Grapalat" w:eastAsia="Times New Roman" w:hAnsi="GHEA Grapalat" w:cs="Times New Roman"/>
          <w:b/>
          <w:i/>
          <w:sz w:val="24"/>
          <w:szCs w:val="24"/>
          <w:lang w:val="hy-AM" w:eastAsia="ru-RU"/>
        </w:rPr>
        <w:t>ց</w:t>
      </w:r>
      <w:r w:rsidRPr="00DA3203">
        <w:rPr>
          <w:rFonts w:ascii="GHEA Grapalat" w:eastAsia="Times New Roman" w:hAnsi="GHEA Grapalat" w:cs="Times New Roman"/>
          <w:b/>
          <w:i/>
          <w:sz w:val="24"/>
          <w:szCs w:val="24"/>
          <w:lang w:eastAsia="ru-RU"/>
        </w:rPr>
        <w:t xml:space="preserve"> հետո։  </w:t>
      </w:r>
      <w:r w:rsidRPr="00DA3203">
        <w:rPr>
          <w:rFonts w:ascii="GHEA Grapalat" w:eastAsia="Times New Roman" w:hAnsi="GHEA Grapalat" w:cs="Times New Roman"/>
          <w:b/>
          <w:i/>
          <w:sz w:val="24"/>
          <w:szCs w:val="24"/>
          <w:lang w:val="hy-AM" w:eastAsia="ru-RU"/>
        </w:rPr>
        <w:t xml:space="preserve"> </w:t>
      </w:r>
    </w:p>
    <w:p w14:paraId="1902FFB1" w14:textId="77777777" w:rsidR="001810C3" w:rsidRPr="00DA3203"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sz w:val="24"/>
          <w:szCs w:val="24"/>
          <w:lang w:val="hy-AM" w:eastAsia="ru-RU"/>
        </w:rPr>
      </w:pPr>
      <w:r w:rsidRPr="00DA3203">
        <w:rPr>
          <w:rFonts w:ascii="GHEA Grapalat" w:eastAsia="Times New Roman" w:hAnsi="GHEA Grapalat" w:cs="Times New Roman"/>
          <w:b/>
          <w:i/>
          <w:sz w:val="24"/>
          <w:szCs w:val="24"/>
          <w:lang w:val="hy-AM" w:eastAsia="ru-RU"/>
        </w:rPr>
        <w:t xml:space="preserve">3.1. Մասնագիտական ուսումնական հաստատությունները, համապատասխան գործատուների մասնակցությամբ և նրանց առաջարկությունների հիման վրա, մշակում և հաստատում են համապատասխան մակարդակի որակավորումն ապահովող կրթական ծրագրի ուսումնամեթոդական  փաթեթը  (ուսումնական մոդուլներ, ուսումնական պլաններ, ծրագրի իրականացման ձևը)։ </w:t>
      </w:r>
    </w:p>
    <w:p w14:paraId="2317F3A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68EA4885"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4. Բարձրագույն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պլանները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առարկայական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մշակում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բարձրագույն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Դրանք</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ներկայացվում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են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պետական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w:t>
      </w:r>
      <w:r w:rsidRPr="001810C3">
        <w:rPr>
          <w:rFonts w:ascii="GHEA Grapalat" w:eastAsia="Times New Roman" w:hAnsi="GHEA Grapalat" w:cs="Times New Roman"/>
          <w:color w:val="000000"/>
          <w:lang w:val="hy-AM"/>
        </w:rPr>
        <w:t>առավարման լիազորված մարմին:</w:t>
      </w:r>
    </w:p>
    <w:p w14:paraId="7EECF8C5"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lastRenderedPageBreak/>
        <w:t>4</w:t>
      </w:r>
      <w:r w:rsidRPr="001810C3">
        <w:rPr>
          <w:rFonts w:ascii="GHEA Grapalat" w:eastAsia="Times New Roman" w:hAnsi="GHEA Grapalat" w:cs="Times New Roman"/>
          <w:color w:val="000000"/>
          <w:vertAlign w:val="superscript"/>
          <w:lang w:val="hy-AM"/>
        </w:rPr>
        <w:t>1</w:t>
      </w:r>
      <w:r w:rsidRPr="001810C3">
        <w:rPr>
          <w:rFonts w:ascii="GHEA Grapalat" w:eastAsia="Times New Roman" w:hAnsi="GHEA Grapalat" w:cs="Times New Roman"/>
          <w:color w:val="000000"/>
          <w:lang w:val="hy-AM"/>
        </w:rPr>
        <w:t>.</w:t>
      </w:r>
      <w:r w:rsidRPr="001810C3">
        <w:rPr>
          <w:rFonts w:ascii="Calibri" w:eastAsia="Times New Roman" w:hAnsi="Calibri" w:cs="Calibri"/>
          <w:color w:val="000000"/>
          <w:lang w:val="hy-AM"/>
        </w:rPr>
        <w:t> </w:t>
      </w:r>
      <w:r w:rsidRPr="001810C3">
        <w:rPr>
          <w:rFonts w:ascii="GHEA Grapalat" w:eastAsia="Times New Roman" w:hAnsi="GHEA Grapalat" w:cs="Times New Roman"/>
          <w:b/>
          <w:bCs/>
          <w:i/>
          <w:iCs/>
          <w:color w:val="000000"/>
          <w:lang w:val="hy-AM"/>
        </w:rPr>
        <w:t>(մասն ուժը կորցրել է</w:t>
      </w:r>
      <w:r w:rsidRPr="001810C3">
        <w:rPr>
          <w:rFonts w:ascii="Calibri" w:eastAsia="Times New Roman" w:hAnsi="Calibri" w:cs="Calibri"/>
          <w:b/>
          <w:bCs/>
          <w:i/>
          <w:iCs/>
          <w:color w:val="000000"/>
          <w:lang w:val="hy-AM"/>
        </w:rPr>
        <w:t> </w:t>
      </w:r>
      <w:r w:rsidRPr="001810C3">
        <w:rPr>
          <w:rFonts w:ascii="GHEA Grapalat" w:eastAsia="Times New Roman" w:hAnsi="GHEA Grapalat" w:cs="Times New Roman"/>
          <w:b/>
          <w:bCs/>
          <w:i/>
          <w:iCs/>
          <w:color w:val="000000"/>
          <w:lang w:val="hy-AM"/>
        </w:rPr>
        <w:t xml:space="preserve">20.01.21 </w:t>
      </w:r>
      <w:r w:rsidRPr="001810C3">
        <w:rPr>
          <w:rFonts w:ascii="GHEA Grapalat" w:eastAsia="Times New Roman" w:hAnsi="GHEA Grapalat" w:cs="Arial Unicode"/>
          <w:b/>
          <w:bCs/>
          <w:i/>
          <w:iCs/>
          <w:color w:val="000000"/>
          <w:lang w:val="hy-AM"/>
        </w:rPr>
        <w:t>ՀՕ</w:t>
      </w:r>
      <w:r w:rsidRPr="001810C3">
        <w:rPr>
          <w:rFonts w:ascii="GHEA Grapalat" w:eastAsia="Times New Roman" w:hAnsi="GHEA Grapalat" w:cs="Times New Roman"/>
          <w:b/>
          <w:bCs/>
          <w:i/>
          <w:iCs/>
          <w:color w:val="000000"/>
          <w:lang w:val="hy-AM"/>
        </w:rPr>
        <w:t>-31-</w:t>
      </w:r>
      <w:r w:rsidRPr="001810C3">
        <w:rPr>
          <w:rFonts w:ascii="GHEA Grapalat" w:eastAsia="Times New Roman" w:hAnsi="GHEA Grapalat" w:cs="Arial Unicode"/>
          <w:b/>
          <w:bCs/>
          <w:i/>
          <w:iCs/>
          <w:color w:val="000000"/>
          <w:lang w:val="hy-AM"/>
        </w:rPr>
        <w:t>Ն</w:t>
      </w:r>
      <w:r w:rsidRPr="001810C3">
        <w:rPr>
          <w:rFonts w:ascii="GHEA Grapalat" w:eastAsia="Times New Roman" w:hAnsi="GHEA Grapalat" w:cs="Times New Roman"/>
          <w:b/>
          <w:bCs/>
          <w:i/>
          <w:iCs/>
          <w:color w:val="000000"/>
          <w:lang w:val="hy-AM"/>
        </w:rPr>
        <w:t>)</w:t>
      </w:r>
    </w:p>
    <w:p w14:paraId="6410915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 xml:space="preserve">5. Ուսումնական հաստատություններում ուսումնական տարվա սկիզբը և տևողությունը սահմանվում է պետական կրթական չափորոշիչով </w:t>
      </w:r>
      <w:r w:rsidRPr="00DA3203">
        <w:rPr>
          <w:rFonts w:ascii="GHEA Grapalat" w:hAnsi="GHEA Grapalat"/>
          <w:b/>
          <w:i/>
          <w:color w:val="000000"/>
          <w:lang w:val="hy-AM"/>
        </w:rPr>
        <w:t>, տվյալ մակարդակի կրթական ծրագրի նկարագրով, հաշվի առնելով նաև կրթության կազմակերպման ձևը</w:t>
      </w:r>
      <w:r w:rsidRPr="003C31E1">
        <w:rPr>
          <w:rFonts w:ascii="GHEA Grapalat" w:hAnsi="GHEA Grapalat"/>
          <w:color w:val="000000"/>
          <w:lang w:val="hy-AM"/>
        </w:rPr>
        <w:t>։</w:t>
      </w:r>
    </w:p>
    <w:p w14:paraId="6AA435C7"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6. Հիմնական, միջնակարգ</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մասնագիտական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յու</w:t>
      </w:r>
      <w:r w:rsidRPr="001810C3">
        <w:rPr>
          <w:rFonts w:ascii="GHEA Grapalat" w:eastAsia="Times New Roman" w:hAnsi="GHEA Grapalat" w:cs="Times New Roman"/>
          <w:color w:val="000000"/>
          <w:lang w:val="hy-AM"/>
        </w:rPr>
        <w:t xml:space="preserve">րացումն ավարտվում է շրջանավարտների գիտելիքների, կարողությունների և հմտությունների պարտադիր </w:t>
      </w:r>
      <w:r w:rsidRPr="001810C3">
        <w:rPr>
          <w:rFonts w:ascii="GHEA Grapalat" w:eastAsia="Times New Roman" w:hAnsi="GHEA Grapalat" w:cs="Times New Roman"/>
          <w:b/>
          <w:i/>
          <w:color w:val="000000"/>
          <w:lang w:val="hy-AM"/>
        </w:rPr>
        <w:t>պետական</w:t>
      </w:r>
      <w:r w:rsidRPr="001810C3">
        <w:rPr>
          <w:rFonts w:ascii="GHEA Grapalat" w:eastAsia="Times New Roman" w:hAnsi="GHEA Grapalat" w:cs="Times New Roman"/>
          <w:color w:val="000000"/>
          <w:lang w:val="hy-AM"/>
        </w:rPr>
        <w:t xml:space="preserve"> ամփոփիչ ատեստավորմամբ, որի անցկացման կարգը սահմանում է</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պետական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կառավարման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լիազորված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մարմինը</w:t>
      </w:r>
      <w:r w:rsidRPr="001810C3">
        <w:rPr>
          <w:rFonts w:ascii="GHEA Grapalat" w:eastAsia="Times New Roman" w:hAnsi="GHEA Grapalat" w:cs="Times New Roman"/>
          <w:color w:val="000000"/>
          <w:lang w:val="hy-AM"/>
        </w:rPr>
        <w:t>:</w:t>
      </w:r>
    </w:p>
    <w:p w14:paraId="38B01392" w14:textId="77777777" w:rsidR="001810C3" w:rsidRPr="001810C3" w:rsidRDefault="001810C3" w:rsidP="002732C1">
      <w:pPr>
        <w:tabs>
          <w:tab w:val="left" w:pos="0"/>
        </w:tabs>
        <w:spacing w:after="0" w:line="360" w:lineRule="auto"/>
        <w:ind w:right="52" w:firstLine="540"/>
        <w:jc w:val="both"/>
        <w:rPr>
          <w:rFonts w:ascii="GHEA Grapalat" w:eastAsia="Times New Roman" w:hAnsi="GHEA Grapalat" w:cs="Times New Roman"/>
          <w:b/>
          <w:i/>
          <w:sz w:val="24"/>
          <w:szCs w:val="24"/>
          <w:lang w:val="hy-AM" w:eastAsia="ru-RU"/>
        </w:rPr>
      </w:pPr>
      <w:r w:rsidRPr="00DA3203">
        <w:rPr>
          <w:rFonts w:ascii="GHEA Grapalat" w:eastAsia="Times New Roman" w:hAnsi="GHEA Grapalat" w:cs="Times New Roman"/>
          <w:b/>
          <w:i/>
          <w:color w:val="000000"/>
          <w:sz w:val="24"/>
          <w:szCs w:val="24"/>
          <w:lang w:val="hy-AM" w:eastAsia="ru-RU"/>
        </w:rPr>
        <w:t xml:space="preserve">6.1. Մասնագիտական կրթության յուրաքանչյուր մակարդակի կրթական ծրագրերի </w:t>
      </w:r>
      <w:r w:rsidRPr="00DA3203">
        <w:rPr>
          <w:rFonts w:ascii="GHEA Grapalat" w:eastAsia="Times New Roman" w:hAnsi="GHEA Grapalat" w:cs="Times New Roman"/>
          <w:b/>
          <w:i/>
          <w:sz w:val="24"/>
          <w:szCs w:val="24"/>
          <w:lang w:val="hy-AM" w:eastAsia="ru-RU"/>
        </w:rPr>
        <w:t>պետական ամփոփիչ ստուգման ձևերը և պարբերականությունը կազմում և հաստատում է մասնագիտական ուսումնական հաստատությունը։</w:t>
      </w:r>
    </w:p>
    <w:p w14:paraId="55EBA0A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7. Դրսեկության ձևով հանրակրթության, նախնական մասնագիտական (արհեստագործական), մասնագիտական միջին և բարձրագույն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կազմակերպումն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իրականացվում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պետական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կառավարման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լիազորված</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մարմնի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սահմանած</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կարգով</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իսկ</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մասնագիտությունների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ցանկը</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սահմանում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Հայաստանի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Հանրապետության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կառավարությունը</w:t>
      </w:r>
      <w:r w:rsidRPr="001810C3">
        <w:rPr>
          <w:rFonts w:ascii="GHEA Grapalat" w:eastAsia="Times New Roman" w:hAnsi="GHEA Grapalat" w:cs="Times New Roman"/>
          <w:i/>
          <w:strike/>
          <w:color w:val="000000"/>
          <w:lang w:val="hy-AM"/>
        </w:rPr>
        <w:t>:</w:t>
      </w:r>
    </w:p>
    <w:p w14:paraId="4B80087B"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8. Հեռակա, հեռավար (դիստանցիոն) ձևերով մասնագիտական միջին և բարձրագույն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կազմակերպումն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իրականացվում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պետական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կառավարման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լիազորած</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մարմնի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սահմանած</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կարգով</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իսկ</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մասնագիտությունների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ցանկը</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հաստատում</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է</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Հայաստանի</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Հանրապետության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կառավարությունը</w:t>
      </w:r>
      <w:r w:rsidRPr="001810C3">
        <w:rPr>
          <w:rFonts w:ascii="GHEA Grapalat" w:eastAsia="Times New Roman" w:hAnsi="GHEA Grapalat" w:cs="Times New Roman"/>
          <w:i/>
          <w:strike/>
          <w:color w:val="000000"/>
          <w:lang w:val="hy-AM"/>
        </w:rPr>
        <w:t>:</w:t>
      </w:r>
    </w:p>
    <w:p w14:paraId="09D22549"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Calibri" w:eastAsia="Times New Roman"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14EBDFCE" w14:textId="77777777" w:rsidTr="00E66A10">
        <w:trPr>
          <w:tblCellSpacing w:w="0" w:type="dxa"/>
        </w:trPr>
        <w:tc>
          <w:tcPr>
            <w:tcW w:w="2025" w:type="dxa"/>
            <w:shd w:val="clear" w:color="auto" w:fill="FFFFFF"/>
            <w:hideMark/>
          </w:tcPr>
          <w:p w14:paraId="5DED29C0"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bookmarkStart w:id="1" w:name="168535_16"/>
            <w:bookmarkEnd w:id="1"/>
            <w:r w:rsidRPr="0076312D">
              <w:rPr>
                <w:rFonts w:ascii="GHEA Grapalat" w:eastAsia="Times New Roman" w:hAnsi="GHEA Grapalat" w:cs="Times New Roman"/>
                <w:b/>
                <w:bCs/>
                <w:color w:val="000000"/>
              </w:rPr>
              <w:t>Հոդված 15.</w:t>
            </w:r>
          </w:p>
        </w:tc>
        <w:tc>
          <w:tcPr>
            <w:tcW w:w="0" w:type="auto"/>
            <w:shd w:val="clear" w:color="auto" w:fill="FFFFFF"/>
            <w:vAlign w:val="center"/>
            <w:hideMark/>
          </w:tcPr>
          <w:p w14:paraId="6E67887C"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Ուսումնական հաստատության ընդունելությանը ներկայացվող ընդհանուր պահանջները</w:t>
            </w:r>
          </w:p>
        </w:tc>
      </w:tr>
    </w:tbl>
    <w:p w14:paraId="37F5A4E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65C3D4D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Սույն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w:t>
      </w:r>
      <w:r w:rsidRPr="0076312D">
        <w:rPr>
          <w:rFonts w:ascii="GHEA Grapalat" w:eastAsia="Times New Roman" w:hAnsi="GHEA Grapalat" w:cs="Times New Roman"/>
          <w:color w:val="000000"/>
        </w:rPr>
        <w:t xml:space="preserve">ին համապատասխան` նախադպրոցական, հանրակրթական, </w:t>
      </w:r>
      <w:r w:rsidRPr="00DA3203">
        <w:rPr>
          <w:rFonts w:ascii="GHEA Grapalat" w:eastAsia="Times New Roman" w:hAnsi="GHEA Grapalat" w:cs="Times New Roman"/>
          <w:i/>
          <w:strike/>
          <w:color w:val="000000"/>
        </w:rPr>
        <w:t>նախնական մասնագիտական (արհեստագործական), միջին</w:t>
      </w:r>
      <w:r w:rsidRPr="0076312D">
        <w:rPr>
          <w:rFonts w:ascii="GHEA Grapalat" w:eastAsia="Times New Roman" w:hAnsi="GHEA Grapalat" w:cs="Times New Roman"/>
          <w:color w:val="000000"/>
        </w:rPr>
        <w:t xml:space="preserve"> 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հաստատություններում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սովորողների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ընդունելության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պահանջները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սահմանում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հիմնադիրը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հաշվի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առնելով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առանձնահատկություն</w:t>
      </w:r>
      <w:r w:rsidRPr="0076312D">
        <w:rPr>
          <w:rFonts w:ascii="GHEA Grapalat" w:eastAsia="Times New Roman" w:hAnsi="GHEA Grapalat" w:cs="Times New Roman"/>
          <w:color w:val="000000"/>
        </w:rPr>
        <w:t>ները, իսկ պետական և ոչ պետական բարձրագույն ուսումնական հաստատություններում` Հայաստանի Հանրապետության կառավարությունը:</w:t>
      </w:r>
    </w:p>
    <w:p w14:paraId="24C8E1F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Ուսումնական հաստատությունը պարտավոր է դիմորդներին և նրանց ծնողներին (կամ նրանց օրինական ներկայացուցիչներին) ծանոթացնել ուսումնական հաստատության կանոնադրությանը և</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գործընթացը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կարգավորող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մյուս</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փաստաթղթերին</w:t>
      </w:r>
      <w:r w:rsidRPr="0076312D">
        <w:rPr>
          <w:rFonts w:ascii="GHEA Grapalat" w:eastAsia="Times New Roman" w:hAnsi="GHEA Grapalat" w:cs="Times New Roman"/>
          <w:color w:val="000000"/>
        </w:rPr>
        <w:t>:</w:t>
      </w:r>
    </w:p>
    <w:p w14:paraId="4990D05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Ընդհանուր կրթությունն սկսվում է վեց տարեկանից (որը լրանում է մինչև տվյալ ուսումնական տարվա դեկտեմբերի վերջը):</w:t>
      </w:r>
    </w:p>
    <w:p w14:paraId="539561C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4. </w:t>
      </w:r>
      <w:r w:rsidRPr="00DA3203">
        <w:rPr>
          <w:rFonts w:ascii="GHEA Grapalat" w:eastAsia="Times New Roman" w:hAnsi="GHEA Grapalat" w:cs="Times New Roman"/>
          <w:i/>
          <w:strike/>
          <w:color w:val="000000"/>
        </w:rPr>
        <w:t xml:space="preserve">Նախնական (արհեստագործական), միջին և բարձրագույն </w:t>
      </w:r>
      <w:proofErr w:type="gramStart"/>
      <w:r w:rsidRPr="00DA3203">
        <w:rPr>
          <w:rFonts w:ascii="GHEA Grapalat" w:eastAsia="Times New Roman" w:hAnsi="GHEA Grapalat" w:cs="Times New Roman"/>
          <w:i/>
          <w:strike/>
          <w:color w:val="000000"/>
        </w:rPr>
        <w:t>մասնագիտական</w:t>
      </w:r>
      <w:r w:rsidRPr="0076312D">
        <w:rPr>
          <w:rFonts w:ascii="GHEA Grapalat" w:eastAsia="Times New Roman" w:hAnsi="GHEA Grapalat" w:cs="Times New Roman"/>
          <w:color w:val="000000"/>
        </w:rPr>
        <w:t xml:space="preserve"> </w:t>
      </w:r>
      <w:r>
        <w:rPr>
          <w:rFonts w:ascii="GHEA Grapalat" w:eastAsia="Times New Roman" w:hAnsi="GHEA Grapalat" w:cs="Times New Roman"/>
          <w:color w:val="000000"/>
        </w:rPr>
        <w:t xml:space="preserve"> </w:t>
      </w:r>
      <w:r w:rsidRPr="00DA3203">
        <w:rPr>
          <w:rFonts w:ascii="GHEA Grapalat" w:eastAsia="Times New Roman" w:hAnsi="GHEA Grapalat" w:cs="Times New Roman"/>
          <w:b/>
          <w:i/>
          <w:color w:val="000000"/>
        </w:rPr>
        <w:t>Մասնագիտական</w:t>
      </w:r>
      <w:proofErr w:type="gramEnd"/>
      <w:r w:rsidRPr="00DA3203">
        <w:rPr>
          <w:rFonts w:ascii="GHEA Grapalat" w:eastAsia="Times New Roman" w:hAnsi="GHEA Grapalat" w:cs="Times New Roman"/>
          <w:b/>
          <w:i/>
          <w:color w:val="000000"/>
        </w:rPr>
        <w:t xml:space="preserve"> և բարձրագույն</w:t>
      </w:r>
      <w:r>
        <w:rPr>
          <w:rFonts w:ascii="GHEA Grapalat" w:eastAsia="Times New Roman" w:hAnsi="GHEA Grapalat" w:cs="Times New Roman"/>
          <w:color w:val="000000"/>
        </w:rPr>
        <w:t xml:space="preserve"> </w:t>
      </w:r>
      <w:r w:rsidRPr="0076312D">
        <w:rPr>
          <w:rFonts w:ascii="GHEA Grapalat" w:eastAsia="Times New Roman" w:hAnsi="GHEA Grapalat" w:cs="Times New Roman"/>
          <w:color w:val="000000"/>
        </w:rPr>
        <w:t>ուսումնական հաստատություններ ընդունելությունը կատարվում է մրցութային հիմունքով:</w:t>
      </w:r>
    </w:p>
    <w:p w14:paraId="24D44C9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lastRenderedPageBreak/>
        <w:t>Բարձրագույն մասնագիտական ուսումնական հաստատություններում ուսանողների հրամանագրումն ավարտվում է տվյալ ուսումնական տարվա պարապմունքներն սկսվելուց հետո՝ մեկամսյա ժամկետում:</w:t>
      </w:r>
    </w:p>
    <w:p w14:paraId="7F8BBD2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(պարբերությունն ուժը կորցրել է</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14.12.04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-63-</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2EE59CF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Պետական </w:t>
      </w:r>
      <w:r w:rsidRPr="000846CF">
        <w:rPr>
          <w:rFonts w:ascii="GHEA Grapalat" w:eastAsia="Times New Roman" w:hAnsi="GHEA Grapalat" w:cs="Times New Roman"/>
          <w:i/>
          <w:strike/>
          <w:color w:val="000000"/>
        </w:rPr>
        <w:t>միջին</w:t>
      </w:r>
      <w:r w:rsidRPr="0076312D">
        <w:rPr>
          <w:rFonts w:ascii="GHEA Grapalat" w:eastAsia="Times New Roman" w:hAnsi="GHEA Grapalat" w:cs="Times New Roman"/>
          <w:color w:val="000000"/>
        </w:rPr>
        <w:t xml:space="preserve"> մասնագիտական ուսումնական հաստատությունների դիմորդների ընդունելության արտոնությունները սահմանում է Հայաստանի Հանրապետության կառավարությունը:</w:t>
      </w:r>
    </w:p>
    <w:p w14:paraId="39C3E1B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Բարձրագույն ուսումնական հաստատությունների տվյալ տարվա մասնագիտությունների և ընդունելության քննությունների</w:t>
      </w:r>
      <w:r w:rsidRPr="0076312D">
        <w:rPr>
          <w:rFonts w:ascii="Calibri" w:eastAsia="Times New Roman" w:hAnsi="Calibri" w:cs="Calibri"/>
          <w:color w:val="000000"/>
        </w:rPr>
        <w:t> </w:t>
      </w:r>
      <w:hyperlink r:id="rId7" w:history="1">
        <w:r w:rsidRPr="0076312D">
          <w:rPr>
            <w:rFonts w:ascii="GHEA Grapalat" w:eastAsia="Times New Roman" w:hAnsi="GHEA Grapalat" w:cs="Times New Roman"/>
            <w:color w:val="0000FF"/>
            <w:u w:val="single"/>
          </w:rPr>
          <w:t>ցանկը</w:t>
        </w:r>
      </w:hyperlink>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կառավարման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լիազորված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ներկայացմամբ</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մինչև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տվյալ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տարվա</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դեկտեմբերի</w:t>
      </w:r>
      <w:r w:rsidRPr="0076312D">
        <w:rPr>
          <w:rFonts w:ascii="GHEA Grapalat" w:eastAsia="Times New Roman" w:hAnsi="GHEA Grapalat" w:cs="Times New Roman"/>
          <w:color w:val="000000"/>
        </w:rPr>
        <w:t xml:space="preserve"> 1-</w:t>
      </w:r>
      <w:r w:rsidRPr="0076312D">
        <w:rPr>
          <w:rFonts w:ascii="GHEA Grapalat" w:eastAsia="Times New Roman" w:hAnsi="GHEA Grapalat" w:cs="Arial Unicode"/>
          <w:color w:val="000000"/>
        </w:rPr>
        <w:t>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պաշտոնապես</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հրապարակում</w:t>
      </w:r>
      <w:r w:rsidRPr="0076312D">
        <w:rPr>
          <w:rFonts w:ascii="GHEA Grapalat" w:eastAsia="Times New Roman" w:hAnsi="GHEA Grapalat" w:cs="Times New Roman"/>
          <w:color w:val="000000"/>
        </w:rPr>
        <w:t xml:space="preserve"> է Հայաստանի Հանրապետության կառավարությունը: Հաստատված ցանկում փոփոխություններ և լրացումներ կատարելն արգելվում է, բացառությամբ այն դեպքերի, երբ փոփոխությունների և լրացումների կատարման, ինչպես նաև նոր ցանկի հաստատման անհրաժեշտությունը պայմանավորված է հայտարարված արտակարգ կամ ռազմական դրությամբ:</w:t>
      </w:r>
    </w:p>
    <w:p w14:paraId="2AB5DFA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Բարձրագույն ուսումնական հաստատությունների տվյալ տարվա մասնագիտությունների և ընդունելության քննությունների ցանկը ներառում է`</w:t>
      </w:r>
    </w:p>
    <w:p w14:paraId="1E50C9E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ձևը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առկա</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ստացիոնար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հեռակա</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հեռավար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դիստանցիոն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դրսեկություն</w:t>
      </w:r>
      <w:r w:rsidRPr="0076312D">
        <w:rPr>
          <w:rFonts w:ascii="GHEA Grapalat" w:eastAsia="Times New Roman" w:hAnsi="GHEA Grapalat" w:cs="Times New Roman"/>
          <w:color w:val="000000"/>
        </w:rPr>
        <w:t>).</w:t>
      </w:r>
    </w:p>
    <w:p w14:paraId="1C5F69E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մասնագիտություններն ըստ բուհերի.</w:t>
      </w:r>
    </w:p>
    <w:p w14:paraId="136EB6D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յուրաքանչյուր մասնագիտության համար նախատեսված ընդունելության քննությունների առարկաների անվանումը.</w:t>
      </w:r>
    </w:p>
    <w:p w14:paraId="1968E32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քննության ձևը (մրցութային, ոչ մրցութային).</w:t>
      </w:r>
    </w:p>
    <w:p w14:paraId="67DECD2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քննության տեսակը` գրավոր (թելադրություն, շարադրություն, թեսթ), բանավոր, հարցազրույց և այլն:</w:t>
      </w:r>
    </w:p>
    <w:p w14:paraId="6970E1F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 Պետական հանրակրթական դպրոցների ավարտական, ինչպես նաև պետական և հավատարմագրված ոչ պետական բարձրագույն ուսումնական հաստատությունների ընդունելության քննությունների անցկացման համար նախապատրաստվող հարցաթերթիկները (հարցաշարերը, քննական հարցերը, խնդիրները և այլ առաջադրանքները) կազմվում են բացառապես պետական հանրակրթական դպրոցների (1-12-րդ դասարանների) կրթական ծրագրերով նախատեսված,</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կառավարման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լիազորված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կողմից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հանրակրթական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դպրոցներում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օգտագործման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երաշխավորված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առնվ</w:t>
      </w:r>
      <w:r w:rsidRPr="0076312D">
        <w:rPr>
          <w:rFonts w:ascii="GHEA Grapalat" w:eastAsia="Times New Roman" w:hAnsi="GHEA Grapalat" w:cs="Times New Roman"/>
          <w:color w:val="000000"/>
        </w:rPr>
        <w:t>ազն մեկ ուսումնական տարվա ընթացքում պետական հանրակրթական դպրոցներում օգտագործված (դասավանդված) դասագրքերին, ձեռնարկներին, խնդրագրքերին և ժողովածուներին համապատասխան:</w:t>
      </w:r>
    </w:p>
    <w:p w14:paraId="2A991B7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 xml:space="preserve"> (25.06.20</w:t>
      </w:r>
      <w:r w:rsidRPr="0076312D">
        <w:rPr>
          <w:rFonts w:ascii="Calibri" w:eastAsia="Times New Roman" w:hAnsi="Calibri" w:cs="Calibri"/>
          <w:b/>
          <w:bCs/>
          <w:i/>
          <w:iCs/>
          <w:color w:val="000000"/>
        </w:rPr>
        <w:t> </w:t>
      </w:r>
      <w:hyperlink r:id="rId8" w:history="1">
        <w:r w:rsidRPr="0076312D">
          <w:rPr>
            <w:rFonts w:ascii="GHEA Grapalat" w:eastAsia="Times New Roman" w:hAnsi="GHEA Grapalat" w:cs="Times New Roman"/>
            <w:b/>
            <w:bCs/>
            <w:i/>
            <w:iCs/>
            <w:color w:val="0000FF"/>
            <w:u w:val="single"/>
          </w:rPr>
          <w:t>ՀՕ-331-Ն</w:t>
        </w:r>
      </w:hyperlink>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օրենքն</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ունի</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անցումային</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դրույթ</w:t>
      </w:r>
      <w:r w:rsidRPr="0076312D">
        <w:rPr>
          <w:rFonts w:ascii="GHEA Grapalat" w:eastAsia="Times New Roman" w:hAnsi="GHEA Grapalat" w:cs="Times New Roman"/>
          <w:b/>
          <w:bCs/>
          <w:i/>
          <w:iCs/>
          <w:color w:val="000000"/>
        </w:rPr>
        <w:t>)</w:t>
      </w:r>
    </w:p>
    <w:p w14:paraId="4EC0800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16996C14" w14:textId="77777777" w:rsidTr="00E66A10">
        <w:trPr>
          <w:tblCellSpacing w:w="0" w:type="dxa"/>
        </w:trPr>
        <w:tc>
          <w:tcPr>
            <w:tcW w:w="2025" w:type="dxa"/>
            <w:shd w:val="clear" w:color="auto" w:fill="FFFFFF"/>
            <w:hideMark/>
          </w:tcPr>
          <w:p w14:paraId="49FD2CF1"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18.</w:t>
            </w:r>
          </w:p>
        </w:tc>
        <w:tc>
          <w:tcPr>
            <w:tcW w:w="0" w:type="auto"/>
            <w:shd w:val="clear" w:color="auto" w:fill="FFFFFF"/>
            <w:vAlign w:val="center"/>
            <w:hideMark/>
          </w:tcPr>
          <w:p w14:paraId="10B1F890"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Հանրակրթությունը</w:t>
            </w:r>
          </w:p>
        </w:tc>
      </w:tr>
    </w:tbl>
    <w:p w14:paraId="16D404D9"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(վերնագիրը փոփ.</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10.07.09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-161-</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5ECABA8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22634BC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Հանրակրթության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նպատակը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սովորողների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մտավոր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հոգևոր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ֆիզիկական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սոցիալական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որակների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համակողմանի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ներդաշնակ</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զարգացումն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անձի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որպես</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ապագա</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քաղա</w:t>
      </w:r>
      <w:r w:rsidRPr="0076312D">
        <w:rPr>
          <w:rFonts w:ascii="GHEA Grapalat" w:eastAsia="Times New Roman" w:hAnsi="GHEA Grapalat" w:cs="Times New Roman"/>
          <w:color w:val="000000"/>
        </w:rPr>
        <w:t xml:space="preserve">քացու </w:t>
      </w:r>
      <w:r w:rsidRPr="0076312D">
        <w:rPr>
          <w:rFonts w:ascii="GHEA Grapalat" w:eastAsia="Times New Roman" w:hAnsi="GHEA Grapalat" w:cs="Times New Roman"/>
          <w:color w:val="000000"/>
        </w:rPr>
        <w:lastRenderedPageBreak/>
        <w:t>ձևավորումը, մասնագիտական կողմնորոշումը, նրան ինքնուրույն կյանքի և 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նախապատրաստելը</w:t>
      </w:r>
      <w:r w:rsidRPr="0076312D">
        <w:rPr>
          <w:rFonts w:ascii="GHEA Grapalat" w:eastAsia="Times New Roman" w:hAnsi="GHEA Grapalat" w:cs="Times New Roman"/>
          <w:color w:val="000000"/>
        </w:rPr>
        <w:t>:</w:t>
      </w:r>
    </w:p>
    <w:p w14:paraId="565FC12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Հանրակրթության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հիմնական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խնդիրներն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են</w:t>
      </w:r>
      <w:r w:rsidRPr="0076312D">
        <w:rPr>
          <w:rFonts w:ascii="GHEA Grapalat" w:eastAsia="Times New Roman" w:hAnsi="GHEA Grapalat" w:cs="Times New Roman"/>
          <w:color w:val="000000"/>
        </w:rPr>
        <w:t>`</w:t>
      </w:r>
    </w:p>
    <w:p w14:paraId="3280D7A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սովորողների կողմից բնության, հասարակության, տեխնիկայի, արտադրության և բնապահպանության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մասին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հիմնարար</w:t>
      </w:r>
      <w:r w:rsidRPr="0076312D">
        <w:rPr>
          <w:rFonts w:ascii="GHEA Grapalat" w:eastAsia="Times New Roman" w:hAnsi="GHEA Grapalat" w:cs="Times New Roman"/>
          <w:color w:val="000000"/>
        </w:rPr>
        <w:t xml:space="preserve"> գիտելիքների յուրացումը, շարունակական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համակարգում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նրանց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ինքնակրթության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ինքնազարգացման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անհրաժեշտ</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պայմաններ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ստեղծելը</w:t>
      </w:r>
      <w:r w:rsidRPr="0076312D">
        <w:rPr>
          <w:rFonts w:ascii="GHEA Grapalat" w:eastAsia="Times New Roman" w:hAnsi="GHEA Grapalat" w:cs="Times New Roman"/>
          <w:color w:val="000000"/>
        </w:rPr>
        <w:t>.</w:t>
      </w:r>
    </w:p>
    <w:p w14:paraId="13DE9C4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համամարդկային և ազգային արժեքներին հաղորդակից, ազգային մշակութային ու բարոյահոգեբանական ժառանգությունը կրող և գործուն քաղաքացիական դիրքորոշում ունեցող անհատ</w:t>
      </w:r>
      <w:r w:rsidRPr="0076312D">
        <w:rPr>
          <w:rFonts w:ascii="Calibri" w:eastAsia="Times New Roman" w:hAnsi="Calibri" w:cs="Calibri"/>
          <w:color w:val="000000"/>
        </w:rPr>
        <w:t>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քաղաքացի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ձևավորելը</w:t>
      </w:r>
      <w:r w:rsidRPr="0076312D">
        <w:rPr>
          <w:rFonts w:ascii="GHEA Grapalat" w:eastAsia="Times New Roman" w:hAnsi="GHEA Grapalat" w:cs="Times New Roman"/>
          <w:color w:val="000000"/>
        </w:rPr>
        <w:t>.</w:t>
      </w:r>
    </w:p>
    <w:p w14:paraId="5E1F265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սովորողների ռազմահայրենասիրական դաստիարակության և նախնական զինպատրաստության համալիր ծրագիր իրականացնելը:</w:t>
      </w:r>
    </w:p>
    <w:p w14:paraId="6C0FA94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Միջնակարգ կրթությունն իրականացվում է եռաստիճան միջնակարգ հանրակրթական դպրոցում` 12 տարի ընդհանուր տևողությամբ` հետևյալ հաջորդական աստիճաններով.</w:t>
      </w:r>
    </w:p>
    <w:p w14:paraId="2FDF0847"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տարրական դպրոց (1-4-րդ դասարաններ).</w:t>
      </w:r>
    </w:p>
    <w:p w14:paraId="1A4D57D9"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միջին դպրոց (5-9-րդ դասարաններ).</w:t>
      </w:r>
    </w:p>
    <w:p w14:paraId="242FE15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ավագ դպրոց (10-12-րդ դասարաններ):</w:t>
      </w:r>
    </w:p>
    <w:p w14:paraId="5BE3D73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Տարրական դպրոցում ուսուցումը նպատակաուղղվում է լեզվամտածողության և տրամաբանության հիմքերի, ուսումնառության և աշխատանքային նախնական հմտությունների ձևավորմանը, ազգային և համամարդկային արժեքներին նախնական հաղորդակցմանը:</w:t>
      </w:r>
    </w:p>
    <w:p w14:paraId="4EC3227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Միջին դպրոցում ուսուցումը նպատակաուղղվում է առողջ ապրելակերպի, աշխարհի և բնության վերաբերյալ սովորողների գիտական պատկերացման ձևավորմանը, ինքնուրույն աշխատանքի,</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հասարակական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ինքնուրույն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գործունեության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անհրաժեշտ</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գիտելիքների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նվազագույն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ծա</w:t>
      </w:r>
      <w:r w:rsidRPr="0076312D">
        <w:rPr>
          <w:rFonts w:ascii="GHEA Grapalat" w:eastAsia="Times New Roman" w:hAnsi="GHEA Grapalat" w:cs="Times New Roman"/>
          <w:color w:val="000000"/>
        </w:rPr>
        <w:t>վալի ապահովմանը:</w:t>
      </w:r>
    </w:p>
    <w:p w14:paraId="2F0DAA1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Միջնակարգ հանրակրթական դպրոցի առաջին երկու աստիճանները կազմում են հիմնական դպրոցը:</w:t>
      </w:r>
    </w:p>
    <w:p w14:paraId="3A41ED3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 Ավագ դպրոցում ուսուցումը նպատակաուղղվում է հենքային հանրակրթական պատրաստությունն ապահովող գիտելիքների յուրացմանը: Ավագ դպրոցում սովորողների հակումներին, կարողություններին և ընդունակություններին համապատասխան կարող է լրացուցիչ կրթական ծրագրերով իրականացվել տարբերակված (հոսքային) ուսուցում:</w:t>
      </w:r>
    </w:p>
    <w:p w14:paraId="0E3578A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Միջին և ավագ դպրոցում հայոց լեզու և հայ գրականություն, հայոց պատմություն առարկաների ուսուցումն ավարտվում է գիտելիքների պարտադիր ամփոփիչ ատեստավորմամբ:</w:t>
      </w:r>
    </w:p>
    <w:p w14:paraId="346237D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7. Հայաստանի Հանրապետությունում տասներկուամյա միջնակարգ կամ </w:t>
      </w:r>
      <w:r w:rsidRPr="000846CF">
        <w:rPr>
          <w:rFonts w:ascii="GHEA Grapalat" w:eastAsia="Times New Roman" w:hAnsi="GHEA Grapalat" w:cs="Times New Roman"/>
          <w:i/>
          <w:strike/>
          <w:color w:val="000000"/>
        </w:rPr>
        <w:t>նախնական (արհեստագործական) մասնագիտական կամ միջին</w:t>
      </w:r>
      <w:r w:rsidRPr="0076312D">
        <w:rPr>
          <w:rFonts w:ascii="GHEA Grapalat" w:eastAsia="Times New Roman" w:hAnsi="GHEA Grapalat" w:cs="Times New Roman"/>
          <w:color w:val="000000"/>
        </w:rPr>
        <w:t xml:space="preserve"> մասնագիտական կրթությունը պարտադիր է մինչև սովորողի 19 տարին լրանալը, եթե այդ իրավունքը չի իրացվել ավելի վաղ:</w:t>
      </w:r>
    </w:p>
    <w:p w14:paraId="3705348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Միջնակարգ կրթությունը պետական ուսումնական հաստատություններում անվճար է, իսկ հիմնական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հիմքով</w:t>
      </w:r>
      <w:r w:rsidRPr="0076312D">
        <w:rPr>
          <w:rFonts w:ascii="GHEA Grapalat" w:eastAsia="Times New Roman" w:hAnsi="GHEA Grapalat" w:cs="Times New Roman"/>
          <w:color w:val="000000"/>
        </w:rPr>
        <w:t xml:space="preserve"> </w:t>
      </w:r>
      <w:r w:rsidRPr="000846CF">
        <w:rPr>
          <w:rFonts w:ascii="GHEA Grapalat" w:eastAsia="Times New Roman" w:hAnsi="GHEA Grapalat" w:cs="Arial Unicode"/>
          <w:i/>
          <w:strike/>
          <w:color w:val="000000"/>
        </w:rPr>
        <w:t>նախնական</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մասնագիտական</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արհեստագործական</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և</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միջին</w:t>
      </w:r>
      <w:r w:rsidRPr="000846CF">
        <w:rPr>
          <w:rFonts w:ascii="GHEA Grapalat" w:eastAsia="Times New Roman" w:hAnsi="GHEA Grapalat" w:cs="Times New Roman"/>
          <w:i/>
          <w:strike/>
          <w:color w:val="000000"/>
        </w:rPr>
        <w:t xml:space="preserve"> </w:t>
      </w:r>
      <w:r w:rsidRPr="0076312D">
        <w:rPr>
          <w:rFonts w:ascii="GHEA Grapalat" w:eastAsia="Times New Roman" w:hAnsi="GHEA Grapalat" w:cs="Arial Unicode"/>
          <w:color w:val="000000"/>
        </w:rPr>
        <w:t>մասնագիտական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հաստատություններում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ուսումնառելու</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դեպքում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անվճար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վճարովի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կրթությունը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կազմակերպվում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մրցութային հիմունքներով։</w:t>
      </w:r>
    </w:p>
    <w:p w14:paraId="5DBC2D4D" w14:textId="77777777" w:rsidR="001810C3" w:rsidRPr="000846CF"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846CF">
        <w:rPr>
          <w:rFonts w:ascii="GHEA Grapalat" w:eastAsia="Times New Roman" w:hAnsi="GHEA Grapalat" w:cs="Times New Roman"/>
          <w:i/>
          <w:strike/>
          <w:color w:val="000000"/>
        </w:rPr>
        <w:lastRenderedPageBreak/>
        <w:t>Պարտադիր միջնակարգ կամ նախնական (արհեստագործական) մասնագիտական կամ միջին մասնագիտական</w:t>
      </w:r>
      <w:r w:rsidRPr="000846CF">
        <w:rPr>
          <w:rFonts w:ascii="Calibri" w:eastAsia="Times New Roman" w:hAnsi="Calibri" w:cs="Calibri"/>
          <w:i/>
          <w:strike/>
          <w:color w:val="000000"/>
        </w:rPr>
        <w:t> </w:t>
      </w:r>
      <w:r w:rsidRPr="000846CF">
        <w:rPr>
          <w:rFonts w:ascii="GHEA Grapalat" w:eastAsia="Times New Roman" w:hAnsi="GHEA Grapalat" w:cs="Arial Unicode"/>
          <w:i/>
          <w:strike/>
          <w:color w:val="000000"/>
        </w:rPr>
        <w:t>կրթության</w:t>
      </w:r>
      <w:r w:rsidRPr="000846CF">
        <w:rPr>
          <w:rFonts w:ascii="Calibri" w:eastAsia="Times New Roman" w:hAnsi="Calibri" w:cs="Calibri"/>
          <w:i/>
          <w:strike/>
          <w:color w:val="000000"/>
        </w:rPr>
        <w:t> </w:t>
      </w:r>
      <w:r w:rsidRPr="000846CF">
        <w:rPr>
          <w:rFonts w:ascii="GHEA Grapalat" w:eastAsia="Times New Roman" w:hAnsi="GHEA Grapalat" w:cs="Arial Unicode"/>
          <w:i/>
          <w:strike/>
          <w:color w:val="000000"/>
        </w:rPr>
        <w:t>պահանջը</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չի</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տարածվում</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Հայաստանի</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Հանրապետության</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կառավարության</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որոշմամբ</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սահմանված</w:t>
      </w:r>
      <w:r w:rsidRPr="000846CF">
        <w:rPr>
          <w:rFonts w:ascii="Calibri" w:eastAsia="Times New Roman" w:hAnsi="Calibri" w:cs="Calibri"/>
          <w:i/>
          <w:strike/>
          <w:color w:val="000000"/>
        </w:rPr>
        <w:t> </w:t>
      </w:r>
      <w:r w:rsidRPr="000846CF">
        <w:rPr>
          <w:rFonts w:ascii="GHEA Grapalat" w:eastAsia="Times New Roman" w:hAnsi="GHEA Grapalat" w:cs="Arial Unicode"/>
          <w:i/>
          <w:strike/>
          <w:color w:val="000000"/>
        </w:rPr>
        <w:t>կրթության</w:t>
      </w:r>
      <w:r w:rsidRPr="000846CF">
        <w:rPr>
          <w:rFonts w:ascii="Calibri" w:eastAsia="Times New Roman" w:hAnsi="Calibri" w:cs="Calibri"/>
          <w:i/>
          <w:strike/>
          <w:color w:val="000000"/>
        </w:rPr>
        <w:t> </w:t>
      </w:r>
      <w:r w:rsidRPr="000846CF">
        <w:rPr>
          <w:rFonts w:ascii="GHEA Grapalat" w:eastAsia="Times New Roman" w:hAnsi="GHEA Grapalat" w:cs="Arial Unicode"/>
          <w:i/>
          <w:strike/>
          <w:color w:val="000000"/>
        </w:rPr>
        <w:t>առանձնահատուկ</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պայմանների</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կարիք</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ունեցող</w:t>
      </w:r>
      <w:r w:rsidRPr="000846CF">
        <w:rPr>
          <w:rFonts w:ascii="GHEA Grapalat" w:eastAsia="Times New Roman" w:hAnsi="GHEA Grapalat" w:cs="Times New Roman"/>
          <w:i/>
          <w:strike/>
          <w:color w:val="000000"/>
        </w:rPr>
        <w:t xml:space="preserve"> </w:t>
      </w:r>
      <w:r w:rsidRPr="000846CF">
        <w:rPr>
          <w:rFonts w:ascii="GHEA Grapalat" w:eastAsia="Times New Roman" w:hAnsi="GHEA Grapalat" w:cs="Arial Unicode"/>
          <w:i/>
          <w:strike/>
          <w:color w:val="000000"/>
        </w:rPr>
        <w:t>երեխանե</w:t>
      </w:r>
      <w:r w:rsidRPr="000846CF">
        <w:rPr>
          <w:rFonts w:ascii="GHEA Grapalat" w:eastAsia="Times New Roman" w:hAnsi="GHEA Grapalat" w:cs="Times New Roman"/>
          <w:i/>
          <w:strike/>
          <w:color w:val="000000"/>
        </w:rPr>
        <w:t>րի որոշակի խմբերի վրա:</w:t>
      </w:r>
    </w:p>
    <w:p w14:paraId="1722C72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Պարտադիր տասներկուամյա միջնակարգ</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իրավունքի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սույն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հոդվածի</w:t>
      </w:r>
      <w:r w:rsidRPr="0076312D">
        <w:rPr>
          <w:rFonts w:ascii="GHEA Grapalat" w:eastAsia="Times New Roman" w:hAnsi="GHEA Grapalat" w:cs="Times New Roman"/>
          <w:color w:val="000000"/>
        </w:rPr>
        <w:t xml:space="preserve"> 7-</w:t>
      </w:r>
      <w:r w:rsidRPr="0076312D">
        <w:rPr>
          <w:rFonts w:ascii="GHEA Grapalat" w:eastAsia="Times New Roman" w:hAnsi="GHEA Grapalat" w:cs="Arial Unicode"/>
          <w:color w:val="000000"/>
        </w:rPr>
        <w:t>րդ</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առաջին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պարբերությունում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նշված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տարիքային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սահմանափակումը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չի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տարածվում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քրեակատարողական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հիմնարկներում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ազատազրկման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ձևով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պատիժ</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այն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դատապարտյալն</w:t>
      </w:r>
      <w:r w:rsidRPr="0076312D">
        <w:rPr>
          <w:rFonts w:ascii="GHEA Grapalat" w:eastAsia="Times New Roman" w:hAnsi="GHEA Grapalat" w:cs="Times New Roman"/>
          <w:color w:val="000000"/>
        </w:rPr>
        <w:t>երի վրա, որոնց պատժից ազատման ժամկետի լրանալուն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իրավունքի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վերաբերյալ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գրավոր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դիմում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ներկայացնելու</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պահին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մնացել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մեկ</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տարուց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ավելի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Սույն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պարբերությունում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նշված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անձինք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իրենց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ցանկությամբ</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իրացնել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իրենց</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իրավունքը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միջնակարգ</w:t>
      </w:r>
      <w:r w:rsidRPr="0076312D">
        <w:rPr>
          <w:rFonts w:ascii="GHEA Grapalat" w:eastAsia="Times New Roman" w:hAnsi="GHEA Grapalat" w:cs="Times New Roman"/>
          <w:color w:val="000000"/>
        </w:rPr>
        <w:t xml:space="preserve"> կրթություն ստանալ) Հայաստանի Հանրապետության պետական բյուջեի միջոցների հաշվին:</w:t>
      </w:r>
    </w:p>
    <w:p w14:paraId="2C3EF76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(18-րդ հոդվածը</w:t>
      </w:r>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փոփ</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խմբ</w:t>
      </w:r>
      <w:r w:rsidRPr="0076312D">
        <w:rPr>
          <w:rFonts w:ascii="GHEA Grapalat" w:eastAsia="Times New Roman" w:hAnsi="GHEA Grapalat" w:cs="Times New Roman"/>
          <w:b/>
          <w:bCs/>
          <w:i/>
          <w:iCs/>
          <w:color w:val="000000"/>
        </w:rPr>
        <w:t>. 26.07.01</w:t>
      </w:r>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 xml:space="preserve">-209, </w:t>
      </w:r>
      <w:r w:rsidRPr="0076312D">
        <w:rPr>
          <w:rFonts w:ascii="GHEA Grapalat" w:eastAsia="Times New Roman" w:hAnsi="GHEA Grapalat" w:cs="Arial Unicode"/>
          <w:b/>
          <w:bCs/>
          <w:i/>
          <w:iCs/>
          <w:color w:val="000000"/>
        </w:rPr>
        <w:t>լրաց</w:t>
      </w:r>
      <w:r w:rsidRPr="0076312D">
        <w:rPr>
          <w:rFonts w:ascii="GHEA Grapalat" w:eastAsia="Times New Roman" w:hAnsi="GHEA Grapalat" w:cs="Times New Roman"/>
          <w:b/>
          <w:bCs/>
          <w:i/>
          <w:iCs/>
          <w:color w:val="000000"/>
        </w:rPr>
        <w:t xml:space="preserve">. 13.04.06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-48-</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խմբ</w:t>
      </w:r>
      <w:r w:rsidRPr="0076312D">
        <w:rPr>
          <w:rFonts w:ascii="GHEA Grapalat" w:eastAsia="Times New Roman" w:hAnsi="GHEA Grapalat" w:cs="Times New Roman"/>
          <w:b/>
          <w:bCs/>
          <w:i/>
          <w:iCs/>
          <w:color w:val="000000"/>
        </w:rPr>
        <w:t>.</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13.06.06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-139-</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փոփ</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խմբ</w:t>
      </w:r>
      <w:r w:rsidRPr="0076312D">
        <w:rPr>
          <w:rFonts w:ascii="GHEA Grapalat" w:eastAsia="Times New Roman" w:hAnsi="GHEA Grapalat" w:cs="Times New Roman"/>
          <w:b/>
          <w:bCs/>
          <w:i/>
          <w:iCs/>
          <w:color w:val="000000"/>
        </w:rPr>
        <w:t>.</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10.07.09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-161-</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խմբ</w:t>
      </w:r>
      <w:r w:rsidRPr="0076312D">
        <w:rPr>
          <w:rFonts w:ascii="GHEA Grapalat" w:eastAsia="Times New Roman" w:hAnsi="GHEA Grapalat" w:cs="Times New Roman"/>
          <w:b/>
          <w:bCs/>
          <w:i/>
          <w:iCs/>
          <w:color w:val="000000"/>
        </w:rPr>
        <w:t xml:space="preserve">. 08.04.15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-20-</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 xml:space="preserve">, 25.03.20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-174-</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լրաց</w:t>
      </w:r>
      <w:r w:rsidRPr="0076312D">
        <w:rPr>
          <w:rFonts w:ascii="GHEA Grapalat" w:eastAsia="Times New Roman" w:hAnsi="GHEA Grapalat" w:cs="Times New Roman"/>
          <w:b/>
          <w:bCs/>
          <w:i/>
          <w:iCs/>
          <w:color w:val="000000"/>
        </w:rPr>
        <w:t>.</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25.05.22</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ՀՕ-130-Ն)</w:t>
      </w:r>
    </w:p>
    <w:p w14:paraId="06A5711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77AD92A7" w14:textId="77777777" w:rsidTr="00E66A10">
        <w:trPr>
          <w:tblCellSpacing w:w="0" w:type="dxa"/>
        </w:trPr>
        <w:tc>
          <w:tcPr>
            <w:tcW w:w="2025" w:type="dxa"/>
            <w:shd w:val="clear" w:color="auto" w:fill="FFFFFF"/>
            <w:vAlign w:val="bottom"/>
            <w:hideMark/>
          </w:tcPr>
          <w:p w14:paraId="13F0A7A6"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19.</w:t>
            </w:r>
          </w:p>
        </w:tc>
        <w:tc>
          <w:tcPr>
            <w:tcW w:w="0" w:type="auto"/>
            <w:shd w:val="clear" w:color="auto" w:fill="FFFFFF"/>
            <w:vAlign w:val="center"/>
            <w:hideMark/>
          </w:tcPr>
          <w:p w14:paraId="125C3D6F"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Հատուկ կրթությունը</w:t>
            </w:r>
          </w:p>
        </w:tc>
      </w:tr>
    </w:tbl>
    <w:p w14:paraId="58E00DDF"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(վերնագիրը փոփ.</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10.07.09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-161-</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268111EF"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4099C33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w:t>
      </w:r>
      <w:r w:rsidRPr="0076312D">
        <w:rPr>
          <w:rFonts w:ascii="Calibri" w:eastAsia="Times New Roman" w:hAnsi="Calibri" w:cs="Calibri"/>
          <w:color w:val="000000"/>
        </w:rPr>
        <w:t> </w:t>
      </w:r>
      <w:r w:rsidRPr="0076312D">
        <w:rPr>
          <w:rFonts w:ascii="GHEA Grapalat" w:eastAsia="Times New Roman" w:hAnsi="GHEA Grapalat" w:cs="Times New Roman"/>
          <w:b/>
          <w:bCs/>
          <w:i/>
          <w:iCs/>
          <w:color w:val="000000"/>
        </w:rPr>
        <w:t>(մասն ուժը կորցրել է 16.03.04</w:t>
      </w:r>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-57-</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65E2A9B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2. Պետությունն ստեղծում է հատուկ հաստատություններ (այդ թվում` երկարօրյա և </w:t>
      </w:r>
      <w:proofErr w:type="gramStart"/>
      <w:r w:rsidRPr="0076312D">
        <w:rPr>
          <w:rFonts w:ascii="GHEA Grapalat" w:eastAsia="Times New Roman" w:hAnsi="GHEA Grapalat" w:cs="Times New Roman"/>
          <w:color w:val="000000"/>
        </w:rPr>
        <w:t>գիշերօթիկ)`</w:t>
      </w:r>
      <w:proofErr w:type="gramEnd"/>
      <w:r w:rsidRPr="0076312D">
        <w:rPr>
          <w:rFonts w:ascii="Calibri" w:eastAsia="Times New Roman" w:hAnsi="Calibri" w:cs="Calibri"/>
          <w:color w:val="000000"/>
        </w:rPr>
        <w:t> </w:t>
      </w:r>
      <w:r w:rsidRPr="000846CF">
        <w:rPr>
          <w:rFonts w:ascii="GHEA Grapalat" w:eastAsia="Times New Roman" w:hAnsi="GHEA Grapalat" w:cs="Calibri"/>
          <w:b/>
          <w:i/>
          <w:color w:val="000000"/>
        </w:rPr>
        <w:t>հաշմանդամություն ունեցող</w:t>
      </w:r>
      <w:r w:rsidRPr="000846CF">
        <w:rPr>
          <w:rFonts w:ascii="GHEA Grapalat" w:eastAsia="Times New Roman" w:hAnsi="GHEA Grapalat" w:cs="Arial Unicode"/>
          <w:color w:val="000000"/>
        </w:rPr>
        <w:t xml:space="preserve">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Times New Roman"/>
          <w:color w:val="000000"/>
        </w:rPr>
        <w:t>առանձնահատուկ պայմանների կարիք ունեցող երեխաների կրթությունը կազմակերպելու նպատակով: Հատուկ հաստատությունների տիպերը սահմանում է Հայաստանի Հանրապետության կառավարությունը:</w:t>
      </w:r>
    </w:p>
    <w:p w14:paraId="43967733"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b/>
          <w:color w:val="000000"/>
          <w:sz w:val="24"/>
          <w:szCs w:val="24"/>
          <w:lang w:eastAsia="ru-RU"/>
        </w:rPr>
      </w:pPr>
      <w:r w:rsidRPr="0076312D">
        <w:rPr>
          <w:rFonts w:ascii="GHEA Grapalat" w:eastAsia="Times New Roman" w:hAnsi="GHEA Grapalat" w:cs="Times New Roman"/>
          <w:color w:val="000000"/>
        </w:rPr>
        <w:t>3.</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առանձնահատուկ</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պայմանների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կարիք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ունեցող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երեխաների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կրթությունը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ծնողների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w:t>
      </w:r>
      <w:r w:rsidRPr="0076312D">
        <w:rPr>
          <w:rFonts w:ascii="GHEA Grapalat" w:eastAsia="Times New Roman" w:hAnsi="GHEA Grapalat" w:cs="Times New Roman"/>
          <w:color w:val="000000"/>
        </w:rPr>
        <w:t xml:space="preserve">տրությամբ կարող է իրականացվել </w:t>
      </w:r>
      <w:r w:rsidRPr="000846CF">
        <w:rPr>
          <w:rFonts w:ascii="GHEA Grapalat" w:eastAsia="Times New Roman" w:hAnsi="GHEA Grapalat" w:cs="Times New Roman"/>
          <w:i/>
          <w:strike/>
          <w:color w:val="000000"/>
        </w:rPr>
        <w:t>ինչպես ընդհանուր հանրակրթական, այնպես էլ հատուկ հաստատություններում` հատուկ ծրագրերով</w:t>
      </w:r>
      <w:r w:rsidRPr="000846CF">
        <w:rPr>
          <w:rFonts w:ascii="GHEA Grapalat" w:eastAsia="Times New Roman" w:hAnsi="GHEA Grapalat" w:cs="Times New Roman"/>
          <w:b/>
          <w:strike/>
          <w:color w:val="000000"/>
        </w:rPr>
        <w:t xml:space="preserve">: </w:t>
      </w:r>
      <w:bookmarkStart w:id="2" w:name="_Hlk116915956"/>
      <w:r w:rsidRPr="000846CF">
        <w:rPr>
          <w:rFonts w:ascii="GHEA Grapalat" w:eastAsia="Times New Roman" w:hAnsi="GHEA Grapalat" w:cs="Times New Roman"/>
          <w:b/>
          <w:color w:val="000000"/>
          <w:sz w:val="24"/>
          <w:szCs w:val="24"/>
          <w:lang w:eastAsia="ru-RU"/>
        </w:rPr>
        <w:t>ընդհանուր և հատուկ ուսումնական հաստատությունում</w:t>
      </w:r>
      <w:bookmarkEnd w:id="2"/>
      <w:r>
        <w:rPr>
          <w:rFonts w:ascii="GHEA Grapalat" w:eastAsia="Times New Roman" w:hAnsi="GHEA Grapalat" w:cs="Times New Roman"/>
          <w:b/>
          <w:color w:val="000000"/>
          <w:sz w:val="24"/>
          <w:szCs w:val="24"/>
          <w:lang w:eastAsia="ru-RU"/>
        </w:rPr>
        <w:t>։</w:t>
      </w:r>
    </w:p>
    <w:p w14:paraId="7E67BA9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w:t>
      </w:r>
      <w:r w:rsidRPr="0076312D">
        <w:rPr>
          <w:rFonts w:ascii="Calibri" w:eastAsia="Times New Roman" w:hAnsi="Calibri" w:cs="Calibri"/>
          <w:color w:val="000000"/>
        </w:rPr>
        <w:t> </w:t>
      </w:r>
      <w:r w:rsidRPr="0076312D">
        <w:rPr>
          <w:rFonts w:ascii="GHEA Grapalat" w:eastAsia="Times New Roman" w:hAnsi="GHEA Grapalat" w:cs="Times New Roman"/>
          <w:b/>
          <w:bCs/>
          <w:i/>
          <w:iCs/>
          <w:color w:val="000000"/>
        </w:rPr>
        <w:t>(մասը հանվել է</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25.05.05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-137-</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6C6D1AC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Վարքի շեղում ունեցող անչափահասների ուսուցումը և վերադաստիարակումն իրականացնում են հանրակրթական դպրոցները` հաշվի առնելով սովորողների հոգեբանական առանձնահատկությունները:</w:t>
      </w:r>
    </w:p>
    <w:p w14:paraId="30A81C1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 xml:space="preserve"> (հոդվածը 26.10.22</w:t>
      </w:r>
      <w:r w:rsidRPr="0076312D">
        <w:rPr>
          <w:rFonts w:ascii="Calibri" w:eastAsia="Times New Roman" w:hAnsi="Calibri" w:cs="Calibri"/>
          <w:b/>
          <w:bCs/>
          <w:i/>
          <w:iCs/>
          <w:color w:val="000000"/>
        </w:rPr>
        <w:t> </w:t>
      </w:r>
      <w:hyperlink r:id="rId9" w:history="1">
        <w:r w:rsidRPr="0076312D">
          <w:rPr>
            <w:rFonts w:ascii="GHEA Grapalat" w:eastAsia="Times New Roman" w:hAnsi="GHEA Grapalat" w:cs="Times New Roman"/>
            <w:b/>
            <w:bCs/>
            <w:i/>
            <w:iCs/>
            <w:color w:val="0000FF"/>
            <w:u w:val="single"/>
          </w:rPr>
          <w:t>ՀՕ-391-Ն</w:t>
        </w:r>
      </w:hyperlink>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օրենք</w:t>
      </w:r>
      <w:r w:rsidRPr="0076312D">
        <w:rPr>
          <w:rFonts w:ascii="GHEA Grapalat" w:eastAsia="Times New Roman" w:hAnsi="GHEA Grapalat" w:cs="Times New Roman"/>
          <w:b/>
          <w:bCs/>
          <w:i/>
          <w:iCs/>
          <w:color w:val="000000"/>
        </w:rPr>
        <w:t>ի փոփոխությամբ ուժի մեջ կմտնի 2023 թվականի հունիսի 1-ից)</w:t>
      </w:r>
    </w:p>
    <w:p w14:paraId="3C4A0D7F"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7FF49FF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034FCD" w14:paraId="40116FF0" w14:textId="77777777" w:rsidTr="00E66A10">
        <w:trPr>
          <w:tblCellSpacing w:w="0" w:type="dxa"/>
        </w:trPr>
        <w:tc>
          <w:tcPr>
            <w:tcW w:w="2025" w:type="dxa"/>
            <w:shd w:val="clear" w:color="auto" w:fill="FFFFFF"/>
            <w:hideMark/>
          </w:tcPr>
          <w:p w14:paraId="66AAD1D3" w14:textId="77777777" w:rsidR="001810C3" w:rsidRPr="00034FCD" w:rsidRDefault="001810C3" w:rsidP="002732C1">
            <w:pPr>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strike/>
                <w:color w:val="000000"/>
              </w:rPr>
              <w:t>Հոդված 21.</w:t>
            </w:r>
          </w:p>
        </w:tc>
        <w:tc>
          <w:tcPr>
            <w:tcW w:w="0" w:type="auto"/>
            <w:shd w:val="clear" w:color="auto" w:fill="FFFFFF"/>
            <w:vAlign w:val="center"/>
            <w:hideMark/>
          </w:tcPr>
          <w:p w14:paraId="424083EA" w14:textId="77777777" w:rsidR="001810C3" w:rsidRPr="00034FCD" w:rsidRDefault="001810C3" w:rsidP="002732C1">
            <w:pPr>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strike/>
                <w:color w:val="000000"/>
              </w:rPr>
              <w:t>Մասնագիտական կրթական ծրագրերի իրականացումը</w:t>
            </w:r>
          </w:p>
        </w:tc>
      </w:tr>
    </w:tbl>
    <w:p w14:paraId="78003269"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Calibri" w:eastAsia="Times New Roman" w:hAnsi="Calibri" w:cs="Calibri"/>
          <w:i/>
          <w:strike/>
          <w:color w:val="000000"/>
        </w:rPr>
        <w:t> </w:t>
      </w:r>
    </w:p>
    <w:p w14:paraId="3A9AD963"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1. Մասնագիտական ուսումնական հաստատություններն իրականացնում են սույն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օրենքով</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նախատեսված</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կրթական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տարբեր</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մակարդակներին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բավարարող</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կրթական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ծրագրեր՝</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lastRenderedPageBreak/>
        <w:t>նախնական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արհեստագործական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միջին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և</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բարձրագույն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որակավորմամբ</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կադրեր</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պատրաստելու</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նպատակով</w:t>
      </w:r>
      <w:r w:rsidRPr="00034FCD">
        <w:rPr>
          <w:rFonts w:ascii="GHEA Grapalat" w:eastAsia="Times New Roman" w:hAnsi="GHEA Grapalat" w:cs="Times New Roman"/>
          <w:i/>
          <w:strike/>
          <w:color w:val="000000"/>
        </w:rPr>
        <w:t>:</w:t>
      </w:r>
    </w:p>
    <w:p w14:paraId="61926C86"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2. Մասնագիտական կրթական ծրագրեր իրականացնող պետական և հավատարմագրված ոչ պետական ուսումնական հաստատությունների կրթական մասնագիտությունների ցանկը, ինչպես նաև համապատասխան մասնագիտական որակավորումների ուսուցման տևողությունը՝ ըստ մասնագիտությունների, և</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հիմքը</w:t>
      </w:r>
      <w:r w:rsidRPr="00034FCD">
        <w:rPr>
          <w:rFonts w:ascii="GHEA Grapalat" w:eastAsia="Times New Roman" w:hAnsi="GHEA Grapalat" w:cs="Times New Roman"/>
          <w:i/>
          <w:strike/>
          <w:color w:val="000000"/>
        </w:rPr>
        <w:t>,</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պետական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կառավարման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լիազորված</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մարմնի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ներկայացմամբ</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հաստատում</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է</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Հայաստանի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Հանրապետության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կառավարությունը</w:t>
      </w:r>
      <w:r w:rsidRPr="00034FCD">
        <w:rPr>
          <w:rFonts w:ascii="GHEA Grapalat" w:eastAsia="Times New Roman" w:hAnsi="GHEA Grapalat" w:cs="Times New Roman"/>
          <w:i/>
          <w:strike/>
          <w:color w:val="000000"/>
        </w:rPr>
        <w:t>:</w:t>
      </w:r>
    </w:p>
    <w:p w14:paraId="495A4E69" w14:textId="77777777" w:rsidR="001810C3" w:rsidRDefault="001810C3" w:rsidP="002732C1">
      <w:pPr>
        <w:shd w:val="clear" w:color="auto" w:fill="FFFFFF"/>
        <w:spacing w:after="0" w:line="276" w:lineRule="auto"/>
        <w:ind w:right="52" w:firstLine="540"/>
        <w:jc w:val="both"/>
        <w:rPr>
          <w:rFonts w:ascii="Calibri" w:eastAsia="Times New Roman" w:hAnsi="Calibri" w:cs="Calibri"/>
          <w:color w:val="000000"/>
        </w:rPr>
      </w:pPr>
    </w:p>
    <w:p w14:paraId="287EE40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445188" w14:paraId="3C1F8208" w14:textId="77777777" w:rsidTr="00E66A10">
        <w:trPr>
          <w:tblCellSpacing w:w="0" w:type="dxa"/>
        </w:trPr>
        <w:tc>
          <w:tcPr>
            <w:tcW w:w="2025" w:type="dxa"/>
            <w:shd w:val="clear" w:color="auto" w:fill="FFFFFF"/>
            <w:hideMark/>
          </w:tcPr>
          <w:p w14:paraId="26FF41EE" w14:textId="77777777" w:rsidR="001810C3" w:rsidRPr="00034FCD" w:rsidRDefault="001810C3" w:rsidP="002732C1">
            <w:pPr>
              <w:tabs>
                <w:tab w:val="left" w:pos="0"/>
              </w:tabs>
              <w:spacing w:after="0" w:line="360" w:lineRule="auto"/>
              <w:ind w:right="52" w:firstLine="540"/>
              <w:jc w:val="both"/>
              <w:rPr>
                <w:rFonts w:ascii="GHEA Grapalat" w:eastAsia="Times New Roman" w:hAnsi="GHEA Grapalat" w:cs="Times New Roman"/>
                <w:b/>
                <w:i/>
                <w:color w:val="000000"/>
                <w:sz w:val="24"/>
                <w:szCs w:val="24"/>
                <w:lang w:val="ru-RU"/>
              </w:rPr>
            </w:pPr>
            <w:r w:rsidRPr="00034FCD">
              <w:rPr>
                <w:rFonts w:ascii="GHEA Grapalat" w:eastAsia="Times New Roman" w:hAnsi="GHEA Grapalat" w:cs="Times New Roman"/>
                <w:b/>
                <w:i/>
                <w:color w:val="000000"/>
                <w:sz w:val="24"/>
                <w:szCs w:val="24"/>
              </w:rPr>
              <w:t>Հոդված</w:t>
            </w:r>
            <w:r w:rsidRPr="00034FCD">
              <w:rPr>
                <w:rFonts w:ascii="GHEA Grapalat" w:eastAsia="Times New Roman" w:hAnsi="GHEA Grapalat" w:cs="Times New Roman"/>
                <w:b/>
                <w:i/>
                <w:color w:val="000000"/>
                <w:sz w:val="24"/>
                <w:szCs w:val="24"/>
                <w:lang w:val="ru-RU"/>
              </w:rPr>
              <w:t xml:space="preserve"> 21.</w:t>
            </w:r>
          </w:p>
        </w:tc>
        <w:tc>
          <w:tcPr>
            <w:tcW w:w="0" w:type="auto"/>
            <w:shd w:val="clear" w:color="auto" w:fill="FFFFFF"/>
            <w:vAlign w:val="center"/>
            <w:hideMark/>
          </w:tcPr>
          <w:p w14:paraId="29910953" w14:textId="77777777" w:rsidR="001810C3" w:rsidRPr="00034FCD" w:rsidRDefault="001810C3" w:rsidP="002732C1">
            <w:pPr>
              <w:tabs>
                <w:tab w:val="left" w:pos="0"/>
              </w:tabs>
              <w:spacing w:after="0" w:line="360" w:lineRule="auto"/>
              <w:ind w:right="52" w:firstLine="540"/>
              <w:jc w:val="both"/>
              <w:rPr>
                <w:rFonts w:ascii="GHEA Grapalat" w:eastAsia="Times New Roman" w:hAnsi="GHEA Grapalat" w:cs="Times New Roman"/>
                <w:b/>
                <w:i/>
                <w:color w:val="000000"/>
                <w:sz w:val="24"/>
                <w:szCs w:val="24"/>
                <w:lang w:val="ru-RU"/>
              </w:rPr>
            </w:pPr>
            <w:r w:rsidRPr="00034FCD">
              <w:rPr>
                <w:rFonts w:ascii="GHEA Grapalat" w:eastAsia="Times New Roman" w:hAnsi="GHEA Grapalat" w:cs="Times New Roman"/>
                <w:b/>
                <w:i/>
                <w:color w:val="000000"/>
                <w:sz w:val="24"/>
                <w:szCs w:val="24"/>
              </w:rPr>
              <w:t>Մասնագիտական</w:t>
            </w:r>
            <w:r w:rsidRPr="00034FCD">
              <w:rPr>
                <w:rFonts w:ascii="GHEA Grapalat" w:eastAsia="Times New Roman" w:hAnsi="GHEA Grapalat" w:cs="Times New Roman"/>
                <w:b/>
                <w:i/>
                <w:color w:val="000000"/>
                <w:sz w:val="24"/>
                <w:szCs w:val="24"/>
                <w:lang w:val="ru-RU"/>
              </w:rPr>
              <w:t xml:space="preserve"> </w:t>
            </w:r>
            <w:r w:rsidRPr="00034FCD">
              <w:rPr>
                <w:rFonts w:ascii="GHEA Grapalat" w:eastAsia="Times New Roman" w:hAnsi="GHEA Grapalat" w:cs="Times New Roman"/>
                <w:b/>
                <w:i/>
                <w:color w:val="000000"/>
                <w:sz w:val="24"/>
                <w:szCs w:val="24"/>
              </w:rPr>
              <w:t>և</w:t>
            </w:r>
            <w:r w:rsidRPr="00034FCD">
              <w:rPr>
                <w:rFonts w:ascii="GHEA Grapalat" w:eastAsia="Times New Roman" w:hAnsi="GHEA Grapalat" w:cs="Times New Roman"/>
                <w:b/>
                <w:i/>
                <w:color w:val="000000"/>
                <w:sz w:val="24"/>
                <w:szCs w:val="24"/>
                <w:lang w:val="ru-RU"/>
              </w:rPr>
              <w:t xml:space="preserve"> </w:t>
            </w:r>
            <w:r w:rsidRPr="00034FCD">
              <w:rPr>
                <w:rFonts w:ascii="GHEA Grapalat" w:eastAsia="Times New Roman" w:hAnsi="GHEA Grapalat" w:cs="Times New Roman"/>
                <w:b/>
                <w:i/>
                <w:color w:val="000000"/>
                <w:sz w:val="24"/>
                <w:szCs w:val="24"/>
              </w:rPr>
              <w:t>բարձրագույն</w:t>
            </w:r>
            <w:r w:rsidRPr="00034FCD">
              <w:rPr>
                <w:rFonts w:ascii="GHEA Grapalat" w:eastAsia="Times New Roman" w:hAnsi="GHEA Grapalat" w:cs="Times New Roman"/>
                <w:b/>
                <w:i/>
                <w:color w:val="000000"/>
                <w:sz w:val="24"/>
                <w:szCs w:val="24"/>
                <w:lang w:val="ru-RU"/>
              </w:rPr>
              <w:t xml:space="preserve"> </w:t>
            </w:r>
            <w:r w:rsidRPr="00034FCD">
              <w:rPr>
                <w:rFonts w:ascii="GHEA Grapalat" w:eastAsia="Times New Roman" w:hAnsi="GHEA Grapalat" w:cs="Times New Roman"/>
                <w:b/>
                <w:i/>
                <w:color w:val="000000"/>
                <w:sz w:val="24"/>
                <w:szCs w:val="24"/>
              </w:rPr>
              <w:t>կրթական</w:t>
            </w:r>
            <w:r w:rsidRPr="00034FCD">
              <w:rPr>
                <w:rFonts w:ascii="GHEA Grapalat" w:eastAsia="Times New Roman" w:hAnsi="GHEA Grapalat" w:cs="Times New Roman"/>
                <w:b/>
                <w:i/>
                <w:color w:val="000000"/>
                <w:sz w:val="24"/>
                <w:szCs w:val="24"/>
                <w:lang w:val="ru-RU"/>
              </w:rPr>
              <w:t xml:space="preserve"> </w:t>
            </w:r>
            <w:r w:rsidRPr="00034FCD">
              <w:rPr>
                <w:rFonts w:ascii="GHEA Grapalat" w:eastAsia="Times New Roman" w:hAnsi="GHEA Grapalat" w:cs="Times New Roman"/>
                <w:b/>
                <w:i/>
                <w:color w:val="000000"/>
                <w:sz w:val="24"/>
                <w:szCs w:val="24"/>
              </w:rPr>
              <w:t>ծրագրերի</w:t>
            </w:r>
            <w:r w:rsidRPr="00034FCD">
              <w:rPr>
                <w:rFonts w:ascii="GHEA Grapalat" w:eastAsia="Times New Roman" w:hAnsi="GHEA Grapalat" w:cs="Times New Roman"/>
                <w:b/>
                <w:i/>
                <w:color w:val="000000"/>
                <w:sz w:val="24"/>
                <w:szCs w:val="24"/>
                <w:lang w:val="ru-RU"/>
              </w:rPr>
              <w:t xml:space="preserve"> </w:t>
            </w:r>
            <w:r w:rsidRPr="00034FCD">
              <w:rPr>
                <w:rFonts w:ascii="GHEA Grapalat" w:eastAsia="Times New Roman" w:hAnsi="GHEA Grapalat" w:cs="Times New Roman"/>
                <w:b/>
                <w:i/>
                <w:color w:val="000000"/>
                <w:sz w:val="24"/>
                <w:szCs w:val="24"/>
              </w:rPr>
              <w:t>իրականացումը</w:t>
            </w:r>
          </w:p>
        </w:tc>
      </w:tr>
    </w:tbl>
    <w:p w14:paraId="1FCC2E52" w14:textId="77777777" w:rsidR="001810C3" w:rsidRPr="00034FCD"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color w:val="000000"/>
          <w:sz w:val="24"/>
          <w:szCs w:val="24"/>
          <w:lang w:val="ru-RU"/>
        </w:rPr>
      </w:pPr>
      <w:r w:rsidRPr="00034FCD">
        <w:rPr>
          <w:rFonts w:ascii="Calibri" w:eastAsia="Times New Roman" w:hAnsi="Calibri" w:cs="Calibri"/>
          <w:b/>
          <w:i/>
          <w:color w:val="000000"/>
          <w:sz w:val="24"/>
          <w:szCs w:val="24"/>
        </w:rPr>
        <w:t> </w:t>
      </w:r>
    </w:p>
    <w:p w14:paraId="7719C937" w14:textId="77777777" w:rsidR="001810C3" w:rsidRPr="00034FCD" w:rsidRDefault="001810C3" w:rsidP="002732C1">
      <w:pPr>
        <w:numPr>
          <w:ilvl w:val="0"/>
          <w:numId w:val="3"/>
        </w:numPr>
        <w:shd w:val="clear" w:color="auto" w:fill="FFFFFF"/>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color w:val="000000"/>
          <w:sz w:val="24"/>
          <w:szCs w:val="24"/>
        </w:rPr>
        <w:t>Մասն</w:t>
      </w:r>
      <w:r w:rsidRPr="00034FCD">
        <w:rPr>
          <w:rFonts w:ascii="GHEA Grapalat" w:eastAsia="Times New Roman" w:hAnsi="GHEA Grapalat" w:cs="Times New Roman"/>
          <w:b/>
          <w:i/>
          <w:sz w:val="24"/>
          <w:szCs w:val="24"/>
          <w:lang w:val="hy-AM" w:eastAsia="ru-RU"/>
        </w:rPr>
        <w:t>ագիտական</w:t>
      </w:r>
      <w:r w:rsidRPr="00034FCD">
        <w:rPr>
          <w:rFonts w:ascii="GHEA Grapalat" w:eastAsia="Times New Roman" w:hAnsi="GHEA Grapalat" w:cs="Times New Roman"/>
          <w:b/>
          <w:i/>
          <w:sz w:val="24"/>
          <w:szCs w:val="24"/>
          <w:lang w:val="ru-RU" w:eastAsia="ru-RU"/>
        </w:rPr>
        <w:t xml:space="preserve"> </w:t>
      </w:r>
      <w:r w:rsidRPr="00034FCD">
        <w:rPr>
          <w:rFonts w:ascii="GHEA Grapalat" w:eastAsia="Times New Roman" w:hAnsi="GHEA Grapalat" w:cs="Times New Roman"/>
          <w:b/>
          <w:i/>
          <w:sz w:val="24"/>
          <w:szCs w:val="24"/>
          <w:lang w:eastAsia="ru-RU"/>
        </w:rPr>
        <w:t>և</w:t>
      </w:r>
      <w:r w:rsidRPr="00034FCD">
        <w:rPr>
          <w:rFonts w:ascii="GHEA Grapalat" w:eastAsia="Times New Roman" w:hAnsi="GHEA Grapalat" w:cs="Times New Roman"/>
          <w:b/>
          <w:i/>
          <w:sz w:val="24"/>
          <w:szCs w:val="24"/>
          <w:lang w:val="ru-RU" w:eastAsia="ru-RU"/>
        </w:rPr>
        <w:t xml:space="preserve"> </w:t>
      </w:r>
      <w:r w:rsidRPr="00034FCD">
        <w:rPr>
          <w:rFonts w:ascii="GHEA Grapalat" w:eastAsia="Times New Roman" w:hAnsi="GHEA Grapalat" w:cs="Times New Roman"/>
          <w:b/>
          <w:i/>
          <w:sz w:val="24"/>
          <w:szCs w:val="24"/>
          <w:lang w:eastAsia="ru-RU"/>
        </w:rPr>
        <w:t>բարձրագույն</w:t>
      </w:r>
      <w:r w:rsidRPr="00034FCD">
        <w:rPr>
          <w:rFonts w:ascii="GHEA Grapalat" w:eastAsia="Times New Roman" w:hAnsi="GHEA Grapalat" w:cs="Times New Roman"/>
          <w:b/>
          <w:i/>
          <w:sz w:val="24"/>
          <w:szCs w:val="24"/>
          <w:lang w:val="ru-RU" w:eastAsia="ru-RU"/>
        </w:rPr>
        <w:t xml:space="preserve"> </w:t>
      </w:r>
      <w:r w:rsidRPr="00034FCD">
        <w:rPr>
          <w:rFonts w:ascii="GHEA Grapalat" w:eastAsia="Times New Roman" w:hAnsi="GHEA Grapalat" w:cs="Times New Roman"/>
          <w:b/>
          <w:i/>
          <w:sz w:val="24"/>
          <w:szCs w:val="24"/>
          <w:lang w:eastAsia="ru-RU"/>
        </w:rPr>
        <w:t>կ</w:t>
      </w:r>
      <w:r w:rsidRPr="00034FCD">
        <w:rPr>
          <w:rFonts w:ascii="GHEA Grapalat" w:eastAsia="Times New Roman" w:hAnsi="GHEA Grapalat" w:cs="Times New Roman"/>
          <w:b/>
          <w:i/>
          <w:sz w:val="24"/>
          <w:szCs w:val="24"/>
          <w:lang w:val="hy-AM" w:eastAsia="ru-RU"/>
        </w:rPr>
        <w:t xml:space="preserve">րթական ծրագրերը կազմվում </w:t>
      </w:r>
      <w:r w:rsidRPr="00034FCD">
        <w:rPr>
          <w:rFonts w:ascii="GHEA Grapalat" w:eastAsia="Times New Roman" w:hAnsi="GHEA Grapalat" w:cs="Times New Roman"/>
          <w:b/>
          <w:i/>
          <w:sz w:val="24"/>
          <w:szCs w:val="24"/>
          <w:lang w:eastAsia="ru-RU"/>
        </w:rPr>
        <w:t>և</w:t>
      </w:r>
      <w:r w:rsidRPr="00034FCD">
        <w:rPr>
          <w:rFonts w:ascii="GHEA Grapalat" w:eastAsia="Times New Roman" w:hAnsi="GHEA Grapalat" w:cs="Times New Roman"/>
          <w:b/>
          <w:i/>
          <w:sz w:val="24"/>
          <w:szCs w:val="24"/>
          <w:lang w:val="ru-RU" w:eastAsia="ru-RU"/>
        </w:rPr>
        <w:t xml:space="preserve"> </w:t>
      </w:r>
      <w:r w:rsidRPr="00034FCD">
        <w:rPr>
          <w:rFonts w:ascii="GHEA Grapalat" w:eastAsia="Times New Roman" w:hAnsi="GHEA Grapalat" w:cs="Times New Roman"/>
          <w:b/>
          <w:i/>
          <w:sz w:val="24"/>
          <w:szCs w:val="24"/>
          <w:lang w:eastAsia="ru-RU"/>
        </w:rPr>
        <w:t>իրականացվում</w:t>
      </w:r>
      <w:r w:rsidRPr="00034FCD">
        <w:rPr>
          <w:rFonts w:ascii="GHEA Grapalat" w:eastAsia="Times New Roman" w:hAnsi="GHEA Grapalat" w:cs="Times New Roman"/>
          <w:b/>
          <w:i/>
          <w:sz w:val="24"/>
          <w:szCs w:val="24"/>
          <w:lang w:val="ru-RU" w:eastAsia="ru-RU"/>
        </w:rPr>
        <w:t xml:space="preserve"> </w:t>
      </w:r>
      <w:r w:rsidRPr="00034FCD">
        <w:rPr>
          <w:rFonts w:ascii="GHEA Grapalat" w:eastAsia="Times New Roman" w:hAnsi="GHEA Grapalat" w:cs="Times New Roman"/>
          <w:b/>
          <w:i/>
          <w:sz w:val="24"/>
          <w:szCs w:val="24"/>
          <w:lang w:eastAsia="ru-RU"/>
        </w:rPr>
        <w:t>են</w:t>
      </w:r>
      <w:r w:rsidRPr="00034FCD">
        <w:rPr>
          <w:rFonts w:ascii="GHEA Grapalat" w:eastAsia="Times New Roman" w:hAnsi="GHEA Grapalat" w:cs="Times New Roman"/>
          <w:b/>
          <w:i/>
          <w:sz w:val="24"/>
          <w:szCs w:val="24"/>
          <w:lang w:val="ru-RU" w:eastAsia="ru-RU"/>
        </w:rPr>
        <w:t xml:space="preserve"> </w:t>
      </w:r>
      <w:r w:rsidRPr="00034FCD">
        <w:rPr>
          <w:rFonts w:ascii="GHEA Grapalat" w:eastAsia="Times New Roman" w:hAnsi="GHEA Grapalat" w:cs="Times New Roman"/>
          <w:b/>
          <w:i/>
          <w:sz w:val="24"/>
          <w:szCs w:val="24"/>
          <w:lang w:eastAsia="ru-RU"/>
        </w:rPr>
        <w:t>ո</w:t>
      </w:r>
      <w:r w:rsidRPr="00034FCD">
        <w:rPr>
          <w:rFonts w:ascii="GHEA Grapalat" w:eastAsia="Times New Roman" w:hAnsi="GHEA Grapalat" w:cs="Times New Roman"/>
          <w:b/>
          <w:i/>
          <w:sz w:val="24"/>
          <w:szCs w:val="24"/>
          <w:lang w:val="hy-AM" w:eastAsia="ru-RU"/>
        </w:rPr>
        <w:t xml:space="preserve">րակավորումների ազգային </w:t>
      </w:r>
      <w:r w:rsidRPr="00034FCD">
        <w:rPr>
          <w:rFonts w:ascii="GHEA Grapalat" w:eastAsia="Times New Roman" w:hAnsi="GHEA Grapalat" w:cs="Sylfaen"/>
          <w:b/>
          <w:i/>
          <w:sz w:val="24"/>
          <w:szCs w:val="24"/>
          <w:lang w:val="hy-AM"/>
        </w:rPr>
        <w:t>շրջանակի</w:t>
      </w:r>
      <w:r w:rsidRPr="00034FCD">
        <w:rPr>
          <w:rFonts w:ascii="GHEA Grapalat" w:eastAsia="Times New Roman" w:hAnsi="GHEA Grapalat" w:cs="Times New Roman"/>
          <w:b/>
          <w:i/>
          <w:sz w:val="24"/>
          <w:szCs w:val="24"/>
          <w:lang w:val="hy-AM" w:eastAsia="ru-RU"/>
        </w:rPr>
        <w:t xml:space="preserve"> և ոլորտային որակավորումների շրջանակի պահանջներին համապատասխան</w:t>
      </w:r>
      <w:r w:rsidRPr="00034FCD">
        <w:rPr>
          <w:rFonts w:ascii="GHEA Grapalat" w:eastAsia="Times New Roman" w:hAnsi="GHEA Grapalat" w:cs="Times New Roman"/>
          <w:b/>
          <w:i/>
          <w:sz w:val="24"/>
          <w:szCs w:val="24"/>
          <w:lang w:val="ru-RU" w:eastAsia="ru-RU"/>
        </w:rPr>
        <w:t>:</w:t>
      </w:r>
    </w:p>
    <w:p w14:paraId="3349437C" w14:textId="77777777" w:rsidR="001810C3" w:rsidRPr="00034FCD" w:rsidRDefault="001810C3" w:rsidP="002732C1">
      <w:pPr>
        <w:numPr>
          <w:ilvl w:val="0"/>
          <w:numId w:val="3"/>
        </w:numPr>
        <w:tabs>
          <w:tab w:val="left" w:pos="0"/>
        </w:tabs>
        <w:spacing w:after="0" w:line="360" w:lineRule="auto"/>
        <w:ind w:left="0" w:right="52" w:firstLine="540"/>
        <w:jc w:val="both"/>
        <w:rPr>
          <w:rFonts w:ascii="GHEA Grapalat" w:eastAsia="Times New Roman" w:hAnsi="GHEA Grapalat" w:cs="GHEA Grapalat"/>
          <w:b/>
          <w:i/>
          <w:sz w:val="24"/>
          <w:szCs w:val="24"/>
          <w:lang w:val="hy-AM" w:eastAsia="ru-RU"/>
        </w:rPr>
      </w:pPr>
      <w:r w:rsidRPr="00034FCD">
        <w:rPr>
          <w:rFonts w:ascii="GHEA Grapalat" w:eastAsia="Times New Roman" w:hAnsi="GHEA Grapalat" w:cs="Times New Roman"/>
          <w:b/>
          <w:i/>
          <w:sz w:val="24"/>
          <w:szCs w:val="24"/>
          <w:lang w:val="hy-AM" w:eastAsia="ru-RU"/>
        </w:rPr>
        <w:t>Յուրաքանչյուր մակարդակի կրթական ծրագրի և որակավորման համար կրթության պետական կառավարման լիազոր մարմինը կազմում և հաստատում է կրթական ծրագրի նկարագիր, որը ներառում է ծրագրին ներկայացվող հետևյալ ընդհանուր պահանջները.</w:t>
      </w:r>
    </w:p>
    <w:p w14:paraId="1CAEB34E" w14:textId="77777777" w:rsidR="001810C3" w:rsidRPr="00034FCD" w:rsidRDefault="001810C3" w:rsidP="002732C1">
      <w:pPr>
        <w:numPr>
          <w:ilvl w:val="0"/>
          <w:numId w:val="2"/>
        </w:numPr>
        <w:shd w:val="clear" w:color="auto" w:fill="FFFFFF"/>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sz w:val="24"/>
          <w:szCs w:val="24"/>
          <w:lang w:val="hy-AM" w:eastAsia="ru-RU"/>
        </w:rPr>
        <w:t>կրթական ծրագրի և որակավորման նպատակը, խնդիրները և ուսումնառության ակնկալվող վերջնարդյունքները.</w:t>
      </w:r>
    </w:p>
    <w:p w14:paraId="75218735" w14:textId="77777777" w:rsidR="001810C3" w:rsidRPr="00034FCD" w:rsidRDefault="001810C3" w:rsidP="002732C1">
      <w:pPr>
        <w:numPr>
          <w:ilvl w:val="0"/>
          <w:numId w:val="2"/>
        </w:numPr>
        <w:shd w:val="clear" w:color="auto" w:fill="FFFFFF"/>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sz w:val="24"/>
          <w:szCs w:val="24"/>
          <w:lang w:val="hy-AM" w:eastAsia="ru-RU"/>
        </w:rPr>
        <w:t xml:space="preserve">  կրթական ծրագրին և որակավորմանը ներկայացվող մուտքային և ելքային (ներառյալ՝ պետական ամփոփիչ ստուգման ձևերը և պարբերականությունը) պահանջները.</w:t>
      </w:r>
    </w:p>
    <w:p w14:paraId="224CEE39" w14:textId="77777777" w:rsidR="001810C3" w:rsidRPr="00034FCD" w:rsidRDefault="001810C3" w:rsidP="002732C1">
      <w:pPr>
        <w:numPr>
          <w:ilvl w:val="0"/>
          <w:numId w:val="2"/>
        </w:numPr>
        <w:shd w:val="clear" w:color="auto" w:fill="FFFFFF"/>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sz w:val="24"/>
          <w:szCs w:val="24"/>
          <w:lang w:val="hy-AM" w:eastAsia="ru-RU"/>
        </w:rPr>
        <w:t xml:space="preserve"> ուսանողի ուսումնական բեռնվածության ընդհանուր ծավալը՝ արտահայտված կրեդիտներով և ուսումնառության նվազագույն տևողությունը.</w:t>
      </w:r>
    </w:p>
    <w:p w14:paraId="7C5BBED2" w14:textId="77777777" w:rsidR="001810C3" w:rsidRPr="00034FCD" w:rsidRDefault="001810C3" w:rsidP="002732C1">
      <w:pPr>
        <w:numPr>
          <w:ilvl w:val="0"/>
          <w:numId w:val="2"/>
        </w:numPr>
        <w:shd w:val="clear" w:color="auto" w:fill="FFFFFF"/>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sz w:val="24"/>
          <w:szCs w:val="24"/>
          <w:lang w:val="hy-AM" w:eastAsia="ru-RU"/>
        </w:rPr>
        <w:t xml:space="preserve">  ծրագրի բովանդակությունը՝ որակավորումն ապահովող դասընթացների կամ մոդուլների ցանկը և յուրաքանչյուր դասընթացին կամ մոդուլին հատկացված կրեդիտը.</w:t>
      </w:r>
    </w:p>
    <w:p w14:paraId="66B46E61" w14:textId="77777777" w:rsidR="001810C3" w:rsidRPr="00034FCD" w:rsidRDefault="001810C3" w:rsidP="002732C1">
      <w:pPr>
        <w:numPr>
          <w:ilvl w:val="0"/>
          <w:numId w:val="2"/>
        </w:numPr>
        <w:shd w:val="clear" w:color="auto" w:fill="FFFFFF"/>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sz w:val="24"/>
          <w:szCs w:val="24"/>
          <w:lang w:val="hy-AM" w:eastAsia="ru-RU"/>
        </w:rPr>
        <w:t xml:space="preserve">  որակավորման առանձնահատկություններով պայմանավորված համապատասխան գույքի և սարքավորումների նվազագույն պահանջները</w:t>
      </w:r>
      <w:r w:rsidRPr="00034FCD">
        <w:rPr>
          <w:rFonts w:ascii="Cambria Math" w:eastAsia="Times New Roman" w:hAnsi="Cambria Math" w:cs="Cambria Math"/>
          <w:b/>
          <w:i/>
          <w:sz w:val="24"/>
          <w:szCs w:val="24"/>
          <w:lang w:val="hy-AM" w:eastAsia="ru-RU"/>
        </w:rPr>
        <w:t>․</w:t>
      </w:r>
      <w:r w:rsidRPr="00034FCD">
        <w:rPr>
          <w:rFonts w:ascii="GHEA Grapalat" w:eastAsia="Times New Roman" w:hAnsi="GHEA Grapalat" w:cs="Times New Roman"/>
          <w:b/>
          <w:i/>
          <w:sz w:val="24"/>
          <w:szCs w:val="24"/>
          <w:lang w:val="hy-AM" w:eastAsia="ru-RU"/>
        </w:rPr>
        <w:t xml:space="preserve">  </w:t>
      </w:r>
    </w:p>
    <w:p w14:paraId="32FB7540" w14:textId="77777777" w:rsidR="001810C3" w:rsidRPr="00034FCD" w:rsidRDefault="001810C3" w:rsidP="002732C1">
      <w:pPr>
        <w:numPr>
          <w:ilvl w:val="0"/>
          <w:numId w:val="2"/>
        </w:numPr>
        <w:shd w:val="clear" w:color="auto" w:fill="FFFFFF"/>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sz w:val="24"/>
          <w:szCs w:val="24"/>
          <w:lang w:val="hy-AM" w:eastAsia="ru-RU"/>
        </w:rPr>
        <w:lastRenderedPageBreak/>
        <w:t>շնորհվող որակավորումը և հետագա մասնագիտական գործունեության հնարավոր ոլորտը:</w:t>
      </w:r>
    </w:p>
    <w:p w14:paraId="73CDF54F" w14:textId="77777777" w:rsidR="001810C3" w:rsidRPr="00034FCD" w:rsidRDefault="001810C3" w:rsidP="002732C1">
      <w:pPr>
        <w:numPr>
          <w:ilvl w:val="0"/>
          <w:numId w:val="3"/>
        </w:numPr>
        <w:tabs>
          <w:tab w:val="left" w:pos="0"/>
        </w:tabs>
        <w:spacing w:after="0" w:line="360" w:lineRule="auto"/>
        <w:ind w:left="0" w:right="52" w:firstLine="540"/>
        <w:jc w:val="both"/>
        <w:rPr>
          <w:rFonts w:ascii="GHEA Grapalat" w:eastAsia="Times New Roman" w:hAnsi="GHEA Grapalat" w:cs="Times New Roman"/>
          <w:b/>
          <w:i/>
          <w:sz w:val="24"/>
          <w:szCs w:val="24"/>
          <w:lang w:val="hy-AM" w:eastAsia="ru-RU"/>
        </w:rPr>
      </w:pPr>
      <w:r w:rsidRPr="00034FCD">
        <w:rPr>
          <w:rFonts w:ascii="GHEA Grapalat" w:eastAsia="Times New Roman" w:hAnsi="GHEA Grapalat" w:cs="Times New Roman"/>
          <w:b/>
          <w:i/>
          <w:sz w:val="24"/>
          <w:szCs w:val="24"/>
          <w:lang w:val="hy-AM" w:eastAsia="ru-RU"/>
        </w:rPr>
        <w:t xml:space="preserve">Կրթական ծրագրերը երաշխավորում են մասնագիտական կրթության տարբեր մակարդակներում ուսանողների ուսումնառության գործընթացը` ապահովելով կրեդիտների կուտակման և փոխանցման համակարգի կիրարկումը և որակավորման աստիճանների շնորհումը: </w:t>
      </w:r>
    </w:p>
    <w:p w14:paraId="3F48C877" w14:textId="77777777" w:rsidR="001810C3" w:rsidRPr="00034FCD"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color w:val="000000"/>
          <w:sz w:val="24"/>
          <w:szCs w:val="24"/>
          <w:lang w:val="hy-AM"/>
        </w:rPr>
      </w:pPr>
      <w:r w:rsidRPr="00034FCD">
        <w:rPr>
          <w:rFonts w:ascii="GHEA Grapalat" w:eastAsia="Times New Roman" w:hAnsi="GHEA Grapalat" w:cs="Times New Roman"/>
          <w:b/>
          <w:i/>
          <w:color w:val="000000"/>
          <w:sz w:val="24"/>
          <w:szCs w:val="24"/>
          <w:lang w:val="hy-AM"/>
        </w:rPr>
        <w:t xml:space="preserve">4. Մասնագիտական և բարձրագույն կրթության ոլորտային որակավորումների շրջանակը  սահմանում է  կրթության պետական կառավարման լիազոր մարմինը, բացառությամբ ոստիկանության ոլորտի որակավորումների։  </w:t>
      </w:r>
    </w:p>
    <w:p w14:paraId="663F654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034FCD" w14:paraId="5FE9857A" w14:textId="77777777" w:rsidTr="00E66A10">
        <w:trPr>
          <w:tblCellSpacing w:w="0" w:type="dxa"/>
        </w:trPr>
        <w:tc>
          <w:tcPr>
            <w:tcW w:w="2025" w:type="dxa"/>
            <w:shd w:val="clear" w:color="auto" w:fill="FFFFFF"/>
            <w:hideMark/>
          </w:tcPr>
          <w:p w14:paraId="291E46A4" w14:textId="77777777" w:rsidR="001810C3" w:rsidRPr="00034FCD" w:rsidRDefault="001810C3" w:rsidP="002732C1">
            <w:pPr>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strike/>
                <w:color w:val="000000"/>
              </w:rPr>
              <w:t>Հոդված 22.</w:t>
            </w:r>
          </w:p>
        </w:tc>
        <w:tc>
          <w:tcPr>
            <w:tcW w:w="0" w:type="auto"/>
            <w:shd w:val="clear" w:color="auto" w:fill="FFFFFF"/>
            <w:vAlign w:val="center"/>
            <w:hideMark/>
          </w:tcPr>
          <w:p w14:paraId="0988CB3C" w14:textId="77777777" w:rsidR="001810C3" w:rsidRPr="00034FCD" w:rsidRDefault="001810C3" w:rsidP="002732C1">
            <w:pPr>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strike/>
                <w:color w:val="000000"/>
              </w:rPr>
              <w:t>Նախնական մասնագիտական (արհեստագործական) կրթություն</w:t>
            </w:r>
          </w:p>
        </w:tc>
      </w:tr>
    </w:tbl>
    <w:p w14:paraId="1CB27A81"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Calibri" w:eastAsia="Times New Roman" w:hAnsi="Calibri" w:cs="Calibri"/>
          <w:i/>
          <w:strike/>
          <w:color w:val="000000"/>
        </w:rPr>
        <w:t> </w:t>
      </w:r>
      <w:r w:rsidRPr="00034FCD">
        <w:rPr>
          <w:rFonts w:ascii="GHEA Grapalat" w:eastAsia="Times New Roman" w:hAnsi="GHEA Grapalat" w:cs="Times New Roman"/>
          <w:i/>
          <w:strike/>
          <w:color w:val="000000"/>
        </w:rPr>
        <w:t>1. Նախնական մասնագիտական (արհեստագործական)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նպատակը</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նախնական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արհեստագործական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որակավորմամբ</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մասնագետներ</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պատրաստելն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է</w:t>
      </w:r>
      <w:r w:rsidRPr="00034FCD">
        <w:rPr>
          <w:rFonts w:ascii="GHEA Grapalat" w:eastAsia="Times New Roman" w:hAnsi="GHEA Grapalat" w:cs="Times New Roman"/>
          <w:i/>
          <w:strike/>
          <w:color w:val="000000"/>
        </w:rPr>
        <w:t>:</w:t>
      </w:r>
    </w:p>
    <w:p w14:paraId="061270E5"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2. Նախնական մասնագիտական (արհեստագործական) կրթությունն իրականացվում է արհեստագործական ուսումնարաններում, այլ մասնագիտական ուսումնական հաստատություններում, ուսումնական կենտրոններում, քրեակատարողական հիմնարկներում։</w:t>
      </w:r>
    </w:p>
    <w:p w14:paraId="0C81C65B"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Calibri" w:eastAsia="Times New Roman" w:hAnsi="Calibri" w:cs="Calibri"/>
          <w:i/>
          <w:strike/>
          <w:color w:val="000000"/>
        </w:rPr>
        <w:t> </w:t>
      </w:r>
      <w:r w:rsidRPr="00034FCD">
        <w:rPr>
          <w:rFonts w:ascii="GHEA Grapalat" w:eastAsia="Times New Roman" w:hAnsi="GHEA Grapalat" w:cs="Times New Roman"/>
          <w:i/>
          <w:strike/>
          <w:color w:val="000000"/>
        </w:rPr>
        <w:t xml:space="preserve">3. </w:t>
      </w:r>
      <w:r w:rsidRPr="00034FCD">
        <w:rPr>
          <w:rFonts w:ascii="GHEA Grapalat" w:eastAsia="Times New Roman" w:hAnsi="GHEA Grapalat" w:cs="Arial Unicode"/>
          <w:i/>
          <w:strike/>
          <w:color w:val="000000"/>
        </w:rPr>
        <w:t>Համապատասխան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լիցենզիայի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առկայության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դեպքում</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նախնական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արհեստագործական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կրթությունը</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կարող</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է</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իրականացվել</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նաև</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անհատական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ուսուցման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ձևով</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վարպետային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ուսուցում</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որի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իրակ</w:t>
      </w:r>
      <w:r w:rsidRPr="00034FCD">
        <w:rPr>
          <w:rFonts w:ascii="GHEA Grapalat" w:eastAsia="Times New Roman" w:hAnsi="GHEA Grapalat" w:cs="Times New Roman"/>
          <w:i/>
          <w:strike/>
          <w:color w:val="000000"/>
        </w:rPr>
        <w:t>անացման կարգը սահմանում է Հայաստանի Հանրապետության կառավարությունը:</w:t>
      </w:r>
    </w:p>
    <w:p w14:paraId="69A33745"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4. Նախնական մասնագիտական (արհեստագործական)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հիմքը՝</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ըստ</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մասնագիտությունների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սահմանում</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է</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պետական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կառավարման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լիազորված</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մարմինը</w:t>
      </w:r>
      <w:r w:rsidRPr="00034FCD">
        <w:rPr>
          <w:rFonts w:ascii="GHEA Grapalat" w:eastAsia="Times New Roman" w:hAnsi="GHEA Grapalat" w:cs="Times New Roman"/>
          <w:i/>
          <w:strike/>
          <w:color w:val="000000"/>
        </w:rPr>
        <w:t>:</w:t>
      </w:r>
    </w:p>
    <w:p w14:paraId="358C4455"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iCs/>
          <w:strike/>
          <w:color w:val="000000"/>
        </w:rPr>
        <w:t>(22-րդ հոդվածը</w:t>
      </w:r>
      <w:r w:rsidRPr="00034FCD">
        <w:rPr>
          <w:rFonts w:ascii="Calibri" w:eastAsia="Times New Roman" w:hAnsi="Calibri" w:cs="Calibri"/>
          <w:b/>
          <w:bCs/>
          <w:i/>
          <w:iCs/>
          <w:strike/>
          <w:color w:val="000000"/>
        </w:rPr>
        <w:t> </w:t>
      </w:r>
      <w:r w:rsidRPr="00034FCD">
        <w:rPr>
          <w:rFonts w:ascii="GHEA Grapalat" w:eastAsia="Times New Roman" w:hAnsi="GHEA Grapalat" w:cs="Arial Unicode"/>
          <w:b/>
          <w:bCs/>
          <w:i/>
          <w:iCs/>
          <w:strike/>
          <w:color w:val="000000"/>
        </w:rPr>
        <w:t>փոփ</w:t>
      </w:r>
      <w:r w:rsidRPr="00034FCD">
        <w:rPr>
          <w:rFonts w:ascii="GHEA Grapalat" w:eastAsia="Times New Roman" w:hAnsi="GHEA Grapalat" w:cs="Times New Roman"/>
          <w:b/>
          <w:bCs/>
          <w:i/>
          <w:iCs/>
          <w:strike/>
          <w:color w:val="000000"/>
        </w:rPr>
        <w:t>. 26.07.01</w:t>
      </w:r>
      <w:r w:rsidRPr="00034FCD">
        <w:rPr>
          <w:rFonts w:ascii="Calibri" w:eastAsia="Times New Roman" w:hAnsi="Calibri" w:cs="Calibri"/>
          <w:b/>
          <w:bCs/>
          <w:i/>
          <w:iCs/>
          <w:strike/>
          <w:color w:val="000000"/>
        </w:rPr>
        <w:t> </w:t>
      </w:r>
      <w:r w:rsidRPr="00034FCD">
        <w:rPr>
          <w:rFonts w:ascii="GHEA Grapalat" w:eastAsia="Times New Roman" w:hAnsi="GHEA Grapalat" w:cs="Arial Unicode"/>
          <w:b/>
          <w:bCs/>
          <w:i/>
          <w:iCs/>
          <w:strike/>
          <w:color w:val="000000"/>
        </w:rPr>
        <w:t>ՀՕ</w:t>
      </w:r>
      <w:r w:rsidRPr="00034FCD">
        <w:rPr>
          <w:rFonts w:ascii="GHEA Grapalat" w:eastAsia="Times New Roman" w:hAnsi="GHEA Grapalat" w:cs="Times New Roman"/>
          <w:b/>
          <w:bCs/>
          <w:i/>
          <w:iCs/>
          <w:strike/>
          <w:color w:val="000000"/>
        </w:rPr>
        <w:t xml:space="preserve">-209, </w:t>
      </w:r>
      <w:r w:rsidRPr="00034FCD">
        <w:rPr>
          <w:rFonts w:ascii="GHEA Grapalat" w:eastAsia="Times New Roman" w:hAnsi="GHEA Grapalat" w:cs="Arial Unicode"/>
          <w:b/>
          <w:bCs/>
          <w:i/>
          <w:iCs/>
          <w:strike/>
          <w:color w:val="000000"/>
        </w:rPr>
        <w:t>խմբ</w:t>
      </w:r>
      <w:r w:rsidRPr="00034FCD">
        <w:rPr>
          <w:rFonts w:ascii="GHEA Grapalat" w:eastAsia="Times New Roman" w:hAnsi="GHEA Grapalat" w:cs="Times New Roman"/>
          <w:b/>
          <w:bCs/>
          <w:i/>
          <w:iCs/>
          <w:strike/>
          <w:color w:val="000000"/>
        </w:rPr>
        <w:t xml:space="preserve">. 01.12.03 </w:t>
      </w:r>
      <w:r w:rsidRPr="00034FCD">
        <w:rPr>
          <w:rFonts w:ascii="GHEA Grapalat" w:eastAsia="Times New Roman" w:hAnsi="GHEA Grapalat" w:cs="Arial Unicode"/>
          <w:b/>
          <w:bCs/>
          <w:i/>
          <w:iCs/>
          <w:strike/>
          <w:color w:val="000000"/>
        </w:rPr>
        <w:t>ՀՕ</w:t>
      </w:r>
      <w:r w:rsidRPr="00034FCD">
        <w:rPr>
          <w:rFonts w:ascii="GHEA Grapalat" w:eastAsia="Times New Roman" w:hAnsi="GHEA Grapalat" w:cs="Times New Roman"/>
          <w:b/>
          <w:bCs/>
          <w:i/>
          <w:iCs/>
          <w:strike/>
          <w:color w:val="000000"/>
        </w:rPr>
        <w:t>-58-</w:t>
      </w:r>
      <w:r w:rsidRPr="00034FCD">
        <w:rPr>
          <w:rFonts w:ascii="GHEA Grapalat" w:eastAsia="Times New Roman" w:hAnsi="GHEA Grapalat" w:cs="Arial Unicode"/>
          <w:b/>
          <w:bCs/>
          <w:i/>
          <w:iCs/>
          <w:strike/>
          <w:color w:val="000000"/>
        </w:rPr>
        <w:t>Ն</w:t>
      </w:r>
      <w:r w:rsidRPr="00034FCD">
        <w:rPr>
          <w:rFonts w:ascii="GHEA Grapalat" w:eastAsia="Times New Roman" w:hAnsi="GHEA Grapalat" w:cs="Times New Roman"/>
          <w:b/>
          <w:bCs/>
          <w:i/>
          <w:iCs/>
          <w:strike/>
          <w:color w:val="000000"/>
        </w:rPr>
        <w:t>)</w:t>
      </w:r>
    </w:p>
    <w:p w14:paraId="61264ACB"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034FCD" w14:paraId="5F40C165" w14:textId="77777777" w:rsidTr="00E66A10">
        <w:trPr>
          <w:tblCellSpacing w:w="0" w:type="dxa"/>
        </w:trPr>
        <w:tc>
          <w:tcPr>
            <w:tcW w:w="2025" w:type="dxa"/>
            <w:shd w:val="clear" w:color="auto" w:fill="FFFFFF"/>
            <w:vAlign w:val="bottom"/>
            <w:hideMark/>
          </w:tcPr>
          <w:p w14:paraId="15102664" w14:textId="77777777" w:rsidR="001810C3" w:rsidRPr="00034FCD" w:rsidRDefault="001810C3" w:rsidP="002732C1">
            <w:pPr>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strike/>
                <w:color w:val="000000"/>
              </w:rPr>
              <w:t>Հոդված 23.</w:t>
            </w:r>
          </w:p>
        </w:tc>
        <w:tc>
          <w:tcPr>
            <w:tcW w:w="0" w:type="auto"/>
            <w:shd w:val="clear" w:color="auto" w:fill="FFFFFF"/>
            <w:vAlign w:val="center"/>
            <w:hideMark/>
          </w:tcPr>
          <w:p w14:paraId="279D793C" w14:textId="77777777" w:rsidR="001810C3" w:rsidRPr="00034FCD" w:rsidRDefault="001810C3" w:rsidP="002732C1">
            <w:pPr>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strike/>
                <w:color w:val="000000"/>
              </w:rPr>
              <w:t>Միջին մասնագիտական կրթությունը</w:t>
            </w:r>
          </w:p>
        </w:tc>
      </w:tr>
    </w:tbl>
    <w:p w14:paraId="52482E49"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Calibri" w:eastAsia="Times New Roman" w:hAnsi="Calibri" w:cs="Calibri"/>
          <w:i/>
          <w:strike/>
          <w:color w:val="000000"/>
        </w:rPr>
        <w:t> </w:t>
      </w:r>
    </w:p>
    <w:p w14:paraId="36248441"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1. Միջին մասնագիտական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նպատակը</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առնվազն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հիմնական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ընդհանուր</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հիմքի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վրա</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միջին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որակավորմամբ</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մասնագետներ</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պատրաստելն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է</w:t>
      </w:r>
      <w:r w:rsidRPr="00034FCD">
        <w:rPr>
          <w:rFonts w:ascii="GHEA Grapalat" w:eastAsia="Times New Roman" w:hAnsi="GHEA Grapalat" w:cs="Times New Roman"/>
          <w:i/>
          <w:strike/>
          <w:color w:val="000000"/>
        </w:rPr>
        <w:t>:</w:t>
      </w:r>
    </w:p>
    <w:p w14:paraId="31F2945F"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2. Մասնագիտությունների ցանկը, որոնց գծով թույլատրվում է հիմնական ընդհանուր</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հիմքի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վրա</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միջին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կազմակերպում</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հաստատում</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է</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Հայաստանի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Հանրապետության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կառավարությունը</w:t>
      </w:r>
      <w:r w:rsidRPr="00034FCD">
        <w:rPr>
          <w:rFonts w:ascii="GHEA Grapalat" w:eastAsia="Times New Roman" w:hAnsi="GHEA Grapalat" w:cs="Times New Roman"/>
          <w:i/>
          <w:strike/>
          <w:color w:val="000000"/>
        </w:rPr>
        <w:t>:</w:t>
      </w:r>
    </w:p>
    <w:p w14:paraId="4232C36C"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3. Միջին մասնագիտական կրթությունն իրականացվում է միջին մասնագիտական ուսումնական հաստատություններում` քոլեջներում և ուսումնարաններում, որոնք կարող են իրականացնել նաև հանրակրթական ու արհեստագործական կրթական ծրագրեր:</w:t>
      </w:r>
    </w:p>
    <w:p w14:paraId="307FE7F1"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lastRenderedPageBreak/>
        <w:t>4. Միջին մասնագիտական ուսումնական հաստատությունների ավարտական ատեստավորում անցած շրջանավարտներին շնորհվում է մասնագետի որակավորում:</w:t>
      </w:r>
    </w:p>
    <w:p w14:paraId="35F1DCFF"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i/>
          <w:strike/>
          <w:color w:val="000000"/>
        </w:rPr>
        <w:t>Միջին մասնագիտական ուսումնական հաստատությունների բարձր առաջադիմություն ցուցաբերած շրջանավարտները կարող են կրթությունը շարունակել բարձրագույն ուսումնական հաստատություններում համապատասխան մասնագիտությամբ` երկրորդ կուրսում` հեռակա ուսուցմամբ: Բարձրագույն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այն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մասնագիտությունները</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որոնց</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համար</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սույն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օրենքի</w:t>
      </w:r>
      <w:r w:rsidRPr="00034FCD">
        <w:rPr>
          <w:rFonts w:ascii="GHEA Grapalat" w:eastAsia="Times New Roman" w:hAnsi="GHEA Grapalat" w:cs="Times New Roman"/>
          <w:i/>
          <w:strike/>
          <w:color w:val="000000"/>
        </w:rPr>
        <w:t xml:space="preserve"> 14-</w:t>
      </w:r>
      <w:r w:rsidRPr="00034FCD">
        <w:rPr>
          <w:rFonts w:ascii="GHEA Grapalat" w:eastAsia="Times New Roman" w:hAnsi="GHEA Grapalat" w:cs="Arial Unicode"/>
          <w:i/>
          <w:strike/>
          <w:color w:val="000000"/>
        </w:rPr>
        <w:t>րդ</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հոդվածի</w:t>
      </w:r>
      <w:r w:rsidRPr="00034FCD">
        <w:rPr>
          <w:rFonts w:ascii="GHEA Grapalat" w:eastAsia="Times New Roman" w:hAnsi="GHEA Grapalat" w:cs="Times New Roman"/>
          <w:i/>
          <w:strike/>
          <w:color w:val="000000"/>
        </w:rPr>
        <w:t xml:space="preserve"> 8-</w:t>
      </w:r>
      <w:r w:rsidRPr="00034FCD">
        <w:rPr>
          <w:rFonts w:ascii="GHEA Grapalat" w:eastAsia="Times New Roman" w:hAnsi="GHEA Grapalat" w:cs="Arial Unicode"/>
          <w:i/>
          <w:strike/>
          <w:color w:val="000000"/>
        </w:rPr>
        <w:t>րդ</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մասով</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սահմանված՝</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Հայաստանի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Հանրապետության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կառավարության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որոշմամբ</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նախատեսված</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չէ</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հեռակա</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ուսուցման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ձևը</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միջին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կրթության</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շրջանավարտները</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կար</w:t>
      </w:r>
      <w:r w:rsidRPr="00034FCD">
        <w:rPr>
          <w:rFonts w:ascii="GHEA Grapalat" w:eastAsia="Times New Roman" w:hAnsi="GHEA Grapalat" w:cs="Times New Roman"/>
          <w:i/>
          <w:strike/>
          <w:color w:val="000000"/>
        </w:rPr>
        <w:t>ող են կրթությունը շարունակել համապատասխան մասնագիտությամբ` երկրորդ կուրսում` առկա ուսուցմամբ։</w:t>
      </w:r>
      <w:r w:rsidRPr="00034FCD">
        <w:rPr>
          <w:rFonts w:ascii="Calibri" w:eastAsia="Times New Roman" w:hAnsi="Calibri" w:cs="Calibri"/>
          <w:i/>
          <w:strike/>
          <w:color w:val="000000"/>
        </w:rPr>
        <w:t> </w:t>
      </w:r>
      <w:r w:rsidRPr="00034FCD">
        <w:rPr>
          <w:rFonts w:ascii="GHEA Grapalat" w:eastAsia="Times New Roman" w:hAnsi="GHEA Grapalat" w:cs="Arial Unicode"/>
          <w:i/>
          <w:strike/>
          <w:color w:val="000000"/>
        </w:rPr>
        <w:t>Միջին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մասնագիտական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ուսումնական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հաստատությունների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բարձր</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առաջադիմություն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ցուցաբերած</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շրջանավարտների</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բարձրագույն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ուսումնական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հաստատություններում</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համապատասխան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մասնագի</w:t>
      </w:r>
      <w:r w:rsidRPr="00034FCD">
        <w:rPr>
          <w:rFonts w:ascii="GHEA Grapalat" w:eastAsia="Times New Roman" w:hAnsi="GHEA Grapalat" w:cs="Times New Roman"/>
          <w:i/>
          <w:strike/>
          <w:color w:val="000000"/>
        </w:rPr>
        <w:t>տությամբ կրթությունը շարունակելու կարգը սահմանում է Հայաստանի Հանրապետության կառավարությունը:</w:t>
      </w:r>
    </w:p>
    <w:p w14:paraId="1AB7F150"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34FCD">
        <w:rPr>
          <w:rFonts w:ascii="GHEA Grapalat" w:eastAsia="Times New Roman" w:hAnsi="GHEA Grapalat" w:cs="Times New Roman"/>
          <w:b/>
          <w:bCs/>
          <w:i/>
          <w:iCs/>
          <w:strike/>
          <w:color w:val="000000"/>
        </w:rPr>
        <w:t>(23-րդ հոդվածը</w:t>
      </w:r>
      <w:r w:rsidRPr="00034FCD">
        <w:rPr>
          <w:rFonts w:ascii="Calibri" w:eastAsia="Times New Roman" w:hAnsi="Calibri" w:cs="Calibri"/>
          <w:b/>
          <w:bCs/>
          <w:i/>
          <w:iCs/>
          <w:strike/>
          <w:color w:val="000000"/>
        </w:rPr>
        <w:t> </w:t>
      </w:r>
      <w:r w:rsidRPr="00034FCD">
        <w:rPr>
          <w:rFonts w:ascii="GHEA Grapalat" w:eastAsia="Times New Roman" w:hAnsi="GHEA Grapalat" w:cs="Arial Unicode"/>
          <w:b/>
          <w:bCs/>
          <w:i/>
          <w:iCs/>
          <w:strike/>
          <w:color w:val="000000"/>
        </w:rPr>
        <w:t>փոփ</w:t>
      </w:r>
      <w:r w:rsidRPr="00034FCD">
        <w:rPr>
          <w:rFonts w:ascii="GHEA Grapalat" w:eastAsia="Times New Roman" w:hAnsi="GHEA Grapalat" w:cs="Times New Roman"/>
          <w:b/>
          <w:bCs/>
          <w:i/>
          <w:iCs/>
          <w:strike/>
          <w:color w:val="000000"/>
        </w:rPr>
        <w:t>. 26.07.01</w:t>
      </w:r>
      <w:r w:rsidRPr="00034FCD">
        <w:rPr>
          <w:rFonts w:ascii="Calibri" w:eastAsia="Times New Roman" w:hAnsi="Calibri" w:cs="Calibri"/>
          <w:b/>
          <w:bCs/>
          <w:i/>
          <w:iCs/>
          <w:strike/>
          <w:color w:val="000000"/>
        </w:rPr>
        <w:t> </w:t>
      </w:r>
      <w:r w:rsidRPr="00034FCD">
        <w:rPr>
          <w:rFonts w:ascii="GHEA Grapalat" w:eastAsia="Times New Roman" w:hAnsi="GHEA Grapalat" w:cs="Arial Unicode"/>
          <w:b/>
          <w:bCs/>
          <w:i/>
          <w:iCs/>
          <w:strike/>
          <w:color w:val="000000"/>
        </w:rPr>
        <w:t>ՀՕ</w:t>
      </w:r>
      <w:r w:rsidRPr="00034FCD">
        <w:rPr>
          <w:rFonts w:ascii="GHEA Grapalat" w:eastAsia="Times New Roman" w:hAnsi="GHEA Grapalat" w:cs="Times New Roman"/>
          <w:b/>
          <w:bCs/>
          <w:i/>
          <w:iCs/>
          <w:strike/>
          <w:color w:val="000000"/>
        </w:rPr>
        <w:t xml:space="preserve">-209, </w:t>
      </w:r>
      <w:r w:rsidRPr="00034FCD">
        <w:rPr>
          <w:rFonts w:ascii="GHEA Grapalat" w:eastAsia="Times New Roman" w:hAnsi="GHEA Grapalat" w:cs="Arial Unicode"/>
          <w:b/>
          <w:bCs/>
          <w:i/>
          <w:iCs/>
          <w:strike/>
          <w:color w:val="000000"/>
        </w:rPr>
        <w:t>խմբ</w:t>
      </w:r>
      <w:r w:rsidRPr="00034FCD">
        <w:rPr>
          <w:rFonts w:ascii="GHEA Grapalat" w:eastAsia="Times New Roman" w:hAnsi="GHEA Grapalat" w:cs="Times New Roman"/>
          <w:b/>
          <w:bCs/>
          <w:i/>
          <w:iCs/>
          <w:strike/>
          <w:color w:val="000000"/>
        </w:rPr>
        <w:t xml:space="preserve">. 01.12.03 </w:t>
      </w:r>
      <w:r w:rsidRPr="00034FCD">
        <w:rPr>
          <w:rFonts w:ascii="GHEA Grapalat" w:eastAsia="Times New Roman" w:hAnsi="GHEA Grapalat" w:cs="Arial Unicode"/>
          <w:b/>
          <w:bCs/>
          <w:i/>
          <w:iCs/>
          <w:strike/>
          <w:color w:val="000000"/>
        </w:rPr>
        <w:t>ՀՕ</w:t>
      </w:r>
      <w:r w:rsidRPr="00034FCD">
        <w:rPr>
          <w:rFonts w:ascii="GHEA Grapalat" w:eastAsia="Times New Roman" w:hAnsi="GHEA Grapalat" w:cs="Times New Roman"/>
          <w:b/>
          <w:bCs/>
          <w:i/>
          <w:iCs/>
          <w:strike/>
          <w:color w:val="000000"/>
        </w:rPr>
        <w:t>-58-</w:t>
      </w:r>
      <w:r w:rsidRPr="00034FCD">
        <w:rPr>
          <w:rFonts w:ascii="GHEA Grapalat" w:eastAsia="Times New Roman" w:hAnsi="GHEA Grapalat" w:cs="Arial Unicode"/>
          <w:b/>
          <w:bCs/>
          <w:i/>
          <w:iCs/>
          <w:strike/>
          <w:color w:val="000000"/>
        </w:rPr>
        <w:t>Ն</w:t>
      </w:r>
      <w:r w:rsidRPr="00034FCD">
        <w:rPr>
          <w:rFonts w:ascii="GHEA Grapalat" w:eastAsia="Times New Roman" w:hAnsi="GHEA Grapalat" w:cs="Times New Roman"/>
          <w:b/>
          <w:bCs/>
          <w:i/>
          <w:iCs/>
          <w:strike/>
          <w:color w:val="000000"/>
        </w:rPr>
        <w:t xml:space="preserve">, 19.05.14 </w:t>
      </w:r>
      <w:r w:rsidRPr="00034FCD">
        <w:rPr>
          <w:rFonts w:ascii="GHEA Grapalat" w:eastAsia="Times New Roman" w:hAnsi="GHEA Grapalat" w:cs="Arial Unicode"/>
          <w:b/>
          <w:bCs/>
          <w:i/>
          <w:iCs/>
          <w:strike/>
          <w:color w:val="000000"/>
        </w:rPr>
        <w:t>ՀՕ</w:t>
      </w:r>
      <w:r w:rsidRPr="00034FCD">
        <w:rPr>
          <w:rFonts w:ascii="GHEA Grapalat" w:eastAsia="Times New Roman" w:hAnsi="GHEA Grapalat" w:cs="Times New Roman"/>
          <w:b/>
          <w:bCs/>
          <w:i/>
          <w:iCs/>
          <w:strike/>
          <w:color w:val="000000"/>
        </w:rPr>
        <w:t>-17-</w:t>
      </w:r>
      <w:r w:rsidRPr="00034FCD">
        <w:rPr>
          <w:rFonts w:ascii="GHEA Grapalat" w:eastAsia="Times New Roman" w:hAnsi="GHEA Grapalat" w:cs="Arial Unicode"/>
          <w:b/>
          <w:bCs/>
          <w:i/>
          <w:iCs/>
          <w:strike/>
          <w:color w:val="000000"/>
        </w:rPr>
        <w:t>Ն</w:t>
      </w:r>
      <w:r w:rsidRPr="00034FCD">
        <w:rPr>
          <w:rFonts w:ascii="GHEA Grapalat" w:eastAsia="Times New Roman" w:hAnsi="GHEA Grapalat" w:cs="Times New Roman"/>
          <w:b/>
          <w:bCs/>
          <w:i/>
          <w:iCs/>
          <w:strike/>
          <w:color w:val="000000"/>
        </w:rPr>
        <w:t xml:space="preserve">, </w:t>
      </w:r>
      <w:r w:rsidRPr="00034FCD">
        <w:rPr>
          <w:rFonts w:ascii="GHEA Grapalat" w:eastAsia="Times New Roman" w:hAnsi="GHEA Grapalat" w:cs="Arial Unicode"/>
          <w:b/>
          <w:bCs/>
          <w:i/>
          <w:iCs/>
          <w:strike/>
          <w:color w:val="000000"/>
        </w:rPr>
        <w:t>լրաց</w:t>
      </w:r>
      <w:r w:rsidRPr="00034FCD">
        <w:rPr>
          <w:rFonts w:ascii="GHEA Grapalat" w:eastAsia="Times New Roman" w:hAnsi="GHEA Grapalat" w:cs="Times New Roman"/>
          <w:b/>
          <w:bCs/>
          <w:i/>
          <w:iCs/>
          <w:strike/>
          <w:color w:val="000000"/>
        </w:rPr>
        <w:t>.</w:t>
      </w:r>
      <w:r w:rsidRPr="00034FCD">
        <w:rPr>
          <w:rFonts w:ascii="Calibri" w:eastAsia="Times New Roman" w:hAnsi="Calibri" w:cs="Calibri"/>
          <w:b/>
          <w:bCs/>
          <w:i/>
          <w:iCs/>
          <w:strike/>
          <w:color w:val="000000"/>
        </w:rPr>
        <w:t> </w:t>
      </w:r>
      <w:r w:rsidRPr="00034FCD">
        <w:rPr>
          <w:rFonts w:ascii="GHEA Grapalat" w:eastAsia="Times New Roman" w:hAnsi="GHEA Grapalat" w:cs="Times New Roman"/>
          <w:b/>
          <w:bCs/>
          <w:i/>
          <w:iCs/>
          <w:strike/>
          <w:color w:val="000000"/>
        </w:rPr>
        <w:t xml:space="preserve">25.03.20 </w:t>
      </w:r>
      <w:r w:rsidRPr="00034FCD">
        <w:rPr>
          <w:rFonts w:ascii="GHEA Grapalat" w:eastAsia="Times New Roman" w:hAnsi="GHEA Grapalat" w:cs="Arial Unicode"/>
          <w:b/>
          <w:bCs/>
          <w:i/>
          <w:iCs/>
          <w:strike/>
          <w:color w:val="000000"/>
        </w:rPr>
        <w:t>ՀՕ</w:t>
      </w:r>
      <w:r w:rsidRPr="00034FCD">
        <w:rPr>
          <w:rFonts w:ascii="GHEA Grapalat" w:eastAsia="Times New Roman" w:hAnsi="GHEA Grapalat" w:cs="Times New Roman"/>
          <w:b/>
          <w:bCs/>
          <w:i/>
          <w:iCs/>
          <w:strike/>
          <w:color w:val="000000"/>
        </w:rPr>
        <w:t>-174-</w:t>
      </w:r>
      <w:r w:rsidRPr="00034FCD">
        <w:rPr>
          <w:rFonts w:ascii="GHEA Grapalat" w:eastAsia="Times New Roman" w:hAnsi="GHEA Grapalat" w:cs="Arial Unicode"/>
          <w:b/>
          <w:bCs/>
          <w:i/>
          <w:iCs/>
          <w:strike/>
          <w:color w:val="000000"/>
        </w:rPr>
        <w:t>Ն</w:t>
      </w:r>
      <w:r w:rsidRPr="00034FCD">
        <w:rPr>
          <w:rFonts w:ascii="GHEA Grapalat" w:eastAsia="Times New Roman" w:hAnsi="GHEA Grapalat" w:cs="Times New Roman"/>
          <w:b/>
          <w:bCs/>
          <w:i/>
          <w:iCs/>
          <w:strike/>
          <w:color w:val="000000"/>
        </w:rPr>
        <w:t>)</w:t>
      </w:r>
    </w:p>
    <w:p w14:paraId="1DB15944" w14:textId="77777777" w:rsidR="001810C3" w:rsidRPr="00034FCD" w:rsidRDefault="001810C3" w:rsidP="002732C1">
      <w:pPr>
        <w:shd w:val="clear" w:color="auto" w:fill="FFFFFF"/>
        <w:tabs>
          <w:tab w:val="left" w:pos="0"/>
        </w:tabs>
        <w:spacing w:line="360" w:lineRule="auto"/>
        <w:ind w:right="52" w:firstLine="540"/>
        <w:jc w:val="both"/>
        <w:rPr>
          <w:rFonts w:ascii="GHEA Grapalat" w:hAnsi="GHEA Grapalat"/>
          <w:b/>
          <w:i/>
          <w:color w:val="000000"/>
          <w:lang w:val="hy-AM"/>
        </w:rPr>
      </w:pPr>
      <w:r w:rsidRPr="00034FCD">
        <w:rPr>
          <w:rFonts w:ascii="Calibri" w:eastAsia="Times New Roman" w:hAnsi="Calibri" w:cs="Calibri"/>
          <w:b/>
          <w:i/>
          <w:color w:val="000000"/>
        </w:rPr>
        <w:t> </w:t>
      </w:r>
      <w:r w:rsidRPr="00034FCD">
        <w:rPr>
          <w:rFonts w:ascii="GHEA Grapalat" w:hAnsi="GHEA Grapalat"/>
          <w:b/>
          <w:i/>
          <w:color w:val="000000"/>
          <w:lang w:val="hy-AM"/>
        </w:rPr>
        <w:t>«</w:t>
      </w:r>
      <w:r w:rsidRPr="00034FCD">
        <w:rPr>
          <w:rFonts w:ascii="GHEA Grapalat" w:hAnsi="GHEA Grapalat"/>
          <w:b/>
          <w:bCs/>
          <w:i/>
          <w:color w:val="000000"/>
        </w:rPr>
        <w:t>Հոդված 23. Մասնագիտական կրթություն</w:t>
      </w:r>
      <w:r w:rsidRPr="00034FCD">
        <w:rPr>
          <w:rFonts w:ascii="GHEA Grapalat" w:hAnsi="GHEA Grapalat"/>
          <w:b/>
          <w:bCs/>
          <w:i/>
          <w:color w:val="000000"/>
          <w:lang w:val="hy-AM"/>
        </w:rPr>
        <w:t>ն ու ուսուցումը</w:t>
      </w:r>
    </w:p>
    <w:p w14:paraId="37BA38F4" w14:textId="77777777" w:rsidR="001810C3" w:rsidRPr="00034FCD" w:rsidRDefault="001810C3" w:rsidP="002732C1">
      <w:pPr>
        <w:numPr>
          <w:ilvl w:val="0"/>
          <w:numId w:val="4"/>
        </w:numPr>
        <w:tabs>
          <w:tab w:val="left" w:pos="0"/>
        </w:tabs>
        <w:spacing w:after="0" w:line="360" w:lineRule="auto"/>
        <w:ind w:left="0" w:right="52" w:firstLine="540"/>
        <w:jc w:val="both"/>
        <w:rPr>
          <w:rFonts w:ascii="GHEA Grapalat" w:hAnsi="GHEA Grapalat"/>
          <w:b/>
          <w:i/>
          <w:lang w:val="hy-AM"/>
        </w:rPr>
      </w:pPr>
      <w:r w:rsidRPr="00034FCD">
        <w:rPr>
          <w:rFonts w:ascii="GHEA Grapalat" w:hAnsi="GHEA Grapalat"/>
          <w:b/>
          <w:i/>
          <w:lang w:val="hy-AM"/>
        </w:rPr>
        <w:t>Մասնագիտական կրթությունն իրականացվում է հետևյալ կրթական ծրագրերի մակարդակներով.</w:t>
      </w:r>
    </w:p>
    <w:p w14:paraId="7E27CBC4" w14:textId="77777777" w:rsidR="001810C3" w:rsidRPr="00034FCD" w:rsidRDefault="001810C3" w:rsidP="002732C1">
      <w:pPr>
        <w:numPr>
          <w:ilvl w:val="0"/>
          <w:numId w:val="5"/>
        </w:numPr>
        <w:shd w:val="clear" w:color="auto" w:fill="FFFFFF"/>
        <w:tabs>
          <w:tab w:val="left" w:pos="0"/>
        </w:tabs>
        <w:spacing w:after="0" w:line="360" w:lineRule="auto"/>
        <w:ind w:left="0" w:right="52" w:firstLine="540"/>
        <w:jc w:val="both"/>
        <w:rPr>
          <w:rFonts w:ascii="GHEA Grapalat" w:hAnsi="GHEA Grapalat"/>
          <w:b/>
          <w:i/>
          <w:lang w:val="hy-AM"/>
        </w:rPr>
      </w:pPr>
      <w:r w:rsidRPr="00034FCD">
        <w:rPr>
          <w:rFonts w:ascii="GHEA Grapalat" w:hAnsi="GHEA Grapalat"/>
          <w:b/>
          <w:i/>
          <w:lang w:val="hy-AM"/>
        </w:rPr>
        <w:t xml:space="preserve"> արհեստագործական հիմնական կրթական ծրագիր` արհեստավորի որակավորում.</w:t>
      </w:r>
    </w:p>
    <w:p w14:paraId="57C12A51" w14:textId="77777777" w:rsidR="001810C3" w:rsidRPr="00034FCD" w:rsidRDefault="001810C3" w:rsidP="002732C1">
      <w:pPr>
        <w:numPr>
          <w:ilvl w:val="0"/>
          <w:numId w:val="5"/>
        </w:numPr>
        <w:shd w:val="clear" w:color="auto" w:fill="FFFFFF"/>
        <w:tabs>
          <w:tab w:val="left" w:pos="0"/>
          <w:tab w:val="left" w:pos="851"/>
        </w:tabs>
        <w:spacing w:after="0" w:line="360" w:lineRule="auto"/>
        <w:ind w:left="0" w:right="52" w:firstLine="540"/>
        <w:jc w:val="both"/>
        <w:rPr>
          <w:rFonts w:ascii="GHEA Grapalat" w:hAnsi="GHEA Grapalat"/>
          <w:b/>
          <w:i/>
          <w:lang w:val="hy-AM"/>
        </w:rPr>
      </w:pPr>
      <w:r w:rsidRPr="00034FCD">
        <w:rPr>
          <w:rFonts w:ascii="GHEA Grapalat" w:hAnsi="GHEA Grapalat"/>
          <w:b/>
          <w:i/>
          <w:lang w:val="hy-AM"/>
        </w:rPr>
        <w:t>միջին մասնագիտական հիմնական կրթական ծրագիր` մասնագետի որակավորում.</w:t>
      </w:r>
    </w:p>
    <w:p w14:paraId="2881590B" w14:textId="77777777" w:rsidR="001810C3" w:rsidRPr="00034FCD" w:rsidRDefault="001810C3" w:rsidP="002732C1">
      <w:pPr>
        <w:numPr>
          <w:ilvl w:val="0"/>
          <w:numId w:val="4"/>
        </w:numPr>
        <w:tabs>
          <w:tab w:val="left" w:pos="0"/>
          <w:tab w:val="left" w:pos="851"/>
        </w:tabs>
        <w:spacing w:after="0" w:line="360" w:lineRule="auto"/>
        <w:ind w:left="0" w:right="52" w:firstLine="540"/>
        <w:jc w:val="both"/>
        <w:rPr>
          <w:rFonts w:ascii="GHEA Grapalat" w:hAnsi="GHEA Grapalat"/>
          <w:b/>
          <w:i/>
          <w:lang w:val="hy-AM"/>
        </w:rPr>
      </w:pPr>
      <w:r w:rsidRPr="00034FCD">
        <w:rPr>
          <w:rFonts w:ascii="GHEA Grapalat" w:hAnsi="GHEA Grapalat"/>
          <w:b/>
          <w:i/>
          <w:lang w:val="hy-AM"/>
        </w:rPr>
        <w:t>ՄՈՒՀ-ը կարող է առաջարկել լրացուցիչ կրթական ծրագրեր, որոնցով  ձեռք բերված ուսումնառության արդյունքները վկայագրվում են և հիմք են միկրորակավորման համար:</w:t>
      </w:r>
    </w:p>
    <w:p w14:paraId="0541B8E4" w14:textId="77777777" w:rsidR="001810C3" w:rsidRPr="00034FCD" w:rsidRDefault="001810C3" w:rsidP="002732C1">
      <w:pPr>
        <w:numPr>
          <w:ilvl w:val="0"/>
          <w:numId w:val="4"/>
        </w:numPr>
        <w:tabs>
          <w:tab w:val="left" w:pos="0"/>
          <w:tab w:val="left" w:pos="851"/>
        </w:tabs>
        <w:spacing w:after="0" w:line="360" w:lineRule="auto"/>
        <w:ind w:left="0" w:right="52" w:firstLine="540"/>
        <w:jc w:val="both"/>
        <w:rPr>
          <w:rFonts w:ascii="GHEA Grapalat" w:hAnsi="GHEA Grapalat"/>
          <w:b/>
          <w:i/>
          <w:lang w:val="hy-AM"/>
        </w:rPr>
      </w:pPr>
      <w:r w:rsidRPr="00034FCD">
        <w:rPr>
          <w:rFonts w:ascii="GHEA Grapalat" w:hAnsi="GHEA Grapalat"/>
          <w:b/>
          <w:i/>
          <w:lang w:val="hy-AM"/>
        </w:rPr>
        <w:t xml:space="preserve">  ՄՈՒՀ-երը կարող են ըստ որակավորումների իրականացնել նաև փորձնական կրթական ծրագրեր:</w:t>
      </w:r>
    </w:p>
    <w:p w14:paraId="455EB7A7" w14:textId="77777777" w:rsidR="001810C3" w:rsidRPr="00034FCD" w:rsidRDefault="001810C3" w:rsidP="002732C1">
      <w:pPr>
        <w:numPr>
          <w:ilvl w:val="0"/>
          <w:numId w:val="4"/>
        </w:numPr>
        <w:shd w:val="clear" w:color="auto" w:fill="FFFFFF"/>
        <w:tabs>
          <w:tab w:val="left" w:pos="0"/>
          <w:tab w:val="left" w:pos="851"/>
        </w:tabs>
        <w:spacing w:after="0" w:line="360" w:lineRule="auto"/>
        <w:ind w:left="0" w:right="52" w:firstLine="540"/>
        <w:jc w:val="both"/>
        <w:rPr>
          <w:rFonts w:ascii="GHEA Grapalat" w:hAnsi="GHEA Grapalat"/>
          <w:b/>
          <w:i/>
          <w:color w:val="000000"/>
          <w:lang w:val="hy-AM"/>
        </w:rPr>
      </w:pPr>
      <w:r w:rsidRPr="00034FCD">
        <w:rPr>
          <w:rFonts w:ascii="GHEA Grapalat" w:hAnsi="GHEA Grapalat" w:cs="Arial"/>
          <w:b/>
          <w:i/>
          <w:color w:val="000000"/>
          <w:lang w:val="hy-AM"/>
        </w:rPr>
        <w:t xml:space="preserve">Մասնագիտական </w:t>
      </w:r>
      <w:r w:rsidRPr="00034FCD">
        <w:rPr>
          <w:rFonts w:ascii="Calibri" w:hAnsi="Calibri" w:cs="Calibri"/>
          <w:b/>
          <w:i/>
          <w:color w:val="000000"/>
          <w:lang w:val="hy-AM"/>
        </w:rPr>
        <w:t> </w:t>
      </w:r>
      <w:r w:rsidRPr="00034FCD">
        <w:rPr>
          <w:rFonts w:ascii="GHEA Grapalat" w:hAnsi="GHEA Grapalat"/>
          <w:b/>
          <w:i/>
          <w:color w:val="000000"/>
          <w:lang w:val="hy-AM"/>
        </w:rPr>
        <w:t xml:space="preserve"> կրթական ծրագրերը իրականացնում են տվյալ մակարդակի լիզենզիա ստացած </w:t>
      </w:r>
      <w:r w:rsidRPr="00034FCD">
        <w:rPr>
          <w:rFonts w:ascii="GHEA Grapalat" w:hAnsi="GHEA Grapalat"/>
          <w:b/>
          <w:i/>
          <w:lang w:val="hy-AM"/>
        </w:rPr>
        <w:t>կազմակերպությունները՝ որակավորումների ազգային շրջանակի 4-րդ, 5-րդ կրթական մակարդակներին և համապատասխան կրթական ծրագրի  նկարագրին բավարարող որակավորված արհեստավոր և մասնագետներ պատրաստելու նպատակով: Կրթության պետական կառավարման լիազորված մարմնի սահմանած դեպքերում և կարգով</w:t>
      </w:r>
      <w:r w:rsidRPr="00034FCD">
        <w:rPr>
          <w:rFonts w:ascii="GHEA Grapalat" w:hAnsi="GHEA Grapalat"/>
          <w:b/>
          <w:i/>
          <w:color w:val="000000"/>
          <w:lang w:val="hy-AM"/>
        </w:rPr>
        <w:t xml:space="preserve"> արհեստագործական կրթական ծրագիր</w:t>
      </w:r>
      <w:r w:rsidRPr="001810C3">
        <w:rPr>
          <w:rFonts w:ascii="GHEA Grapalat" w:hAnsi="GHEA Grapalat"/>
          <w:b/>
          <w:i/>
          <w:color w:val="000000"/>
          <w:lang w:val="hy-AM"/>
        </w:rPr>
        <w:t xml:space="preserve"> </w:t>
      </w:r>
      <w:r w:rsidRPr="00034FCD">
        <w:rPr>
          <w:rFonts w:ascii="GHEA Grapalat" w:hAnsi="GHEA Grapalat"/>
          <w:b/>
          <w:i/>
          <w:color w:val="000000"/>
          <w:lang w:val="hy-AM"/>
        </w:rPr>
        <w:t xml:space="preserve">կարող է իրականացվել </w:t>
      </w:r>
      <w:r w:rsidRPr="00034FCD">
        <w:rPr>
          <w:rFonts w:ascii="GHEA Grapalat" w:hAnsi="GHEA Grapalat"/>
          <w:b/>
          <w:i/>
          <w:lang w:val="hy-AM"/>
        </w:rPr>
        <w:t xml:space="preserve">նաև քրեակատարողական հիմնարկներում։   </w:t>
      </w:r>
    </w:p>
    <w:p w14:paraId="5DB85DAE" w14:textId="77777777" w:rsidR="001810C3" w:rsidRPr="00034FCD" w:rsidRDefault="001810C3" w:rsidP="002732C1">
      <w:pPr>
        <w:tabs>
          <w:tab w:val="left" w:pos="0"/>
        </w:tabs>
        <w:spacing w:line="360" w:lineRule="auto"/>
        <w:ind w:right="52" w:firstLine="540"/>
        <w:jc w:val="both"/>
        <w:rPr>
          <w:rFonts w:ascii="GHEA Grapalat" w:hAnsi="GHEA Grapalat"/>
          <w:b/>
          <w:i/>
          <w:color w:val="000000"/>
          <w:lang w:val="hy-AM"/>
        </w:rPr>
      </w:pPr>
      <w:r w:rsidRPr="00034FCD">
        <w:rPr>
          <w:rFonts w:ascii="GHEA Grapalat" w:hAnsi="GHEA Grapalat"/>
          <w:b/>
          <w:i/>
          <w:color w:val="000000"/>
          <w:lang w:val="hy-AM"/>
        </w:rPr>
        <w:t xml:space="preserve">4. Միջին մասնագիտական կրթական ծրագրի համապատասխան որակավորման ուսումնառությունը բարձր առաջադիմությամբ ավարտած շրջանավարտը կարող է կրթությունը </w:t>
      </w:r>
      <w:r w:rsidRPr="00034FCD">
        <w:rPr>
          <w:rFonts w:ascii="GHEA Grapalat" w:hAnsi="GHEA Grapalat"/>
          <w:b/>
          <w:i/>
          <w:color w:val="000000"/>
          <w:lang w:val="hy-AM"/>
        </w:rPr>
        <w:lastRenderedPageBreak/>
        <w:t>շարունակել բարձրագույն կրթության համապատասխան որակավորման առաջին մակարդակում՝  ձեռք բերված կրեդիտներին համապատախան` լրիվ կամ մասնակի բեռնվածությամբ: Մասնագիտական կրթության ծրագրերի հաջորդական շարունակման կարգը սահմանում է Հայաստանի Հանրապետության կառավարությունը:</w:t>
      </w:r>
    </w:p>
    <w:p w14:paraId="04EEB827" w14:textId="77777777" w:rsidR="001810C3" w:rsidRPr="00034FCD" w:rsidRDefault="001810C3" w:rsidP="002732C1">
      <w:pPr>
        <w:tabs>
          <w:tab w:val="left" w:pos="0"/>
          <w:tab w:val="left" w:pos="540"/>
        </w:tabs>
        <w:spacing w:line="360" w:lineRule="auto"/>
        <w:ind w:right="52" w:firstLine="540"/>
        <w:jc w:val="both"/>
        <w:rPr>
          <w:rFonts w:ascii="GHEA Grapalat" w:hAnsi="GHEA Grapalat"/>
          <w:b/>
          <w:bCs/>
          <w:i/>
          <w:iCs/>
          <w:color w:val="000000"/>
          <w:lang w:val="hy-AM"/>
        </w:rPr>
      </w:pPr>
      <w:r w:rsidRPr="00034FCD">
        <w:rPr>
          <w:rFonts w:ascii="GHEA Grapalat" w:hAnsi="GHEA Grapalat"/>
          <w:b/>
          <w:i/>
          <w:color w:val="000000"/>
          <w:lang w:val="hy-AM"/>
        </w:rPr>
        <w:t xml:space="preserve">5. Մասնագիտական կրթության հետ կապված հարաբերությունները կարգավորվում են սույն օրենքով, եթե այլ բան նախատեսված չէ </w:t>
      </w:r>
      <w:r w:rsidRPr="00034FCD">
        <w:rPr>
          <w:rFonts w:ascii="GHEA Grapalat" w:hAnsi="GHEA Grapalat"/>
          <w:b/>
          <w:bCs/>
          <w:i/>
          <w:iCs/>
          <w:color w:val="000000"/>
          <w:lang w:val="hy-AM"/>
        </w:rPr>
        <w:t xml:space="preserve">մասնագիտական կրթության և ուսուցման ոլորտները կարգավորող օրենքներով։»: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7220B787" w14:textId="77777777" w:rsidTr="00E66A10">
        <w:trPr>
          <w:tblCellSpacing w:w="0" w:type="dxa"/>
        </w:trPr>
        <w:tc>
          <w:tcPr>
            <w:tcW w:w="2025" w:type="dxa"/>
            <w:shd w:val="clear" w:color="auto" w:fill="FFFFFF"/>
            <w:hideMark/>
          </w:tcPr>
          <w:p w14:paraId="551B5EC6"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Pr>
                <w:rFonts w:ascii="GHEA Grapalat" w:eastAsia="Times New Roman" w:hAnsi="GHEA Grapalat" w:cs="Times New Roman"/>
                <w:b/>
                <w:bCs/>
                <w:color w:val="000000"/>
              </w:rPr>
              <w:t xml:space="preserve">      </w:t>
            </w:r>
            <w:r w:rsidRPr="0076312D">
              <w:rPr>
                <w:rFonts w:ascii="GHEA Grapalat" w:eastAsia="Times New Roman" w:hAnsi="GHEA Grapalat" w:cs="Times New Roman"/>
                <w:b/>
                <w:bCs/>
                <w:color w:val="000000"/>
              </w:rPr>
              <w:t>Հոդված 24.</w:t>
            </w:r>
          </w:p>
        </w:tc>
        <w:tc>
          <w:tcPr>
            <w:tcW w:w="0" w:type="auto"/>
            <w:shd w:val="clear" w:color="auto" w:fill="FFFFFF"/>
            <w:vAlign w:val="center"/>
            <w:hideMark/>
          </w:tcPr>
          <w:p w14:paraId="160FAB06"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Բարձրագույն մասնագիտական կրթությունը</w:t>
            </w:r>
          </w:p>
        </w:tc>
      </w:tr>
    </w:tbl>
    <w:p w14:paraId="6C2DB8A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31115C7F"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Բարձրագույն 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նպատակը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բարձր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որակավորման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կադրերի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պատրաստումն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վերաորակավորումն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միջնակարգ</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ընդհանուր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միջին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հիմքի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վրա</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անձի</w:t>
      </w:r>
      <w:r w:rsidRPr="0076312D">
        <w:rPr>
          <w:rFonts w:ascii="GHEA Grapalat" w:eastAsia="Times New Roman" w:hAnsi="GHEA Grapalat" w:cs="Times New Roman"/>
          <w:color w:val="000000"/>
        </w:rPr>
        <w:t>`</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զարգացման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պահանջմունքների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բավարարումը</w:t>
      </w:r>
      <w:r w:rsidRPr="0076312D">
        <w:rPr>
          <w:rFonts w:ascii="GHEA Grapalat" w:eastAsia="Times New Roman" w:hAnsi="GHEA Grapalat" w:cs="Times New Roman"/>
          <w:color w:val="000000"/>
        </w:rPr>
        <w:t>:</w:t>
      </w:r>
    </w:p>
    <w:p w14:paraId="021643C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Հայաստանի Հանրապետությունում գործում են բարձրագույն ուսումնական հաստատությունների հետևյալ տարատեսակները` համալսարան, ինստիտուտ, ակադեմիա, կոնսերվատորիա:</w:t>
      </w:r>
    </w:p>
    <w:p w14:paraId="2B33531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Բարձրագույն ուսումնական հաստատության կարգավիճակը որոշվում է նրա կրթական ծրագրերով, կազմակերպական-իրավական ձևով, պետական հավատարմագրման առկայությամբ:</w:t>
      </w:r>
    </w:p>
    <w:p w14:paraId="6B07170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Հայաստանի Հանրապետությունում սահմանվում են բարձրագույն 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որակավորման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հետևյալ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աստիճանները</w:t>
      </w:r>
      <w:r w:rsidRPr="0076312D">
        <w:rPr>
          <w:rFonts w:ascii="GHEA Grapalat" w:eastAsia="Times New Roman" w:hAnsi="GHEA Grapalat" w:cs="Times New Roman"/>
          <w:color w:val="000000"/>
        </w:rPr>
        <w:t>.</w:t>
      </w:r>
    </w:p>
    <w:p w14:paraId="0A0B8CE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բակալավր.</w:t>
      </w:r>
    </w:p>
    <w:p w14:paraId="78299BF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դիպլոմավորված մասնագետ.</w:t>
      </w:r>
    </w:p>
    <w:p w14:paraId="6F520E7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մագիստրոս:</w:t>
      </w:r>
    </w:p>
    <w:p w14:paraId="3A0248F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Դիպլոմավորված մասնագետ պատրաստող բուհերի մասնագիտությունների ցանկը</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կառավարման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լիազորված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ներկայացմամբ</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Հայաստանի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Հանրապետության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կառավարությունը</w:t>
      </w:r>
      <w:r w:rsidRPr="0076312D">
        <w:rPr>
          <w:rFonts w:ascii="GHEA Grapalat" w:eastAsia="Times New Roman" w:hAnsi="GHEA Grapalat" w:cs="Times New Roman"/>
          <w:color w:val="000000"/>
        </w:rPr>
        <w:t>:</w:t>
      </w:r>
    </w:p>
    <w:p w14:paraId="04B531A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 Բարձրագույն ուսումնական հաստատությունը, իր բնույթին համապատասխան և</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w:t>
      </w:r>
      <w:r w:rsidRPr="0076312D">
        <w:rPr>
          <w:rFonts w:ascii="GHEA Grapalat" w:eastAsia="Times New Roman" w:hAnsi="GHEA Grapalat" w:cs="Times New Roman"/>
          <w:color w:val="000000"/>
        </w:rPr>
        <w:t>նքով սահմանված կարգով,</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կառավարման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հետ</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համաձայնեցրած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գծով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իրականացնել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նաև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հանրակրթական</w:t>
      </w:r>
      <w:r w:rsidRPr="0076312D">
        <w:rPr>
          <w:rFonts w:ascii="GHEA Grapalat" w:eastAsia="Times New Roman" w:hAnsi="GHEA Grapalat" w:cs="Times New Roman"/>
          <w:color w:val="000000"/>
        </w:rPr>
        <w:t xml:space="preserve">, </w:t>
      </w:r>
      <w:r w:rsidRPr="00034FCD">
        <w:rPr>
          <w:rFonts w:ascii="GHEA Grapalat" w:eastAsia="Times New Roman" w:hAnsi="GHEA Grapalat" w:cs="Arial Unicode"/>
          <w:i/>
          <w:strike/>
          <w:color w:val="000000"/>
        </w:rPr>
        <w:t>նախնական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արհեստագործական</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և</w:t>
      </w:r>
      <w:r w:rsidRPr="00034FCD">
        <w:rPr>
          <w:rFonts w:ascii="GHEA Grapalat" w:eastAsia="Times New Roman" w:hAnsi="GHEA Grapalat" w:cs="Times New Roman"/>
          <w:i/>
          <w:strike/>
          <w:color w:val="000000"/>
        </w:rPr>
        <w:t xml:space="preserve"> </w:t>
      </w:r>
      <w:r w:rsidRPr="00034FCD">
        <w:rPr>
          <w:rFonts w:ascii="GHEA Grapalat" w:eastAsia="Times New Roman" w:hAnsi="GHEA Grapalat" w:cs="Arial Unicode"/>
          <w:i/>
          <w:strike/>
          <w:color w:val="000000"/>
        </w:rPr>
        <w:t>միջին</w:t>
      </w:r>
      <w:r w:rsidRPr="00034FCD">
        <w:rPr>
          <w:rFonts w:ascii="GHEA Grapalat" w:eastAsia="Times New Roman" w:hAnsi="GHEA Grapalat" w:cs="Times New Roman"/>
          <w:i/>
          <w:strike/>
          <w:color w:val="000000"/>
        </w:rPr>
        <w:t xml:space="preserve"> </w:t>
      </w:r>
      <w:r w:rsidRPr="0076312D">
        <w:rPr>
          <w:rFonts w:ascii="GHEA Grapalat" w:eastAsia="Times New Roman" w:hAnsi="GHEA Grapalat" w:cs="Arial Unicode"/>
          <w:color w:val="000000"/>
        </w:rPr>
        <w:t>մասնագիտական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ծրագրեր</w:t>
      </w:r>
      <w:r w:rsidRPr="0076312D">
        <w:rPr>
          <w:rFonts w:ascii="GHEA Grapalat" w:eastAsia="Times New Roman" w:hAnsi="GHEA Grapalat" w:cs="Times New Roman"/>
          <w:color w:val="000000"/>
        </w:rPr>
        <w:t>:</w:t>
      </w:r>
    </w:p>
    <w:p w14:paraId="363F717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27A17160" w14:textId="77777777" w:rsidTr="00E66A10">
        <w:trPr>
          <w:tblCellSpacing w:w="0" w:type="dxa"/>
        </w:trPr>
        <w:tc>
          <w:tcPr>
            <w:tcW w:w="2025" w:type="dxa"/>
            <w:shd w:val="clear" w:color="auto" w:fill="FFFFFF"/>
            <w:hideMark/>
          </w:tcPr>
          <w:p w14:paraId="3AEFF3B6"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bookmarkStart w:id="3" w:name="162021_8"/>
            <w:bookmarkEnd w:id="3"/>
            <w:r w:rsidRPr="0076312D">
              <w:rPr>
                <w:rFonts w:ascii="GHEA Grapalat" w:eastAsia="Times New Roman" w:hAnsi="GHEA Grapalat" w:cs="Times New Roman"/>
                <w:b/>
                <w:bCs/>
                <w:color w:val="000000"/>
              </w:rPr>
              <w:t>Հոդված 36.</w:t>
            </w:r>
          </w:p>
        </w:tc>
        <w:tc>
          <w:tcPr>
            <w:tcW w:w="0" w:type="auto"/>
            <w:shd w:val="clear" w:color="auto" w:fill="FFFFFF"/>
            <w:vAlign w:val="center"/>
            <w:hideMark/>
          </w:tcPr>
          <w:p w14:paraId="22656A08"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Կրթության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բնագավառում</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Հայաստանի</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Հանրապետության</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կառավարության</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իրավ</w:t>
            </w:r>
            <w:r w:rsidRPr="0076312D">
              <w:rPr>
                <w:rFonts w:ascii="GHEA Grapalat" w:eastAsia="Times New Roman" w:hAnsi="GHEA Grapalat" w:cs="Times New Roman"/>
                <w:b/>
                <w:bCs/>
                <w:color w:val="000000"/>
              </w:rPr>
              <w:t>ասությունը</w:t>
            </w:r>
          </w:p>
        </w:tc>
      </w:tr>
    </w:tbl>
    <w:p w14:paraId="778739C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19BF7EB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Հայաստանի Հանրապետության կառավարությունը`</w:t>
      </w:r>
    </w:p>
    <w:p w14:paraId="626C6DE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ապահովում է պետական կրթական քաղաքականության իրականացումը.</w:t>
      </w:r>
    </w:p>
    <w:p w14:paraId="74C1C8D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lastRenderedPageBreak/>
        <w:t>2) հաստատում է պետական կրթական չափորոշիչների ձևավորման և հաստատման</w:t>
      </w:r>
      <w:r w:rsidRPr="0076312D">
        <w:rPr>
          <w:rFonts w:ascii="Calibri" w:eastAsia="Times New Roman" w:hAnsi="Calibri" w:cs="Calibri"/>
          <w:color w:val="000000"/>
        </w:rPr>
        <w:t> </w:t>
      </w:r>
      <w:hyperlink r:id="rId10" w:history="1">
        <w:r w:rsidRPr="0076312D">
          <w:rPr>
            <w:rFonts w:ascii="GHEA Grapalat" w:eastAsia="Times New Roman" w:hAnsi="GHEA Grapalat" w:cs="Times New Roman"/>
            <w:color w:val="0000FF"/>
            <w:u w:val="single"/>
          </w:rPr>
          <w:t>կարգը</w:t>
        </w:r>
      </w:hyperlink>
      <w:r w:rsidRPr="0076312D">
        <w:rPr>
          <w:rFonts w:ascii="GHEA Grapalat" w:eastAsia="Times New Roman" w:hAnsi="GHEA Grapalat" w:cs="Times New Roman"/>
          <w:color w:val="000000"/>
        </w:rPr>
        <w:t>.</w:t>
      </w:r>
    </w:p>
    <w:p w14:paraId="49435665"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r w:rsidRPr="00034FCD">
        <w:rPr>
          <w:rFonts w:ascii="GHEA Grapalat" w:eastAsia="Times New Roman" w:hAnsi="GHEA Grapalat" w:cs="Times New Roman"/>
          <w:strike/>
          <w:color w:val="000000"/>
        </w:rPr>
        <w:t>2.1) սահմանում է որակավորումների ազգային շրջանակը և հաստատում է</w:t>
      </w:r>
      <w:r w:rsidRPr="00034FCD">
        <w:rPr>
          <w:rFonts w:ascii="Calibri" w:eastAsia="Times New Roman" w:hAnsi="Calibri" w:cs="Calibri"/>
          <w:strike/>
          <w:color w:val="000000"/>
        </w:rPr>
        <w:t> </w:t>
      </w:r>
      <w:r w:rsidRPr="00034FCD">
        <w:rPr>
          <w:rFonts w:ascii="GHEA Grapalat" w:eastAsia="Times New Roman" w:hAnsi="GHEA Grapalat" w:cs="Arial Unicode"/>
          <w:strike/>
          <w:color w:val="000000"/>
        </w:rPr>
        <w:t>կրթության</w:t>
      </w:r>
      <w:r w:rsidRPr="00034FCD">
        <w:rPr>
          <w:rFonts w:ascii="Calibri" w:eastAsia="Times New Roman" w:hAnsi="Calibri" w:cs="Calibri"/>
          <w:strike/>
          <w:color w:val="000000"/>
        </w:rPr>
        <w:t> </w:t>
      </w:r>
      <w:r w:rsidRPr="00034FCD">
        <w:rPr>
          <w:rFonts w:ascii="GHEA Grapalat" w:eastAsia="Times New Roman" w:hAnsi="GHEA Grapalat" w:cs="Arial Unicode"/>
          <w:strike/>
          <w:color w:val="000000"/>
        </w:rPr>
        <w:t>որակավորման</w:t>
      </w:r>
      <w:r w:rsidRPr="00034FCD">
        <w:rPr>
          <w:rFonts w:ascii="GHEA Grapalat" w:eastAsia="Times New Roman" w:hAnsi="GHEA Grapalat" w:cs="Times New Roman"/>
          <w:strike/>
          <w:color w:val="000000"/>
        </w:rPr>
        <w:t xml:space="preserve"> </w:t>
      </w:r>
      <w:r w:rsidRPr="00034FCD">
        <w:rPr>
          <w:rFonts w:ascii="GHEA Grapalat" w:eastAsia="Times New Roman" w:hAnsi="GHEA Grapalat" w:cs="Arial Unicode"/>
          <w:strike/>
          <w:color w:val="000000"/>
        </w:rPr>
        <w:t>աստիճանների</w:t>
      </w:r>
      <w:r w:rsidRPr="00034FCD">
        <w:rPr>
          <w:rFonts w:ascii="GHEA Grapalat" w:eastAsia="Times New Roman" w:hAnsi="GHEA Grapalat" w:cs="Times New Roman"/>
          <w:strike/>
          <w:color w:val="000000"/>
        </w:rPr>
        <w:t xml:space="preserve"> </w:t>
      </w:r>
      <w:r w:rsidRPr="00034FCD">
        <w:rPr>
          <w:rFonts w:ascii="GHEA Grapalat" w:eastAsia="Times New Roman" w:hAnsi="GHEA Grapalat" w:cs="Arial Unicode"/>
          <w:strike/>
          <w:color w:val="000000"/>
        </w:rPr>
        <w:t>ընդհանրական</w:t>
      </w:r>
      <w:r w:rsidRPr="00034FCD">
        <w:rPr>
          <w:rFonts w:ascii="GHEA Grapalat" w:eastAsia="Times New Roman" w:hAnsi="GHEA Grapalat" w:cs="Times New Roman"/>
          <w:strike/>
          <w:color w:val="000000"/>
        </w:rPr>
        <w:t xml:space="preserve"> </w:t>
      </w:r>
      <w:r w:rsidRPr="00034FCD">
        <w:rPr>
          <w:rFonts w:ascii="GHEA Grapalat" w:eastAsia="Times New Roman" w:hAnsi="GHEA Grapalat" w:cs="Arial Unicode"/>
          <w:strike/>
          <w:color w:val="000000"/>
        </w:rPr>
        <w:t>բնութագրերը</w:t>
      </w:r>
      <w:r w:rsidRPr="00034FCD">
        <w:rPr>
          <w:rFonts w:ascii="GHEA Grapalat" w:eastAsia="Times New Roman" w:hAnsi="GHEA Grapalat" w:cs="Times New Roman"/>
          <w:strike/>
          <w:color w:val="000000"/>
        </w:rPr>
        <w:t>.</w:t>
      </w:r>
    </w:p>
    <w:p w14:paraId="37563CA1" w14:textId="77777777" w:rsidR="001810C3" w:rsidRPr="00034FCD" w:rsidRDefault="001810C3" w:rsidP="002732C1">
      <w:pPr>
        <w:shd w:val="clear" w:color="auto" w:fill="FFFFFF"/>
        <w:tabs>
          <w:tab w:val="left" w:pos="0"/>
          <w:tab w:val="left" w:pos="810"/>
        </w:tabs>
        <w:spacing w:after="0" w:line="360" w:lineRule="auto"/>
        <w:ind w:right="52" w:firstLine="540"/>
        <w:jc w:val="both"/>
        <w:rPr>
          <w:rFonts w:ascii="GHEA Grapalat" w:eastAsia="Calibri" w:hAnsi="GHEA Grapalat" w:cs="Times New Roman"/>
          <w:b/>
          <w:i/>
          <w:color w:val="000000"/>
          <w:sz w:val="24"/>
          <w:szCs w:val="24"/>
          <w:shd w:val="clear" w:color="auto" w:fill="FFFFFF"/>
          <w:lang w:val="hy-AM"/>
        </w:rPr>
      </w:pPr>
      <w:r w:rsidRPr="00034FCD">
        <w:rPr>
          <w:rFonts w:ascii="GHEA Grapalat" w:eastAsia="Calibri" w:hAnsi="GHEA Grapalat" w:cs="Times New Roman"/>
          <w:b/>
          <w:i/>
          <w:color w:val="000000"/>
          <w:sz w:val="24"/>
          <w:szCs w:val="24"/>
          <w:shd w:val="clear" w:color="auto" w:fill="FFFFFF"/>
          <w:lang w:val="hy-AM"/>
        </w:rPr>
        <w:t>«2</w:t>
      </w:r>
      <w:r w:rsidRPr="00034FCD">
        <w:rPr>
          <w:rFonts w:ascii="Cambria Math" w:eastAsia="Calibri" w:hAnsi="Cambria Math" w:cs="Cambria Math"/>
          <w:b/>
          <w:i/>
          <w:color w:val="000000"/>
          <w:sz w:val="24"/>
          <w:szCs w:val="24"/>
          <w:shd w:val="clear" w:color="auto" w:fill="FFFFFF"/>
          <w:lang w:val="hy-AM"/>
        </w:rPr>
        <w:t>․</w:t>
      </w:r>
      <w:r w:rsidRPr="00034FCD">
        <w:rPr>
          <w:rFonts w:ascii="GHEA Grapalat" w:eastAsia="Calibri" w:hAnsi="GHEA Grapalat" w:cs="Times New Roman"/>
          <w:b/>
          <w:i/>
          <w:color w:val="000000"/>
          <w:sz w:val="24"/>
          <w:szCs w:val="24"/>
          <w:shd w:val="clear" w:color="auto" w:fill="FFFFFF"/>
          <w:lang w:val="hy-AM"/>
        </w:rPr>
        <w:t>1) հաստատում է որակավորումների ազգային շրջանակի և դրա մակարդակների (որակավորումների)</w:t>
      </w:r>
      <w:r w:rsidRPr="00034FCD">
        <w:rPr>
          <w:rFonts w:ascii="Calibri" w:eastAsia="Calibri" w:hAnsi="Calibri" w:cs="Calibri"/>
          <w:b/>
          <w:i/>
          <w:color w:val="000000"/>
          <w:sz w:val="24"/>
          <w:szCs w:val="24"/>
          <w:shd w:val="clear" w:color="auto" w:fill="FFFFFF"/>
          <w:lang w:val="hy-AM"/>
        </w:rPr>
        <w:t> </w:t>
      </w:r>
      <w:r w:rsidRPr="00034FCD">
        <w:rPr>
          <w:rFonts w:ascii="GHEA Grapalat" w:eastAsia="Calibri" w:hAnsi="GHEA Grapalat" w:cs="Times New Roman"/>
          <w:b/>
          <w:i/>
          <w:color w:val="000000"/>
          <w:sz w:val="24"/>
          <w:szCs w:val="24"/>
          <w:shd w:val="clear" w:color="auto" w:fill="FFFFFF"/>
          <w:lang w:val="hy-AM"/>
        </w:rPr>
        <w:t>ընդհանրական բնութագրերը և ցանկերը.»</w:t>
      </w:r>
      <w:r w:rsidRPr="00034FCD">
        <w:rPr>
          <w:rFonts w:ascii="Cambria Math" w:eastAsia="Calibri" w:hAnsi="Cambria Math" w:cs="Cambria Math"/>
          <w:b/>
          <w:i/>
          <w:color w:val="000000"/>
          <w:sz w:val="24"/>
          <w:szCs w:val="24"/>
          <w:shd w:val="clear" w:color="auto" w:fill="FFFFFF"/>
          <w:lang w:val="hy-AM"/>
        </w:rPr>
        <w:t>․</w:t>
      </w:r>
    </w:p>
    <w:p w14:paraId="0260C176" w14:textId="77777777" w:rsidR="001810C3" w:rsidRPr="00034FCD"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p>
    <w:p w14:paraId="54EA7E9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հաստատում է ուսուցանվող մասնագիտությունների</w:t>
      </w:r>
      <w:r w:rsidRPr="0076312D">
        <w:rPr>
          <w:rFonts w:ascii="Calibri" w:eastAsia="Times New Roman" w:hAnsi="Calibri" w:cs="Calibri"/>
          <w:color w:val="000000"/>
        </w:rPr>
        <w:t> </w:t>
      </w:r>
      <w:hyperlink r:id="rId11" w:history="1">
        <w:r w:rsidRPr="0076312D">
          <w:rPr>
            <w:rFonts w:ascii="GHEA Grapalat" w:eastAsia="Times New Roman" w:hAnsi="GHEA Grapalat" w:cs="Times New Roman"/>
            <w:color w:val="0000FF"/>
            <w:u w:val="single"/>
          </w:rPr>
          <w:t>ցանկը</w:t>
        </w:r>
      </w:hyperlink>
      <w:r w:rsidRPr="0076312D">
        <w:rPr>
          <w:rFonts w:ascii="GHEA Grapalat" w:eastAsia="Times New Roman" w:hAnsi="GHEA Grapalat" w:cs="Times New Roman"/>
          <w:color w:val="000000"/>
        </w:rPr>
        <w:t>.</w:t>
      </w:r>
    </w:p>
    <w:p w14:paraId="430765F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4) հաստատում է հանրակրթական, </w:t>
      </w:r>
      <w:r w:rsidRPr="00E0314B">
        <w:rPr>
          <w:rFonts w:ascii="GHEA Grapalat" w:eastAsia="Times New Roman" w:hAnsi="GHEA Grapalat" w:cs="Times New Roman"/>
          <w:i/>
          <w:strike/>
          <w:color w:val="000000"/>
        </w:rPr>
        <w:t>նախնական մասնագիտական (արհեստագործական),</w:t>
      </w:r>
      <w:r w:rsidRPr="00E0314B">
        <w:rPr>
          <w:rFonts w:ascii="Calibri" w:eastAsia="Times New Roman" w:hAnsi="Calibri" w:cs="Calibri"/>
          <w:i/>
          <w:strike/>
          <w:color w:val="000000"/>
        </w:rPr>
        <w:t> </w:t>
      </w:r>
      <w:r w:rsidRPr="00E0314B">
        <w:rPr>
          <w:rFonts w:ascii="GHEA Grapalat" w:eastAsia="Times New Roman" w:hAnsi="GHEA Grapalat" w:cs="Arial Unicode"/>
          <w:i/>
          <w:strike/>
          <w:color w:val="000000"/>
        </w:rPr>
        <w:t>միջին</w:t>
      </w:r>
      <w:r>
        <w:rPr>
          <w:rFonts w:ascii="GHEA Grapalat" w:eastAsia="Times New Roman" w:hAnsi="GHEA Grapalat" w:cs="Arial Unicode"/>
          <w:i/>
          <w:strike/>
          <w:color w:val="000000"/>
        </w:rPr>
        <w:t xml:space="preserve"> </w:t>
      </w:r>
      <w:r w:rsidRPr="0076312D">
        <w:rPr>
          <w:rFonts w:ascii="GHEA Grapalat" w:eastAsia="Times New Roman" w:hAnsi="GHEA Grapalat" w:cs="Arial Unicode"/>
          <w:color w:val="000000"/>
        </w:rPr>
        <w:t>մասնագիտական</w:t>
      </w:r>
      <w:r>
        <w:rPr>
          <w:rFonts w:ascii="GHEA Grapalat" w:eastAsia="Times New Roman" w:hAnsi="GHEA Grapalat" w:cs="Arial Unicode"/>
          <w:color w:val="000000"/>
        </w:rPr>
        <w:t xml:space="preserve"> </w:t>
      </w:r>
      <w:r w:rsidRPr="0076312D">
        <w:rPr>
          <w:rFonts w:ascii="GHEA Grapalat" w:eastAsia="Times New Roman" w:hAnsi="GHEA Grapalat" w:cs="Arial Unicode"/>
          <w:color w:val="000000"/>
        </w:rPr>
        <w:t>և</w:t>
      </w:r>
      <w:r>
        <w:rPr>
          <w:rFonts w:ascii="GHEA Grapalat" w:eastAsia="Times New Roman" w:hAnsi="GHEA Grapalat" w:cs="Arial Unicode"/>
          <w:color w:val="000000"/>
        </w:rPr>
        <w:t xml:space="preserve"> </w:t>
      </w:r>
      <w:r w:rsidRPr="0076312D">
        <w:rPr>
          <w:rFonts w:ascii="GHEA Grapalat" w:eastAsia="Times New Roman" w:hAnsi="GHEA Grapalat" w:cs="Arial Unicode"/>
          <w:color w:val="000000"/>
        </w:rPr>
        <w:t>բարձրագույն</w:t>
      </w:r>
      <w:r w:rsidRPr="0076312D">
        <w:rPr>
          <w:rFonts w:ascii="GHEA Grapalat" w:eastAsia="Times New Roman" w:hAnsi="GHEA Grapalat" w:cs="Times New Roman"/>
          <w:color w:val="000000"/>
        </w:rPr>
        <w:t xml:space="preserve"> </w:t>
      </w:r>
      <w:proofErr w:type="gramStart"/>
      <w:r w:rsidRPr="00E0314B">
        <w:rPr>
          <w:rFonts w:ascii="GHEA Grapalat" w:eastAsia="Times New Roman" w:hAnsi="GHEA Grapalat" w:cs="Arial Unicode"/>
          <w:i/>
          <w:strike/>
          <w:color w:val="000000"/>
        </w:rPr>
        <w:t>մասնագիտական</w:t>
      </w:r>
      <w:r>
        <w:rPr>
          <w:rFonts w:ascii="GHEA Grapalat" w:eastAsia="Times New Roman" w:hAnsi="GHEA Grapalat" w:cs="Arial Unicode"/>
          <w:i/>
          <w:strike/>
          <w:color w:val="000000"/>
        </w:rPr>
        <w:t xml:space="preserve"> </w:t>
      </w:r>
      <w:r w:rsidRPr="00E0314B">
        <w:rPr>
          <w:rFonts w:ascii="Calibri" w:eastAsia="Times New Roman" w:hAnsi="Calibri" w:cs="Calibri"/>
          <w:i/>
          <w:strike/>
          <w:color w:val="000000"/>
        </w:rPr>
        <w:t> </w:t>
      </w:r>
      <w:r w:rsidRPr="0076312D">
        <w:rPr>
          <w:rFonts w:ascii="GHEA Grapalat" w:eastAsia="Times New Roman" w:hAnsi="GHEA Grapalat" w:cs="Arial Unicode"/>
          <w:color w:val="000000"/>
        </w:rPr>
        <w:t>կրթության</w:t>
      </w:r>
      <w:proofErr w:type="gramEnd"/>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պատվերը</w:t>
      </w:r>
      <w:r w:rsidRPr="0076312D">
        <w:rPr>
          <w:rFonts w:ascii="GHEA Grapalat" w:eastAsia="Times New Roman" w:hAnsi="GHEA Grapalat" w:cs="Times New Roman"/>
          <w:color w:val="000000"/>
        </w:rPr>
        <w:t>.</w:t>
      </w:r>
    </w:p>
    <w:p w14:paraId="0DDE7511"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հաստատում է պետական ուսումնական հաստատությունների օրինակելի կանոնադրությունները.</w:t>
      </w:r>
    </w:p>
    <w:p w14:paraId="2A3DCE97"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 հաստատում է պետական նմուշի ավարտական փաստաթղթերի ձևերը.</w:t>
      </w:r>
    </w:p>
    <w:p w14:paraId="202B404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6.1) սահմանում է լրացուցիչ կրթական ծրագրերի կազմակերպման և իրականացման կարգը, ներառյալ պետական նմուշի վկայականի և դրա ներդիրի ձևը.</w:t>
      </w:r>
    </w:p>
    <w:p w14:paraId="364E0AA9"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6.2) սահմանում է ոչ ֆորմալ և ինֆորմալ ուսումնառության արդյունքների գնահատման և ճանաչման կարգը, ներառյալ պետական նմուշի հավաստագրի և դրա ներդիրի ձևը.</w:t>
      </w:r>
    </w:p>
    <w:p w14:paraId="6AFBBC9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7) իրականացնում է</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սահմանված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այլ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լիազորություններ</w:t>
      </w:r>
      <w:r w:rsidRPr="0076312D">
        <w:rPr>
          <w:rFonts w:ascii="GHEA Grapalat" w:eastAsia="Times New Roman" w:hAnsi="GHEA Grapalat" w:cs="Times New Roman"/>
          <w:color w:val="000000"/>
        </w:rPr>
        <w:t>:</w:t>
      </w:r>
    </w:p>
    <w:p w14:paraId="567E42A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 xml:space="preserve"> (04.05.22</w:t>
      </w:r>
      <w:r w:rsidRPr="0076312D">
        <w:rPr>
          <w:rFonts w:ascii="Calibri" w:eastAsia="Times New Roman" w:hAnsi="Calibri" w:cs="Calibri"/>
          <w:b/>
          <w:bCs/>
          <w:i/>
          <w:iCs/>
          <w:color w:val="000000"/>
        </w:rPr>
        <w:t> </w:t>
      </w:r>
      <w:hyperlink r:id="rId12" w:history="1">
        <w:r w:rsidRPr="0076312D">
          <w:rPr>
            <w:rFonts w:ascii="GHEA Grapalat" w:eastAsia="Times New Roman" w:hAnsi="GHEA Grapalat" w:cs="Times New Roman"/>
            <w:b/>
            <w:bCs/>
            <w:i/>
            <w:iCs/>
            <w:color w:val="0000FF"/>
            <w:u w:val="single"/>
          </w:rPr>
          <w:t>ՀՕ-127-Ն</w:t>
        </w:r>
      </w:hyperlink>
      <w:r w:rsidRPr="0076312D">
        <w:rPr>
          <w:rFonts w:ascii="Calibri" w:eastAsia="Times New Roman" w:hAnsi="Calibri" w:cs="Calibri"/>
          <w:color w:val="000000"/>
        </w:rPr>
        <w:t> </w:t>
      </w:r>
      <w:r w:rsidRPr="0076312D">
        <w:rPr>
          <w:rFonts w:ascii="GHEA Grapalat" w:eastAsia="Times New Roman" w:hAnsi="GHEA Grapalat" w:cs="Times New Roman"/>
          <w:b/>
          <w:bCs/>
          <w:i/>
          <w:iCs/>
          <w:color w:val="000000"/>
        </w:rPr>
        <w:t>օրենքն ունի անցումային դրույթ)</w:t>
      </w:r>
    </w:p>
    <w:p w14:paraId="44D0904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03481C0E" w14:textId="77777777" w:rsidTr="00E66A10">
        <w:trPr>
          <w:tblCellSpacing w:w="0" w:type="dxa"/>
        </w:trPr>
        <w:tc>
          <w:tcPr>
            <w:tcW w:w="2025" w:type="dxa"/>
            <w:shd w:val="clear" w:color="auto" w:fill="FFFFFF"/>
            <w:hideMark/>
          </w:tcPr>
          <w:p w14:paraId="103C0528"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bookmarkStart w:id="4" w:name="155309_8"/>
            <w:bookmarkStart w:id="5" w:name="165295_15"/>
            <w:bookmarkEnd w:id="4"/>
            <w:bookmarkEnd w:id="5"/>
            <w:r w:rsidRPr="0076312D">
              <w:rPr>
                <w:rFonts w:ascii="GHEA Grapalat" w:eastAsia="Times New Roman" w:hAnsi="GHEA Grapalat" w:cs="Times New Roman"/>
                <w:b/>
                <w:bCs/>
                <w:color w:val="000000"/>
              </w:rPr>
              <w:t>Հոդված 37.</w:t>
            </w:r>
          </w:p>
        </w:tc>
        <w:tc>
          <w:tcPr>
            <w:tcW w:w="0" w:type="auto"/>
            <w:shd w:val="clear" w:color="auto" w:fill="FFFFFF"/>
            <w:vAlign w:val="center"/>
            <w:hideMark/>
          </w:tcPr>
          <w:p w14:paraId="699E91B1"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Կրթության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պետական</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կառավարման</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լիազորված</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մարմնի</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իրավասությունը</w:t>
            </w:r>
          </w:p>
        </w:tc>
      </w:tr>
    </w:tbl>
    <w:p w14:paraId="0068F60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55B2C26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կառավարման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լիազորված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մարմինը</w:t>
      </w:r>
      <w:r w:rsidRPr="0076312D">
        <w:rPr>
          <w:rFonts w:ascii="GHEA Grapalat" w:eastAsia="Times New Roman" w:hAnsi="GHEA Grapalat" w:cs="Times New Roman"/>
          <w:color w:val="000000"/>
        </w:rPr>
        <w:t>`</w:t>
      </w:r>
    </w:p>
    <w:p w14:paraId="45D80CA7"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մշակում է</w:t>
      </w:r>
      <w:r w:rsidRPr="0076312D">
        <w:rPr>
          <w:rFonts w:ascii="Calibri" w:eastAsia="Times New Roman" w:hAnsi="Calibri" w:cs="Calibri"/>
          <w:color w:val="000000"/>
        </w:rPr>
        <w:t> </w:t>
      </w:r>
      <w:r w:rsidRPr="0076312D">
        <w:rPr>
          <w:rFonts w:ascii="GHEA Grapalat" w:eastAsia="Times New Roman" w:hAnsi="GHEA Grapalat" w:cs="Arial Unicode"/>
          <w:color w:val="000000"/>
        </w:rPr>
        <w:t>կր</w:t>
      </w:r>
      <w:r w:rsidRPr="0076312D">
        <w:rPr>
          <w:rFonts w:ascii="GHEA Grapalat" w:eastAsia="Times New Roman" w:hAnsi="GHEA Grapalat" w:cs="Times New Roman"/>
          <w:color w:val="000000"/>
        </w:rPr>
        <w:t>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զարգացման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ծրագիրը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չափորոշիչների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ձևավորման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կարգը</w:t>
      </w:r>
      <w:r w:rsidRPr="0076312D">
        <w:rPr>
          <w:rFonts w:ascii="GHEA Grapalat" w:eastAsia="Times New Roman" w:hAnsi="GHEA Grapalat" w:cs="Times New Roman"/>
          <w:color w:val="000000"/>
        </w:rPr>
        <w:t>.</w:t>
      </w:r>
    </w:p>
    <w:p w14:paraId="0C6A3132"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w:t>
      </w:r>
      <w:r w:rsidRPr="0076312D">
        <w:rPr>
          <w:rFonts w:ascii="Calibri" w:eastAsia="Times New Roman" w:hAnsi="Calibri" w:cs="Calibri"/>
          <w:color w:val="000000"/>
        </w:rPr>
        <w:t> </w:t>
      </w:r>
      <w:r w:rsidRPr="0076312D">
        <w:rPr>
          <w:rFonts w:ascii="GHEA Grapalat" w:eastAsia="Times New Roman" w:hAnsi="GHEA Grapalat" w:cs="Times New Roman"/>
          <w:b/>
          <w:bCs/>
          <w:i/>
          <w:iCs/>
          <w:color w:val="000000"/>
        </w:rPr>
        <w:t>(կետն ուժը կորցրել է</w:t>
      </w:r>
      <w:r w:rsidRPr="0076312D">
        <w:rPr>
          <w:rFonts w:ascii="Calibri" w:eastAsia="Times New Roman" w:hAnsi="Calibri" w:cs="Calibri"/>
          <w:b/>
          <w:bCs/>
          <w:i/>
          <w:iCs/>
          <w:color w:val="000000"/>
        </w:rPr>
        <w:t> </w:t>
      </w:r>
      <w:r w:rsidRPr="0076312D">
        <w:rPr>
          <w:rFonts w:ascii="GHEA Grapalat" w:eastAsia="Times New Roman" w:hAnsi="GHEA Grapalat" w:cs="Times New Roman"/>
          <w:b/>
          <w:bCs/>
          <w:i/>
          <w:iCs/>
          <w:color w:val="000000"/>
        </w:rPr>
        <w:t xml:space="preserve">20.01.21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-31-</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60EE0C6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2.1) սահմանում է</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որակի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գնահատման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չափանիշները՝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ըստ</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ուղղությունների։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Դրանք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հիմք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դառնալ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w:t>
      </w:r>
      <w:r w:rsidRPr="0076312D">
        <w:rPr>
          <w:rFonts w:ascii="GHEA Grapalat" w:eastAsia="Times New Roman" w:hAnsi="GHEA Grapalat" w:cs="Times New Roman"/>
          <w:color w:val="000000"/>
        </w:rPr>
        <w:t>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հավատարմագրման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չափանիշները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սահմանելու</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համար</w:t>
      </w:r>
      <w:r w:rsidRPr="0076312D">
        <w:rPr>
          <w:rFonts w:ascii="GHEA Grapalat" w:eastAsia="Times New Roman" w:hAnsi="GHEA Grapalat" w:cs="Times New Roman"/>
          <w:color w:val="000000"/>
        </w:rPr>
        <w:t>.</w:t>
      </w:r>
    </w:p>
    <w:p w14:paraId="275F937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ապահովում է օրինակելի հանրակրթական ծրագրերի, ուսումնական պլանների, առարկայական ծրագրերի, դասագրքերի և ուսումնական ձեռնարկների մշակումը և հրատարակումը.</w:t>
      </w:r>
    </w:p>
    <w:p w14:paraId="18A8AB8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իրականացնում է ուսումնական հաստատությունների լիցենզավորումը.</w:t>
      </w:r>
    </w:p>
    <w:p w14:paraId="19C8FA1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մշակում է պետական ուսումնական հաստատությունների օրինակելի կանոնադրությունները.</w:t>
      </w:r>
    </w:p>
    <w:p w14:paraId="4E2FFA7C" w14:textId="77777777" w:rsidR="001810C3" w:rsidRPr="00DF2795"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DF2795">
        <w:rPr>
          <w:rFonts w:ascii="GHEA Grapalat" w:eastAsia="Times New Roman" w:hAnsi="GHEA Grapalat" w:cs="Times New Roman"/>
          <w:i/>
          <w:strike/>
          <w:color w:val="000000"/>
        </w:rPr>
        <w:t>6) հաստատում է ուսումնական հաստատությունների մանկավարժական և ղեկավար կադրերի որակավորման կարգը.</w:t>
      </w:r>
    </w:p>
    <w:p w14:paraId="21A9399F" w14:textId="77777777" w:rsidR="001810C3" w:rsidRPr="00DF2795"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DF2795">
        <w:rPr>
          <w:rFonts w:ascii="GHEA Grapalat" w:eastAsia="Times New Roman" w:hAnsi="GHEA Grapalat" w:cs="Times New Roman"/>
          <w:i/>
          <w:strike/>
          <w:color w:val="000000"/>
        </w:rPr>
        <w:lastRenderedPageBreak/>
        <w:t>6.1) հաստատում է որակավորման բնութագրերը՝ ըստ մասնագիտությունների և կրթական աստիճանների.</w:t>
      </w:r>
    </w:p>
    <w:p w14:paraId="741442AE" w14:textId="77777777" w:rsidR="001810C3" w:rsidRPr="00DF2795"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DF2795">
        <w:rPr>
          <w:rFonts w:ascii="GHEA Grapalat" w:eastAsia="Times New Roman" w:hAnsi="GHEA Grapalat" w:cs="Times New Roman"/>
          <w:i/>
          <w:strike/>
          <w:color w:val="000000"/>
        </w:rPr>
        <w:t>7) ձևավորում է ուսումնական մասնագիտությունների ցանկերը.</w:t>
      </w:r>
    </w:p>
    <w:p w14:paraId="484EF6B6" w14:textId="77777777" w:rsidR="001810C3" w:rsidRPr="00DF2795"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DF2795">
        <w:rPr>
          <w:rFonts w:ascii="GHEA Grapalat" w:eastAsia="Times New Roman" w:hAnsi="GHEA Grapalat" w:cs="Times New Roman"/>
          <w:i/>
          <w:strike/>
          <w:color w:val="000000"/>
        </w:rPr>
        <w:t>8) մշակում է հանրակրթական, նախնական մասնագիտական (արհեստագործական), միջին մասնագիտական և բարձրագույն մասնագիտական ուսումնական հաստատությունների պետական պատվերը.</w:t>
      </w:r>
    </w:p>
    <w:p w14:paraId="185B745E"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DF2795">
        <w:rPr>
          <w:rFonts w:ascii="GHEA Grapalat" w:eastAsia="Times New Roman" w:hAnsi="GHEA Grapalat" w:cs="Times New Roman"/>
          <w:i/>
          <w:strike/>
          <w:color w:val="000000"/>
        </w:rPr>
        <w:t>9) հաստատում է պետական և հավատարմագրված ոչ պետական նախնական մասնագիտական (արհեստագործական),</w:t>
      </w:r>
      <w:r w:rsidRPr="00DF2795">
        <w:rPr>
          <w:rFonts w:ascii="Calibri" w:eastAsia="Times New Roman" w:hAnsi="Calibri" w:cs="Calibri"/>
          <w:i/>
          <w:strike/>
          <w:color w:val="000000"/>
        </w:rPr>
        <w:t> </w:t>
      </w:r>
      <w:r w:rsidRPr="00DF2795">
        <w:rPr>
          <w:rFonts w:ascii="GHEA Grapalat" w:eastAsia="Times New Roman" w:hAnsi="GHEA Grapalat" w:cs="Arial Unicode"/>
          <w:i/>
          <w:strike/>
          <w:color w:val="000000"/>
        </w:rPr>
        <w:t>միջին</w:t>
      </w:r>
      <w:r w:rsidRPr="00DF2795">
        <w:rPr>
          <w:rFonts w:ascii="GHEA Grapalat" w:eastAsia="Times New Roman" w:hAnsi="GHEA Grapalat" w:cs="Times New Roman"/>
          <w:i/>
          <w:strike/>
          <w:color w:val="000000"/>
        </w:rPr>
        <w:t xml:space="preserve"> </w:t>
      </w:r>
      <w:r w:rsidRPr="00DF2795">
        <w:rPr>
          <w:rFonts w:ascii="GHEA Grapalat" w:eastAsia="Times New Roman" w:hAnsi="GHEA Grapalat" w:cs="Arial Unicode"/>
          <w:i/>
          <w:strike/>
          <w:color w:val="000000"/>
        </w:rPr>
        <w:t>և</w:t>
      </w:r>
      <w:r w:rsidRPr="00DF2795">
        <w:rPr>
          <w:rFonts w:ascii="GHEA Grapalat" w:eastAsia="Times New Roman" w:hAnsi="GHEA Grapalat" w:cs="Times New Roman"/>
          <w:i/>
          <w:strike/>
          <w:color w:val="000000"/>
        </w:rPr>
        <w:t xml:space="preserve"> </w:t>
      </w:r>
      <w:r w:rsidRPr="00DF2795">
        <w:rPr>
          <w:rFonts w:ascii="GHEA Grapalat" w:eastAsia="Times New Roman" w:hAnsi="GHEA Grapalat" w:cs="Arial Unicode"/>
          <w:i/>
          <w:strike/>
          <w:color w:val="000000"/>
        </w:rPr>
        <w:t>բարձրագույն</w:t>
      </w:r>
      <w:r w:rsidRPr="00DF2795">
        <w:rPr>
          <w:rFonts w:ascii="GHEA Grapalat" w:eastAsia="Times New Roman" w:hAnsi="GHEA Grapalat" w:cs="Times New Roman"/>
          <w:i/>
          <w:strike/>
          <w:color w:val="000000"/>
        </w:rPr>
        <w:t xml:space="preserve"> </w:t>
      </w:r>
      <w:r w:rsidRPr="00DF2795">
        <w:rPr>
          <w:rFonts w:ascii="GHEA Grapalat" w:eastAsia="Times New Roman" w:hAnsi="GHEA Grapalat" w:cs="Arial Unicode"/>
          <w:i/>
          <w:strike/>
          <w:color w:val="000000"/>
        </w:rPr>
        <w:t>ուսումնական</w:t>
      </w:r>
      <w:r w:rsidRPr="00DF2795">
        <w:rPr>
          <w:rFonts w:ascii="GHEA Grapalat" w:eastAsia="Times New Roman" w:hAnsi="GHEA Grapalat" w:cs="Times New Roman"/>
          <w:i/>
          <w:strike/>
          <w:color w:val="000000"/>
        </w:rPr>
        <w:t xml:space="preserve"> </w:t>
      </w:r>
      <w:r w:rsidRPr="00DF2795">
        <w:rPr>
          <w:rFonts w:ascii="GHEA Grapalat" w:eastAsia="Times New Roman" w:hAnsi="GHEA Grapalat" w:cs="Arial Unicode"/>
          <w:i/>
          <w:strike/>
          <w:color w:val="000000"/>
        </w:rPr>
        <w:t>հաստատությունների</w:t>
      </w:r>
      <w:r w:rsidRPr="00DF2795">
        <w:rPr>
          <w:rFonts w:ascii="GHEA Grapalat" w:eastAsia="Times New Roman" w:hAnsi="GHEA Grapalat" w:cs="Times New Roman"/>
          <w:i/>
          <w:strike/>
          <w:color w:val="000000"/>
        </w:rPr>
        <w:t xml:space="preserve"> </w:t>
      </w:r>
      <w:r w:rsidRPr="00DF2795">
        <w:rPr>
          <w:rFonts w:ascii="GHEA Grapalat" w:eastAsia="Times New Roman" w:hAnsi="GHEA Grapalat" w:cs="Arial Unicode"/>
          <w:i/>
          <w:strike/>
          <w:color w:val="000000"/>
        </w:rPr>
        <w:t>ընդունելության</w:t>
      </w:r>
      <w:r w:rsidRPr="00DF2795">
        <w:rPr>
          <w:rFonts w:ascii="GHEA Grapalat" w:eastAsia="Times New Roman" w:hAnsi="GHEA Grapalat" w:cs="Times New Roman"/>
          <w:i/>
          <w:strike/>
          <w:color w:val="000000"/>
        </w:rPr>
        <w:t xml:space="preserve"> </w:t>
      </w:r>
      <w:r w:rsidRPr="00DF2795">
        <w:rPr>
          <w:rFonts w:ascii="GHEA Grapalat" w:eastAsia="Times New Roman" w:hAnsi="GHEA Grapalat" w:cs="Arial Unicode"/>
          <w:i/>
          <w:strike/>
          <w:color w:val="000000"/>
        </w:rPr>
        <w:t>կանոնները</w:t>
      </w:r>
      <w:r w:rsidRPr="00DF2795">
        <w:rPr>
          <w:rFonts w:ascii="GHEA Grapalat" w:eastAsia="Times New Roman" w:hAnsi="GHEA Grapalat" w:cs="Times New Roman"/>
          <w:i/>
          <w:strike/>
          <w:color w:val="000000"/>
        </w:rPr>
        <w:t>.</w:t>
      </w:r>
    </w:p>
    <w:p w14:paraId="078C023C" w14:textId="77777777" w:rsidR="001810C3" w:rsidRPr="00DF2795" w:rsidRDefault="001810C3" w:rsidP="002732C1">
      <w:pPr>
        <w:shd w:val="clear" w:color="auto" w:fill="FFFFFF"/>
        <w:tabs>
          <w:tab w:val="left" w:pos="0"/>
          <w:tab w:val="left" w:pos="810"/>
        </w:tabs>
        <w:spacing w:after="0" w:line="360" w:lineRule="auto"/>
        <w:ind w:right="52" w:firstLine="540"/>
        <w:jc w:val="both"/>
        <w:rPr>
          <w:rFonts w:ascii="GHEA Grapalat" w:eastAsia="Times New Roman" w:hAnsi="GHEA Grapalat" w:cs="Times New Roman"/>
          <w:b/>
          <w:i/>
          <w:color w:val="000000"/>
          <w:sz w:val="24"/>
          <w:szCs w:val="24"/>
          <w:shd w:val="clear" w:color="auto" w:fill="FFFFFF"/>
          <w:lang w:val="hy-AM"/>
        </w:rPr>
      </w:pPr>
      <w:r w:rsidRPr="00DF2795">
        <w:rPr>
          <w:rFonts w:ascii="GHEA Grapalat" w:eastAsia="Calibri" w:hAnsi="GHEA Grapalat" w:cs="Times New Roman"/>
          <w:b/>
          <w:i/>
          <w:color w:val="000000"/>
          <w:sz w:val="24"/>
          <w:szCs w:val="24"/>
          <w:shd w:val="clear" w:color="auto" w:fill="FFFFFF"/>
          <w:lang w:val="hy-AM"/>
        </w:rPr>
        <w:t xml:space="preserve">6) </w:t>
      </w:r>
      <w:r w:rsidRPr="00DF2795">
        <w:rPr>
          <w:rFonts w:ascii="GHEA Grapalat" w:eastAsia="Times New Roman" w:hAnsi="GHEA Grapalat" w:cs="Times New Roman"/>
          <w:b/>
          <w:i/>
          <w:color w:val="000000"/>
          <w:sz w:val="24"/>
          <w:szCs w:val="24"/>
          <w:shd w:val="clear" w:color="auto" w:fill="FFFFFF"/>
          <w:lang w:val="hy-AM"/>
        </w:rPr>
        <w:t xml:space="preserve">սահմանում է </w:t>
      </w:r>
      <w:r w:rsidRPr="00DF2795">
        <w:rPr>
          <w:rFonts w:ascii="GHEA Grapalat" w:eastAsia="Calibri" w:hAnsi="GHEA Grapalat" w:cs="Times New Roman"/>
          <w:b/>
          <w:i/>
          <w:color w:val="000000"/>
          <w:sz w:val="24"/>
          <w:szCs w:val="24"/>
          <w:shd w:val="clear" w:color="auto" w:fill="FFFFFF"/>
          <w:lang w:val="hy-AM"/>
        </w:rPr>
        <w:t>մասնագիտական ուսումնական հաստատությունների</w:t>
      </w:r>
      <w:r w:rsidRPr="00DF2795">
        <w:rPr>
          <w:rFonts w:ascii="GHEA Grapalat" w:eastAsia="Times New Roman" w:hAnsi="GHEA Grapalat" w:cs="Times New Roman"/>
          <w:b/>
          <w:i/>
          <w:color w:val="000000"/>
          <w:sz w:val="24"/>
          <w:szCs w:val="24"/>
          <w:shd w:val="clear" w:color="auto" w:fill="FFFFFF"/>
          <w:lang w:val="hy-AM"/>
        </w:rPr>
        <w:t xml:space="preserve"> մանկավարժական և վարչական պաշտոններին ներկայացվող հիմնական չափանիշները, ՄՈՒՀ-ի մանկավարժական աշխատողի թափուր տեղի համար մրցույթի կարգը, մրցույթ չհայտարարելու դեպքերը</w:t>
      </w:r>
    </w:p>
    <w:p w14:paraId="213E613C" w14:textId="77777777" w:rsidR="001810C3" w:rsidRPr="00DF2795" w:rsidRDefault="001810C3" w:rsidP="002732C1">
      <w:pPr>
        <w:shd w:val="clear" w:color="auto" w:fill="FFFFFF"/>
        <w:tabs>
          <w:tab w:val="left" w:pos="0"/>
          <w:tab w:val="left" w:pos="810"/>
        </w:tabs>
        <w:spacing w:after="0" w:line="360" w:lineRule="auto"/>
        <w:ind w:right="52" w:firstLine="540"/>
        <w:jc w:val="both"/>
        <w:rPr>
          <w:rFonts w:ascii="GHEA Grapalat" w:eastAsia="Times New Roman" w:hAnsi="GHEA Grapalat" w:cs="Arial Unicode"/>
          <w:b/>
          <w:i/>
          <w:sz w:val="24"/>
          <w:szCs w:val="24"/>
          <w:lang w:val="hy-AM"/>
        </w:rPr>
      </w:pPr>
      <w:r w:rsidRPr="00DF2795">
        <w:rPr>
          <w:rFonts w:ascii="GHEA Grapalat" w:eastAsia="Calibri" w:hAnsi="GHEA Grapalat" w:cs="Cambria Math"/>
          <w:b/>
          <w:i/>
          <w:sz w:val="24"/>
          <w:szCs w:val="24"/>
          <w:shd w:val="clear" w:color="auto" w:fill="FFFFFF"/>
          <w:lang w:val="hy-AM"/>
        </w:rPr>
        <w:t xml:space="preserve">6.1) </w:t>
      </w:r>
      <w:r w:rsidRPr="00DF2795">
        <w:rPr>
          <w:rFonts w:ascii="GHEA Grapalat" w:eastAsia="Times New Roman" w:hAnsi="GHEA Grapalat" w:cs="Arial Unicode"/>
          <w:b/>
          <w:i/>
          <w:sz w:val="24"/>
          <w:szCs w:val="24"/>
          <w:lang w:val="hy-AM"/>
        </w:rPr>
        <w:t xml:space="preserve">կազմում և հաստատում է ոլորտային որակավորումների շրջանակի </w:t>
      </w:r>
      <w:hyperlink r:id="rId13" w:history="1">
        <w:r w:rsidRPr="00DF2795">
          <w:rPr>
            <w:rFonts w:ascii="GHEA Grapalat" w:eastAsia="Times New Roman" w:hAnsi="GHEA Grapalat" w:cs="Arial Unicode"/>
            <w:b/>
            <w:i/>
            <w:sz w:val="24"/>
            <w:szCs w:val="24"/>
            <w:lang w:val="hy-AM"/>
          </w:rPr>
          <w:t>չափանիշները</w:t>
        </w:r>
      </w:hyperlink>
      <w:r w:rsidRPr="00DF2795">
        <w:rPr>
          <w:rFonts w:ascii="Calibri" w:eastAsia="Times New Roman" w:hAnsi="Calibri" w:cs="Calibri"/>
          <w:b/>
          <w:i/>
          <w:sz w:val="24"/>
          <w:szCs w:val="24"/>
          <w:lang w:val="hy-AM"/>
        </w:rPr>
        <w:t> </w:t>
      </w:r>
      <w:r w:rsidRPr="00DF2795">
        <w:rPr>
          <w:rFonts w:ascii="GHEA Grapalat" w:eastAsia="Times New Roman" w:hAnsi="GHEA Grapalat" w:cs="Arial Unicode"/>
          <w:b/>
          <w:i/>
          <w:sz w:val="24"/>
          <w:szCs w:val="24"/>
          <w:lang w:val="hy-AM"/>
        </w:rPr>
        <w:t xml:space="preserve">և որակավորումների բնութագրերը, </w:t>
      </w:r>
    </w:p>
    <w:p w14:paraId="7124FF6E" w14:textId="77777777" w:rsidR="001810C3" w:rsidRPr="00DF2795" w:rsidRDefault="001810C3" w:rsidP="002732C1">
      <w:pPr>
        <w:shd w:val="clear" w:color="auto" w:fill="FFFFFF"/>
        <w:tabs>
          <w:tab w:val="left" w:pos="0"/>
          <w:tab w:val="left" w:pos="810"/>
        </w:tabs>
        <w:spacing w:after="0" w:line="360" w:lineRule="auto"/>
        <w:ind w:right="52" w:firstLine="540"/>
        <w:jc w:val="both"/>
        <w:rPr>
          <w:rFonts w:ascii="GHEA Grapalat" w:eastAsia="Times New Roman" w:hAnsi="GHEA Grapalat" w:cs="Arial Unicode"/>
          <w:b/>
          <w:i/>
          <w:sz w:val="24"/>
          <w:szCs w:val="24"/>
          <w:lang w:val="hy-AM"/>
        </w:rPr>
      </w:pPr>
      <w:r w:rsidRPr="00DF2795">
        <w:rPr>
          <w:rFonts w:ascii="GHEA Grapalat" w:eastAsia="Times New Roman" w:hAnsi="GHEA Grapalat" w:cs="Arial Unicode"/>
          <w:b/>
          <w:i/>
          <w:sz w:val="24"/>
          <w:szCs w:val="24"/>
          <w:lang w:val="hy-AM"/>
        </w:rPr>
        <w:t>6</w:t>
      </w:r>
      <w:r w:rsidRPr="00DF2795">
        <w:rPr>
          <w:rFonts w:ascii="Cambria Math" w:eastAsia="Times New Roman" w:hAnsi="Cambria Math" w:cs="Cambria Math"/>
          <w:b/>
          <w:i/>
          <w:sz w:val="24"/>
          <w:szCs w:val="24"/>
          <w:lang w:val="hy-AM"/>
        </w:rPr>
        <w:t>․</w:t>
      </w:r>
      <w:r w:rsidRPr="00DF2795">
        <w:rPr>
          <w:rFonts w:ascii="GHEA Grapalat" w:eastAsia="Times New Roman" w:hAnsi="GHEA Grapalat" w:cs="Arial Unicode"/>
          <w:b/>
          <w:i/>
          <w:sz w:val="24"/>
          <w:szCs w:val="24"/>
          <w:lang w:val="hy-AM"/>
        </w:rPr>
        <w:t xml:space="preserve">2) </w:t>
      </w:r>
      <w:r w:rsidRPr="00DF2795">
        <w:rPr>
          <w:rFonts w:ascii="GHEA Grapalat" w:eastAsia="Times New Roman" w:hAnsi="GHEA Grapalat" w:cs="GHEA Grapalat"/>
          <w:b/>
          <w:i/>
          <w:sz w:val="24"/>
          <w:szCs w:val="24"/>
          <w:lang w:val="hy-AM"/>
        </w:rPr>
        <w:t>հաստատում</w:t>
      </w:r>
      <w:r w:rsidRPr="00DF2795">
        <w:rPr>
          <w:rFonts w:ascii="GHEA Grapalat" w:eastAsia="Times New Roman" w:hAnsi="GHEA Grapalat" w:cs="Arial Unicode"/>
          <w:b/>
          <w:i/>
          <w:sz w:val="24"/>
          <w:szCs w:val="24"/>
          <w:lang w:val="hy-AM"/>
        </w:rPr>
        <w:t xml:space="preserve"> </w:t>
      </w:r>
      <w:r w:rsidRPr="00DF2795">
        <w:rPr>
          <w:rFonts w:ascii="GHEA Grapalat" w:eastAsia="Times New Roman" w:hAnsi="GHEA Grapalat" w:cs="GHEA Grapalat"/>
          <w:b/>
          <w:i/>
          <w:sz w:val="24"/>
          <w:szCs w:val="24"/>
          <w:lang w:val="hy-AM"/>
        </w:rPr>
        <w:t>է</w:t>
      </w:r>
      <w:r w:rsidRPr="00DF2795">
        <w:rPr>
          <w:rFonts w:ascii="GHEA Grapalat" w:eastAsia="Times New Roman" w:hAnsi="GHEA Grapalat" w:cs="Arial Unicode"/>
          <w:b/>
          <w:i/>
          <w:sz w:val="24"/>
          <w:szCs w:val="24"/>
          <w:lang w:val="hy-AM"/>
        </w:rPr>
        <w:t xml:space="preserve"> յուրաքանչյուր մակարդակի կրթական ծրագրի և որակավորման նկարագրերը.</w:t>
      </w:r>
    </w:p>
    <w:p w14:paraId="3368077D" w14:textId="77777777" w:rsidR="001810C3" w:rsidRPr="00DF2795" w:rsidRDefault="001810C3" w:rsidP="002732C1">
      <w:pPr>
        <w:shd w:val="clear" w:color="auto" w:fill="FFFFFF"/>
        <w:tabs>
          <w:tab w:val="left" w:pos="0"/>
          <w:tab w:val="left" w:pos="810"/>
        </w:tabs>
        <w:spacing w:after="0" w:line="360" w:lineRule="auto"/>
        <w:ind w:right="52" w:firstLine="540"/>
        <w:jc w:val="both"/>
        <w:rPr>
          <w:rFonts w:ascii="GHEA Grapalat" w:eastAsia="Times New Roman" w:hAnsi="GHEA Grapalat" w:cs="Arial Unicode"/>
          <w:b/>
          <w:i/>
          <w:sz w:val="24"/>
          <w:szCs w:val="24"/>
          <w:lang w:val="hy-AM"/>
        </w:rPr>
      </w:pPr>
      <w:r w:rsidRPr="00DF2795">
        <w:rPr>
          <w:rFonts w:ascii="GHEA Grapalat" w:eastAsia="Times New Roman" w:hAnsi="GHEA Grapalat" w:cs="Arial Unicode"/>
          <w:b/>
          <w:i/>
          <w:sz w:val="24"/>
          <w:szCs w:val="24"/>
          <w:lang w:val="hy-AM"/>
        </w:rPr>
        <w:t>7) ձևավորում է կրթական որակավորումների ոլորտային շրջանակը.</w:t>
      </w:r>
    </w:p>
    <w:p w14:paraId="38F408DF" w14:textId="77777777" w:rsidR="001810C3" w:rsidRPr="00DF2795" w:rsidRDefault="001810C3" w:rsidP="002732C1">
      <w:pPr>
        <w:shd w:val="clear" w:color="auto" w:fill="FFFFFF"/>
        <w:tabs>
          <w:tab w:val="left" w:pos="0"/>
          <w:tab w:val="left" w:pos="810"/>
        </w:tabs>
        <w:spacing w:after="0" w:line="360" w:lineRule="auto"/>
        <w:ind w:right="52" w:firstLine="540"/>
        <w:jc w:val="both"/>
        <w:rPr>
          <w:rFonts w:ascii="GHEA Grapalat" w:eastAsia="Times New Roman" w:hAnsi="GHEA Grapalat" w:cs="Arial Unicode"/>
          <w:b/>
          <w:i/>
          <w:sz w:val="24"/>
          <w:szCs w:val="24"/>
          <w:lang w:val="hy-AM"/>
        </w:rPr>
      </w:pPr>
      <w:r w:rsidRPr="00DF2795">
        <w:rPr>
          <w:rFonts w:ascii="GHEA Grapalat" w:eastAsia="Times New Roman" w:hAnsi="GHEA Grapalat" w:cs="Arial Unicode"/>
          <w:b/>
          <w:i/>
          <w:sz w:val="24"/>
          <w:szCs w:val="24"/>
          <w:lang w:val="hy-AM"/>
        </w:rPr>
        <w:t>8) մշակում է հանրակրթական, մասնագիտական և բարձրագույն  ուսումնական հաստատությունների պետական պատվերը.</w:t>
      </w:r>
    </w:p>
    <w:p w14:paraId="05053147" w14:textId="2F428A4F" w:rsidR="001810C3" w:rsidRPr="00DF2795" w:rsidRDefault="001810C3" w:rsidP="002732C1">
      <w:pPr>
        <w:shd w:val="clear" w:color="auto" w:fill="FFFFFF"/>
        <w:tabs>
          <w:tab w:val="left" w:pos="0"/>
          <w:tab w:val="left" w:pos="810"/>
        </w:tabs>
        <w:spacing w:after="0" w:line="360" w:lineRule="auto"/>
        <w:ind w:right="52" w:firstLine="540"/>
        <w:jc w:val="both"/>
        <w:rPr>
          <w:rFonts w:ascii="GHEA Grapalat" w:eastAsia="Times New Roman" w:hAnsi="GHEA Grapalat" w:cs="Arial Unicode"/>
          <w:b/>
          <w:i/>
          <w:color w:val="000000"/>
          <w:sz w:val="24"/>
          <w:szCs w:val="24"/>
          <w:lang w:val="hy-AM"/>
        </w:rPr>
      </w:pPr>
      <w:r w:rsidRPr="00DF2795">
        <w:rPr>
          <w:rFonts w:ascii="GHEA Grapalat" w:eastAsia="Times New Roman" w:hAnsi="GHEA Grapalat" w:cs="Arial Unicode"/>
          <w:b/>
          <w:i/>
          <w:sz w:val="24"/>
          <w:szCs w:val="24"/>
          <w:lang w:val="hy-AM"/>
        </w:rPr>
        <w:t>9) հաստատում է պետական և հավատարմագրված</w:t>
      </w:r>
      <w:r w:rsidRPr="00DF2795">
        <w:rPr>
          <w:rFonts w:ascii="GHEA Grapalat" w:eastAsia="Times New Roman" w:hAnsi="GHEA Grapalat" w:cs="Times New Roman"/>
          <w:b/>
          <w:i/>
          <w:color w:val="000000"/>
          <w:sz w:val="24"/>
          <w:szCs w:val="24"/>
          <w:lang w:val="hy-AM"/>
        </w:rPr>
        <w:t xml:space="preserve"> ոչ պետական </w:t>
      </w:r>
      <w:r w:rsidR="00EE1CD4">
        <w:rPr>
          <w:rFonts w:ascii="GHEA Grapalat" w:eastAsia="Times New Roman" w:hAnsi="GHEA Grapalat" w:cs="Times New Roman"/>
          <w:b/>
          <w:i/>
          <w:color w:val="000000"/>
          <w:sz w:val="24"/>
          <w:szCs w:val="24"/>
          <w:lang w:val="hy-AM"/>
        </w:rPr>
        <w:t xml:space="preserve">մասնագիտական </w:t>
      </w:r>
      <w:r w:rsidRPr="00DF2795">
        <w:rPr>
          <w:rFonts w:ascii="GHEA Grapalat" w:eastAsia="Times New Roman" w:hAnsi="GHEA Grapalat" w:cs="Arial Unicode"/>
          <w:b/>
          <w:i/>
          <w:color w:val="000000"/>
          <w:sz w:val="24"/>
          <w:szCs w:val="24"/>
          <w:lang w:val="hy-AM"/>
        </w:rPr>
        <w:t>ուսումնական հաստատությունների կրթական ծրագրերով և որակավորումներով ընդունելության կարգը.</w:t>
      </w:r>
    </w:p>
    <w:p w14:paraId="3340113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9.1) հավաստում է անձի կարողությունների և սահմանված որոշակի համեմատելի չափանիշների համապատասխանության փաստը՝ սույն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օրենքով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ոչ</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ֆորմալ</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ինֆորմալ</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ուսումնառության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արդյունքների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գնահատման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ճանաչման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գործընթացների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միջոցով</w:t>
      </w:r>
      <w:r w:rsidRPr="001810C3">
        <w:rPr>
          <w:rFonts w:ascii="GHEA Grapalat" w:eastAsia="Times New Roman" w:hAnsi="GHEA Grapalat" w:cs="Times New Roman"/>
          <w:color w:val="000000"/>
          <w:lang w:val="hy-AM"/>
        </w:rPr>
        <w:t>.</w:t>
      </w:r>
    </w:p>
    <w:p w14:paraId="3BE21D9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9.2) սահմանում է սույն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օրենքի</w:t>
      </w:r>
      <w:r w:rsidRPr="001810C3">
        <w:rPr>
          <w:rFonts w:ascii="GHEA Grapalat" w:eastAsia="Times New Roman" w:hAnsi="GHEA Grapalat" w:cs="Times New Roman"/>
          <w:color w:val="000000"/>
          <w:lang w:val="hy-AM"/>
        </w:rPr>
        <w:t xml:space="preserve"> 36-</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հոդվածի</w:t>
      </w:r>
      <w:r w:rsidRPr="001810C3">
        <w:rPr>
          <w:rFonts w:ascii="GHEA Grapalat" w:eastAsia="Times New Roman" w:hAnsi="GHEA Grapalat" w:cs="Times New Roman"/>
          <w:color w:val="000000"/>
          <w:lang w:val="hy-AM"/>
        </w:rPr>
        <w:t xml:space="preserve"> 6.1-</w:t>
      </w:r>
      <w:r w:rsidRPr="001810C3">
        <w:rPr>
          <w:rFonts w:ascii="GHEA Grapalat" w:eastAsia="Times New Roman" w:hAnsi="GHEA Grapalat" w:cs="Arial Unicode"/>
          <w:color w:val="000000"/>
          <w:lang w:val="hy-AM"/>
        </w:rPr>
        <w:t>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6.2-</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կետերով</w:t>
      </w:r>
      <w:r w:rsidRPr="001810C3">
        <w:rPr>
          <w:rFonts w:ascii="GHEA Grapalat" w:eastAsia="Times New Roman" w:hAnsi="GHEA Grapalat" w:cs="Times New Roman"/>
          <w:color w:val="000000"/>
          <w:lang w:val="hy-AM"/>
        </w:rPr>
        <w:t xml:space="preserve"> սահմանված կարգերի գործարկումը համակարգող, կազմակերպող ու օժանդակող կազմակերպության ընտրության կարգը և ըստ սահմանված պահանջների՝ ընտրում համապատասխան կազմակերպությունը, որը հանդես է գալիս սոցիալական գործընկերների անունից (պետության, գործատուների և արհմիությունների).</w:t>
      </w:r>
    </w:p>
    <w:p w14:paraId="6C95E7D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9.3) սահմանում է ոչ ֆորմալ և ինֆորմալ ուսումնառության արդյունքների գնահատման և ճանաչման ենթակա մասնագիտությունների ցանկը և դրանց ներդրման ժամանակացույցը՝ ըստ որակավորման աստիճանների.</w:t>
      </w:r>
    </w:p>
    <w:p w14:paraId="4DEB457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lastRenderedPageBreak/>
        <w:t>9.4) ստեղծում է Ուսուցման ազգային ռեեստրը՝ ընտրված համակարգող կազմակերպության հետ պայմանագրային պատվիրակման հիման վրա.</w:t>
      </w:r>
    </w:p>
    <w:p w14:paraId="55D3FE7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9.5) հաստատում է Ուսուցման ազգային ռեեստրի վարման կարգը, այդ թվում՝ սույն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օրենքի</w:t>
      </w:r>
      <w:r w:rsidRPr="001810C3">
        <w:rPr>
          <w:rFonts w:ascii="GHEA Grapalat" w:eastAsia="Times New Roman" w:hAnsi="GHEA Grapalat" w:cs="Times New Roman"/>
          <w:color w:val="000000"/>
          <w:lang w:val="hy-AM"/>
        </w:rPr>
        <w:t xml:space="preserve"> 3.4-</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մասի</w:t>
      </w:r>
      <w:r w:rsidRPr="001810C3">
        <w:rPr>
          <w:rFonts w:ascii="GHEA Grapalat" w:eastAsia="Times New Roman" w:hAnsi="GHEA Grapalat" w:cs="Times New Roman"/>
          <w:color w:val="000000"/>
          <w:lang w:val="hy-AM"/>
        </w:rPr>
        <w:t xml:space="preserve"> 6-</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կետով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գործընթացում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արձանագրված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խախտումների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տեսակները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դրանք</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վերացնելու</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ժամկետները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ինչպես</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նա</w:t>
      </w:r>
      <w:r w:rsidRPr="001810C3">
        <w:rPr>
          <w:rFonts w:ascii="GHEA Grapalat" w:eastAsia="Times New Roman" w:hAnsi="GHEA Grapalat" w:cs="Times New Roman"/>
          <w:color w:val="000000"/>
          <w:lang w:val="hy-AM"/>
        </w:rPr>
        <w:t>և Ուսուցման ազգային ռեեստրում լրացուցիչ կրթական ծրագիր իրականացնողի բազաների (հաշվառման համարանիշի) օգտագործումը ապաակտիվացնելու և վերաակտիվացնելու կարգը.</w:t>
      </w:r>
    </w:p>
    <w:p w14:paraId="40D5926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9.6) սահմանում է լրացուցիչ</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վկայականի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վկայականի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ներդիրի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հավաստագրի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հավաստագրի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ներդիրի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պա</w:t>
      </w:r>
      <w:r w:rsidRPr="001810C3">
        <w:rPr>
          <w:rFonts w:ascii="GHEA Grapalat" w:eastAsia="Times New Roman" w:hAnsi="GHEA Grapalat" w:cs="Times New Roman"/>
          <w:color w:val="000000"/>
          <w:lang w:val="hy-AM"/>
        </w:rPr>
        <w:t>տվիրման, բաշխման, լրացման, հաշվառման և պահպանման կարգը.</w:t>
      </w:r>
    </w:p>
    <w:p w14:paraId="5C5DCF88"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9.7) երաշխավորում է լրացուցիչ</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մոդուլային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ծրագրերը</w:t>
      </w:r>
      <w:r w:rsidRPr="001810C3">
        <w:rPr>
          <w:rFonts w:ascii="GHEA Grapalat" w:eastAsia="Times New Roman" w:hAnsi="GHEA Grapalat" w:cs="Times New Roman"/>
          <w:color w:val="000000"/>
          <w:lang w:val="hy-AM"/>
        </w:rPr>
        <w:t>.</w:t>
      </w:r>
    </w:p>
    <w:p w14:paraId="15EF800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9.8) հաստատում է ոչ ֆորմալ և ինֆորմալ ուսումնառության արդյունքների գնահատում և ճանաչում անցկացնող գնահատողների ցանկը.</w:t>
      </w:r>
    </w:p>
    <w:p w14:paraId="200E79E9"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9.9) հաստատում է ոչ ֆորմալ և ինֆորմալ ուսումնառության արդյունքների գնահատում և ճանաչում անցած անձանց ցանկը և վավերացնում տրամադրվող հավաստագիրն ու ներդիրը.</w:t>
      </w:r>
    </w:p>
    <w:p w14:paraId="6667A76C"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9.10) սահմանում է ոչ ֆորմալ և ինֆորմալ ուսումնառության արդյունքների գնահատման և ճանաչման գործընթացի կազմակերպման, իրականացման, ճանաչման և հավաստագրման ընթացակարգային և մեթոդաբանական փաստաթղթերը, գնահատողներին և գնահատում իրականացնելու կենտրոններին ներկայացվող պահանջները, կողմերի իրավահարաբերություններն ապահովող պայմանագրի հիմնական պայմանները, գործընթացի կողմերի գործառույթները, լիազորությունները և պարտականությունները.</w:t>
      </w:r>
    </w:p>
    <w:p w14:paraId="318EDAE3"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10) հաստատում է ուսումնական հաստատությունների սովորողների գիտելիքների փոխադրական և ամփոփիչ ստուգման կարգը.</w:t>
      </w:r>
    </w:p>
    <w:p w14:paraId="50700B95" w14:textId="77777777" w:rsidR="001810C3" w:rsidRPr="00DF2795" w:rsidRDefault="001810C3" w:rsidP="002732C1">
      <w:pPr>
        <w:tabs>
          <w:tab w:val="left" w:pos="0"/>
        </w:tabs>
        <w:spacing w:after="200" w:line="360" w:lineRule="auto"/>
        <w:ind w:right="52" w:firstLine="540"/>
        <w:contextualSpacing/>
        <w:jc w:val="both"/>
        <w:rPr>
          <w:rFonts w:ascii="GHEA Grapalat" w:eastAsia="Calibri" w:hAnsi="GHEA Grapalat" w:cs="Times New Roman"/>
          <w:b/>
          <w:i/>
          <w:color w:val="000000"/>
          <w:sz w:val="24"/>
          <w:szCs w:val="24"/>
          <w:shd w:val="clear" w:color="auto" w:fill="FFFFFF"/>
          <w:lang w:val="hy-AM"/>
        </w:rPr>
      </w:pPr>
      <w:r w:rsidRPr="00DF2795">
        <w:rPr>
          <w:rFonts w:ascii="GHEA Grapalat" w:eastAsia="Calibri" w:hAnsi="GHEA Grapalat" w:cs="Times New Roman"/>
          <w:b/>
          <w:i/>
          <w:color w:val="000000"/>
          <w:sz w:val="24"/>
          <w:szCs w:val="24"/>
          <w:shd w:val="clear" w:color="auto" w:fill="FFFFFF"/>
          <w:lang w:val="hy-AM"/>
        </w:rPr>
        <w:t>«10) հաստատում է պետական ամփոփիչ ստուգման կազմակերպման և անցկացման, վերահանձման, պետական որակավորող հանձնաժողովի ձևավորման կարգը</w:t>
      </w:r>
      <w:r w:rsidRPr="00DF2795">
        <w:rPr>
          <w:rFonts w:ascii="Cambria Math" w:eastAsia="Calibri" w:hAnsi="Cambria Math" w:cs="Cambria Math"/>
          <w:b/>
          <w:i/>
          <w:color w:val="000000"/>
          <w:sz w:val="24"/>
          <w:szCs w:val="24"/>
          <w:shd w:val="clear" w:color="auto" w:fill="FFFFFF"/>
          <w:lang w:val="hy-AM"/>
        </w:rPr>
        <w:t>․</w:t>
      </w:r>
      <w:r w:rsidRPr="00DF2795">
        <w:rPr>
          <w:rFonts w:ascii="GHEA Grapalat" w:eastAsia="Calibri" w:hAnsi="GHEA Grapalat" w:cs="Times New Roman"/>
          <w:b/>
          <w:i/>
          <w:color w:val="000000"/>
          <w:sz w:val="24"/>
          <w:szCs w:val="24"/>
          <w:shd w:val="clear" w:color="auto" w:fill="FFFFFF"/>
          <w:lang w:val="hy-AM"/>
        </w:rPr>
        <w:t xml:space="preserve">». </w:t>
      </w:r>
    </w:p>
    <w:p w14:paraId="75793A27"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46B8E101"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11) սահմանված կարգով հաստատում է հավատարմագրված բարձրագույն ուսումնական հաստատությունների գիտական խորհուրդների շնորհած պատվավոր կոչումները և տիտղոսները.</w:t>
      </w:r>
    </w:p>
    <w:p w14:paraId="3D9CC080"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12) մշակում է</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բոլոր</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աստիճանների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գծով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պետական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նմուշի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ավարտական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փաստաթղթերի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ձևերը</w:t>
      </w:r>
      <w:r w:rsidRPr="001810C3">
        <w:rPr>
          <w:rFonts w:ascii="GHEA Grapalat" w:eastAsia="Times New Roman" w:hAnsi="GHEA Grapalat" w:cs="Times New Roman"/>
          <w:color w:val="000000"/>
          <w:lang w:val="hy-AM"/>
        </w:rPr>
        <w:t>.</w:t>
      </w:r>
    </w:p>
    <w:p w14:paraId="4191BFDF"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 xml:space="preserve">12.1) սահմանում է հանրակրթական, </w:t>
      </w:r>
      <w:r w:rsidRPr="001810C3">
        <w:rPr>
          <w:rFonts w:ascii="GHEA Grapalat" w:eastAsia="Times New Roman" w:hAnsi="GHEA Grapalat" w:cs="Times New Roman"/>
          <w:i/>
          <w:strike/>
          <w:color w:val="000000"/>
          <w:lang w:val="hy-AM"/>
        </w:rPr>
        <w:t>նախնական մասնագիտական (արհեստագործական), միջին</w:t>
      </w:r>
      <w:r w:rsidRPr="001810C3">
        <w:rPr>
          <w:rFonts w:ascii="GHEA Grapalat" w:eastAsia="Times New Roman" w:hAnsi="GHEA Grapalat" w:cs="Times New Roman"/>
          <w:color w:val="000000"/>
          <w:lang w:val="hy-AM"/>
        </w:rPr>
        <w:t xml:space="preserve"> մասնագիտական և բարձրագույն ուսումնական հաստատությունների շրջանավարտների պետական նմուշի ավարտական փաստաթղթերի պատվիրման, բաշխման, հաշվառման և պահպանման</w:t>
      </w:r>
      <w:r w:rsidRPr="001810C3">
        <w:rPr>
          <w:rFonts w:ascii="Calibri" w:eastAsia="Times New Roman" w:hAnsi="Calibri" w:cs="Calibri"/>
          <w:color w:val="000000"/>
          <w:lang w:val="hy-AM"/>
        </w:rPr>
        <w:t> </w:t>
      </w:r>
      <w:hyperlink r:id="rId14" w:history="1">
        <w:r w:rsidRPr="001810C3">
          <w:rPr>
            <w:rFonts w:ascii="GHEA Grapalat" w:eastAsia="Times New Roman" w:hAnsi="GHEA Grapalat" w:cs="Times New Roman"/>
            <w:color w:val="0000FF"/>
            <w:u w:val="single"/>
            <w:lang w:val="hy-AM"/>
          </w:rPr>
          <w:t>կարգերը</w:t>
        </w:r>
      </w:hyperlink>
      <w:r w:rsidRPr="001810C3">
        <w:rPr>
          <w:rFonts w:ascii="GHEA Grapalat" w:eastAsia="Times New Roman" w:hAnsi="GHEA Grapalat" w:cs="Times New Roman"/>
          <w:color w:val="000000"/>
          <w:lang w:val="hy-AM"/>
        </w:rPr>
        <w:t>.</w:t>
      </w:r>
    </w:p>
    <w:p w14:paraId="0F7AB1E5"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13) սահմանում է օտարերկրյա պետությունների կրթական փաստաթղթերի համարժեքության որոշման և ճանաչման կարգը.</w:t>
      </w:r>
    </w:p>
    <w:p w14:paraId="71075689"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14) ապահովում է պետական ուսումնական հաստատությունների զարգացման ծրագրերի ձևավորումը, իրականացումը.</w:t>
      </w:r>
    </w:p>
    <w:p w14:paraId="418FB663"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lastRenderedPageBreak/>
        <w:t>14.1) սահմանում է</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կառավարման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տեղեկատվական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համակարգի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վարման</w:t>
      </w:r>
      <w:r w:rsidRPr="001810C3">
        <w:rPr>
          <w:rFonts w:ascii="Calibri" w:eastAsia="Times New Roman" w:hAnsi="Calibri" w:cs="Calibri"/>
          <w:color w:val="000000"/>
          <w:lang w:val="hy-AM"/>
        </w:rPr>
        <w:t> </w:t>
      </w:r>
      <w:hyperlink r:id="rId15" w:history="1">
        <w:r w:rsidRPr="001810C3">
          <w:rPr>
            <w:rFonts w:ascii="GHEA Grapalat" w:eastAsia="Times New Roman" w:hAnsi="GHEA Grapalat" w:cs="Times New Roman"/>
            <w:color w:val="0000FF"/>
            <w:u w:val="single"/>
            <w:lang w:val="hy-AM"/>
          </w:rPr>
          <w:t>կարգը</w:t>
        </w:r>
      </w:hyperlink>
      <w:r w:rsidRPr="001810C3">
        <w:rPr>
          <w:rFonts w:ascii="GHEA Grapalat" w:eastAsia="Times New Roman" w:hAnsi="GHEA Grapalat" w:cs="Times New Roman"/>
          <w:color w:val="000000"/>
          <w:lang w:val="hy-AM"/>
        </w:rPr>
        <w:t>.</w:t>
      </w:r>
    </w:p>
    <w:p w14:paraId="4154CE1B"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14.2) մշակում, ներդնում և վարում է</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ոլորտի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պետական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վարչական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ռեգիստրները</w:t>
      </w:r>
      <w:r w:rsidRPr="001810C3">
        <w:rPr>
          <w:rFonts w:ascii="GHEA Grapalat" w:eastAsia="Times New Roman" w:hAnsi="GHEA Grapalat" w:cs="Times New Roman"/>
          <w:color w:val="000000"/>
          <w:lang w:val="hy-AM"/>
        </w:rPr>
        <w:t>.</w:t>
      </w:r>
    </w:p>
    <w:p w14:paraId="6D73A8F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14.3) հաստատում է լիցենզիայի ներդիրի և լիցենզավորված անձանց գործունեությանն առնչվող հաշվետվության ձևերը.</w:t>
      </w:r>
    </w:p>
    <w:p w14:paraId="0926E12F"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14.4) հաստատում է կազմակերպությունների կրթական ծրագրերի իրականացման մասով լաբորատորիաների, արհեստանոցների, ամբիոնների, բժշկական մասնագիտությունների գծով՝ նաև կլինիկական ամբիոնների (բազայի), մարզադահլիճի՝ սարքերով, սարքավորումներով, նյութերով, գույքով հագեցվածության չափաքանակները.</w:t>
      </w:r>
    </w:p>
    <w:p w14:paraId="33997183"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15) համաձայնություն է տալիս մարզպետարանների և համայնքների</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վարչությունների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բաժինների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ղեկավարների</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հանրակրթական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ուսումնական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հաստատությունների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տնօրենների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նշանակման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ու</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ազատման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վերաբերյալ</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Հայաստանի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Հանրապետության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կառավարության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կարգով</w:t>
      </w:r>
      <w:r w:rsidRPr="001810C3">
        <w:rPr>
          <w:rFonts w:ascii="GHEA Grapalat" w:eastAsia="Times New Roman" w:hAnsi="GHEA Grapalat" w:cs="Times New Roman"/>
          <w:color w:val="000000"/>
          <w:lang w:val="hy-AM"/>
        </w:rPr>
        <w:t>.</w:t>
      </w:r>
    </w:p>
    <w:p w14:paraId="20A4733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15.1) համաձայնություն է տալիս պետական համապատասխան լիազորված մարմնի կողմից ուսումնական հաստատությունների</w:t>
      </w:r>
      <w:r w:rsidRPr="001810C3">
        <w:rPr>
          <w:rFonts w:ascii="Calibri" w:eastAsia="Times New Roman" w:hAnsi="Calibri" w:cs="Calibri"/>
          <w:color w:val="000000"/>
          <w:lang w:val="hy-AM"/>
        </w:rPr>
        <w:t> </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վերակազմակերպման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լուծարման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վերաբերյալ</w:t>
      </w:r>
      <w:r w:rsidRPr="001810C3">
        <w:rPr>
          <w:rFonts w:ascii="GHEA Grapalat" w:eastAsia="Times New Roman" w:hAnsi="GHEA Grapalat" w:cs="Times New Roman"/>
          <w:color w:val="000000"/>
          <w:lang w:val="hy-AM"/>
        </w:rPr>
        <w:t>.</w:t>
      </w:r>
    </w:p>
    <w:p w14:paraId="5FE53A3B"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16) իրականացնում է Հայաստանի Հանրապետության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օրենքներով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կառավարության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որոշումներով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այլ</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լիազորությո</w:t>
      </w:r>
      <w:r w:rsidRPr="001810C3">
        <w:rPr>
          <w:rFonts w:ascii="GHEA Grapalat" w:eastAsia="Times New Roman" w:hAnsi="GHEA Grapalat" w:cs="Times New Roman"/>
          <w:color w:val="000000"/>
          <w:lang w:val="hy-AM"/>
        </w:rPr>
        <w:t>ւններ:</w:t>
      </w:r>
    </w:p>
    <w:p w14:paraId="77F7D22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պետական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կառավարման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լիազորված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մարմինը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սույն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հոդվածի</w:t>
      </w:r>
      <w:r w:rsidRPr="001810C3">
        <w:rPr>
          <w:rFonts w:ascii="GHEA Grapalat" w:eastAsia="Times New Roman" w:hAnsi="GHEA Grapalat" w:cs="Times New Roman"/>
          <w:color w:val="000000"/>
          <w:lang w:val="hy-AM"/>
        </w:rPr>
        <w:t xml:space="preserve"> 3-</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6-</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6.1-</w:t>
      </w:r>
      <w:r w:rsidRPr="001810C3">
        <w:rPr>
          <w:rFonts w:ascii="GHEA Grapalat" w:eastAsia="Times New Roman" w:hAnsi="GHEA Grapalat" w:cs="Arial Unicode"/>
          <w:color w:val="000000"/>
          <w:lang w:val="hy-AM"/>
        </w:rPr>
        <w:t>ին</w:t>
      </w:r>
      <w:r w:rsidRPr="001810C3">
        <w:rPr>
          <w:rFonts w:ascii="GHEA Grapalat" w:eastAsia="Times New Roman" w:hAnsi="GHEA Grapalat" w:cs="Times New Roman"/>
          <w:color w:val="000000"/>
          <w:lang w:val="hy-AM"/>
        </w:rPr>
        <w:t>, 7-</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10-</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և</w:t>
      </w:r>
      <w:r w:rsidRPr="001810C3">
        <w:rPr>
          <w:rFonts w:ascii="GHEA Grapalat" w:eastAsia="Times New Roman" w:hAnsi="GHEA Grapalat" w:cs="Times New Roman"/>
          <w:color w:val="000000"/>
          <w:lang w:val="hy-AM"/>
        </w:rPr>
        <w:t xml:space="preserve"> 14-</w:t>
      </w:r>
      <w:r w:rsidRPr="001810C3">
        <w:rPr>
          <w:rFonts w:ascii="GHEA Grapalat" w:eastAsia="Times New Roman" w:hAnsi="GHEA Grapalat" w:cs="Arial Unicode"/>
          <w:color w:val="000000"/>
          <w:lang w:val="hy-AM"/>
        </w:rPr>
        <w:t>րդ</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կետերով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իրավասությունները</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ռազմական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կրթության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ոլորտում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իրականացնում</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է</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պետական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համապատասխան</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լիազորված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մարմնի</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հետ</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համատեղ</w:t>
      </w:r>
      <w:r w:rsidRPr="001810C3">
        <w:rPr>
          <w:rFonts w:ascii="GHEA Grapalat" w:eastAsia="Times New Roman" w:hAnsi="GHEA Grapalat" w:cs="Times New Roman"/>
          <w:color w:val="000000"/>
          <w:lang w:val="hy-AM"/>
        </w:rPr>
        <w:t>:</w:t>
      </w:r>
    </w:p>
    <w:p w14:paraId="79472C5D"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b/>
          <w:bCs/>
          <w:i/>
          <w:iCs/>
          <w:color w:val="000000"/>
          <w:lang w:val="hy-AM"/>
        </w:rPr>
        <w:t xml:space="preserve"> (20.01.21</w:t>
      </w:r>
      <w:r w:rsidRPr="001810C3">
        <w:rPr>
          <w:rFonts w:ascii="Calibri" w:eastAsia="Times New Roman" w:hAnsi="Calibri" w:cs="Calibri"/>
          <w:b/>
          <w:bCs/>
          <w:i/>
          <w:iCs/>
          <w:color w:val="000000"/>
          <w:lang w:val="hy-AM"/>
        </w:rPr>
        <w:t> </w:t>
      </w:r>
      <w:hyperlink r:id="rId16" w:history="1">
        <w:r w:rsidRPr="001810C3">
          <w:rPr>
            <w:rFonts w:ascii="GHEA Grapalat" w:eastAsia="Times New Roman" w:hAnsi="GHEA Grapalat" w:cs="Times New Roman"/>
            <w:b/>
            <w:bCs/>
            <w:i/>
            <w:iCs/>
            <w:color w:val="0000FF"/>
            <w:u w:val="single"/>
            <w:lang w:val="hy-AM"/>
          </w:rPr>
          <w:t>ՀՕ-31-Ն</w:t>
        </w:r>
      </w:hyperlink>
      <w:r w:rsidRPr="001810C3">
        <w:rPr>
          <w:rFonts w:ascii="Calibri" w:eastAsia="Times New Roman" w:hAnsi="Calibri" w:cs="Calibri"/>
          <w:b/>
          <w:bCs/>
          <w:i/>
          <w:iCs/>
          <w:color w:val="000000"/>
          <w:lang w:val="hy-AM"/>
        </w:rPr>
        <w:t> </w:t>
      </w:r>
      <w:r w:rsidRPr="001810C3">
        <w:rPr>
          <w:rFonts w:ascii="GHEA Grapalat" w:eastAsia="Times New Roman" w:hAnsi="GHEA Grapalat" w:cs="Arial Unicode"/>
          <w:b/>
          <w:bCs/>
          <w:i/>
          <w:iCs/>
          <w:color w:val="000000"/>
          <w:lang w:val="hy-AM"/>
        </w:rPr>
        <w:t>օրենքն</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ունի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անցումային</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դրույթ</w:t>
      </w:r>
      <w:r w:rsidRPr="001810C3">
        <w:rPr>
          <w:rFonts w:ascii="GHEA Grapalat" w:eastAsia="Times New Roman" w:hAnsi="GHEA Grapalat" w:cs="Times New Roman"/>
          <w:b/>
          <w:bCs/>
          <w:i/>
          <w:iCs/>
          <w:color w:val="000000"/>
          <w:lang w:val="hy-AM"/>
        </w:rPr>
        <w:t>)</w:t>
      </w:r>
    </w:p>
    <w:p w14:paraId="3A7DDD27"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b/>
          <w:bCs/>
          <w:i/>
          <w:iCs/>
          <w:color w:val="000000"/>
          <w:lang w:val="hy-AM"/>
        </w:rPr>
        <w:t>(04.05.22</w:t>
      </w:r>
      <w:r w:rsidRPr="001810C3">
        <w:rPr>
          <w:rFonts w:ascii="Calibri" w:eastAsia="Times New Roman" w:hAnsi="Calibri" w:cs="Calibri"/>
          <w:b/>
          <w:bCs/>
          <w:i/>
          <w:iCs/>
          <w:color w:val="000000"/>
          <w:lang w:val="hy-AM"/>
        </w:rPr>
        <w:t> </w:t>
      </w:r>
      <w:hyperlink r:id="rId17" w:history="1">
        <w:r w:rsidRPr="001810C3">
          <w:rPr>
            <w:rFonts w:ascii="GHEA Grapalat" w:eastAsia="Times New Roman" w:hAnsi="GHEA Grapalat" w:cs="Times New Roman"/>
            <w:b/>
            <w:bCs/>
            <w:i/>
            <w:iCs/>
            <w:color w:val="0000FF"/>
            <w:u w:val="single"/>
            <w:lang w:val="hy-AM"/>
          </w:rPr>
          <w:t>ՀՕ-127-Ն</w:t>
        </w:r>
      </w:hyperlink>
      <w:r w:rsidRPr="001810C3">
        <w:rPr>
          <w:rFonts w:ascii="Calibri" w:eastAsia="Times New Roman" w:hAnsi="Calibri" w:cs="Calibri"/>
          <w:color w:val="000000"/>
          <w:lang w:val="hy-AM"/>
        </w:rPr>
        <w:t> </w:t>
      </w:r>
      <w:r w:rsidRPr="001810C3">
        <w:rPr>
          <w:rFonts w:ascii="GHEA Grapalat" w:eastAsia="Times New Roman" w:hAnsi="GHEA Grapalat" w:cs="Times New Roman"/>
          <w:b/>
          <w:bCs/>
          <w:i/>
          <w:iCs/>
          <w:color w:val="000000"/>
          <w:lang w:val="hy-AM"/>
        </w:rPr>
        <w:t>օրենքն ունի անցումային դրույթ)</w:t>
      </w:r>
    </w:p>
    <w:p w14:paraId="0999F44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b/>
          <w:bCs/>
          <w:i/>
          <w:iCs/>
          <w:color w:val="000000"/>
          <w:lang w:val="hy-AM"/>
        </w:rPr>
        <w:t>(17.01.23</w:t>
      </w:r>
      <w:r w:rsidRPr="001810C3">
        <w:rPr>
          <w:rFonts w:ascii="Calibri" w:eastAsia="Times New Roman" w:hAnsi="Calibri" w:cs="Calibri"/>
          <w:b/>
          <w:bCs/>
          <w:i/>
          <w:iCs/>
          <w:color w:val="000000"/>
          <w:lang w:val="hy-AM"/>
        </w:rPr>
        <w:t> </w:t>
      </w:r>
      <w:hyperlink r:id="rId18" w:history="1">
        <w:r w:rsidRPr="001810C3">
          <w:rPr>
            <w:rFonts w:ascii="GHEA Grapalat" w:eastAsia="Times New Roman" w:hAnsi="GHEA Grapalat" w:cs="Times New Roman"/>
            <w:b/>
            <w:bCs/>
            <w:i/>
            <w:iCs/>
            <w:color w:val="0000FF"/>
            <w:u w:val="single"/>
            <w:lang w:val="hy-AM"/>
          </w:rPr>
          <w:t>ՀՕ-7-Ն</w:t>
        </w:r>
      </w:hyperlink>
      <w:r w:rsidRPr="001810C3">
        <w:rPr>
          <w:rFonts w:ascii="Calibri" w:eastAsia="Times New Roman" w:hAnsi="Calibri" w:cs="Calibri"/>
          <w:b/>
          <w:bCs/>
          <w:i/>
          <w:iCs/>
          <w:color w:val="000000"/>
          <w:lang w:val="hy-AM"/>
        </w:rPr>
        <w:t> </w:t>
      </w:r>
      <w:r w:rsidRPr="001810C3">
        <w:rPr>
          <w:rFonts w:ascii="GHEA Grapalat" w:eastAsia="Times New Roman" w:hAnsi="GHEA Grapalat" w:cs="Arial Unicode"/>
          <w:b/>
          <w:bCs/>
          <w:i/>
          <w:iCs/>
          <w:color w:val="000000"/>
          <w:lang w:val="hy-AM"/>
        </w:rPr>
        <w:t>օրենքն</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ունի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եզրափակիչ</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մաս</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և</w:t>
      </w:r>
      <w:r w:rsidRPr="001810C3">
        <w:rPr>
          <w:rFonts w:ascii="Calibri" w:eastAsia="Times New Roman" w:hAnsi="Calibri" w:cs="Calibri"/>
          <w:b/>
          <w:bCs/>
          <w:i/>
          <w:iCs/>
          <w:color w:val="000000"/>
          <w:lang w:val="hy-AM"/>
        </w:rPr>
        <w:t> </w:t>
      </w:r>
      <w:r w:rsidRPr="001810C3">
        <w:rPr>
          <w:rFonts w:ascii="GHEA Grapalat" w:eastAsia="Times New Roman" w:hAnsi="GHEA Grapalat" w:cs="Arial Unicode"/>
          <w:b/>
          <w:bCs/>
          <w:i/>
          <w:iCs/>
          <w:color w:val="000000"/>
          <w:lang w:val="hy-AM"/>
        </w:rPr>
        <w:t>անցումային</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դրույթ</w:t>
      </w:r>
      <w:r w:rsidRPr="001810C3">
        <w:rPr>
          <w:rFonts w:ascii="GHEA Grapalat" w:eastAsia="Times New Roman" w:hAnsi="GHEA Grapalat" w:cs="Times New Roman"/>
          <w:b/>
          <w:bCs/>
          <w:i/>
          <w:iCs/>
          <w:color w:val="000000"/>
          <w:lang w:val="hy-AM"/>
        </w:rPr>
        <w:t>)</w:t>
      </w:r>
    </w:p>
    <w:p w14:paraId="723C9909"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b/>
          <w:bCs/>
          <w:i/>
          <w:iCs/>
          <w:color w:val="000000"/>
          <w:lang w:val="hy-AM"/>
        </w:rPr>
        <w:t>(հոդվածը 26.10.22</w:t>
      </w:r>
      <w:r w:rsidRPr="001810C3">
        <w:rPr>
          <w:rFonts w:ascii="Calibri" w:eastAsia="Times New Roman" w:hAnsi="Calibri" w:cs="Calibri"/>
          <w:b/>
          <w:bCs/>
          <w:i/>
          <w:iCs/>
          <w:color w:val="000000"/>
          <w:lang w:val="hy-AM"/>
        </w:rPr>
        <w:t> </w:t>
      </w:r>
      <w:hyperlink r:id="rId19" w:history="1">
        <w:r w:rsidRPr="001810C3">
          <w:rPr>
            <w:rFonts w:ascii="GHEA Grapalat" w:eastAsia="Times New Roman" w:hAnsi="GHEA Grapalat" w:cs="Times New Roman"/>
            <w:b/>
            <w:bCs/>
            <w:i/>
            <w:iCs/>
            <w:color w:val="0000FF"/>
            <w:u w:val="single"/>
            <w:lang w:val="hy-AM"/>
          </w:rPr>
          <w:t>ՀՕ-391-Ն</w:t>
        </w:r>
      </w:hyperlink>
      <w:r w:rsidRPr="001810C3">
        <w:rPr>
          <w:rFonts w:ascii="Calibri" w:eastAsia="Times New Roman" w:hAnsi="Calibri" w:cs="Calibri"/>
          <w:b/>
          <w:bCs/>
          <w:i/>
          <w:iCs/>
          <w:color w:val="000000"/>
          <w:lang w:val="hy-AM"/>
        </w:rPr>
        <w:t> </w:t>
      </w:r>
      <w:r w:rsidRPr="001810C3">
        <w:rPr>
          <w:rFonts w:ascii="GHEA Grapalat" w:eastAsia="Times New Roman" w:hAnsi="GHEA Grapalat" w:cs="Arial Unicode"/>
          <w:b/>
          <w:bCs/>
          <w:i/>
          <w:iCs/>
          <w:color w:val="000000"/>
          <w:lang w:val="hy-AM"/>
        </w:rPr>
        <w:t>օրենքի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փոփոխությամբ</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ուժի</w:t>
      </w:r>
      <w:r w:rsidRPr="001810C3">
        <w:rPr>
          <w:rFonts w:ascii="GHEA Grapalat" w:eastAsia="Times New Roman" w:hAnsi="GHEA Grapalat" w:cs="Times New Roman"/>
          <w:b/>
          <w:bCs/>
          <w:i/>
          <w:iCs/>
          <w:color w:val="000000"/>
          <w:lang w:val="hy-AM"/>
        </w:rPr>
        <w:t xml:space="preserve"> </w:t>
      </w:r>
      <w:r w:rsidRPr="001810C3">
        <w:rPr>
          <w:rFonts w:ascii="GHEA Grapalat" w:eastAsia="Times New Roman" w:hAnsi="GHEA Grapalat" w:cs="Arial Unicode"/>
          <w:b/>
          <w:bCs/>
          <w:i/>
          <w:iCs/>
          <w:color w:val="000000"/>
          <w:lang w:val="hy-AM"/>
        </w:rPr>
        <w:t>մե</w:t>
      </w:r>
      <w:r w:rsidRPr="001810C3">
        <w:rPr>
          <w:rFonts w:ascii="GHEA Grapalat" w:eastAsia="Times New Roman" w:hAnsi="GHEA Grapalat" w:cs="Times New Roman"/>
          <w:b/>
          <w:bCs/>
          <w:i/>
          <w:iCs/>
          <w:color w:val="000000"/>
          <w:lang w:val="hy-AM"/>
        </w:rPr>
        <w:t>ջ կմտնի 2023 թվականի հունիսի 1-ից)</w:t>
      </w:r>
    </w:p>
    <w:p w14:paraId="19C7E14A"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Calibri" w:eastAsia="Times New Roman" w:hAnsi="Calibri" w:cs="Calibri"/>
          <w:color w:val="000000"/>
          <w:lang w:val="hy-AM"/>
        </w:rPr>
        <w:t> </w:t>
      </w:r>
    </w:p>
    <w:tbl>
      <w:tblPr>
        <w:tblW w:w="5184"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28"/>
        <w:gridCol w:w="8384"/>
      </w:tblGrid>
      <w:tr w:rsidR="001810C3" w:rsidRPr="0076312D" w14:paraId="6CEDB22A" w14:textId="77777777" w:rsidTr="00E66A10">
        <w:trPr>
          <w:tblCellSpacing w:w="7" w:type="dxa"/>
        </w:trPr>
        <w:tc>
          <w:tcPr>
            <w:tcW w:w="1399" w:type="dxa"/>
            <w:shd w:val="clear" w:color="auto" w:fill="FFFFFF"/>
            <w:hideMark/>
          </w:tcPr>
          <w:p w14:paraId="241A8078"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w:t>
            </w:r>
            <w:r w:rsidRPr="0076312D">
              <w:rPr>
                <w:rFonts w:ascii="Calibri" w:eastAsia="Times New Roman" w:hAnsi="Calibri" w:cs="Calibri"/>
                <w:b/>
                <w:bCs/>
                <w:color w:val="000000"/>
              </w:rPr>
              <w:t> </w:t>
            </w:r>
            <w:r w:rsidRPr="0076312D">
              <w:rPr>
                <w:rFonts w:ascii="GHEA Grapalat" w:eastAsia="Times New Roman" w:hAnsi="GHEA Grapalat" w:cs="Times New Roman"/>
                <w:b/>
                <w:bCs/>
                <w:color w:val="000000"/>
              </w:rPr>
              <w:t>37.1.</w:t>
            </w:r>
          </w:p>
        </w:tc>
        <w:tc>
          <w:tcPr>
            <w:tcW w:w="8823" w:type="dxa"/>
            <w:shd w:val="clear" w:color="auto" w:fill="FFFFFF"/>
            <w:hideMark/>
          </w:tcPr>
          <w:p w14:paraId="27BF31FE" w14:textId="77777777" w:rsidR="001810C3" w:rsidRPr="0076312D" w:rsidRDefault="001810C3" w:rsidP="002732C1">
            <w:pPr>
              <w:spacing w:after="0" w:line="276" w:lineRule="auto"/>
              <w:ind w:right="52" w:firstLine="540"/>
              <w:rPr>
                <w:rFonts w:ascii="GHEA Grapalat" w:eastAsia="Times New Roman" w:hAnsi="GHEA Grapalat" w:cs="Times New Roman"/>
                <w:color w:val="000000"/>
              </w:rPr>
            </w:pPr>
            <w:r w:rsidRPr="0076312D">
              <w:rPr>
                <w:rFonts w:ascii="GHEA Grapalat" w:eastAsia="Times New Roman" w:hAnsi="GHEA Grapalat" w:cs="Times New Roman"/>
                <w:b/>
                <w:bCs/>
                <w:color w:val="000000"/>
              </w:rPr>
              <w:t>Նախադպրոցական,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միջնակարգ</w:t>
            </w:r>
            <w:r>
              <w:rPr>
                <w:rFonts w:ascii="GHEA Grapalat" w:eastAsia="Times New Roman" w:hAnsi="GHEA Grapalat" w:cs="Arial Unicode"/>
                <w:b/>
                <w:bCs/>
                <w:color w:val="000000"/>
              </w:rPr>
              <w:t xml:space="preserve"> և  </w:t>
            </w:r>
            <w:r w:rsidRPr="002C5ADE">
              <w:rPr>
                <w:rFonts w:ascii="GHEA Grapalat" w:eastAsia="Times New Roman" w:hAnsi="GHEA Grapalat" w:cs="Times New Roman"/>
                <w:b/>
                <w:bCs/>
                <w:i/>
                <w:strike/>
                <w:color w:val="000000"/>
              </w:rPr>
              <w:t>,</w:t>
            </w:r>
            <w:r w:rsidRPr="002C5ADE">
              <w:rPr>
                <w:rFonts w:ascii="Calibri" w:eastAsia="Times New Roman" w:hAnsi="Calibri" w:cs="Calibri"/>
                <w:b/>
                <w:bCs/>
                <w:i/>
                <w:strike/>
                <w:color w:val="000000"/>
              </w:rPr>
              <w:t> </w:t>
            </w:r>
            <w:r w:rsidRPr="002C5ADE">
              <w:rPr>
                <w:rFonts w:ascii="GHEA Grapalat" w:eastAsia="Times New Roman" w:hAnsi="GHEA Grapalat" w:cs="Arial Unicode"/>
                <w:b/>
                <w:bCs/>
                <w:i/>
                <w:strike/>
                <w:color w:val="000000"/>
              </w:rPr>
              <w:t>նախնական</w:t>
            </w:r>
            <w:r w:rsidRPr="002C5ADE">
              <w:rPr>
                <w:rFonts w:ascii="Calibri" w:eastAsia="Times New Roman" w:hAnsi="Calibri" w:cs="Calibri"/>
                <w:b/>
                <w:bCs/>
                <w:i/>
                <w:strike/>
                <w:color w:val="000000"/>
              </w:rPr>
              <w:t> </w:t>
            </w:r>
            <w:r w:rsidRPr="002C5ADE">
              <w:rPr>
                <w:rFonts w:ascii="GHEA Grapalat" w:eastAsia="Times New Roman" w:hAnsi="GHEA Grapalat" w:cs="Arial Unicode"/>
                <w:b/>
                <w:bCs/>
                <w:i/>
                <w:strike/>
                <w:color w:val="000000"/>
              </w:rPr>
              <w:t>մասնագիտական</w:t>
            </w:r>
            <w:r w:rsidRPr="002C5ADE">
              <w:rPr>
                <w:rFonts w:ascii="Calibri" w:eastAsia="Times New Roman" w:hAnsi="Calibri" w:cs="Calibri"/>
                <w:b/>
                <w:bCs/>
                <w:i/>
                <w:strike/>
                <w:color w:val="000000"/>
              </w:rPr>
              <w:t> </w:t>
            </w:r>
            <w:r w:rsidRPr="002C5ADE">
              <w:rPr>
                <w:rFonts w:ascii="GHEA Grapalat" w:eastAsia="Times New Roman" w:hAnsi="GHEA Grapalat" w:cs="Times New Roman"/>
                <w:b/>
                <w:bCs/>
                <w:i/>
                <w:strike/>
                <w:color w:val="000000"/>
              </w:rPr>
              <w:t>(</w:t>
            </w:r>
            <w:r w:rsidRPr="002C5ADE">
              <w:rPr>
                <w:rFonts w:ascii="GHEA Grapalat" w:eastAsia="Times New Roman" w:hAnsi="GHEA Grapalat" w:cs="Arial Unicode"/>
                <w:b/>
                <w:bCs/>
                <w:i/>
                <w:strike/>
                <w:color w:val="000000"/>
              </w:rPr>
              <w:t>արհեստագործական</w:t>
            </w:r>
            <w:r w:rsidRPr="002C5ADE">
              <w:rPr>
                <w:rFonts w:ascii="GHEA Grapalat" w:eastAsia="Times New Roman" w:hAnsi="GHEA Grapalat" w:cs="Times New Roman"/>
                <w:b/>
                <w:bCs/>
                <w:i/>
                <w:strike/>
                <w:color w:val="000000"/>
              </w:rPr>
              <w:t xml:space="preserve">) </w:t>
            </w:r>
            <w:r w:rsidRPr="002C5ADE">
              <w:rPr>
                <w:rFonts w:ascii="GHEA Grapalat" w:eastAsia="Times New Roman" w:hAnsi="GHEA Grapalat" w:cs="Arial Unicode"/>
                <w:b/>
                <w:bCs/>
                <w:i/>
                <w:strike/>
                <w:color w:val="000000"/>
              </w:rPr>
              <w:t>և</w:t>
            </w:r>
            <w:r w:rsidRPr="002C5ADE">
              <w:rPr>
                <w:rFonts w:ascii="GHEA Grapalat" w:eastAsia="Times New Roman" w:hAnsi="GHEA Grapalat" w:cs="Times New Roman"/>
                <w:b/>
                <w:bCs/>
                <w:i/>
                <w:strike/>
                <w:color w:val="000000"/>
              </w:rPr>
              <w:t xml:space="preserve"> </w:t>
            </w:r>
            <w:r w:rsidRPr="002C5ADE">
              <w:rPr>
                <w:rFonts w:ascii="GHEA Grapalat" w:eastAsia="Times New Roman" w:hAnsi="GHEA Grapalat" w:cs="Arial Unicode"/>
                <w:b/>
                <w:bCs/>
                <w:i/>
                <w:strike/>
                <w:color w:val="000000"/>
              </w:rPr>
              <w:t>միջին</w:t>
            </w:r>
            <w:r w:rsidRPr="0076312D">
              <w:rPr>
                <w:rFonts w:ascii="GHEA Grapalat" w:eastAsia="Times New Roman" w:hAnsi="GHEA Grapalat" w:cs="Times New Roman"/>
                <w:b/>
                <w:bCs/>
                <w:color w:val="000000"/>
              </w:rPr>
              <w:t xml:space="preserve"> </w:t>
            </w:r>
            <w:r w:rsidRPr="0076312D">
              <w:rPr>
                <w:rFonts w:ascii="GHEA Grapalat" w:eastAsia="Times New Roman" w:hAnsi="GHEA Grapalat" w:cs="Arial Unicode"/>
                <w:b/>
                <w:bCs/>
                <w:color w:val="000000"/>
              </w:rPr>
              <w:t>մասնագիտական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կրթության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բնագավառներում</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վերահսկողությունը</w:t>
            </w:r>
          </w:p>
        </w:tc>
      </w:tr>
    </w:tbl>
    <w:p w14:paraId="75D8EDB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(վերնագիրը խմբ. 20.01.21 ՀՕ-31-Ն)</w:t>
      </w:r>
    </w:p>
    <w:p w14:paraId="1E256ED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1D1AC9DD"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Նախադպրոցական, միջնակարգ</w:t>
      </w:r>
      <w:r>
        <w:rPr>
          <w:rFonts w:ascii="GHEA Grapalat" w:eastAsia="Times New Roman" w:hAnsi="GHEA Grapalat" w:cs="Times New Roman"/>
          <w:color w:val="000000"/>
        </w:rPr>
        <w:t xml:space="preserve"> </w:t>
      </w:r>
      <w:proofErr w:type="gramStart"/>
      <w:r w:rsidRPr="002C5ADE">
        <w:rPr>
          <w:rFonts w:ascii="GHEA Grapalat" w:eastAsia="Times New Roman" w:hAnsi="GHEA Grapalat" w:cs="Times New Roman"/>
          <w:b/>
          <w:i/>
          <w:color w:val="000000"/>
        </w:rPr>
        <w:t>և</w:t>
      </w:r>
      <w:r>
        <w:rPr>
          <w:rFonts w:ascii="GHEA Grapalat" w:eastAsia="Times New Roman" w:hAnsi="GHEA Grapalat" w:cs="Times New Roman"/>
          <w:color w:val="000000"/>
        </w:rPr>
        <w:t xml:space="preserve"> </w:t>
      </w:r>
      <w:r w:rsidRPr="0076312D">
        <w:rPr>
          <w:rFonts w:ascii="GHEA Grapalat" w:eastAsia="Times New Roman" w:hAnsi="GHEA Grapalat" w:cs="Times New Roman"/>
          <w:color w:val="000000"/>
        </w:rPr>
        <w:t xml:space="preserve"> </w:t>
      </w:r>
      <w:r w:rsidRPr="002C5ADE">
        <w:rPr>
          <w:rFonts w:ascii="GHEA Grapalat" w:eastAsia="Times New Roman" w:hAnsi="GHEA Grapalat" w:cs="Times New Roman"/>
          <w:i/>
          <w:strike/>
          <w:color w:val="000000"/>
        </w:rPr>
        <w:t>նախնական</w:t>
      </w:r>
      <w:proofErr w:type="gramEnd"/>
      <w:r w:rsidRPr="002C5ADE">
        <w:rPr>
          <w:rFonts w:ascii="GHEA Grapalat" w:eastAsia="Times New Roman" w:hAnsi="GHEA Grapalat" w:cs="Times New Roman"/>
          <w:i/>
          <w:strike/>
          <w:color w:val="000000"/>
        </w:rPr>
        <w:t xml:space="preserve"> մասնագիտական (արհեստագործական) և միջին</w:t>
      </w:r>
      <w:r w:rsidRPr="0076312D">
        <w:rPr>
          <w:rFonts w:ascii="GHEA Grapalat" w:eastAsia="Times New Roman" w:hAnsi="GHEA Grapalat" w:cs="Times New Roman"/>
          <w:color w:val="000000"/>
        </w:rPr>
        <w:t xml:space="preserve"> մասնագիտական</w:t>
      </w:r>
      <w:r w:rsidRPr="0076312D">
        <w:rPr>
          <w:rFonts w:ascii="Calibri" w:eastAsia="Times New Roman" w:hAnsi="Calibri" w:cs="Calibri"/>
          <w:color w:val="000000"/>
        </w:rPr>
        <w:t> </w:t>
      </w:r>
      <w:r>
        <w:rPr>
          <w:rFonts w:ascii="Calibri" w:eastAsia="Times New Roman" w:hAnsi="Calibri" w:cs="Calibri"/>
          <w:color w:val="000000"/>
        </w:rPr>
        <w:t xml:space="preserve">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Pr>
          <w:rFonts w:ascii="Calibri" w:eastAsia="Times New Roman" w:hAnsi="Calibri" w:cs="Calibri"/>
          <w:color w:val="000000"/>
        </w:rPr>
        <w:t xml:space="preserve"> </w:t>
      </w:r>
      <w:r w:rsidRPr="0076312D">
        <w:rPr>
          <w:rFonts w:ascii="GHEA Grapalat" w:eastAsia="Times New Roman" w:hAnsi="GHEA Grapalat" w:cs="Arial Unicode"/>
          <w:color w:val="000000"/>
        </w:rPr>
        <w:t>բնագավառներում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վերահսկողությունն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ապահովում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ստեղծված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տեսչական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մարմինը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կանխարգելիչ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վերահսկողական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հետադարձ</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կապի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ապահովման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Calibri" w:eastAsia="Times New Roman" w:hAnsi="Calibri" w:cs="Calibri"/>
          <w:color w:val="000000"/>
        </w:rPr>
        <w:t> </w:t>
      </w:r>
      <w:r w:rsidRPr="0076312D">
        <w:rPr>
          <w:rFonts w:ascii="GHEA Grapalat" w:eastAsia="Times New Roman" w:hAnsi="GHEA Grapalat" w:cs="Arial Unicode"/>
          <w:color w:val="000000"/>
        </w:rPr>
        <w:t>օր</w:t>
      </w:r>
      <w:r w:rsidRPr="0076312D">
        <w:rPr>
          <w:rFonts w:ascii="GHEA Grapalat" w:eastAsia="Times New Roman" w:hAnsi="GHEA Grapalat" w:cs="Times New Roman"/>
          <w:color w:val="000000"/>
        </w:rPr>
        <w:t>ենքով սահմանված այլ գործառույթների միջոցով։</w:t>
      </w:r>
    </w:p>
    <w:p w14:paraId="27BED1E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ոլորտի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տեսչական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մարմինն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իրականացնում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կազմակերպությունների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կողմից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նախադպրոցական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միջնակարգ</w:t>
      </w:r>
      <w:r>
        <w:rPr>
          <w:rFonts w:ascii="GHEA Grapalat" w:eastAsia="Times New Roman" w:hAnsi="GHEA Grapalat" w:cs="Arial Unicode"/>
          <w:color w:val="000000"/>
        </w:rPr>
        <w:t xml:space="preserve"> </w:t>
      </w:r>
      <w:r w:rsidRPr="002C5ADE">
        <w:rPr>
          <w:rFonts w:ascii="GHEA Grapalat" w:eastAsia="Times New Roman" w:hAnsi="GHEA Grapalat" w:cs="Arial Unicode"/>
          <w:b/>
          <w:i/>
          <w:color w:val="000000"/>
        </w:rPr>
        <w:t>և</w:t>
      </w:r>
      <w:r w:rsidRPr="0076312D">
        <w:rPr>
          <w:rFonts w:ascii="GHEA Grapalat" w:eastAsia="Times New Roman" w:hAnsi="GHEA Grapalat" w:cs="Times New Roman"/>
          <w:color w:val="000000"/>
        </w:rPr>
        <w:t xml:space="preserve"> </w:t>
      </w:r>
      <w:r w:rsidRPr="002C5ADE">
        <w:rPr>
          <w:rFonts w:ascii="GHEA Grapalat" w:eastAsia="Times New Roman" w:hAnsi="GHEA Grapalat" w:cs="Arial Unicode"/>
          <w:i/>
          <w:strike/>
          <w:color w:val="000000"/>
        </w:rPr>
        <w:t>նախնական</w:t>
      </w:r>
      <w:r w:rsidRPr="002C5ADE">
        <w:rPr>
          <w:rFonts w:ascii="GHEA Grapalat" w:eastAsia="Times New Roman" w:hAnsi="GHEA Grapalat" w:cs="Times New Roman"/>
          <w:i/>
          <w:strike/>
          <w:color w:val="000000"/>
        </w:rPr>
        <w:t xml:space="preserve"> </w:t>
      </w:r>
      <w:r w:rsidRPr="002C5ADE">
        <w:rPr>
          <w:rFonts w:ascii="GHEA Grapalat" w:eastAsia="Times New Roman" w:hAnsi="GHEA Grapalat" w:cs="Arial Unicode"/>
          <w:i/>
          <w:strike/>
          <w:color w:val="000000"/>
        </w:rPr>
        <w:t>մասնագիտական</w:t>
      </w:r>
      <w:r w:rsidRPr="002C5ADE">
        <w:rPr>
          <w:rFonts w:ascii="GHEA Grapalat" w:eastAsia="Times New Roman" w:hAnsi="GHEA Grapalat" w:cs="Times New Roman"/>
          <w:i/>
          <w:strike/>
          <w:color w:val="000000"/>
        </w:rPr>
        <w:t xml:space="preserve"> (</w:t>
      </w:r>
      <w:r w:rsidRPr="002C5ADE">
        <w:rPr>
          <w:rFonts w:ascii="GHEA Grapalat" w:eastAsia="Times New Roman" w:hAnsi="GHEA Grapalat" w:cs="Arial Unicode"/>
          <w:i/>
          <w:strike/>
          <w:color w:val="000000"/>
        </w:rPr>
        <w:t>արհեստագործական</w:t>
      </w:r>
      <w:r w:rsidRPr="002C5ADE">
        <w:rPr>
          <w:rFonts w:ascii="GHEA Grapalat" w:eastAsia="Times New Roman" w:hAnsi="GHEA Grapalat" w:cs="Times New Roman"/>
          <w:i/>
          <w:strike/>
          <w:color w:val="000000"/>
        </w:rPr>
        <w:t xml:space="preserve">) </w:t>
      </w:r>
      <w:r w:rsidRPr="002C5ADE">
        <w:rPr>
          <w:rFonts w:ascii="GHEA Grapalat" w:eastAsia="Times New Roman" w:hAnsi="GHEA Grapalat" w:cs="Arial Unicode"/>
          <w:i/>
          <w:strike/>
          <w:color w:val="000000"/>
        </w:rPr>
        <w:t>և</w:t>
      </w:r>
      <w:r w:rsidRPr="002C5ADE">
        <w:rPr>
          <w:rFonts w:ascii="GHEA Grapalat" w:eastAsia="Times New Roman" w:hAnsi="GHEA Grapalat" w:cs="Times New Roman"/>
          <w:i/>
          <w:strike/>
          <w:color w:val="000000"/>
        </w:rPr>
        <w:t xml:space="preserve"> </w:t>
      </w:r>
      <w:r w:rsidRPr="002C5ADE">
        <w:rPr>
          <w:rFonts w:ascii="GHEA Grapalat" w:eastAsia="Times New Roman" w:hAnsi="GHEA Grapalat" w:cs="Arial Unicode"/>
          <w:i/>
          <w:strike/>
          <w:color w:val="000000"/>
        </w:rPr>
        <w:t>միջին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մասնագիտական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ոլո</w:t>
      </w:r>
      <w:r w:rsidRPr="0076312D">
        <w:rPr>
          <w:rFonts w:ascii="GHEA Grapalat" w:eastAsia="Times New Roman" w:hAnsi="GHEA Grapalat" w:cs="Times New Roman"/>
          <w:color w:val="000000"/>
        </w:rPr>
        <w:t>րտներում օրենսդրության, այդ թվում՝</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չափորոշիչների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ծրագրերի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պահանջների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պահպանման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վերահսկողությունը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ինչպես</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նաև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խորհրդատվական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կանխարգելիչ</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գործառույթների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միջոցով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նպաստում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lastRenderedPageBreak/>
        <w:t>ծրագրերի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արդյունավետ</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կազմակերպման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դրանց</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յուրացմա</w:t>
      </w:r>
      <w:r w:rsidRPr="0076312D">
        <w:rPr>
          <w:rFonts w:ascii="GHEA Grapalat" w:eastAsia="Times New Roman" w:hAnsi="GHEA Grapalat" w:cs="Times New Roman"/>
          <w:color w:val="000000"/>
        </w:rPr>
        <w:t>ն ու</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որակի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բարձրացման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գործընթացներին։</w:t>
      </w:r>
    </w:p>
    <w:p w14:paraId="5E86F0E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2E9369FD" w14:textId="77777777" w:rsidTr="00E66A10">
        <w:trPr>
          <w:tblCellSpacing w:w="0" w:type="dxa"/>
        </w:trPr>
        <w:tc>
          <w:tcPr>
            <w:tcW w:w="2025" w:type="dxa"/>
            <w:shd w:val="clear" w:color="auto" w:fill="FFFFFF"/>
            <w:vAlign w:val="bottom"/>
            <w:hideMark/>
          </w:tcPr>
          <w:p w14:paraId="79D54015"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40.</w:t>
            </w:r>
          </w:p>
        </w:tc>
        <w:tc>
          <w:tcPr>
            <w:tcW w:w="0" w:type="auto"/>
            <w:shd w:val="clear" w:color="auto" w:fill="FFFFFF"/>
            <w:vAlign w:val="center"/>
            <w:hideMark/>
          </w:tcPr>
          <w:p w14:paraId="0508683C"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Ուսումնական հաստատության իրավասությունը և կառավարումը</w:t>
            </w:r>
          </w:p>
        </w:tc>
      </w:tr>
    </w:tbl>
    <w:p w14:paraId="6855DE7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4145112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Ուսումնական հաստատությունն իր իրավասության շրջանակներում կազմակերպում ու</w:t>
      </w:r>
      <w:r w:rsidRPr="0076312D">
        <w:rPr>
          <w:rFonts w:ascii="Calibri" w:eastAsia="Times New Roman" w:hAnsi="Calibri" w:cs="Calibri"/>
          <w:color w:val="000000"/>
        </w:rPr>
        <w:t> </w:t>
      </w:r>
      <w:r w:rsidRPr="0076312D">
        <w:rPr>
          <w:rFonts w:ascii="GHEA Grapalat" w:eastAsia="Times New Roman" w:hAnsi="GHEA Grapalat" w:cs="Arial Unicode"/>
          <w:color w:val="000000"/>
        </w:rPr>
        <w:t>իրականացնում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ընդունելության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գործընթացի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մեթոդական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ապահովման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կազմակերպման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իրականացման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կադրերի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ընտրության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տեղաբաշխման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գիտական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ֆինանսական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տնտեսական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այլ գործունեություն` սույն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Հայաստանի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Հանրապետության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այլ</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օրենքներին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իրավական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ակտերին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տվյալ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ուսումնական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կանոնադրությանը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w:t>
      </w:r>
    </w:p>
    <w:p w14:paraId="11AF609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Ուսումնական հաստատության կառավարումն իրականացվում է սույն</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օրենքին</w:t>
      </w:r>
      <w:r w:rsidRPr="0076312D">
        <w:rPr>
          <w:rFonts w:ascii="GHEA Grapalat" w:eastAsia="Times New Roman" w:hAnsi="GHEA Grapalat" w:cs="Times New Roman"/>
          <w:color w:val="000000"/>
        </w:rPr>
        <w:t xml:space="preserve">, </w:t>
      </w:r>
      <w:r w:rsidRPr="002C5ADE">
        <w:rPr>
          <w:rFonts w:ascii="GHEA Grapalat" w:eastAsia="Times New Roman" w:hAnsi="GHEA Grapalat" w:cs="Times New Roman"/>
          <w:b/>
          <w:i/>
          <w:color w:val="000000"/>
          <w:sz w:val="24"/>
          <w:szCs w:val="24"/>
          <w:lang w:val="hy-AM" w:eastAsia="ru-RU"/>
        </w:rPr>
        <w:t xml:space="preserve">համապատասխան ոլորտը </w:t>
      </w:r>
      <w:proofErr w:type="gramStart"/>
      <w:r w:rsidRPr="002C5ADE">
        <w:rPr>
          <w:rFonts w:ascii="GHEA Grapalat" w:eastAsia="Times New Roman" w:hAnsi="GHEA Grapalat" w:cs="Times New Roman"/>
          <w:b/>
          <w:i/>
          <w:color w:val="000000"/>
          <w:sz w:val="24"/>
          <w:szCs w:val="24"/>
          <w:lang w:val="hy-AM" w:eastAsia="ru-RU"/>
        </w:rPr>
        <w:t>կարգավորող</w:t>
      </w:r>
      <w:r w:rsidRPr="002C5ADE">
        <w:rPr>
          <w:rFonts w:ascii="Calibri" w:eastAsia="Times New Roman" w:hAnsi="Calibri" w:cs="Calibri"/>
          <w:b/>
          <w:i/>
          <w:color w:val="000000"/>
          <w:sz w:val="24"/>
          <w:szCs w:val="24"/>
          <w:lang w:val="hy-AM" w:eastAsia="ru-RU"/>
        </w:rPr>
        <w:t> </w:t>
      </w:r>
      <w:r w:rsidRPr="002C5ADE">
        <w:rPr>
          <w:rFonts w:ascii="GHEA Grapalat" w:eastAsia="Times New Roman" w:hAnsi="GHEA Grapalat" w:cs="Times New Roman"/>
          <w:b/>
          <w:i/>
          <w:color w:val="000000"/>
          <w:sz w:val="24"/>
          <w:szCs w:val="24"/>
          <w:lang w:val="hy-AM" w:eastAsia="ru-RU"/>
        </w:rPr>
        <w:t xml:space="preserve"> </w:t>
      </w:r>
      <w:r w:rsidRPr="002C5ADE">
        <w:rPr>
          <w:rFonts w:ascii="GHEA Grapalat" w:eastAsia="Times New Roman" w:hAnsi="GHEA Grapalat" w:cs="GHEA Grapalat"/>
          <w:b/>
          <w:i/>
          <w:color w:val="000000"/>
          <w:sz w:val="24"/>
          <w:szCs w:val="24"/>
          <w:lang w:val="hy-AM" w:eastAsia="ru-RU"/>
        </w:rPr>
        <w:t>օրենքին</w:t>
      </w:r>
      <w:proofErr w:type="gramEnd"/>
      <w:r w:rsidRPr="002C5ADE">
        <w:rPr>
          <w:rFonts w:ascii="GHEA Grapalat" w:eastAsia="Times New Roman" w:hAnsi="GHEA Grapalat" w:cs="GHEA Grapalat"/>
          <w:color w:val="000000"/>
          <w:sz w:val="24"/>
          <w:szCs w:val="24"/>
          <w:lang w:val="hy-AM" w:eastAsia="ru-RU"/>
        </w:rPr>
        <w:t>,</w:t>
      </w:r>
      <w:r>
        <w:rPr>
          <w:rFonts w:ascii="GHEA Grapalat" w:eastAsia="Times New Roman" w:hAnsi="GHEA Grapalat" w:cs="GHEA Grapalat"/>
          <w:color w:val="000000"/>
          <w:sz w:val="24"/>
          <w:szCs w:val="24"/>
          <w:lang w:eastAsia="ru-RU"/>
        </w:rPr>
        <w:t xml:space="preserve"> </w:t>
      </w:r>
      <w:r w:rsidRPr="0076312D">
        <w:rPr>
          <w:rFonts w:ascii="GHEA Grapalat" w:eastAsia="Times New Roman" w:hAnsi="GHEA Grapalat" w:cs="Arial Unicode"/>
          <w:color w:val="000000"/>
        </w:rPr>
        <w:t>այլ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իրավական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ակտերին</w:t>
      </w:r>
      <w:r w:rsidRPr="0076312D">
        <w:rPr>
          <w:rFonts w:ascii="Calibri" w:eastAsia="Times New Roman" w:hAnsi="Calibri" w:cs="Calibri"/>
          <w:color w:val="000000"/>
        </w:rPr>
        <w:t> </w:t>
      </w:r>
      <w:r w:rsidRPr="0076312D">
        <w:rPr>
          <w:rFonts w:ascii="GHEA Grapalat" w:eastAsia="Times New Roman" w:hAnsi="GHEA Grapalat" w:cs="Arial Unicode"/>
          <w:color w:val="000000"/>
        </w:rPr>
        <w:t>և</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ուսու</w:t>
      </w:r>
      <w:r w:rsidRPr="0076312D">
        <w:rPr>
          <w:rFonts w:ascii="GHEA Grapalat" w:eastAsia="Times New Roman" w:hAnsi="GHEA Grapalat" w:cs="Times New Roman"/>
          <w:color w:val="000000"/>
        </w:rPr>
        <w:t>մնական հաստատության կանոնադրությանը համապատասխան:</w:t>
      </w:r>
    </w:p>
    <w:p w14:paraId="1019DB9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Ուսումնական հաստատությունը կառավարվում է միանձնյա ղեկավարման և ինքնավարության սկզբունքների զուգորդմամբ:</w:t>
      </w:r>
    </w:p>
    <w:p w14:paraId="4B0951E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4. Ուսումնական հաստատությունների կառավարման մարմիններն են` հոգաբարձուների խորհուրդը, ուսումնական հաստատության խորհուրդը, ընդհանուր ժողովը, գիտական խորհուրդը, գործադիր մարմինը: Ուսումնական հաստատությունների կառավարման մարմինները, դրանց ձևավորման կարգը և լիազորությունները սահմանվում են </w:t>
      </w:r>
      <w:r w:rsidRPr="002C5ADE">
        <w:rPr>
          <w:rFonts w:ascii="GHEA Grapalat" w:eastAsia="Times New Roman" w:hAnsi="GHEA Grapalat" w:cs="Times New Roman"/>
          <w:b/>
          <w:i/>
          <w:color w:val="000000"/>
          <w:sz w:val="24"/>
          <w:szCs w:val="24"/>
          <w:lang w:val="hy-AM" w:eastAsia="ru-RU"/>
        </w:rPr>
        <w:t xml:space="preserve">համապատասխան ոլորտը </w:t>
      </w:r>
      <w:proofErr w:type="gramStart"/>
      <w:r w:rsidRPr="002C5ADE">
        <w:rPr>
          <w:rFonts w:ascii="GHEA Grapalat" w:eastAsia="Times New Roman" w:hAnsi="GHEA Grapalat" w:cs="Times New Roman"/>
          <w:b/>
          <w:i/>
          <w:color w:val="000000"/>
          <w:sz w:val="24"/>
          <w:szCs w:val="24"/>
          <w:lang w:val="hy-AM" w:eastAsia="ru-RU"/>
        </w:rPr>
        <w:t>կարգավորող</w:t>
      </w:r>
      <w:r w:rsidRPr="002C5ADE">
        <w:rPr>
          <w:rFonts w:ascii="Calibri" w:eastAsia="Times New Roman" w:hAnsi="Calibri" w:cs="Calibri"/>
          <w:b/>
          <w:i/>
          <w:color w:val="000000"/>
          <w:sz w:val="24"/>
          <w:szCs w:val="24"/>
          <w:lang w:val="hy-AM" w:eastAsia="ru-RU"/>
        </w:rPr>
        <w:t> </w:t>
      </w:r>
      <w:r w:rsidRPr="002C5ADE">
        <w:rPr>
          <w:rFonts w:ascii="GHEA Grapalat" w:eastAsia="Times New Roman" w:hAnsi="GHEA Grapalat" w:cs="Times New Roman"/>
          <w:b/>
          <w:i/>
          <w:color w:val="000000"/>
          <w:sz w:val="24"/>
          <w:szCs w:val="24"/>
          <w:lang w:val="hy-AM" w:eastAsia="ru-RU"/>
        </w:rPr>
        <w:t xml:space="preserve"> </w:t>
      </w:r>
      <w:r w:rsidRPr="002C5ADE">
        <w:rPr>
          <w:rFonts w:ascii="GHEA Grapalat" w:eastAsia="Times New Roman" w:hAnsi="GHEA Grapalat" w:cs="GHEA Grapalat"/>
          <w:b/>
          <w:i/>
          <w:color w:val="000000"/>
          <w:sz w:val="24"/>
          <w:szCs w:val="24"/>
          <w:lang w:val="hy-AM" w:eastAsia="ru-RU"/>
        </w:rPr>
        <w:t>օրենք</w:t>
      </w:r>
      <w:r>
        <w:rPr>
          <w:rFonts w:ascii="GHEA Grapalat" w:eastAsia="Times New Roman" w:hAnsi="GHEA Grapalat" w:cs="GHEA Grapalat"/>
          <w:b/>
          <w:i/>
          <w:color w:val="000000"/>
          <w:sz w:val="24"/>
          <w:szCs w:val="24"/>
          <w:lang w:eastAsia="ru-RU"/>
        </w:rPr>
        <w:t>ով</w:t>
      </w:r>
      <w:proofErr w:type="gramEnd"/>
      <w:r>
        <w:rPr>
          <w:rFonts w:ascii="GHEA Grapalat" w:eastAsia="Times New Roman" w:hAnsi="GHEA Grapalat" w:cs="GHEA Grapalat"/>
          <w:b/>
          <w:i/>
          <w:color w:val="000000"/>
          <w:sz w:val="24"/>
          <w:szCs w:val="24"/>
          <w:lang w:eastAsia="ru-RU"/>
        </w:rPr>
        <w:t xml:space="preserve"> և </w:t>
      </w:r>
      <w:r w:rsidRPr="0076312D">
        <w:rPr>
          <w:rFonts w:ascii="GHEA Grapalat" w:eastAsia="Times New Roman" w:hAnsi="GHEA Grapalat" w:cs="Times New Roman"/>
          <w:color w:val="000000"/>
        </w:rPr>
        <w:t>ուսումնական հաստատության կանոնադրությամբ:</w:t>
      </w:r>
    </w:p>
    <w:p w14:paraId="3F97A09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Ուսումնական հաստատությունը ղեկավարում է տնօրենը, ռեկտորը (պետը), որը նշանակվում (ընտրվում) և ազատվում է ուսումնական հաստատության կանոնադրության համաձայն:</w:t>
      </w:r>
    </w:p>
    <w:p w14:paraId="36F7EDD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Պետական ուսումնական հաստատության տնօրենը, ռեկտորը (պետը) չի կարող միաժամանակ զբաղեցնել այլ պետական պաշտոն կամ կատարել վճարովի այլ աշխատանք, բացի գիտամանկավարժական և ստեղծագործական աշխատանքից:</w:t>
      </w:r>
    </w:p>
    <w:p w14:paraId="606BFAB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 Ուսումնական հաստատության կառավարման բարձրագույն և գործադիր մարմինների միջև լիազորությունները սահմանազատվում են ուսումնական հաստատության կանոնադրությամբ:</w:t>
      </w:r>
    </w:p>
    <w:p w14:paraId="297D2AE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043F9A" w14:paraId="388CF2A3" w14:textId="77777777" w:rsidTr="00E66A10">
        <w:trPr>
          <w:tblCellSpacing w:w="0" w:type="dxa"/>
        </w:trPr>
        <w:tc>
          <w:tcPr>
            <w:tcW w:w="2025" w:type="dxa"/>
            <w:shd w:val="clear" w:color="auto" w:fill="FFFFFF"/>
            <w:vAlign w:val="bottom"/>
            <w:hideMark/>
          </w:tcPr>
          <w:p w14:paraId="41E28D4B" w14:textId="77777777" w:rsidR="001810C3" w:rsidRPr="00043F9A" w:rsidRDefault="001810C3" w:rsidP="002732C1">
            <w:pPr>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b/>
                <w:bCs/>
                <w:i/>
                <w:strike/>
                <w:color w:val="000000"/>
              </w:rPr>
              <w:t>Հոդված 41.</w:t>
            </w:r>
          </w:p>
        </w:tc>
        <w:tc>
          <w:tcPr>
            <w:tcW w:w="0" w:type="auto"/>
            <w:shd w:val="clear" w:color="auto" w:fill="FFFFFF"/>
            <w:vAlign w:val="center"/>
            <w:hideMark/>
          </w:tcPr>
          <w:p w14:paraId="2B535FBF" w14:textId="77777777" w:rsidR="001810C3" w:rsidRPr="00043F9A" w:rsidRDefault="001810C3" w:rsidP="002732C1">
            <w:pPr>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b/>
                <w:bCs/>
                <w:i/>
                <w:strike/>
                <w:color w:val="000000"/>
              </w:rPr>
              <w:t>Կրթական գործունեության լիցենզավորումը</w:t>
            </w:r>
          </w:p>
        </w:tc>
      </w:tr>
    </w:tbl>
    <w:p w14:paraId="12451F4D"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Calibri" w:eastAsia="Times New Roman" w:hAnsi="Calibri" w:cs="Calibri"/>
          <w:i/>
          <w:strike/>
          <w:color w:val="000000"/>
        </w:rPr>
        <w:t> </w:t>
      </w:r>
    </w:p>
    <w:p w14:paraId="00CE766A"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1.</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Օրենքով</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նախատեսված</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կրթական</w:t>
      </w:r>
      <w:r w:rsidRPr="00043F9A">
        <w:rPr>
          <w:rFonts w:ascii="GHEA Grapalat" w:eastAsia="Times New Roman" w:hAnsi="GHEA Grapalat" w:cs="Times New Roman"/>
          <w:i/>
          <w:strike/>
          <w:color w:val="000000"/>
        </w:rPr>
        <w:t xml:space="preserve"> ծրագրերը և նախադպրոցական ծառայությունը</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կարող</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են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իրականացվել</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միայն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լիցենզիայի</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առկայության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դեպքում</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Լիցենզիան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տրվում</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է</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ուսումնական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հաստատությանը</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հետևյալ</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պահանջների</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բավարարման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դեպքում</w:t>
      </w:r>
      <w:r w:rsidRPr="00043F9A">
        <w:rPr>
          <w:rFonts w:ascii="GHEA Grapalat" w:eastAsia="Times New Roman" w:hAnsi="GHEA Grapalat" w:cs="Times New Roman"/>
          <w:i/>
          <w:strike/>
          <w:color w:val="000000"/>
        </w:rPr>
        <w:t>.</w:t>
      </w:r>
    </w:p>
    <w:p w14:paraId="0BA15EC8"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1) հիմնական մանկավարժական և պրոֆեսորադասախոսական կազմ.</w:t>
      </w:r>
    </w:p>
    <w:p w14:paraId="48BDE0D2"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2) լաբորատոր բազա և ուսումնական տարածք.</w:t>
      </w:r>
    </w:p>
    <w:p w14:paraId="3766A62E"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3) ուսումնամեթոդական ապահովում.</w:t>
      </w:r>
    </w:p>
    <w:p w14:paraId="7801F23F"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4) գրադարանային-տեղեկատվական համակարգ.</w:t>
      </w:r>
    </w:p>
    <w:p w14:paraId="7DB75C49"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5) ուսումնաարտադրական պրակտիկայի բազա:</w:t>
      </w:r>
    </w:p>
    <w:p w14:paraId="7E5C5108"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lastRenderedPageBreak/>
        <w:t>2. Կրթական գործունեության լիցենզիան տալիս է</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կրթության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պետական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կառավարման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լիազորված</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մարմինը</w:t>
      </w:r>
      <w:r w:rsidRPr="00043F9A">
        <w:rPr>
          <w:rFonts w:ascii="GHEA Grapalat" w:eastAsia="Times New Roman" w:hAnsi="GHEA Grapalat" w:cs="Times New Roman"/>
          <w:i/>
          <w:strike/>
          <w:color w:val="000000"/>
        </w:rPr>
        <w:t>:</w:t>
      </w:r>
    </w:p>
    <w:p w14:paraId="369D8B21"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3. Կրթական ծրագրերի և նախադպրոցական ծառայության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լիցենզավորումն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իրականացվում</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է</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օրենքով</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և</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Հայաստանի</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Հանրապետության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կառավարության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սահմանած</w:t>
      </w:r>
      <w:r w:rsidRPr="00043F9A">
        <w:rPr>
          <w:rFonts w:ascii="Calibri" w:eastAsia="Times New Roman" w:hAnsi="Calibri" w:cs="Calibri"/>
          <w:i/>
          <w:strike/>
          <w:color w:val="000000"/>
        </w:rPr>
        <w:t> </w:t>
      </w:r>
      <w:hyperlink r:id="rId20" w:history="1">
        <w:r w:rsidRPr="00043F9A">
          <w:rPr>
            <w:rFonts w:ascii="GHEA Grapalat" w:eastAsia="Times New Roman" w:hAnsi="GHEA Grapalat" w:cs="Times New Roman"/>
            <w:i/>
            <w:strike/>
            <w:color w:val="0000FF"/>
            <w:u w:val="single"/>
          </w:rPr>
          <w:t>կարգով</w:t>
        </w:r>
      </w:hyperlink>
      <w:r w:rsidRPr="00043F9A">
        <w:rPr>
          <w:rFonts w:ascii="GHEA Grapalat" w:eastAsia="Times New Roman" w:hAnsi="GHEA Grapalat" w:cs="Times New Roman"/>
          <w:i/>
          <w:strike/>
          <w:color w:val="000000"/>
        </w:rPr>
        <w:t>:</w:t>
      </w:r>
    </w:p>
    <w:p w14:paraId="54EF4821"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4. Կրթական ծրագրերի մասով արված հետևյալ փոփոխությունները` սահմանային տեղերի փոփոխությունը, նախադպրոցական տարիքային խմբերով և մասնագիտությունների գծով գործունեության թույլտվությունը, սահմանվում են լիցենզիայի ներդիրում, և յուրաքանչյուր փոփոխության դեպքում տրվում է հերթական ներդիր:</w:t>
      </w:r>
    </w:p>
    <w:p w14:paraId="7AAEFD57"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b/>
          <w:bCs/>
          <w:i/>
          <w:iCs/>
          <w:strike/>
          <w:color w:val="000000"/>
        </w:rPr>
        <w:t>(41-րդ հոդվածը</w:t>
      </w:r>
      <w:r w:rsidRPr="00043F9A">
        <w:rPr>
          <w:rFonts w:ascii="Calibri" w:eastAsia="Times New Roman" w:hAnsi="Calibri" w:cs="Calibri"/>
          <w:b/>
          <w:bCs/>
          <w:i/>
          <w:iCs/>
          <w:strike/>
          <w:color w:val="000000"/>
        </w:rPr>
        <w:t> </w:t>
      </w:r>
      <w:r w:rsidRPr="00043F9A">
        <w:rPr>
          <w:rFonts w:ascii="GHEA Grapalat" w:eastAsia="Times New Roman" w:hAnsi="GHEA Grapalat" w:cs="Arial Unicode"/>
          <w:b/>
          <w:bCs/>
          <w:i/>
          <w:iCs/>
          <w:strike/>
          <w:color w:val="000000"/>
        </w:rPr>
        <w:t>խմբ</w:t>
      </w:r>
      <w:r w:rsidRPr="00043F9A">
        <w:rPr>
          <w:rFonts w:ascii="GHEA Grapalat" w:eastAsia="Times New Roman" w:hAnsi="GHEA Grapalat" w:cs="Times New Roman"/>
          <w:b/>
          <w:bCs/>
          <w:i/>
          <w:iCs/>
          <w:strike/>
          <w:color w:val="000000"/>
        </w:rPr>
        <w:t>. 26.07.01</w:t>
      </w:r>
      <w:r w:rsidRPr="00043F9A">
        <w:rPr>
          <w:rFonts w:ascii="Calibri" w:eastAsia="Times New Roman" w:hAnsi="Calibri" w:cs="Calibri"/>
          <w:b/>
          <w:bCs/>
          <w:i/>
          <w:iCs/>
          <w:strike/>
          <w:color w:val="000000"/>
        </w:rPr>
        <w:t> </w:t>
      </w:r>
      <w:r w:rsidRPr="00043F9A">
        <w:rPr>
          <w:rFonts w:ascii="GHEA Grapalat" w:eastAsia="Times New Roman" w:hAnsi="GHEA Grapalat" w:cs="Arial Unicode"/>
          <w:b/>
          <w:bCs/>
          <w:i/>
          <w:iCs/>
          <w:strike/>
          <w:color w:val="000000"/>
        </w:rPr>
        <w:t>ՀՕ</w:t>
      </w:r>
      <w:r w:rsidRPr="00043F9A">
        <w:rPr>
          <w:rFonts w:ascii="GHEA Grapalat" w:eastAsia="Times New Roman" w:hAnsi="GHEA Grapalat" w:cs="Times New Roman"/>
          <w:b/>
          <w:bCs/>
          <w:i/>
          <w:iCs/>
          <w:strike/>
          <w:color w:val="000000"/>
        </w:rPr>
        <w:t xml:space="preserve">-209, </w:t>
      </w:r>
      <w:r w:rsidRPr="00043F9A">
        <w:rPr>
          <w:rFonts w:ascii="GHEA Grapalat" w:eastAsia="Times New Roman" w:hAnsi="GHEA Grapalat" w:cs="Arial Unicode"/>
          <w:b/>
          <w:bCs/>
          <w:i/>
          <w:iCs/>
          <w:strike/>
          <w:color w:val="000000"/>
        </w:rPr>
        <w:t>լրաց</w:t>
      </w:r>
      <w:r w:rsidRPr="00043F9A">
        <w:rPr>
          <w:rFonts w:ascii="GHEA Grapalat" w:eastAsia="Times New Roman" w:hAnsi="GHEA Grapalat" w:cs="Times New Roman"/>
          <w:b/>
          <w:bCs/>
          <w:i/>
          <w:iCs/>
          <w:strike/>
          <w:color w:val="000000"/>
        </w:rPr>
        <w:t xml:space="preserve">. 30.06.21 </w:t>
      </w:r>
      <w:r w:rsidRPr="00043F9A">
        <w:rPr>
          <w:rFonts w:ascii="GHEA Grapalat" w:eastAsia="Times New Roman" w:hAnsi="GHEA Grapalat" w:cs="Arial Unicode"/>
          <w:b/>
          <w:bCs/>
          <w:i/>
          <w:iCs/>
          <w:strike/>
          <w:color w:val="000000"/>
        </w:rPr>
        <w:t>ՀՕ</w:t>
      </w:r>
      <w:r w:rsidRPr="00043F9A">
        <w:rPr>
          <w:rFonts w:ascii="GHEA Grapalat" w:eastAsia="Times New Roman" w:hAnsi="GHEA Grapalat" w:cs="Times New Roman"/>
          <w:b/>
          <w:bCs/>
          <w:i/>
          <w:iCs/>
          <w:strike/>
          <w:color w:val="000000"/>
        </w:rPr>
        <w:t>-295-</w:t>
      </w:r>
      <w:r w:rsidRPr="00043F9A">
        <w:rPr>
          <w:rFonts w:ascii="GHEA Grapalat" w:eastAsia="Times New Roman" w:hAnsi="GHEA Grapalat" w:cs="Arial Unicode"/>
          <w:b/>
          <w:bCs/>
          <w:i/>
          <w:iCs/>
          <w:strike/>
          <w:color w:val="000000"/>
        </w:rPr>
        <w:t>Ն</w:t>
      </w:r>
      <w:r w:rsidRPr="00043F9A">
        <w:rPr>
          <w:rFonts w:ascii="GHEA Grapalat" w:eastAsia="Times New Roman" w:hAnsi="GHEA Grapalat" w:cs="Times New Roman"/>
          <w:b/>
          <w:bCs/>
          <w:i/>
          <w:iCs/>
          <w:strike/>
          <w:color w:val="000000"/>
        </w:rPr>
        <w:t>,</w:t>
      </w:r>
      <w:r w:rsidRPr="00043F9A">
        <w:rPr>
          <w:rFonts w:ascii="Calibri" w:eastAsia="Times New Roman" w:hAnsi="Calibri" w:cs="Calibri"/>
          <w:b/>
          <w:bCs/>
          <w:i/>
          <w:iCs/>
          <w:strike/>
          <w:color w:val="000000"/>
        </w:rPr>
        <w:t> </w:t>
      </w:r>
      <w:r w:rsidRPr="00043F9A">
        <w:rPr>
          <w:rFonts w:ascii="GHEA Grapalat" w:eastAsia="Times New Roman" w:hAnsi="GHEA Grapalat" w:cs="Times New Roman"/>
          <w:b/>
          <w:bCs/>
          <w:i/>
          <w:iCs/>
          <w:strike/>
          <w:color w:val="000000"/>
        </w:rPr>
        <w:t>17.01.23</w:t>
      </w:r>
      <w:r w:rsidRPr="00043F9A">
        <w:rPr>
          <w:rFonts w:ascii="Calibri" w:eastAsia="Times New Roman" w:hAnsi="Calibri" w:cs="Calibri"/>
          <w:b/>
          <w:bCs/>
          <w:i/>
          <w:iCs/>
          <w:strike/>
          <w:color w:val="000000"/>
        </w:rPr>
        <w:t> </w:t>
      </w:r>
      <w:r w:rsidRPr="00043F9A">
        <w:rPr>
          <w:rFonts w:ascii="GHEA Grapalat" w:eastAsia="Times New Roman" w:hAnsi="GHEA Grapalat" w:cs="Arial Unicode"/>
          <w:b/>
          <w:bCs/>
          <w:i/>
          <w:iCs/>
          <w:strike/>
          <w:color w:val="000000"/>
        </w:rPr>
        <w:t>ՀՕ</w:t>
      </w:r>
      <w:r w:rsidRPr="00043F9A">
        <w:rPr>
          <w:rFonts w:ascii="GHEA Grapalat" w:eastAsia="Times New Roman" w:hAnsi="GHEA Grapalat" w:cs="Times New Roman"/>
          <w:b/>
          <w:bCs/>
          <w:i/>
          <w:iCs/>
          <w:strike/>
          <w:color w:val="000000"/>
        </w:rPr>
        <w:t>-7-</w:t>
      </w:r>
      <w:r w:rsidRPr="00043F9A">
        <w:rPr>
          <w:rFonts w:ascii="GHEA Grapalat" w:eastAsia="Times New Roman" w:hAnsi="GHEA Grapalat" w:cs="Arial Unicode"/>
          <w:b/>
          <w:bCs/>
          <w:i/>
          <w:iCs/>
          <w:strike/>
          <w:color w:val="000000"/>
        </w:rPr>
        <w:t>Ն</w:t>
      </w:r>
      <w:r w:rsidRPr="00043F9A">
        <w:rPr>
          <w:rFonts w:ascii="GHEA Grapalat" w:eastAsia="Times New Roman" w:hAnsi="GHEA Grapalat" w:cs="Times New Roman"/>
          <w:b/>
          <w:bCs/>
          <w:i/>
          <w:iCs/>
          <w:strike/>
          <w:color w:val="000000"/>
        </w:rPr>
        <w:t>)</w:t>
      </w:r>
    </w:p>
    <w:p w14:paraId="2639ED44"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b/>
          <w:bCs/>
          <w:i/>
          <w:iCs/>
          <w:strike/>
          <w:color w:val="000000"/>
        </w:rPr>
      </w:pPr>
      <w:r w:rsidRPr="00043F9A">
        <w:rPr>
          <w:rFonts w:ascii="GHEA Grapalat" w:eastAsia="Times New Roman" w:hAnsi="GHEA Grapalat" w:cs="Times New Roman"/>
          <w:b/>
          <w:bCs/>
          <w:i/>
          <w:iCs/>
          <w:strike/>
          <w:color w:val="000000"/>
        </w:rPr>
        <w:t>(17.01.23</w:t>
      </w:r>
      <w:r w:rsidRPr="00043F9A">
        <w:rPr>
          <w:rFonts w:ascii="Calibri" w:eastAsia="Times New Roman" w:hAnsi="Calibri" w:cs="Calibri"/>
          <w:b/>
          <w:bCs/>
          <w:i/>
          <w:iCs/>
          <w:strike/>
          <w:color w:val="000000"/>
        </w:rPr>
        <w:t> </w:t>
      </w:r>
      <w:hyperlink r:id="rId21" w:history="1">
        <w:r w:rsidRPr="00043F9A">
          <w:rPr>
            <w:rFonts w:ascii="GHEA Grapalat" w:eastAsia="Times New Roman" w:hAnsi="GHEA Grapalat" w:cs="Times New Roman"/>
            <w:b/>
            <w:bCs/>
            <w:i/>
            <w:iCs/>
            <w:strike/>
            <w:color w:val="0000FF"/>
            <w:u w:val="single"/>
          </w:rPr>
          <w:t>ՀՕ-7-Ն</w:t>
        </w:r>
      </w:hyperlink>
      <w:r w:rsidRPr="00043F9A">
        <w:rPr>
          <w:rFonts w:ascii="Calibri" w:eastAsia="Times New Roman" w:hAnsi="Calibri" w:cs="Calibri"/>
          <w:b/>
          <w:bCs/>
          <w:i/>
          <w:iCs/>
          <w:strike/>
          <w:color w:val="000000"/>
        </w:rPr>
        <w:t> </w:t>
      </w:r>
      <w:r w:rsidRPr="00043F9A">
        <w:rPr>
          <w:rFonts w:ascii="GHEA Grapalat" w:eastAsia="Times New Roman" w:hAnsi="GHEA Grapalat" w:cs="Arial Unicode"/>
          <w:b/>
          <w:bCs/>
          <w:i/>
          <w:iCs/>
          <w:strike/>
          <w:color w:val="000000"/>
        </w:rPr>
        <w:t>օրենքն</w:t>
      </w:r>
      <w:r w:rsidRPr="00043F9A">
        <w:rPr>
          <w:rFonts w:ascii="GHEA Grapalat" w:eastAsia="Times New Roman" w:hAnsi="GHEA Grapalat" w:cs="Times New Roman"/>
          <w:b/>
          <w:bCs/>
          <w:i/>
          <w:iCs/>
          <w:strike/>
          <w:color w:val="000000"/>
        </w:rPr>
        <w:t xml:space="preserve"> </w:t>
      </w:r>
      <w:r w:rsidRPr="00043F9A">
        <w:rPr>
          <w:rFonts w:ascii="GHEA Grapalat" w:eastAsia="Times New Roman" w:hAnsi="GHEA Grapalat" w:cs="Arial Unicode"/>
          <w:b/>
          <w:bCs/>
          <w:i/>
          <w:iCs/>
          <w:strike/>
          <w:color w:val="000000"/>
        </w:rPr>
        <w:t>ունի</w:t>
      </w:r>
      <w:r w:rsidRPr="00043F9A">
        <w:rPr>
          <w:rFonts w:ascii="GHEA Grapalat" w:eastAsia="Times New Roman" w:hAnsi="GHEA Grapalat" w:cs="Times New Roman"/>
          <w:b/>
          <w:bCs/>
          <w:i/>
          <w:iCs/>
          <w:strike/>
          <w:color w:val="000000"/>
        </w:rPr>
        <w:t xml:space="preserve"> </w:t>
      </w:r>
      <w:r w:rsidRPr="00043F9A">
        <w:rPr>
          <w:rFonts w:ascii="GHEA Grapalat" w:eastAsia="Times New Roman" w:hAnsi="GHEA Grapalat" w:cs="Arial Unicode"/>
          <w:b/>
          <w:bCs/>
          <w:i/>
          <w:iCs/>
          <w:strike/>
          <w:color w:val="000000"/>
        </w:rPr>
        <w:t>եզրափակիչ</w:t>
      </w:r>
      <w:r w:rsidRPr="00043F9A">
        <w:rPr>
          <w:rFonts w:ascii="GHEA Grapalat" w:eastAsia="Times New Roman" w:hAnsi="GHEA Grapalat" w:cs="Times New Roman"/>
          <w:b/>
          <w:bCs/>
          <w:i/>
          <w:iCs/>
          <w:strike/>
          <w:color w:val="000000"/>
        </w:rPr>
        <w:t xml:space="preserve"> </w:t>
      </w:r>
      <w:r w:rsidRPr="00043F9A">
        <w:rPr>
          <w:rFonts w:ascii="GHEA Grapalat" w:eastAsia="Times New Roman" w:hAnsi="GHEA Grapalat" w:cs="Arial Unicode"/>
          <w:b/>
          <w:bCs/>
          <w:i/>
          <w:iCs/>
          <w:strike/>
          <w:color w:val="000000"/>
        </w:rPr>
        <w:t>մաս</w:t>
      </w:r>
      <w:r w:rsidRPr="00043F9A">
        <w:rPr>
          <w:rFonts w:ascii="GHEA Grapalat" w:eastAsia="Times New Roman" w:hAnsi="GHEA Grapalat" w:cs="Times New Roman"/>
          <w:b/>
          <w:bCs/>
          <w:i/>
          <w:iCs/>
          <w:strike/>
          <w:color w:val="000000"/>
        </w:rPr>
        <w:t xml:space="preserve"> </w:t>
      </w:r>
      <w:r w:rsidRPr="00043F9A">
        <w:rPr>
          <w:rFonts w:ascii="GHEA Grapalat" w:eastAsia="Times New Roman" w:hAnsi="GHEA Grapalat" w:cs="Arial Unicode"/>
          <w:b/>
          <w:bCs/>
          <w:i/>
          <w:iCs/>
          <w:strike/>
          <w:color w:val="000000"/>
        </w:rPr>
        <w:t>և</w:t>
      </w:r>
      <w:r w:rsidRPr="00043F9A">
        <w:rPr>
          <w:rFonts w:ascii="Calibri" w:eastAsia="Times New Roman" w:hAnsi="Calibri" w:cs="Calibri"/>
          <w:b/>
          <w:bCs/>
          <w:i/>
          <w:iCs/>
          <w:strike/>
          <w:color w:val="000000"/>
        </w:rPr>
        <w:t> </w:t>
      </w:r>
      <w:r w:rsidRPr="00043F9A">
        <w:rPr>
          <w:rFonts w:ascii="GHEA Grapalat" w:eastAsia="Times New Roman" w:hAnsi="GHEA Grapalat" w:cs="Arial Unicode"/>
          <w:b/>
          <w:bCs/>
          <w:i/>
          <w:iCs/>
          <w:strike/>
          <w:color w:val="000000"/>
        </w:rPr>
        <w:t>անցումային</w:t>
      </w:r>
      <w:r w:rsidRPr="00043F9A">
        <w:rPr>
          <w:rFonts w:ascii="GHEA Grapalat" w:eastAsia="Times New Roman" w:hAnsi="GHEA Grapalat" w:cs="Times New Roman"/>
          <w:b/>
          <w:bCs/>
          <w:i/>
          <w:iCs/>
          <w:strike/>
          <w:color w:val="000000"/>
        </w:rPr>
        <w:t xml:space="preserve"> </w:t>
      </w:r>
      <w:r w:rsidRPr="00043F9A">
        <w:rPr>
          <w:rFonts w:ascii="GHEA Grapalat" w:eastAsia="Times New Roman" w:hAnsi="GHEA Grapalat" w:cs="Arial Unicode"/>
          <w:b/>
          <w:bCs/>
          <w:i/>
          <w:iCs/>
          <w:strike/>
          <w:color w:val="000000"/>
        </w:rPr>
        <w:t>դրույթ</w:t>
      </w:r>
      <w:r w:rsidRPr="00043F9A">
        <w:rPr>
          <w:rFonts w:ascii="GHEA Grapalat" w:eastAsia="Times New Roman" w:hAnsi="GHEA Grapalat" w:cs="Times New Roman"/>
          <w:b/>
          <w:bCs/>
          <w:i/>
          <w:iCs/>
          <w:strike/>
          <w:color w:val="000000"/>
        </w:rPr>
        <w:t>)</w:t>
      </w:r>
    </w:p>
    <w:p w14:paraId="17500A85"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b/>
          <w:bCs/>
          <w:i/>
          <w:iCs/>
          <w:strike/>
          <w:color w:val="000000"/>
        </w:rPr>
      </w:pPr>
    </w:p>
    <w:tbl>
      <w:tblPr>
        <w:tblW w:w="4983" w:type="pct"/>
        <w:tblCellSpacing w:w="0" w:type="dxa"/>
        <w:shd w:val="clear" w:color="auto" w:fill="FFFFFF"/>
        <w:tblCellMar>
          <w:left w:w="0" w:type="dxa"/>
          <w:right w:w="0" w:type="dxa"/>
        </w:tblCellMar>
        <w:tblLook w:val="04A0" w:firstRow="1" w:lastRow="0" w:firstColumn="1" w:lastColumn="0" w:noHBand="0" w:noVBand="1"/>
      </w:tblPr>
      <w:tblGrid>
        <w:gridCol w:w="2018"/>
        <w:gridCol w:w="7990"/>
      </w:tblGrid>
      <w:tr w:rsidR="001810C3" w:rsidRPr="00043F9A" w14:paraId="6882E1AA" w14:textId="77777777" w:rsidTr="00E66A10">
        <w:trPr>
          <w:trHeight w:val="389"/>
          <w:tblCellSpacing w:w="0" w:type="dxa"/>
        </w:trPr>
        <w:tc>
          <w:tcPr>
            <w:tcW w:w="2018" w:type="dxa"/>
            <w:shd w:val="clear" w:color="auto" w:fill="FFFFFF"/>
            <w:vAlign w:val="bottom"/>
            <w:hideMark/>
          </w:tcPr>
          <w:p w14:paraId="74B0485C" w14:textId="77777777" w:rsidR="001810C3" w:rsidRPr="00043F9A" w:rsidRDefault="001810C3" w:rsidP="002732C1">
            <w:pPr>
              <w:tabs>
                <w:tab w:val="left" w:pos="142"/>
              </w:tabs>
              <w:spacing w:after="0" w:line="360" w:lineRule="auto"/>
              <w:ind w:right="52" w:firstLine="540"/>
              <w:jc w:val="both"/>
              <w:rPr>
                <w:rFonts w:ascii="GHEA Grapalat" w:eastAsia="Times New Roman" w:hAnsi="GHEA Grapalat" w:cs="Times New Roman"/>
                <w:b/>
                <w:i/>
                <w:color w:val="000000"/>
                <w:sz w:val="24"/>
                <w:szCs w:val="24"/>
              </w:rPr>
            </w:pPr>
            <w:r w:rsidRPr="00043F9A">
              <w:rPr>
                <w:rFonts w:ascii="GHEA Grapalat" w:eastAsia="Times New Roman" w:hAnsi="GHEA Grapalat" w:cs="Times New Roman"/>
                <w:b/>
                <w:bCs/>
                <w:i/>
                <w:color w:val="000000"/>
                <w:sz w:val="24"/>
                <w:szCs w:val="24"/>
              </w:rPr>
              <w:t>Հոդված 41.</w:t>
            </w:r>
          </w:p>
        </w:tc>
        <w:tc>
          <w:tcPr>
            <w:tcW w:w="0" w:type="auto"/>
            <w:shd w:val="clear" w:color="auto" w:fill="FFFFFF"/>
            <w:vAlign w:val="center"/>
            <w:hideMark/>
          </w:tcPr>
          <w:p w14:paraId="29D4EC88" w14:textId="77777777" w:rsidR="001810C3" w:rsidRPr="00043F9A" w:rsidRDefault="001810C3" w:rsidP="002732C1">
            <w:pPr>
              <w:tabs>
                <w:tab w:val="left" w:pos="142"/>
              </w:tabs>
              <w:spacing w:after="0" w:line="360" w:lineRule="auto"/>
              <w:ind w:right="52" w:firstLine="540"/>
              <w:jc w:val="both"/>
              <w:rPr>
                <w:rFonts w:ascii="GHEA Grapalat" w:eastAsia="Times New Roman" w:hAnsi="GHEA Grapalat" w:cs="Times New Roman"/>
                <w:b/>
                <w:i/>
                <w:color w:val="000000"/>
                <w:sz w:val="24"/>
                <w:szCs w:val="24"/>
              </w:rPr>
            </w:pPr>
            <w:r w:rsidRPr="00043F9A">
              <w:rPr>
                <w:rFonts w:ascii="GHEA Grapalat" w:eastAsia="Times New Roman" w:hAnsi="GHEA Grapalat" w:cs="Times New Roman"/>
                <w:b/>
                <w:bCs/>
                <w:i/>
                <w:color w:val="000000"/>
                <w:sz w:val="24"/>
                <w:szCs w:val="24"/>
              </w:rPr>
              <w:t>Կրթական գործունեության լիցենզավորումը</w:t>
            </w:r>
          </w:p>
        </w:tc>
      </w:tr>
    </w:tbl>
    <w:p w14:paraId="001822CF" w14:textId="77777777" w:rsidR="001810C3" w:rsidRPr="00043F9A" w:rsidRDefault="001810C3" w:rsidP="002732C1">
      <w:pPr>
        <w:shd w:val="clear" w:color="auto" w:fill="FFFFFF"/>
        <w:tabs>
          <w:tab w:val="left" w:pos="142"/>
        </w:tabs>
        <w:spacing w:after="0" w:line="360" w:lineRule="auto"/>
        <w:ind w:right="52" w:firstLine="540"/>
        <w:jc w:val="both"/>
        <w:rPr>
          <w:rFonts w:ascii="GHEA Grapalat" w:eastAsia="Times New Roman" w:hAnsi="GHEA Grapalat" w:cs="Times New Roman"/>
          <w:b/>
          <w:i/>
          <w:color w:val="000000"/>
          <w:sz w:val="24"/>
          <w:szCs w:val="24"/>
        </w:rPr>
      </w:pPr>
      <w:r w:rsidRPr="00043F9A">
        <w:rPr>
          <w:rFonts w:ascii="Calibri" w:eastAsia="Times New Roman" w:hAnsi="Calibri" w:cs="Calibri"/>
          <w:b/>
          <w:i/>
          <w:color w:val="000000"/>
          <w:sz w:val="24"/>
          <w:szCs w:val="24"/>
        </w:rPr>
        <w:t> </w:t>
      </w:r>
    </w:p>
    <w:p w14:paraId="38FC0FD4" w14:textId="77777777" w:rsidR="001810C3" w:rsidRPr="00043F9A" w:rsidRDefault="001810C3" w:rsidP="002732C1">
      <w:pPr>
        <w:numPr>
          <w:ilvl w:val="0"/>
          <w:numId w:val="6"/>
        </w:numPr>
        <w:shd w:val="clear" w:color="auto" w:fill="FFFFFF"/>
        <w:tabs>
          <w:tab w:val="left" w:pos="142"/>
        </w:tabs>
        <w:spacing w:after="0" w:line="360" w:lineRule="auto"/>
        <w:ind w:left="0" w:right="52" w:firstLine="540"/>
        <w:jc w:val="both"/>
        <w:rPr>
          <w:rFonts w:ascii="GHEA Grapalat" w:eastAsia="Times New Roman" w:hAnsi="GHEA Grapalat" w:cs="Arial Unicode"/>
          <w:b/>
          <w:i/>
          <w:color w:val="000000"/>
          <w:sz w:val="24"/>
          <w:szCs w:val="24"/>
        </w:rPr>
      </w:pPr>
      <w:r w:rsidRPr="00043F9A">
        <w:rPr>
          <w:rFonts w:ascii="GHEA Grapalat" w:eastAsia="Times New Roman" w:hAnsi="GHEA Grapalat" w:cs="Times New Roman"/>
          <w:b/>
          <w:i/>
          <w:sz w:val="24"/>
          <w:szCs w:val="24"/>
        </w:rPr>
        <w:t>Սույն օ</w:t>
      </w:r>
      <w:r w:rsidRPr="00043F9A">
        <w:rPr>
          <w:rFonts w:ascii="GHEA Grapalat" w:eastAsia="Times New Roman" w:hAnsi="GHEA Grapalat" w:cs="Times New Roman"/>
          <w:b/>
          <w:i/>
          <w:color w:val="000000"/>
          <w:sz w:val="24"/>
          <w:szCs w:val="24"/>
        </w:rPr>
        <w:t>րենքով նախատեսված կրթական ծրագրերը և նախադպրոցական ծառայությունը</w:t>
      </w:r>
      <w:r w:rsidRPr="00043F9A">
        <w:rPr>
          <w:rFonts w:ascii="Calibri" w:eastAsia="Times New Roman" w:hAnsi="Calibri" w:cs="Calibri"/>
          <w:b/>
          <w:i/>
          <w:color w:val="000000"/>
          <w:sz w:val="24"/>
          <w:szCs w:val="24"/>
        </w:rPr>
        <w:t> </w:t>
      </w:r>
      <w:r w:rsidRPr="00043F9A">
        <w:rPr>
          <w:rFonts w:ascii="GHEA Grapalat" w:eastAsia="Times New Roman" w:hAnsi="GHEA Grapalat" w:cs="Arial Unicode"/>
          <w:b/>
          <w:i/>
          <w:color w:val="000000"/>
          <w:sz w:val="24"/>
          <w:szCs w:val="24"/>
        </w:rPr>
        <w:t>կարող են իրականացվել հանրակրթական, մասնագիտական և բարձրագույն կրթության մակարդակի համապատասխան կրթական ծրագրի իրականացման իրավունքի, ինչպես նաև յուրաքանչյուր</w:t>
      </w:r>
      <w:r w:rsidRPr="00043F9A">
        <w:rPr>
          <w:rFonts w:ascii="GHEA Grapalat" w:eastAsia="Times New Roman" w:hAnsi="GHEA Grapalat" w:cs="Arial Unicode"/>
          <w:b/>
          <w:i/>
          <w:color w:val="000000"/>
          <w:sz w:val="24"/>
          <w:szCs w:val="24"/>
          <w:lang w:val="hy-AM"/>
        </w:rPr>
        <w:t xml:space="preserve"> </w:t>
      </w:r>
      <w:r w:rsidRPr="00043F9A">
        <w:rPr>
          <w:rFonts w:ascii="GHEA Grapalat" w:eastAsia="Times New Roman" w:hAnsi="GHEA Grapalat" w:cs="Arial Unicode"/>
          <w:b/>
          <w:i/>
          <w:color w:val="000000"/>
          <w:sz w:val="24"/>
          <w:szCs w:val="24"/>
        </w:rPr>
        <w:t xml:space="preserve">աստիճանի ու որակավորումների համար լիցենզիայի հիման վրա՝ Կառավարության սահմանած կարգով ու պայմաններում։ </w:t>
      </w:r>
    </w:p>
    <w:p w14:paraId="38F80D70" w14:textId="31D13872" w:rsidR="001810C3" w:rsidRPr="00043F9A" w:rsidRDefault="001810C3" w:rsidP="002732C1">
      <w:pPr>
        <w:numPr>
          <w:ilvl w:val="0"/>
          <w:numId w:val="6"/>
        </w:numPr>
        <w:shd w:val="clear" w:color="auto" w:fill="FFFFFF"/>
        <w:tabs>
          <w:tab w:val="left" w:pos="142"/>
          <w:tab w:val="left" w:pos="709"/>
        </w:tabs>
        <w:spacing w:after="0" w:line="360" w:lineRule="auto"/>
        <w:ind w:left="0" w:right="52" w:firstLine="540"/>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Times New Roman"/>
          <w:b/>
          <w:i/>
          <w:sz w:val="24"/>
          <w:szCs w:val="24"/>
          <w:lang w:eastAsia="ru-RU"/>
        </w:rPr>
        <w:t>Կ</w:t>
      </w:r>
      <w:r w:rsidRPr="00043F9A">
        <w:rPr>
          <w:rFonts w:ascii="GHEA Grapalat" w:eastAsia="Times New Roman" w:hAnsi="GHEA Grapalat" w:cs="Times New Roman"/>
          <w:b/>
          <w:i/>
          <w:sz w:val="24"/>
          <w:szCs w:val="24"/>
          <w:lang w:val="hy-AM" w:eastAsia="ru-RU"/>
        </w:rPr>
        <w:t>րթության համապատասխան մակարդակներում կրթական ծրագրի իրականացման իրավունքի</w:t>
      </w:r>
      <w:r w:rsidRPr="00043F9A" w:rsidDel="002E62C8">
        <w:rPr>
          <w:rFonts w:ascii="GHEA Grapalat" w:eastAsia="Times New Roman" w:hAnsi="GHEA Grapalat" w:cs="Times New Roman"/>
          <w:b/>
          <w:i/>
          <w:sz w:val="24"/>
          <w:szCs w:val="24"/>
          <w:lang w:val="hy-AM" w:eastAsia="ru-RU"/>
        </w:rPr>
        <w:t xml:space="preserve"> </w:t>
      </w:r>
      <w:r w:rsidRPr="00043F9A">
        <w:rPr>
          <w:rFonts w:ascii="GHEA Grapalat" w:eastAsia="Times New Roman" w:hAnsi="GHEA Grapalat" w:cs="Times New Roman"/>
          <w:b/>
          <w:i/>
          <w:sz w:val="24"/>
          <w:szCs w:val="24"/>
          <w:lang w:val="hy-AM" w:eastAsia="ru-RU"/>
        </w:rPr>
        <w:t>տրամադրման պայման է՝</w:t>
      </w:r>
    </w:p>
    <w:p w14:paraId="1F284580" w14:textId="77777777" w:rsidR="001810C3" w:rsidRPr="00043F9A" w:rsidRDefault="001810C3" w:rsidP="002732C1">
      <w:pPr>
        <w:numPr>
          <w:ilvl w:val="0"/>
          <w:numId w:val="7"/>
        </w:numPr>
        <w:shd w:val="clear" w:color="auto" w:fill="FFFFFF"/>
        <w:tabs>
          <w:tab w:val="left" w:pos="142"/>
          <w:tab w:val="left" w:pos="709"/>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GHEA Grapalat"/>
          <w:b/>
          <w:i/>
          <w:sz w:val="24"/>
          <w:szCs w:val="24"/>
          <w:lang w:val="hy-AM" w:eastAsia="ru-RU"/>
        </w:rPr>
        <w:t>կրթական</w:t>
      </w:r>
      <w:r w:rsidRPr="00043F9A">
        <w:rPr>
          <w:rFonts w:ascii="GHEA Grapalat" w:eastAsia="Times New Roman" w:hAnsi="GHEA Grapalat" w:cs="Times New Roman"/>
          <w:b/>
          <w:i/>
          <w:sz w:val="24"/>
          <w:szCs w:val="24"/>
          <w:lang w:val="hy-AM" w:eastAsia="ru-RU"/>
        </w:rPr>
        <w:t xml:space="preserve"> գործունեություն իրականացնելու համար անհրաժեշտ շենքի և  ուսումնական տարածքի առկայությունը, որի նկատմամբ ուսումնական հաստատությունը ունի </w:t>
      </w:r>
      <w:r w:rsidRPr="00043F9A">
        <w:rPr>
          <w:rFonts w:ascii="GHEA Grapalat" w:eastAsia="Times New Roman" w:hAnsi="GHEA Grapalat" w:cs="GHEA Grapalat"/>
          <w:b/>
          <w:i/>
          <w:sz w:val="24"/>
          <w:szCs w:val="24"/>
          <w:lang w:val="hy-AM" w:eastAsia="ru-RU"/>
        </w:rPr>
        <w:t xml:space="preserve">սեփականության, </w:t>
      </w:r>
      <w:r w:rsidRPr="00043F9A">
        <w:rPr>
          <w:rFonts w:ascii="GHEA Grapalat" w:eastAsia="Times New Roman" w:hAnsi="GHEA Grapalat" w:cs="Times New Roman"/>
          <w:b/>
          <w:i/>
          <w:sz w:val="24"/>
          <w:szCs w:val="24"/>
          <w:lang w:val="hy-AM" w:eastAsia="ru-RU"/>
        </w:rPr>
        <w:t>վարձակալության կամ անհատույց</w:t>
      </w:r>
      <w:r w:rsidRPr="00043F9A">
        <w:rPr>
          <w:rFonts w:ascii="GHEA Grapalat" w:eastAsia="Times New Roman" w:hAnsi="GHEA Grapalat" w:cs="GHEA Grapalat"/>
          <w:b/>
          <w:i/>
          <w:sz w:val="24"/>
          <w:szCs w:val="24"/>
          <w:lang w:val="hy-AM" w:eastAsia="ru-RU"/>
        </w:rPr>
        <w:t xml:space="preserve"> օգտագործման</w:t>
      </w:r>
      <w:r w:rsidRPr="00043F9A">
        <w:rPr>
          <w:rFonts w:ascii="GHEA Grapalat" w:eastAsia="Times New Roman" w:hAnsi="GHEA Grapalat" w:cs="Times New Roman"/>
          <w:b/>
          <w:i/>
          <w:sz w:val="24"/>
          <w:szCs w:val="24"/>
          <w:lang w:val="hy-AM" w:eastAsia="ru-RU"/>
        </w:rPr>
        <w:t xml:space="preserve"> իրավունք.</w:t>
      </w:r>
    </w:p>
    <w:p w14:paraId="66FF01BC" w14:textId="77777777" w:rsidR="001810C3" w:rsidRPr="00043F9A" w:rsidRDefault="001810C3" w:rsidP="002732C1">
      <w:pPr>
        <w:numPr>
          <w:ilvl w:val="0"/>
          <w:numId w:val="7"/>
        </w:numPr>
        <w:shd w:val="clear" w:color="auto" w:fill="FFFFFF"/>
        <w:tabs>
          <w:tab w:val="left" w:pos="142"/>
          <w:tab w:val="left" w:pos="709"/>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Times New Roman"/>
          <w:b/>
          <w:i/>
          <w:sz w:val="24"/>
          <w:szCs w:val="24"/>
          <w:lang w:val="hy-AM" w:eastAsia="ru-RU"/>
        </w:rPr>
        <w:t>ուսումնական գործընթացին օժանդակող լսարանային, լաբորատոր, սպորտային և գրադարանային համապատասխան հագեցվածությամբ տարածքների առկայությունը՝ լիազոր մարմնի կողմից սահմանված սանիտարահիգիենիկ և տեխնիկական անվտագության նորմերին համապատասխան</w:t>
      </w:r>
      <w:r w:rsidRPr="00043F9A">
        <w:rPr>
          <w:rFonts w:ascii="Cambria Math" w:eastAsia="Times New Roman" w:hAnsi="Cambria Math" w:cs="Cambria Math"/>
          <w:b/>
          <w:i/>
          <w:sz w:val="24"/>
          <w:szCs w:val="24"/>
          <w:lang w:val="hy-AM" w:eastAsia="ru-RU"/>
        </w:rPr>
        <w:t>․</w:t>
      </w:r>
    </w:p>
    <w:p w14:paraId="5FF27903" w14:textId="77777777" w:rsidR="001810C3" w:rsidRPr="00043F9A" w:rsidRDefault="001810C3" w:rsidP="002732C1">
      <w:pPr>
        <w:numPr>
          <w:ilvl w:val="0"/>
          <w:numId w:val="7"/>
        </w:numPr>
        <w:shd w:val="clear" w:color="auto" w:fill="FFFFFF"/>
        <w:tabs>
          <w:tab w:val="left" w:pos="142"/>
          <w:tab w:val="left" w:pos="709"/>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Times New Roman"/>
          <w:b/>
          <w:i/>
          <w:sz w:val="24"/>
          <w:szCs w:val="24"/>
          <w:lang w:val="hy-AM" w:eastAsia="ru-RU"/>
        </w:rPr>
        <w:lastRenderedPageBreak/>
        <w:t>ուսումնաարտադրական և գործնական ուսուցման գործընթացին օժանդակող տարածքների և բազաների առկայությունը՝ սանիտարահիգիենիկ և տեխնիկական անվտանգության նորմերին համապատասխան</w:t>
      </w:r>
      <w:r w:rsidRPr="00043F9A">
        <w:rPr>
          <w:rFonts w:ascii="Cambria Math" w:eastAsia="Times New Roman" w:hAnsi="Cambria Math" w:cs="Cambria Math"/>
          <w:b/>
          <w:i/>
          <w:sz w:val="24"/>
          <w:szCs w:val="24"/>
          <w:lang w:val="hy-AM" w:eastAsia="ru-RU"/>
        </w:rPr>
        <w:t>․</w:t>
      </w:r>
    </w:p>
    <w:p w14:paraId="7419619F" w14:textId="77777777" w:rsidR="001810C3" w:rsidRPr="00043F9A" w:rsidRDefault="001810C3" w:rsidP="002732C1">
      <w:pPr>
        <w:numPr>
          <w:ilvl w:val="0"/>
          <w:numId w:val="7"/>
        </w:numPr>
        <w:shd w:val="clear" w:color="auto" w:fill="FFFFFF"/>
        <w:tabs>
          <w:tab w:val="left" w:pos="142"/>
          <w:tab w:val="left" w:pos="709"/>
        </w:tabs>
        <w:spacing w:after="200" w:line="360" w:lineRule="auto"/>
        <w:ind w:left="0" w:right="52" w:firstLine="540"/>
        <w:contextualSpacing/>
        <w:jc w:val="both"/>
        <w:rPr>
          <w:rFonts w:ascii="GHEA Grapalat" w:eastAsia="Times New Roman" w:hAnsi="GHEA Grapalat" w:cs="GHEA Grapalat"/>
          <w:b/>
          <w:i/>
          <w:sz w:val="24"/>
          <w:szCs w:val="24"/>
          <w:lang w:val="hy-AM" w:eastAsia="ru-RU"/>
        </w:rPr>
      </w:pPr>
      <w:r w:rsidRPr="00043F9A">
        <w:rPr>
          <w:rFonts w:ascii="GHEA Grapalat" w:eastAsia="Times New Roman" w:hAnsi="GHEA Grapalat" w:cs="Times New Roman"/>
          <w:b/>
          <w:i/>
          <w:sz w:val="24"/>
          <w:szCs w:val="24"/>
          <w:lang w:val="hy-AM" w:eastAsia="ru-RU"/>
        </w:rPr>
        <w:t xml:space="preserve">ուսումնական հաստատության հինգ տարվա ռազմավարական ծրագրի առկայությունը։  </w:t>
      </w:r>
    </w:p>
    <w:p w14:paraId="0CC3026E" w14:textId="35469EE0" w:rsidR="001810C3" w:rsidRPr="00043F9A" w:rsidRDefault="001810C3" w:rsidP="002732C1">
      <w:pPr>
        <w:numPr>
          <w:ilvl w:val="0"/>
          <w:numId w:val="6"/>
        </w:numPr>
        <w:shd w:val="clear" w:color="auto" w:fill="FFFFFF"/>
        <w:tabs>
          <w:tab w:val="left" w:pos="142"/>
          <w:tab w:val="left" w:pos="284"/>
          <w:tab w:val="left" w:pos="709"/>
        </w:tabs>
        <w:spacing w:after="200" w:line="360" w:lineRule="auto"/>
        <w:ind w:left="0" w:right="52" w:firstLine="540"/>
        <w:contextualSpacing/>
        <w:jc w:val="both"/>
        <w:rPr>
          <w:rFonts w:ascii="GHEA Grapalat" w:eastAsia="Times New Roman" w:hAnsi="GHEA Grapalat" w:cs="GHEA Grapalat"/>
          <w:b/>
          <w:i/>
          <w:sz w:val="24"/>
          <w:szCs w:val="24"/>
          <w:lang w:val="hy-AM" w:eastAsia="ru-RU"/>
        </w:rPr>
      </w:pPr>
      <w:r w:rsidRPr="00043F9A">
        <w:rPr>
          <w:rFonts w:ascii="GHEA Grapalat" w:eastAsia="Times New Roman" w:hAnsi="GHEA Grapalat" w:cs="Times New Roman"/>
          <w:b/>
          <w:i/>
          <w:sz w:val="24"/>
          <w:szCs w:val="24"/>
          <w:lang w:val="hy-AM" w:eastAsia="ru-RU"/>
        </w:rPr>
        <w:t xml:space="preserve">Կրթության համապատասխան մակարդակի յուրաքանչյուր աստիճանի ու որակավորման համար  լիցենզիան </w:t>
      </w:r>
      <w:r w:rsidRPr="00043F9A">
        <w:rPr>
          <w:rFonts w:ascii="GHEA Grapalat" w:eastAsia="Times New Roman" w:hAnsi="GHEA Grapalat" w:cs="GHEA Grapalat"/>
          <w:b/>
          <w:i/>
          <w:sz w:val="24"/>
          <w:szCs w:val="24"/>
          <w:lang w:val="hy-AM" w:eastAsia="ru-RU"/>
        </w:rPr>
        <w:t xml:space="preserve">տալիս է  կրթության պետական կառավարման լիազորված մարմինը՝ հետևյալ </w:t>
      </w:r>
      <w:r w:rsidRPr="00043F9A">
        <w:rPr>
          <w:rFonts w:ascii="GHEA Grapalat" w:eastAsia="Times New Roman" w:hAnsi="GHEA Grapalat" w:cs="Times New Roman"/>
          <w:b/>
          <w:i/>
          <w:sz w:val="24"/>
          <w:szCs w:val="24"/>
          <w:lang w:val="hy-AM" w:eastAsia="ru-RU"/>
        </w:rPr>
        <w:t>պայմանները ապահովելու դեպքում՝</w:t>
      </w:r>
    </w:p>
    <w:p w14:paraId="3040FE91" w14:textId="77777777" w:rsidR="001810C3" w:rsidRPr="00043F9A" w:rsidRDefault="001810C3" w:rsidP="002732C1">
      <w:pPr>
        <w:numPr>
          <w:ilvl w:val="0"/>
          <w:numId w:val="8"/>
        </w:numPr>
        <w:shd w:val="clear" w:color="auto" w:fill="FFFFFF"/>
        <w:tabs>
          <w:tab w:val="left" w:pos="142"/>
          <w:tab w:val="left" w:pos="284"/>
          <w:tab w:val="left" w:pos="709"/>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Times New Roman"/>
          <w:b/>
          <w:i/>
          <w:sz w:val="24"/>
          <w:szCs w:val="24"/>
          <w:lang w:val="hy-AM" w:eastAsia="ru-RU"/>
        </w:rPr>
        <w:t xml:space="preserve">տվյալ կրթական ծրագրի աստիճանի (մակարդակի) կամ որակավորման ուղղվածությանը համապատասխան ուսումնական գույքի և սարքավորումների, գրադարանային-տեղեկատվական համակարգի առկայությունը կամ </w:t>
      </w:r>
      <w:bookmarkStart w:id="6" w:name="_Hlk126945527"/>
      <w:r w:rsidRPr="00043F9A">
        <w:rPr>
          <w:rFonts w:ascii="GHEA Grapalat" w:eastAsia="Times New Roman" w:hAnsi="GHEA Grapalat" w:cs="Times New Roman"/>
          <w:b/>
          <w:i/>
          <w:sz w:val="24"/>
          <w:szCs w:val="24"/>
          <w:lang w:val="hy-AM" w:eastAsia="ru-RU"/>
        </w:rPr>
        <w:t>դրանց օգտագործման վերաբերյալ պայմանագրի առկայությունը</w:t>
      </w:r>
      <w:r w:rsidRPr="00043F9A">
        <w:rPr>
          <w:rFonts w:ascii="Cambria Math" w:eastAsia="Times New Roman" w:hAnsi="Cambria Math" w:cs="Cambria Math"/>
          <w:b/>
          <w:i/>
          <w:sz w:val="24"/>
          <w:szCs w:val="24"/>
          <w:lang w:val="hy-AM" w:eastAsia="ru-RU"/>
        </w:rPr>
        <w:t>․</w:t>
      </w:r>
      <w:r w:rsidRPr="00043F9A">
        <w:rPr>
          <w:rFonts w:ascii="GHEA Grapalat" w:eastAsia="Times New Roman" w:hAnsi="GHEA Grapalat" w:cs="Times New Roman"/>
          <w:b/>
          <w:i/>
          <w:sz w:val="24"/>
          <w:szCs w:val="24"/>
          <w:lang w:val="hy-AM" w:eastAsia="ru-RU"/>
        </w:rPr>
        <w:t xml:space="preserve"> </w:t>
      </w:r>
      <w:bookmarkEnd w:id="6"/>
    </w:p>
    <w:p w14:paraId="4872DAE4" w14:textId="77777777" w:rsidR="001810C3" w:rsidRPr="00043F9A" w:rsidRDefault="001810C3" w:rsidP="002732C1">
      <w:pPr>
        <w:numPr>
          <w:ilvl w:val="0"/>
          <w:numId w:val="8"/>
        </w:numPr>
        <w:shd w:val="clear" w:color="auto" w:fill="FFFFFF"/>
        <w:tabs>
          <w:tab w:val="left" w:pos="142"/>
          <w:tab w:val="left" w:pos="284"/>
          <w:tab w:val="left" w:pos="709"/>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Times New Roman"/>
          <w:b/>
          <w:i/>
          <w:sz w:val="24"/>
          <w:szCs w:val="24"/>
          <w:lang w:val="hy-AM" w:eastAsia="ru-RU"/>
        </w:rPr>
        <w:t>տվյալ կրթական ծրագրի աստիճանը (մակարդակի) կամ որակավորումը (ուղղվածությունը) ապահովող փաստաթղթերի և ուսումնամեթոդական փաթեթի առկայությունը.</w:t>
      </w:r>
    </w:p>
    <w:p w14:paraId="79442AFA" w14:textId="77777777" w:rsidR="001810C3" w:rsidRPr="00043F9A" w:rsidRDefault="001810C3" w:rsidP="002732C1">
      <w:pPr>
        <w:numPr>
          <w:ilvl w:val="0"/>
          <w:numId w:val="8"/>
        </w:numPr>
        <w:shd w:val="clear" w:color="auto" w:fill="FFFFFF"/>
        <w:tabs>
          <w:tab w:val="left" w:pos="142"/>
          <w:tab w:val="left" w:pos="284"/>
          <w:tab w:val="left" w:pos="709"/>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Times New Roman"/>
          <w:b/>
          <w:i/>
          <w:sz w:val="24"/>
          <w:szCs w:val="24"/>
          <w:lang w:val="hy-AM" w:eastAsia="ru-RU"/>
        </w:rPr>
        <w:t xml:space="preserve">տվյալ կրթական ծրագրի աստիճանը (մակարդակի) կամ որակավորումը (ուղղվածությունը) ապահովելու համար անհրաժեշտ մանկավարժական և ուսումնաօժանդակ աշխատողների առկայությունը։ </w:t>
      </w:r>
    </w:p>
    <w:p w14:paraId="4731A3F8" w14:textId="77777777" w:rsidR="001810C3" w:rsidRPr="00043F9A" w:rsidRDefault="001810C3" w:rsidP="002732C1">
      <w:pPr>
        <w:numPr>
          <w:ilvl w:val="0"/>
          <w:numId w:val="6"/>
        </w:numPr>
        <w:shd w:val="clear" w:color="auto" w:fill="FFFFFF"/>
        <w:tabs>
          <w:tab w:val="left" w:pos="142"/>
          <w:tab w:val="left" w:pos="284"/>
          <w:tab w:val="left" w:pos="709"/>
        </w:tabs>
        <w:spacing w:after="200" w:line="360" w:lineRule="auto"/>
        <w:ind w:left="0" w:right="52" w:firstLine="540"/>
        <w:contextualSpacing/>
        <w:jc w:val="both"/>
        <w:rPr>
          <w:rFonts w:ascii="GHEA Grapalat" w:eastAsia="Times New Roman" w:hAnsi="GHEA Grapalat" w:cs="GHEA Grapalat"/>
          <w:b/>
          <w:i/>
          <w:sz w:val="24"/>
          <w:szCs w:val="24"/>
          <w:lang w:val="hy-AM" w:eastAsia="ru-RU"/>
        </w:rPr>
      </w:pPr>
      <w:bookmarkStart w:id="7" w:name="_Ref114493920"/>
      <w:r w:rsidRPr="00043F9A">
        <w:rPr>
          <w:rFonts w:ascii="GHEA Grapalat" w:eastAsia="Times New Roman" w:hAnsi="GHEA Grapalat" w:cs="GHEA Grapalat"/>
          <w:b/>
          <w:i/>
          <w:sz w:val="24"/>
          <w:szCs w:val="24"/>
          <w:lang w:val="hy-AM" w:eastAsia="ru-RU"/>
        </w:rPr>
        <w:t xml:space="preserve">Կրթության համապատասխան մակարդակը կարգավորող օրենքով կարող է սահմանվել լիցենզավորման լրացուցիչ պայմաններ։ </w:t>
      </w:r>
    </w:p>
    <w:bookmarkEnd w:id="7"/>
    <w:p w14:paraId="566C3157" w14:textId="77777777" w:rsidR="001810C3" w:rsidRPr="00043F9A" w:rsidRDefault="001810C3" w:rsidP="002732C1">
      <w:pPr>
        <w:numPr>
          <w:ilvl w:val="0"/>
          <w:numId w:val="6"/>
        </w:numPr>
        <w:tabs>
          <w:tab w:val="left" w:pos="142"/>
          <w:tab w:val="left" w:pos="709"/>
        </w:tabs>
        <w:spacing w:after="0" w:line="360" w:lineRule="auto"/>
        <w:ind w:left="0" w:right="52" w:firstLine="540"/>
        <w:jc w:val="both"/>
        <w:rPr>
          <w:rFonts w:ascii="GHEA Grapalat" w:eastAsia="Times New Roman" w:hAnsi="GHEA Grapalat" w:cs="Times New Roman"/>
          <w:b/>
          <w:i/>
          <w:strike/>
          <w:color w:val="000000"/>
          <w:sz w:val="24"/>
          <w:szCs w:val="24"/>
          <w:lang w:val="hy-AM" w:eastAsia="ru-RU"/>
        </w:rPr>
      </w:pPr>
      <w:r w:rsidRPr="00043F9A">
        <w:rPr>
          <w:rFonts w:ascii="GHEA Grapalat" w:eastAsia="Times New Roman" w:hAnsi="GHEA Grapalat" w:cs="Times New Roman"/>
          <w:b/>
          <w:i/>
          <w:sz w:val="24"/>
          <w:szCs w:val="24"/>
          <w:lang w:val="hy-AM" w:eastAsia="ru-RU"/>
        </w:rPr>
        <w:t>Լիցենզավորման, լիցենզիայի գործողության կասեցման, դադարեցման, բողոքարկման և այլ իրավահարաբերությունները կարգավորվում են լիցենզավորման և կրթության համապատասխան մակարդակի իրավահարաբերությունները կարգավորող օրենքներով և նորմատիվ իրավական այլ ակտերով։</w:t>
      </w:r>
    </w:p>
    <w:p w14:paraId="0FADC50E"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043F9A" w14:paraId="275AE597" w14:textId="77777777" w:rsidTr="00E66A10">
        <w:trPr>
          <w:tblCellSpacing w:w="0" w:type="dxa"/>
        </w:trPr>
        <w:tc>
          <w:tcPr>
            <w:tcW w:w="2025" w:type="dxa"/>
            <w:shd w:val="clear" w:color="auto" w:fill="FFFFFF"/>
            <w:vAlign w:val="bottom"/>
            <w:hideMark/>
          </w:tcPr>
          <w:p w14:paraId="186D5386" w14:textId="77777777" w:rsidR="001810C3" w:rsidRPr="00043F9A" w:rsidRDefault="001810C3" w:rsidP="002732C1">
            <w:pPr>
              <w:spacing w:after="0" w:line="276" w:lineRule="auto"/>
              <w:ind w:right="52" w:firstLine="540"/>
              <w:jc w:val="both"/>
              <w:rPr>
                <w:rFonts w:ascii="GHEA Grapalat" w:eastAsia="Times New Roman" w:hAnsi="GHEA Grapalat" w:cs="Times New Roman"/>
                <w:i/>
                <w:strike/>
                <w:color w:val="000000"/>
              </w:rPr>
            </w:pPr>
            <w:r w:rsidRPr="001810C3">
              <w:rPr>
                <w:rFonts w:ascii="Calibri" w:eastAsia="Times New Roman" w:hAnsi="Calibri" w:cs="Calibri"/>
                <w:i/>
                <w:strike/>
                <w:color w:val="000000"/>
                <w:lang w:val="hy-AM"/>
              </w:rPr>
              <w:t xml:space="preserve">          </w:t>
            </w:r>
            <w:r w:rsidRPr="00043F9A">
              <w:rPr>
                <w:rFonts w:ascii="GHEA Grapalat" w:eastAsia="Times New Roman" w:hAnsi="GHEA Grapalat" w:cs="Times New Roman"/>
                <w:b/>
                <w:bCs/>
                <w:i/>
                <w:strike/>
                <w:color w:val="000000"/>
              </w:rPr>
              <w:t>Հոդված 42.</w:t>
            </w:r>
          </w:p>
        </w:tc>
        <w:tc>
          <w:tcPr>
            <w:tcW w:w="0" w:type="auto"/>
            <w:shd w:val="clear" w:color="auto" w:fill="FFFFFF"/>
            <w:vAlign w:val="center"/>
            <w:hideMark/>
          </w:tcPr>
          <w:p w14:paraId="352A0051" w14:textId="77777777" w:rsidR="001810C3" w:rsidRPr="00043F9A" w:rsidRDefault="001810C3" w:rsidP="002732C1">
            <w:pPr>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b/>
                <w:bCs/>
                <w:i/>
                <w:strike/>
                <w:color w:val="000000"/>
              </w:rPr>
              <w:t>Պետական հավատարմագրումը</w:t>
            </w:r>
          </w:p>
        </w:tc>
      </w:tr>
    </w:tbl>
    <w:p w14:paraId="6526943D"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Calibri" w:eastAsia="Times New Roman" w:hAnsi="Calibri" w:cs="Calibri"/>
          <w:i/>
          <w:strike/>
          <w:color w:val="000000"/>
        </w:rPr>
        <w:t> </w:t>
      </w:r>
    </w:p>
    <w:p w14:paraId="1411E5D1"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1. Միջին և բարձրագույն մասնագիտական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կրթության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գծով</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պետական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հավատարմագրումն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իրականացվում</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է</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ըստ</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ուսումնական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հաստատությունների</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և</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դրանց</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մասնագիտությունների</w:t>
      </w:r>
      <w:r w:rsidRPr="00043F9A">
        <w:rPr>
          <w:rFonts w:ascii="GHEA Grapalat" w:eastAsia="Times New Roman" w:hAnsi="GHEA Grapalat" w:cs="Times New Roman"/>
          <w:i/>
          <w:strike/>
          <w:color w:val="000000"/>
        </w:rPr>
        <w:t>:</w:t>
      </w:r>
    </w:p>
    <w:p w14:paraId="0DAA4DDC"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lastRenderedPageBreak/>
        <w:t>2. Հավատարմագրման կարգը, չափանիշները և հավատարմագրի գործողության ժամկետները հաստատում է Հայաստանի Հանրապետության կառավարությունը`</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կրթության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պետական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կառավարման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լիազորված</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մարմնի</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ներկայացմամբ</w:t>
      </w:r>
      <w:r w:rsidRPr="00043F9A">
        <w:rPr>
          <w:rFonts w:ascii="GHEA Grapalat" w:eastAsia="Times New Roman" w:hAnsi="GHEA Grapalat" w:cs="Times New Roman"/>
          <w:i/>
          <w:strike/>
          <w:color w:val="000000"/>
        </w:rPr>
        <w:t>:</w:t>
      </w:r>
    </w:p>
    <w:p w14:paraId="5979969C"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3. Անկախ մասնագիտական ուսումնական հաստատության գերատեսչական ենթակայությունից և կազմակերպաիրավական ձևից` պետական հավատարմագրումն իրականացվում է Հայաստանի Հանրապետության կառավարության սահմանած կարգով:</w:t>
      </w:r>
    </w:p>
    <w:p w14:paraId="2893C686"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4. Պետական հավատարմագրման պայմաններն են`</w:t>
      </w:r>
    </w:p>
    <w:p w14:paraId="4833D314"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1) պետական կրթական չափորոշիչներին համապատասխան ուսուցման որակի ապահովումը.</w:t>
      </w:r>
    </w:p>
    <w:p w14:paraId="07357C49"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2)</w:t>
      </w:r>
      <w:r w:rsidRPr="00043F9A">
        <w:rPr>
          <w:rFonts w:ascii="Calibri" w:eastAsia="Times New Roman" w:hAnsi="Calibri" w:cs="Calibri"/>
          <w:i/>
          <w:strike/>
          <w:color w:val="000000"/>
        </w:rPr>
        <w:t> </w:t>
      </w:r>
      <w:r w:rsidRPr="00043F9A">
        <w:rPr>
          <w:rFonts w:ascii="GHEA Grapalat" w:eastAsia="Times New Roman" w:hAnsi="GHEA Grapalat" w:cs="Times New Roman"/>
          <w:b/>
          <w:bCs/>
          <w:i/>
          <w:iCs/>
          <w:strike/>
          <w:color w:val="000000"/>
        </w:rPr>
        <w:t>(ենթակետն ուժը կորցրել է</w:t>
      </w:r>
      <w:r w:rsidRPr="00043F9A">
        <w:rPr>
          <w:rFonts w:ascii="Calibri" w:eastAsia="Times New Roman" w:hAnsi="Calibri" w:cs="Calibri"/>
          <w:b/>
          <w:bCs/>
          <w:i/>
          <w:iCs/>
          <w:strike/>
          <w:color w:val="000000"/>
        </w:rPr>
        <w:t> </w:t>
      </w:r>
      <w:r w:rsidRPr="00043F9A">
        <w:rPr>
          <w:rFonts w:ascii="GHEA Grapalat" w:eastAsia="Times New Roman" w:hAnsi="GHEA Grapalat" w:cs="Times New Roman"/>
          <w:b/>
          <w:bCs/>
          <w:i/>
          <w:iCs/>
          <w:strike/>
          <w:color w:val="000000"/>
        </w:rPr>
        <w:t xml:space="preserve">11.05.11 </w:t>
      </w:r>
      <w:r w:rsidRPr="00043F9A">
        <w:rPr>
          <w:rFonts w:ascii="GHEA Grapalat" w:eastAsia="Times New Roman" w:hAnsi="GHEA Grapalat" w:cs="Arial Unicode"/>
          <w:b/>
          <w:bCs/>
          <w:i/>
          <w:iCs/>
          <w:strike/>
          <w:color w:val="000000"/>
        </w:rPr>
        <w:t>ՀՕ</w:t>
      </w:r>
      <w:r w:rsidRPr="00043F9A">
        <w:rPr>
          <w:rFonts w:ascii="GHEA Grapalat" w:eastAsia="Times New Roman" w:hAnsi="GHEA Grapalat" w:cs="Times New Roman"/>
          <w:b/>
          <w:bCs/>
          <w:i/>
          <w:iCs/>
          <w:strike/>
          <w:color w:val="000000"/>
        </w:rPr>
        <w:t>-151-</w:t>
      </w:r>
      <w:r w:rsidRPr="00043F9A">
        <w:rPr>
          <w:rFonts w:ascii="GHEA Grapalat" w:eastAsia="Times New Roman" w:hAnsi="GHEA Grapalat" w:cs="Arial Unicode"/>
          <w:b/>
          <w:bCs/>
          <w:i/>
          <w:iCs/>
          <w:strike/>
          <w:color w:val="000000"/>
        </w:rPr>
        <w:t>Ն</w:t>
      </w:r>
      <w:r w:rsidRPr="00043F9A">
        <w:rPr>
          <w:rFonts w:ascii="GHEA Grapalat" w:eastAsia="Times New Roman" w:hAnsi="GHEA Grapalat" w:cs="Times New Roman"/>
          <w:b/>
          <w:bCs/>
          <w:i/>
          <w:iCs/>
          <w:strike/>
          <w:color w:val="000000"/>
        </w:rPr>
        <w:t>)</w:t>
      </w:r>
    </w:p>
    <w:p w14:paraId="29EDC414"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3) ուսումնական հաստատության գծով` այդ հաստատության մասնագիտությունների առնվազն 75 տոկոսի պետական հավատարմագրման առկայությունը:</w:t>
      </w:r>
    </w:p>
    <w:p w14:paraId="2187F8A7"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5. Նոր մասնագիտություններ բացելու դեպքում ուսումնական հաստատությունը պահպանում է իր պետական հավատարմագրված կարգավիճակը, եթե ապահովված են սույն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օրենքի</w:t>
      </w:r>
      <w:r w:rsidRPr="00043F9A">
        <w:rPr>
          <w:rFonts w:ascii="GHEA Grapalat" w:eastAsia="Times New Roman" w:hAnsi="GHEA Grapalat" w:cs="Times New Roman"/>
          <w:i/>
          <w:strike/>
          <w:color w:val="000000"/>
        </w:rPr>
        <w:t xml:space="preserve"> 42 </w:t>
      </w:r>
      <w:r w:rsidRPr="00043F9A">
        <w:rPr>
          <w:rFonts w:ascii="GHEA Grapalat" w:eastAsia="Times New Roman" w:hAnsi="GHEA Grapalat" w:cs="Arial Unicode"/>
          <w:i/>
          <w:strike/>
          <w:color w:val="000000"/>
        </w:rPr>
        <w:t>հոդվածի</w:t>
      </w:r>
      <w:r w:rsidRPr="00043F9A">
        <w:rPr>
          <w:rFonts w:ascii="GHEA Grapalat" w:eastAsia="Times New Roman" w:hAnsi="GHEA Grapalat" w:cs="Times New Roman"/>
          <w:i/>
          <w:strike/>
          <w:color w:val="000000"/>
        </w:rPr>
        <w:t xml:space="preserve"> 4-</w:t>
      </w:r>
      <w:r w:rsidRPr="00043F9A">
        <w:rPr>
          <w:rFonts w:ascii="GHEA Grapalat" w:eastAsia="Times New Roman" w:hAnsi="GHEA Grapalat" w:cs="Arial Unicode"/>
          <w:i/>
          <w:strike/>
          <w:color w:val="000000"/>
        </w:rPr>
        <w:t>րդ</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կետի</w:t>
      </w:r>
      <w:r w:rsidRPr="00043F9A">
        <w:rPr>
          <w:rFonts w:ascii="GHEA Grapalat" w:eastAsia="Times New Roman" w:hAnsi="GHEA Grapalat" w:cs="Times New Roman"/>
          <w:i/>
          <w:strike/>
          <w:color w:val="000000"/>
        </w:rPr>
        <w:t xml:space="preserve"> 3-</w:t>
      </w:r>
      <w:r w:rsidRPr="00043F9A">
        <w:rPr>
          <w:rFonts w:ascii="GHEA Grapalat" w:eastAsia="Times New Roman" w:hAnsi="GHEA Grapalat" w:cs="Arial Unicode"/>
          <w:i/>
          <w:strike/>
          <w:color w:val="000000"/>
        </w:rPr>
        <w:t>րդ</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ենթակետի</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պահանջն</w:t>
      </w:r>
      <w:r w:rsidRPr="00043F9A">
        <w:rPr>
          <w:rFonts w:ascii="GHEA Grapalat" w:eastAsia="Times New Roman" w:hAnsi="GHEA Grapalat" w:cs="Times New Roman"/>
          <w:i/>
          <w:strike/>
          <w:color w:val="000000"/>
        </w:rPr>
        <w:t>երը:</w:t>
      </w:r>
    </w:p>
    <w:p w14:paraId="785AD9C9"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6. Պետական ուսումնական հաստատությունները և դրանց մասնագիտությունները, ինչպես նաև ոչ պետական ուսումնական հաստատությունների բժշկական մասնագիտությունները պարտադիր պետք է անցնեն հավատարմագրման գործընթաց:</w:t>
      </w:r>
    </w:p>
    <w:p w14:paraId="5061D9EC"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7. Ուսումնական հաստատությունների, դրանց մասնագիտությունների հավատարմագրումն իրականացվում է առանձին փուլերով՝ ըստ կրթական ծրագրերի:</w:t>
      </w:r>
    </w:p>
    <w:p w14:paraId="54F20DC5"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8. Ուսումնական հաստատության առանձնացված կառուցվածքային ստորաբաժանումների (կրթահամալիրների, մասնաճյուղերի) կրթական գործունեությունը լիցենզավորվում, իսկ այդ ստորաբաժանումները և դրանց մասնագիտությունները հավատարմագրվում են ընդհանուր հիմունքներով` սույն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օրենքով</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սահմանված</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կարգով</w:t>
      </w:r>
      <w:r w:rsidRPr="00043F9A">
        <w:rPr>
          <w:rFonts w:ascii="GHEA Grapalat" w:eastAsia="Times New Roman" w:hAnsi="GHEA Grapalat" w:cs="Times New Roman"/>
          <w:i/>
          <w:strike/>
          <w:color w:val="000000"/>
        </w:rPr>
        <w:t>:</w:t>
      </w:r>
    </w:p>
    <w:p w14:paraId="65073301"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9. Պետական հավատարմագրման վկայականը հաստատում է ուսումնական հաստատության կողմից իրականացվող կրթական ծրագրերի մակարդակը, դրանց բովանդակության և շրջանավարտների որակի համապատասխանությունը պետական կրթական չափորոշիչների պահանջներին:</w:t>
      </w:r>
    </w:p>
    <w:p w14:paraId="603C918A" w14:textId="77777777" w:rsidR="001810C3" w:rsidRPr="00043F9A"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043F9A">
        <w:rPr>
          <w:rFonts w:ascii="GHEA Grapalat" w:eastAsia="Times New Roman" w:hAnsi="GHEA Grapalat" w:cs="Times New Roman"/>
          <w:i/>
          <w:strike/>
          <w:color w:val="000000"/>
        </w:rPr>
        <w:t>10. Լիցենզիա և պետական հավատարմագրման վկայական շնորհելու կամ այդ փաստաթղթերում փոփոխություններ կատարելու դեպքում գանձվում է պետական տուրք` «Պետական տուրքի</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մասին»</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Հայաստանի</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Հանրապետությ</w:t>
      </w:r>
      <w:r w:rsidRPr="00043F9A">
        <w:rPr>
          <w:rFonts w:ascii="GHEA Grapalat" w:eastAsia="Times New Roman" w:hAnsi="GHEA Grapalat" w:cs="Times New Roman"/>
          <w:i/>
          <w:strike/>
          <w:color w:val="000000"/>
        </w:rPr>
        <w:t>ան</w:t>
      </w:r>
      <w:r w:rsidRPr="00043F9A">
        <w:rPr>
          <w:rFonts w:ascii="Calibri" w:eastAsia="Times New Roman" w:hAnsi="Calibri" w:cs="Calibri"/>
          <w:i/>
          <w:strike/>
          <w:color w:val="000000"/>
        </w:rPr>
        <w:t> </w:t>
      </w:r>
      <w:r w:rsidRPr="00043F9A">
        <w:rPr>
          <w:rFonts w:ascii="GHEA Grapalat" w:eastAsia="Times New Roman" w:hAnsi="GHEA Grapalat" w:cs="Arial Unicode"/>
          <w:i/>
          <w:strike/>
          <w:color w:val="000000"/>
        </w:rPr>
        <w:t>օրենքով</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սահմանված</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կարգով</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և</w:t>
      </w:r>
      <w:r w:rsidRPr="00043F9A">
        <w:rPr>
          <w:rFonts w:ascii="GHEA Grapalat" w:eastAsia="Times New Roman" w:hAnsi="GHEA Grapalat" w:cs="Times New Roman"/>
          <w:i/>
          <w:strike/>
          <w:color w:val="000000"/>
        </w:rPr>
        <w:t xml:space="preserve"> </w:t>
      </w:r>
      <w:r w:rsidRPr="00043F9A">
        <w:rPr>
          <w:rFonts w:ascii="GHEA Grapalat" w:eastAsia="Times New Roman" w:hAnsi="GHEA Grapalat" w:cs="Arial Unicode"/>
          <w:i/>
          <w:strike/>
          <w:color w:val="000000"/>
        </w:rPr>
        <w:t>չափերով</w:t>
      </w:r>
      <w:r w:rsidRPr="00043F9A">
        <w:rPr>
          <w:rFonts w:ascii="GHEA Grapalat" w:eastAsia="Times New Roman" w:hAnsi="GHEA Grapalat" w:cs="Times New Roman"/>
          <w:i/>
          <w:strike/>
          <w:color w:val="000000"/>
        </w:rPr>
        <w:t>:</w:t>
      </w:r>
    </w:p>
    <w:p w14:paraId="0EA855B8" w14:textId="77777777" w:rsidR="001810C3" w:rsidRDefault="001810C3" w:rsidP="002732C1">
      <w:pPr>
        <w:shd w:val="clear" w:color="auto" w:fill="FFFFFF"/>
        <w:spacing w:after="0" w:line="276" w:lineRule="auto"/>
        <w:ind w:right="52" w:firstLine="540"/>
        <w:jc w:val="both"/>
        <w:rPr>
          <w:rFonts w:ascii="Calibri" w:eastAsia="Times New Roman" w:hAnsi="Calibri" w:cs="Calibri"/>
          <w:i/>
          <w:strike/>
          <w:color w:val="000000"/>
        </w:rPr>
      </w:pPr>
      <w:r w:rsidRPr="00043F9A">
        <w:rPr>
          <w:rFonts w:ascii="Calibri" w:eastAsia="Times New Roman" w:hAnsi="Calibri" w:cs="Calibri"/>
          <w:i/>
          <w:strike/>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043F9A" w14:paraId="7F58B538" w14:textId="77777777" w:rsidTr="00E66A10">
        <w:trPr>
          <w:tblCellSpacing w:w="0" w:type="dxa"/>
        </w:trPr>
        <w:tc>
          <w:tcPr>
            <w:tcW w:w="2025" w:type="dxa"/>
            <w:shd w:val="clear" w:color="auto" w:fill="FFFFFF"/>
            <w:vAlign w:val="bottom"/>
            <w:hideMark/>
          </w:tcPr>
          <w:p w14:paraId="6AED2D9C" w14:textId="77777777" w:rsidR="001810C3" w:rsidRPr="00043F9A" w:rsidRDefault="001810C3" w:rsidP="002732C1">
            <w:pPr>
              <w:tabs>
                <w:tab w:val="left" w:pos="0"/>
              </w:tabs>
              <w:spacing w:after="0" w:line="360" w:lineRule="auto"/>
              <w:ind w:right="52" w:firstLine="540"/>
              <w:jc w:val="both"/>
              <w:rPr>
                <w:rFonts w:ascii="GHEA Grapalat" w:eastAsia="Times New Roman" w:hAnsi="GHEA Grapalat" w:cs="Times New Roman"/>
                <w:b/>
                <w:i/>
                <w:color w:val="000000"/>
                <w:sz w:val="24"/>
                <w:szCs w:val="24"/>
              </w:rPr>
            </w:pPr>
            <w:r w:rsidRPr="00043F9A">
              <w:rPr>
                <w:rFonts w:ascii="GHEA Grapalat" w:eastAsia="Times New Roman" w:hAnsi="GHEA Grapalat" w:cs="Times New Roman"/>
                <w:b/>
                <w:i/>
                <w:sz w:val="24"/>
                <w:szCs w:val="24"/>
                <w:lang w:val="hy-AM"/>
              </w:rPr>
              <w:t xml:space="preserve">      </w:t>
            </w:r>
            <w:r w:rsidRPr="00043F9A">
              <w:rPr>
                <w:rFonts w:ascii="GHEA Grapalat" w:eastAsia="Times New Roman" w:hAnsi="GHEA Grapalat" w:cs="Times New Roman"/>
                <w:b/>
                <w:i/>
                <w:color w:val="000000"/>
                <w:sz w:val="24"/>
                <w:szCs w:val="24"/>
              </w:rPr>
              <w:t>Հոդված 42.</w:t>
            </w:r>
          </w:p>
        </w:tc>
        <w:tc>
          <w:tcPr>
            <w:tcW w:w="0" w:type="auto"/>
            <w:shd w:val="clear" w:color="auto" w:fill="FFFFFF"/>
            <w:vAlign w:val="center"/>
            <w:hideMark/>
          </w:tcPr>
          <w:p w14:paraId="27FBBB99" w14:textId="77777777" w:rsidR="001810C3" w:rsidRPr="00043F9A" w:rsidRDefault="001810C3" w:rsidP="002732C1">
            <w:pPr>
              <w:tabs>
                <w:tab w:val="left" w:pos="0"/>
              </w:tabs>
              <w:spacing w:after="0" w:line="360" w:lineRule="auto"/>
              <w:ind w:right="52" w:firstLine="540"/>
              <w:jc w:val="both"/>
              <w:rPr>
                <w:rFonts w:ascii="GHEA Grapalat" w:eastAsia="Times New Roman" w:hAnsi="GHEA Grapalat" w:cs="Times New Roman"/>
                <w:b/>
                <w:i/>
                <w:color w:val="000000"/>
                <w:sz w:val="24"/>
                <w:szCs w:val="24"/>
              </w:rPr>
            </w:pPr>
            <w:r w:rsidRPr="00043F9A">
              <w:rPr>
                <w:rFonts w:ascii="GHEA Grapalat" w:eastAsia="Times New Roman" w:hAnsi="GHEA Grapalat" w:cs="Times New Roman"/>
                <w:b/>
                <w:i/>
                <w:color w:val="000000"/>
                <w:sz w:val="24"/>
                <w:szCs w:val="24"/>
              </w:rPr>
              <w:t>Պետական հավատարմագրումը</w:t>
            </w:r>
          </w:p>
        </w:tc>
      </w:tr>
    </w:tbl>
    <w:p w14:paraId="092D20FB" w14:textId="07D4EEA5" w:rsidR="001810C3" w:rsidRPr="00043F9A" w:rsidRDefault="001810C3" w:rsidP="002732C1">
      <w:pPr>
        <w:numPr>
          <w:ilvl w:val="0"/>
          <w:numId w:val="9"/>
        </w:numPr>
        <w:tabs>
          <w:tab w:val="left" w:pos="0"/>
          <w:tab w:val="left" w:pos="142"/>
          <w:tab w:val="left" w:pos="567"/>
          <w:tab w:val="left" w:pos="993"/>
          <w:tab w:val="left" w:pos="1843"/>
        </w:tabs>
        <w:spacing w:after="0" w:line="360" w:lineRule="auto"/>
        <w:ind w:left="0" w:right="52" w:firstLine="540"/>
        <w:jc w:val="both"/>
        <w:rPr>
          <w:rFonts w:ascii="GHEA Grapalat" w:eastAsia="Times New Roman" w:hAnsi="GHEA Grapalat" w:cs="GHEA Grapalat"/>
          <w:b/>
          <w:i/>
          <w:sz w:val="24"/>
          <w:szCs w:val="24"/>
          <w:lang w:val="hy-AM"/>
        </w:rPr>
      </w:pPr>
      <w:r w:rsidRPr="00043F9A">
        <w:rPr>
          <w:rFonts w:ascii="GHEA Grapalat" w:eastAsia="Times New Roman" w:hAnsi="GHEA Grapalat" w:cs="GHEA Grapalat"/>
          <w:b/>
          <w:i/>
          <w:sz w:val="24"/>
          <w:szCs w:val="24"/>
          <w:lang w:val="hy-AM"/>
        </w:rPr>
        <w:t xml:space="preserve">Մասնագիտական և բարձրագույն կրթության ինստիտուցիոնալ և ծրագրային հավատարմագրումն իրականացնում են որակի գնահատման կամ հավաստման կառույցները </w:t>
      </w:r>
      <w:r w:rsidRPr="00043F9A">
        <w:rPr>
          <w:rFonts w:ascii="GHEA Grapalat" w:eastAsia="Times New Roman" w:hAnsi="GHEA Grapalat" w:cs="GHEA Grapalat"/>
          <w:b/>
          <w:i/>
          <w:sz w:val="24"/>
          <w:szCs w:val="24"/>
          <w:lang w:val="hy-AM" w:eastAsia="ru-RU"/>
        </w:rPr>
        <w:t>(այսուհետ՝ մասնագիտացված կառույց)</w:t>
      </w:r>
      <w:r w:rsidRPr="00043F9A">
        <w:rPr>
          <w:rFonts w:ascii="GHEA Grapalat" w:eastAsia="Times New Roman" w:hAnsi="GHEA Grapalat" w:cs="GHEA Grapalat"/>
          <w:b/>
          <w:i/>
          <w:sz w:val="24"/>
          <w:szCs w:val="24"/>
          <w:lang w:val="hy-AM"/>
        </w:rPr>
        <w:t xml:space="preserve">։ Ինստիտուցիոնալ և ծրագրային </w:t>
      </w:r>
      <w:r w:rsidRPr="00043F9A">
        <w:rPr>
          <w:rFonts w:ascii="GHEA Grapalat" w:eastAsia="Times New Roman" w:hAnsi="GHEA Grapalat" w:cs="GHEA Grapalat"/>
          <w:b/>
          <w:i/>
          <w:sz w:val="24"/>
          <w:szCs w:val="24"/>
          <w:lang w:val="hy-AM"/>
        </w:rPr>
        <w:lastRenderedPageBreak/>
        <w:t>հավատարմագրման կարգը, չափանիշները և ժամկետները լիազոր մարմնի ներկայացմամբ հաստատում է Կառավարությունը:</w:t>
      </w:r>
    </w:p>
    <w:p w14:paraId="2356E592" w14:textId="77777777" w:rsidR="001810C3" w:rsidRPr="00043F9A" w:rsidRDefault="001810C3" w:rsidP="002732C1">
      <w:pPr>
        <w:numPr>
          <w:ilvl w:val="0"/>
          <w:numId w:val="9"/>
        </w:numPr>
        <w:tabs>
          <w:tab w:val="left" w:pos="0"/>
          <w:tab w:val="left" w:pos="142"/>
          <w:tab w:val="left" w:pos="567"/>
          <w:tab w:val="left" w:pos="993"/>
          <w:tab w:val="left" w:pos="1843"/>
        </w:tabs>
        <w:spacing w:after="0" w:line="360" w:lineRule="auto"/>
        <w:ind w:left="0" w:right="52" w:firstLine="540"/>
        <w:jc w:val="both"/>
        <w:rPr>
          <w:rFonts w:ascii="GHEA Grapalat" w:eastAsia="Times New Roman" w:hAnsi="GHEA Grapalat" w:cs="Calibri"/>
          <w:b/>
          <w:i/>
          <w:sz w:val="24"/>
          <w:szCs w:val="24"/>
          <w:lang w:val="hy-AM"/>
        </w:rPr>
      </w:pPr>
      <w:r w:rsidRPr="00043F9A">
        <w:rPr>
          <w:rFonts w:ascii="GHEA Grapalat" w:eastAsia="Times New Roman" w:hAnsi="GHEA Grapalat" w:cs="GHEA Grapalat"/>
          <w:b/>
          <w:i/>
          <w:sz w:val="24"/>
          <w:szCs w:val="24"/>
          <w:lang w:val="hy-AM"/>
        </w:rPr>
        <w:t>Մասնագիտական և բարձրագույն կրթության ո</w:t>
      </w:r>
      <w:r w:rsidRPr="00043F9A">
        <w:rPr>
          <w:rFonts w:ascii="GHEA Grapalat" w:eastAsia="Times New Roman" w:hAnsi="GHEA Grapalat" w:cs="Calibri"/>
          <w:b/>
          <w:i/>
          <w:sz w:val="24"/>
          <w:szCs w:val="24"/>
          <w:lang w:val="hy-AM"/>
        </w:rPr>
        <w:t xml:space="preserve">ւսումնական հաստատության մասնաճյուղերը հավատարմագրվում են ընդհանուր հիմունքներով` մասնաճյուղ ունեցող մասնագիտական ուսումնական հաստատության հայտի հիման վրա։ </w:t>
      </w:r>
    </w:p>
    <w:p w14:paraId="57B1E835" w14:textId="77777777" w:rsidR="001810C3" w:rsidRPr="00043F9A" w:rsidRDefault="001810C3" w:rsidP="002732C1">
      <w:pPr>
        <w:numPr>
          <w:ilvl w:val="0"/>
          <w:numId w:val="9"/>
        </w:numPr>
        <w:tabs>
          <w:tab w:val="left" w:pos="0"/>
          <w:tab w:val="left" w:pos="142"/>
          <w:tab w:val="left" w:pos="567"/>
          <w:tab w:val="left" w:pos="993"/>
          <w:tab w:val="left" w:pos="1843"/>
        </w:tabs>
        <w:spacing w:after="0" w:line="360" w:lineRule="auto"/>
        <w:ind w:left="0" w:right="52" w:firstLine="540"/>
        <w:jc w:val="both"/>
        <w:rPr>
          <w:rFonts w:ascii="GHEA Grapalat" w:eastAsia="Times New Roman" w:hAnsi="GHEA Grapalat" w:cs="GHEA Grapalat"/>
          <w:b/>
          <w:i/>
          <w:sz w:val="24"/>
          <w:szCs w:val="24"/>
          <w:lang w:val="hy-AM"/>
        </w:rPr>
      </w:pPr>
      <w:r w:rsidRPr="00043F9A">
        <w:rPr>
          <w:rFonts w:ascii="GHEA Grapalat" w:eastAsia="Times New Roman" w:hAnsi="GHEA Grapalat" w:cs="Calibri"/>
          <w:b/>
          <w:i/>
          <w:sz w:val="24"/>
          <w:szCs w:val="24"/>
          <w:lang w:val="hy-AM"/>
        </w:rPr>
        <w:t xml:space="preserve">Ծրագրային հավատարմագրումը իրականացվում է ըստ </w:t>
      </w:r>
      <w:r w:rsidRPr="00043F9A">
        <w:rPr>
          <w:rFonts w:ascii="GHEA Grapalat" w:eastAsia="Times New Roman" w:hAnsi="GHEA Grapalat" w:cs="GHEA Grapalat"/>
          <w:b/>
          <w:i/>
          <w:sz w:val="24"/>
          <w:szCs w:val="24"/>
          <w:lang w:val="hy-AM"/>
        </w:rPr>
        <w:t xml:space="preserve">մասնագիտական և բարձրագույն կրթության </w:t>
      </w:r>
      <w:r w:rsidRPr="00043F9A">
        <w:rPr>
          <w:rFonts w:ascii="GHEA Grapalat" w:eastAsia="Times New Roman" w:hAnsi="GHEA Grapalat" w:cs="Calibri"/>
          <w:b/>
          <w:i/>
          <w:sz w:val="24"/>
          <w:szCs w:val="24"/>
          <w:lang w:val="hy-AM"/>
        </w:rPr>
        <w:t xml:space="preserve">իրականացրած մասնագիտական կրթական ծրագրերի։ </w:t>
      </w:r>
      <w:r w:rsidRPr="00043F9A">
        <w:rPr>
          <w:rFonts w:ascii="GHEA Grapalat" w:eastAsia="Times New Roman" w:hAnsi="GHEA Grapalat" w:cs="Calibri"/>
          <w:b/>
          <w:i/>
          <w:sz w:val="24"/>
          <w:szCs w:val="24"/>
        </w:rPr>
        <w:t>Ա</w:t>
      </w:r>
      <w:r w:rsidRPr="00043F9A">
        <w:rPr>
          <w:rFonts w:ascii="GHEA Grapalat" w:eastAsia="Times New Roman" w:hAnsi="GHEA Grapalat" w:cs="Calibri"/>
          <w:b/>
          <w:i/>
          <w:sz w:val="24"/>
          <w:szCs w:val="24"/>
          <w:lang w:val="hy-AM"/>
        </w:rPr>
        <w:t xml:space="preserve">յդ նպատակով, </w:t>
      </w:r>
      <w:r w:rsidRPr="00043F9A">
        <w:rPr>
          <w:rFonts w:ascii="GHEA Grapalat" w:eastAsia="Times New Roman" w:hAnsi="GHEA Grapalat" w:cs="Calibri"/>
          <w:b/>
          <w:i/>
          <w:sz w:val="24"/>
          <w:szCs w:val="24"/>
        </w:rPr>
        <w:t xml:space="preserve">ուսումնական հաստատույթունը կարող է </w:t>
      </w:r>
      <w:r w:rsidRPr="00043F9A">
        <w:rPr>
          <w:rFonts w:ascii="GHEA Grapalat" w:eastAsia="Times New Roman" w:hAnsi="GHEA Grapalat" w:cs="GHEA Grapalat"/>
          <w:b/>
          <w:i/>
          <w:sz w:val="24"/>
          <w:szCs w:val="24"/>
          <w:lang w:val="hy-AM"/>
        </w:rPr>
        <w:t>Կառավարության սահմանված կարգով՝</w:t>
      </w:r>
    </w:p>
    <w:p w14:paraId="5F260EBF" w14:textId="77777777" w:rsidR="001810C3" w:rsidRPr="00043F9A" w:rsidRDefault="001810C3" w:rsidP="002732C1">
      <w:pPr>
        <w:numPr>
          <w:ilvl w:val="0"/>
          <w:numId w:val="10"/>
        </w:numPr>
        <w:tabs>
          <w:tab w:val="left" w:pos="0"/>
          <w:tab w:val="left" w:pos="142"/>
          <w:tab w:val="left" w:pos="567"/>
          <w:tab w:val="left" w:pos="993"/>
          <w:tab w:val="left" w:pos="1843"/>
        </w:tabs>
        <w:spacing w:after="0" w:line="360" w:lineRule="auto"/>
        <w:ind w:left="0" w:right="52" w:firstLine="540"/>
        <w:jc w:val="both"/>
        <w:rPr>
          <w:rFonts w:ascii="GHEA Grapalat" w:eastAsia="Times New Roman" w:hAnsi="GHEA Grapalat" w:cs="GHEA Grapalat"/>
          <w:b/>
          <w:i/>
          <w:sz w:val="24"/>
          <w:szCs w:val="24"/>
          <w:lang w:val="hy-AM"/>
        </w:rPr>
      </w:pPr>
      <w:r w:rsidRPr="00043F9A">
        <w:rPr>
          <w:rFonts w:ascii="GHEA Grapalat" w:eastAsia="Times New Roman" w:hAnsi="GHEA Grapalat" w:cs="GHEA Grapalat"/>
          <w:b/>
          <w:i/>
          <w:sz w:val="24"/>
          <w:szCs w:val="24"/>
          <w:lang w:val="hy-AM"/>
        </w:rPr>
        <w:t>դիմել մասնագիտացված կառույցի</w:t>
      </w:r>
      <w:r w:rsidRPr="00043F9A">
        <w:rPr>
          <w:rFonts w:ascii="GHEA Grapalat" w:eastAsia="Times New Roman" w:hAnsi="GHEA Grapalat" w:cs="GHEA Grapalat"/>
          <w:b/>
          <w:i/>
          <w:sz w:val="24"/>
          <w:szCs w:val="24"/>
        </w:rPr>
        <w:t>.</w:t>
      </w:r>
    </w:p>
    <w:p w14:paraId="521098E4" w14:textId="77777777" w:rsidR="001810C3" w:rsidRPr="00043F9A" w:rsidRDefault="001810C3" w:rsidP="002732C1">
      <w:pPr>
        <w:numPr>
          <w:ilvl w:val="0"/>
          <w:numId w:val="10"/>
        </w:numPr>
        <w:tabs>
          <w:tab w:val="left" w:pos="0"/>
          <w:tab w:val="left" w:pos="142"/>
          <w:tab w:val="left" w:pos="567"/>
          <w:tab w:val="left" w:pos="993"/>
          <w:tab w:val="left" w:pos="1843"/>
        </w:tabs>
        <w:spacing w:after="0" w:line="360" w:lineRule="auto"/>
        <w:ind w:left="0" w:right="52" w:firstLine="540"/>
        <w:jc w:val="both"/>
        <w:rPr>
          <w:rFonts w:ascii="GHEA Grapalat" w:eastAsia="Times New Roman" w:hAnsi="GHEA Grapalat" w:cs="GHEA Grapalat"/>
          <w:b/>
          <w:i/>
          <w:sz w:val="24"/>
          <w:szCs w:val="24"/>
          <w:lang w:val="hy-AM"/>
        </w:rPr>
      </w:pPr>
      <w:r w:rsidRPr="00043F9A">
        <w:rPr>
          <w:rFonts w:ascii="GHEA Grapalat" w:eastAsia="Times New Roman" w:hAnsi="GHEA Grapalat" w:cs="GHEA Grapalat"/>
          <w:b/>
          <w:i/>
          <w:sz w:val="24"/>
          <w:szCs w:val="24"/>
          <w:lang w:val="hy-AM"/>
        </w:rPr>
        <w:t>իրականացնել համապատասխան որակավորման կրթական ծրագրի ինքնագնահատում և արդյունքները ներկայացնել մասնագիտացված կառույցին։</w:t>
      </w:r>
    </w:p>
    <w:p w14:paraId="61C6450F" w14:textId="77777777" w:rsidR="001810C3" w:rsidRPr="00043F9A" w:rsidRDefault="001810C3" w:rsidP="002732C1">
      <w:pPr>
        <w:numPr>
          <w:ilvl w:val="0"/>
          <w:numId w:val="9"/>
        </w:numPr>
        <w:tabs>
          <w:tab w:val="left" w:pos="0"/>
          <w:tab w:val="left" w:pos="142"/>
          <w:tab w:val="left" w:pos="567"/>
          <w:tab w:val="left" w:pos="993"/>
          <w:tab w:val="left" w:pos="1843"/>
        </w:tabs>
        <w:spacing w:after="0" w:line="360" w:lineRule="auto"/>
        <w:ind w:left="0" w:right="52" w:firstLine="540"/>
        <w:jc w:val="both"/>
        <w:rPr>
          <w:rFonts w:ascii="GHEA Grapalat" w:eastAsia="Times New Roman" w:hAnsi="GHEA Grapalat" w:cs="GHEA Grapalat"/>
          <w:b/>
          <w:i/>
          <w:sz w:val="24"/>
          <w:szCs w:val="24"/>
          <w:lang w:val="hy-AM"/>
        </w:rPr>
      </w:pPr>
      <w:r w:rsidRPr="00043F9A">
        <w:rPr>
          <w:rFonts w:ascii="GHEA Grapalat" w:eastAsia="Times New Roman" w:hAnsi="GHEA Grapalat" w:cs="GHEA Grapalat"/>
          <w:b/>
          <w:i/>
          <w:sz w:val="24"/>
          <w:szCs w:val="24"/>
          <w:lang w:val="hy-AM"/>
        </w:rPr>
        <w:t>Ինստիտուցիոնալ հավատարմագրման ընթացքում կրթական ծրագրերի ինքնագնահատման սահմանված չափանիշներին համապատասխանելու դեպքում մասնագիտացված կառույցը կայացնում է տվյալ ուսումնական հաստատության ինստիտուցիոնալ և համապատասխան որակավորման կրթական ծրագրերի հավատարմագրման մասին որոշում։</w:t>
      </w:r>
    </w:p>
    <w:p w14:paraId="0E542F50" w14:textId="77777777" w:rsidR="001810C3" w:rsidRPr="00043F9A" w:rsidRDefault="001810C3" w:rsidP="002732C1">
      <w:pPr>
        <w:numPr>
          <w:ilvl w:val="0"/>
          <w:numId w:val="9"/>
        </w:numPr>
        <w:tabs>
          <w:tab w:val="left" w:pos="0"/>
          <w:tab w:val="left" w:pos="142"/>
          <w:tab w:val="left" w:pos="567"/>
          <w:tab w:val="left" w:pos="993"/>
          <w:tab w:val="left" w:pos="1843"/>
        </w:tabs>
        <w:spacing w:after="0" w:line="360" w:lineRule="auto"/>
        <w:ind w:left="0" w:right="52" w:firstLine="540"/>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GHEA Grapalat"/>
          <w:b/>
          <w:i/>
          <w:sz w:val="24"/>
          <w:szCs w:val="24"/>
          <w:lang w:val="hy-AM"/>
        </w:rPr>
        <w:t>Ինստիտուցիոնալ հավատարմագրում ստացած ուսումնական հաստատությունները և դրանց ծրագրային</w:t>
      </w:r>
      <w:r w:rsidRPr="00043F9A">
        <w:rPr>
          <w:rFonts w:ascii="GHEA Grapalat" w:eastAsia="Times New Roman" w:hAnsi="GHEA Grapalat" w:cs="Times New Roman"/>
          <w:b/>
          <w:i/>
          <w:sz w:val="24"/>
          <w:szCs w:val="24"/>
          <w:lang w:val="hy-AM" w:eastAsia="ru-RU"/>
        </w:rPr>
        <w:t xml:space="preserve"> հավատարմագրում ունեցող կրթական ծրագրերը գրանցվում են մասնագիտական և բարձրագույն կրթության ուսումնական հաստատությունների և դրանց կրթական ծրագրերի Հավատարմագրման պետական գրանցամատյանում, որը վարում է Կառավարության ստեղծած որակի գնահատման կամ հավաստման մասնագիտացված կառույցը: </w:t>
      </w:r>
    </w:p>
    <w:p w14:paraId="4EA7C1E4" w14:textId="77777777" w:rsidR="001810C3" w:rsidRPr="00043F9A" w:rsidRDefault="001810C3" w:rsidP="002732C1">
      <w:pPr>
        <w:numPr>
          <w:ilvl w:val="0"/>
          <w:numId w:val="9"/>
        </w:numPr>
        <w:tabs>
          <w:tab w:val="left" w:pos="0"/>
          <w:tab w:val="left" w:pos="142"/>
          <w:tab w:val="left" w:pos="567"/>
          <w:tab w:val="left" w:pos="1843"/>
        </w:tabs>
        <w:spacing w:after="0" w:line="360" w:lineRule="auto"/>
        <w:ind w:left="0" w:right="52" w:firstLine="540"/>
        <w:jc w:val="both"/>
        <w:rPr>
          <w:rFonts w:ascii="GHEA Grapalat" w:eastAsia="Times New Roman" w:hAnsi="GHEA Grapalat" w:cs="Times New Roman"/>
          <w:b/>
          <w:i/>
          <w:sz w:val="24"/>
          <w:szCs w:val="24"/>
          <w:lang w:val="hy-AM" w:eastAsia="ru-RU"/>
        </w:rPr>
      </w:pPr>
      <w:r w:rsidRPr="00043F9A">
        <w:rPr>
          <w:rFonts w:ascii="GHEA Grapalat" w:eastAsia="Times New Roman" w:hAnsi="GHEA Grapalat" w:cs="Times New Roman"/>
          <w:b/>
          <w:i/>
          <w:sz w:val="24"/>
          <w:szCs w:val="24"/>
          <w:lang w:val="hy-AM" w:eastAsia="ru-RU"/>
        </w:rPr>
        <w:t xml:space="preserve">Պետությունն ապահովում է մասնագիտական և բարձրագույն կրթության ուսումնական հաստատությունների ու դրանց կրթական ծրագրերի hավատարմագրման չափանիշների և տվյալների միջազգային փոխճանաչելիությունը և համադրելիությունը, ինչպես նաև hավատարմագրված ուսումնական </w:t>
      </w:r>
      <w:r w:rsidRPr="00043F9A">
        <w:rPr>
          <w:rFonts w:ascii="GHEA Grapalat" w:eastAsia="Times New Roman" w:hAnsi="GHEA Grapalat" w:cs="Times New Roman"/>
          <w:b/>
          <w:i/>
          <w:sz w:val="24"/>
          <w:szCs w:val="24"/>
          <w:lang w:val="hy-AM" w:eastAsia="ru-RU"/>
        </w:rPr>
        <w:lastRenderedPageBreak/>
        <w:t xml:space="preserve">հաստատությունների և դրանց կրթական ծրագրերի վերաբերյալ տվյալների հասանելիությունը միջազգային հարթակներում։ </w:t>
      </w:r>
    </w:p>
    <w:p w14:paraId="14C619A7" w14:textId="77777777" w:rsidR="001810C3" w:rsidRPr="00043F9A"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b/>
          <w:i/>
          <w:color w:val="000000"/>
          <w:sz w:val="24"/>
          <w:szCs w:val="24"/>
          <w:lang w:val="hy-AM" w:eastAsia="ru-RU"/>
        </w:rPr>
      </w:pPr>
      <w:r w:rsidRPr="00043F9A">
        <w:rPr>
          <w:rFonts w:ascii="GHEA Grapalat" w:eastAsia="Times New Roman" w:hAnsi="GHEA Grapalat" w:cs="Times New Roman"/>
          <w:b/>
          <w:i/>
          <w:color w:val="000000"/>
          <w:sz w:val="24"/>
          <w:szCs w:val="24"/>
          <w:lang w:val="hy-AM"/>
        </w:rPr>
        <w:t xml:space="preserve">9. Պետական հավատարմագրման վկայականը հաստատում է ուսումնական հաստատության իրականացրած կրթական ծրագրերի մակարդակը, դրանց որակավորումների վերջնարդյունքների և շրջանավարտների որակի համապատասխանությունը։»։  </w:t>
      </w:r>
    </w:p>
    <w:p w14:paraId="0ED2DCA2" w14:textId="77777777" w:rsidR="001810C3" w:rsidRPr="00043F9A" w:rsidRDefault="001810C3" w:rsidP="002732C1">
      <w:pPr>
        <w:shd w:val="clear" w:color="auto" w:fill="FFFFFF"/>
        <w:tabs>
          <w:tab w:val="left" w:pos="0"/>
        </w:tabs>
        <w:spacing w:after="0" w:line="360" w:lineRule="auto"/>
        <w:ind w:right="52" w:firstLine="540"/>
        <w:jc w:val="both"/>
        <w:rPr>
          <w:rFonts w:ascii="GHEA Grapalat" w:eastAsia="Times New Roman" w:hAnsi="GHEA Grapalat" w:cs="Times New Roman"/>
          <w:color w:val="000000"/>
          <w:sz w:val="24"/>
          <w:szCs w:val="24"/>
          <w:lang w:val="hy-AM"/>
        </w:rPr>
      </w:pPr>
      <w:r w:rsidRPr="00043F9A">
        <w:rPr>
          <w:rFonts w:ascii="GHEA Grapalat" w:eastAsia="Times New Roman" w:hAnsi="GHEA Grapalat" w:cs="Times New Roman"/>
          <w:b/>
          <w:i/>
          <w:color w:val="000000"/>
          <w:sz w:val="24"/>
          <w:szCs w:val="24"/>
          <w:lang w:val="hy-AM"/>
        </w:rPr>
        <w:t>10. Լիցենզիա և պետական հավատարմագրման վկայական շնորհելու կամ այդ փաստաթղթերում փոփոխություններ կատարելու դեպքում գանձվում է պետական տուրք` «Պետական տուրքի</w:t>
      </w:r>
      <w:r w:rsidRPr="00043F9A">
        <w:rPr>
          <w:rFonts w:ascii="Calibri" w:eastAsia="Times New Roman" w:hAnsi="Calibri" w:cs="Calibri"/>
          <w:b/>
          <w:i/>
          <w:color w:val="000000"/>
          <w:sz w:val="24"/>
          <w:szCs w:val="24"/>
          <w:lang w:val="hy-AM"/>
        </w:rPr>
        <w:t> </w:t>
      </w:r>
      <w:r w:rsidRPr="00043F9A">
        <w:rPr>
          <w:rFonts w:ascii="GHEA Grapalat" w:eastAsia="Times New Roman" w:hAnsi="GHEA Grapalat" w:cs="Arial Unicode"/>
          <w:b/>
          <w:i/>
          <w:color w:val="000000"/>
          <w:sz w:val="24"/>
          <w:szCs w:val="24"/>
          <w:lang w:val="hy-AM"/>
        </w:rPr>
        <w:t>մասին» Հայաստանի Հանրապետության օրենքով սահմանված կարգով և չափերով</w:t>
      </w:r>
      <w:r w:rsidRPr="00043F9A">
        <w:rPr>
          <w:rFonts w:ascii="GHEA Grapalat" w:eastAsia="Times New Roman" w:hAnsi="GHEA Grapalat" w:cs="Arial Unicode"/>
          <w:color w:val="000000"/>
          <w:sz w:val="24"/>
          <w:szCs w:val="24"/>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0B876EAA" w14:textId="77777777" w:rsidTr="00E66A10">
        <w:trPr>
          <w:tblCellSpacing w:w="0" w:type="dxa"/>
        </w:trPr>
        <w:tc>
          <w:tcPr>
            <w:tcW w:w="2025" w:type="dxa"/>
            <w:shd w:val="clear" w:color="auto" w:fill="FFFFFF"/>
            <w:vAlign w:val="bottom"/>
            <w:hideMark/>
          </w:tcPr>
          <w:p w14:paraId="4A66F8D6" w14:textId="77777777" w:rsidR="001810C3" w:rsidRPr="001810C3" w:rsidRDefault="001810C3" w:rsidP="002732C1">
            <w:pPr>
              <w:spacing w:after="0" w:line="276" w:lineRule="auto"/>
              <w:ind w:right="52" w:firstLine="540"/>
              <w:jc w:val="both"/>
              <w:rPr>
                <w:rFonts w:ascii="GHEA Grapalat" w:eastAsia="Times New Roman" w:hAnsi="GHEA Grapalat" w:cs="Times New Roman"/>
                <w:b/>
                <w:bCs/>
                <w:color w:val="000000"/>
                <w:lang w:val="hy-AM"/>
              </w:rPr>
            </w:pPr>
          </w:p>
          <w:p w14:paraId="6B64F63E" w14:textId="77777777" w:rsidR="001810C3" w:rsidRDefault="001810C3" w:rsidP="002732C1">
            <w:pPr>
              <w:spacing w:after="0" w:line="276" w:lineRule="auto"/>
              <w:ind w:right="52" w:firstLine="540"/>
              <w:jc w:val="both"/>
              <w:rPr>
                <w:rFonts w:ascii="GHEA Grapalat" w:eastAsia="Times New Roman" w:hAnsi="GHEA Grapalat" w:cs="Times New Roman"/>
                <w:b/>
                <w:bCs/>
                <w:color w:val="000000"/>
              </w:rPr>
            </w:pPr>
            <w:r w:rsidRPr="0076312D">
              <w:rPr>
                <w:rFonts w:ascii="GHEA Grapalat" w:eastAsia="Times New Roman" w:hAnsi="GHEA Grapalat" w:cs="Times New Roman"/>
                <w:b/>
                <w:bCs/>
                <w:color w:val="000000"/>
              </w:rPr>
              <w:t>Հոդված 44.</w:t>
            </w:r>
          </w:p>
          <w:p w14:paraId="1B4793D3" w14:textId="77777777" w:rsidR="001810C3" w:rsidRDefault="001810C3" w:rsidP="002732C1">
            <w:pPr>
              <w:spacing w:after="0" w:line="276" w:lineRule="auto"/>
              <w:ind w:right="52" w:firstLine="540"/>
              <w:jc w:val="both"/>
              <w:rPr>
                <w:rFonts w:ascii="GHEA Grapalat" w:eastAsia="Times New Roman" w:hAnsi="GHEA Grapalat" w:cs="Times New Roman"/>
                <w:b/>
                <w:bCs/>
                <w:color w:val="000000"/>
              </w:rPr>
            </w:pPr>
          </w:p>
          <w:p w14:paraId="23FEBD53"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p>
        </w:tc>
        <w:tc>
          <w:tcPr>
            <w:tcW w:w="0" w:type="auto"/>
            <w:shd w:val="clear" w:color="auto" w:fill="FFFFFF"/>
            <w:vAlign w:val="center"/>
            <w:hideMark/>
          </w:tcPr>
          <w:p w14:paraId="7EB1F16A"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 xml:space="preserve">Ուսումնական հաստատության ավարտական </w:t>
            </w:r>
            <w:r w:rsidRPr="00031FE3">
              <w:rPr>
                <w:rFonts w:ascii="GHEA Grapalat" w:eastAsia="Times New Roman" w:hAnsi="GHEA Grapalat" w:cs="Times New Roman"/>
                <w:bCs/>
                <w:i/>
                <w:strike/>
                <w:color w:val="000000"/>
              </w:rPr>
              <w:t>փաստաթուղթը</w:t>
            </w:r>
            <w:r>
              <w:rPr>
                <w:rFonts w:ascii="GHEA Grapalat" w:eastAsia="Times New Roman" w:hAnsi="GHEA Grapalat" w:cs="Times New Roman"/>
                <w:bCs/>
                <w:i/>
                <w:strike/>
                <w:color w:val="000000"/>
              </w:rPr>
              <w:t xml:space="preserve"> </w:t>
            </w:r>
            <w:r w:rsidRPr="00031FE3">
              <w:rPr>
                <w:rFonts w:ascii="GHEA Grapalat" w:eastAsia="Times New Roman" w:hAnsi="GHEA Grapalat" w:cs="Times New Roman"/>
                <w:b/>
                <w:bCs/>
                <w:i/>
                <w:color w:val="000000"/>
              </w:rPr>
              <w:t>փաստաթղթերը</w:t>
            </w:r>
          </w:p>
        </w:tc>
      </w:tr>
    </w:tbl>
    <w:p w14:paraId="65AD2CAC" w14:textId="77777777" w:rsidR="001810C3" w:rsidRPr="00031FE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r w:rsidRPr="0076312D">
        <w:rPr>
          <w:rFonts w:ascii="Calibri" w:eastAsia="Times New Roman" w:hAnsi="Calibri" w:cs="Calibri"/>
          <w:color w:val="000000"/>
        </w:rPr>
        <w:t> </w:t>
      </w:r>
      <w:r w:rsidRPr="00031FE3">
        <w:rPr>
          <w:rFonts w:ascii="GHEA Grapalat" w:eastAsia="Times New Roman" w:hAnsi="GHEA Grapalat" w:cs="Times New Roman"/>
          <w:strike/>
          <w:color w:val="000000"/>
        </w:rPr>
        <w:t>1. Ուսումնական հաստատությունը կրթական ծրագրերով ուսումնառությունն ավարտած և</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ամփոփիչ</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ատեստավորում</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անցած</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անձանց</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հանձնում</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է</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համապատասխան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փաստաթուղթ</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վկայական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ատեստատ</w:t>
      </w:r>
      <w:r w:rsidRPr="00031FE3">
        <w:rPr>
          <w:rFonts w:ascii="GHEA Grapalat" w:eastAsia="Times New Roman" w:hAnsi="GHEA Grapalat" w:cs="Times New Roman"/>
          <w:strike/>
          <w:color w:val="000000"/>
        </w:rPr>
        <w:t>,</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դիպլոմ</w:t>
      </w:r>
      <w:r w:rsidRPr="00031FE3">
        <w:rPr>
          <w:rFonts w:ascii="GHEA Grapalat" w:eastAsia="Times New Roman" w:hAnsi="GHEA Grapalat" w:cs="Times New Roman"/>
          <w:strike/>
          <w:color w:val="000000"/>
        </w:rPr>
        <w:t>):</w:t>
      </w:r>
    </w:p>
    <w:p w14:paraId="3F97B62D" w14:textId="77777777" w:rsidR="001810C3" w:rsidRPr="00031FE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r w:rsidRPr="00031FE3">
        <w:rPr>
          <w:rFonts w:ascii="GHEA Grapalat" w:eastAsia="Times New Roman" w:hAnsi="GHEA Grapalat" w:cs="Times New Roman"/>
          <w:strike/>
          <w:color w:val="000000"/>
        </w:rPr>
        <w:t>2. Ուսումնական հաստատությունները հավատարմագրված մասնագիտությունների գծով ամփոփիչ ատեստավորում անցած անձանց հանձնում են ավարտական փաստաթուղթ (ռազմաուսումնական հաստատությունների շրջանավարտներին` զինվորական և դրան համապատասխանող քաղաքացիական</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կրթության</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ավարտական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փաստաթուղթ</w:t>
      </w:r>
      <w:r w:rsidRPr="00031FE3">
        <w:rPr>
          <w:rFonts w:ascii="GHEA Grapalat" w:eastAsia="Times New Roman" w:hAnsi="GHEA Grapalat" w:cs="Times New Roman"/>
          <w:strike/>
          <w:color w:val="000000"/>
        </w:rPr>
        <w:t>):</w:t>
      </w:r>
    </w:p>
    <w:p w14:paraId="3A34A135" w14:textId="77777777" w:rsidR="001810C3" w:rsidRPr="00031FE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r w:rsidRPr="00031FE3">
        <w:rPr>
          <w:rFonts w:ascii="GHEA Grapalat" w:eastAsia="Times New Roman" w:hAnsi="GHEA Grapalat" w:cs="Times New Roman"/>
          <w:strike/>
          <w:color w:val="000000"/>
        </w:rPr>
        <w:t>3. Ոչ պետական հանրակրթական հաստատությունները պետական նմուշի ավարտական փաստաթուղթ տալու իրավունք են ստանում լիցենզավորման պահից:</w:t>
      </w:r>
    </w:p>
    <w:p w14:paraId="10194553" w14:textId="77777777" w:rsidR="001810C3" w:rsidRPr="00031FE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r w:rsidRPr="00031FE3">
        <w:rPr>
          <w:rFonts w:ascii="GHEA Grapalat" w:eastAsia="Times New Roman" w:hAnsi="GHEA Grapalat" w:cs="Times New Roman"/>
          <w:strike/>
          <w:color w:val="000000"/>
        </w:rPr>
        <w:t>4. Ավարտական փաստաթուղթը հավատարմագրված մասնագիտությունների գծով ուսումնական հաստատություններում հաջորդ աստիճանի կրթություն ստանալու համար պարտադիր պայման է:</w:t>
      </w:r>
    </w:p>
    <w:p w14:paraId="3485372D" w14:textId="77777777" w:rsidR="001810C3" w:rsidRPr="00031FE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r w:rsidRPr="00031FE3">
        <w:rPr>
          <w:rFonts w:ascii="GHEA Grapalat" w:eastAsia="Times New Roman" w:hAnsi="GHEA Grapalat" w:cs="Times New Roman"/>
          <w:strike/>
          <w:color w:val="000000"/>
        </w:rPr>
        <w:t>5. Պետական մարմինների և պետական ոչ առևտրային կազմակերպությունների համար բարձրագույն</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կրթության</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մասին</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վկայող</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փաստաթուղթը</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պետական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կամ</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հավատարմագրված</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ոչ</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պետական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բարձրագույն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ուսումնական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հաստատության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տված</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ավարտական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փաստաթուղթն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է</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եթե</w:t>
      </w:r>
      <w:r w:rsidRPr="00031FE3">
        <w:rPr>
          <w:rFonts w:ascii="Calibri" w:eastAsia="Times New Roman" w:hAnsi="Calibri" w:cs="Calibri"/>
          <w:strike/>
          <w:color w:val="000000"/>
        </w:rPr>
        <w:t> </w:t>
      </w:r>
      <w:r w:rsidRPr="00031FE3">
        <w:rPr>
          <w:rFonts w:ascii="GHEA Grapalat" w:eastAsia="Times New Roman" w:hAnsi="GHEA Grapalat" w:cs="Arial Unicode"/>
          <w:strike/>
          <w:color w:val="000000"/>
        </w:rPr>
        <w:t>օրենքով</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այլ</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բան</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նախատեսված</w:t>
      </w:r>
      <w:r w:rsidRPr="00031FE3">
        <w:rPr>
          <w:rFonts w:ascii="GHEA Grapalat" w:eastAsia="Times New Roman" w:hAnsi="GHEA Grapalat" w:cs="Times New Roman"/>
          <w:strike/>
          <w:color w:val="000000"/>
        </w:rPr>
        <w:t xml:space="preserve"> </w:t>
      </w:r>
      <w:r w:rsidRPr="00031FE3">
        <w:rPr>
          <w:rFonts w:ascii="GHEA Grapalat" w:eastAsia="Times New Roman" w:hAnsi="GHEA Grapalat" w:cs="Arial Unicode"/>
          <w:strike/>
          <w:color w:val="000000"/>
        </w:rPr>
        <w:t>չ</w:t>
      </w:r>
      <w:r w:rsidRPr="00031FE3">
        <w:rPr>
          <w:rFonts w:ascii="GHEA Grapalat" w:eastAsia="Times New Roman" w:hAnsi="GHEA Grapalat" w:cs="Times New Roman"/>
          <w:strike/>
          <w:color w:val="000000"/>
        </w:rPr>
        <w:t>է:</w:t>
      </w:r>
    </w:p>
    <w:p w14:paraId="75A291C3"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r w:rsidRPr="00031FE3">
        <w:rPr>
          <w:rFonts w:ascii="GHEA Grapalat" w:eastAsia="Times New Roman" w:hAnsi="GHEA Grapalat" w:cs="Times New Roman"/>
          <w:strike/>
          <w:color w:val="000000"/>
        </w:rPr>
        <w:t>6. Տվյալ մակարդակի կրթությունը չավարտած անձանց տրվում է համապատասխան տեղեկանք:</w:t>
      </w:r>
    </w:p>
    <w:p w14:paraId="78BECC90" w14:textId="77777777" w:rsidR="001810C3" w:rsidRPr="00031FE3" w:rsidRDefault="001810C3" w:rsidP="002732C1">
      <w:pPr>
        <w:shd w:val="clear" w:color="auto" w:fill="FFFFFF"/>
        <w:spacing w:after="0" w:line="276" w:lineRule="auto"/>
        <w:ind w:right="52" w:firstLine="540"/>
        <w:jc w:val="both"/>
        <w:rPr>
          <w:rFonts w:ascii="GHEA Grapalat" w:eastAsia="Times New Roman" w:hAnsi="GHEA Grapalat" w:cs="Times New Roman"/>
          <w:strike/>
          <w:color w:val="000000"/>
        </w:rPr>
      </w:pPr>
    </w:p>
    <w:p w14:paraId="4ABAB1B7" w14:textId="77777777" w:rsidR="001810C3" w:rsidRPr="00031FE3" w:rsidRDefault="001810C3" w:rsidP="002732C1">
      <w:pPr>
        <w:numPr>
          <w:ilvl w:val="0"/>
          <w:numId w:val="11"/>
        </w:numPr>
        <w:shd w:val="clear" w:color="auto" w:fill="FFFFFF"/>
        <w:tabs>
          <w:tab w:val="left" w:pos="0"/>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31FE3">
        <w:rPr>
          <w:rFonts w:ascii="Calibri" w:eastAsia="Times New Roman" w:hAnsi="Calibri" w:cs="Calibri"/>
          <w:b/>
          <w:i/>
          <w:color w:val="000000"/>
        </w:rPr>
        <w:t> </w:t>
      </w:r>
      <w:r w:rsidRPr="00031FE3">
        <w:rPr>
          <w:rFonts w:ascii="GHEA Grapalat" w:eastAsia="Times New Roman" w:hAnsi="GHEA Grapalat" w:cs="Times New Roman"/>
          <w:b/>
          <w:i/>
          <w:sz w:val="24"/>
          <w:szCs w:val="24"/>
          <w:lang w:val="hy-AM" w:eastAsia="ru-RU"/>
        </w:rPr>
        <w:t xml:space="preserve">Կրթական ծրագրի մակարդակների և որակավորման աստիճանների ավարտին և պետական ամփոփիչ ստուգման դրական արդյունքի հիման վրա համապատասխան </w:t>
      </w:r>
      <w:r w:rsidRPr="00031FE3">
        <w:rPr>
          <w:rFonts w:ascii="GHEA Grapalat" w:eastAsia="Times New Roman" w:hAnsi="GHEA Grapalat" w:cs="Times New Roman"/>
          <w:b/>
          <w:i/>
          <w:sz w:val="24"/>
          <w:szCs w:val="24"/>
          <w:lang w:val="hy-AM" w:eastAsia="ru-RU"/>
        </w:rPr>
        <w:lastRenderedPageBreak/>
        <w:t xml:space="preserve">ուսումնական հաստատությունը անձին շնորհում է տվյալ աստիճանը կամ որակավորումը հավաստող փաստաթուղթ՝ ատեստատ, վկայական, դիպլոմ և դրանց ներդիր։ </w:t>
      </w:r>
    </w:p>
    <w:p w14:paraId="774087A1" w14:textId="77777777" w:rsidR="001810C3" w:rsidRPr="00031FE3" w:rsidRDefault="001810C3" w:rsidP="002732C1">
      <w:pPr>
        <w:numPr>
          <w:ilvl w:val="0"/>
          <w:numId w:val="11"/>
        </w:numPr>
        <w:shd w:val="clear" w:color="auto" w:fill="FFFFFF"/>
        <w:tabs>
          <w:tab w:val="left" w:pos="0"/>
          <w:tab w:val="left" w:pos="851"/>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31FE3">
        <w:rPr>
          <w:rFonts w:ascii="GHEA Grapalat" w:eastAsia="Times New Roman" w:hAnsi="GHEA Grapalat" w:cs="Times New Roman"/>
          <w:b/>
          <w:i/>
          <w:sz w:val="24"/>
          <w:szCs w:val="24"/>
          <w:lang w:val="hy-AM" w:eastAsia="ru-RU"/>
        </w:rPr>
        <w:t xml:space="preserve">Կրթական ծրագրերի ավարտական փաստաթղթերի տեսակները և տրամադրման պայմանները սահմանվում են կրթության համապատասխան մակարդակը կարգավորող օրենքներով։ </w:t>
      </w:r>
    </w:p>
    <w:p w14:paraId="01A016A4" w14:textId="77777777" w:rsidR="001810C3" w:rsidRPr="00031FE3" w:rsidRDefault="001810C3" w:rsidP="002732C1">
      <w:pPr>
        <w:numPr>
          <w:ilvl w:val="0"/>
          <w:numId w:val="11"/>
        </w:numPr>
        <w:shd w:val="clear" w:color="auto" w:fill="FFFFFF"/>
        <w:tabs>
          <w:tab w:val="left" w:pos="0"/>
          <w:tab w:val="left" w:pos="851"/>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31FE3">
        <w:rPr>
          <w:rFonts w:ascii="GHEA Grapalat" w:eastAsia="Times New Roman" w:hAnsi="GHEA Grapalat" w:cs="Times New Roman"/>
          <w:b/>
          <w:i/>
          <w:sz w:val="24"/>
          <w:szCs w:val="24"/>
          <w:lang w:val="hy-AM" w:eastAsia="ru-RU"/>
        </w:rPr>
        <w:t xml:space="preserve">Կրթական ծրագրերի ավարտական փաստաթղթերի պատվիրման, բաշխման, լրացման, հաշվառման, գրանցման,  պահպանման, կրկնօրինակի տրամադրման կարգը, այդ թվում՝ զինվորական կրթության փաստաթղթերի առանձնահատկությունները,  ինչպես նաև ակադեմիական տեղեկանքի ձևը սահմանում է կրթության պետական կառավարման լիազոր մարմինը։  </w:t>
      </w:r>
    </w:p>
    <w:p w14:paraId="75913B76" w14:textId="1BC52617" w:rsidR="001810C3" w:rsidRPr="00031FE3" w:rsidRDefault="001810C3" w:rsidP="002732C1">
      <w:pPr>
        <w:numPr>
          <w:ilvl w:val="0"/>
          <w:numId w:val="11"/>
        </w:numPr>
        <w:shd w:val="clear" w:color="auto" w:fill="FFFFFF"/>
        <w:tabs>
          <w:tab w:val="left" w:pos="0"/>
          <w:tab w:val="left" w:pos="851"/>
        </w:tabs>
        <w:spacing w:after="200" w:line="360" w:lineRule="auto"/>
        <w:ind w:left="0" w:right="52" w:firstLine="540"/>
        <w:contextualSpacing/>
        <w:jc w:val="both"/>
        <w:rPr>
          <w:rFonts w:ascii="GHEA Grapalat" w:eastAsia="Times New Roman" w:hAnsi="GHEA Grapalat" w:cs="Times New Roman"/>
          <w:b/>
          <w:i/>
          <w:sz w:val="24"/>
          <w:szCs w:val="24"/>
          <w:lang w:val="hy-AM" w:eastAsia="ru-RU"/>
        </w:rPr>
      </w:pPr>
      <w:r w:rsidRPr="00031FE3">
        <w:rPr>
          <w:rFonts w:ascii="GHEA Grapalat" w:eastAsia="Times New Roman" w:hAnsi="GHEA Grapalat" w:cs="Times New Roman"/>
          <w:b/>
          <w:i/>
          <w:sz w:val="24"/>
          <w:szCs w:val="24"/>
          <w:lang w:val="hy-AM" w:eastAsia="ru-RU"/>
        </w:rPr>
        <w:t xml:space="preserve">Անձին շնորհված մասնագիտական </w:t>
      </w:r>
      <w:r w:rsidR="00EE1CD4">
        <w:rPr>
          <w:rFonts w:ascii="GHEA Grapalat" w:eastAsia="Times New Roman" w:hAnsi="GHEA Grapalat" w:cs="Times New Roman"/>
          <w:b/>
          <w:i/>
          <w:sz w:val="24"/>
          <w:szCs w:val="24"/>
          <w:lang w:val="hy-AM" w:eastAsia="ru-RU"/>
        </w:rPr>
        <w:t xml:space="preserve">և բարձրագույն </w:t>
      </w:r>
      <w:r w:rsidRPr="00031FE3">
        <w:rPr>
          <w:rFonts w:ascii="GHEA Grapalat" w:eastAsia="Times New Roman" w:hAnsi="GHEA Grapalat" w:cs="Times New Roman"/>
          <w:b/>
          <w:i/>
          <w:sz w:val="24"/>
          <w:szCs w:val="24"/>
          <w:lang w:val="hy-AM" w:eastAsia="ru-RU"/>
        </w:rPr>
        <w:t xml:space="preserve">կրթության </w:t>
      </w:r>
      <w:r w:rsidR="00EE1CD4">
        <w:rPr>
          <w:rFonts w:ascii="GHEA Grapalat" w:eastAsia="Times New Roman" w:hAnsi="GHEA Grapalat" w:cs="Times New Roman"/>
          <w:b/>
          <w:i/>
          <w:sz w:val="24"/>
          <w:szCs w:val="24"/>
          <w:lang w:val="hy-AM" w:eastAsia="ru-RU"/>
        </w:rPr>
        <w:t xml:space="preserve">օտարերկրյա </w:t>
      </w:r>
      <w:r w:rsidRPr="00031FE3">
        <w:rPr>
          <w:rFonts w:ascii="GHEA Grapalat" w:eastAsia="Times New Roman" w:hAnsi="GHEA Grapalat" w:cs="Times New Roman"/>
          <w:b/>
          <w:i/>
          <w:sz w:val="24"/>
          <w:szCs w:val="24"/>
          <w:lang w:val="hy-AM" w:eastAsia="ru-RU"/>
        </w:rPr>
        <w:t xml:space="preserve">որակավորումները ճանաչվում և գնահատվում են այդ բնագավառում Հայաստանի Հանրապետության վավերացրած կոնվենցիաների, Հայաստանի Հանրապետության և </w:t>
      </w:r>
      <w:r w:rsidR="00EE1CD4">
        <w:rPr>
          <w:rFonts w:ascii="GHEA Grapalat" w:eastAsia="Times New Roman" w:hAnsi="GHEA Grapalat" w:cs="Times New Roman"/>
          <w:b/>
          <w:i/>
          <w:sz w:val="24"/>
          <w:szCs w:val="24"/>
          <w:lang w:val="hy-AM" w:eastAsia="ru-RU"/>
        </w:rPr>
        <w:t>այլ</w:t>
      </w:r>
      <w:r w:rsidRPr="00031FE3">
        <w:rPr>
          <w:rFonts w:ascii="GHEA Grapalat" w:eastAsia="Times New Roman" w:hAnsi="GHEA Grapalat" w:cs="Times New Roman"/>
          <w:b/>
          <w:i/>
          <w:sz w:val="24"/>
          <w:szCs w:val="24"/>
          <w:lang w:val="hy-AM" w:eastAsia="ru-RU"/>
        </w:rPr>
        <w:t xml:space="preserve"> պետությունների միջև կնքված միջազգային պայմանագրերի և այլ </w:t>
      </w:r>
      <w:r w:rsidR="00EE1CD4">
        <w:rPr>
          <w:rFonts w:ascii="GHEA Grapalat" w:eastAsia="Times New Roman" w:hAnsi="GHEA Grapalat" w:cs="Times New Roman"/>
          <w:b/>
          <w:i/>
          <w:sz w:val="24"/>
          <w:szCs w:val="24"/>
          <w:lang w:val="hy-AM" w:eastAsia="ru-RU"/>
        </w:rPr>
        <w:t xml:space="preserve">նորմատիվ </w:t>
      </w:r>
      <w:r w:rsidRPr="00031FE3">
        <w:rPr>
          <w:rFonts w:ascii="GHEA Grapalat" w:eastAsia="Times New Roman" w:hAnsi="GHEA Grapalat" w:cs="Times New Roman"/>
          <w:b/>
          <w:i/>
          <w:sz w:val="24"/>
          <w:szCs w:val="24"/>
          <w:lang w:val="hy-AM" w:eastAsia="ru-RU"/>
        </w:rPr>
        <w:t>իրավական ակտերի համաձայն՝ իր գործառույթներում անկախ մասնագիտացված կառույցի տված տեղեկատվության  (խորհրդատվության) հիման վրա։ Այն դեպքերում, երբ անձի ձեռք բերված որակավորումը չի կարող ապացուցվել փաստաթղթի միջոցով, ապա որակավորման ճանաչման գործընթացն իրականացվում է կրթության պետական կառավարման լիազոր մարմնի սահմանած կարգով:»</w:t>
      </w:r>
    </w:p>
    <w:p w14:paraId="5FA30C50" w14:textId="77777777" w:rsidR="001810C3" w:rsidRPr="001810C3" w:rsidRDefault="001810C3" w:rsidP="002732C1">
      <w:pPr>
        <w:shd w:val="clear" w:color="auto" w:fill="FFFFFF"/>
        <w:spacing w:after="0" w:line="276" w:lineRule="auto"/>
        <w:ind w:right="52" w:firstLine="540"/>
        <w:jc w:val="center"/>
        <w:rPr>
          <w:rFonts w:ascii="GHEA Grapalat" w:eastAsia="Times New Roman" w:hAnsi="GHEA Grapalat" w:cs="Times New Roman"/>
          <w:color w:val="000000"/>
          <w:lang w:val="hy-AM"/>
        </w:rPr>
      </w:pPr>
      <w:r w:rsidRPr="001810C3">
        <w:rPr>
          <w:rFonts w:ascii="GHEA Grapalat" w:eastAsia="Times New Roman" w:hAnsi="GHEA Grapalat" w:cs="Times New Roman"/>
          <w:b/>
          <w:bCs/>
          <w:color w:val="000000"/>
          <w:lang w:val="hy-AM"/>
        </w:rPr>
        <w:t xml:space="preserve">Գ Լ ՈՒ Խ </w:t>
      </w:r>
      <w:r w:rsidRPr="001810C3">
        <w:rPr>
          <w:rFonts w:ascii="Calibri" w:eastAsia="Times New Roman" w:hAnsi="Calibri" w:cs="Calibri"/>
          <w:b/>
          <w:bCs/>
          <w:color w:val="000000"/>
          <w:lang w:val="hy-AM"/>
        </w:rPr>
        <w:t> </w:t>
      </w:r>
      <w:r w:rsidRPr="001810C3">
        <w:rPr>
          <w:rFonts w:ascii="GHEA Grapalat" w:eastAsia="Times New Roman" w:hAnsi="GHEA Grapalat" w:cs="Times New Roman"/>
          <w:b/>
          <w:bCs/>
          <w:color w:val="000000"/>
          <w:lang w:val="hy-AM"/>
        </w:rPr>
        <w:t>5.</w:t>
      </w:r>
    </w:p>
    <w:p w14:paraId="0D1C3467" w14:textId="77777777" w:rsidR="001810C3" w:rsidRPr="001810C3" w:rsidRDefault="001810C3" w:rsidP="002732C1">
      <w:pPr>
        <w:shd w:val="clear" w:color="auto" w:fill="FFFFFF"/>
        <w:spacing w:after="0" w:line="276" w:lineRule="auto"/>
        <w:ind w:right="52" w:firstLine="540"/>
        <w:jc w:val="center"/>
        <w:rPr>
          <w:rFonts w:ascii="GHEA Grapalat" w:eastAsia="Times New Roman" w:hAnsi="GHEA Grapalat" w:cs="Times New Roman"/>
          <w:color w:val="000000"/>
          <w:lang w:val="hy-AM"/>
        </w:rPr>
      </w:pPr>
      <w:r w:rsidRPr="001810C3">
        <w:rPr>
          <w:rFonts w:ascii="GHEA Grapalat" w:eastAsia="Times New Roman" w:hAnsi="GHEA Grapalat" w:cs="Times New Roman"/>
          <w:b/>
          <w:bCs/>
          <w:i/>
          <w:iCs/>
          <w:color w:val="000000"/>
          <w:lang w:val="hy-AM"/>
        </w:rPr>
        <w:t>ԿՐԹԱԿԱՆ ՀԱՄԱԿԱՐԳԻ ՏՆՏԵՍԱԿԱՆ ՀԻՄՔԵՐԸ</w:t>
      </w:r>
    </w:p>
    <w:p w14:paraId="0E131702"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Calibri" w:eastAsia="Times New Roman" w:hAnsi="Calibri" w:cs="Calibri"/>
          <w:color w:val="000000"/>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29C5A1AB" w14:textId="77777777" w:rsidTr="00E66A10">
        <w:trPr>
          <w:tblCellSpacing w:w="0" w:type="dxa"/>
        </w:trPr>
        <w:tc>
          <w:tcPr>
            <w:tcW w:w="2025" w:type="dxa"/>
            <w:shd w:val="clear" w:color="auto" w:fill="FFFFFF"/>
            <w:vAlign w:val="bottom"/>
            <w:hideMark/>
          </w:tcPr>
          <w:p w14:paraId="0D665510"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45.</w:t>
            </w:r>
          </w:p>
        </w:tc>
        <w:tc>
          <w:tcPr>
            <w:tcW w:w="0" w:type="auto"/>
            <w:shd w:val="clear" w:color="auto" w:fill="FFFFFF"/>
            <w:vAlign w:val="center"/>
            <w:hideMark/>
          </w:tcPr>
          <w:p w14:paraId="29D9F62B"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Սեփականության հարաբերությունները</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կ</w:t>
            </w:r>
            <w:r w:rsidRPr="0076312D">
              <w:rPr>
                <w:rFonts w:ascii="GHEA Grapalat" w:eastAsia="Times New Roman" w:hAnsi="GHEA Grapalat" w:cs="Times New Roman"/>
                <w:b/>
                <w:bCs/>
                <w:color w:val="000000"/>
              </w:rPr>
              <w:t>րթության</w:t>
            </w:r>
            <w:r w:rsidRPr="0076312D">
              <w:rPr>
                <w:rFonts w:ascii="Calibri" w:eastAsia="Times New Roman" w:hAnsi="Calibri" w:cs="Calibri"/>
                <w:b/>
                <w:bCs/>
                <w:color w:val="000000"/>
              </w:rPr>
              <w:t> </w:t>
            </w:r>
            <w:r w:rsidRPr="0076312D">
              <w:rPr>
                <w:rFonts w:ascii="GHEA Grapalat" w:eastAsia="Times New Roman" w:hAnsi="GHEA Grapalat" w:cs="Arial Unicode"/>
                <w:b/>
                <w:bCs/>
                <w:color w:val="000000"/>
              </w:rPr>
              <w:t>համակարգում</w:t>
            </w:r>
          </w:p>
        </w:tc>
      </w:tr>
    </w:tbl>
    <w:p w14:paraId="1DD7F2F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0091B3E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Պետական ուսումնական հաստատության գործունեությունն ապահովելու նպատակով՝ վերջինիս սեփականության կամ օգտագործման (անհատույց կամ հատուցելի) իրավունքով շենքեր, շինություններ, սարքավորումներ, ինչպես նաև սպառողական, սոցիալական, մշակութային և այլ նշանակության անհրաժեշտ հանձնվող պետական գույքի տեսակները հաստատում է կառավարությունը:</w:t>
      </w:r>
    </w:p>
    <w:p w14:paraId="70AF25D1"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Պետական ուսումնական հաստատությունը պատասխանատու է սեփականատիրոջ գույքի պահպանման և արդյունավետ օգտագործման համար:</w:t>
      </w:r>
    </w:p>
    <w:p w14:paraId="0A4AA3A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lastRenderedPageBreak/>
        <w:t>3. Ոչ պետական ուսումնական հաստատությունների սեփականության ներքո կարող է գտնվել ցանկացած գույք, բացի գույքի առանձին տեսակների համար`</w:t>
      </w:r>
      <w:r w:rsidRPr="0076312D">
        <w:rPr>
          <w:rFonts w:ascii="Calibri" w:eastAsia="Times New Roman" w:hAnsi="Calibri" w:cs="Calibri"/>
          <w:color w:val="000000"/>
        </w:rPr>
        <w:t> </w:t>
      </w:r>
      <w:r w:rsidRPr="0076312D">
        <w:rPr>
          <w:rFonts w:ascii="GHEA Grapalat" w:eastAsia="Times New Roman" w:hAnsi="GHEA Grapalat" w:cs="Arial Unicode"/>
          <w:color w:val="000000"/>
        </w:rPr>
        <w:t>օրենքով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նախատեսված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սահմանափակումներից</w:t>
      </w:r>
      <w:r w:rsidRPr="0076312D">
        <w:rPr>
          <w:rFonts w:ascii="GHEA Grapalat" w:eastAsia="Times New Roman" w:hAnsi="GHEA Grapalat" w:cs="Times New Roman"/>
          <w:color w:val="000000"/>
        </w:rPr>
        <w:t>:</w:t>
      </w:r>
    </w:p>
    <w:p w14:paraId="6C755C97"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Պետական ուսումնական հաստատությունների գույքն օտարվելու դեպքում կարող է օգտագործվել միայն ուսումնական նպատակներով։</w:t>
      </w:r>
    </w:p>
    <w:p w14:paraId="6D6DF0A8" w14:textId="77777777" w:rsidR="001810C3" w:rsidRPr="00031FE3" w:rsidRDefault="001810C3" w:rsidP="002732C1">
      <w:pPr>
        <w:tabs>
          <w:tab w:val="left" w:pos="0"/>
        </w:tabs>
        <w:spacing w:after="0" w:line="360" w:lineRule="auto"/>
        <w:ind w:right="52" w:firstLine="540"/>
        <w:jc w:val="both"/>
        <w:rPr>
          <w:rFonts w:ascii="GHEA Grapalat" w:eastAsia="Times New Roman" w:hAnsi="GHEA Grapalat" w:cs="Times New Roman"/>
          <w:b/>
          <w:i/>
          <w:color w:val="000000"/>
          <w:sz w:val="24"/>
          <w:szCs w:val="24"/>
          <w:lang w:val="hy-AM" w:eastAsia="ru-RU"/>
        </w:rPr>
      </w:pPr>
      <w:r w:rsidRPr="00031FE3">
        <w:rPr>
          <w:rFonts w:ascii="GHEA Grapalat" w:eastAsia="Times New Roman" w:hAnsi="GHEA Grapalat" w:cs="Times New Roman"/>
          <w:b/>
          <w:i/>
          <w:color w:val="000000"/>
          <w:sz w:val="24"/>
          <w:szCs w:val="24"/>
          <w:lang w:val="hy-AM" w:eastAsia="ru-RU"/>
        </w:rPr>
        <w:t>5. Մասնագիտական  ուսումնական հաստատությունների սեփականության հետ կապված հարաբերությունները կարգավորվում են սույն օրենքով, եթե այլ բան նախատեսված չէ մասնագիտական կրթության ոլորտը կարգավորող օրենքով:</w:t>
      </w:r>
    </w:p>
    <w:p w14:paraId="2DB65B23"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6DF591FC" w14:textId="77777777" w:rsidTr="00E66A10">
        <w:trPr>
          <w:tblCellSpacing w:w="0" w:type="dxa"/>
        </w:trPr>
        <w:tc>
          <w:tcPr>
            <w:tcW w:w="2025" w:type="dxa"/>
            <w:shd w:val="clear" w:color="auto" w:fill="FFFFFF"/>
            <w:hideMark/>
          </w:tcPr>
          <w:p w14:paraId="47D31C2A"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46.</w:t>
            </w:r>
          </w:p>
        </w:tc>
        <w:tc>
          <w:tcPr>
            <w:tcW w:w="0" w:type="auto"/>
            <w:shd w:val="clear" w:color="auto" w:fill="FFFFFF"/>
            <w:vAlign w:val="center"/>
            <w:hideMark/>
          </w:tcPr>
          <w:p w14:paraId="08EC57EB"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Պետական և համայնքային ուսումնական հաստատության ֆինանսավորումը</w:t>
            </w:r>
          </w:p>
        </w:tc>
      </w:tr>
    </w:tbl>
    <w:p w14:paraId="00EE528F"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51E1DB8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Ուսումնական հաստատությունը ֆինանսավորում է հիմնադիրը:</w:t>
      </w:r>
    </w:p>
    <w:p w14:paraId="60B021B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Պետությունը յուրաքանչյուր նոր ուսումնական տարում երաշխավորում է</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Times New Roman"/>
          <w:color w:val="000000"/>
        </w:rPr>
        <w:t>կարիքների համար միջոցների հատկացումը` նրա առաջանցիկությունն ապահովող չափաքանակով: Պետական բյուջեի ընթացիկ ծախսերում</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ֆինանսավորման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տոկոսային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հարաբերությունը</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չպետք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ցածր</w:t>
      </w:r>
      <w:r w:rsidRPr="0076312D">
        <w:rPr>
          <w:rFonts w:ascii="Calibri" w:eastAsia="Times New Roman" w:hAnsi="Calibri" w:cs="Calibri"/>
          <w:color w:val="000000"/>
        </w:rPr>
        <w:t> </w:t>
      </w:r>
      <w:r w:rsidRPr="0076312D">
        <w:rPr>
          <w:rFonts w:ascii="GHEA Grapalat" w:eastAsia="Times New Roman" w:hAnsi="GHEA Grapalat" w:cs="Arial Unicode"/>
          <w:color w:val="000000"/>
        </w:rPr>
        <w:t>լինի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նախորդ</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բյուջետային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տարվա</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ցուցանիշից</w:t>
      </w:r>
      <w:r w:rsidRPr="0076312D">
        <w:rPr>
          <w:rFonts w:ascii="GHEA Grapalat" w:eastAsia="Times New Roman" w:hAnsi="GHEA Grapalat" w:cs="Times New Roman"/>
          <w:color w:val="000000"/>
        </w:rPr>
        <w:t>:</w:t>
      </w:r>
    </w:p>
    <w:p w14:paraId="60093919"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Պետական բյուջեից պետական ուսումնական հաստատության ֆինանսավորումն իրականացվում է պետական պատվերի, սուբսիդիայի, պետական սեփականություն հանդիսացող գույքի պահպանության վճարի և այլ ձևերով: Ուսումնական հաստատությունների պետական պատվերով ֆինանսավորելու կարգը և չափանիշները սահմանում է Հայաստանի Հանրապետության կառավարությունը՝ հաշվի առնելով ուսումնական հաստատության տիպը, կրթական ծրագրերի և դրանց կազմակերպման առանձնահատկությունները։ Որպես հաշվարկման չափանիշ կարող է ընդունվել մեկ խմբի կամ մեկ սովորողի թիվը։</w:t>
      </w:r>
    </w:p>
    <w:p w14:paraId="5CE05DF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Ֆինանսավորման լրացուցիչ աղբյուրների ներգրավումը չի կարող հանգեցնել պետական բյուջեից ֆինանսավորման չափերի նվազեցմանը:</w:t>
      </w:r>
    </w:p>
    <w:p w14:paraId="26814CBB"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 Ուսումնական հաստատությունը չի կարող վճարովի ուսումնական գործունեություն իրականացնել բյուջեից ֆինանսավորվող կրթական գործունեության փոխարեն:</w:t>
      </w:r>
    </w:p>
    <w:p w14:paraId="49697BC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6. Ուսումնական հաստատության ֆինանսավորման հիմնական աղբյուրները պետական և համայնքների բյուջեներն են:</w:t>
      </w:r>
    </w:p>
    <w:p w14:paraId="6EBE2C99"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Ֆինանսավորման լրացուցիչ աղբյուրներն են`</w:t>
      </w:r>
    </w:p>
    <w:p w14:paraId="10C1E957"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Հայաստանի Հանրապետության ու օտարերկրյա պետությունների իրավաբանական և ֆիզիկական անձանց կատարած ներդրումները.</w:t>
      </w:r>
    </w:p>
    <w:p w14:paraId="7A21568A"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 xml:space="preserve">2) սեփական միջոցները, որոնք գոյանում են վճարովի ուսումնական, հետազոտական, գիտաարտադրական, խորհրդատվական, հրատարակչական և Հայաստանի Հանրապետության օրենսդրությամբ չարգելված </w:t>
      </w:r>
      <w:r w:rsidRPr="00031FE3">
        <w:rPr>
          <w:rFonts w:ascii="GHEA Grapalat" w:eastAsia="Times New Roman" w:hAnsi="GHEA Grapalat" w:cs="Times New Roman"/>
          <w:b/>
          <w:i/>
          <w:color w:val="000000"/>
        </w:rPr>
        <w:t>ձեռնարկատիրական</w:t>
      </w:r>
      <w:r>
        <w:rPr>
          <w:rFonts w:ascii="GHEA Grapalat" w:eastAsia="Times New Roman" w:hAnsi="GHEA Grapalat" w:cs="Times New Roman"/>
          <w:color w:val="000000"/>
        </w:rPr>
        <w:t xml:space="preserve"> </w:t>
      </w:r>
      <w:r w:rsidRPr="0076312D">
        <w:rPr>
          <w:rFonts w:ascii="GHEA Grapalat" w:eastAsia="Times New Roman" w:hAnsi="GHEA Grapalat" w:cs="Times New Roman"/>
          <w:color w:val="000000"/>
        </w:rPr>
        <w:t>գործունեության այլ ձևերից.</w:t>
      </w:r>
    </w:p>
    <w:p w14:paraId="6C01E537"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Հայաստանի Հանրապետության օրենսդրությանը չհակասող այլ աղբյուրներ:</w:t>
      </w:r>
    </w:p>
    <w:p w14:paraId="1FC35D34" w14:textId="77777777" w:rsidR="001810C3" w:rsidRPr="00031FE3" w:rsidRDefault="001810C3" w:rsidP="002732C1">
      <w:pPr>
        <w:tabs>
          <w:tab w:val="left" w:pos="0"/>
        </w:tabs>
        <w:spacing w:after="0" w:line="360" w:lineRule="auto"/>
        <w:ind w:right="52" w:firstLine="540"/>
        <w:jc w:val="both"/>
        <w:rPr>
          <w:rFonts w:ascii="GHEA Grapalat" w:eastAsia="Times New Roman" w:hAnsi="GHEA Grapalat" w:cs="Times New Roman"/>
          <w:b/>
          <w:i/>
          <w:color w:val="000000"/>
          <w:sz w:val="24"/>
          <w:szCs w:val="24"/>
          <w:lang w:val="hy-AM" w:eastAsia="ru-RU"/>
        </w:rPr>
      </w:pPr>
      <w:r w:rsidRPr="00031FE3">
        <w:rPr>
          <w:rFonts w:ascii="GHEA Grapalat" w:eastAsia="Times New Roman" w:hAnsi="GHEA Grapalat" w:cs="Times New Roman"/>
          <w:b/>
          <w:i/>
          <w:color w:val="000000"/>
          <w:sz w:val="24"/>
          <w:szCs w:val="24"/>
          <w:lang w:val="hy-AM" w:eastAsia="ru-RU"/>
        </w:rPr>
        <w:lastRenderedPageBreak/>
        <w:t>6.1. Կրթության համապատասխան մակարդակները կարգավորող օրենքներով կարող են սահմանվել  կրթության ֆինանսավորման այլ համակարգեր և ձևեր:»:</w:t>
      </w:r>
    </w:p>
    <w:p w14:paraId="24DB4ED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p>
    <w:p w14:paraId="0C6D25E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7. Պետությունը</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w:t>
      </w:r>
      <w:r w:rsidRPr="0076312D">
        <w:rPr>
          <w:rFonts w:ascii="GHEA Grapalat" w:eastAsia="Times New Roman" w:hAnsi="GHEA Grapalat" w:cs="Times New Roman"/>
          <w:color w:val="000000"/>
        </w:rPr>
        <w:t>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բնագավառում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ապահովում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բարենպաստ</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հարկային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քաղաքականություն</w:t>
      </w:r>
      <w:r w:rsidRPr="0076312D">
        <w:rPr>
          <w:rFonts w:ascii="GHEA Grapalat" w:eastAsia="Times New Roman" w:hAnsi="GHEA Grapalat" w:cs="Times New Roman"/>
          <w:color w:val="000000"/>
        </w:rPr>
        <w:t>:</w:t>
      </w:r>
    </w:p>
    <w:p w14:paraId="525358BE"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8.</w:t>
      </w:r>
    </w:p>
    <w:p w14:paraId="628064B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(46-րդ հոդվածը</w:t>
      </w:r>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խմբ</w:t>
      </w:r>
      <w:r w:rsidRPr="0076312D">
        <w:rPr>
          <w:rFonts w:ascii="GHEA Grapalat" w:eastAsia="Times New Roman" w:hAnsi="GHEA Grapalat" w:cs="Times New Roman"/>
          <w:b/>
          <w:bCs/>
          <w:i/>
          <w:iCs/>
          <w:color w:val="000000"/>
        </w:rPr>
        <w:t>. 26.07.01</w:t>
      </w:r>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 xml:space="preserve">-209, 20.01.21 </w:t>
      </w:r>
      <w:r w:rsidRPr="0076312D">
        <w:rPr>
          <w:rFonts w:ascii="GHEA Grapalat" w:eastAsia="Times New Roman" w:hAnsi="GHEA Grapalat" w:cs="Arial Unicode"/>
          <w:b/>
          <w:bCs/>
          <w:i/>
          <w:iCs/>
          <w:color w:val="000000"/>
        </w:rPr>
        <w:t>ՀՕ</w:t>
      </w:r>
      <w:r w:rsidRPr="0076312D">
        <w:rPr>
          <w:rFonts w:ascii="GHEA Grapalat" w:eastAsia="Times New Roman" w:hAnsi="GHEA Grapalat" w:cs="Times New Roman"/>
          <w:b/>
          <w:bCs/>
          <w:i/>
          <w:iCs/>
          <w:color w:val="000000"/>
        </w:rPr>
        <w:t>-31-</w:t>
      </w:r>
      <w:r w:rsidRPr="0076312D">
        <w:rPr>
          <w:rFonts w:ascii="GHEA Grapalat" w:eastAsia="Times New Roman" w:hAnsi="GHEA Grapalat" w:cs="Arial Unicode"/>
          <w:b/>
          <w:bCs/>
          <w:i/>
          <w:iCs/>
          <w:color w:val="000000"/>
        </w:rPr>
        <w:t>Ն</w:t>
      </w:r>
      <w:r w:rsidRPr="0076312D">
        <w:rPr>
          <w:rFonts w:ascii="GHEA Grapalat" w:eastAsia="Times New Roman" w:hAnsi="GHEA Grapalat" w:cs="Times New Roman"/>
          <w:b/>
          <w:bCs/>
          <w:i/>
          <w:iCs/>
          <w:color w:val="000000"/>
        </w:rPr>
        <w:t>)</w:t>
      </w:r>
    </w:p>
    <w:p w14:paraId="72A4855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i/>
          <w:iCs/>
          <w:color w:val="000000"/>
        </w:rPr>
        <w:t>(հոդվածը 26.10.22</w:t>
      </w:r>
      <w:r w:rsidRPr="0076312D">
        <w:rPr>
          <w:rFonts w:ascii="Calibri" w:eastAsia="Times New Roman" w:hAnsi="Calibri" w:cs="Calibri"/>
          <w:b/>
          <w:bCs/>
          <w:i/>
          <w:iCs/>
          <w:color w:val="000000"/>
        </w:rPr>
        <w:t> </w:t>
      </w:r>
      <w:hyperlink r:id="rId22" w:history="1">
        <w:r w:rsidRPr="0076312D">
          <w:rPr>
            <w:rFonts w:ascii="GHEA Grapalat" w:eastAsia="Times New Roman" w:hAnsi="GHEA Grapalat" w:cs="Times New Roman"/>
            <w:b/>
            <w:bCs/>
            <w:i/>
            <w:iCs/>
            <w:color w:val="0000FF"/>
            <w:u w:val="single"/>
          </w:rPr>
          <w:t>ՀՕ-391-Ն</w:t>
        </w:r>
      </w:hyperlink>
      <w:r w:rsidRPr="0076312D">
        <w:rPr>
          <w:rFonts w:ascii="Calibri" w:eastAsia="Times New Roman" w:hAnsi="Calibri" w:cs="Calibri"/>
          <w:b/>
          <w:bCs/>
          <w:i/>
          <w:iCs/>
          <w:color w:val="000000"/>
        </w:rPr>
        <w:t> </w:t>
      </w:r>
      <w:r w:rsidRPr="0076312D">
        <w:rPr>
          <w:rFonts w:ascii="GHEA Grapalat" w:eastAsia="Times New Roman" w:hAnsi="GHEA Grapalat" w:cs="Arial Unicode"/>
          <w:b/>
          <w:bCs/>
          <w:i/>
          <w:iCs/>
          <w:color w:val="000000"/>
        </w:rPr>
        <w:t>օրենքի</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փոփոխությամբ</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ուժի</w:t>
      </w:r>
      <w:r w:rsidRPr="0076312D">
        <w:rPr>
          <w:rFonts w:ascii="GHEA Grapalat" w:eastAsia="Times New Roman" w:hAnsi="GHEA Grapalat" w:cs="Times New Roman"/>
          <w:b/>
          <w:bCs/>
          <w:i/>
          <w:iCs/>
          <w:color w:val="000000"/>
        </w:rPr>
        <w:t xml:space="preserve"> </w:t>
      </w:r>
      <w:r w:rsidRPr="0076312D">
        <w:rPr>
          <w:rFonts w:ascii="GHEA Grapalat" w:eastAsia="Times New Roman" w:hAnsi="GHEA Grapalat" w:cs="Arial Unicode"/>
          <w:b/>
          <w:bCs/>
          <w:i/>
          <w:iCs/>
          <w:color w:val="000000"/>
        </w:rPr>
        <w:t>մեջ</w:t>
      </w:r>
      <w:r w:rsidRPr="0076312D">
        <w:rPr>
          <w:rFonts w:ascii="GHEA Grapalat" w:eastAsia="Times New Roman" w:hAnsi="GHEA Grapalat" w:cs="Times New Roman"/>
          <w:b/>
          <w:bCs/>
          <w:i/>
          <w:iCs/>
          <w:color w:val="000000"/>
        </w:rPr>
        <w:t xml:space="preserve"> կմտնի 2023 թվականի հունիսի 1-ից)</w:t>
      </w:r>
    </w:p>
    <w:p w14:paraId="2C9C31AC"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b/>
          <w:bCs/>
          <w:i/>
          <w:iCs/>
          <w:color w:val="000000"/>
        </w:rPr>
      </w:pPr>
      <w:r w:rsidRPr="0076312D">
        <w:rPr>
          <w:rFonts w:ascii="GHEA Grapalat" w:eastAsia="Times New Roman" w:hAnsi="GHEA Grapalat" w:cs="Times New Roman"/>
          <w:b/>
          <w:bCs/>
          <w:i/>
          <w:iCs/>
          <w:color w:val="000000"/>
        </w:rPr>
        <w:t>(26.10.22</w:t>
      </w:r>
      <w:r w:rsidRPr="0076312D">
        <w:rPr>
          <w:rFonts w:ascii="Calibri" w:eastAsia="Times New Roman" w:hAnsi="Calibri" w:cs="Calibri"/>
          <w:b/>
          <w:bCs/>
          <w:i/>
          <w:iCs/>
          <w:color w:val="000000"/>
        </w:rPr>
        <w:t> </w:t>
      </w:r>
      <w:hyperlink r:id="rId23" w:history="1">
        <w:r w:rsidRPr="0076312D">
          <w:rPr>
            <w:rFonts w:ascii="GHEA Grapalat" w:eastAsia="Times New Roman" w:hAnsi="GHEA Grapalat" w:cs="Times New Roman"/>
            <w:b/>
            <w:bCs/>
            <w:i/>
            <w:iCs/>
            <w:color w:val="0000FF"/>
            <w:u w:val="single"/>
          </w:rPr>
          <w:t>ՀՕ-391-Ն</w:t>
        </w:r>
      </w:hyperlink>
      <w:r w:rsidRPr="0076312D">
        <w:rPr>
          <w:rFonts w:ascii="Calibri" w:eastAsia="Times New Roman" w:hAnsi="Calibri" w:cs="Calibri"/>
          <w:color w:val="000000"/>
        </w:rPr>
        <w:t> </w:t>
      </w:r>
      <w:r w:rsidRPr="0076312D">
        <w:rPr>
          <w:rFonts w:ascii="GHEA Grapalat" w:eastAsia="Times New Roman" w:hAnsi="GHEA Grapalat" w:cs="Times New Roman"/>
          <w:b/>
          <w:bCs/>
          <w:i/>
          <w:iCs/>
          <w:color w:val="000000"/>
        </w:rPr>
        <w:t>օրենքն ունի անցումային դրույթ)</w:t>
      </w:r>
    </w:p>
    <w:p w14:paraId="7F2A7004"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810C3" w:rsidRPr="0076312D" w14:paraId="6D943D42" w14:textId="77777777" w:rsidTr="00E66A10">
        <w:trPr>
          <w:tblCellSpacing w:w="0" w:type="dxa"/>
        </w:trPr>
        <w:tc>
          <w:tcPr>
            <w:tcW w:w="2025" w:type="dxa"/>
            <w:shd w:val="clear" w:color="auto" w:fill="FFFFFF"/>
            <w:vAlign w:val="bottom"/>
            <w:hideMark/>
          </w:tcPr>
          <w:p w14:paraId="1A18562C"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Հոդված 49.</w:t>
            </w:r>
          </w:p>
        </w:tc>
        <w:tc>
          <w:tcPr>
            <w:tcW w:w="0" w:type="auto"/>
            <w:shd w:val="clear" w:color="auto" w:fill="FFFFFF"/>
            <w:vAlign w:val="center"/>
            <w:hideMark/>
          </w:tcPr>
          <w:p w14:paraId="32AE8E42" w14:textId="77777777" w:rsidR="001810C3" w:rsidRPr="0076312D" w:rsidRDefault="001810C3" w:rsidP="002732C1">
            <w:pPr>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b/>
                <w:bCs/>
                <w:color w:val="000000"/>
              </w:rPr>
              <w:t>Սովորողների իրավունքները և սոցիալական պաշտպանվածությունը</w:t>
            </w:r>
          </w:p>
        </w:tc>
      </w:tr>
    </w:tbl>
    <w:p w14:paraId="6AFF1186"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Calibri" w:eastAsia="Times New Roman" w:hAnsi="Calibri" w:cs="Calibri"/>
          <w:color w:val="000000"/>
        </w:rPr>
        <w:t> </w:t>
      </w:r>
    </w:p>
    <w:p w14:paraId="565027F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1. Ուսումնական հաստատությունը նպաստում է սովորողների կենցաղի, սննդի, առողջության պահպանման, հանգստի, ֆիզիկական և հոգևոր զարգացման անհրաժեշտ պայմանների ստեղծմանը:</w:t>
      </w:r>
    </w:p>
    <w:p w14:paraId="5C19B998"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2. Արգելվում է սովորողներին ներգրավել աշխատանքի` առանց վերջիններիս և (կամ) նրանց ծնողների (որդեգրողների կամ հոգաբարձուի) համաձայնության</w:t>
      </w:r>
      <w:r>
        <w:rPr>
          <w:rFonts w:ascii="GHEA Grapalat" w:eastAsia="Times New Roman" w:hAnsi="GHEA Grapalat" w:cs="Times New Roman"/>
          <w:color w:val="000000"/>
        </w:rPr>
        <w:t xml:space="preserve">՝ </w:t>
      </w:r>
      <w:r>
        <w:rPr>
          <w:rFonts w:ascii="GHEA Grapalat" w:eastAsia="Times New Roman" w:hAnsi="GHEA Grapalat" w:cs="Times New Roman"/>
          <w:color w:val="000000"/>
          <w:sz w:val="24"/>
          <w:szCs w:val="24"/>
          <w:lang w:val="hy-AM"/>
        </w:rPr>
        <w:t>«</w:t>
      </w:r>
      <w:r w:rsidRPr="00101538">
        <w:rPr>
          <w:rFonts w:ascii="GHEA Grapalat" w:eastAsia="Times New Roman" w:hAnsi="GHEA Grapalat" w:cs="Times New Roman"/>
          <w:b/>
          <w:i/>
          <w:color w:val="000000"/>
          <w:sz w:val="24"/>
          <w:szCs w:val="24"/>
          <w:lang w:val="hy-AM"/>
        </w:rPr>
        <w:t>բացառության կրթական ծրագրի շրջանակում նախատեսված կամ աշխատանքի վրա հիմնված ուսումնառության տեսակներով կրթության կազմակերպման դեպքերի»</w:t>
      </w:r>
      <w:r w:rsidRPr="0076312D">
        <w:rPr>
          <w:rFonts w:ascii="GHEA Grapalat" w:eastAsia="Times New Roman" w:hAnsi="GHEA Grapalat" w:cs="Times New Roman"/>
          <w:color w:val="000000"/>
        </w:rPr>
        <w:t>: Սովորողների նկատմամբ ֆիզիկական կամ հոգեբանական ճնշման մեթոդների կիրառումն արգելվում է:</w:t>
      </w:r>
    </w:p>
    <w:p w14:paraId="61F1E305"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3. Բացառիկ ընդունակություններ դրսևորած երեխաների համար</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պետական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կառավարման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լիազորված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մարմնի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սահմանած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կարգով</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են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ստեղծվել</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հանրակրթական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համապատասխան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հաստատություններ</w:t>
      </w:r>
      <w:r w:rsidRPr="0076312D">
        <w:rPr>
          <w:rFonts w:ascii="GHEA Grapalat" w:eastAsia="Times New Roman" w:hAnsi="GHEA Grapalat" w:cs="Times New Roman"/>
          <w:color w:val="000000"/>
        </w:rPr>
        <w:t>:</w:t>
      </w:r>
    </w:p>
    <w:p w14:paraId="179F18C0"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4. Պետությունն ապահովում է առանց ծնողական խնամքի մնացած և ծնողական խնամքից զուրկ երեխաների ուսուցումը պետական հանրակրթական հաստատություններում:</w:t>
      </w:r>
    </w:p>
    <w:p w14:paraId="4D8540BC" w14:textId="77777777" w:rsidR="001810C3" w:rsidRPr="0076312D" w:rsidRDefault="001810C3" w:rsidP="002732C1">
      <w:pPr>
        <w:shd w:val="clear" w:color="auto" w:fill="FFFFFF"/>
        <w:spacing w:after="0" w:line="276" w:lineRule="auto"/>
        <w:ind w:right="52" w:firstLine="540"/>
        <w:jc w:val="both"/>
        <w:rPr>
          <w:rFonts w:ascii="GHEA Grapalat" w:eastAsia="Times New Roman" w:hAnsi="GHEA Grapalat" w:cs="Times New Roman"/>
          <w:color w:val="000000"/>
        </w:rPr>
      </w:pPr>
      <w:r w:rsidRPr="0076312D">
        <w:rPr>
          <w:rFonts w:ascii="GHEA Grapalat" w:eastAsia="Times New Roman" w:hAnsi="GHEA Grapalat" w:cs="Times New Roman"/>
          <w:color w:val="000000"/>
        </w:rPr>
        <w:t>5.</w:t>
      </w:r>
      <w:r w:rsidRPr="0076312D">
        <w:rPr>
          <w:rFonts w:ascii="Calibri" w:eastAsia="Times New Roman" w:hAnsi="Calibri" w:cs="Calibri"/>
          <w:color w:val="000000"/>
        </w:rPr>
        <w:t> </w:t>
      </w:r>
      <w:r w:rsidRPr="0076312D">
        <w:rPr>
          <w:rFonts w:ascii="GHEA Grapalat" w:eastAsia="Times New Roman" w:hAnsi="GHEA Grapalat" w:cs="Arial Unicode"/>
          <w:color w:val="000000"/>
        </w:rPr>
        <w:t>Կրթության</w:t>
      </w:r>
      <w:r w:rsidRPr="0076312D">
        <w:rPr>
          <w:rFonts w:ascii="Calibri" w:eastAsia="Times New Roman" w:hAnsi="Calibri" w:cs="Calibri"/>
          <w:color w:val="000000"/>
        </w:rPr>
        <w:t> </w:t>
      </w:r>
      <w:r w:rsidRPr="0076312D">
        <w:rPr>
          <w:rFonts w:ascii="GHEA Grapalat" w:eastAsia="Times New Roman" w:hAnsi="GHEA Grapalat" w:cs="Arial Unicode"/>
          <w:color w:val="000000"/>
        </w:rPr>
        <w:t>հատուկ</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պայմանների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կարիք</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ունեցող</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սովորողների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համար</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հանրակրթական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հաստատությունների</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ֆինանսավորումն</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իրականացվում</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է</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բարձրացված</w:t>
      </w:r>
      <w:r w:rsidRPr="0076312D">
        <w:rPr>
          <w:rFonts w:ascii="GHEA Grapalat" w:eastAsia="Times New Roman" w:hAnsi="GHEA Grapalat" w:cs="Times New Roman"/>
          <w:color w:val="000000"/>
        </w:rPr>
        <w:t xml:space="preserve"> </w:t>
      </w:r>
      <w:r w:rsidRPr="0076312D">
        <w:rPr>
          <w:rFonts w:ascii="GHEA Grapalat" w:eastAsia="Times New Roman" w:hAnsi="GHEA Grapalat" w:cs="Arial Unicode"/>
          <w:color w:val="000000"/>
        </w:rPr>
        <w:t>չափաքանակներով</w:t>
      </w:r>
      <w:r w:rsidRPr="0076312D">
        <w:rPr>
          <w:rFonts w:ascii="GHEA Grapalat" w:eastAsia="Times New Roman" w:hAnsi="GHEA Grapalat" w:cs="Times New Roman"/>
          <w:color w:val="000000"/>
        </w:rPr>
        <w:t>:</w:t>
      </w:r>
    </w:p>
    <w:p w14:paraId="0C1154FA" w14:textId="77777777" w:rsid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rPr>
      </w:pPr>
      <w:r w:rsidRPr="00101538">
        <w:rPr>
          <w:rFonts w:ascii="GHEA Grapalat" w:eastAsia="Times New Roman" w:hAnsi="GHEA Grapalat" w:cs="Times New Roman"/>
          <w:i/>
          <w:strike/>
          <w:color w:val="000000"/>
        </w:rPr>
        <w:t>6. Պետական նախնական մասնագիտական (արհեստագործական),</w:t>
      </w:r>
      <w:r w:rsidRPr="00101538">
        <w:rPr>
          <w:rFonts w:ascii="Calibri" w:eastAsia="Times New Roman" w:hAnsi="Calibri" w:cs="Calibri"/>
          <w:i/>
          <w:strike/>
          <w:color w:val="000000"/>
        </w:rPr>
        <w:t> </w:t>
      </w:r>
      <w:r w:rsidRPr="00101538">
        <w:rPr>
          <w:rFonts w:ascii="GHEA Grapalat" w:eastAsia="Times New Roman" w:hAnsi="GHEA Grapalat" w:cs="Arial Unicode"/>
          <w:i/>
          <w:strike/>
          <w:color w:val="000000"/>
        </w:rPr>
        <w:t>միջին</w:t>
      </w:r>
      <w:r w:rsidRPr="00101538">
        <w:rPr>
          <w:rFonts w:ascii="GHEA Grapalat" w:eastAsia="Times New Roman" w:hAnsi="GHEA Grapalat" w:cs="Times New Roman"/>
          <w:i/>
          <w:strike/>
          <w:color w:val="000000"/>
        </w:rPr>
        <w:t xml:space="preserve"> </w:t>
      </w:r>
      <w:r w:rsidRPr="00101538">
        <w:rPr>
          <w:rFonts w:ascii="GHEA Grapalat" w:eastAsia="Times New Roman" w:hAnsi="GHEA Grapalat" w:cs="Arial Unicode"/>
          <w:i/>
          <w:strike/>
          <w:color w:val="000000"/>
        </w:rPr>
        <w:t>և</w:t>
      </w:r>
      <w:r w:rsidRPr="00101538">
        <w:rPr>
          <w:rFonts w:ascii="GHEA Grapalat" w:eastAsia="Times New Roman" w:hAnsi="GHEA Grapalat" w:cs="Times New Roman"/>
          <w:i/>
          <w:strike/>
          <w:color w:val="000000"/>
        </w:rPr>
        <w:t xml:space="preserve"> </w:t>
      </w:r>
      <w:r w:rsidRPr="00101538">
        <w:rPr>
          <w:rFonts w:ascii="GHEA Grapalat" w:eastAsia="Times New Roman" w:hAnsi="GHEA Grapalat" w:cs="Arial Unicode"/>
          <w:i/>
          <w:strike/>
          <w:color w:val="000000"/>
        </w:rPr>
        <w:t>բարձրագույ</w:t>
      </w:r>
      <w:r w:rsidRPr="00101538">
        <w:rPr>
          <w:rFonts w:ascii="GHEA Grapalat" w:eastAsia="Times New Roman" w:hAnsi="GHEA Grapalat" w:cs="Times New Roman"/>
          <w:i/>
          <w:strike/>
          <w:color w:val="000000"/>
        </w:rPr>
        <w:t>ն մասնագիտական ուսումնական հաստատությունների սովորողները կրթաթոշակ են ստանում Հայաստանի Հանրապետության կառավարության սահմանած կարգով և չափերով:</w:t>
      </w:r>
    </w:p>
    <w:p w14:paraId="0FF5A4C9" w14:textId="77777777" w:rsidR="001810C3" w:rsidRPr="001810C3" w:rsidRDefault="001810C3" w:rsidP="002732C1">
      <w:pPr>
        <w:tabs>
          <w:tab w:val="left" w:pos="0"/>
        </w:tabs>
        <w:spacing w:line="360" w:lineRule="auto"/>
        <w:ind w:right="52" w:firstLine="540"/>
        <w:jc w:val="both"/>
        <w:rPr>
          <w:rFonts w:ascii="GHEA Grapalat" w:hAnsi="GHEA Grapalat"/>
          <w:b/>
          <w:i/>
          <w:color w:val="000000"/>
          <w:lang w:val="hy-AM"/>
        </w:rPr>
      </w:pPr>
      <w:r w:rsidRPr="00101538">
        <w:rPr>
          <w:rFonts w:ascii="GHEA Grapalat" w:hAnsi="GHEA Grapalat"/>
          <w:b/>
          <w:i/>
          <w:color w:val="000000"/>
          <w:lang w:val="hy-AM"/>
        </w:rPr>
        <w:t>«6. Պետական մասնագիտական և բարձրագույն ուսումնական հաստատությունների ուսանողները կրթաթոշակ են ստանում Հայաստանի Հանրապետության կառավարության սահմանած կարգով և չափերով։ Ուսանողական կրթաթոշակի տրամադրման առանձնահատկությունները  սահմանվում են մասնագիտական կամ բարձրագույն կրթության մակարդակները կարգավորող օրենքով։</w:t>
      </w:r>
      <w:r w:rsidRPr="001810C3">
        <w:rPr>
          <w:rFonts w:ascii="GHEA Grapalat" w:hAnsi="GHEA Grapalat"/>
          <w:b/>
          <w:i/>
          <w:color w:val="000000"/>
          <w:lang w:val="hy-AM"/>
        </w:rPr>
        <w:t>».</w:t>
      </w:r>
    </w:p>
    <w:p w14:paraId="5DBF5BB4"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p>
    <w:p w14:paraId="112DFA6F"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1810C3">
        <w:rPr>
          <w:rFonts w:ascii="GHEA Grapalat" w:eastAsia="Times New Roman" w:hAnsi="GHEA Grapalat" w:cs="Times New Roman"/>
          <w:color w:val="000000"/>
          <w:lang w:val="hy-AM"/>
        </w:rPr>
        <w:lastRenderedPageBreak/>
        <w:t>7. Ռազմաուսումնական հաստատությունների սովորողները դրամական բավարարմամբ, հանդերձանքով, սննդով և կացարանով ապահովվում են Հայաստանի Հանրապետության</w:t>
      </w:r>
      <w:r w:rsidRPr="001810C3">
        <w:rPr>
          <w:rFonts w:ascii="Calibri" w:eastAsia="Times New Roman" w:hAnsi="Calibri" w:cs="Calibri"/>
          <w:color w:val="000000"/>
          <w:lang w:val="hy-AM"/>
        </w:rPr>
        <w:t> </w:t>
      </w:r>
      <w:r w:rsidRPr="001810C3">
        <w:rPr>
          <w:rFonts w:ascii="GHEA Grapalat" w:eastAsia="Times New Roman" w:hAnsi="GHEA Grapalat" w:cs="Arial Unicode"/>
          <w:color w:val="000000"/>
          <w:lang w:val="hy-AM"/>
        </w:rPr>
        <w:t>օրենքով</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սահմանված</w:t>
      </w:r>
      <w:r w:rsidRPr="001810C3">
        <w:rPr>
          <w:rFonts w:ascii="GHEA Grapalat" w:eastAsia="Times New Roman" w:hAnsi="GHEA Grapalat" w:cs="Times New Roman"/>
          <w:color w:val="000000"/>
          <w:lang w:val="hy-AM"/>
        </w:rPr>
        <w:t xml:space="preserve"> </w:t>
      </w:r>
      <w:r w:rsidRPr="001810C3">
        <w:rPr>
          <w:rFonts w:ascii="GHEA Grapalat" w:eastAsia="Times New Roman" w:hAnsi="GHEA Grapalat" w:cs="Arial Unicode"/>
          <w:color w:val="000000"/>
          <w:lang w:val="hy-AM"/>
        </w:rPr>
        <w:t>կարգով</w:t>
      </w:r>
      <w:r w:rsidRPr="001810C3">
        <w:rPr>
          <w:rFonts w:ascii="GHEA Grapalat" w:eastAsia="Times New Roman" w:hAnsi="GHEA Grapalat" w:cs="Times New Roman"/>
          <w:color w:val="000000"/>
          <w:lang w:val="hy-AM"/>
        </w:rPr>
        <w:t>:</w:t>
      </w:r>
    </w:p>
    <w:p w14:paraId="2BED3956" w14:textId="77777777" w:rsidR="001810C3" w:rsidRPr="001810C3" w:rsidRDefault="001810C3" w:rsidP="002732C1">
      <w:pPr>
        <w:shd w:val="clear" w:color="auto" w:fill="FFFFFF"/>
        <w:spacing w:after="0" w:line="276" w:lineRule="auto"/>
        <w:ind w:right="52" w:firstLine="540"/>
        <w:jc w:val="both"/>
        <w:rPr>
          <w:rFonts w:ascii="GHEA Grapalat" w:eastAsia="Times New Roman" w:hAnsi="GHEA Grapalat" w:cs="Times New Roman"/>
          <w:i/>
          <w:strike/>
          <w:color w:val="000000"/>
          <w:lang w:val="hy-AM"/>
        </w:rPr>
      </w:pPr>
      <w:r w:rsidRPr="001810C3">
        <w:rPr>
          <w:rFonts w:ascii="GHEA Grapalat" w:eastAsia="Times New Roman" w:hAnsi="GHEA Grapalat" w:cs="Times New Roman"/>
          <w:i/>
          <w:strike/>
          <w:color w:val="000000"/>
          <w:lang w:val="hy-AM"/>
        </w:rPr>
        <w:t>8. Միջին և բարձրագույն մասնագիտական ուսումնական հաստատությունների սովորողներն իրավունք ունեն տվյալ կամ այլ հաստատությունում վճարովի հիմունքներով ստանալ երկրորդ մասնագիտություն`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կրթության</w:t>
      </w:r>
      <w:r w:rsidRPr="001810C3">
        <w:rPr>
          <w:rFonts w:ascii="Calibri" w:eastAsia="Times New Roman" w:hAnsi="Calibri" w:cs="Calibri"/>
          <w:i/>
          <w:strike/>
          <w:color w:val="000000"/>
          <w:lang w:val="hy-AM"/>
        </w:rPr>
        <w:t> </w:t>
      </w:r>
      <w:r w:rsidRPr="001810C3">
        <w:rPr>
          <w:rFonts w:ascii="GHEA Grapalat" w:eastAsia="Times New Roman" w:hAnsi="GHEA Grapalat" w:cs="Arial Unicode"/>
          <w:i/>
          <w:strike/>
          <w:color w:val="000000"/>
          <w:lang w:val="hy-AM"/>
        </w:rPr>
        <w:t>պետական</w:t>
      </w:r>
      <w:r w:rsidRPr="001810C3">
        <w:rPr>
          <w:rFonts w:ascii="GHEA Grapalat" w:eastAsia="Times New Roman" w:hAnsi="GHEA Grapalat" w:cs="Times New Roman"/>
          <w:i/>
          <w:strike/>
          <w:color w:val="000000"/>
          <w:lang w:val="hy-AM"/>
        </w:rPr>
        <w:t xml:space="preserve"> </w:t>
      </w:r>
      <w:r w:rsidRPr="001810C3">
        <w:rPr>
          <w:rFonts w:ascii="GHEA Grapalat" w:eastAsia="Times New Roman" w:hAnsi="GHEA Grapalat" w:cs="Arial Unicode"/>
          <w:i/>
          <w:strike/>
          <w:color w:val="000000"/>
          <w:lang w:val="hy-AM"/>
        </w:rPr>
        <w:t>կառ</w:t>
      </w:r>
      <w:r w:rsidRPr="001810C3">
        <w:rPr>
          <w:rFonts w:ascii="GHEA Grapalat" w:eastAsia="Times New Roman" w:hAnsi="GHEA Grapalat" w:cs="Times New Roman"/>
          <w:i/>
          <w:strike/>
          <w:color w:val="000000"/>
          <w:lang w:val="hy-AM"/>
        </w:rPr>
        <w:t>ավարման լիազորված մարմնի սահմանած կարգով:</w:t>
      </w:r>
    </w:p>
    <w:p w14:paraId="46BD56E2" w14:textId="77777777" w:rsidR="001810C3" w:rsidRPr="004074CF" w:rsidRDefault="001810C3" w:rsidP="002732C1">
      <w:pPr>
        <w:shd w:val="clear" w:color="auto" w:fill="FFFFFF"/>
        <w:spacing w:after="0" w:line="276" w:lineRule="auto"/>
        <w:ind w:right="52" w:firstLine="540"/>
        <w:jc w:val="both"/>
        <w:rPr>
          <w:rFonts w:ascii="GHEA Grapalat" w:eastAsia="Times New Roman" w:hAnsi="GHEA Grapalat" w:cs="Times New Roman"/>
          <w:b/>
          <w:i/>
          <w:strike/>
          <w:color w:val="000000"/>
          <w:lang w:val="hy-AM"/>
        </w:rPr>
      </w:pPr>
      <w:r w:rsidRPr="004074CF">
        <w:rPr>
          <w:rFonts w:ascii="GHEA Grapalat" w:hAnsi="GHEA Grapalat"/>
          <w:b/>
          <w:i/>
          <w:color w:val="000000"/>
          <w:lang w:val="hy-AM"/>
        </w:rPr>
        <w:t xml:space="preserve">8. Մասնագիտական և բարձրագույն կրթության ուսումնական հաստատությունների </w:t>
      </w:r>
      <w:r w:rsidRPr="00101538">
        <w:rPr>
          <w:rFonts w:ascii="GHEA Grapalat" w:hAnsi="GHEA Grapalat"/>
          <w:b/>
          <w:i/>
          <w:color w:val="000000"/>
          <w:lang w:val="hy-AM"/>
        </w:rPr>
        <w:t>ուսանողներն</w:t>
      </w:r>
      <w:r w:rsidRPr="004074CF">
        <w:rPr>
          <w:rFonts w:ascii="GHEA Grapalat" w:hAnsi="GHEA Grapalat"/>
          <w:b/>
          <w:i/>
          <w:color w:val="000000"/>
          <w:lang w:val="hy-AM"/>
        </w:rPr>
        <w:t xml:space="preserve"> իրավունք ունեն տվյալ կամ այլ հաստատությունում վճարովի հիմունքներով ստանալու մեկից ավելի մասնագիտություն` համաձայն տվյալ կրթության մակարդակը  կարգավորող օրենքի։</w:t>
      </w:r>
    </w:p>
    <w:p w14:paraId="68BAF03E" w14:textId="77777777" w:rsidR="001810C3" w:rsidRPr="004074CF" w:rsidRDefault="001810C3" w:rsidP="002732C1">
      <w:pPr>
        <w:shd w:val="clear" w:color="auto" w:fill="FFFFFF"/>
        <w:spacing w:after="0" w:line="276" w:lineRule="auto"/>
        <w:ind w:right="52" w:firstLine="540"/>
        <w:jc w:val="both"/>
        <w:rPr>
          <w:rFonts w:ascii="GHEA Grapalat" w:eastAsia="Times New Roman" w:hAnsi="GHEA Grapalat" w:cs="Times New Roman"/>
          <w:color w:val="000000"/>
          <w:lang w:val="hy-AM"/>
        </w:rPr>
      </w:pPr>
      <w:r w:rsidRPr="004074CF">
        <w:rPr>
          <w:rFonts w:ascii="GHEA Grapalat" w:eastAsia="Times New Roman" w:hAnsi="GHEA Grapalat" w:cs="Times New Roman"/>
          <w:color w:val="000000"/>
          <w:lang w:val="hy-AM"/>
        </w:rPr>
        <w:t xml:space="preserve">9. Սովորողներն </w:t>
      </w:r>
      <w:r w:rsidRPr="004074CF">
        <w:rPr>
          <w:rFonts w:ascii="GHEA Grapalat" w:eastAsia="Times New Roman" w:hAnsi="GHEA Grapalat" w:cs="Times New Roman"/>
          <w:i/>
          <w:strike/>
          <w:color w:val="000000"/>
          <w:lang w:val="hy-AM"/>
        </w:rPr>
        <w:t>ատեստավորումը</w:t>
      </w:r>
      <w:r w:rsidRPr="004074CF">
        <w:rPr>
          <w:rFonts w:ascii="GHEA Grapalat" w:eastAsia="Times New Roman" w:hAnsi="GHEA Grapalat" w:cs="Times New Roman"/>
          <w:color w:val="000000"/>
          <w:lang w:val="hy-AM"/>
        </w:rPr>
        <w:t xml:space="preserve">   </w:t>
      </w:r>
      <w:r w:rsidRPr="00101538">
        <w:rPr>
          <w:rFonts w:ascii="GHEA Grapalat" w:eastAsia="Times New Roman" w:hAnsi="GHEA Grapalat" w:cs="Calibri"/>
          <w:b/>
          <w:i/>
          <w:iCs/>
          <w:color w:val="000000"/>
          <w:sz w:val="24"/>
          <w:szCs w:val="24"/>
          <w:lang w:val="hy-AM" w:eastAsia="ru-RU"/>
        </w:rPr>
        <w:t>պետական ամփոփիչ ստուգումը</w:t>
      </w:r>
      <w:r w:rsidRPr="004074CF">
        <w:rPr>
          <w:rFonts w:ascii="GHEA Grapalat" w:eastAsia="Times New Roman" w:hAnsi="GHEA Grapalat" w:cs="Times New Roman"/>
          <w:color w:val="000000"/>
          <w:lang w:val="hy-AM"/>
        </w:rPr>
        <w:t xml:space="preserve">  հաջողությամբ անցնելու դեպքում,</w:t>
      </w:r>
      <w:r w:rsidRPr="004074CF">
        <w:rPr>
          <w:rFonts w:ascii="Calibri" w:eastAsia="Times New Roman" w:hAnsi="Calibri" w:cs="Calibri"/>
          <w:color w:val="000000"/>
          <w:lang w:val="hy-AM"/>
        </w:rPr>
        <w:t> </w:t>
      </w:r>
      <w:r w:rsidRPr="004074CF">
        <w:rPr>
          <w:rFonts w:ascii="GHEA Grapalat" w:eastAsia="Times New Roman" w:hAnsi="GHEA Grapalat" w:cs="Arial Unicode"/>
          <w:color w:val="000000"/>
          <w:lang w:val="hy-AM"/>
        </w:rPr>
        <w:t>կրթության</w:t>
      </w:r>
      <w:r w:rsidRPr="004074CF">
        <w:rPr>
          <w:rFonts w:ascii="Calibri" w:eastAsia="Times New Roman" w:hAnsi="Calibri" w:cs="Calibri"/>
          <w:color w:val="000000"/>
          <w:lang w:val="hy-AM"/>
        </w:rPr>
        <w:t> </w:t>
      </w:r>
      <w:r w:rsidRPr="004074CF">
        <w:rPr>
          <w:rFonts w:ascii="GHEA Grapalat" w:eastAsia="Times New Roman" w:hAnsi="GHEA Grapalat" w:cs="Arial Unicode"/>
          <w:color w:val="000000"/>
          <w:lang w:val="hy-AM"/>
        </w:rPr>
        <w:t>պետական</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կառավարման</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լիազորված</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մարմնի</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սահմանած</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կարգով</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իրավունք</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ունեն</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տեղափոխվել</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համապատասխան</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մակարդակի</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կրթական</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ծրագրեր</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իրականացնող</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ուսումնական</w:t>
      </w:r>
      <w:r w:rsidRPr="004074CF">
        <w:rPr>
          <w:rFonts w:ascii="GHEA Grapalat" w:eastAsia="Times New Roman" w:hAnsi="GHEA Grapalat" w:cs="Times New Roman"/>
          <w:color w:val="000000"/>
          <w:lang w:val="hy-AM"/>
        </w:rPr>
        <w:t xml:space="preserve"> </w:t>
      </w:r>
      <w:r w:rsidRPr="004074CF">
        <w:rPr>
          <w:rFonts w:ascii="GHEA Grapalat" w:eastAsia="Times New Roman" w:hAnsi="GHEA Grapalat" w:cs="Arial Unicode"/>
          <w:color w:val="000000"/>
          <w:lang w:val="hy-AM"/>
        </w:rPr>
        <w:t>այ</w:t>
      </w:r>
      <w:r w:rsidRPr="004074CF">
        <w:rPr>
          <w:rFonts w:ascii="GHEA Grapalat" w:eastAsia="Times New Roman" w:hAnsi="GHEA Grapalat" w:cs="Times New Roman"/>
          <w:color w:val="000000"/>
          <w:lang w:val="hy-AM"/>
        </w:rPr>
        <w:t>լ հաստատություն:</w:t>
      </w:r>
    </w:p>
    <w:p w14:paraId="7265F747" w14:textId="77777777" w:rsidR="00005E71" w:rsidRDefault="00005E71" w:rsidP="002732C1">
      <w:pPr>
        <w:ind w:right="52" w:firstLine="540"/>
        <w:rPr>
          <w:rFonts w:ascii="GHEA Grapalat" w:eastAsia="Times New Roman" w:hAnsi="GHEA Grapalat" w:cs="Times New Roman"/>
          <w:b/>
          <w:bCs/>
          <w:i/>
          <w:iCs/>
          <w:lang w:val="hy-AM"/>
        </w:rPr>
      </w:pPr>
      <w:r>
        <w:rPr>
          <w:rFonts w:ascii="GHEA Grapalat" w:eastAsia="Times New Roman" w:hAnsi="GHEA Grapalat" w:cs="Times New Roman"/>
          <w:b/>
          <w:bCs/>
          <w:i/>
          <w:iCs/>
          <w:lang w:val="hy-AM"/>
        </w:rPr>
        <w:br w:type="page"/>
      </w:r>
    </w:p>
    <w:p w14:paraId="78F381E5" w14:textId="563961B3" w:rsidR="00F13A08" w:rsidRPr="00EE1CD4" w:rsidRDefault="00F13A08" w:rsidP="002732C1">
      <w:pPr>
        <w:spacing w:before="100" w:beforeAutospacing="1" w:after="100" w:afterAutospacing="1" w:line="276" w:lineRule="auto"/>
        <w:ind w:right="52" w:firstLine="540"/>
        <w:jc w:val="center"/>
        <w:rPr>
          <w:rFonts w:ascii="GHEA Grapalat" w:eastAsia="Times New Roman" w:hAnsi="GHEA Grapalat" w:cs="Times New Roman"/>
          <w:b/>
          <w:bCs/>
          <w:i/>
          <w:iCs/>
          <w:lang w:val="hy-AM"/>
        </w:rPr>
      </w:pPr>
      <w:r w:rsidRPr="00EE1CD4">
        <w:rPr>
          <w:rFonts w:ascii="GHEA Grapalat" w:eastAsia="Times New Roman" w:hAnsi="GHEA Grapalat" w:cs="Times New Roman"/>
          <w:b/>
          <w:bCs/>
          <w:i/>
          <w:iCs/>
          <w:lang w:val="hy-AM"/>
        </w:rPr>
        <w:lastRenderedPageBreak/>
        <w:t>ՏԵՂԵԿԱՆՔ</w:t>
      </w:r>
    </w:p>
    <w:p w14:paraId="30CB1F69" w14:textId="77777777" w:rsidR="00F13A08" w:rsidRPr="00EE1CD4" w:rsidRDefault="00F13A08" w:rsidP="002732C1">
      <w:pPr>
        <w:spacing w:before="100" w:beforeAutospacing="1" w:after="100" w:afterAutospacing="1" w:line="276" w:lineRule="auto"/>
        <w:ind w:right="52" w:firstLine="540"/>
        <w:jc w:val="center"/>
        <w:rPr>
          <w:rFonts w:ascii="GHEA Grapalat" w:eastAsia="Times New Roman" w:hAnsi="GHEA Grapalat" w:cs="Times New Roman"/>
          <w:b/>
          <w:bCs/>
          <w:i/>
          <w:iCs/>
          <w:lang w:val="hy-AM"/>
        </w:rPr>
      </w:pPr>
      <w:r w:rsidRPr="00EE1CD4">
        <w:rPr>
          <w:rFonts w:ascii="GHEA Grapalat" w:eastAsia="Times New Roman" w:hAnsi="GHEA Grapalat" w:cs="Times New Roman"/>
          <w:b/>
          <w:bCs/>
          <w:i/>
          <w:iCs/>
          <w:lang w:val="hy-AM"/>
        </w:rPr>
        <w:t xml:space="preserve">Աշխատանքային օրենսգրքի փոփոխվող և լրացվող հոդվածների վերաբերյալ </w:t>
      </w: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5A4ACD0F" w14:textId="77777777" w:rsidTr="001B74EA">
        <w:trPr>
          <w:tblCellSpacing w:w="0" w:type="dxa"/>
        </w:trPr>
        <w:tc>
          <w:tcPr>
            <w:tcW w:w="2025" w:type="dxa"/>
            <w:hideMark/>
          </w:tcPr>
          <w:p w14:paraId="7B80C44D"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13.</w:t>
            </w:r>
          </w:p>
        </w:tc>
        <w:tc>
          <w:tcPr>
            <w:tcW w:w="0" w:type="auto"/>
            <w:vAlign w:val="center"/>
            <w:hideMark/>
          </w:tcPr>
          <w:p w14:paraId="15F7B0EA"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Աշխատանքային հարաբերությունները</w:t>
            </w:r>
          </w:p>
        </w:tc>
      </w:tr>
    </w:tbl>
    <w:p w14:paraId="02A9A04E"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Աշխատանքային հարաբերությունները աշխատողի և գործատուի փոխադարձ համաձայնության վրա հիմնված հարաբերություններն են, ըստ որի` աշխատողն անձամբ, որոշակի վարձատրությամբ կատարում է աշխատանքային գործառույթներ (որոշակի մասնագիտությամբ, որակավորմամբ</w:t>
      </w:r>
      <w:r w:rsidR="00F13A08" w:rsidRPr="003E1222">
        <w:rPr>
          <w:rFonts w:ascii="GHEA Grapalat" w:eastAsia="Times New Roman" w:hAnsi="GHEA Grapalat" w:cs="Times New Roman"/>
        </w:rPr>
        <w:t xml:space="preserve">, </w:t>
      </w:r>
      <w:r w:rsidR="00F13A08" w:rsidRPr="003E1222">
        <w:rPr>
          <w:rFonts w:ascii="GHEA Grapalat" w:eastAsia="Times New Roman" w:hAnsi="GHEA Grapalat" w:cs="Times New Roman"/>
          <w:b/>
          <w:i/>
          <w:lang w:val="hy-AM"/>
        </w:rPr>
        <w:t xml:space="preserve">մասնագիտական կրթական ծրագրով սահմանված </w:t>
      </w:r>
      <w:r w:rsidR="00F13A08" w:rsidRPr="003E1222">
        <w:rPr>
          <w:rFonts w:ascii="GHEA Grapalat" w:eastAsia="Times New Roman" w:hAnsi="GHEA Grapalat" w:cs="Times New Roman"/>
          <w:b/>
          <w:i/>
        </w:rPr>
        <w:t>կարողությա</w:t>
      </w:r>
      <w:r w:rsidR="00F13A08" w:rsidRPr="003E1222">
        <w:rPr>
          <w:rFonts w:ascii="GHEA Grapalat" w:eastAsia="Times New Roman" w:hAnsi="GHEA Grapalat" w:cs="Times New Roman"/>
          <w:b/>
          <w:i/>
          <w:lang w:val="hy-AM"/>
        </w:rPr>
        <w:t>նը</w:t>
      </w:r>
      <w:r w:rsidR="00F13A08" w:rsidRPr="003E1222">
        <w:rPr>
          <w:rFonts w:ascii="GHEA Grapalat" w:eastAsia="Times New Roman" w:hAnsi="GHEA Grapalat" w:cs="Times New Roman"/>
          <w:b/>
          <w:i/>
        </w:rPr>
        <w:t>, զբաղմունք</w:t>
      </w:r>
      <w:r w:rsidR="00F13A08" w:rsidRPr="003E1222">
        <w:rPr>
          <w:rFonts w:ascii="GHEA Grapalat" w:eastAsia="Times New Roman" w:hAnsi="GHEA Grapalat" w:cs="Times New Roman"/>
          <w:b/>
          <w:i/>
          <w:lang w:val="hy-AM"/>
        </w:rPr>
        <w:t>ին համապատասխան</w:t>
      </w:r>
      <w:r w:rsidR="00F13A08" w:rsidRPr="003E1222">
        <w:rPr>
          <w:rFonts w:ascii="GHEA Grapalat" w:eastAsia="Times New Roman" w:hAnsi="GHEA Grapalat" w:cs="Times New Roman"/>
        </w:rPr>
        <w:t xml:space="preserve"> </w:t>
      </w:r>
      <w:r w:rsidRPr="003E1222">
        <w:rPr>
          <w:rFonts w:ascii="GHEA Grapalat" w:eastAsia="Times New Roman" w:hAnsi="GHEA Grapalat" w:cs="Times New Roman"/>
        </w:rPr>
        <w:t xml:space="preserve">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w:t>
      </w:r>
    </w:p>
    <w:p w14:paraId="40777A5F" w14:textId="77777777" w:rsidR="00380B30" w:rsidRPr="003E1222" w:rsidRDefault="00380B30"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3FD04D69" w14:textId="77777777" w:rsidTr="001B74EA">
        <w:trPr>
          <w:tblCellSpacing w:w="0" w:type="dxa"/>
        </w:trPr>
        <w:tc>
          <w:tcPr>
            <w:tcW w:w="2025" w:type="dxa"/>
            <w:hideMark/>
          </w:tcPr>
          <w:p w14:paraId="429E6488"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17.</w:t>
            </w:r>
          </w:p>
        </w:tc>
        <w:tc>
          <w:tcPr>
            <w:tcW w:w="0" w:type="auto"/>
            <w:vAlign w:val="center"/>
            <w:hideMark/>
          </w:tcPr>
          <w:p w14:paraId="518393F7" w14:textId="77777777" w:rsidR="00F13A08"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Աշխատողը</w:t>
            </w:r>
          </w:p>
        </w:tc>
      </w:tr>
    </w:tbl>
    <w:p w14:paraId="3536977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 xml:space="preserve">1. Աշխատողը սույն օրենսգրքով սահմանված տարիքի հասած գործունակ քաղաքացին է, որն աշխատանքային պայմանագրի հիման վրա գործատուի օգտին կատարում է որոշակի աշխատանք` ըստ որոշակի մասնագիտության, </w:t>
      </w:r>
      <w:proofErr w:type="gramStart"/>
      <w:r w:rsidRPr="003E1222">
        <w:rPr>
          <w:rFonts w:ascii="GHEA Grapalat" w:eastAsia="Times New Roman" w:hAnsi="GHEA Grapalat" w:cs="Times New Roman"/>
        </w:rPr>
        <w:t>որակավորման</w:t>
      </w:r>
      <w:bookmarkStart w:id="8" w:name="_Hlk111644759"/>
      <w:r w:rsidR="00F13A08" w:rsidRPr="003E1222">
        <w:rPr>
          <w:rFonts w:ascii="GHEA Grapalat" w:eastAsia="Times New Roman" w:hAnsi="GHEA Grapalat" w:cs="Times New Roman"/>
        </w:rPr>
        <w:t xml:space="preserve"> </w:t>
      </w:r>
      <w:r w:rsidR="00F13A08" w:rsidRPr="003E1222">
        <w:rPr>
          <w:rFonts w:ascii="GHEA Grapalat" w:eastAsia="Times New Roman" w:hAnsi="GHEA Grapalat" w:cs="Times New Roman"/>
          <w:b/>
          <w:i/>
        </w:rPr>
        <w:t>,</w:t>
      </w:r>
      <w:proofErr w:type="gramEnd"/>
      <w:r w:rsidR="00F13A08" w:rsidRPr="003E1222">
        <w:rPr>
          <w:rFonts w:ascii="GHEA Grapalat" w:eastAsia="Times New Roman" w:hAnsi="GHEA Grapalat" w:cs="Times New Roman"/>
          <w:b/>
          <w:i/>
        </w:rPr>
        <w:t xml:space="preserve"> կարողության, զբաղմունքի</w:t>
      </w:r>
      <w:bookmarkEnd w:id="8"/>
      <w:r w:rsidR="00F13A08" w:rsidRPr="003E1222">
        <w:rPr>
          <w:rFonts w:ascii="GHEA Grapalat" w:eastAsia="Times New Roman" w:hAnsi="GHEA Grapalat" w:cs="Times New Roman"/>
        </w:rPr>
        <w:t xml:space="preserve">  </w:t>
      </w:r>
      <w:r w:rsidRPr="003E1222">
        <w:rPr>
          <w:rFonts w:ascii="GHEA Grapalat" w:eastAsia="Times New Roman" w:hAnsi="GHEA Grapalat" w:cs="Times New Roman"/>
        </w:rPr>
        <w:t xml:space="preserve"> կամ պաշտոնի:</w:t>
      </w:r>
    </w:p>
    <w:p w14:paraId="0A5CFC9C" w14:textId="77777777" w:rsidR="00F13A08" w:rsidRPr="003E1222" w:rsidRDefault="00F13A08" w:rsidP="002732C1">
      <w:pPr>
        <w:spacing w:after="0" w:line="276" w:lineRule="auto"/>
        <w:ind w:right="52" w:firstLine="540"/>
        <w:jc w:val="both"/>
        <w:rPr>
          <w:rFonts w:ascii="GHEA Grapalat" w:eastAsia="Times New Roman" w:hAnsi="GHEA Grapalat" w:cs="Times New Roman"/>
          <w:b/>
          <w:i/>
        </w:rPr>
      </w:pPr>
      <w:r w:rsidRPr="003E1222">
        <w:rPr>
          <w:rFonts w:ascii="GHEA Grapalat" w:eastAsia="Times New Roman" w:hAnsi="GHEA Grapalat" w:cs="Times New Roman"/>
          <w:b/>
          <w:i/>
        </w:rPr>
        <w:t xml:space="preserve">1.1. </w:t>
      </w:r>
      <w:bookmarkStart w:id="9" w:name="_Hlk111644787"/>
      <w:r w:rsidRPr="003E1222">
        <w:rPr>
          <w:rFonts w:ascii="GHEA Grapalat" w:eastAsia="Times New Roman" w:hAnsi="GHEA Grapalat" w:cs="Times New Roman"/>
          <w:b/>
          <w:i/>
        </w:rPr>
        <w:t xml:space="preserve">Աշխատող են համարվում նաև </w:t>
      </w:r>
      <w:r w:rsidRPr="003E1222">
        <w:rPr>
          <w:rFonts w:ascii="GHEA Grapalat" w:eastAsia="Times New Roman" w:hAnsi="GHEA Grapalat" w:cs="Times New Roman"/>
          <w:b/>
          <w:i/>
          <w:lang w:val="hy-AM"/>
        </w:rPr>
        <w:t xml:space="preserve">մասնագիտական </w:t>
      </w:r>
      <w:r w:rsidRPr="003E1222">
        <w:rPr>
          <w:rFonts w:ascii="GHEA Grapalat" w:eastAsia="Times New Roman" w:hAnsi="GHEA Grapalat" w:cs="Times New Roman"/>
          <w:b/>
          <w:i/>
        </w:rPr>
        <w:t xml:space="preserve">կրթական ծրագրի շրջանակում աշխատանքի վրա հիմնված ուսումնառության </w:t>
      </w:r>
      <w:r w:rsidRPr="003E1222">
        <w:rPr>
          <w:rFonts w:ascii="GHEA Grapalat" w:eastAsia="Times New Roman" w:hAnsi="GHEA Grapalat" w:cs="Times New Roman"/>
          <w:b/>
          <w:i/>
          <w:lang w:val="hy-AM"/>
        </w:rPr>
        <w:t xml:space="preserve">ձևով </w:t>
      </w:r>
      <w:r w:rsidRPr="003E1222">
        <w:rPr>
          <w:rFonts w:ascii="GHEA Grapalat" w:eastAsia="Times New Roman" w:hAnsi="GHEA Grapalat" w:cs="Times New Roman"/>
          <w:b/>
          <w:i/>
        </w:rPr>
        <w:t xml:space="preserve">գործնական աշխատանքային ուսուցում անցնող և սահմանված որոշակի աշխատանք կատարող </w:t>
      </w:r>
      <w:bookmarkEnd w:id="9"/>
      <w:r w:rsidRPr="003E1222">
        <w:rPr>
          <w:rFonts w:ascii="GHEA Grapalat" w:eastAsia="Times New Roman" w:hAnsi="GHEA Grapalat" w:cs="Times New Roman"/>
          <w:b/>
          <w:i/>
          <w:lang w:val="hy-AM"/>
        </w:rPr>
        <w:t>ուսանողները</w:t>
      </w:r>
      <w:r w:rsidRPr="003E1222">
        <w:rPr>
          <w:rFonts w:ascii="GHEA Grapalat" w:eastAsia="Times New Roman" w:hAnsi="GHEA Grapalat" w:cs="Times New Roman"/>
          <w:b/>
          <w:i/>
        </w:rPr>
        <w:t>։</w:t>
      </w:r>
    </w:p>
    <w:p w14:paraId="2C539A61"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Աշխատող են համարվում նաև ծնողներից մեկի կամ որդեգրողի կամ հոգաբարձուի գրավոր համաձայնությամբ աշխատանքային պայմանագրով աշխատող տասնչորսից մինչև տասնվեց տարեկան անձինք:</w:t>
      </w:r>
    </w:p>
    <w:p w14:paraId="1E564D70"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2.1. Տասնչորսից մինչև տասնվեց տարեկան անձինք կարող են ընդգրկվել միայն նրանց առողջությանը, անվտանգությանը, կրթությանը և բարոյականությանը չվնասող ժամանակավոր աշխատանքներում` սույն օրենսգրքի 89-րդ հոդվածի 1-ին մասի 4-րդ և 5-րդ կետերին, 91-րդ հոդվածի 3-րդ մասի 1-ին կետին, 101-րդ հոդվածին, 140-րդ հոդվածի 1-ին մասի 4-րդ կետին, 143-րդ հոդվածի 1.1-ին մասին, 148-րդ հոդվածի 3-րդ մասին, 149-րդ հոդվածի 4-րդ մասին, 153-րդ հոդվածի 2-րդ մասին, 154-րդ հոդվածի 2-րդ մասին, 155-րդ հոդվածի 7-րդ մասին, 164-րդ հոդվածի 4-րդ մասի 1-ին կետին, 209-րդ հոդվածի 3-րդ մասին, 240-րդ հոդվածի 2-րդ մասին, 249-րդ հոդվածի 1-ին մասին, 257-րդ հոդվածին համապատասխան:</w:t>
      </w:r>
    </w:p>
    <w:p w14:paraId="6FE57F20"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 xml:space="preserve">2.2. Սույն օրենսգրքի 89-րդ հոդվածի 1-ին մասի 4-րդ և 5-րդ կետերի, 91-րդ հոդվածի 3-րդ մասի 1-ին կետի, 101-րդ հոդվածի, 140-րդ հոդվածի 1-ին մասի 1-3-րդ կետերի, 143-րդ հոդվածի 1.1-ին մասի, 148-րդ հոդվածի 3-րդ մասի, 149-րդ հոդվածի 4-րդ մասի, 153-րդ հոդվածի 2-րդ մասի, 155-րդ հոդվածի 7-րդ մասի, 164-րդ հոդվածի 4-րդ մասի 1-ին կետի, 209-րդ հոդվածի 3-րդ մասի, 249-րդ հոդվածի 1-ին մասի և 257-րդ հոդվածի պահանջներին համապատասխան՝ մինչև տասնչորս տարեկան անձինք կարող են ընդգրկվել կինեմատոգրաֆիայի, մարզական, թատերական և համերգային կազմակերպություններում, կրկեսում, հեռուստատեսությունում և ռադիոյում ստեղծագործությունների ստեղծմանը (ստեղծագործական աշխատանք) և (կամ) կատարմանը` </w:t>
      </w:r>
      <w:r w:rsidRPr="003E1222">
        <w:rPr>
          <w:rFonts w:ascii="GHEA Grapalat" w:eastAsia="Times New Roman" w:hAnsi="GHEA Grapalat" w:cs="Times New Roman"/>
        </w:rPr>
        <w:lastRenderedPageBreak/>
        <w:t>ծնողներից մեկի կամ որդեգրողի կամ խնամակալի կամ խնամակալության և հոգաբարձության մարմնի գրավոր համաձայնության դեպքում, որը չպետք է վնասի նրանց առողջությանն ու բարոյականությանը, ինչպես նաև չպետք է խոչընդոտի կրթությանն ու անվտանգությանը:</w:t>
      </w:r>
    </w:p>
    <w:p w14:paraId="524AECBB"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 xml:space="preserve">3. Տասնչորսից մինչև տասնութ տարեկան անձինք չեն կարող ընդգրկվել աշխատանքի հանգստյան, ոչ աշխատանքային` տոնական և հիշատակի օրերին, բացառությամբ մարզական և մշակութային միջոցառումներին </w:t>
      </w:r>
      <w:proofErr w:type="gramStart"/>
      <w:r w:rsidRPr="003E1222">
        <w:rPr>
          <w:rFonts w:ascii="GHEA Grapalat" w:eastAsia="Times New Roman" w:hAnsi="GHEA Grapalat" w:cs="Times New Roman"/>
        </w:rPr>
        <w:t>մասնակցելու</w:t>
      </w:r>
      <w:r w:rsidR="005D0475" w:rsidRPr="003E1222">
        <w:rPr>
          <w:rFonts w:ascii="GHEA Grapalat" w:eastAsia="Times New Roman" w:hAnsi="GHEA Grapalat" w:cs="Times New Roman"/>
        </w:rPr>
        <w:t xml:space="preserve"> </w:t>
      </w:r>
      <w:bookmarkStart w:id="10" w:name="_Hlk111644826"/>
      <w:r w:rsidR="005D0475" w:rsidRPr="003E1222">
        <w:rPr>
          <w:rFonts w:ascii="GHEA Grapalat" w:eastAsia="Times New Roman" w:hAnsi="GHEA Grapalat" w:cs="Times New Roman"/>
          <w:b/>
          <w:i/>
        </w:rPr>
        <w:t>,</w:t>
      </w:r>
      <w:proofErr w:type="gramEnd"/>
      <w:r w:rsidR="005D0475" w:rsidRPr="003E1222">
        <w:rPr>
          <w:rFonts w:ascii="GHEA Grapalat" w:eastAsia="Times New Roman" w:hAnsi="GHEA Grapalat" w:cs="Times New Roman"/>
          <w:b/>
          <w:i/>
        </w:rPr>
        <w:t xml:space="preserve"> ինչպես նաև   </w:t>
      </w:r>
      <w:r w:rsidR="005D0475" w:rsidRPr="003E1222">
        <w:rPr>
          <w:rFonts w:ascii="GHEA Grapalat" w:eastAsia="Times New Roman" w:hAnsi="GHEA Grapalat" w:cs="Times New Roman"/>
          <w:b/>
          <w:i/>
          <w:lang w:val="hy-AM"/>
        </w:rPr>
        <w:t>մասնագիտական</w:t>
      </w:r>
      <w:r w:rsidR="005D0475" w:rsidRPr="003E1222">
        <w:rPr>
          <w:rFonts w:ascii="GHEA Grapalat" w:eastAsia="Times New Roman" w:hAnsi="GHEA Grapalat" w:cs="Times New Roman"/>
          <w:b/>
          <w:i/>
        </w:rPr>
        <w:t xml:space="preserve"> կրթական ծրագրի շրջանակում աշխատանքի վրա հիմնված ուսումնառության </w:t>
      </w:r>
      <w:r w:rsidR="005D0475" w:rsidRPr="003E1222">
        <w:rPr>
          <w:rFonts w:ascii="GHEA Grapalat" w:eastAsia="Times New Roman" w:hAnsi="GHEA Grapalat" w:cs="Times New Roman"/>
          <w:b/>
          <w:i/>
          <w:lang w:val="hy-AM"/>
        </w:rPr>
        <w:t xml:space="preserve">ձևով </w:t>
      </w:r>
      <w:r w:rsidR="005D0475" w:rsidRPr="003E1222">
        <w:rPr>
          <w:rFonts w:ascii="GHEA Grapalat" w:eastAsia="Times New Roman" w:hAnsi="GHEA Grapalat" w:cs="Times New Roman"/>
          <w:b/>
          <w:i/>
        </w:rPr>
        <w:t>սահմանված որոշակի աշխատանք կատարելու</w:t>
      </w:r>
      <w:r w:rsidR="005D0475" w:rsidRPr="003E1222">
        <w:rPr>
          <w:rFonts w:ascii="GHEA Grapalat" w:eastAsia="Times New Roman" w:hAnsi="GHEA Grapalat" w:cs="Times New Roman"/>
        </w:rPr>
        <w:t xml:space="preserve"> </w:t>
      </w:r>
      <w:bookmarkEnd w:id="10"/>
      <w:r w:rsidRPr="003E1222">
        <w:rPr>
          <w:rFonts w:ascii="GHEA Grapalat" w:eastAsia="Times New Roman" w:hAnsi="GHEA Grapalat" w:cs="Times New Roman"/>
        </w:rPr>
        <w:t>դեպքերի:</w:t>
      </w:r>
    </w:p>
    <w:p w14:paraId="1F689063"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 xml:space="preserve">4. Մինչև 16 տարեկան անձանց հետ կնքվում է ժամանակավոր աշխատանքային </w:t>
      </w:r>
      <w:proofErr w:type="gramStart"/>
      <w:r w:rsidRPr="003E1222">
        <w:rPr>
          <w:rFonts w:ascii="GHEA Grapalat" w:eastAsia="Times New Roman" w:hAnsi="GHEA Grapalat" w:cs="Times New Roman"/>
        </w:rPr>
        <w:t>պայմանագիր</w:t>
      </w:r>
      <w:r w:rsidR="005D0475" w:rsidRPr="003E1222">
        <w:rPr>
          <w:rFonts w:ascii="GHEA Grapalat" w:eastAsia="Times New Roman" w:hAnsi="GHEA Grapalat" w:cs="Times New Roman"/>
        </w:rPr>
        <w:t xml:space="preserve"> </w:t>
      </w:r>
      <w:r w:rsidR="005D0475" w:rsidRPr="003E1222">
        <w:rPr>
          <w:rFonts w:ascii="GHEA Grapalat" w:eastAsia="Times New Roman" w:hAnsi="GHEA Grapalat" w:cs="Times New Roman"/>
          <w:b/>
          <w:i/>
          <w:lang w:val="hy-AM"/>
        </w:rPr>
        <w:t>,</w:t>
      </w:r>
      <w:proofErr w:type="gramEnd"/>
      <w:r w:rsidR="005D0475" w:rsidRPr="003E1222">
        <w:rPr>
          <w:rFonts w:ascii="GHEA Grapalat" w:eastAsia="Times New Roman" w:hAnsi="GHEA Grapalat" w:cs="Times New Roman"/>
          <w:b/>
          <w:i/>
          <w:lang w:val="hy-AM"/>
        </w:rPr>
        <w:t xml:space="preserve"> բացառությամբ սույն օրենքի 100</w:t>
      </w:r>
      <w:r w:rsidR="005D0475" w:rsidRPr="003E1222">
        <w:rPr>
          <w:rFonts w:ascii="Cambria Math" w:eastAsia="MS Gothic" w:hAnsi="Cambria Math" w:cs="Cambria Math"/>
          <w:b/>
          <w:i/>
          <w:lang w:val="hy-AM"/>
        </w:rPr>
        <w:t>․</w:t>
      </w:r>
      <w:r w:rsidR="005D0475" w:rsidRPr="003E1222">
        <w:rPr>
          <w:rFonts w:ascii="GHEA Grapalat" w:eastAsia="Times New Roman" w:hAnsi="GHEA Grapalat" w:cs="Times New Roman"/>
          <w:b/>
          <w:i/>
          <w:lang w:val="hy-AM"/>
        </w:rPr>
        <w:t xml:space="preserve">1 </w:t>
      </w:r>
      <w:r w:rsidR="005D0475" w:rsidRPr="003E1222">
        <w:rPr>
          <w:rFonts w:ascii="GHEA Grapalat" w:eastAsia="Times New Roman" w:hAnsi="GHEA Grapalat" w:cs="GHEA Grapalat"/>
          <w:b/>
          <w:i/>
          <w:lang w:val="hy-AM"/>
        </w:rPr>
        <w:t>հոդվածով</w:t>
      </w:r>
      <w:r w:rsidR="005D0475" w:rsidRPr="003E1222">
        <w:rPr>
          <w:rFonts w:ascii="GHEA Grapalat" w:eastAsia="Times New Roman" w:hAnsi="GHEA Grapalat" w:cs="Times New Roman"/>
          <w:b/>
          <w:i/>
          <w:lang w:val="hy-AM"/>
        </w:rPr>
        <w:t xml:space="preserve"> </w:t>
      </w:r>
      <w:r w:rsidR="005D0475" w:rsidRPr="003E1222">
        <w:rPr>
          <w:rFonts w:ascii="GHEA Grapalat" w:eastAsia="Times New Roman" w:hAnsi="GHEA Grapalat" w:cs="GHEA Grapalat"/>
          <w:b/>
          <w:i/>
          <w:lang w:val="hy-AM"/>
        </w:rPr>
        <w:t>նախատեսված</w:t>
      </w:r>
      <w:r w:rsidR="005D0475" w:rsidRPr="003E1222">
        <w:rPr>
          <w:rFonts w:ascii="GHEA Grapalat" w:eastAsia="Times New Roman" w:hAnsi="GHEA Grapalat" w:cs="Times New Roman"/>
          <w:b/>
          <w:i/>
          <w:lang w:val="hy-AM"/>
        </w:rPr>
        <w:t xml:space="preserve"> </w:t>
      </w:r>
      <w:r w:rsidR="005D0475" w:rsidRPr="003E1222">
        <w:rPr>
          <w:rFonts w:ascii="GHEA Grapalat" w:eastAsia="Times New Roman" w:hAnsi="GHEA Grapalat" w:cs="GHEA Grapalat"/>
          <w:b/>
          <w:i/>
          <w:lang w:val="hy-AM"/>
        </w:rPr>
        <w:t>մասնագիտական</w:t>
      </w:r>
      <w:r w:rsidR="005D0475" w:rsidRPr="003E1222">
        <w:rPr>
          <w:rFonts w:ascii="GHEA Grapalat" w:eastAsia="Times New Roman" w:hAnsi="GHEA Grapalat" w:cs="Times New Roman"/>
          <w:b/>
          <w:i/>
          <w:lang w:val="hy-AM"/>
        </w:rPr>
        <w:t xml:space="preserve"> կրթական ծրագրի շրջանակում կնքվող պայմանագրի</w:t>
      </w:r>
      <w:r w:rsidRPr="003E1222">
        <w:rPr>
          <w:rFonts w:ascii="GHEA Grapalat" w:eastAsia="Times New Roman" w:hAnsi="GHEA Grapalat" w:cs="Times New Roman"/>
        </w:rPr>
        <w:t>:</w:t>
      </w:r>
    </w:p>
    <w:p w14:paraId="0977E043" w14:textId="77777777" w:rsidR="00A049FD" w:rsidRPr="003E1222" w:rsidRDefault="00A049FD"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57A84542" w14:textId="77777777" w:rsidTr="001B74EA">
        <w:trPr>
          <w:tblCellSpacing w:w="0" w:type="dxa"/>
        </w:trPr>
        <w:tc>
          <w:tcPr>
            <w:tcW w:w="2025" w:type="dxa"/>
            <w:hideMark/>
          </w:tcPr>
          <w:p w14:paraId="56E329F4"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20.</w:t>
            </w:r>
          </w:p>
        </w:tc>
        <w:tc>
          <w:tcPr>
            <w:tcW w:w="0" w:type="auto"/>
            <w:vAlign w:val="center"/>
            <w:hideMark/>
          </w:tcPr>
          <w:p w14:paraId="63CD57A5"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Աշխատանքային ստաժը</w:t>
            </w:r>
          </w:p>
        </w:tc>
      </w:tr>
    </w:tbl>
    <w:p w14:paraId="6D75D987"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Աշխատանքային ստաժը այն ժամանակահատվածն է, որի ընթացքում քաղաքացին եղել է սույն օրենսգրքով կարգավորվող աշխատանքային հարաբերությունների մեջ, ինչպես նաև այլ ժամանակահատվածներ, որոնք, նորմատիվ իրավական ակտերին կամ կոլեկտիվ պայմանագրերին համապատասխան, կարող են հաշվարկվել աշխատանքային ստաժում, որով աշխատանքային օրենսդրությունը, այլ նորմատիվ իրավական ակտերը և կոլեկտիվ պայմանագրերը պայմանավորում են որոշակի աշխատանքային իրավունքներ կամ աշխատանքային լրացուցիչ երաշխիքներ ու արտոնություններ: Աշխատանքային ստաժը կարող է լինել`</w:t>
      </w:r>
    </w:p>
    <w:p w14:paraId="5D27071A"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ընդհանուր աշխատանքային ստաժ, որում հաշվարկվում է քաղաքացու` աշխատանքային հարաբերությունների մեջ գտնվելու ամբողջ ժամանակահատվածը, ինչպես նաև այլ ժամանակահատվածներ, որոնք թույլատրվում է հաշվարկել աշխատանքային ստաժում.</w:t>
      </w:r>
    </w:p>
    <w:p w14:paraId="3D486269"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հատուկ կամ մասնագիտական աշխատանքային ստաժ, որում հաշվարկվում են այն ժամանակահատվածները, որոնց ընթացքում կատարվել է քաղաքացու կրթության կամ անհրաժեշտ որակավորման մասին վկայականում նշված մասնագիտությամբ աշխատանք կամ զբաղեցվել է որոշակի պաշտոն կամ կատարվել է աշխատանք աշխատանքի առանձնահատուկ պայմաններում</w:t>
      </w:r>
      <w:r w:rsidR="005D0475" w:rsidRPr="003E1222">
        <w:rPr>
          <w:rFonts w:ascii="GHEA Grapalat" w:eastAsia="Times New Roman" w:hAnsi="GHEA Grapalat" w:cs="Times New Roman"/>
        </w:rPr>
        <w:t xml:space="preserve"> </w:t>
      </w:r>
      <w:bookmarkStart w:id="11" w:name="_Hlk111644947"/>
      <w:r w:rsidR="005D0475" w:rsidRPr="003E1222">
        <w:rPr>
          <w:rFonts w:ascii="GHEA Grapalat" w:eastAsia="Times New Roman" w:hAnsi="GHEA Grapalat" w:cs="Times New Roman"/>
          <w:b/>
          <w:i/>
          <w:lang w:val="hy-AM"/>
        </w:rPr>
        <w:t>կամ կատարվել է աշխատանք աշխատանքի վրա հիմնված ուսումնառության ձևով մասնագիտական կրթական ծրագրի շրջանակում</w:t>
      </w:r>
      <w:bookmarkEnd w:id="11"/>
      <w:r w:rsidRPr="003E1222">
        <w:rPr>
          <w:rFonts w:ascii="GHEA Grapalat" w:eastAsia="Times New Roman" w:hAnsi="GHEA Grapalat" w:cs="Times New Roman"/>
        </w:rPr>
        <w:t>, ինչպես նաև այլ ժամանակահատվածներ, որոնք թույլատրվում է հաշվարկել տվյալ տիպի աշխատանքային ստաժում.</w:t>
      </w:r>
    </w:p>
    <w:p w14:paraId="1CF43A8D"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որոշակի կազմակերպությունում կամ միևնույն գործատուի մոտ աշխատանքային ստաժ, որում հաշվարկվում է տվյալ աշխատատեղում աշխատաժամանակը, ինչպես նաև այն ժամանակահատվածները, որոնք թույլատրվում է հաշվարկել տվյալ տիպի աշխատանքային ստաժում.</w:t>
      </w:r>
    </w:p>
    <w:p w14:paraId="6076F5FB"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 xml:space="preserve">4) անընդմեջ աշխատանքային ստաժ, որում հաշվարկվում է միևնույն կազմակերպությունում (գործատուի մոտ) կամ մի քանի կազմակերպություններում (գործատուների մոտ) աշխատանքի ժամանակահատվածը, եթե մի աշխատատեղից մյուսի փոխադրումը կատարվել է գործատուների </w:t>
      </w:r>
      <w:r w:rsidRPr="003E1222">
        <w:rPr>
          <w:rFonts w:ascii="GHEA Grapalat" w:eastAsia="Times New Roman" w:hAnsi="GHEA Grapalat" w:cs="Times New Roman"/>
        </w:rPr>
        <w:lastRenderedPageBreak/>
        <w:t>փոխադարձ համաձայնությամբ կամ աշխատանքային ստաժը չընդհատող այլ հիմքերով, կամ եթե մի աշխատանքից մյուսին անցնելու ընդմիջումները չեն գերազանցել մեկ ամիսը.</w:t>
      </w:r>
    </w:p>
    <w:p w14:paraId="4EC79851"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5) ապահովագրական ստաժ, որում հաշվարկվում է Հայաստանի Հանրապետության օրենսդրությամբ չարգելված աշխատանքային և այլ գործունեության ժամանակահատվածների հանրագումարը, որի ընթացքում քաղաքացին ենթակա է եղել ապահովագրության, նրա համար և (կամ) նրա կողմից օրենքով սահմանված կարգով կատարվել են պարտադիր սոցիալական ապահովության վճարումներ:</w:t>
      </w:r>
    </w:p>
    <w:p w14:paraId="5A2B381C"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Աշխատանքային ստաժի հաշվարկման կարգը սահմանում է Հայաստանի Հանրապետության կառավարությունը:</w:t>
      </w:r>
    </w:p>
    <w:p w14:paraId="47147E76" w14:textId="77777777" w:rsidR="005D0475" w:rsidRPr="003E1222" w:rsidRDefault="005D0475"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46691F63" w14:textId="77777777" w:rsidTr="001B74EA">
        <w:trPr>
          <w:tblCellSpacing w:w="0" w:type="dxa"/>
        </w:trPr>
        <w:tc>
          <w:tcPr>
            <w:tcW w:w="2025" w:type="dxa"/>
            <w:hideMark/>
          </w:tcPr>
          <w:p w14:paraId="78444B1B"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83.</w:t>
            </w:r>
          </w:p>
        </w:tc>
        <w:tc>
          <w:tcPr>
            <w:tcW w:w="0" w:type="auto"/>
            <w:vAlign w:val="center"/>
            <w:hideMark/>
          </w:tcPr>
          <w:p w14:paraId="6F024DA1"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Աշխատանքային պայմանագրի հասկացությունը</w:t>
            </w:r>
          </w:p>
        </w:tc>
      </w:tr>
    </w:tbl>
    <w:p w14:paraId="49E5E338"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Աշխատանքային պայմանագիրը համաձայնություն է աշխատողի և գործատուի միջև, ըստ որի` աշխատողը պարտավորվում է գործատուի համար կատարել որոշակի մասնագիտությամբ, որակավորմամբ աշխատանք</w:t>
      </w:r>
      <w:r w:rsidR="009C5F0F" w:rsidRPr="003E1222">
        <w:rPr>
          <w:rFonts w:ascii="GHEA Grapalat" w:eastAsia="Times New Roman" w:hAnsi="GHEA Grapalat" w:cs="Times New Roman"/>
        </w:rPr>
        <w:t xml:space="preserve">, </w:t>
      </w:r>
      <w:r w:rsidR="009C5F0F" w:rsidRPr="003E1222">
        <w:rPr>
          <w:rFonts w:ascii="GHEA Grapalat" w:eastAsia="Times New Roman" w:hAnsi="GHEA Grapalat" w:cs="Times New Roman"/>
          <w:b/>
          <w:i/>
          <w:lang w:val="hy-AM"/>
        </w:rPr>
        <w:t>մասնագիտական կրթական ծրագրի շրջանակում՝ սահմանված որոշակի աշխատանք</w:t>
      </w:r>
      <w:r w:rsidR="009C5F0F" w:rsidRPr="003E1222">
        <w:rPr>
          <w:rFonts w:ascii="GHEA Grapalat" w:eastAsia="Times New Roman" w:hAnsi="GHEA Grapalat" w:cs="Times New Roman"/>
          <w:lang w:val="hy-AM"/>
        </w:rPr>
        <w:t>`</w:t>
      </w:r>
      <w:r w:rsidR="009C5F0F" w:rsidRPr="003E1222">
        <w:rPr>
          <w:rFonts w:ascii="GHEA Grapalat" w:eastAsia="Times New Roman" w:hAnsi="GHEA Grapalat" w:cs="Times New Roman"/>
        </w:rPr>
        <w:t xml:space="preserve"> </w:t>
      </w:r>
      <w:r w:rsidRPr="003E1222">
        <w:rPr>
          <w:rFonts w:ascii="GHEA Grapalat" w:eastAsia="Times New Roman" w:hAnsi="GHEA Grapalat" w:cs="Times New Roman"/>
        </w:rPr>
        <w:t>պահպանելով աշխատավայրում սահմանված աշխատանքային կարգապահությունը, իսկ գործատուն պարտավորվում է աշխատողին տրամադրել պայմանագրով որոշված աշխատանքը, վճարել նրա կատարած աշխատանքի համար պայմանավորված աշխատավարձը և ապահովել Հայաստանի Հանրապետության օրենսդրությամբ, այլ նորմատիվ իրավական ակտերով, կոլեկտիվ պայմանագրով, կողմերի համաձայնությամբ նախատեսված աշխատանքային պայմաններ:</w:t>
      </w:r>
    </w:p>
    <w:p w14:paraId="134AB569"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27D16E21" w14:textId="77777777" w:rsidTr="001B74EA">
        <w:trPr>
          <w:tblCellSpacing w:w="0" w:type="dxa"/>
        </w:trPr>
        <w:tc>
          <w:tcPr>
            <w:tcW w:w="2025" w:type="dxa"/>
            <w:hideMark/>
          </w:tcPr>
          <w:p w14:paraId="341E3D5C"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86.</w:t>
            </w:r>
          </w:p>
        </w:tc>
        <w:tc>
          <w:tcPr>
            <w:tcW w:w="0" w:type="auto"/>
            <w:vAlign w:val="center"/>
            <w:hideMark/>
          </w:tcPr>
          <w:p w14:paraId="0724BF7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Աշխատանքային պայմանագրի կնքման նախադրյալները</w:t>
            </w:r>
          </w:p>
        </w:tc>
      </w:tr>
    </w:tbl>
    <w:p w14:paraId="287AA92D"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Գործատուն իրավունք ունի ինքնուրույն, ուղղակիորեն (առանց մրցութային կամ այլ ընթացակարգերի) համալրելու թափուր կամ նոր ստեղծված աշխատատեղերը` կնքելով սույն օրենսգրքով նախատեսված աշխատանքային պայմանագրեր: Աշխատող փնտրող գործատուն կարող է թափուր կամ նոր ստեղծված աշխատատեղերը համալրել նաև իր կազմակերպած մրցույթով կամ օգտվել համապատասխան մասնագիտացված կազմակերպությունների ծառայություններից</w:t>
      </w:r>
      <w:r w:rsidR="009C5F0F" w:rsidRPr="003E1222">
        <w:rPr>
          <w:rFonts w:ascii="GHEA Grapalat" w:eastAsia="Times New Roman" w:hAnsi="GHEA Grapalat" w:cs="Times New Roman"/>
        </w:rPr>
        <w:t xml:space="preserve"> </w:t>
      </w:r>
      <w:bookmarkStart w:id="12" w:name="_Hlk111645030"/>
      <w:r w:rsidR="009C5F0F" w:rsidRPr="003E1222">
        <w:rPr>
          <w:rFonts w:ascii="GHEA Grapalat" w:eastAsia="Times New Roman" w:hAnsi="GHEA Grapalat" w:cs="Times New Roman"/>
          <w:b/>
          <w:i/>
          <w:lang w:val="hy-AM"/>
        </w:rPr>
        <w:t>կամ ուսումնական հաստատությունների ուսանողների (շրջանավարտների) ռեսուրսներից</w:t>
      </w:r>
      <w:bookmarkEnd w:id="12"/>
      <w:r w:rsidRPr="003E1222">
        <w:rPr>
          <w:rFonts w:ascii="GHEA Grapalat" w:eastAsia="Times New Roman" w:hAnsi="GHEA Grapalat" w:cs="Times New Roman"/>
        </w:rPr>
        <w:t>: Թափուր աշխատատեղերի համալրման նպատակով մրցույթի կազմակերպման և անցկացման, ինչպես նաև մրցույթում հաղթած անձանց հետ աշխատանքային պայմանագիր կնքելու կարգը սահմանում է գործատուն:</w:t>
      </w:r>
    </w:p>
    <w:p w14:paraId="04B8FE3D"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Հանրային ծառայության թափուր պաշտոնները համալրելու կարգը և պայմանները սահմանվում են օրենքով և այլ իրավական ակտերով:</w:t>
      </w:r>
    </w:p>
    <w:p w14:paraId="47FE2A4C"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04051A35" w14:textId="77777777" w:rsidTr="001B74EA">
        <w:trPr>
          <w:tblCellSpacing w:w="0" w:type="dxa"/>
        </w:trPr>
        <w:tc>
          <w:tcPr>
            <w:tcW w:w="2025" w:type="dxa"/>
            <w:hideMark/>
          </w:tcPr>
          <w:p w14:paraId="7CA99207"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89.</w:t>
            </w:r>
          </w:p>
        </w:tc>
        <w:tc>
          <w:tcPr>
            <w:tcW w:w="0" w:type="auto"/>
            <w:vAlign w:val="center"/>
            <w:hideMark/>
          </w:tcPr>
          <w:p w14:paraId="10541061"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Աշխատանքի ընդունման ժամանակ պահանջվող փաստաթղթերը</w:t>
            </w:r>
          </w:p>
        </w:tc>
      </w:tr>
    </w:tbl>
    <w:p w14:paraId="52CB02DF"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Աշխատանքային պայմանագիր կնքելու համար գործատուն պարտավոր է պահանջել հետևյալ փաստաթղթերը.</w:t>
      </w:r>
    </w:p>
    <w:p w14:paraId="513A17E0"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անձը հաստատող փաստաթուղթ.</w:t>
      </w:r>
    </w:p>
    <w:p w14:paraId="3CB2D7AC"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lastRenderedPageBreak/>
        <w:t>2)</w:t>
      </w:r>
      <w:r w:rsidRPr="003E1222">
        <w:rPr>
          <w:rFonts w:ascii="Calibri" w:eastAsia="Times New Roman" w:hAnsi="Calibri" w:cs="Calibri"/>
        </w:rPr>
        <w:t> </w:t>
      </w:r>
      <w:r w:rsidRPr="003E1222">
        <w:rPr>
          <w:rFonts w:ascii="GHEA Grapalat" w:eastAsia="Times New Roman" w:hAnsi="GHEA Grapalat" w:cs="Arial Unicode"/>
        </w:rPr>
        <w:t>սոցիալական</w:t>
      </w:r>
      <w:r w:rsidRPr="003E1222">
        <w:rPr>
          <w:rFonts w:ascii="GHEA Grapalat" w:eastAsia="Times New Roman" w:hAnsi="GHEA Grapalat" w:cs="Times New Roman"/>
        </w:rPr>
        <w:t xml:space="preserve"> </w:t>
      </w:r>
      <w:r w:rsidRPr="003E1222">
        <w:rPr>
          <w:rFonts w:ascii="GHEA Grapalat" w:eastAsia="Times New Roman" w:hAnsi="GHEA Grapalat" w:cs="Arial Unicode"/>
        </w:rPr>
        <w:t>ապահովության</w:t>
      </w:r>
      <w:r w:rsidRPr="003E1222">
        <w:rPr>
          <w:rFonts w:ascii="GHEA Grapalat" w:eastAsia="Times New Roman" w:hAnsi="GHEA Grapalat" w:cs="Times New Roman"/>
        </w:rPr>
        <w:t xml:space="preserve"> </w:t>
      </w:r>
      <w:r w:rsidRPr="003E1222">
        <w:rPr>
          <w:rFonts w:ascii="GHEA Grapalat" w:eastAsia="Times New Roman" w:hAnsi="GHEA Grapalat" w:cs="Arial Unicode"/>
        </w:rPr>
        <w:t>քարտ</w:t>
      </w:r>
      <w:r w:rsidRPr="003E1222">
        <w:rPr>
          <w:rFonts w:ascii="GHEA Grapalat" w:eastAsia="Times New Roman" w:hAnsi="GHEA Grapalat" w:cs="Times New Roman"/>
        </w:rPr>
        <w:t xml:space="preserve"> </w:t>
      </w:r>
      <w:r w:rsidRPr="003E1222">
        <w:rPr>
          <w:rFonts w:ascii="GHEA Grapalat" w:eastAsia="Times New Roman" w:hAnsi="GHEA Grapalat" w:cs="Arial Unicode"/>
        </w:rPr>
        <w:t>կա</w:t>
      </w:r>
      <w:r w:rsidRPr="003E1222">
        <w:rPr>
          <w:rFonts w:ascii="GHEA Grapalat" w:eastAsia="Times New Roman" w:hAnsi="GHEA Grapalat" w:cs="Times New Roman"/>
        </w:rPr>
        <w:t>մ սոցիալական ապահովության քարտ չունենալու մասին տեղեկանք կամ հանրային ծառայության համարանիշ կամ հանրային ծառայության համարանիշ չունենալու մասին տեղեկանք.</w:t>
      </w:r>
    </w:p>
    <w:p w14:paraId="3408BF85"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կրթության կամ անհրաժեշտ որակավորման մասին վկայական, եթե աշխատանքային օրենսդրությանը համապատասխան` աշխատանքը կապված է որոշակի կրթության կամ մասնագիտական պատրաստվածության հետ</w:t>
      </w:r>
      <w:r w:rsidR="009C5F0F" w:rsidRPr="003E1222">
        <w:rPr>
          <w:rFonts w:ascii="GHEA Grapalat" w:eastAsia="Times New Roman" w:hAnsi="GHEA Grapalat" w:cs="Times New Roman"/>
        </w:rPr>
        <w:t>,</w:t>
      </w:r>
      <w:r w:rsidR="009C5F0F" w:rsidRPr="003E1222">
        <w:rPr>
          <w:rFonts w:ascii="GHEA Grapalat" w:eastAsia="Times New Roman" w:hAnsi="GHEA Grapalat" w:cs="Times New Roman"/>
          <w:lang w:val="hy-AM"/>
        </w:rPr>
        <w:t xml:space="preserve"> </w:t>
      </w:r>
      <w:r w:rsidR="009C5F0F" w:rsidRPr="003E1222">
        <w:rPr>
          <w:rFonts w:ascii="GHEA Grapalat" w:eastAsia="Times New Roman" w:hAnsi="GHEA Grapalat" w:cs="Times New Roman"/>
          <w:b/>
          <w:i/>
          <w:lang w:val="hy-AM"/>
        </w:rPr>
        <w:t>բացառությամբ սույն օրենքի 100</w:t>
      </w:r>
      <w:r w:rsidR="009C5F0F" w:rsidRPr="003E1222">
        <w:rPr>
          <w:rFonts w:ascii="Cambria Math" w:eastAsia="Times New Roman" w:hAnsi="Cambria Math" w:cs="Cambria Math"/>
          <w:b/>
          <w:i/>
          <w:lang w:val="hy-AM"/>
        </w:rPr>
        <w:t>․</w:t>
      </w:r>
      <w:r w:rsidR="009C5F0F" w:rsidRPr="003E1222">
        <w:rPr>
          <w:rFonts w:ascii="GHEA Grapalat" w:eastAsia="Times New Roman" w:hAnsi="GHEA Grapalat" w:cs="Times New Roman"/>
          <w:b/>
          <w:i/>
          <w:lang w:val="hy-AM"/>
        </w:rPr>
        <w:t xml:space="preserve">1 </w:t>
      </w:r>
      <w:r w:rsidR="009C5F0F" w:rsidRPr="003E1222">
        <w:rPr>
          <w:rFonts w:ascii="GHEA Grapalat" w:eastAsia="Times New Roman" w:hAnsi="GHEA Grapalat" w:cs="GHEA Grapalat"/>
          <w:b/>
          <w:i/>
          <w:lang w:val="hy-AM"/>
        </w:rPr>
        <w:t>հոդվածով</w:t>
      </w:r>
      <w:r w:rsidR="009C5F0F" w:rsidRPr="003E1222">
        <w:rPr>
          <w:rFonts w:ascii="GHEA Grapalat" w:eastAsia="Times New Roman" w:hAnsi="GHEA Grapalat" w:cs="Times New Roman"/>
          <w:b/>
          <w:i/>
          <w:lang w:val="hy-AM"/>
        </w:rPr>
        <w:t xml:space="preserve"> </w:t>
      </w:r>
      <w:r w:rsidR="009C5F0F" w:rsidRPr="003E1222">
        <w:rPr>
          <w:rFonts w:ascii="GHEA Grapalat" w:eastAsia="Times New Roman" w:hAnsi="GHEA Grapalat" w:cs="GHEA Grapalat"/>
          <w:b/>
          <w:i/>
          <w:lang w:val="hy-AM"/>
        </w:rPr>
        <w:t>նախատեսված</w:t>
      </w:r>
      <w:r w:rsidR="009C5F0F" w:rsidRPr="003E1222">
        <w:rPr>
          <w:rFonts w:ascii="GHEA Grapalat" w:eastAsia="Times New Roman" w:hAnsi="GHEA Grapalat" w:cs="Times New Roman"/>
          <w:b/>
          <w:i/>
          <w:lang w:val="hy-AM"/>
        </w:rPr>
        <w:t xml:space="preserve"> </w:t>
      </w:r>
      <w:r w:rsidR="009C5F0F" w:rsidRPr="003E1222">
        <w:rPr>
          <w:rFonts w:ascii="GHEA Grapalat" w:eastAsia="Times New Roman" w:hAnsi="GHEA Grapalat" w:cs="GHEA Grapalat"/>
          <w:b/>
          <w:i/>
          <w:lang w:val="hy-AM"/>
        </w:rPr>
        <w:t>մասնագիտական</w:t>
      </w:r>
      <w:r w:rsidR="009C5F0F" w:rsidRPr="003E1222">
        <w:rPr>
          <w:rFonts w:ascii="GHEA Grapalat" w:eastAsia="Times New Roman" w:hAnsi="GHEA Grapalat" w:cs="Times New Roman"/>
          <w:b/>
          <w:i/>
          <w:lang w:val="hy-AM"/>
        </w:rPr>
        <w:t xml:space="preserve"> կրթական ծրագրի շրջանակում կնքվող պայմանագրի</w:t>
      </w:r>
      <w:r w:rsidRPr="003E1222">
        <w:rPr>
          <w:rFonts w:ascii="GHEA Grapalat" w:eastAsia="Times New Roman" w:hAnsi="GHEA Grapalat" w:cs="Times New Roman"/>
          <w:b/>
          <w:i/>
        </w:rPr>
        <w:t>.</w:t>
      </w:r>
    </w:p>
    <w:p w14:paraId="4EA82995"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4) տեղեկանք առողջական վիճակի մասին (սանիտարական գրքույկ), եթե աշխատանքային պայմանագիրը կնքվում է այնպիսի աշխատանքների համար, որոնք պահանջում են սկզբնական և պարբերական բժշկական զննություն, ինչպես նաև մինչև տասնութ տարեկան քաղաքացիների հետ աշխատանքային պայմանագիր կնքելու ժամանակ: Այդպիսի աշխատանքների ցանկը և տեղեկանքի (սանիտարական գրքույկի) ձևը սահմանում է Հայաստանի Հանրապետության կառավարությունը.</w:t>
      </w:r>
    </w:p>
    <w:p w14:paraId="245011EC"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5) ծնողներից մեկի, որդեգրողի կամ հոգաբարձուի կամ խնամակալի գրավոր համաձայնությունը, եթե աշխատանքի է ընդունվում</w:t>
      </w:r>
      <w:r w:rsidRPr="003E1222">
        <w:rPr>
          <w:rFonts w:ascii="Calibri" w:eastAsia="Times New Roman" w:hAnsi="Calibri" w:cs="Calibri"/>
        </w:rPr>
        <w:t> </w:t>
      </w:r>
      <w:r w:rsidRPr="003E1222">
        <w:rPr>
          <w:rFonts w:ascii="GHEA Grapalat" w:eastAsia="Times New Roman" w:hAnsi="GHEA Grapalat" w:cs="Arial Unicode"/>
        </w:rPr>
        <w:t>մինչև</w:t>
      </w:r>
      <w:r w:rsidRPr="003E1222">
        <w:rPr>
          <w:rFonts w:ascii="GHEA Grapalat" w:eastAsia="Times New Roman" w:hAnsi="GHEA Grapalat" w:cs="Times New Roman"/>
        </w:rPr>
        <w:t xml:space="preserve"> </w:t>
      </w:r>
      <w:r w:rsidRPr="003E1222">
        <w:rPr>
          <w:rFonts w:ascii="GHEA Grapalat" w:eastAsia="Times New Roman" w:hAnsi="GHEA Grapalat" w:cs="Arial Unicode"/>
        </w:rPr>
        <w:t>տասնվեց</w:t>
      </w:r>
      <w:r w:rsidRPr="003E1222">
        <w:rPr>
          <w:rFonts w:ascii="GHEA Grapalat" w:eastAsia="Times New Roman" w:hAnsi="GHEA Grapalat" w:cs="Times New Roman"/>
        </w:rPr>
        <w:t xml:space="preserve"> </w:t>
      </w:r>
      <w:r w:rsidRPr="003E1222">
        <w:rPr>
          <w:rFonts w:ascii="GHEA Grapalat" w:eastAsia="Times New Roman" w:hAnsi="GHEA Grapalat" w:cs="Arial Unicode"/>
        </w:rPr>
        <w:t>տարեկան</w:t>
      </w:r>
      <w:r w:rsidRPr="003E1222">
        <w:rPr>
          <w:rFonts w:ascii="GHEA Grapalat" w:eastAsia="Times New Roman" w:hAnsi="GHEA Grapalat" w:cs="Times New Roman"/>
        </w:rPr>
        <w:t xml:space="preserve"> </w:t>
      </w:r>
      <w:r w:rsidRPr="003E1222">
        <w:rPr>
          <w:rFonts w:ascii="GHEA Grapalat" w:eastAsia="Times New Roman" w:hAnsi="GHEA Grapalat" w:cs="Arial Unicode"/>
        </w:rPr>
        <w:t>անչափահաս</w:t>
      </w:r>
      <w:r w:rsidRPr="003E1222">
        <w:rPr>
          <w:rFonts w:ascii="GHEA Grapalat" w:eastAsia="Times New Roman" w:hAnsi="GHEA Grapalat" w:cs="Times New Roman"/>
        </w:rPr>
        <w:t xml:space="preserve"> </w:t>
      </w:r>
      <w:r w:rsidRPr="003E1222">
        <w:rPr>
          <w:rFonts w:ascii="GHEA Grapalat" w:eastAsia="Times New Roman" w:hAnsi="GHEA Grapalat" w:cs="Arial Unicode"/>
        </w:rPr>
        <w:t>քաղաքացին</w:t>
      </w:r>
      <w:r w:rsidRPr="003E1222">
        <w:rPr>
          <w:rFonts w:ascii="GHEA Grapalat" w:eastAsia="Times New Roman" w:hAnsi="GHEA Grapalat" w:cs="Times New Roman"/>
        </w:rPr>
        <w:t>.</w:t>
      </w:r>
    </w:p>
    <w:p w14:paraId="2ECC479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6) օրենքով կամ այլ նորմատիվ իրավական ակտերով սահմանված այլ փաստաթղթեր:</w:t>
      </w:r>
    </w:p>
    <w:p w14:paraId="6DE2BF1F"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iCs/>
        </w:rPr>
        <w:t>(պարբերությունն ուժը կորցրել է</w:t>
      </w:r>
      <w:r w:rsidRPr="003E1222">
        <w:rPr>
          <w:rFonts w:ascii="Calibri" w:eastAsia="Times New Roman" w:hAnsi="Calibri" w:cs="Calibri"/>
          <w:bCs/>
          <w:iCs/>
        </w:rPr>
        <w:t> </w:t>
      </w:r>
      <w:r w:rsidRPr="003E1222">
        <w:rPr>
          <w:rFonts w:ascii="GHEA Grapalat" w:eastAsia="Times New Roman" w:hAnsi="GHEA Grapalat" w:cs="Times New Roman"/>
          <w:bCs/>
          <w:iCs/>
        </w:rPr>
        <w:t xml:space="preserve">24.06.10 </w:t>
      </w:r>
      <w:r w:rsidRPr="003E1222">
        <w:rPr>
          <w:rFonts w:ascii="GHEA Grapalat" w:eastAsia="Times New Roman" w:hAnsi="GHEA Grapalat" w:cs="Arial Unicode"/>
          <w:bCs/>
          <w:iCs/>
        </w:rPr>
        <w:t>ՀՕ</w:t>
      </w:r>
      <w:r w:rsidRPr="003E1222">
        <w:rPr>
          <w:rFonts w:ascii="GHEA Grapalat" w:eastAsia="Times New Roman" w:hAnsi="GHEA Grapalat" w:cs="Times New Roman"/>
          <w:bCs/>
          <w:iCs/>
        </w:rPr>
        <w:t>-117-</w:t>
      </w:r>
      <w:r w:rsidRPr="003E1222">
        <w:rPr>
          <w:rFonts w:ascii="GHEA Grapalat" w:eastAsia="Times New Roman" w:hAnsi="GHEA Grapalat" w:cs="Arial Unicode"/>
          <w:bCs/>
          <w:iCs/>
        </w:rPr>
        <w:t>Ն</w:t>
      </w:r>
      <w:r w:rsidRPr="003E1222">
        <w:rPr>
          <w:rFonts w:ascii="GHEA Grapalat" w:eastAsia="Times New Roman" w:hAnsi="GHEA Grapalat" w:cs="Times New Roman"/>
          <w:bCs/>
          <w:iCs/>
        </w:rPr>
        <w:t>)</w:t>
      </w:r>
    </w:p>
    <w:p w14:paraId="2ECAF79B"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1.1. Սույն հոդվածի 1-ին մասի 1-ին և 3-րդ կետերով նախատեսված փաստաթղթերը լուսապատճենահանվում և վերադարձվում են, իսկ 4-րդ և 5-րդ կետերով նախատեսված փաստաթղթերը պահպանվում են գործատուի մոտ:</w:t>
      </w:r>
    </w:p>
    <w:p w14:paraId="3B89CC27"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1.2. Անհրաժեշտության դեպքում գործատուի և աշխատողի համաձայնությամբ աշխատողը կարող է ներկայացնել անհատական (անձնավորված) հաշվառման համակարգի տեղեկատվական բազայում առկա տվյալները ներառող տեղեկանք իր նախկին աշխատանքային գործունեության վերաբերյալ:</w:t>
      </w:r>
    </w:p>
    <w:p w14:paraId="3069BBA7"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Աշխատանքի ընդունելիս արգելվում է պահանջել այնպիսի փաստաթղթեր, որոնք նախատեսված չեն օրենքով կամ այլ նորմատիվ իրավական ակտերով:</w:t>
      </w:r>
    </w:p>
    <w:p w14:paraId="6350B415"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Աշխատողը կարող է իր նախաձեռնությամբ գործատուին ներկայացնել բնութագիր, երաշխավորագիր և նախկին աշխատավայրերում իրեն բնութագրող այլ փաստաթղթեր, ինչպես նաև մասնագիտական պատրաստվածության,</w:t>
      </w:r>
      <w:r w:rsidR="009C5F0F" w:rsidRPr="003E1222">
        <w:rPr>
          <w:rFonts w:ascii="GHEA Grapalat" w:eastAsia="Times New Roman" w:hAnsi="GHEA Grapalat" w:cs="Times New Roman"/>
        </w:rPr>
        <w:t xml:space="preserve"> </w:t>
      </w:r>
      <w:bookmarkStart w:id="13" w:name="_Hlk111645143"/>
      <w:r w:rsidR="009C5F0F" w:rsidRPr="003E1222">
        <w:rPr>
          <w:rFonts w:ascii="GHEA Grapalat" w:eastAsia="Times New Roman" w:hAnsi="GHEA Grapalat" w:cs="Times New Roman"/>
          <w:b/>
          <w:i/>
          <w:lang w:val="hy-AM"/>
        </w:rPr>
        <w:t>այդ թվում՝ մասնագիտական կրթական ծրագրի շրջանակում աշխատանքի վրա հիմնված ուսումնառության ձևով ուսուցման ընթացքում աշխատանքային փորձառության,</w:t>
      </w:r>
      <w:bookmarkEnd w:id="13"/>
      <w:r w:rsidR="009C5F0F" w:rsidRPr="003E1222">
        <w:rPr>
          <w:rFonts w:ascii="GHEA Grapalat" w:eastAsia="Times New Roman" w:hAnsi="GHEA Grapalat" w:cs="Times New Roman"/>
        </w:rPr>
        <w:t xml:space="preserve"> </w:t>
      </w:r>
      <w:r w:rsidRPr="003E1222">
        <w:rPr>
          <w:rFonts w:ascii="GHEA Grapalat" w:eastAsia="Times New Roman" w:hAnsi="GHEA Grapalat" w:cs="Times New Roman"/>
        </w:rPr>
        <w:t xml:space="preserve"> որակավորման և դրանց կիրառման վերաբերյալ տվյալներ կամ փաստաթղթեր:</w:t>
      </w:r>
    </w:p>
    <w:p w14:paraId="2A196F3C" w14:textId="77777777" w:rsidR="001B74EA" w:rsidRPr="003E1222" w:rsidRDefault="009C5F0F"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
          <w:bCs/>
          <w:i/>
          <w:iCs/>
        </w:rPr>
        <w:t xml:space="preserve"> </w:t>
      </w: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20171CC8" w14:textId="77777777" w:rsidTr="001B74EA">
        <w:trPr>
          <w:tblCellSpacing w:w="0" w:type="dxa"/>
        </w:trPr>
        <w:tc>
          <w:tcPr>
            <w:tcW w:w="2025" w:type="dxa"/>
            <w:hideMark/>
          </w:tcPr>
          <w:p w14:paraId="2CCD0FF7"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91.</w:t>
            </w:r>
          </w:p>
        </w:tc>
        <w:tc>
          <w:tcPr>
            <w:tcW w:w="0" w:type="auto"/>
            <w:vAlign w:val="center"/>
            <w:hideMark/>
          </w:tcPr>
          <w:p w14:paraId="51EA2EED"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Փորձաշրջանը աշխատանքային պայմանագիր կնքելիս</w:t>
            </w:r>
          </w:p>
        </w:tc>
      </w:tr>
    </w:tbl>
    <w:p w14:paraId="31B7E09A"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 xml:space="preserve">1. Աշխատանքային պայմանագրի կնքման ժամանակ կողմերի համաձայնությամբ կարող է սահմանվել փորձաշրջան: Այն կարող է սահմանվել գործատուի ցանկությամբ` նախատեսված աշխատանքին (պաշտոնին) աշխատողի համապատասխանությունը ստուգելու նպատակով, կամ աշխատանքի ընդունվողի ցանկությամբ` առաջարկվող աշխատանքին (պաշտոնին) իր </w:t>
      </w:r>
      <w:r w:rsidRPr="003E1222">
        <w:rPr>
          <w:rFonts w:ascii="GHEA Grapalat" w:eastAsia="Times New Roman" w:hAnsi="GHEA Grapalat" w:cs="Times New Roman"/>
        </w:rPr>
        <w:lastRenderedPageBreak/>
        <w:t>համապատասխանությունը որոշելու համար: Փորձաշրջանի մասին պայմանները պետք է սահմանվեն աշխատանքային պայմանագրով:</w:t>
      </w:r>
    </w:p>
    <w:p w14:paraId="76303368"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Փորձաշրջանի ընթացքում աշխատողն ունի բոլոր իրավունքները և կրում է բոլոր պարտականությունները, որոնք սահմանված են սույն օրենսգրքով, այլ օրենքներով և նորմատիվ իրավական ակտերով, կոլեկտիվ և աշխատանքային պայմանագրերով:</w:t>
      </w:r>
    </w:p>
    <w:p w14:paraId="32311737"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Փորձաշրջան չի կարող նախատեսվել, եթե աշխատանքի են ընդունվում`</w:t>
      </w:r>
    </w:p>
    <w:p w14:paraId="20546B5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տասնութ տարին չլրացած անձինք</w:t>
      </w:r>
      <w:r w:rsidR="009C5F0F" w:rsidRPr="003E1222">
        <w:rPr>
          <w:rFonts w:ascii="GHEA Grapalat" w:eastAsia="Times New Roman" w:hAnsi="GHEA Grapalat" w:cs="Times New Roman"/>
        </w:rPr>
        <w:t xml:space="preserve"> </w:t>
      </w:r>
      <w:r w:rsidR="009C5F0F" w:rsidRPr="003E1222">
        <w:rPr>
          <w:rFonts w:ascii="GHEA Grapalat" w:eastAsia="Times New Roman" w:hAnsi="GHEA Grapalat" w:cs="Times New Roman"/>
          <w:b/>
          <w:i/>
          <w:lang w:val="hy-AM"/>
        </w:rPr>
        <w:t>կամ մասնագիտական կրթական ծրագրի շրջանակում աշխատանքի վրա հիմնված ուսումնառության ձևով սահմանված որոշակի աշխատանք կատարող ուսանողները</w:t>
      </w:r>
      <w:r w:rsidRPr="003E1222">
        <w:rPr>
          <w:rFonts w:ascii="GHEA Grapalat" w:eastAsia="Times New Roman" w:hAnsi="GHEA Grapalat" w:cs="Times New Roman"/>
        </w:rPr>
        <w:t>.</w:t>
      </w:r>
    </w:p>
    <w:p w14:paraId="61A640E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ընտրովի պաշտոն զբաղեցնողները, ինչպես նաև պաշտոնի նշանակման համար որակավորման քննություններ հանձնած կամ գործատուի մոտ կամ գործատուի նախաձեռնությամբ այլ վայրում ուսուցում անցած</w:t>
      </w:r>
      <w:r w:rsidRPr="003E1222">
        <w:rPr>
          <w:rFonts w:ascii="Calibri" w:eastAsia="Times New Roman" w:hAnsi="Calibri" w:cs="Calibri"/>
        </w:rPr>
        <w:t> </w:t>
      </w:r>
      <w:r w:rsidRPr="003E1222">
        <w:rPr>
          <w:rFonts w:ascii="GHEA Grapalat" w:eastAsia="Times New Roman" w:hAnsi="GHEA Grapalat" w:cs="Arial Unicode"/>
        </w:rPr>
        <w:t>անձինք</w:t>
      </w:r>
      <w:r w:rsidRPr="003E1222">
        <w:rPr>
          <w:rFonts w:ascii="GHEA Grapalat" w:eastAsia="Times New Roman" w:hAnsi="GHEA Grapalat" w:cs="Times New Roman"/>
        </w:rPr>
        <w:t>.</w:t>
      </w:r>
    </w:p>
    <w:p w14:paraId="421460B1"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գործատուների փոխադարձ համաձայնությամբ այլ աշխատանքի փոխադրվող անձինք.</w:t>
      </w:r>
    </w:p>
    <w:p w14:paraId="22CE356D"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4) օրենսդրությամբ նախատեսված այլ դեպքերում:</w:t>
      </w:r>
    </w:p>
    <w:p w14:paraId="5BE4693E"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492CDA52" w14:textId="77777777" w:rsidTr="001B74EA">
        <w:trPr>
          <w:tblCellSpacing w:w="0" w:type="dxa"/>
        </w:trPr>
        <w:tc>
          <w:tcPr>
            <w:tcW w:w="2025" w:type="dxa"/>
            <w:hideMark/>
          </w:tcPr>
          <w:p w14:paraId="64A656C6"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bookmarkStart w:id="14" w:name="44424_11"/>
            <w:bookmarkEnd w:id="14"/>
            <w:r w:rsidRPr="003E1222">
              <w:rPr>
                <w:rFonts w:ascii="GHEA Grapalat" w:eastAsia="Times New Roman" w:hAnsi="GHEA Grapalat" w:cs="Times New Roman"/>
                <w:bCs/>
                <w:noProof/>
                <w:color w:val="0000FF"/>
              </w:rPr>
              <w:drawing>
                <wp:inline distT="0" distB="0" distL="0" distR="0" wp14:anchorId="311848E4" wp14:editId="0BB12C4C">
                  <wp:extent cx="153035" cy="132080"/>
                  <wp:effectExtent l="0" t="0" r="0" b="1270"/>
                  <wp:docPr id="4" name="Picture 4" descr="Ներմուծեք նկարագրությունը_20647">
                    <a:hlinkClick xmlns:a="http://schemas.openxmlformats.org/drawingml/2006/main" r:id="rId2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20647">
                            <a:hlinkClick r:id="rId24" tgtFrame="&quot;&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3035" cy="132080"/>
                          </a:xfrm>
                          <a:prstGeom prst="rect">
                            <a:avLst/>
                          </a:prstGeom>
                          <a:noFill/>
                          <a:ln>
                            <a:noFill/>
                          </a:ln>
                        </pic:spPr>
                      </pic:pic>
                    </a:graphicData>
                  </a:graphic>
                </wp:inline>
              </w:drawing>
            </w:r>
            <w:r w:rsidRPr="003E1222">
              <w:rPr>
                <w:rFonts w:ascii="GHEA Grapalat" w:eastAsia="Times New Roman" w:hAnsi="GHEA Grapalat" w:cs="Times New Roman"/>
                <w:bCs/>
              </w:rPr>
              <w:t>Հոդված 95.</w:t>
            </w:r>
          </w:p>
        </w:tc>
        <w:tc>
          <w:tcPr>
            <w:tcW w:w="0" w:type="auto"/>
            <w:vAlign w:val="center"/>
            <w:hideMark/>
          </w:tcPr>
          <w:p w14:paraId="5C5BCF4E"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Որոշակի ժամկետով կնքված աշխատանքային պայմանագիրը</w:t>
            </w:r>
          </w:p>
        </w:tc>
      </w:tr>
    </w:tbl>
    <w:p w14:paraId="58C066B6"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Որոշակի ժամկետով աշխատանքային պայմանագիր է կնքվում, եթե աշխատանքային հարաբերությունները չեն կարող որոշվել անորոշ ժամկետով` հաշվի առնելով կատարվելիք աշխատանքի բնույթը կամ կատարման պայմանները, եթե սույն օրենսգրքով կամ օրենքներով այլ բան նախատեսված չէ:</w:t>
      </w:r>
    </w:p>
    <w:p w14:paraId="683135AC"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Որոշակի ժամկետով կնքված աշխատանքային պայմանագիրը կարող է կնքվել որոշակի ժամանակահատվածով կամ օրացուցային ժամկետի սահմանումով կամ աշխատանքային պայմանագրով նախատեսված աշխատանքների ավարտման սահմանումով:</w:t>
      </w:r>
    </w:p>
    <w:p w14:paraId="42E4F45B"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2.1. Եթե նույն գործատուի մոտ նույն աշխատողի հետ նույն աշխատանքի համար որոշակի ժամկետով կնքված աշխատանքային պայմանագրի գործողության ժամկետը երկարաձգվում է, կամ նույն գործատուի մոտ նույն աշխատանքի համար նույն աշխատողի հետ երկրորդ անգամ կնքվում է աշխատանքային պայմանագիր, որոնց ընդհատումը չի գերազանցում մեկ ամիսը, ապա աշխատանքային պայմանագիրը համարվում է կնքված անորոշ ժամկետով: Սույն մասում ամրագրված դրույթը չի տարածվում սույն հոդվածի 1-ին և 3-րդ մասերով նախատեսված դեպքերի վրա:</w:t>
      </w:r>
    </w:p>
    <w:p w14:paraId="647F1DF9"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Որոշակի ժամկետով պայմանագրեր կնքվում են նաև`</w:t>
      </w:r>
    </w:p>
    <w:p w14:paraId="7BADCE4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ընտրովի պաշտոններում աշխատողների հետ` ընտրված ժամանակահատվածով.</w:t>
      </w:r>
    </w:p>
    <w:p w14:paraId="55CF0DB9"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1.1) օրենքով սահմանված ժամկետով նշանակված աշխատողների հետ.</w:t>
      </w:r>
    </w:p>
    <w:p w14:paraId="034E5857"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w:t>
      </w:r>
      <w:r w:rsidRPr="003E1222">
        <w:rPr>
          <w:rFonts w:ascii="Calibri" w:eastAsia="Times New Roman" w:hAnsi="Calibri" w:cs="Calibri"/>
        </w:rPr>
        <w:t> </w:t>
      </w:r>
      <w:r w:rsidRPr="003E1222">
        <w:rPr>
          <w:rFonts w:ascii="GHEA Grapalat" w:eastAsia="Times New Roman" w:hAnsi="GHEA Grapalat" w:cs="Times New Roman"/>
          <w:bCs/>
          <w:iCs/>
        </w:rPr>
        <w:t>(կետն ուժը կորցրել է</w:t>
      </w:r>
      <w:r w:rsidRPr="003E1222">
        <w:rPr>
          <w:rFonts w:ascii="Calibri" w:eastAsia="Times New Roman" w:hAnsi="Calibri" w:cs="Calibri"/>
          <w:bCs/>
          <w:iCs/>
        </w:rPr>
        <w:t> </w:t>
      </w:r>
      <w:r w:rsidRPr="003E1222">
        <w:rPr>
          <w:rFonts w:ascii="GHEA Grapalat" w:eastAsia="Times New Roman" w:hAnsi="GHEA Grapalat" w:cs="Times New Roman"/>
          <w:bCs/>
          <w:iCs/>
        </w:rPr>
        <w:t xml:space="preserve">03.10.19 </w:t>
      </w:r>
      <w:r w:rsidRPr="003E1222">
        <w:rPr>
          <w:rFonts w:ascii="GHEA Grapalat" w:eastAsia="Times New Roman" w:hAnsi="GHEA Grapalat" w:cs="Arial Unicode"/>
          <w:bCs/>
          <w:iCs/>
        </w:rPr>
        <w:t>ՀՕ</w:t>
      </w:r>
      <w:r w:rsidRPr="003E1222">
        <w:rPr>
          <w:rFonts w:ascii="GHEA Grapalat" w:eastAsia="Times New Roman" w:hAnsi="GHEA Grapalat" w:cs="Times New Roman"/>
          <w:bCs/>
          <w:iCs/>
        </w:rPr>
        <w:t>-183-</w:t>
      </w:r>
      <w:r w:rsidRPr="003E1222">
        <w:rPr>
          <w:rFonts w:ascii="GHEA Grapalat" w:eastAsia="Times New Roman" w:hAnsi="GHEA Grapalat" w:cs="Arial Unicode"/>
          <w:bCs/>
          <w:iCs/>
        </w:rPr>
        <w:t>Ն</w:t>
      </w:r>
      <w:r w:rsidRPr="003E1222">
        <w:rPr>
          <w:rFonts w:ascii="GHEA Grapalat" w:eastAsia="Times New Roman" w:hAnsi="GHEA Grapalat" w:cs="Times New Roman"/>
          <w:bCs/>
          <w:iCs/>
        </w:rPr>
        <w:t>)</w:t>
      </w:r>
    </w:p>
    <w:p w14:paraId="6F9FA4D2"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սեզոնային աշխատանքներ կատարողների հետ.</w:t>
      </w:r>
    </w:p>
    <w:p w14:paraId="5A82F45E"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4) ժամանակավոր (մինչև երկու ամիս ժամկետով) աշխատանքներ կատարողների հետ.</w:t>
      </w:r>
    </w:p>
    <w:p w14:paraId="6CE59017" w14:textId="77777777" w:rsidR="009C5F0F" w:rsidRPr="003E1222" w:rsidRDefault="009C5F0F" w:rsidP="002732C1">
      <w:pPr>
        <w:spacing w:after="0" w:line="276" w:lineRule="auto"/>
        <w:ind w:right="52" w:firstLine="540"/>
        <w:jc w:val="both"/>
        <w:rPr>
          <w:rFonts w:ascii="GHEA Grapalat" w:eastAsia="Times New Roman" w:hAnsi="GHEA Grapalat" w:cs="Times New Roman"/>
          <w:b/>
          <w:i/>
        </w:rPr>
      </w:pPr>
      <w:r w:rsidRPr="003E1222">
        <w:rPr>
          <w:rFonts w:ascii="GHEA Grapalat" w:eastAsia="Times New Roman" w:hAnsi="GHEA Grapalat" w:cs="Times New Roman"/>
          <w:b/>
          <w:i/>
          <w:lang w:val="hy-AM"/>
        </w:rPr>
        <w:t>4.1) մասնագիտական կրթական ծրագրի շրջանակում աշխատանքի վրա հիմնված ուսումնառության ձևով սահմանված որոշակի աշխատանք կատարող ուսանողների հետ.</w:t>
      </w:r>
    </w:p>
    <w:p w14:paraId="3DD5A94F"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5) ժամանակավորապես բացակայող աշխատողին փոխարինող աշխատողի հետ.</w:t>
      </w:r>
    </w:p>
    <w:p w14:paraId="48CD055B"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lastRenderedPageBreak/>
        <w:t>6) օտարերկրացիների հետ` աշխատանքի թույլտվության կամ կացության իրավունքի վավերականության ժամկետով.</w:t>
      </w:r>
    </w:p>
    <w:p w14:paraId="7C533CBC"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7) տարիքային կենսաթոշակի իրավունք ունեցող և վաթսուներեք տարին լրացած կամ տարիքային կենսաթոշակի իրավունք չունեցող և վաթսունհինգ տարին լրացած անձանց հետ՝ գործատուի կողմից առաջարկվող պաշտոնում կամ աշխատանքում անձի մասնագիտական ունակությունների գնահատման հիման վրա:</w:t>
      </w:r>
    </w:p>
    <w:p w14:paraId="204DFFD8" w14:textId="77777777" w:rsidR="00573B67" w:rsidRPr="003E1222" w:rsidRDefault="00573B67" w:rsidP="002732C1">
      <w:pPr>
        <w:spacing w:after="0" w:line="276" w:lineRule="auto"/>
        <w:ind w:right="52" w:firstLine="540"/>
        <w:jc w:val="both"/>
        <w:rPr>
          <w:rFonts w:ascii="GHEA Grapalat" w:eastAsia="Times New Roman" w:hAnsi="GHEA Grapalat" w:cs="Times New Roman"/>
          <w:b/>
          <w:bCs/>
          <w:i/>
          <w:iCs/>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64D433DC" w14:textId="77777777" w:rsidTr="001B74EA">
        <w:trPr>
          <w:tblCellSpacing w:w="0" w:type="dxa"/>
        </w:trPr>
        <w:tc>
          <w:tcPr>
            <w:tcW w:w="2025" w:type="dxa"/>
            <w:hideMark/>
          </w:tcPr>
          <w:p w14:paraId="6B5CCB92"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96.</w:t>
            </w:r>
          </w:p>
        </w:tc>
        <w:tc>
          <w:tcPr>
            <w:tcW w:w="0" w:type="auto"/>
            <w:vAlign w:val="center"/>
            <w:hideMark/>
          </w:tcPr>
          <w:p w14:paraId="61FA9287"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Աշխատանքային պայմանագրի գործողության ժամկետի սահմանումը</w:t>
            </w:r>
          </w:p>
        </w:tc>
      </w:tr>
    </w:tbl>
    <w:p w14:paraId="3BD67190"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Աշխատանքային պայմանագրի գործողության ժամկետը կարող է սահմանվել մինչև որոշակի օրացուցային տարին, ամիսը, ամսաթիվը կամ մինչև որոշակի իրադարձություն տեղի ունենալը, դրա փոփոխվելը կամ ավարտվելը:</w:t>
      </w:r>
    </w:p>
    <w:p w14:paraId="2CCF77B5" w14:textId="77777777" w:rsidR="00573B67" w:rsidRPr="003E1222" w:rsidRDefault="00573B67" w:rsidP="002732C1">
      <w:pPr>
        <w:spacing w:after="0" w:line="276" w:lineRule="auto"/>
        <w:ind w:right="52" w:firstLine="540"/>
        <w:jc w:val="both"/>
        <w:rPr>
          <w:rFonts w:ascii="GHEA Grapalat" w:eastAsia="Times New Roman" w:hAnsi="GHEA Grapalat" w:cs="Times New Roman"/>
        </w:rPr>
      </w:pPr>
    </w:p>
    <w:p w14:paraId="2E301ECA" w14:textId="77777777" w:rsidR="00573B67" w:rsidRPr="00573B67" w:rsidRDefault="00573B67" w:rsidP="002732C1">
      <w:pPr>
        <w:spacing w:after="0" w:line="276" w:lineRule="auto"/>
        <w:ind w:right="52" w:firstLine="540"/>
        <w:jc w:val="both"/>
        <w:rPr>
          <w:rFonts w:ascii="GHEA Grapalat" w:eastAsia="Times New Roman" w:hAnsi="GHEA Grapalat" w:cs="Times New Roman"/>
          <w:b/>
          <w:i/>
          <w:lang w:val="hy-AM"/>
        </w:rPr>
      </w:pPr>
      <w:bookmarkStart w:id="15" w:name="_Hlk111645413"/>
      <w:r w:rsidRPr="00573B67">
        <w:rPr>
          <w:rFonts w:ascii="GHEA Grapalat" w:eastAsia="Times New Roman" w:hAnsi="GHEA Grapalat" w:cs="Times New Roman"/>
          <w:b/>
          <w:i/>
          <w:lang w:val="hy-AM"/>
        </w:rPr>
        <w:t>Հոդված 100</w:t>
      </w:r>
      <w:r w:rsidRPr="00573B67">
        <w:rPr>
          <w:rFonts w:ascii="GHEA Grapalat" w:eastAsia="Times New Roman" w:hAnsi="GHEA Grapalat" w:cs="Times New Roman"/>
          <w:b/>
          <w:bCs/>
          <w:i/>
          <w:lang w:val="hy-AM"/>
        </w:rPr>
        <w:t>.</w:t>
      </w:r>
      <w:r w:rsidRPr="00573B67">
        <w:rPr>
          <w:rFonts w:ascii="GHEA Grapalat" w:eastAsia="Times New Roman" w:hAnsi="GHEA Grapalat" w:cs="Times New Roman"/>
          <w:b/>
          <w:i/>
          <w:lang w:val="hy-AM"/>
        </w:rPr>
        <w:t>1</w:t>
      </w:r>
      <w:r w:rsidRPr="00573B67">
        <w:rPr>
          <w:rFonts w:ascii="GHEA Grapalat" w:eastAsia="Times New Roman" w:hAnsi="GHEA Grapalat" w:cs="Times New Roman"/>
          <w:b/>
          <w:bCs/>
          <w:i/>
          <w:lang w:val="hy-AM"/>
        </w:rPr>
        <w:t>.</w:t>
      </w:r>
      <w:r w:rsidRPr="00573B67">
        <w:rPr>
          <w:rFonts w:ascii="GHEA Grapalat" w:eastAsia="Times New Roman" w:hAnsi="GHEA Grapalat" w:cs="Times New Roman"/>
          <w:b/>
          <w:i/>
          <w:lang w:val="hy-AM"/>
        </w:rPr>
        <w:t xml:space="preserve"> </w:t>
      </w:r>
      <w:r w:rsidRPr="00573B67">
        <w:rPr>
          <w:rFonts w:ascii="GHEA Grapalat" w:eastAsia="Times New Roman" w:hAnsi="GHEA Grapalat" w:cs="Times New Roman"/>
          <w:b/>
          <w:bCs/>
          <w:i/>
          <w:lang w:val="hy-AM"/>
        </w:rPr>
        <w:t>Մանագիտական կրթական</w:t>
      </w:r>
      <w:r w:rsidRPr="00573B67">
        <w:rPr>
          <w:rFonts w:ascii="GHEA Grapalat" w:eastAsia="Times New Roman" w:hAnsi="GHEA Grapalat" w:cs="Times New Roman"/>
          <w:b/>
          <w:i/>
          <w:lang w:val="hy-AM"/>
        </w:rPr>
        <w:t xml:space="preserve"> ծրագրի շրջանակում աշխատանքային պայմանագիրը     </w:t>
      </w:r>
    </w:p>
    <w:p w14:paraId="071A0287" w14:textId="77777777" w:rsidR="00573B67" w:rsidRPr="00573B67" w:rsidRDefault="00573B67" w:rsidP="002732C1">
      <w:pPr>
        <w:numPr>
          <w:ilvl w:val="0"/>
          <w:numId w:val="1"/>
        </w:numPr>
        <w:spacing w:after="0" w:line="276" w:lineRule="auto"/>
        <w:ind w:left="0" w:right="52" w:firstLine="540"/>
        <w:contextualSpacing/>
        <w:jc w:val="both"/>
        <w:rPr>
          <w:rFonts w:ascii="GHEA Grapalat" w:eastAsia="Times New Roman" w:hAnsi="GHEA Grapalat" w:cs="Times New Roman"/>
          <w:b/>
          <w:bCs/>
          <w:i/>
          <w:lang w:val="hy-AM"/>
        </w:rPr>
      </w:pPr>
      <w:r w:rsidRPr="00573B67">
        <w:rPr>
          <w:rFonts w:ascii="GHEA Grapalat" w:eastAsia="Times New Roman" w:hAnsi="GHEA Grapalat" w:cs="Times New Roman"/>
          <w:b/>
          <w:bCs/>
          <w:i/>
          <w:lang w:val="hy-AM"/>
        </w:rPr>
        <w:t xml:space="preserve">Մասնագիտական կրթական ծրագրի շրջանակում </w:t>
      </w:r>
      <w:r w:rsidRPr="00573B67">
        <w:rPr>
          <w:rFonts w:ascii="GHEA Grapalat" w:eastAsia="Times New Roman" w:hAnsi="GHEA Grapalat" w:cs="Times New Roman"/>
          <w:b/>
          <w:i/>
          <w:lang w:val="hy-AM"/>
        </w:rPr>
        <w:t xml:space="preserve">սահմանված որոշակի աշխատանք կատարող ուսանողի </w:t>
      </w:r>
      <w:r w:rsidRPr="00573B67">
        <w:rPr>
          <w:rFonts w:ascii="GHEA Grapalat" w:eastAsia="Times New Roman" w:hAnsi="GHEA Grapalat" w:cs="Times New Roman"/>
          <w:b/>
          <w:bCs/>
          <w:i/>
          <w:lang w:val="hy-AM"/>
        </w:rPr>
        <w:t>(նրա օրինական ներկայացուցչի)</w:t>
      </w:r>
      <w:r w:rsidRPr="00573B67">
        <w:rPr>
          <w:rFonts w:ascii="GHEA Grapalat" w:eastAsia="Times New Roman" w:hAnsi="GHEA Grapalat" w:cs="Times New Roman"/>
          <w:b/>
          <w:i/>
          <w:lang w:val="hy-AM"/>
        </w:rPr>
        <w:t xml:space="preserve"> հետ կնքվում է </w:t>
      </w:r>
      <w:r w:rsidRPr="00573B67">
        <w:rPr>
          <w:rFonts w:ascii="GHEA Grapalat" w:eastAsia="Times New Roman" w:hAnsi="GHEA Grapalat" w:cs="Times New Roman"/>
          <w:b/>
          <w:bCs/>
          <w:i/>
          <w:lang w:val="hy-AM"/>
        </w:rPr>
        <w:t xml:space="preserve">աշխատանքային պայմանագիր՝ հիմք ընդունելով </w:t>
      </w:r>
      <w:r w:rsidRPr="00573B67">
        <w:rPr>
          <w:rFonts w:ascii="GHEA Grapalat" w:eastAsia="Times New Roman" w:hAnsi="GHEA Grapalat" w:cs="Times New Roman"/>
          <w:b/>
          <w:i/>
          <w:lang w:val="hy-AM"/>
        </w:rPr>
        <w:t>մասնագիտական</w:t>
      </w:r>
      <w:r w:rsidRPr="00573B67">
        <w:rPr>
          <w:rFonts w:ascii="GHEA Grapalat" w:eastAsia="Times New Roman" w:hAnsi="GHEA Grapalat" w:cs="Times New Roman"/>
          <w:b/>
          <w:bCs/>
          <w:i/>
          <w:lang w:val="hy-AM"/>
        </w:rPr>
        <w:t xml:space="preserve"> կրթական ծրագիր իրականացնող ուսումնական հաստատության և գործատուի միջև համագործակցության շրջանակը սահմանող հուշագիրը (պայմանագիրը)։ </w:t>
      </w:r>
    </w:p>
    <w:p w14:paraId="0BDFB20A" w14:textId="77777777" w:rsidR="00573B67" w:rsidRPr="00573B67" w:rsidRDefault="00573B67" w:rsidP="002732C1">
      <w:pPr>
        <w:numPr>
          <w:ilvl w:val="0"/>
          <w:numId w:val="1"/>
        </w:numPr>
        <w:spacing w:after="0" w:line="276" w:lineRule="auto"/>
        <w:ind w:left="0" w:right="52" w:firstLine="540"/>
        <w:contextualSpacing/>
        <w:jc w:val="both"/>
        <w:rPr>
          <w:rFonts w:ascii="GHEA Grapalat" w:eastAsia="Times New Roman" w:hAnsi="GHEA Grapalat" w:cs="Times New Roman"/>
          <w:b/>
          <w:bCs/>
          <w:i/>
          <w:lang w:val="hy-AM"/>
        </w:rPr>
      </w:pPr>
      <w:r w:rsidRPr="00573B67">
        <w:rPr>
          <w:rFonts w:ascii="GHEA Grapalat" w:eastAsia="Times New Roman" w:hAnsi="GHEA Grapalat" w:cs="Times New Roman"/>
          <w:b/>
          <w:i/>
          <w:lang w:val="hy-AM"/>
        </w:rPr>
        <w:t>Մասնագիտական</w:t>
      </w:r>
      <w:r w:rsidRPr="00573B67">
        <w:rPr>
          <w:rFonts w:ascii="GHEA Grapalat" w:eastAsia="Times New Roman" w:hAnsi="GHEA Grapalat" w:cs="Times New Roman"/>
          <w:b/>
          <w:bCs/>
          <w:i/>
          <w:lang w:val="hy-AM"/>
        </w:rPr>
        <w:t xml:space="preserve"> կրթական ծրագրի շրջանակում աշխատանքային պայմանագիրը կնքվում է այն ժամանակահատվածի համար, որը սահմանվել է համատեղ մշակված գործնական աշխատանքային ուսուցման ծրագրի իրագործման համար։ </w:t>
      </w:r>
    </w:p>
    <w:p w14:paraId="1FBDD791" w14:textId="77777777" w:rsidR="00573B67" w:rsidRPr="003E1222" w:rsidRDefault="00573B67" w:rsidP="002732C1">
      <w:pPr>
        <w:numPr>
          <w:ilvl w:val="0"/>
          <w:numId w:val="1"/>
        </w:numPr>
        <w:spacing w:after="0" w:line="276" w:lineRule="auto"/>
        <w:ind w:left="0" w:right="52" w:firstLine="540"/>
        <w:contextualSpacing/>
        <w:jc w:val="both"/>
        <w:rPr>
          <w:rFonts w:ascii="GHEA Grapalat" w:eastAsia="Times New Roman" w:hAnsi="GHEA Grapalat" w:cs="Times New Roman"/>
          <w:b/>
          <w:bCs/>
          <w:i/>
          <w:lang w:val="hy-AM"/>
        </w:rPr>
      </w:pPr>
      <w:r w:rsidRPr="00573B67">
        <w:rPr>
          <w:rFonts w:ascii="GHEA Grapalat" w:eastAsia="Times New Roman" w:hAnsi="GHEA Grapalat" w:cs="Times New Roman"/>
          <w:b/>
          <w:i/>
          <w:lang w:val="hy-AM"/>
        </w:rPr>
        <w:t>Մասնագիտական</w:t>
      </w:r>
      <w:r w:rsidRPr="00573B67">
        <w:rPr>
          <w:rFonts w:ascii="GHEA Grapalat" w:eastAsia="Times New Roman" w:hAnsi="GHEA Grapalat" w:cs="Times New Roman"/>
          <w:b/>
          <w:bCs/>
          <w:i/>
          <w:lang w:val="hy-AM"/>
        </w:rPr>
        <w:t xml:space="preserve"> կրթական ծրագրի շրջանակում աշխատանքային պայմանագրով աշխատանքը վարձատրվում է փաստացի աշխատած ժամանակին կամ կատարված փաստացի աշխատանքին համապատասխան` համաձայն գործատուի սահմանած ժամանակացույցի (գրաֆիկի)։    </w:t>
      </w:r>
    </w:p>
    <w:p w14:paraId="5103966A" w14:textId="77777777" w:rsidR="001B74EA" w:rsidRPr="003E1222" w:rsidRDefault="00573B67" w:rsidP="002732C1">
      <w:pPr>
        <w:numPr>
          <w:ilvl w:val="0"/>
          <w:numId w:val="1"/>
        </w:numPr>
        <w:spacing w:after="0" w:line="276" w:lineRule="auto"/>
        <w:ind w:left="0" w:right="52" w:firstLine="540"/>
        <w:contextualSpacing/>
        <w:jc w:val="both"/>
        <w:rPr>
          <w:rFonts w:ascii="GHEA Grapalat" w:eastAsia="Times New Roman" w:hAnsi="GHEA Grapalat" w:cs="Times New Roman"/>
          <w:b/>
          <w:bCs/>
          <w:i/>
          <w:lang w:val="hy-AM"/>
        </w:rPr>
      </w:pPr>
      <w:r w:rsidRPr="003E1222">
        <w:rPr>
          <w:rFonts w:ascii="GHEA Grapalat" w:eastAsia="Times New Roman" w:hAnsi="GHEA Grapalat" w:cs="Times New Roman"/>
          <w:b/>
          <w:bCs/>
          <w:i/>
          <w:lang w:val="hy-AM"/>
        </w:rPr>
        <w:t>Մասնագիտական կրթական ծրագրի շրջանակում աշխատանքային պայմանագրի գործողության ժամանակահատվածում ուսանողը ներգրավվում է իր ուսումնառած մասնագիտության առանձնահատկությունից և կրթական ծրագրի պահանջներից բխող աշխատանքներում։</w:t>
      </w:r>
      <w:bookmarkEnd w:id="15"/>
    </w:p>
    <w:p w14:paraId="11AE37F4" w14:textId="77777777" w:rsidR="00573B67" w:rsidRPr="001810C3" w:rsidRDefault="00573B67" w:rsidP="002732C1">
      <w:pPr>
        <w:spacing w:after="0" w:line="276" w:lineRule="auto"/>
        <w:ind w:right="52" w:firstLine="540"/>
        <w:jc w:val="both"/>
        <w:rPr>
          <w:rFonts w:ascii="GHEA Grapalat" w:eastAsia="Times New Roman" w:hAnsi="GHEA Grapalat" w:cs="Times New Roman"/>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25FAE0DA" w14:textId="77777777" w:rsidTr="001B74EA">
        <w:trPr>
          <w:tblCellSpacing w:w="0" w:type="dxa"/>
        </w:trPr>
        <w:tc>
          <w:tcPr>
            <w:tcW w:w="2025" w:type="dxa"/>
            <w:hideMark/>
          </w:tcPr>
          <w:p w14:paraId="63A53E24"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143.</w:t>
            </w:r>
          </w:p>
        </w:tc>
        <w:tc>
          <w:tcPr>
            <w:tcW w:w="0" w:type="auto"/>
            <w:vAlign w:val="center"/>
            <w:hideMark/>
          </w:tcPr>
          <w:p w14:paraId="554DD540"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Աշխատաժամանակի գումարային հաշվարկը</w:t>
            </w:r>
          </w:p>
        </w:tc>
      </w:tr>
    </w:tbl>
    <w:p w14:paraId="2490D48D"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Չընդհատվող ռեժիմով գործող կազմակերպություններում կամ առանձնակի բնույթ ունեցող աշխատանքների կատարման դեպքում, որտեղ, արտադրության (աշխատանքի) առանձնահատկություններով պայմանավորված, հնարավոր չէ տվյալ կատեգորիայի աշխատողների համար պահպանել աշխատաժամանակի ամենօրյա կամ ամենշաբաթյա տևողություն, թույլատրվում է կիրառել աշխատաժամանակի գումարային հաշվարկ այնպես, որ աշխատաժամանակի տևողությունը հաշվետու ժամանակահատվածում (ամիս, եռամսյակ և այլն) չգերազանցի աշխատանքային ժամերի նորմալ քանակը: Գումարային հաշվարկվող ժամանակահատվածի տևողությունը յուրաքանչյուր դեպքում չի կարող գերազանցել 6 ամիսը:</w:t>
      </w:r>
    </w:p>
    <w:p w14:paraId="6336F86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lastRenderedPageBreak/>
        <w:t>Աշխատաժամանակի գումարային հաշվարկի կիրառման կարգը սահմանվում է կազմակերպության ներքին կարգապահական կանոններով:</w:t>
      </w:r>
    </w:p>
    <w:p w14:paraId="4EE405FE" w14:textId="77777777" w:rsidR="001B74EA" w:rsidRPr="003E1222" w:rsidRDefault="001B74EA" w:rsidP="002732C1">
      <w:pPr>
        <w:spacing w:after="0" w:line="276" w:lineRule="auto"/>
        <w:ind w:right="52" w:firstLine="540"/>
        <w:jc w:val="both"/>
        <w:rPr>
          <w:rFonts w:ascii="GHEA Grapalat" w:eastAsia="Times New Roman" w:hAnsi="GHEA Grapalat" w:cs="Times New Roman"/>
          <w:b/>
          <w:i/>
        </w:rPr>
      </w:pPr>
      <w:r w:rsidRPr="003E1222">
        <w:rPr>
          <w:rFonts w:ascii="GHEA Grapalat" w:eastAsia="Times New Roman" w:hAnsi="GHEA Grapalat" w:cs="Times New Roman"/>
        </w:rPr>
        <w:t>1.1. Աշխատաժամանակի գումարային հաշվարկի կիրառումն արգելվում է մինչև 18 տարեկան աշխատողների նկատմամբ</w:t>
      </w:r>
      <w:bookmarkStart w:id="16" w:name="_Hlk111645506"/>
      <w:r w:rsidR="00573B67" w:rsidRPr="003E1222">
        <w:rPr>
          <w:rFonts w:ascii="GHEA Grapalat" w:eastAsia="Times New Roman" w:hAnsi="GHEA Grapalat" w:cs="Times New Roman"/>
          <w:b/>
          <w:i/>
        </w:rPr>
        <w:t>, բացառությամ</w:t>
      </w:r>
      <w:r w:rsidR="00573B67" w:rsidRPr="003E1222">
        <w:rPr>
          <w:rFonts w:ascii="GHEA Grapalat" w:eastAsia="Times New Roman" w:hAnsi="GHEA Grapalat" w:cs="Times New Roman"/>
          <w:b/>
          <w:i/>
          <w:lang w:val="ru-RU"/>
        </w:rPr>
        <w:t>բ</w:t>
      </w:r>
      <w:r w:rsidR="00573B67" w:rsidRPr="003E1222">
        <w:rPr>
          <w:rFonts w:ascii="GHEA Grapalat" w:eastAsia="Times New Roman" w:hAnsi="GHEA Grapalat" w:cs="Times New Roman"/>
          <w:b/>
          <w:i/>
        </w:rPr>
        <w:t xml:space="preserve"> </w:t>
      </w:r>
      <w:r w:rsidR="00573B67" w:rsidRPr="003E1222">
        <w:rPr>
          <w:rFonts w:ascii="GHEA Grapalat" w:eastAsia="Times New Roman" w:hAnsi="GHEA Grapalat" w:cs="Times New Roman"/>
          <w:b/>
          <w:i/>
          <w:lang w:val="hy-AM"/>
        </w:rPr>
        <w:t xml:space="preserve">մասնագիտական </w:t>
      </w:r>
      <w:r w:rsidR="00573B67" w:rsidRPr="003E1222">
        <w:rPr>
          <w:rFonts w:ascii="GHEA Grapalat" w:eastAsia="Times New Roman" w:hAnsi="GHEA Grapalat" w:cs="Times New Roman"/>
          <w:b/>
          <w:i/>
        </w:rPr>
        <w:t xml:space="preserve">կրթական ծրագրի շրջանակում </w:t>
      </w:r>
      <w:r w:rsidR="00573B67" w:rsidRPr="003E1222">
        <w:rPr>
          <w:rFonts w:ascii="GHEA Grapalat" w:eastAsia="Times New Roman" w:hAnsi="GHEA Grapalat" w:cs="Times New Roman"/>
          <w:b/>
          <w:i/>
          <w:lang w:val="hy-AM"/>
        </w:rPr>
        <w:t xml:space="preserve">ուսանողների </w:t>
      </w:r>
      <w:r w:rsidR="00573B67" w:rsidRPr="003E1222">
        <w:rPr>
          <w:rFonts w:ascii="GHEA Grapalat" w:eastAsia="Times New Roman" w:hAnsi="GHEA Grapalat" w:cs="Times New Roman"/>
          <w:b/>
          <w:i/>
          <w:lang w:val="ru-RU"/>
        </w:rPr>
        <w:t>փաստացի</w:t>
      </w:r>
      <w:r w:rsidR="00573B67" w:rsidRPr="003E1222">
        <w:rPr>
          <w:rFonts w:ascii="GHEA Grapalat" w:eastAsia="Times New Roman" w:hAnsi="GHEA Grapalat" w:cs="Times New Roman"/>
          <w:b/>
          <w:i/>
        </w:rPr>
        <w:t xml:space="preserve"> </w:t>
      </w:r>
      <w:r w:rsidR="00573B67" w:rsidRPr="003E1222">
        <w:rPr>
          <w:rFonts w:ascii="GHEA Grapalat" w:eastAsia="Times New Roman" w:hAnsi="GHEA Grapalat" w:cs="Times New Roman"/>
          <w:b/>
          <w:i/>
          <w:lang w:val="ru-RU"/>
        </w:rPr>
        <w:t>կատարած</w:t>
      </w:r>
      <w:r w:rsidR="00573B67" w:rsidRPr="003E1222">
        <w:rPr>
          <w:rFonts w:ascii="GHEA Grapalat" w:eastAsia="Times New Roman" w:hAnsi="GHEA Grapalat" w:cs="Times New Roman"/>
          <w:b/>
          <w:i/>
        </w:rPr>
        <w:t xml:space="preserve"> </w:t>
      </w:r>
      <w:r w:rsidR="00573B67" w:rsidRPr="003E1222">
        <w:rPr>
          <w:rFonts w:ascii="GHEA Grapalat" w:eastAsia="Times New Roman" w:hAnsi="GHEA Grapalat" w:cs="Times New Roman"/>
          <w:b/>
          <w:i/>
          <w:lang w:val="ru-RU"/>
        </w:rPr>
        <w:t>աշխատաժամանակի</w:t>
      </w:r>
      <w:r w:rsidR="00573B67" w:rsidRPr="003E1222">
        <w:rPr>
          <w:rFonts w:ascii="GHEA Grapalat" w:eastAsia="Times New Roman" w:hAnsi="GHEA Grapalat" w:cs="Times New Roman"/>
          <w:b/>
          <w:i/>
        </w:rPr>
        <w:t xml:space="preserve"> </w:t>
      </w:r>
      <w:r w:rsidR="00573B67" w:rsidRPr="003E1222">
        <w:rPr>
          <w:rFonts w:ascii="GHEA Grapalat" w:eastAsia="Times New Roman" w:hAnsi="GHEA Grapalat" w:cs="Times New Roman"/>
          <w:b/>
          <w:i/>
          <w:lang w:val="ru-RU"/>
        </w:rPr>
        <w:t>հաշվարկման</w:t>
      </w:r>
      <w:r w:rsidR="00573B67" w:rsidRPr="003E1222">
        <w:rPr>
          <w:rFonts w:ascii="GHEA Grapalat" w:eastAsia="Times New Roman" w:hAnsi="GHEA Grapalat" w:cs="Times New Roman"/>
          <w:b/>
          <w:i/>
        </w:rPr>
        <w:t xml:space="preserve"> </w:t>
      </w:r>
      <w:r w:rsidR="00573B67" w:rsidRPr="003E1222">
        <w:rPr>
          <w:rFonts w:ascii="GHEA Grapalat" w:eastAsia="Times New Roman" w:hAnsi="GHEA Grapalat" w:cs="Times New Roman"/>
          <w:b/>
          <w:i/>
          <w:lang w:val="ru-RU"/>
        </w:rPr>
        <w:t>դեպքի։</w:t>
      </w:r>
      <w:bookmarkEnd w:id="16"/>
    </w:p>
    <w:p w14:paraId="1CC6D02B"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Աշխատաժամանակի գումարային հաշվարկի դեպքում աշխատողի համար պետք է երաշխավորվի սույն օրենսգրքով սահմանված` օրվա և շաբաթվա ընթացքում անընդմեջ հանգստի տևողությունը: Եթե աշխատաժամանակի գումարային հաշվարկը գերազանցում է աշխատողների համար սահմանված աշխատանքային ժամերի քանակը, ապա աշխատողի ցանկությամբ կրճատվում է նրա աշխատանքային օրը կամ տրամադրվում է ազատ օր (օրեր)` կոլեկտիվ պայմանագրով կամ ներքին կարգապահական կանոններով սահմանված կարգով, կամ իրականացվում է արտաժամյա աշխատանքի համար սահմանված լրացուցիչ վճարում:</w:t>
      </w:r>
    </w:p>
    <w:p w14:paraId="122CD4DF"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04882311" w14:textId="77777777" w:rsidTr="001B74EA">
        <w:trPr>
          <w:tblCellSpacing w:w="0" w:type="dxa"/>
        </w:trPr>
        <w:tc>
          <w:tcPr>
            <w:tcW w:w="2025" w:type="dxa"/>
            <w:hideMark/>
          </w:tcPr>
          <w:p w14:paraId="5CEF1AEB"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148.</w:t>
            </w:r>
          </w:p>
        </w:tc>
        <w:tc>
          <w:tcPr>
            <w:tcW w:w="0" w:type="auto"/>
            <w:vAlign w:val="center"/>
            <w:hideMark/>
          </w:tcPr>
          <w:p w14:paraId="5BE8942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Աշխատանքը գիշերային ժամանակ</w:t>
            </w:r>
          </w:p>
        </w:tc>
      </w:tr>
    </w:tbl>
    <w:p w14:paraId="75B5EB8F"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1. Գիշերային ժամանակ է համարվում ժամը 22-ից մինչև 6-ը:</w:t>
      </w:r>
    </w:p>
    <w:p w14:paraId="5F1AC97A"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Գիշերային է համարվում գիշերային ժամանակի ընթացքում կատարված աշխատանքը:</w:t>
      </w:r>
    </w:p>
    <w:p w14:paraId="21B0495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Գիշերային աշխատանքի ներգրավել չի թույլատրվում մինչև տասնութ տարեկան անձանց,</w:t>
      </w:r>
      <w:r w:rsidR="001008C9" w:rsidRPr="003E1222">
        <w:rPr>
          <w:rFonts w:ascii="GHEA Grapalat" w:eastAsia="Times New Roman" w:hAnsi="GHEA Grapalat" w:cs="Times New Roman"/>
        </w:rPr>
        <w:t xml:space="preserve"> </w:t>
      </w:r>
      <w:bookmarkStart w:id="17" w:name="_Hlk111645534"/>
      <w:r w:rsidR="001008C9" w:rsidRPr="003E1222">
        <w:rPr>
          <w:rFonts w:ascii="GHEA Grapalat" w:eastAsia="Times New Roman" w:hAnsi="GHEA Grapalat" w:cs="Times New Roman"/>
          <w:b/>
          <w:i/>
        </w:rPr>
        <w:t xml:space="preserve">բացառությամբ </w:t>
      </w:r>
      <w:r w:rsidR="001008C9" w:rsidRPr="003E1222">
        <w:rPr>
          <w:rFonts w:ascii="GHEA Grapalat" w:eastAsia="Times New Roman" w:hAnsi="GHEA Grapalat" w:cs="Times New Roman"/>
          <w:b/>
          <w:i/>
          <w:lang w:val="hy-AM"/>
        </w:rPr>
        <w:t xml:space="preserve">մասնագիտական </w:t>
      </w:r>
      <w:r w:rsidR="001008C9" w:rsidRPr="003E1222">
        <w:rPr>
          <w:rFonts w:ascii="GHEA Grapalat" w:eastAsia="Times New Roman" w:hAnsi="GHEA Grapalat" w:cs="Times New Roman"/>
          <w:b/>
          <w:i/>
        </w:rPr>
        <w:t xml:space="preserve">կրթական ծրագրի շրջանակում աշխատանքի վրա հիմնված ուսումնառության ձևով գործնական աշխատանքային ուսուցում անցնող և սահմանված որոշակի աշխատանք կատարող </w:t>
      </w:r>
      <w:r w:rsidR="001008C9" w:rsidRPr="003E1222">
        <w:rPr>
          <w:rFonts w:ascii="GHEA Grapalat" w:eastAsia="Times New Roman" w:hAnsi="GHEA Grapalat" w:cs="Times New Roman"/>
          <w:b/>
          <w:i/>
          <w:lang w:val="hy-AM"/>
        </w:rPr>
        <w:t>ուսանողներ</w:t>
      </w:r>
      <w:bookmarkEnd w:id="17"/>
      <w:r w:rsidR="001008C9" w:rsidRPr="003E1222">
        <w:rPr>
          <w:rFonts w:ascii="GHEA Grapalat" w:eastAsia="Times New Roman" w:hAnsi="GHEA Grapalat" w:cs="Times New Roman"/>
          <w:b/>
          <w:i/>
          <w:lang w:val="hy-AM"/>
        </w:rPr>
        <w:t>ի</w:t>
      </w:r>
      <w:r w:rsidR="001008C9" w:rsidRPr="003E1222">
        <w:rPr>
          <w:rFonts w:ascii="GHEA Grapalat" w:eastAsia="Times New Roman" w:hAnsi="GHEA Grapalat" w:cs="Times New Roman"/>
        </w:rPr>
        <w:t>,</w:t>
      </w:r>
      <w:r w:rsidRPr="003E1222">
        <w:rPr>
          <w:rFonts w:ascii="GHEA Grapalat" w:eastAsia="Times New Roman" w:hAnsi="GHEA Grapalat" w:cs="Times New Roman"/>
        </w:rPr>
        <w:t xml:space="preserve"> ինչպես նաև այն աշխատողներին, որոնց գիշերային աշխատանքն արգելված է բժշկական եզրակացությամբ:</w:t>
      </w:r>
    </w:p>
    <w:p w14:paraId="02F9E699"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4. Հղի կանայք և մինչև երեք տարեկան երեխա խնամող աշխատողը կարող են գիշերային աշխատանքի ներգրավվել միայն իրենց համաձայնությամբ` նախնական բժշկական զննություն անցնելուց և գործատուին բժշկական եզրակացություն ներկայացնելուց հետո:</w:t>
      </w:r>
    </w:p>
    <w:p w14:paraId="48102F35"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5.</w:t>
      </w:r>
      <w:r w:rsidRPr="003E1222">
        <w:rPr>
          <w:rFonts w:ascii="Calibri" w:eastAsia="Times New Roman" w:hAnsi="Calibri" w:cs="Calibri"/>
        </w:rPr>
        <w:t> </w:t>
      </w:r>
      <w:r w:rsidRPr="003E1222">
        <w:rPr>
          <w:rFonts w:ascii="GHEA Grapalat" w:eastAsia="Times New Roman" w:hAnsi="GHEA Grapalat" w:cs="Times New Roman"/>
          <w:bCs/>
          <w:iCs/>
        </w:rPr>
        <w:t>(մասն</w:t>
      </w:r>
      <w:r w:rsidRPr="003E1222">
        <w:rPr>
          <w:rFonts w:ascii="Calibri" w:eastAsia="Times New Roman" w:hAnsi="Calibri" w:cs="Calibri"/>
          <w:bCs/>
          <w:iCs/>
        </w:rPr>
        <w:t> </w:t>
      </w:r>
      <w:r w:rsidRPr="003E1222">
        <w:rPr>
          <w:rFonts w:ascii="GHEA Grapalat" w:eastAsia="Times New Roman" w:hAnsi="GHEA Grapalat" w:cs="Arial Unicode"/>
          <w:bCs/>
          <w:iCs/>
        </w:rPr>
        <w:t>ուժը</w:t>
      </w:r>
      <w:r w:rsidRPr="003E1222">
        <w:rPr>
          <w:rFonts w:ascii="GHEA Grapalat" w:eastAsia="Times New Roman" w:hAnsi="GHEA Grapalat" w:cs="Times New Roman"/>
          <w:bCs/>
          <w:iCs/>
        </w:rPr>
        <w:t xml:space="preserve"> </w:t>
      </w:r>
      <w:r w:rsidRPr="003E1222">
        <w:rPr>
          <w:rFonts w:ascii="GHEA Grapalat" w:eastAsia="Times New Roman" w:hAnsi="GHEA Grapalat" w:cs="Arial Unicode"/>
          <w:bCs/>
          <w:iCs/>
        </w:rPr>
        <w:t>կորցրել</w:t>
      </w:r>
      <w:r w:rsidRPr="003E1222">
        <w:rPr>
          <w:rFonts w:ascii="GHEA Grapalat" w:eastAsia="Times New Roman" w:hAnsi="GHEA Grapalat" w:cs="Times New Roman"/>
          <w:bCs/>
          <w:iCs/>
        </w:rPr>
        <w:t xml:space="preserve"> </w:t>
      </w:r>
      <w:r w:rsidRPr="003E1222">
        <w:rPr>
          <w:rFonts w:ascii="GHEA Grapalat" w:eastAsia="Times New Roman" w:hAnsi="GHEA Grapalat" w:cs="Arial Unicode"/>
          <w:bCs/>
          <w:iCs/>
        </w:rPr>
        <w:t>է</w:t>
      </w:r>
      <w:r w:rsidRPr="003E1222">
        <w:rPr>
          <w:rFonts w:ascii="Calibri" w:eastAsia="Times New Roman" w:hAnsi="Calibri" w:cs="Calibri"/>
          <w:bCs/>
          <w:iCs/>
        </w:rPr>
        <w:t> </w:t>
      </w:r>
      <w:r w:rsidRPr="003E1222">
        <w:rPr>
          <w:rFonts w:ascii="GHEA Grapalat" w:eastAsia="Times New Roman" w:hAnsi="GHEA Grapalat" w:cs="Times New Roman"/>
          <w:bCs/>
          <w:iCs/>
        </w:rPr>
        <w:t xml:space="preserve">24.06.10 </w:t>
      </w:r>
      <w:r w:rsidRPr="003E1222">
        <w:rPr>
          <w:rFonts w:ascii="GHEA Grapalat" w:eastAsia="Times New Roman" w:hAnsi="GHEA Grapalat" w:cs="Arial Unicode"/>
          <w:bCs/>
          <w:iCs/>
        </w:rPr>
        <w:t>ՀՕ</w:t>
      </w:r>
      <w:r w:rsidRPr="003E1222">
        <w:rPr>
          <w:rFonts w:ascii="GHEA Grapalat" w:eastAsia="Times New Roman" w:hAnsi="GHEA Grapalat" w:cs="Times New Roman"/>
          <w:bCs/>
          <w:iCs/>
        </w:rPr>
        <w:t>-117-</w:t>
      </w:r>
      <w:r w:rsidRPr="003E1222">
        <w:rPr>
          <w:rFonts w:ascii="GHEA Grapalat" w:eastAsia="Times New Roman" w:hAnsi="GHEA Grapalat" w:cs="Arial Unicode"/>
          <w:bCs/>
          <w:iCs/>
        </w:rPr>
        <w:t>Ն</w:t>
      </w:r>
      <w:r w:rsidRPr="003E1222">
        <w:rPr>
          <w:rFonts w:ascii="GHEA Grapalat" w:eastAsia="Times New Roman" w:hAnsi="GHEA Grapalat" w:cs="Times New Roman"/>
          <w:bCs/>
          <w:iCs/>
        </w:rPr>
        <w:t>)</w:t>
      </w:r>
      <w:r w:rsidRPr="003E1222">
        <w:rPr>
          <w:rFonts w:ascii="Calibri" w:eastAsia="Times New Roman" w:hAnsi="Calibri" w:cs="Calibri"/>
        </w:rPr>
        <w:t> </w:t>
      </w:r>
    </w:p>
    <w:p w14:paraId="2FEFE3DE"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6. Եթե հաստատվում է, որ գիշերային աշխատանքը վտանգել է կամ կարող է վտանգել աշխատողի առողջությունը, ապա գործատուն պարտավոր է աշխատողին փոխադրել միայն ցերեկային աշխատանքի:</w:t>
      </w:r>
    </w:p>
    <w:p w14:paraId="21057D70"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47693DF4" w14:textId="77777777" w:rsidTr="001B74EA">
        <w:trPr>
          <w:tblCellSpacing w:w="0" w:type="dxa"/>
        </w:trPr>
        <w:tc>
          <w:tcPr>
            <w:tcW w:w="2025" w:type="dxa"/>
            <w:hideMark/>
          </w:tcPr>
          <w:p w14:paraId="6AA9F798"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201.1.</w:t>
            </w:r>
          </w:p>
        </w:tc>
        <w:tc>
          <w:tcPr>
            <w:tcW w:w="0" w:type="auto"/>
            <w:hideMark/>
          </w:tcPr>
          <w:p w14:paraId="158C6E1E"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Գործատուի կողմից մասնագիտական ուսուցումը</w:t>
            </w:r>
          </w:p>
        </w:tc>
      </w:tr>
    </w:tbl>
    <w:p w14:paraId="2B7A974D"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Calibri" w:eastAsia="Times New Roman" w:hAnsi="Calibri" w:cs="Calibri"/>
        </w:rPr>
        <w:t> </w:t>
      </w:r>
      <w:r w:rsidRPr="003E1222">
        <w:rPr>
          <w:rFonts w:ascii="GHEA Grapalat" w:eastAsia="Times New Roman" w:hAnsi="GHEA Grapalat" w:cs="Times New Roman"/>
        </w:rPr>
        <w:t>1. Գործատուն իր միջոցների հաշվին իրավունք ունի կազմակերպությունում կամ այլ վայրում պայմանագրային հիմունքներով կազմակերպելու</w:t>
      </w:r>
      <w:bookmarkStart w:id="18" w:name="_Hlk111645605"/>
      <w:r w:rsidR="001008C9" w:rsidRPr="00F469F5">
        <w:rPr>
          <w:rFonts w:ascii="GHEA Grapalat" w:eastAsia="Times New Roman" w:hAnsi="GHEA Grapalat" w:cs="Times New Roman"/>
        </w:rPr>
        <w:t xml:space="preserve"> </w:t>
      </w:r>
      <w:r w:rsidR="001008C9" w:rsidRPr="003E1222">
        <w:rPr>
          <w:rFonts w:ascii="GHEA Grapalat" w:eastAsia="Times New Roman" w:hAnsi="GHEA Grapalat" w:cs="Times New Roman"/>
          <w:b/>
          <w:i/>
          <w:lang w:val="ru-RU"/>
        </w:rPr>
        <w:t>սովորողների</w:t>
      </w:r>
      <w:r w:rsidR="001008C9" w:rsidRPr="003E1222">
        <w:rPr>
          <w:rFonts w:ascii="GHEA Grapalat" w:eastAsia="Times New Roman" w:hAnsi="GHEA Grapalat" w:cs="Times New Roman"/>
          <w:b/>
          <w:i/>
          <w:lang w:val="hy-AM"/>
        </w:rPr>
        <w:t xml:space="preserve"> </w:t>
      </w:r>
      <w:r w:rsidR="001008C9" w:rsidRPr="00F469F5">
        <w:rPr>
          <w:rFonts w:ascii="GHEA Grapalat" w:eastAsia="Times New Roman" w:hAnsi="GHEA Grapalat" w:cs="Times New Roman"/>
          <w:b/>
          <w:i/>
        </w:rPr>
        <w:t>(</w:t>
      </w:r>
      <w:r w:rsidR="001008C9" w:rsidRPr="003E1222">
        <w:rPr>
          <w:rFonts w:ascii="GHEA Grapalat" w:eastAsia="Times New Roman" w:hAnsi="GHEA Grapalat" w:cs="Times New Roman"/>
          <w:b/>
          <w:i/>
          <w:lang w:val="ru-RU"/>
        </w:rPr>
        <w:t>ուսանողների</w:t>
      </w:r>
      <w:r w:rsidR="001008C9" w:rsidRPr="00F469F5">
        <w:rPr>
          <w:rFonts w:ascii="GHEA Grapalat" w:eastAsia="Times New Roman" w:hAnsi="GHEA Grapalat" w:cs="Times New Roman"/>
          <w:b/>
          <w:i/>
        </w:rPr>
        <w:t>)</w:t>
      </w:r>
      <w:bookmarkEnd w:id="18"/>
      <w:r w:rsidRPr="003E1222">
        <w:rPr>
          <w:rFonts w:ascii="GHEA Grapalat" w:eastAsia="Times New Roman" w:hAnsi="GHEA Grapalat" w:cs="Times New Roman"/>
        </w:rPr>
        <w:t xml:space="preserve"> </w:t>
      </w:r>
      <w:proofErr w:type="gramStart"/>
      <w:r w:rsidRPr="003E1222">
        <w:rPr>
          <w:rFonts w:ascii="GHEA Grapalat" w:eastAsia="Times New Roman" w:hAnsi="GHEA Grapalat" w:cs="Times New Roman"/>
          <w:i/>
          <w:strike/>
        </w:rPr>
        <w:t>աշակերտների</w:t>
      </w:r>
      <w:r w:rsidR="001008C9" w:rsidRPr="003E1222">
        <w:rPr>
          <w:rFonts w:ascii="GHEA Grapalat" w:eastAsia="Times New Roman" w:hAnsi="GHEA Grapalat" w:cs="Times New Roman"/>
        </w:rPr>
        <w:t xml:space="preserve"> </w:t>
      </w:r>
      <w:r w:rsidRPr="003E1222">
        <w:rPr>
          <w:rFonts w:ascii="GHEA Grapalat" w:eastAsia="Times New Roman" w:hAnsi="GHEA Grapalat" w:cs="Times New Roman"/>
        </w:rPr>
        <w:t xml:space="preserve"> կամ</w:t>
      </w:r>
      <w:proofErr w:type="gramEnd"/>
      <w:r w:rsidRPr="003E1222">
        <w:rPr>
          <w:rFonts w:ascii="GHEA Grapalat" w:eastAsia="Times New Roman" w:hAnsi="GHEA Grapalat" w:cs="Times New Roman"/>
        </w:rPr>
        <w:t xml:space="preserve"> աշխատանքի ընդունվող անձի մասնագիտական ուսուցում մինչև </w:t>
      </w:r>
      <w:r w:rsidRPr="003E1222">
        <w:rPr>
          <w:rFonts w:ascii="GHEA Grapalat" w:eastAsia="Times New Roman" w:hAnsi="GHEA Grapalat" w:cs="Times New Roman"/>
          <w:i/>
          <w:strike/>
        </w:rPr>
        <w:t>վեց</w:t>
      </w:r>
      <w:r w:rsidRPr="003E1222">
        <w:rPr>
          <w:rFonts w:ascii="GHEA Grapalat" w:eastAsia="Times New Roman" w:hAnsi="GHEA Grapalat" w:cs="Times New Roman"/>
        </w:rPr>
        <w:t xml:space="preserve"> </w:t>
      </w:r>
      <w:r w:rsidR="001008C9" w:rsidRPr="003E1222">
        <w:rPr>
          <w:rFonts w:ascii="GHEA Grapalat" w:eastAsia="Times New Roman" w:hAnsi="GHEA Grapalat" w:cs="Times New Roman"/>
          <w:b/>
          <w:i/>
        </w:rPr>
        <w:t xml:space="preserve"> հինգ</w:t>
      </w:r>
      <w:r w:rsidR="001008C9" w:rsidRPr="003E1222">
        <w:rPr>
          <w:rFonts w:ascii="GHEA Grapalat" w:eastAsia="Times New Roman" w:hAnsi="GHEA Grapalat" w:cs="Times New Roman"/>
        </w:rPr>
        <w:t xml:space="preserve"> </w:t>
      </w:r>
      <w:r w:rsidRPr="003E1222">
        <w:rPr>
          <w:rFonts w:ascii="GHEA Grapalat" w:eastAsia="Times New Roman" w:hAnsi="GHEA Grapalat" w:cs="Times New Roman"/>
        </w:rPr>
        <w:t xml:space="preserve">ամիս տևողությամբ՝ ուսուցման ընթացքում </w:t>
      </w:r>
      <w:r w:rsidRPr="003E1222">
        <w:rPr>
          <w:rFonts w:ascii="GHEA Grapalat" w:eastAsia="Times New Roman" w:hAnsi="GHEA Grapalat" w:cs="Times New Roman"/>
          <w:i/>
          <w:strike/>
        </w:rPr>
        <w:t>աշակերտին</w:t>
      </w:r>
      <w:r w:rsidRPr="003E1222">
        <w:rPr>
          <w:rFonts w:ascii="GHEA Grapalat" w:eastAsia="Times New Roman" w:hAnsi="GHEA Grapalat" w:cs="Times New Roman"/>
        </w:rPr>
        <w:t xml:space="preserve"> </w:t>
      </w:r>
      <w:r w:rsidR="001008C9" w:rsidRPr="003E1222">
        <w:rPr>
          <w:rFonts w:ascii="GHEA Grapalat" w:eastAsia="Times New Roman" w:hAnsi="GHEA Grapalat" w:cs="Times New Roman"/>
          <w:b/>
          <w:i/>
          <w:lang w:val="ru-RU"/>
        </w:rPr>
        <w:t>սովորողների</w:t>
      </w:r>
      <w:r w:rsidR="001008C9" w:rsidRPr="003E1222">
        <w:rPr>
          <w:rFonts w:ascii="GHEA Grapalat" w:eastAsia="Times New Roman" w:hAnsi="GHEA Grapalat" w:cs="Times New Roman"/>
          <w:b/>
          <w:i/>
          <w:lang w:val="hy-AM"/>
        </w:rPr>
        <w:t xml:space="preserve"> </w:t>
      </w:r>
      <w:r w:rsidR="001008C9" w:rsidRPr="00F469F5">
        <w:rPr>
          <w:rFonts w:ascii="GHEA Grapalat" w:eastAsia="Times New Roman" w:hAnsi="GHEA Grapalat" w:cs="Times New Roman"/>
          <w:b/>
          <w:i/>
        </w:rPr>
        <w:t>(</w:t>
      </w:r>
      <w:r w:rsidR="001008C9" w:rsidRPr="003E1222">
        <w:rPr>
          <w:rFonts w:ascii="GHEA Grapalat" w:eastAsia="Times New Roman" w:hAnsi="GHEA Grapalat" w:cs="Times New Roman"/>
          <w:b/>
          <w:i/>
          <w:lang w:val="ru-RU"/>
        </w:rPr>
        <w:t>ուսանողների</w:t>
      </w:r>
      <w:r w:rsidR="001008C9" w:rsidRPr="00F469F5">
        <w:rPr>
          <w:rFonts w:ascii="GHEA Grapalat" w:eastAsia="Times New Roman" w:hAnsi="GHEA Grapalat" w:cs="Times New Roman"/>
          <w:b/>
          <w:i/>
        </w:rPr>
        <w:t>)</w:t>
      </w:r>
      <w:r w:rsidR="00A8357F" w:rsidRPr="003E1222">
        <w:rPr>
          <w:rFonts w:ascii="GHEA Grapalat" w:eastAsia="Times New Roman" w:hAnsi="GHEA Grapalat" w:cs="Times New Roman"/>
          <w:b/>
          <w:i/>
        </w:rPr>
        <w:t xml:space="preserve"> </w:t>
      </w:r>
      <w:r w:rsidRPr="003E1222">
        <w:rPr>
          <w:rFonts w:ascii="GHEA Grapalat" w:eastAsia="Times New Roman" w:hAnsi="GHEA Grapalat" w:cs="Times New Roman"/>
        </w:rPr>
        <w:t>վճարելով կրթաթոշակ` առնվազն օրենքով սահմանված նվազագույն ամսական աշխատավարձի չափով:</w:t>
      </w: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6D5F2F57" w14:textId="77777777" w:rsidTr="001B74EA">
        <w:trPr>
          <w:tblCellSpacing w:w="0" w:type="dxa"/>
        </w:trPr>
        <w:tc>
          <w:tcPr>
            <w:tcW w:w="2025" w:type="dxa"/>
            <w:hideMark/>
          </w:tcPr>
          <w:p w14:paraId="190B40C3"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209.</w:t>
            </w:r>
          </w:p>
        </w:tc>
        <w:tc>
          <w:tcPr>
            <w:tcW w:w="0" w:type="auto"/>
            <w:vAlign w:val="center"/>
            <w:hideMark/>
          </w:tcPr>
          <w:p w14:paraId="5FC03FDF"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Երաշխիքները և հատուցումները գործուղումների դեպքում</w:t>
            </w:r>
          </w:p>
        </w:tc>
      </w:tr>
    </w:tbl>
    <w:p w14:paraId="77A81AEE" w14:textId="77777777" w:rsidR="001B74EA" w:rsidRPr="003E1222" w:rsidRDefault="001B74EA" w:rsidP="002732C1">
      <w:pPr>
        <w:spacing w:after="0" w:line="276" w:lineRule="auto"/>
        <w:ind w:right="52" w:firstLine="540"/>
        <w:jc w:val="both"/>
        <w:rPr>
          <w:rFonts w:ascii="GHEA Grapalat" w:eastAsia="Times New Roman" w:hAnsi="GHEA Grapalat" w:cs="Times New Roman"/>
          <w:bCs/>
          <w:i/>
          <w:iCs/>
        </w:rPr>
      </w:pPr>
      <w:r w:rsidRPr="003E1222">
        <w:rPr>
          <w:rFonts w:ascii="GHEA Grapalat" w:eastAsia="Times New Roman" w:hAnsi="GHEA Grapalat" w:cs="Times New Roman"/>
          <w:bCs/>
          <w:i/>
          <w:iCs/>
        </w:rPr>
        <w:t>(վերնագիրը փոփ. 24.06.10 ՀՕ-117-Ն)</w:t>
      </w:r>
    </w:p>
    <w:p w14:paraId="071E2642"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lastRenderedPageBreak/>
        <w:t>1. Գործուղման մեկնած աշխատողներին երաշխավորվում է նրանց աշխատատեղի (պաշտոնի) և աշխատավարձի պահպանումը գործուղման ամբողջ ժամանակահատվածում, ինչպես նաև նրանց վճարվում է օրապահիկ, և հատուցվում են գործուղման հետ կապված ծախսերը:</w:t>
      </w:r>
    </w:p>
    <w:p w14:paraId="2AAE66F4"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2. Այդ վճարումների նվազագույն չափը և կարգը սահմանում է Հայաստանի Հանրապետության կառավարությունը: Պետական կամ համայնքի բյուջեների միջոցներից հատկացվող գործուղման ծախսերի վճարման դեպքում Հայաստանի Հանրապետության կառավարությունը սահմանում է նաև հատուցման առավելագույն չափը:</w:t>
      </w:r>
    </w:p>
    <w:p w14:paraId="7FB06239"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rPr>
        <w:t>3. Մինչև տասնութ տարեկան աշխատողին արգելվում է միայնակ ուղարկել գործուղման: Հղի կանայք և մինչև մեկ տարեկան երեխա խնամող աշխատողը կարող են գործուղման ուղարկվել միայն իրենց համաձայնությամբ:</w:t>
      </w:r>
    </w:p>
    <w:p w14:paraId="2CB51EC4" w14:textId="77777777" w:rsidR="00A8357F" w:rsidRPr="003E1222" w:rsidRDefault="00A8357F" w:rsidP="002732C1">
      <w:pPr>
        <w:spacing w:after="0" w:line="276" w:lineRule="auto"/>
        <w:ind w:right="52" w:firstLine="540"/>
        <w:jc w:val="both"/>
        <w:rPr>
          <w:rFonts w:ascii="GHEA Grapalat" w:eastAsia="Times New Roman" w:hAnsi="GHEA Grapalat" w:cs="Times New Roman"/>
          <w:b/>
          <w:i/>
        </w:rPr>
      </w:pPr>
      <w:bookmarkStart w:id="19" w:name="_Hlk111645651"/>
      <w:r w:rsidRPr="001810C3">
        <w:rPr>
          <w:rFonts w:ascii="GHEA Grapalat" w:eastAsia="Times New Roman" w:hAnsi="GHEA Grapalat" w:cs="Times New Roman"/>
          <w:b/>
          <w:i/>
        </w:rPr>
        <w:t xml:space="preserve">4. </w:t>
      </w:r>
      <w:r w:rsidRPr="003E1222">
        <w:rPr>
          <w:rFonts w:ascii="GHEA Grapalat" w:eastAsia="Times New Roman" w:hAnsi="GHEA Grapalat" w:cs="Times New Roman"/>
          <w:b/>
          <w:i/>
          <w:lang w:val="hy-AM"/>
        </w:rPr>
        <w:t>Մասնագիտական կ</w:t>
      </w:r>
      <w:r w:rsidRPr="003E1222">
        <w:rPr>
          <w:rFonts w:ascii="GHEA Grapalat" w:eastAsia="Times New Roman" w:hAnsi="GHEA Grapalat" w:cs="Times New Roman"/>
          <w:b/>
          <w:i/>
        </w:rPr>
        <w:t>րթական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ծրագրի</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շրջանակում</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աշխատանքի</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վրա</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հիմնված</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ուսումնառության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մոդելով</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գործնական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աշխատանքային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ուսու</w:t>
      </w:r>
      <w:r w:rsidRPr="003E1222">
        <w:rPr>
          <w:rFonts w:ascii="GHEA Grapalat" w:eastAsia="Times New Roman" w:hAnsi="GHEA Grapalat" w:cs="Times New Roman"/>
          <w:b/>
          <w:i/>
          <w:lang w:val="hy-AM"/>
        </w:rPr>
        <w:t>մնառություն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անցնող</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և</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սահմանված</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որոշակի</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աշխատանք</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rPr>
        <w:t>կատարող</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hy-AM"/>
        </w:rPr>
        <w:t>ուսանողին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ru-RU"/>
        </w:rPr>
        <w:t>ուսումնական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ru-RU"/>
        </w:rPr>
        <w:t>հաստատությունը</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hy-AM"/>
        </w:rPr>
        <w:t xml:space="preserve">ըստ անհրաժեշտության վճարում է օրապահիկ և </w:t>
      </w:r>
      <w:proofErr w:type="gramStart"/>
      <w:r w:rsidRPr="003E1222">
        <w:rPr>
          <w:rFonts w:ascii="GHEA Grapalat" w:eastAsia="Times New Roman" w:hAnsi="GHEA Grapalat" w:cs="Times New Roman"/>
          <w:b/>
          <w:i/>
          <w:lang w:val="ru-RU"/>
        </w:rPr>
        <w:t>հատուցում</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ru-RU"/>
        </w:rPr>
        <w:t>տեղափոխման</w:t>
      </w:r>
      <w:proofErr w:type="gramEnd"/>
      <w:r w:rsidRPr="003E1222">
        <w:rPr>
          <w:rFonts w:ascii="GHEA Grapalat" w:eastAsia="Times New Roman" w:hAnsi="GHEA Grapalat" w:cs="Times New Roman"/>
          <w:b/>
          <w:i/>
          <w:lang w:val="hy-AM"/>
        </w:rPr>
        <w:t xml:space="preserve"> և կեցության</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ru-RU"/>
        </w:rPr>
        <w:t>հետ</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ru-RU"/>
        </w:rPr>
        <w:t>կապված</w:t>
      </w:r>
      <w:r w:rsidRPr="001810C3">
        <w:rPr>
          <w:rFonts w:ascii="GHEA Grapalat" w:eastAsia="Times New Roman" w:hAnsi="GHEA Grapalat" w:cs="Times New Roman"/>
          <w:b/>
          <w:i/>
        </w:rPr>
        <w:t xml:space="preserve"> </w:t>
      </w:r>
      <w:r w:rsidRPr="003E1222">
        <w:rPr>
          <w:rFonts w:ascii="GHEA Grapalat" w:eastAsia="Times New Roman" w:hAnsi="GHEA Grapalat" w:cs="Times New Roman"/>
          <w:b/>
          <w:i/>
          <w:lang w:val="ru-RU"/>
        </w:rPr>
        <w:t>ծախսերը</w:t>
      </w:r>
      <w:r w:rsidRPr="003E1222">
        <w:rPr>
          <w:rFonts w:ascii="GHEA Grapalat" w:eastAsia="Times New Roman" w:hAnsi="GHEA Grapalat" w:cs="Times New Roman"/>
          <w:b/>
          <w:i/>
          <w:lang w:val="hy-AM"/>
        </w:rPr>
        <w:t xml:space="preserve">, եթե այլ բան նախատեսված չէ </w:t>
      </w:r>
      <w:r w:rsidRPr="003E1222">
        <w:rPr>
          <w:rFonts w:ascii="GHEA Grapalat" w:eastAsia="Times New Roman" w:hAnsi="GHEA Grapalat" w:cs="Times New Roman"/>
          <w:b/>
          <w:i/>
          <w:lang w:val="ru-RU"/>
        </w:rPr>
        <w:t>գործատու</w:t>
      </w:r>
      <w:r w:rsidRPr="003E1222">
        <w:rPr>
          <w:rFonts w:ascii="GHEA Grapalat" w:eastAsia="Times New Roman" w:hAnsi="GHEA Grapalat" w:cs="Times New Roman"/>
          <w:b/>
          <w:i/>
          <w:lang w:val="hy-AM"/>
        </w:rPr>
        <w:t>ի հետ կնքված պայմանագրով</w:t>
      </w:r>
      <w:r w:rsidRPr="003E1222">
        <w:rPr>
          <w:rFonts w:ascii="GHEA Grapalat" w:eastAsia="Times New Roman" w:hAnsi="GHEA Grapalat" w:cs="Times New Roman"/>
          <w:b/>
          <w:i/>
        </w:rPr>
        <w:t>։</w:t>
      </w:r>
      <w:bookmarkEnd w:id="19"/>
      <w:r w:rsidRPr="003E1222">
        <w:rPr>
          <w:rFonts w:ascii="GHEA Grapalat" w:eastAsia="Times New Roman" w:hAnsi="GHEA Grapalat" w:cs="Times New Roman"/>
          <w:b/>
          <w:i/>
        </w:rPr>
        <w:t xml:space="preserve">   </w:t>
      </w:r>
    </w:p>
    <w:p w14:paraId="3B6A1AFF" w14:textId="77777777" w:rsidR="00A8357F" w:rsidRPr="003E1222" w:rsidRDefault="00A8357F" w:rsidP="002732C1">
      <w:pPr>
        <w:spacing w:after="0" w:line="276" w:lineRule="auto"/>
        <w:ind w:right="52" w:firstLine="540"/>
        <w:jc w:val="both"/>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4F7883F1" w14:textId="77777777" w:rsidTr="001B74EA">
        <w:trPr>
          <w:tblCellSpacing w:w="0" w:type="dxa"/>
        </w:trPr>
        <w:tc>
          <w:tcPr>
            <w:tcW w:w="2025" w:type="dxa"/>
            <w:hideMark/>
          </w:tcPr>
          <w:p w14:paraId="709A81A6" w14:textId="77777777" w:rsidR="001B74EA" w:rsidRPr="003E1222" w:rsidRDefault="00A8357F"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 xml:space="preserve">      </w:t>
            </w:r>
            <w:r w:rsidR="001B74EA" w:rsidRPr="003E1222">
              <w:rPr>
                <w:rFonts w:ascii="GHEA Grapalat" w:eastAsia="Times New Roman" w:hAnsi="GHEA Grapalat" w:cs="Times New Roman"/>
                <w:bCs/>
              </w:rPr>
              <w:t>Հոդված 249.</w:t>
            </w:r>
          </w:p>
        </w:tc>
        <w:tc>
          <w:tcPr>
            <w:tcW w:w="0" w:type="auto"/>
            <w:vAlign w:val="center"/>
            <w:hideMark/>
          </w:tcPr>
          <w:p w14:paraId="726CB569"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Պարտադիր բժշկական զննությունը</w:t>
            </w:r>
          </w:p>
        </w:tc>
      </w:tr>
    </w:tbl>
    <w:p w14:paraId="5D6A85B2" w14:textId="77777777" w:rsidR="00A8357F" w:rsidRPr="003E1222" w:rsidRDefault="001B74EA" w:rsidP="002732C1">
      <w:pPr>
        <w:spacing w:after="0" w:line="276" w:lineRule="auto"/>
        <w:ind w:right="52" w:firstLine="540"/>
        <w:jc w:val="both"/>
        <w:rPr>
          <w:rFonts w:ascii="GHEA Grapalat" w:eastAsia="Times New Roman" w:hAnsi="GHEA Grapalat" w:cs="Times New Roman"/>
          <w:b/>
          <w:i/>
          <w:lang w:val="hy-AM" w:eastAsia="ru-RU"/>
        </w:rPr>
      </w:pPr>
      <w:r w:rsidRPr="003E1222">
        <w:rPr>
          <w:rFonts w:ascii="GHEA Grapalat" w:eastAsia="Times New Roman" w:hAnsi="GHEA Grapalat" w:cs="Times New Roman"/>
        </w:rPr>
        <w:t>1. Մինչև տասնութ տարեկան աշխատողները պարտավոր են անցնել բժշկական զննություն աշխատանքի ընդունման ժամանակ, իսկ մինչև տասնութ տարեկան դառնալը` սահմանված պարբերականությամբ:</w:t>
      </w:r>
      <w:r w:rsidR="00A8357F" w:rsidRPr="003E1222">
        <w:rPr>
          <w:rFonts w:ascii="GHEA Grapalat" w:eastAsia="Times New Roman" w:hAnsi="GHEA Grapalat" w:cs="Times New Roman"/>
        </w:rPr>
        <w:t xml:space="preserve"> </w:t>
      </w:r>
      <w:r w:rsidRPr="003E1222">
        <w:rPr>
          <w:rFonts w:ascii="GHEA Grapalat" w:eastAsia="Times New Roman" w:hAnsi="GHEA Grapalat" w:cs="Times New Roman"/>
          <w:b/>
          <w:i/>
        </w:rPr>
        <w:t>Մինչև տասնութ տարեկան աշխատողների պարբերական բժշկական զննությունը կատարվում է գործատուի հաշվին:</w:t>
      </w:r>
      <w:r w:rsidR="00A8357F" w:rsidRPr="003E1222">
        <w:rPr>
          <w:rFonts w:ascii="GHEA Grapalat" w:eastAsia="Times New Roman" w:hAnsi="GHEA Grapalat" w:cs="Times New Roman"/>
          <w:b/>
          <w:i/>
        </w:rPr>
        <w:t xml:space="preserve"> «Մասնագիտական կրթական ծրագրի շրջանակում աշխատանքի վրա հիմնված ուսումնառության ձևով գործնական աշխատանքային ուսուցում անցնող և սահմանված որոշակի աշխատանք կատարող ուսանողների բժշկական զննությունը, այդ թվում՝ պարբերական զննությունը փոխհատուցում է ՄՈՒՀ-ը, եթե այլ բան սահմանված չէ գործատ</w:t>
      </w:r>
      <w:r w:rsidR="00A8357F" w:rsidRPr="003E1222">
        <w:rPr>
          <w:rFonts w:ascii="GHEA Grapalat" w:eastAsia="Times New Roman" w:hAnsi="GHEA Grapalat" w:cs="Times New Roman"/>
          <w:b/>
          <w:i/>
          <w:lang w:val="hy-AM"/>
        </w:rPr>
        <w:t>ու հետ կնքված պայմանագրով։  Պետական ՄՈՒՀ-ի ուսանողների փոխհատուցումը իրականացվում է պետական բյուջեի միջոցների հաշվին։</w:t>
      </w:r>
    </w:p>
    <w:p w14:paraId="5A97F300" w14:textId="77777777" w:rsidR="001B74EA" w:rsidRPr="001810C3" w:rsidRDefault="001B74EA" w:rsidP="002732C1">
      <w:pPr>
        <w:spacing w:after="0" w:line="276" w:lineRule="auto"/>
        <w:ind w:right="52" w:firstLine="540"/>
        <w:jc w:val="both"/>
        <w:rPr>
          <w:rFonts w:ascii="GHEA Grapalat" w:eastAsia="Times New Roman" w:hAnsi="GHEA Grapalat" w:cs="Times New Roman"/>
          <w:lang w:val="hy-AM"/>
        </w:rPr>
      </w:pPr>
      <w:r w:rsidRPr="001810C3">
        <w:rPr>
          <w:rFonts w:ascii="GHEA Grapalat" w:eastAsia="Times New Roman" w:hAnsi="GHEA Grapalat" w:cs="Times New Roman"/>
          <w:lang w:val="hy-AM"/>
        </w:rPr>
        <w:t>2. Այն աշխատողները, ովքեր աշխատանքի վայրում կարող են ենթարկվել մասնագիտական ռիսկի գործոններին, պարտավոր են մինչև աշխատանքի ընդունվելը, իսկ աշխատանքի ընթացքում` պարբերաբար, անցնել բժշկական զննություն` գործատուի հաստատած ժամանակացույցին համապատասխան: Այն աշխատողները, որոնց մասնագիտական ռիսկը պայմանավորված է աշխատանքի ընթացքում վտանգավոր նյութերի օգտագործման հետ, ենթակա են պարբերական բժշկական զննության նաև նույն կազմակերպությունում աշխատատեղը կամ աշխատանքը փոխելու դեպքում:</w:t>
      </w:r>
    </w:p>
    <w:p w14:paraId="12523213" w14:textId="77777777" w:rsidR="001B74EA" w:rsidRPr="001810C3" w:rsidRDefault="001B74EA" w:rsidP="002732C1">
      <w:pPr>
        <w:spacing w:after="0" w:line="276" w:lineRule="auto"/>
        <w:ind w:right="52" w:firstLine="540"/>
        <w:jc w:val="both"/>
        <w:rPr>
          <w:rFonts w:ascii="GHEA Grapalat" w:eastAsia="Times New Roman" w:hAnsi="GHEA Grapalat" w:cs="Times New Roman"/>
          <w:lang w:val="hy-AM"/>
        </w:rPr>
      </w:pPr>
      <w:r w:rsidRPr="001810C3">
        <w:rPr>
          <w:rFonts w:ascii="GHEA Grapalat" w:eastAsia="Times New Roman" w:hAnsi="GHEA Grapalat" w:cs="Times New Roman"/>
          <w:lang w:val="hy-AM"/>
        </w:rPr>
        <w:t>3. Բնակչության առողջության պահպանության նպատակով պարբերական բժշկական զննություն պետք է անցնեն սննդարդյունաբերության, առևտրի և հասարակական սննդի կազմակերպությունների, ջրային կառույցների, բուժական և կանխարգելիչ կազմակերպությունների, ինչպես նաև մանկական դաստիարակչական և այլ կազմակերպությունների աշխատողները:</w:t>
      </w:r>
    </w:p>
    <w:p w14:paraId="7657CC08" w14:textId="77777777" w:rsidR="001B74EA" w:rsidRPr="001810C3" w:rsidRDefault="001B74EA" w:rsidP="002732C1">
      <w:pPr>
        <w:spacing w:after="0" w:line="276" w:lineRule="auto"/>
        <w:ind w:right="52" w:firstLine="540"/>
        <w:jc w:val="both"/>
        <w:rPr>
          <w:rFonts w:ascii="GHEA Grapalat" w:eastAsia="Times New Roman" w:hAnsi="GHEA Grapalat" w:cs="Times New Roman"/>
          <w:lang w:val="hy-AM"/>
        </w:rPr>
      </w:pPr>
      <w:r w:rsidRPr="001810C3">
        <w:rPr>
          <w:rFonts w:ascii="GHEA Grapalat" w:eastAsia="Times New Roman" w:hAnsi="GHEA Grapalat" w:cs="Times New Roman"/>
          <w:lang w:val="hy-AM"/>
        </w:rPr>
        <w:lastRenderedPageBreak/>
        <w:t>4. Գիշերային ժամանակ կամ հերթափոխով աշխատողները պարտավոր են մինչև աշխատանքի ընդունվելը, իսկ աշխատանքի ընթացքում` պարբերաբար, անցնել բժշկական զննություն` գործատուի հաստատած ժամանակացույցին համապատասխան:</w:t>
      </w:r>
    </w:p>
    <w:p w14:paraId="213B338A" w14:textId="77777777" w:rsidR="001B74EA" w:rsidRPr="001810C3" w:rsidRDefault="001B74EA" w:rsidP="002732C1">
      <w:pPr>
        <w:spacing w:after="0" w:line="276" w:lineRule="auto"/>
        <w:ind w:right="52" w:firstLine="540"/>
        <w:jc w:val="both"/>
        <w:rPr>
          <w:rFonts w:ascii="GHEA Grapalat" w:eastAsia="Times New Roman" w:hAnsi="GHEA Grapalat" w:cs="Times New Roman"/>
          <w:lang w:val="hy-AM"/>
        </w:rPr>
      </w:pPr>
      <w:r w:rsidRPr="001810C3">
        <w:rPr>
          <w:rFonts w:ascii="GHEA Grapalat" w:eastAsia="Times New Roman" w:hAnsi="GHEA Grapalat" w:cs="Times New Roman"/>
          <w:lang w:val="hy-AM"/>
        </w:rPr>
        <w:t>5. Գործատուն պարտավոր է հաստատել այն աշխատողների ցանկը, որոնք ենթակա են պարտադիր բժշկական զննության, և առողջությունը վերահսկող կազմակերպության հետ համաձայնեցնել բժշկական զննություն անցնելու ժամանակացույցը: Բժշկական զննություն անցնելու ժամանակացույցին աշխատողները ծանոթացվում են ստորագրությամբ:</w:t>
      </w:r>
    </w:p>
    <w:p w14:paraId="7734E682" w14:textId="77777777" w:rsidR="001B74EA" w:rsidRPr="001810C3" w:rsidRDefault="001B74EA" w:rsidP="002732C1">
      <w:pPr>
        <w:spacing w:after="0" w:line="276" w:lineRule="auto"/>
        <w:ind w:right="52" w:firstLine="540"/>
        <w:jc w:val="both"/>
        <w:rPr>
          <w:rFonts w:ascii="GHEA Grapalat" w:eastAsia="Times New Roman" w:hAnsi="GHEA Grapalat" w:cs="Times New Roman"/>
          <w:lang w:val="hy-AM"/>
        </w:rPr>
      </w:pPr>
      <w:r w:rsidRPr="001810C3">
        <w:rPr>
          <w:rFonts w:ascii="GHEA Grapalat" w:eastAsia="Times New Roman" w:hAnsi="GHEA Grapalat" w:cs="Times New Roman"/>
          <w:lang w:val="hy-AM"/>
        </w:rPr>
        <w:t>6. Պարտադիր բժշկական զննումը կատարվում է աշխատանքային ժամերին` գործատուի միջոցների հաշվին:</w:t>
      </w:r>
    </w:p>
    <w:p w14:paraId="437BFDF7" w14:textId="77777777" w:rsidR="001B74EA" w:rsidRPr="001810C3" w:rsidRDefault="001B74EA" w:rsidP="002732C1">
      <w:pPr>
        <w:spacing w:after="0" w:line="276" w:lineRule="auto"/>
        <w:ind w:right="52" w:firstLine="540"/>
        <w:jc w:val="both"/>
        <w:rPr>
          <w:rFonts w:ascii="GHEA Grapalat" w:eastAsia="Times New Roman" w:hAnsi="GHEA Grapalat" w:cs="Times New Roman"/>
          <w:lang w:val="hy-AM"/>
        </w:rPr>
      </w:pPr>
      <w:r w:rsidRPr="001810C3">
        <w:rPr>
          <w:rFonts w:ascii="GHEA Grapalat" w:eastAsia="Times New Roman" w:hAnsi="GHEA Grapalat" w:cs="Times New Roman"/>
          <w:lang w:val="hy-AM"/>
        </w:rPr>
        <w:t>7. Պարտադիր նախնական և պարբերական բժշկական զննության ենթակա մասնագիտությունների, աշխատանքների ցանկը, ինչպես նաև բժշկական զննության անցկացման կարգը սահմանում է Հայաստանի Հանրապետության կառավարությունը:</w:t>
      </w:r>
    </w:p>
    <w:p w14:paraId="06CAC693" w14:textId="77777777" w:rsidR="00A8357F" w:rsidRPr="001810C3" w:rsidRDefault="00A8357F" w:rsidP="002732C1">
      <w:pPr>
        <w:spacing w:after="0" w:line="276" w:lineRule="auto"/>
        <w:ind w:right="52" w:firstLine="540"/>
        <w:jc w:val="both"/>
        <w:rPr>
          <w:rFonts w:ascii="GHEA Grapalat" w:eastAsia="Times New Roman" w:hAnsi="GHEA Grapalat" w:cs="Times New Roman"/>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1B74EA" w:rsidRPr="003E1222" w14:paraId="659B2C73" w14:textId="77777777" w:rsidTr="001B74EA">
        <w:trPr>
          <w:tblCellSpacing w:w="0" w:type="dxa"/>
        </w:trPr>
        <w:tc>
          <w:tcPr>
            <w:tcW w:w="2025" w:type="dxa"/>
            <w:hideMark/>
          </w:tcPr>
          <w:p w14:paraId="2C30A0B6" w14:textId="77777777" w:rsidR="001B74EA" w:rsidRPr="003E1222" w:rsidRDefault="001B74EA" w:rsidP="002732C1">
            <w:pPr>
              <w:spacing w:before="100" w:beforeAutospacing="1" w:after="100" w:afterAutospacing="1"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Հոդված 257.</w:t>
            </w:r>
          </w:p>
        </w:tc>
        <w:tc>
          <w:tcPr>
            <w:tcW w:w="0" w:type="auto"/>
            <w:vAlign w:val="center"/>
            <w:hideMark/>
          </w:tcPr>
          <w:p w14:paraId="60923F81" w14:textId="77777777" w:rsidR="001B74EA" w:rsidRPr="003E1222" w:rsidRDefault="001B74EA"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Cs/>
              </w:rPr>
              <w:t>Մինչև տասնութ տարեկան անձանց աշխատանքի արգելքը</w:t>
            </w:r>
          </w:p>
        </w:tc>
      </w:tr>
    </w:tbl>
    <w:p w14:paraId="0D0529E6" w14:textId="77777777" w:rsidR="001B74EA" w:rsidRPr="003E1222" w:rsidRDefault="00A8357F" w:rsidP="002732C1">
      <w:pPr>
        <w:spacing w:after="0" w:line="276" w:lineRule="auto"/>
        <w:ind w:right="52" w:firstLine="540"/>
        <w:jc w:val="both"/>
        <w:rPr>
          <w:rFonts w:ascii="GHEA Grapalat" w:eastAsia="Times New Roman" w:hAnsi="GHEA Grapalat" w:cs="Times New Roman"/>
        </w:rPr>
      </w:pPr>
      <w:r w:rsidRPr="003E1222">
        <w:rPr>
          <w:rFonts w:ascii="GHEA Grapalat" w:eastAsia="Times New Roman" w:hAnsi="GHEA Grapalat" w:cs="Times New Roman"/>
          <w:b/>
          <w:i/>
        </w:rPr>
        <w:t>1.</w:t>
      </w:r>
      <w:r w:rsidRPr="003E1222">
        <w:rPr>
          <w:rFonts w:ascii="GHEA Grapalat" w:eastAsia="Times New Roman" w:hAnsi="GHEA Grapalat" w:cs="Times New Roman"/>
        </w:rPr>
        <w:t xml:space="preserve"> </w:t>
      </w:r>
      <w:r w:rsidR="001B74EA" w:rsidRPr="003E1222">
        <w:rPr>
          <w:rFonts w:ascii="GHEA Grapalat" w:eastAsia="Times New Roman" w:hAnsi="GHEA Grapalat" w:cs="Times New Roman"/>
        </w:rPr>
        <w:t>Հայաստանի Հանրապետության օրենսդրությամբ սահմանված ծանր, վնասակար, առանձնապես ծանր, առանձնապես վնասակար աշխատանքներում, ինչպես նաև օրենքով սահմանված այլ դեպքերում մինչև տասնութ տարեկան անձանց ներգրավելն արգելվում է:</w:t>
      </w:r>
    </w:p>
    <w:p w14:paraId="1A25022C" w14:textId="77777777" w:rsidR="00A8357F" w:rsidRPr="00A8357F" w:rsidRDefault="00A8357F" w:rsidP="002732C1">
      <w:pPr>
        <w:spacing w:after="0" w:line="276" w:lineRule="auto"/>
        <w:ind w:right="52" w:firstLine="540"/>
        <w:jc w:val="both"/>
        <w:rPr>
          <w:rFonts w:ascii="GHEA Grapalat" w:eastAsia="Times New Roman" w:hAnsi="GHEA Grapalat" w:cs="Times New Roman"/>
          <w:b/>
          <w:i/>
          <w:lang w:val="hy-AM"/>
        </w:rPr>
      </w:pPr>
      <w:r w:rsidRPr="00A8357F">
        <w:rPr>
          <w:rFonts w:ascii="GHEA Grapalat" w:hAnsi="GHEA Grapalat"/>
          <w:b/>
          <w:bCs/>
          <w:i/>
          <w:lang w:val="hy-AM"/>
        </w:rPr>
        <w:t>2</w:t>
      </w:r>
      <w:r w:rsidRPr="00A8357F">
        <w:rPr>
          <w:rFonts w:ascii="Cambria Math" w:hAnsi="Cambria Math" w:cs="Cambria Math"/>
          <w:b/>
          <w:bCs/>
          <w:i/>
          <w:lang w:val="hy-AM"/>
        </w:rPr>
        <w:t>․</w:t>
      </w:r>
      <w:r w:rsidRPr="00A8357F">
        <w:rPr>
          <w:rFonts w:ascii="GHEA Grapalat" w:hAnsi="GHEA Grapalat"/>
          <w:b/>
          <w:bCs/>
          <w:i/>
          <w:lang w:val="hy-AM"/>
        </w:rPr>
        <w:t xml:space="preserve"> </w:t>
      </w:r>
      <w:r w:rsidRPr="00A8357F">
        <w:rPr>
          <w:rFonts w:ascii="GHEA Grapalat" w:hAnsi="GHEA Grapalat"/>
          <w:b/>
          <w:i/>
          <w:lang w:val="hy-AM"/>
        </w:rPr>
        <w:t xml:space="preserve">Սույն հոդվածի 1-ին մասից բացառություն է </w:t>
      </w:r>
      <w:bookmarkStart w:id="20" w:name="_Hlk111645723"/>
      <w:r w:rsidRPr="00A8357F">
        <w:rPr>
          <w:rFonts w:ascii="GHEA Grapalat" w:hAnsi="GHEA Grapalat"/>
          <w:b/>
          <w:i/>
          <w:lang w:val="hy-AM"/>
        </w:rPr>
        <w:t xml:space="preserve">տասնվեցից մինչև տասնութ տարեկան անձանց </w:t>
      </w:r>
      <w:r w:rsidRPr="00A8357F">
        <w:rPr>
          <w:rFonts w:ascii="GHEA Grapalat" w:eastAsia="Times New Roman" w:hAnsi="GHEA Grapalat" w:cs="Times New Roman"/>
          <w:b/>
          <w:i/>
        </w:rPr>
        <w:t>աշխատանքի</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rPr>
        <w:t>վրա</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rPr>
        <w:t>հիմնված</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rPr>
        <w:t>ուսումնառության</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rPr>
        <w:t>մոդելով</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lang w:val="hy-AM"/>
        </w:rPr>
        <w:t xml:space="preserve">մասնագիտական </w:t>
      </w:r>
      <w:r w:rsidRPr="00A8357F">
        <w:rPr>
          <w:rFonts w:ascii="GHEA Grapalat" w:eastAsia="Times New Roman" w:hAnsi="GHEA Grapalat" w:cs="Times New Roman"/>
          <w:b/>
          <w:i/>
        </w:rPr>
        <w:t>կրթական</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rPr>
        <w:t>ծրագրի</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rPr>
        <w:t>շրջանակում</w:t>
      </w:r>
      <w:r w:rsidRPr="001810C3">
        <w:rPr>
          <w:rFonts w:ascii="GHEA Grapalat" w:eastAsia="Times New Roman" w:hAnsi="GHEA Grapalat" w:cs="Times New Roman"/>
          <w:b/>
          <w:i/>
        </w:rPr>
        <w:t xml:space="preserve"> </w:t>
      </w:r>
      <w:r w:rsidRPr="00A8357F">
        <w:rPr>
          <w:rFonts w:ascii="GHEA Grapalat" w:eastAsia="Times New Roman" w:hAnsi="GHEA Grapalat" w:cs="Times New Roman"/>
          <w:b/>
          <w:i/>
          <w:lang w:val="hy-AM"/>
        </w:rPr>
        <w:t xml:space="preserve">սահմանված և իրականացվող </w:t>
      </w:r>
      <w:bookmarkEnd w:id="20"/>
      <w:r w:rsidRPr="00A8357F">
        <w:rPr>
          <w:rFonts w:ascii="GHEA Grapalat" w:eastAsia="Times New Roman" w:hAnsi="GHEA Grapalat" w:cs="Times New Roman"/>
          <w:b/>
          <w:i/>
          <w:lang w:val="hy-AM"/>
        </w:rPr>
        <w:t xml:space="preserve">աշխատանքը։ Այս դեպքում, գործատուն ապահովում է անչափահասի առողջության, անվտանգության և բարոյականության պահպանման համապատասխան պայմաններ և անհատական պաշտպանության միջոցներ, ինչպես նաև նախապես տրամադրել անվտանգ աշխատանքային գործունեության վերաբերյալ տեղեկություններ, անցկացնել ուսուցում և հրահանգավորում։ Աշխատանքը պետք է իրականացվի ոլորտում մասնագիտական բավարար գիտելիքներ և փորձ ունեցող անձի հսկողության ներքո։ </w:t>
      </w:r>
    </w:p>
    <w:p w14:paraId="18D10C82" w14:textId="77777777" w:rsidR="003E1222" w:rsidRPr="001810C3" w:rsidRDefault="003E1222" w:rsidP="002732C1">
      <w:pPr>
        <w:spacing w:after="0" w:line="276" w:lineRule="auto"/>
        <w:ind w:right="52" w:firstLine="540"/>
        <w:jc w:val="both"/>
        <w:rPr>
          <w:rFonts w:ascii="GHEA Grapalat" w:eastAsia="Times New Roman" w:hAnsi="GHEA Grapalat" w:cs="Times New Roman"/>
          <w:lang w:val="hy-AM"/>
        </w:rPr>
      </w:pPr>
    </w:p>
    <w:p w14:paraId="53601CAE" w14:textId="77777777" w:rsidR="00005E71" w:rsidRDefault="00005E71" w:rsidP="002732C1">
      <w:pPr>
        <w:ind w:right="52" w:firstLine="540"/>
        <w:rPr>
          <w:rFonts w:ascii="GHEA Grapalat" w:eastAsia="Times New Roman" w:hAnsi="GHEA Grapalat" w:cs="Times New Roman"/>
          <w:b/>
          <w:bCs/>
          <w:lang w:val="hy-AM"/>
        </w:rPr>
      </w:pPr>
      <w:r>
        <w:rPr>
          <w:rFonts w:ascii="GHEA Grapalat" w:eastAsia="Times New Roman" w:hAnsi="GHEA Grapalat" w:cs="Times New Roman"/>
          <w:b/>
          <w:bCs/>
          <w:lang w:val="hy-AM"/>
        </w:rPr>
        <w:br w:type="page"/>
      </w:r>
    </w:p>
    <w:p w14:paraId="26D98562" w14:textId="4CCC442C" w:rsidR="002E6ED6" w:rsidRPr="002E6ED6" w:rsidRDefault="002E6ED6" w:rsidP="002732C1">
      <w:pPr>
        <w:spacing w:after="0" w:line="360" w:lineRule="auto"/>
        <w:ind w:right="52" w:firstLine="540"/>
        <w:jc w:val="center"/>
        <w:rPr>
          <w:rFonts w:ascii="GHEA Grapalat" w:eastAsia="Times New Roman" w:hAnsi="GHEA Grapalat" w:cs="Times New Roman"/>
          <w:lang w:val="hy-AM"/>
        </w:rPr>
      </w:pPr>
      <w:r w:rsidRPr="002E6ED6">
        <w:rPr>
          <w:rFonts w:ascii="GHEA Grapalat" w:eastAsia="Times New Roman" w:hAnsi="GHEA Grapalat" w:cs="Times New Roman"/>
          <w:b/>
          <w:bCs/>
          <w:lang w:val="hy-AM"/>
        </w:rPr>
        <w:lastRenderedPageBreak/>
        <w:t>ՏԵՂԵԿԱՆՔ</w:t>
      </w:r>
    </w:p>
    <w:p w14:paraId="01DED640" w14:textId="77777777" w:rsidR="002E6ED6" w:rsidRPr="002E6ED6" w:rsidRDefault="002E6ED6" w:rsidP="002732C1">
      <w:pPr>
        <w:spacing w:after="0" w:line="360" w:lineRule="auto"/>
        <w:ind w:right="52" w:firstLine="540"/>
        <w:jc w:val="center"/>
        <w:rPr>
          <w:rFonts w:ascii="GHEA Grapalat" w:eastAsia="Times New Roman" w:hAnsi="GHEA Grapalat" w:cs="Times New Roman"/>
          <w:b/>
          <w:bCs/>
          <w:lang w:val="hy-AM"/>
        </w:rPr>
      </w:pPr>
      <w:r w:rsidRPr="002E6ED6">
        <w:rPr>
          <w:rFonts w:ascii="GHEA Grapalat" w:eastAsia="Times New Roman" w:hAnsi="GHEA Grapalat" w:cs="Times New Roman"/>
          <w:b/>
          <w:bCs/>
          <w:lang w:val="hy-AM"/>
        </w:rPr>
        <w:t>«Պետական ոչ առևտրային կազմակերպությունների մասին» օրենքի փոփոխվող և լրացվող հոդվածների վերաբերյալ</w:t>
      </w:r>
    </w:p>
    <w:p w14:paraId="5CCDF9F7" w14:textId="77777777" w:rsidR="002E6ED6" w:rsidRPr="002E6ED6" w:rsidRDefault="002E6ED6" w:rsidP="002732C1">
      <w:pPr>
        <w:spacing w:after="0" w:line="360" w:lineRule="auto"/>
        <w:ind w:right="52" w:firstLine="540"/>
        <w:jc w:val="center"/>
        <w:rPr>
          <w:rFonts w:ascii="GHEA Grapalat" w:eastAsia="Times New Roman" w:hAnsi="GHEA Grapalat" w:cs="Times New Roman"/>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2E6ED6" w:rsidRPr="00D41DEC" w14:paraId="000B7797" w14:textId="77777777" w:rsidTr="00E66A10">
        <w:trPr>
          <w:tblCellSpacing w:w="0" w:type="dxa"/>
        </w:trPr>
        <w:tc>
          <w:tcPr>
            <w:tcW w:w="2025" w:type="dxa"/>
            <w:hideMark/>
          </w:tcPr>
          <w:p w14:paraId="64FB52B8"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Հոդված 2.</w:t>
            </w:r>
          </w:p>
        </w:tc>
        <w:tc>
          <w:tcPr>
            <w:tcW w:w="0" w:type="auto"/>
            <w:hideMark/>
          </w:tcPr>
          <w:p w14:paraId="18A15375"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Պետական կազմակերպությունների մասին օրենսդրությունը</w:t>
            </w:r>
          </w:p>
        </w:tc>
      </w:tr>
    </w:tbl>
    <w:p w14:paraId="52F7854A"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Calibri" w:eastAsia="Times New Roman" w:hAnsi="Calibri" w:cs="Calibri"/>
        </w:rPr>
        <w:t> </w:t>
      </w:r>
    </w:p>
    <w:p w14:paraId="7CC152E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 Պետական կազմակերպությունների մասին օրենսդրությունը բաղկացած է Հայաստանի Հանրապետության քաղաքացիական օրենսգրքից, սույն օրենքից, այլ օրենքներից և իրավական ակտերից, ինչպես նաև Հայաստանի Հանրապետության միջազգային պայմանագրերից:</w:t>
      </w:r>
    </w:p>
    <w:p w14:paraId="1F9577E7"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2. Պետական կազմակերպության իրավական կարգավիճակի, դրա ստեղծման, գործունեության, վերակազմակերպման և լուծարման կարգի, ինչպես նաև պետական մարմինների հետ պետական կազմակերպության փոխհարաբերությունների առանձնահատկությունները կարող են սահմանվել օրենքով։</w:t>
      </w:r>
    </w:p>
    <w:p w14:paraId="44259DA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i/>
          <w:iCs/>
        </w:rPr>
        <w:t>(2-րդ հոդվածը</w:t>
      </w:r>
      <w:r w:rsidRPr="00D41DEC">
        <w:rPr>
          <w:rFonts w:ascii="Calibri" w:eastAsia="Times New Roman" w:hAnsi="Calibri" w:cs="Calibri"/>
          <w:b/>
          <w:bCs/>
          <w:i/>
          <w:iCs/>
        </w:rPr>
        <w:t> </w:t>
      </w:r>
      <w:r w:rsidRPr="00D41DEC">
        <w:rPr>
          <w:rFonts w:ascii="GHEA Grapalat" w:eastAsia="Times New Roman" w:hAnsi="GHEA Grapalat" w:cs="Arial Unicode"/>
          <w:b/>
          <w:bCs/>
          <w:i/>
          <w:iCs/>
        </w:rPr>
        <w:t>լրաց</w:t>
      </w:r>
      <w:r w:rsidRPr="00D41DEC">
        <w:rPr>
          <w:rFonts w:ascii="GHEA Grapalat" w:eastAsia="Times New Roman" w:hAnsi="GHEA Grapalat" w:cs="Times New Roman"/>
          <w:b/>
          <w:bCs/>
          <w:i/>
          <w:iCs/>
        </w:rPr>
        <w:t xml:space="preserve">. 02.05.13 </w:t>
      </w:r>
      <w:r w:rsidRPr="00D41DEC">
        <w:rPr>
          <w:rFonts w:ascii="GHEA Grapalat" w:eastAsia="Times New Roman" w:hAnsi="GHEA Grapalat" w:cs="Arial Unicode"/>
          <w:b/>
          <w:bCs/>
          <w:i/>
          <w:iCs/>
        </w:rPr>
        <w:t>ՀՕ</w:t>
      </w:r>
      <w:r w:rsidRPr="00D41DEC">
        <w:rPr>
          <w:rFonts w:ascii="GHEA Grapalat" w:eastAsia="Times New Roman" w:hAnsi="GHEA Grapalat" w:cs="Times New Roman"/>
          <w:b/>
          <w:bCs/>
          <w:i/>
          <w:iCs/>
        </w:rPr>
        <w:t>-53-</w:t>
      </w:r>
      <w:r w:rsidRPr="00D41DEC">
        <w:rPr>
          <w:rFonts w:ascii="GHEA Grapalat" w:eastAsia="Times New Roman" w:hAnsi="GHEA Grapalat" w:cs="Arial Unicode"/>
          <w:b/>
          <w:bCs/>
          <w:i/>
          <w:iCs/>
        </w:rPr>
        <w:t>Ն</w:t>
      </w:r>
      <w:r w:rsidRPr="00D41DEC">
        <w:rPr>
          <w:rFonts w:ascii="GHEA Grapalat" w:eastAsia="Times New Roman" w:hAnsi="GHEA Grapalat" w:cs="Times New Roman"/>
          <w:b/>
          <w:bCs/>
          <w:i/>
          <w:iCs/>
        </w:rPr>
        <w:t>)</w:t>
      </w:r>
      <w:r w:rsidRPr="00D41DEC">
        <w:rPr>
          <w:rFonts w:ascii="Calibri" w:eastAsia="Times New Roman" w:hAnsi="Calibri" w:cs="Calibri"/>
        </w:rPr>
        <w:t> </w:t>
      </w:r>
    </w:p>
    <w:p w14:paraId="721CF29E" w14:textId="77777777" w:rsidR="002E6ED6" w:rsidRPr="00D41DEC" w:rsidRDefault="002E6ED6" w:rsidP="002732C1">
      <w:pPr>
        <w:shd w:val="clear" w:color="auto" w:fill="FFFFFF"/>
        <w:spacing w:after="0" w:line="360" w:lineRule="auto"/>
        <w:ind w:right="52" w:firstLine="540"/>
        <w:jc w:val="both"/>
        <w:rPr>
          <w:rFonts w:ascii="GHEA Grapalat" w:eastAsia="Times New Roman" w:hAnsi="GHEA Grapalat" w:cs="Times New Roman"/>
          <w:b/>
          <w:i/>
          <w:lang w:val="hy-AM" w:eastAsia="ru-RU"/>
        </w:rPr>
      </w:pPr>
      <w:r w:rsidRPr="00D41DEC">
        <w:rPr>
          <w:rFonts w:ascii="Calibri" w:eastAsia="Times New Roman" w:hAnsi="Calibri" w:cs="Calibri"/>
          <w:b/>
          <w:i/>
        </w:rPr>
        <w:t> </w:t>
      </w:r>
      <w:r w:rsidRPr="00D41DEC">
        <w:rPr>
          <w:rFonts w:ascii="GHEA Grapalat" w:eastAsia="Times New Roman" w:hAnsi="GHEA Grapalat" w:cs="Times New Roman"/>
          <w:b/>
          <w:i/>
          <w:lang w:val="hy-AM" w:eastAsia="ru-RU"/>
        </w:rPr>
        <w:t>«3</w:t>
      </w:r>
      <w:r w:rsidRPr="00D41DEC">
        <w:rPr>
          <w:rFonts w:ascii="Cambria Math" w:eastAsia="Times New Roman" w:hAnsi="Cambria Math" w:cs="Cambria Math"/>
          <w:b/>
          <w:i/>
          <w:lang w:val="hy-AM" w:eastAsia="ru-RU"/>
        </w:rPr>
        <w:t>․</w:t>
      </w:r>
      <w:r w:rsidRPr="00D41DEC">
        <w:rPr>
          <w:rFonts w:ascii="GHEA Grapalat" w:eastAsia="Times New Roman" w:hAnsi="GHEA Grapalat" w:cs="Times New Roman"/>
          <w:b/>
          <w:i/>
          <w:lang w:val="hy-AM" w:eastAsia="ru-RU"/>
        </w:rPr>
        <w:t xml:space="preserve"> Արհեստագործական և միջին մասնագիտական կրթական ծրագիր իրականացնող ուսումնական </w:t>
      </w:r>
      <w:r w:rsidRPr="00D41DEC">
        <w:rPr>
          <w:rFonts w:ascii="GHEA Grapalat" w:eastAsia="Times New Roman" w:hAnsi="GHEA Grapalat" w:cs="GHEA Grapalat"/>
          <w:b/>
          <w:i/>
          <w:lang w:val="hy-AM" w:eastAsia="ru-RU"/>
        </w:rPr>
        <w:t>հաստատության</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իրավական</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կարգավիճակի</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դրա</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ստեղծման</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գործունեության</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վերակազմակերպման</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և</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լուծարման</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կարգի</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կառավարման մարմինների, դրանց ձևավորման և լիազորությունների, գույքի օգտագործման ու</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ֆինանսատնտեսական</w:t>
      </w:r>
      <w:r w:rsidRPr="00D41DEC">
        <w:rPr>
          <w:rFonts w:ascii="GHEA Grapalat" w:eastAsia="Times New Roman" w:hAnsi="GHEA Grapalat" w:cs="Times New Roman"/>
          <w:b/>
          <w:i/>
          <w:lang w:val="hy-AM" w:eastAsia="ru-RU"/>
        </w:rPr>
        <w:t xml:space="preserve"> </w:t>
      </w:r>
      <w:r w:rsidRPr="00D41DEC">
        <w:rPr>
          <w:rFonts w:ascii="GHEA Grapalat" w:eastAsia="Times New Roman" w:hAnsi="GHEA Grapalat" w:cs="GHEA Grapalat"/>
          <w:b/>
          <w:i/>
          <w:lang w:val="hy-AM" w:eastAsia="ru-RU"/>
        </w:rPr>
        <w:t>հարա</w:t>
      </w:r>
      <w:r w:rsidRPr="00D41DEC">
        <w:rPr>
          <w:rFonts w:ascii="GHEA Grapalat" w:eastAsia="Times New Roman" w:hAnsi="GHEA Grapalat" w:cs="Times New Roman"/>
          <w:b/>
          <w:i/>
          <w:lang w:val="hy-AM" w:eastAsia="ru-RU"/>
        </w:rPr>
        <w:t xml:space="preserve">բերությունների, ինչպես նաև պետական կառավարման համակարգի մարմինների հետ փոխհարաբերությունների առանձնահատկությունները սահմանվում են «Մասնագիտական կրթության և ուսուցման մասին» օրենքով։ Սույն օրենքի դրույթները տարածվում են մասնագիտական կրթության և ուսուցման համակարգի նկատմամբ, եթե այլ բան սահմանված չէ «Մասնագիտական կրթության և ուսուցման մասին» օրենքով»։ </w:t>
      </w:r>
    </w:p>
    <w:p w14:paraId="5B947C07"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2E6ED6" w:rsidRPr="00D41DEC" w14:paraId="1305A0E2" w14:textId="77777777" w:rsidTr="00E66A10">
        <w:trPr>
          <w:tblCellSpacing w:w="0" w:type="dxa"/>
        </w:trPr>
        <w:tc>
          <w:tcPr>
            <w:tcW w:w="2025" w:type="dxa"/>
            <w:hideMark/>
          </w:tcPr>
          <w:p w14:paraId="6A66F048"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Հոդված 3.</w:t>
            </w:r>
          </w:p>
        </w:tc>
        <w:tc>
          <w:tcPr>
            <w:tcW w:w="0" w:type="auto"/>
            <w:hideMark/>
          </w:tcPr>
          <w:p w14:paraId="0A1CEEE6"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Հիմնական դրույթներ պետական կազմակերպության մասին</w:t>
            </w:r>
          </w:p>
        </w:tc>
      </w:tr>
    </w:tbl>
    <w:p w14:paraId="59F9C1D6"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Calibri" w:eastAsia="Times New Roman" w:hAnsi="Calibri" w:cs="Calibri"/>
        </w:rPr>
        <w:t> </w:t>
      </w:r>
    </w:p>
    <w:p w14:paraId="5D8E105F"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 Պետական կազմակերպությունը շահույթ ստանալու նպատակ չհետապնդող, իրավաբանական անձի կարգավիճակ ունեցող ոչ առևտրային կազմակերպություն է, որն ստեղծվում է միայն մշակույթի, առողջապահության, սոցիալական, սպորտի, կրթության, գիտության, շրջակա միջավայրի պահպանության և ոչ առևտրային այլ բնագավառներում գործունեություն իրականացնելու նպատակով:</w:t>
      </w:r>
    </w:p>
    <w:p w14:paraId="2E17005A"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lastRenderedPageBreak/>
        <w:t>2. Պետական կազմակերպությունը որպես սեփականություն ունի առանձնացված գույք և իր պարտավորությունների համար պատասխանատու է այդ գույքով: Պետական կազմակերպությունը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p w14:paraId="43754F7E"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3. Պետական կազմակերպությունն ունի անվանում, որը պետք է ներառի «պետական ոչ առևտրային կազմակերպություն» բառերը, ինչպես նաև ցուցում` պետական կազմակերպության գործունեության բնագավառի մասին, եթե անվանումից դա ակնհայտ չէ:</w:t>
      </w:r>
    </w:p>
    <w:p w14:paraId="0677639A"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4. Պետական կազմակերպության գտնվելու վայրը նրա մշտական գործող մարմնի գտնվելու վայրն է:</w:t>
      </w:r>
    </w:p>
    <w:p w14:paraId="2D34C1B8"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5. Պետական կազմակերպությունը այլ կազմակերպության հիմնադիր կամ մասնակից կարող է հանդիսանալ միայն հիմնադրի որոշմամբ:</w:t>
      </w:r>
    </w:p>
    <w:p w14:paraId="5BF88137" w14:textId="77777777" w:rsidR="002E6ED6" w:rsidRPr="00727638" w:rsidRDefault="002E6ED6" w:rsidP="002732C1">
      <w:pPr>
        <w:shd w:val="clear" w:color="auto" w:fill="FFFFFF"/>
        <w:spacing w:after="0" w:line="360" w:lineRule="auto"/>
        <w:ind w:right="52" w:firstLine="540"/>
        <w:jc w:val="both"/>
        <w:rPr>
          <w:rFonts w:ascii="GHEA Grapalat" w:eastAsia="Times New Roman" w:hAnsi="GHEA Grapalat" w:cs="Times New Roman"/>
          <w:b/>
          <w:i/>
          <w:lang w:val="hy-AM" w:eastAsia="ru-RU"/>
        </w:rPr>
      </w:pPr>
      <w:r w:rsidRPr="00727638">
        <w:rPr>
          <w:rFonts w:ascii="GHEA Grapalat" w:eastAsia="Times New Roman" w:hAnsi="GHEA Grapalat" w:cs="Times New Roman"/>
          <w:b/>
          <w:i/>
          <w:lang w:val="hy-AM" w:eastAsia="ru-RU"/>
        </w:rPr>
        <w:t xml:space="preserve">5.1. Օրենքով չարգելված ձեռնարկատիրական գործունեության տեսակների շրջանակում մասնագիտական ուսումնական հաստատությունը կարող է </w:t>
      </w:r>
      <w:r w:rsidRPr="00727638">
        <w:rPr>
          <w:rFonts w:ascii="GHEA Grapalat" w:eastAsia="Calibri" w:hAnsi="GHEA Grapalat" w:cs="Times New Roman"/>
          <w:b/>
          <w:i/>
          <w:color w:val="000000"/>
          <w:shd w:val="clear" w:color="auto" w:fill="FFFFFF"/>
          <w:lang w:val="hy-AM"/>
        </w:rPr>
        <w:t xml:space="preserve">հիմնադրի որոշմամբ </w:t>
      </w:r>
      <w:r w:rsidRPr="00727638">
        <w:rPr>
          <w:rFonts w:ascii="GHEA Grapalat" w:eastAsia="Times New Roman" w:hAnsi="GHEA Grapalat" w:cs="GHEA Grapalat"/>
          <w:b/>
          <w:i/>
          <w:lang w:val="hy-AM"/>
        </w:rPr>
        <w:t>միայնակ կամ համագործակցությամբ ստեղծել տնտեսական ընկերություն կամ դառնալ դրա մասնակից</w:t>
      </w:r>
      <w:r w:rsidRPr="00727638">
        <w:rPr>
          <w:rFonts w:ascii="GHEA Grapalat" w:eastAsia="Times New Roman" w:hAnsi="GHEA Grapalat" w:cs="Times New Roman"/>
          <w:b/>
          <w:i/>
          <w:lang w:val="hy-AM" w:eastAsia="ru-RU"/>
        </w:rPr>
        <w:t xml:space="preserve">՝ լիցենզավորված կրթական ծրագրերի որակավորումներին և զբաղմունքին համապատասխան,  ինչպես նաև աշխատանքի վրա հիմնված ուսումնառության մոդելով գործնական աշխատանքային ուսուցման շրջանակներում ծառայություն մատուցելու, արտադրություն, արտադրանքի  իրացում և վաճառք իրականացնելու համար»։  </w:t>
      </w:r>
    </w:p>
    <w:p w14:paraId="6781FEDC"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r w:rsidRPr="002E6ED6">
        <w:rPr>
          <w:rFonts w:ascii="GHEA Grapalat" w:eastAsia="Times New Roman" w:hAnsi="GHEA Grapalat" w:cs="Times New Roman"/>
          <w:lang w:val="hy-AM"/>
        </w:rPr>
        <w:t>6. Պետական կազմակերպությունը կարող է ունենա Հայաստանի Հանրապետության պետական զինանշանի պատկերով և կազմակերպության հայերեն անվանմամբ կլոր կնիք: Պետական կազմակերպությունը կարող է ունենալ իր անվանմամբ ձևաթղթեր, խորհրդանիշ և անհատականացման այլ միջոցներ:</w:t>
      </w:r>
    </w:p>
    <w:p w14:paraId="011B1CA3"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r w:rsidRPr="002E6ED6">
        <w:rPr>
          <w:rFonts w:ascii="GHEA Grapalat" w:eastAsia="Times New Roman" w:hAnsi="GHEA Grapalat" w:cs="Times New Roman"/>
          <w:lang w:val="hy-AM"/>
        </w:rPr>
        <w:t>7. Պետական կազմակերպությունն ունի ինքնուրույն հաշվեկշիռ:</w:t>
      </w:r>
    </w:p>
    <w:p w14:paraId="08263D1C"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r w:rsidRPr="002E6ED6">
        <w:rPr>
          <w:rFonts w:ascii="GHEA Grapalat" w:eastAsia="Times New Roman" w:hAnsi="GHEA Grapalat" w:cs="Times New Roman"/>
          <w:b/>
          <w:bCs/>
          <w:i/>
          <w:iCs/>
          <w:lang w:val="hy-AM"/>
        </w:rPr>
        <w:t>(3-րդ հոդվածը փոփ.</w:t>
      </w:r>
      <w:r w:rsidRPr="002E6ED6">
        <w:rPr>
          <w:rFonts w:ascii="Calibri" w:eastAsia="Times New Roman" w:hAnsi="Calibri" w:cs="Calibri"/>
          <w:b/>
          <w:bCs/>
          <w:i/>
          <w:iCs/>
          <w:lang w:val="hy-AM"/>
        </w:rPr>
        <w:t> </w:t>
      </w:r>
      <w:r w:rsidRPr="002E6ED6">
        <w:rPr>
          <w:rFonts w:ascii="GHEA Grapalat" w:eastAsia="Times New Roman" w:hAnsi="GHEA Grapalat" w:cs="Times New Roman"/>
          <w:b/>
          <w:bCs/>
          <w:i/>
          <w:iCs/>
          <w:lang w:val="hy-AM"/>
        </w:rPr>
        <w:t xml:space="preserve">13.04.11 </w:t>
      </w:r>
      <w:r w:rsidRPr="002E6ED6">
        <w:rPr>
          <w:rFonts w:ascii="GHEA Grapalat" w:eastAsia="Times New Roman" w:hAnsi="GHEA Grapalat" w:cs="Arial Unicode"/>
          <w:b/>
          <w:bCs/>
          <w:i/>
          <w:iCs/>
          <w:lang w:val="hy-AM"/>
        </w:rPr>
        <w:t>ՀՕ</w:t>
      </w:r>
      <w:r w:rsidRPr="002E6ED6">
        <w:rPr>
          <w:rFonts w:ascii="GHEA Grapalat" w:eastAsia="Times New Roman" w:hAnsi="GHEA Grapalat" w:cs="Times New Roman"/>
          <w:b/>
          <w:bCs/>
          <w:i/>
          <w:iCs/>
          <w:lang w:val="hy-AM"/>
        </w:rPr>
        <w:t>-103-</w:t>
      </w:r>
      <w:r w:rsidRPr="002E6ED6">
        <w:rPr>
          <w:rFonts w:ascii="GHEA Grapalat" w:eastAsia="Times New Roman" w:hAnsi="GHEA Grapalat" w:cs="Arial Unicode"/>
          <w:b/>
          <w:bCs/>
          <w:i/>
          <w:iCs/>
          <w:lang w:val="hy-AM"/>
        </w:rPr>
        <w:t>Ն</w:t>
      </w:r>
      <w:r w:rsidRPr="002E6ED6">
        <w:rPr>
          <w:rFonts w:ascii="GHEA Grapalat" w:eastAsia="Times New Roman" w:hAnsi="GHEA Grapalat" w:cs="Times New Roman"/>
          <w:b/>
          <w:bCs/>
          <w:i/>
          <w:iCs/>
          <w:lang w:val="hy-AM"/>
        </w:rPr>
        <w:t xml:space="preserve">, 04.03.20 </w:t>
      </w:r>
      <w:r w:rsidRPr="002E6ED6">
        <w:rPr>
          <w:rFonts w:ascii="GHEA Grapalat" w:eastAsia="Times New Roman" w:hAnsi="GHEA Grapalat" w:cs="Arial Unicode"/>
          <w:b/>
          <w:bCs/>
          <w:i/>
          <w:iCs/>
          <w:lang w:val="hy-AM"/>
        </w:rPr>
        <w:t>ՀՕ</w:t>
      </w:r>
      <w:r w:rsidRPr="002E6ED6">
        <w:rPr>
          <w:rFonts w:ascii="GHEA Grapalat" w:eastAsia="Times New Roman" w:hAnsi="GHEA Grapalat" w:cs="Times New Roman"/>
          <w:b/>
          <w:bCs/>
          <w:i/>
          <w:iCs/>
          <w:lang w:val="hy-AM"/>
        </w:rPr>
        <w:t>-118-</w:t>
      </w:r>
      <w:r w:rsidRPr="002E6ED6">
        <w:rPr>
          <w:rFonts w:ascii="GHEA Grapalat" w:eastAsia="Times New Roman" w:hAnsi="GHEA Grapalat" w:cs="Arial Unicode"/>
          <w:b/>
          <w:bCs/>
          <w:i/>
          <w:iCs/>
          <w:lang w:val="hy-AM"/>
        </w:rPr>
        <w:t>Ն</w:t>
      </w:r>
      <w:r w:rsidRPr="002E6ED6">
        <w:rPr>
          <w:rFonts w:ascii="GHEA Grapalat" w:eastAsia="Times New Roman" w:hAnsi="GHEA Grapalat" w:cs="Times New Roman"/>
          <w:b/>
          <w:bCs/>
          <w:i/>
          <w:iCs/>
          <w:lang w:val="hy-AM"/>
        </w:rPr>
        <w:t>)</w:t>
      </w:r>
      <w:r w:rsidRPr="002E6ED6">
        <w:rPr>
          <w:rFonts w:ascii="Calibri" w:eastAsia="Times New Roman" w:hAnsi="Calibri" w:cs="Calibri"/>
          <w:lang w:val="hy-AM"/>
        </w:rPr>
        <w:t> </w:t>
      </w:r>
    </w:p>
    <w:p w14:paraId="3E030EE0" w14:textId="77777777" w:rsidR="002E6ED6" w:rsidRPr="002E6ED6" w:rsidRDefault="002E6ED6" w:rsidP="002732C1">
      <w:pPr>
        <w:spacing w:after="0" w:line="360" w:lineRule="auto"/>
        <w:ind w:right="52" w:firstLine="540"/>
        <w:jc w:val="both"/>
        <w:rPr>
          <w:rFonts w:ascii="Calibri" w:eastAsia="Times New Roman" w:hAnsi="Calibri" w:cs="Calibri"/>
          <w:lang w:val="hy-AM"/>
        </w:rPr>
      </w:pPr>
      <w:r w:rsidRPr="002E6ED6">
        <w:rPr>
          <w:rFonts w:ascii="Calibri" w:eastAsia="Times New Roman" w:hAnsi="Calibri" w:cs="Calibri"/>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2E6ED6" w:rsidRPr="00D41DEC" w14:paraId="739F139A" w14:textId="77777777" w:rsidTr="00E66A10">
        <w:trPr>
          <w:tblCellSpacing w:w="0" w:type="dxa"/>
        </w:trPr>
        <w:tc>
          <w:tcPr>
            <w:tcW w:w="2025" w:type="dxa"/>
            <w:hideMark/>
          </w:tcPr>
          <w:p w14:paraId="165E7318"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2E6ED6">
              <w:rPr>
                <w:rFonts w:ascii="GHEA Grapalat" w:eastAsia="Times New Roman" w:hAnsi="GHEA Grapalat" w:cs="Times New Roman"/>
                <w:b/>
                <w:bCs/>
                <w:lang w:val="hy-AM"/>
              </w:rPr>
              <w:t xml:space="preserve">          </w:t>
            </w:r>
            <w:r w:rsidRPr="00D41DEC">
              <w:rPr>
                <w:rFonts w:ascii="GHEA Grapalat" w:eastAsia="Times New Roman" w:hAnsi="GHEA Grapalat" w:cs="Times New Roman"/>
                <w:b/>
                <w:bCs/>
              </w:rPr>
              <w:t>Հոդված 5.</w:t>
            </w:r>
          </w:p>
        </w:tc>
        <w:tc>
          <w:tcPr>
            <w:tcW w:w="0" w:type="auto"/>
            <w:hideMark/>
          </w:tcPr>
          <w:p w14:paraId="4072151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Պետական կազմակերպությանն ամրացված գույքը</w:t>
            </w:r>
          </w:p>
        </w:tc>
      </w:tr>
    </w:tbl>
    <w:p w14:paraId="38BFE066"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Calibri" w:eastAsia="Times New Roman" w:hAnsi="Calibri" w:cs="Calibri"/>
        </w:rPr>
        <w:t> </w:t>
      </w:r>
    </w:p>
    <w:p w14:paraId="341080CC"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 Հիմնադիրը կարող է պետական կազմակերպությանն անժամկետ և անհատույց օգտագործման իրավունքով ամրացնել ցանկացած գույք:</w:t>
      </w:r>
    </w:p>
    <w:p w14:paraId="7829E07B"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lastRenderedPageBreak/>
        <w:t>2. Հիմնադիրն իրավունք ունի հետ վերցնել իր կողմից պետական կազմակերպությանն ամրացված գույքը:</w:t>
      </w:r>
    </w:p>
    <w:p w14:paraId="7995CEBC"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3. Պետական կազմակերպությունն իրավունք չունի ամրացված գույքը կամ դրա նկատմամբ իր իրավունքները օտարել, գրավ դնել, հանձնել անհատույց օգտագործման:</w:t>
      </w:r>
    </w:p>
    <w:p w14:paraId="0328EC79" w14:textId="77777777" w:rsidR="002E6ED6" w:rsidRPr="00D41DEC" w:rsidRDefault="002E6ED6" w:rsidP="002732C1">
      <w:pPr>
        <w:shd w:val="clear" w:color="auto" w:fill="FFFFFF"/>
        <w:spacing w:after="0" w:line="360" w:lineRule="auto"/>
        <w:ind w:right="52" w:firstLine="540"/>
        <w:jc w:val="both"/>
        <w:rPr>
          <w:rFonts w:ascii="GHEA Grapalat" w:eastAsia="Times New Roman" w:hAnsi="GHEA Grapalat" w:cs="Times New Roman"/>
          <w:b/>
          <w:i/>
          <w:lang w:val="hy-AM" w:eastAsia="ru-RU"/>
        </w:rPr>
      </w:pPr>
      <w:r w:rsidRPr="00D41DEC">
        <w:rPr>
          <w:rFonts w:ascii="GHEA Grapalat" w:eastAsia="Times New Roman" w:hAnsi="GHEA Grapalat" w:cs="Times New Roman"/>
        </w:rPr>
        <w:t xml:space="preserve">Պետական կազմակերպությունն իրավունք ունի իրեն ամրացված գույքը պետության անունից հանձնել վարձակալության, եթե դա արգելված չէ հիմնադրի որոշմամբ կամ պետական կազմակերպության կանոնադրությամբ: Պետական կազմակերպությանն ամրացված գույքը վարձակալության է հանձնվում Հայաստանի Հանրապետության կառավարության որոշմամբ։ </w:t>
      </w:r>
      <w:r w:rsidRPr="00D41DEC">
        <w:rPr>
          <w:rFonts w:ascii="GHEA Grapalat" w:eastAsia="Times New Roman" w:hAnsi="GHEA Grapalat" w:cs="Times New Roman"/>
          <w:i/>
          <w:strike/>
        </w:rPr>
        <w:t xml:space="preserve">Վարձակալության հանձնված գույքի վարձակալական վճարներից ստացված դրամական միջոցներն ամբողջությամբ ուղղվում են պետական բյուջե:  </w:t>
      </w:r>
      <w:r w:rsidRPr="00D41DEC">
        <w:rPr>
          <w:rFonts w:ascii="GHEA Grapalat" w:eastAsia="Times New Roman" w:hAnsi="GHEA Grapalat" w:cs="Times New Roman"/>
          <w:b/>
          <w:i/>
          <w:lang w:val="hy-AM" w:eastAsia="ru-RU"/>
        </w:rPr>
        <w:t xml:space="preserve">«Վարձակալության հանձնված գույքի վարձակալական վճարներից ստացված դրամական միջոցներն ամբողջությամբ ուղղվում են պետական բյուջե, բացառությամբ այն դեպքերի և չափի, երբ մասնագիտական ուսումնական հաստատության և գործատուների հետ համագործակցության  պայմանագրի հիմքով տվյալ վարձակալված տարածքը օգտագործվում է կրթական ծրագրի շրջանակում աշխատանքի վրա հիմնված  ուսումնառության մոդելով գործնական աշխատանքային ուսուցում անցնելու և սահմանված որոշակի աշխատանք կատարելու նպատակով։»։ </w:t>
      </w:r>
    </w:p>
    <w:p w14:paraId="5404A045" w14:textId="77777777" w:rsidR="002E6ED6" w:rsidRPr="002E6ED6" w:rsidRDefault="002E6ED6" w:rsidP="002732C1">
      <w:pPr>
        <w:spacing w:after="0" w:line="360" w:lineRule="auto"/>
        <w:ind w:right="52" w:firstLine="540"/>
        <w:jc w:val="both"/>
        <w:rPr>
          <w:rFonts w:ascii="GHEA Grapalat" w:eastAsia="Times New Roman" w:hAnsi="GHEA Grapalat" w:cs="Times New Roman"/>
          <w:i/>
          <w:strike/>
          <w:lang w:val="hy-AM"/>
        </w:rPr>
      </w:pPr>
    </w:p>
    <w:p w14:paraId="50854764"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r w:rsidRPr="002E6ED6">
        <w:rPr>
          <w:rFonts w:ascii="GHEA Grapalat" w:eastAsia="Times New Roman" w:hAnsi="GHEA Grapalat" w:cs="Times New Roman"/>
          <w:lang w:val="hy-AM"/>
        </w:rPr>
        <w:t>Վարձակալության չհանձնված ամրացված գույքի օգտագործման արդյունքում պետական կազմակերպության ստացած եկամուտները պետական կազմակերպության սեփականությունն են, եթե այլ բան նախատեսված չէ պետական կազմակերպության կանոնադրությամբ:</w:t>
      </w:r>
    </w:p>
    <w:p w14:paraId="2410AD62"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r w:rsidRPr="002E6ED6">
        <w:rPr>
          <w:rFonts w:ascii="GHEA Grapalat" w:eastAsia="Times New Roman" w:hAnsi="GHEA Grapalat" w:cs="Times New Roman"/>
          <w:lang w:val="hy-AM"/>
        </w:rPr>
        <w:t>Պետական կազմակերպությանն ամրացված գույքի օգտագործման ընթացքում առաջացած անբաժանելի բարելավումները հիմնադրի սեփականությունն են:</w:t>
      </w:r>
    </w:p>
    <w:p w14:paraId="2ED84B37"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r w:rsidRPr="002E6ED6">
        <w:rPr>
          <w:rFonts w:ascii="GHEA Grapalat" w:eastAsia="Times New Roman" w:hAnsi="GHEA Grapalat" w:cs="Times New Roman"/>
          <w:lang w:val="hy-AM"/>
        </w:rPr>
        <w:t>4. Հիմնադրի կողմից գույքը պետական կազմակերպության ամրացնելը հիմք չէ այդ գույքի նկատմամբ հիմնադրի կամ երրորդ անձանց իրավունքները դադարեցնելու կամ փոփոխելու համար:</w:t>
      </w:r>
    </w:p>
    <w:p w14:paraId="3ACA42D0" w14:textId="77777777" w:rsidR="002E6ED6" w:rsidRPr="002E6ED6" w:rsidRDefault="002E6ED6" w:rsidP="002732C1">
      <w:pPr>
        <w:spacing w:after="0" w:line="360" w:lineRule="auto"/>
        <w:ind w:right="52" w:firstLine="540"/>
        <w:jc w:val="both"/>
        <w:rPr>
          <w:rFonts w:ascii="GHEA Grapalat" w:eastAsia="Times New Roman" w:hAnsi="GHEA Grapalat" w:cs="Times New Roman"/>
          <w:lang w:val="hy-AM"/>
        </w:rPr>
      </w:pPr>
      <w:r w:rsidRPr="002E6ED6">
        <w:rPr>
          <w:rFonts w:ascii="GHEA Grapalat" w:eastAsia="Times New Roman" w:hAnsi="GHEA Grapalat" w:cs="Times New Roman"/>
          <w:lang w:val="hy-AM"/>
        </w:rPr>
        <w:t>5. Հիմնադրի կողմից պետական կազմակերպությանն ամրացված անշարժ գույքի կամ պետական պարտադիր գրանցման ենթակա գույքի նկատմամբ պետական կազմակերպության օգտագործման իրավունքը ծագում է դրանց նկատմամբ իրավունքի պետական գրանցման պահից:</w:t>
      </w: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2E6ED6" w:rsidRPr="00D41DEC" w14:paraId="067357B7" w14:textId="77777777" w:rsidTr="00E66A10">
        <w:trPr>
          <w:tblCellSpacing w:w="0" w:type="dxa"/>
        </w:trPr>
        <w:tc>
          <w:tcPr>
            <w:tcW w:w="2025" w:type="dxa"/>
            <w:hideMark/>
          </w:tcPr>
          <w:p w14:paraId="7C720A7D"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2E6ED6">
              <w:rPr>
                <w:rFonts w:ascii="Calibri" w:eastAsia="Times New Roman" w:hAnsi="Calibri" w:cs="Calibri"/>
                <w:lang w:val="hy-AM"/>
              </w:rPr>
              <w:t> </w:t>
            </w:r>
            <w:r w:rsidRPr="00D41DEC">
              <w:rPr>
                <w:rFonts w:ascii="GHEA Grapalat" w:eastAsia="Times New Roman" w:hAnsi="GHEA Grapalat" w:cs="Times New Roman"/>
                <w:b/>
                <w:bCs/>
              </w:rPr>
              <w:t>Հոդված 16.</w:t>
            </w:r>
          </w:p>
        </w:tc>
        <w:tc>
          <w:tcPr>
            <w:tcW w:w="0" w:type="auto"/>
            <w:hideMark/>
          </w:tcPr>
          <w:p w14:paraId="3E0950F3"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Պետական կազմակերպության գործադիր մարմնի պաշտոնում նշանակելը</w:t>
            </w:r>
            <w:r w:rsidRPr="00D41DEC">
              <w:rPr>
                <w:rFonts w:ascii="Calibri" w:eastAsia="Times New Roman" w:hAnsi="Calibri" w:cs="Calibri"/>
                <w:b/>
                <w:bCs/>
              </w:rPr>
              <w:t> </w:t>
            </w:r>
            <w:r w:rsidRPr="00D41DEC">
              <w:rPr>
                <w:rFonts w:ascii="GHEA Grapalat" w:eastAsia="Times New Roman" w:hAnsi="GHEA Grapalat" w:cs="Arial Unicode"/>
                <w:b/>
                <w:bCs/>
              </w:rPr>
              <w:t>և</w:t>
            </w:r>
            <w:r w:rsidRPr="00D41DEC">
              <w:rPr>
                <w:rFonts w:ascii="GHEA Grapalat" w:eastAsia="Times New Roman" w:hAnsi="GHEA Grapalat" w:cs="Times New Roman"/>
                <w:b/>
                <w:bCs/>
              </w:rPr>
              <w:t xml:space="preserve"> </w:t>
            </w:r>
            <w:r w:rsidRPr="00D41DEC">
              <w:rPr>
                <w:rFonts w:ascii="GHEA Grapalat" w:eastAsia="Times New Roman" w:hAnsi="GHEA Grapalat" w:cs="Arial Unicode"/>
                <w:b/>
                <w:bCs/>
              </w:rPr>
              <w:t>ազատել</w:t>
            </w:r>
            <w:r w:rsidRPr="00D41DEC">
              <w:rPr>
                <w:rFonts w:ascii="GHEA Grapalat" w:eastAsia="Times New Roman" w:hAnsi="GHEA Grapalat" w:cs="Times New Roman"/>
                <w:b/>
                <w:bCs/>
              </w:rPr>
              <w:t>ը</w:t>
            </w:r>
          </w:p>
        </w:tc>
      </w:tr>
    </w:tbl>
    <w:p w14:paraId="11F8CE5E"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Calibri" w:eastAsia="Times New Roman" w:hAnsi="Calibri" w:cs="Calibri"/>
        </w:rPr>
        <w:t> </w:t>
      </w:r>
    </w:p>
    <w:p w14:paraId="1111992F"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lastRenderedPageBreak/>
        <w:t>1. Գործադիր մարմնի պաշտոնում կարող է նշանակվել Հայաստանի Հանրապետության այն գործունակ չափահաս քաղաքացին, որն ունի բարձրագույն կրթություն և համապատասխան բնագավառի առնվազն երեք տարվա մասնագիտական աշխատանքային ստաժ, եթե օրենքով այլ բան նախատեսված չէ:</w:t>
      </w:r>
    </w:p>
    <w:p w14:paraId="6B2E59EB"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1.1. Պետական կազմակերպության գործադիր մարմնի պաշտոնում նշանակվում են մրցույթով:</w:t>
      </w:r>
    </w:p>
    <w:p w14:paraId="6C3C6EE6"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1.2. Մրցույթն անցկացվում է երկու փուլով՝ թեստավորման և հարցազրույցի: Հարցազրույցի ամբողջ ընթացքը տեսանկարահանվում է:</w:t>
      </w:r>
    </w:p>
    <w:p w14:paraId="6577685C"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1.3. Պետական կազմակերպության գործադիր մարմնի թափուր պաշտոնը համալրելու համար անցկացվող մրցույթի թեստավորման փուլը հաղթահարած մասնակիցները հարցազրույցի ժամանակ մրցութային հանձնաժողով են ներկայացնում համապատասխան պետական կազմակերպության զարգացման և բարեփոխման իրենց մշակած հայեցակարգը:</w:t>
      </w:r>
    </w:p>
    <w:p w14:paraId="30EB8689"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1.4. Պետական կազմակերպությունների գործադիր մարմինների մրցույթի, ընտրության (նշանակման) ընդհանուր կարգը և չափորոշիչները սահմանում է Հայաստանի Հանրապետության կառավարությունը, բացառությամբ օրենքով սահմանված դեպքերի:</w:t>
      </w:r>
    </w:p>
    <w:p w14:paraId="56950BF0"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1.5. Մինչև գործադիր մարմնի թափուր պաշտոնի համար մրցույթ հայտարարելը և անցկացնելը պաշտոնի նշանակելու իրավասություն ունեցող անձը թափուր պաշտոնում ժամանակավոր պաշտոնակատար է նշանակում սույն օրենքի 16-րդ հոդվածի 1-ին մասի պահանջները բավարարող անձի կամ կազմակերպության կանոնադրությամբ նախատեսված լինելու դեպքում՝ գործադիր մարմնի տեղակալին մինչև վեց ամիս ժամկետով:</w:t>
      </w:r>
    </w:p>
    <w:p w14:paraId="2EF7CBAF"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1.6. Եթե գործադիր մարմնի թափուր պաշտոնի համար հայտարարված մրցույթը համարվում է չկայացած, ապա ժամանակավոր պաշտոնակատարի պաշտոնավարման ժամկետը կարող է երկարաձգվել պաշտոնի նշանակելու իրավասություն ունեցող անձի որոշմամբ՝ սույն հոդվածի 1.5-րդ մասով սահմանված ժամկետը չգերազանցող ժամկետով:</w:t>
      </w:r>
    </w:p>
    <w:p w14:paraId="734DB5B7"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1.7. Պետական կազմակերպության գործադիր մարմնի թափուր պաշտոնը կարող է ժամանակավորապես զբաղեցնել տվյալ պաշտոնի համար հայտարարված մրցույթի հավակնորդներին ներկայացվող պահանջները բավարարող անձը:</w:t>
      </w:r>
    </w:p>
    <w:p w14:paraId="07410FB7"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1.8. Պաշտոնի նշանակելու իրավասություն ունեցող անձը, պահպանելով սույն օրենքի 16-րդ հոդվածի 1-ին մասի պահանջները, պետական կազմակերպության գործադիր մարմնի պաշտոնում որոշակի ժամկետով կատարում է նշանակում գործադիր մարմնի պաշտոնում նշանակված անձի՝</w:t>
      </w:r>
    </w:p>
    <w:p w14:paraId="6604980D"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ա) հղիության և ծննդաբերության արձակուրդի դեպքում.</w:t>
      </w:r>
    </w:p>
    <w:p w14:paraId="594A09E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lastRenderedPageBreak/>
        <w:t>բ) մինչև երեք տարեկան երեխայի խնամքի համար տրամադրվող արձակուրդի դեպքում.</w:t>
      </w:r>
    </w:p>
    <w:p w14:paraId="0869F0CE"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գ) պարտադիր զինվորական ծառայության զորակոչվելու դեպքում.</w:t>
      </w:r>
    </w:p>
    <w:p w14:paraId="6347D02C"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դ) իր ծառայողական պարտականությունները կատարելու ժամանակավոր անհնարինության դեպքում.</w:t>
      </w:r>
    </w:p>
    <w:p w14:paraId="550A10CF"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ե) օրենքով սահմանված այլ դեպքերում:</w:t>
      </w:r>
    </w:p>
    <w:p w14:paraId="7E33B375"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2. Գործադիր մարմնի պաշտոնում չի կարող նշանակվել այն անձը`</w:t>
      </w:r>
    </w:p>
    <w:p w14:paraId="20787CAD"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ա) որը դատապարտվել է հանցագործության կատարման համար, և նրա դատվածությունը մարված կամ հանված չէ.</w:t>
      </w:r>
    </w:p>
    <w:p w14:paraId="4953C559"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բ) որին օրենքի համաձայն արգելվել է ղեկավար պաշտոններ զբաղեցնել.</w:t>
      </w:r>
    </w:p>
    <w:p w14:paraId="2DC6D2A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գ) որը նախընթաց երեք տարիների ընթացքում եղել է սնանկանալու պատճառով լուծարված և իրենց պարտատերերի օրինական պահանջները չբավարարած կազմակերպության ղեկավար:</w:t>
      </w:r>
    </w:p>
    <w:p w14:paraId="3F8B4886"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3. Գործադիր մարմնի պաշտոնում նշանակված կամ ընտրության արդյունքում գործադիր մարմնի պաշտոնում նշանակված անձի լիազորությունները դադարեցվում են իրավասու մարմնի որոշմամբ, եթե`</w:t>
      </w:r>
    </w:p>
    <w:p w14:paraId="5D6A14F2"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ա) նա դիմում է այդ մասին.</w:t>
      </w:r>
    </w:p>
    <w:p w14:paraId="49B260B4"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բ) լրացել է նրա 65 տարին.</w:t>
      </w:r>
    </w:p>
    <w:p w14:paraId="5B34BC98"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գ) նա իր գրավոր համաձայնությամբ ընտրվել կամ նշանակվել է այլ պաշտոնում կամ անցել է իր պաշտոնի հետ անհամատեղելի այլ աշխատանքի.</w:t>
      </w:r>
    </w:p>
    <w:p w14:paraId="1133FFF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դ) ժամանակավոր անաշխատունակության հետևանքով նա ավելի քան</w:t>
      </w:r>
      <w:r w:rsidRPr="00D41DEC">
        <w:rPr>
          <w:rFonts w:ascii="Calibri" w:eastAsia="Times New Roman" w:hAnsi="Calibri" w:cs="Calibri"/>
        </w:rPr>
        <w:t> </w:t>
      </w:r>
      <w:r w:rsidRPr="00D41DEC">
        <w:rPr>
          <w:rFonts w:ascii="GHEA Grapalat" w:eastAsia="Times New Roman" w:hAnsi="GHEA Grapalat" w:cs="Arial Unicode"/>
        </w:rPr>
        <w:t>չորս</w:t>
      </w:r>
      <w:r w:rsidRPr="00D41DEC">
        <w:rPr>
          <w:rFonts w:ascii="GHEA Grapalat" w:eastAsia="Times New Roman" w:hAnsi="GHEA Grapalat" w:cs="Times New Roman"/>
        </w:rPr>
        <w:t xml:space="preserve"> </w:t>
      </w:r>
      <w:r w:rsidRPr="00D41DEC">
        <w:rPr>
          <w:rFonts w:ascii="GHEA Grapalat" w:eastAsia="Times New Roman" w:hAnsi="GHEA Grapalat" w:cs="Arial Unicode"/>
        </w:rPr>
        <w:t>ամիս</w:t>
      </w:r>
      <w:r w:rsidRPr="00D41DEC">
        <w:rPr>
          <w:rFonts w:ascii="GHEA Grapalat" w:eastAsia="Times New Roman" w:hAnsi="GHEA Grapalat" w:cs="Times New Roman"/>
        </w:rPr>
        <w:t xml:space="preserve"> </w:t>
      </w:r>
      <w:r w:rsidRPr="00D41DEC">
        <w:rPr>
          <w:rFonts w:ascii="GHEA Grapalat" w:eastAsia="Times New Roman" w:hAnsi="GHEA Grapalat" w:cs="Arial Unicode"/>
        </w:rPr>
        <w:t>անընդմեջ</w:t>
      </w:r>
      <w:r w:rsidRPr="00D41DEC">
        <w:rPr>
          <w:rFonts w:ascii="GHEA Grapalat" w:eastAsia="Times New Roman" w:hAnsi="GHEA Grapalat" w:cs="Times New Roman"/>
        </w:rPr>
        <w:t xml:space="preserve"> </w:t>
      </w:r>
      <w:r w:rsidRPr="00D41DEC">
        <w:rPr>
          <w:rFonts w:ascii="GHEA Grapalat" w:eastAsia="Times New Roman" w:hAnsi="GHEA Grapalat" w:cs="Arial Unicode"/>
        </w:rPr>
        <w:t>չի</w:t>
      </w:r>
      <w:r w:rsidRPr="00D41DEC">
        <w:rPr>
          <w:rFonts w:ascii="GHEA Grapalat" w:eastAsia="Times New Roman" w:hAnsi="GHEA Grapalat" w:cs="Times New Roman"/>
        </w:rPr>
        <w:t xml:space="preserve"> </w:t>
      </w:r>
      <w:r w:rsidRPr="00D41DEC">
        <w:rPr>
          <w:rFonts w:ascii="GHEA Grapalat" w:eastAsia="Times New Roman" w:hAnsi="GHEA Grapalat" w:cs="Arial Unicode"/>
        </w:rPr>
        <w:t>ներկայացել</w:t>
      </w:r>
      <w:r w:rsidRPr="00D41DEC">
        <w:rPr>
          <w:rFonts w:ascii="GHEA Grapalat" w:eastAsia="Times New Roman" w:hAnsi="GHEA Grapalat" w:cs="Times New Roman"/>
        </w:rPr>
        <w:t xml:space="preserve"> </w:t>
      </w:r>
      <w:r w:rsidRPr="00D41DEC">
        <w:rPr>
          <w:rFonts w:ascii="GHEA Grapalat" w:eastAsia="Times New Roman" w:hAnsi="GHEA Grapalat" w:cs="Arial Unicode"/>
        </w:rPr>
        <w:t>աշխատանքի</w:t>
      </w:r>
      <w:r w:rsidRPr="00D41DEC">
        <w:rPr>
          <w:rFonts w:ascii="GHEA Grapalat" w:eastAsia="Times New Roman" w:hAnsi="GHEA Grapalat" w:cs="Times New Roman"/>
        </w:rPr>
        <w:t>.</w:t>
      </w:r>
    </w:p>
    <w:p w14:paraId="12EE8989"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ե) նա ավելի քան երեք օր անընդմեջ անհարգելի պատճառներով չի ներկայացել աշխատանքի.</w:t>
      </w:r>
    </w:p>
    <w:p w14:paraId="641EFD19"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զ) նա նշանակվել է օրենքի պահանջների խախտմամբ, կամ առաջ են եկել սույն հոդվածի 2-րդ կետով նախատեսված հանգամանքները.</w:t>
      </w:r>
    </w:p>
    <w:p w14:paraId="13E087FE"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է) նա իր գործառույթներն իրականացնելիս պետական կազմակերպությանը կամ պետությանն իր մեղքով հասցրել է վնաս, որի գումարը գերազանցում է պետական կազմակերպությանը սեփականության իրավունքով պատկանող գույքի արժեքի մեկ տոկոսը.</w:t>
      </w:r>
    </w:p>
    <w:p w14:paraId="27CDE1EF"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ը) դատարանի` օրինական ուժի մեջ մտած վճռի հիման վրա նա ճանաչվել է անգործունակ, սահմանափակ գործունակ, անհայտ բացակայող կամ մահացած.</w:t>
      </w:r>
    </w:p>
    <w:p w14:paraId="20614C5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թ) օրինական ուժի մեջ է մտել նրա նկատմամբ կայացված մեղադրական դատավճիռը.</w:t>
      </w:r>
    </w:p>
    <w:p w14:paraId="4FB985A2"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ժ) նա կորցրել է Հայաստանի Հանրապետության քաղաքացիությունը.</w:t>
      </w:r>
    </w:p>
    <w:p w14:paraId="1B487943"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lastRenderedPageBreak/>
        <w:t>ժա) դատական կարգով նրա ղեկավարած պետական կազմակերպությունը ճանաչվել է սնանկ, կամ այն ունի դատական կարգով որոշված և դատարանի կողմից համապատասխան վճիռն ընդունվելուց հետո` վեց ամսվա ընթացքում, իր մեղքով չկատարված գույքային պարտավորություն.</w:t>
      </w:r>
    </w:p>
    <w:p w14:paraId="4660B7E9"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ժբ) պետական կազմակերպության կողմից վճարման ենթակա հարկերը կամ պարտադիր այլ վճարները իր մեղքով` սահմանված ժամկետից հետո հաշվետու ժամանակաշրջանում չի վճարել.</w:t>
      </w:r>
    </w:p>
    <w:p w14:paraId="077C44CF"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ժգ) մեկ տարվա ընթացքում օրենսդրության խախտման համար ենթարկվել է կրկնակի կարգապահական պատասխանատվության.</w:t>
      </w:r>
    </w:p>
    <w:p w14:paraId="45686089"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ժդ) առկա են օրենքով սահմանված այլ հիմքեր:</w:t>
      </w:r>
      <w:r w:rsidRPr="00D41DEC">
        <w:rPr>
          <w:rFonts w:ascii="Calibri" w:eastAsia="Times New Roman" w:hAnsi="Calibri" w:cs="Calibri"/>
        </w:rPr>
        <w:t> </w:t>
      </w:r>
    </w:p>
    <w:p w14:paraId="504C4F78"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4. Գործադիր մարմնի պաշտոնում նշանակված կամ ընտրության արդյունքում գործադիր մարմնի պաշտոնում նշանակված անձի լիազորությունները դադարում են նրա մահվամբ:</w:t>
      </w:r>
    </w:p>
    <w:p w14:paraId="1A91976C"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5. Սույն հոդվածի 3-րդ կետի «բ», «գ», «ը», «թ», «ժ», «ժբ» և «ժգ» ենթակետերով նախատեսված դեպքերում գործադիր մարմնի պաշտոնում նշանակված կամ ընտրության արդյունքում գործադիր մարմնի պաշտոնում նշանակված անձի լիազորությունները դադարեցվում են համապատասխան իրադարձությունը տեղի ունենալու կամ համապատասխան որոշումը, վճիռը կամ դատավճիռն ուժի մեջ մտնելու հաջորդող օրը:</w:t>
      </w:r>
    </w:p>
    <w:p w14:paraId="5E6AC22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Սույն հոդվածի 3-րդ կետի «ա» ենթակետով նախատեսված դեպքում գործադիր մարմնի պաշտոնում նշանակված կամ ընտրության արդյունքում գործադիր մարմնի պաշտոնում նշանակված անձի լիազորությունները դադարեցվում են դիմումում նշանակված օրվանից:</w:t>
      </w:r>
    </w:p>
    <w:p w14:paraId="40A65929"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Սույն հոդվածի 4-րդ կետում նախատեսված դեպքում գործադիր մարմնի պաշտոնում նշանակված կամ ընտրության արդյունքում գործադիր մարմնի պաշտոնում նշանակված անձի լիազորությունները դադարեցվում են մահվան պահից:</w:t>
      </w:r>
    </w:p>
    <w:p w14:paraId="48B74652"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Սույն հոդվածի 3-րդ կետի այլ ենթակետերով նախատեսված դեպքերում գործադիր մարմնի պաշտոնում նշանակված կամ ընտրության արդյունքում գործադիր մարմնի պաշտոնում նշանակված անձի լիազորությունները դադարեցվում են համապատասխան իրադարձությանը հաջորդող մեկ ամսվա ընթացքում:</w:t>
      </w:r>
    </w:p>
    <w:p w14:paraId="3A119C1E"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6. Բարձրագույն ուսումնական հաստատությունների ռեկտորների ընտրություններն իրականացվում են «Բարձրագույն և հետբուհական մասնագիտական կրթության մասին» Հայաստանի Հանրապետության օրենքին համապատասխան:</w:t>
      </w:r>
    </w:p>
    <w:p w14:paraId="509F0D0E" w14:textId="77777777" w:rsidR="002E6ED6" w:rsidRPr="00D41DEC" w:rsidRDefault="002E6ED6" w:rsidP="002732C1">
      <w:pPr>
        <w:spacing w:after="0" w:line="360" w:lineRule="auto"/>
        <w:ind w:right="52" w:firstLine="540"/>
        <w:jc w:val="both"/>
        <w:rPr>
          <w:rFonts w:ascii="GHEA Grapalat" w:eastAsia="Times New Roman" w:hAnsi="GHEA Grapalat" w:cs="Times New Roman"/>
          <w:i/>
          <w:strike/>
        </w:rPr>
      </w:pPr>
      <w:r w:rsidRPr="00D41DEC">
        <w:rPr>
          <w:rFonts w:ascii="GHEA Grapalat" w:eastAsia="Times New Roman" w:hAnsi="GHEA Grapalat" w:cs="Times New Roman"/>
          <w:i/>
          <w:strike/>
        </w:rPr>
        <w:t xml:space="preserve">7. Նախնական մասնագիտական (արհեստագործական) և միջին մասնագիտական պետական ուսումնական հաստատության գործադիր </w:t>
      </w:r>
      <w:proofErr w:type="gramStart"/>
      <w:r w:rsidRPr="00D41DEC">
        <w:rPr>
          <w:rFonts w:ascii="GHEA Grapalat" w:eastAsia="Times New Roman" w:hAnsi="GHEA Grapalat" w:cs="Times New Roman"/>
          <w:i/>
          <w:strike/>
        </w:rPr>
        <w:t>մարմնի</w:t>
      </w:r>
      <w:r w:rsidRPr="00D41DEC">
        <w:rPr>
          <w:rFonts w:ascii="Calibri" w:eastAsia="Times New Roman" w:hAnsi="Calibri" w:cs="Calibri"/>
          <w:i/>
          <w:strike/>
        </w:rPr>
        <w:t> </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պաշտոնում</w:t>
      </w:r>
      <w:proofErr w:type="gramEnd"/>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ընտրությունը</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նշանակումը</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lastRenderedPageBreak/>
        <w:t>իրականացվում</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է</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«Նախնական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մասնագիտական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արհեստագործական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և</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միջին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մասնագիտական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կրթության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մասին»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Հայաստանի</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Հանրապետության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օրենքին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և</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դրանից</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բխող</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ենթաօրենսդրական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իրավական</w:t>
      </w:r>
      <w:r w:rsidRPr="00D41DEC">
        <w:rPr>
          <w:rFonts w:ascii="GHEA Grapalat" w:eastAsia="Times New Roman" w:hAnsi="GHEA Grapalat" w:cs="Times New Roman"/>
          <w:i/>
          <w:strike/>
        </w:rPr>
        <w:t xml:space="preserve"> </w:t>
      </w:r>
      <w:r w:rsidRPr="00D41DEC">
        <w:rPr>
          <w:rFonts w:ascii="GHEA Grapalat" w:eastAsia="Times New Roman" w:hAnsi="GHEA Grapalat" w:cs="Arial Unicode"/>
          <w:i/>
          <w:strike/>
        </w:rPr>
        <w:t>ակտե</w:t>
      </w:r>
      <w:r w:rsidRPr="00D41DEC">
        <w:rPr>
          <w:rFonts w:ascii="GHEA Grapalat" w:eastAsia="Times New Roman" w:hAnsi="GHEA Grapalat" w:cs="Times New Roman"/>
          <w:i/>
          <w:strike/>
        </w:rPr>
        <w:t>րին համապատասխան:</w:t>
      </w:r>
    </w:p>
    <w:p w14:paraId="00C4A9FB"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8. Հանրակրթության ոլորտի պետական ուսումնական հաստատության գործադիր մարմնի պաշտոնում ընտրությունը (նշանակումը) իրականացվում է «Հանրակրթության մասին» Հայաստանի Հանրապետության օրենքին և դրանից բխող ենթաօրենսդրական իրավական ակտերին համապատասխան:</w:t>
      </w:r>
    </w:p>
    <w:p w14:paraId="13B9B823"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i/>
          <w:iCs/>
        </w:rPr>
        <w:t>(16-րդ հոդվածը լրաց. 04.06.02 ՀՕ-357-Ն, 04.02.04 ՀՕ-33-Ն, փոփ. 24.10.07 ՀՕ-227-Ն, 05.02.13 ՀՕ-1-Ն, խմբ., լրաց., փոփ.</w:t>
      </w:r>
      <w:r w:rsidRPr="00D41DEC">
        <w:rPr>
          <w:rFonts w:ascii="Calibri" w:eastAsia="Times New Roman" w:hAnsi="Calibri" w:cs="Calibri"/>
          <w:b/>
          <w:bCs/>
          <w:i/>
          <w:iCs/>
        </w:rPr>
        <w:t> </w:t>
      </w:r>
      <w:r w:rsidRPr="00D41DEC">
        <w:rPr>
          <w:rFonts w:ascii="GHEA Grapalat" w:eastAsia="Times New Roman" w:hAnsi="GHEA Grapalat" w:cs="Times New Roman"/>
          <w:b/>
          <w:bCs/>
          <w:i/>
          <w:iCs/>
        </w:rPr>
        <w:t xml:space="preserve">09.12.20 </w:t>
      </w:r>
      <w:r w:rsidRPr="00D41DEC">
        <w:rPr>
          <w:rFonts w:ascii="GHEA Grapalat" w:eastAsia="Times New Roman" w:hAnsi="GHEA Grapalat" w:cs="Arial Unicode"/>
          <w:b/>
          <w:bCs/>
          <w:i/>
          <w:iCs/>
        </w:rPr>
        <w:t>ՀՕ</w:t>
      </w:r>
      <w:r w:rsidRPr="00D41DEC">
        <w:rPr>
          <w:rFonts w:ascii="GHEA Grapalat" w:eastAsia="Times New Roman" w:hAnsi="GHEA Grapalat" w:cs="Times New Roman"/>
          <w:b/>
          <w:bCs/>
          <w:i/>
          <w:iCs/>
        </w:rPr>
        <w:t>-490-</w:t>
      </w:r>
      <w:r w:rsidRPr="00D41DEC">
        <w:rPr>
          <w:rFonts w:ascii="GHEA Grapalat" w:eastAsia="Times New Roman" w:hAnsi="GHEA Grapalat" w:cs="Arial Unicode"/>
          <w:b/>
          <w:bCs/>
          <w:i/>
          <w:iCs/>
        </w:rPr>
        <w:t>Ն</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լրաց</w:t>
      </w:r>
      <w:r w:rsidRPr="00D41DEC">
        <w:rPr>
          <w:rFonts w:ascii="GHEA Grapalat" w:eastAsia="Times New Roman" w:hAnsi="GHEA Grapalat" w:cs="Times New Roman"/>
          <w:b/>
          <w:bCs/>
          <w:i/>
          <w:iCs/>
        </w:rPr>
        <w:t xml:space="preserve">. 01.07.21 </w:t>
      </w:r>
      <w:r w:rsidRPr="00D41DEC">
        <w:rPr>
          <w:rFonts w:ascii="GHEA Grapalat" w:eastAsia="Times New Roman" w:hAnsi="GHEA Grapalat" w:cs="Arial Unicode"/>
          <w:b/>
          <w:bCs/>
          <w:i/>
          <w:iCs/>
        </w:rPr>
        <w:t>ՀՕ</w:t>
      </w:r>
      <w:r w:rsidRPr="00D41DEC">
        <w:rPr>
          <w:rFonts w:ascii="GHEA Grapalat" w:eastAsia="Times New Roman" w:hAnsi="GHEA Grapalat" w:cs="Times New Roman"/>
          <w:b/>
          <w:bCs/>
          <w:i/>
          <w:iCs/>
        </w:rPr>
        <w:t>-287-</w:t>
      </w:r>
      <w:r w:rsidRPr="00D41DEC">
        <w:rPr>
          <w:rFonts w:ascii="GHEA Grapalat" w:eastAsia="Times New Roman" w:hAnsi="GHEA Grapalat" w:cs="Arial Unicode"/>
          <w:b/>
          <w:bCs/>
          <w:i/>
          <w:iCs/>
        </w:rPr>
        <w:t>Ն</w:t>
      </w:r>
      <w:r w:rsidRPr="00D41DEC">
        <w:rPr>
          <w:rFonts w:ascii="GHEA Grapalat" w:eastAsia="Times New Roman" w:hAnsi="GHEA Grapalat" w:cs="Times New Roman"/>
          <w:b/>
          <w:bCs/>
          <w:i/>
          <w:iCs/>
        </w:rPr>
        <w:t>)</w:t>
      </w:r>
    </w:p>
    <w:p w14:paraId="56D9C1CC"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i/>
          <w:iCs/>
        </w:rPr>
        <w:t>(09.12.20</w:t>
      </w:r>
      <w:r w:rsidRPr="00D41DEC">
        <w:rPr>
          <w:rFonts w:ascii="Calibri" w:eastAsia="Times New Roman" w:hAnsi="Calibri" w:cs="Calibri"/>
          <w:b/>
          <w:bCs/>
          <w:i/>
          <w:iCs/>
        </w:rPr>
        <w:t> </w:t>
      </w:r>
      <w:hyperlink r:id="rId26" w:history="1">
        <w:r w:rsidRPr="00D41DEC">
          <w:rPr>
            <w:rFonts w:ascii="GHEA Grapalat" w:eastAsia="Times New Roman" w:hAnsi="GHEA Grapalat" w:cs="Times New Roman"/>
            <w:b/>
            <w:bCs/>
            <w:i/>
            <w:iCs/>
            <w:color w:val="0000FF"/>
            <w:u w:val="single"/>
          </w:rPr>
          <w:t>ՀՕ-490-Ն</w:t>
        </w:r>
      </w:hyperlink>
      <w:r w:rsidRPr="00D41DEC">
        <w:rPr>
          <w:rFonts w:ascii="Calibri" w:eastAsia="Times New Roman" w:hAnsi="Calibri" w:cs="Calibri"/>
          <w:b/>
          <w:bCs/>
          <w:i/>
          <w:iCs/>
        </w:rPr>
        <w:t> </w:t>
      </w:r>
      <w:r w:rsidRPr="00D41DEC">
        <w:rPr>
          <w:rFonts w:ascii="GHEA Grapalat" w:eastAsia="Times New Roman" w:hAnsi="GHEA Grapalat" w:cs="Arial Unicode"/>
          <w:b/>
          <w:bCs/>
          <w:i/>
          <w:iCs/>
        </w:rPr>
        <w:t>օրենքի</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ուժի</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մեջ</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մտնելուց</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հետո՝</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երկու</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ամսվա</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ընթացքում</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Կառավարությունը</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սահմանում</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է</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պետական</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կազմակերպությունների</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գործադիր</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մարմինների</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մրցույթի</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ընտրության</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նշանակման</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ընդհանուր</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կարգը</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և</w:t>
      </w:r>
      <w:r w:rsidRPr="00D41DEC">
        <w:rPr>
          <w:rFonts w:ascii="GHEA Grapalat" w:eastAsia="Times New Roman" w:hAnsi="GHEA Grapalat" w:cs="Times New Roman"/>
          <w:b/>
          <w:bCs/>
          <w:i/>
          <w:iCs/>
        </w:rPr>
        <w:t xml:space="preserve"> </w:t>
      </w:r>
      <w:r w:rsidRPr="00D41DEC">
        <w:rPr>
          <w:rFonts w:ascii="GHEA Grapalat" w:eastAsia="Times New Roman" w:hAnsi="GHEA Grapalat" w:cs="Arial Unicode"/>
          <w:b/>
          <w:bCs/>
          <w:i/>
          <w:iCs/>
        </w:rPr>
        <w:t>չափորոշիչները</w:t>
      </w:r>
      <w:r w:rsidRPr="00D41DEC">
        <w:rPr>
          <w:rFonts w:ascii="GHEA Grapalat" w:eastAsia="Times New Roman" w:hAnsi="GHEA Grapalat" w:cs="Times New Roman"/>
          <w:b/>
          <w:bCs/>
          <w:i/>
          <w:iCs/>
        </w:rPr>
        <w:t>:)</w:t>
      </w:r>
      <w:r w:rsidRPr="00D41DEC">
        <w:rPr>
          <w:rFonts w:ascii="Calibri" w:eastAsia="Times New Roman" w:hAnsi="Calibri" w:cs="Calibri"/>
          <w:b/>
          <w:bCs/>
          <w:i/>
          <w:iCs/>
        </w:rPr>
        <w:t> </w:t>
      </w:r>
    </w:p>
    <w:p w14:paraId="7AECA575"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Calibri" w:eastAsia="Times New Roman" w:hAnsi="Calibri" w:cs="Calibri"/>
        </w:rPr>
        <w:t>  </w:t>
      </w:r>
    </w:p>
    <w:tbl>
      <w:tblPr>
        <w:tblW w:w="5000" w:type="pct"/>
        <w:tblCellSpacing w:w="0" w:type="dxa"/>
        <w:tblCellMar>
          <w:left w:w="0" w:type="dxa"/>
          <w:right w:w="0" w:type="dxa"/>
        </w:tblCellMar>
        <w:tblLook w:val="04A0" w:firstRow="1" w:lastRow="0" w:firstColumn="1" w:lastColumn="0" w:noHBand="0" w:noVBand="1"/>
      </w:tblPr>
      <w:tblGrid>
        <w:gridCol w:w="2025"/>
        <w:gridCol w:w="8017"/>
      </w:tblGrid>
      <w:tr w:rsidR="002E6ED6" w:rsidRPr="00D41DEC" w14:paraId="3BDCC08E" w14:textId="77777777" w:rsidTr="00E66A10">
        <w:trPr>
          <w:tblCellSpacing w:w="0" w:type="dxa"/>
        </w:trPr>
        <w:tc>
          <w:tcPr>
            <w:tcW w:w="2025" w:type="dxa"/>
            <w:hideMark/>
          </w:tcPr>
          <w:p w14:paraId="639462B4"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Հոդված 18.</w:t>
            </w:r>
          </w:p>
        </w:tc>
        <w:tc>
          <w:tcPr>
            <w:tcW w:w="0" w:type="auto"/>
            <w:hideMark/>
          </w:tcPr>
          <w:p w14:paraId="4E9B6E21"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b/>
                <w:bCs/>
              </w:rPr>
              <w:t>Պետական կազմակերպության կոլեգիալ կառավարման մարմինը</w:t>
            </w:r>
          </w:p>
        </w:tc>
      </w:tr>
    </w:tbl>
    <w:p w14:paraId="1ED3D5E3"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Calibri" w:eastAsia="Times New Roman" w:hAnsi="Calibri" w:cs="Calibri"/>
        </w:rPr>
        <w:t> </w:t>
      </w:r>
    </w:p>
    <w:p w14:paraId="3FC13830"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1. Հիմնադրի որոշմամբ կամ պետական կազմակերպության կանոնադրությամբ նախատեսված դեպքերում ձևավորվում է պետական կազմակերպության կոլեգիալ կառավարման մարմին:</w:t>
      </w:r>
    </w:p>
    <w:p w14:paraId="7295514A"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Պետական կազմակերպության կոլեգիալ կառավարման մարմնի ձևավորման և գործունեության կարգը, նրա լիազորությունները սահմանվում են պետական կազմակերպության կանոնադրությամբ:</w:t>
      </w:r>
    </w:p>
    <w:p w14:paraId="655C8B80"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2. Պետական կազմակերպության կոլեգիալ կառավարման մարմնի անդամ կարող են լինել միայն ֆիզիկական անձինք: Պետական կազմակերպության գործադիր մարմնում նշանակված անձը չի կարող լինել կոլեգիալ կառավարման մարմնի անդամ: Նա իրավունք ունի կոլեգիալ կառավարման մարմնի նիստերին մասնակցել խորհրդակցական ձայնի իրավունքով:</w:t>
      </w:r>
    </w:p>
    <w:p w14:paraId="2A60A503"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3. Պետական կազմակերպության կոլեգիալ կառավարման մարմնի անդամների քանակական կազմը սահմանվում է պետական կազմակերպության կանոնադրությամբ, բայց չի կարող 3 հոգուց պակաս լինել:</w:t>
      </w:r>
    </w:p>
    <w:p w14:paraId="58A73310"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 xml:space="preserve">4. Բարձրագույն </w:t>
      </w:r>
      <w:r w:rsidRPr="00D41DEC">
        <w:rPr>
          <w:rFonts w:ascii="GHEA Grapalat" w:eastAsia="Times New Roman" w:hAnsi="GHEA Grapalat" w:cs="Times New Roman"/>
          <w:i/>
          <w:strike/>
        </w:rPr>
        <w:t>կամ միջին մասնագիտական</w:t>
      </w:r>
      <w:r w:rsidRPr="00D41DEC">
        <w:rPr>
          <w:rFonts w:ascii="GHEA Grapalat" w:eastAsia="Times New Roman" w:hAnsi="GHEA Grapalat" w:cs="Times New Roman"/>
        </w:rPr>
        <w:t xml:space="preserve"> կրթական ծրագրեր իրականացնող պետական կազմակերպության կոլեգիալ կառավարման մարմնի անդամների ոչ պակաս, քան քսանհինգ </w:t>
      </w:r>
      <w:r w:rsidRPr="00D41DEC">
        <w:rPr>
          <w:rFonts w:ascii="GHEA Grapalat" w:eastAsia="Times New Roman" w:hAnsi="GHEA Grapalat" w:cs="Times New Roman"/>
        </w:rPr>
        <w:lastRenderedPageBreak/>
        <w:t>տոկոսը պետք է կազմեն պետական կազմակերպության սովորողները, որոնց ընտրում են սովորողների ինքնակառավարման մարմինների ընդհանուր ժողովները:</w:t>
      </w:r>
    </w:p>
    <w:p w14:paraId="215ED7E3"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Հանրակրթական կրթական ծրագրեր իրականացնող պետական կազմակերպության կոլեգիալ կառավարման մարմնի անդամների ոչ պակաս, քան քսան տոկոսը պետք է կազմեն աշակերտների ծնողները, որոնց ընտրում են նրանց ինքնակառավարման մարմինների ընդհանուր ժողովները:</w:t>
      </w:r>
    </w:p>
    <w:p w14:paraId="4E8CE898" w14:textId="77777777" w:rsidR="002E6ED6" w:rsidRPr="00D41DEC" w:rsidRDefault="002E6ED6" w:rsidP="002732C1">
      <w:pPr>
        <w:spacing w:after="0" w:line="360" w:lineRule="auto"/>
        <w:ind w:right="52" w:firstLine="540"/>
        <w:jc w:val="both"/>
        <w:rPr>
          <w:rFonts w:ascii="GHEA Grapalat" w:eastAsia="Times New Roman" w:hAnsi="GHEA Grapalat" w:cs="Times New Roman"/>
        </w:rPr>
      </w:pPr>
      <w:r w:rsidRPr="00D41DEC">
        <w:rPr>
          <w:rFonts w:ascii="GHEA Grapalat" w:eastAsia="Times New Roman" w:hAnsi="GHEA Grapalat" w:cs="Times New Roman"/>
        </w:rPr>
        <w:t>Այլ բնագավառների պետական կազմակերպության կոլեգիալ կառավարման մարմնի անդամների ոչ պակաս, քան քսան տոկոսը պետք է կազմեն պետական կազմակերպության աշխատավորական կոլեկտիվի անդամները, որոնց ընտրում են աշխատավորական կոլեկտիվի ընդհանուր ժողովները:</w:t>
      </w:r>
    </w:p>
    <w:p w14:paraId="0EC3F3DA" w14:textId="77777777" w:rsidR="00494ED5" w:rsidRDefault="00494ED5" w:rsidP="002732C1">
      <w:pPr>
        <w:spacing w:line="276" w:lineRule="auto"/>
        <w:ind w:right="52" w:firstLine="540"/>
        <w:jc w:val="both"/>
        <w:rPr>
          <w:rFonts w:ascii="GHEA Grapalat" w:hAnsi="GHEA Grapalat"/>
        </w:rPr>
      </w:pPr>
    </w:p>
    <w:p w14:paraId="121D8FE2" w14:textId="77777777" w:rsidR="00005E71" w:rsidRDefault="00005E71" w:rsidP="002732C1">
      <w:pPr>
        <w:ind w:right="52" w:firstLine="540"/>
        <w:rPr>
          <w:b/>
        </w:rPr>
      </w:pPr>
      <w:r>
        <w:rPr>
          <w:b/>
        </w:rPr>
        <w:br w:type="page"/>
      </w:r>
    </w:p>
    <w:p w14:paraId="0E6EA380" w14:textId="2939311B" w:rsidR="006C3BBF" w:rsidRPr="007A50AB" w:rsidRDefault="006C3BBF" w:rsidP="002732C1">
      <w:pPr>
        <w:ind w:right="52" w:firstLine="540"/>
        <w:jc w:val="center"/>
        <w:rPr>
          <w:b/>
        </w:rPr>
      </w:pPr>
      <w:r w:rsidRPr="007A50AB">
        <w:rPr>
          <w:b/>
        </w:rPr>
        <w:lastRenderedPageBreak/>
        <w:t>ՏԵՂԵԿԱՆՔ</w:t>
      </w:r>
    </w:p>
    <w:p w14:paraId="45832CE8" w14:textId="77777777" w:rsidR="006C3BBF" w:rsidRDefault="006C3BBF" w:rsidP="002732C1">
      <w:pPr>
        <w:ind w:right="52" w:firstLine="540"/>
        <w:jc w:val="center"/>
        <w:rPr>
          <w:b/>
        </w:rPr>
      </w:pPr>
      <w:r w:rsidRPr="007A50AB">
        <w:rPr>
          <w:rFonts w:cstheme="minorHAnsi"/>
          <w:b/>
        </w:rPr>
        <w:t>«</w:t>
      </w:r>
      <w:r w:rsidRPr="007A50AB">
        <w:rPr>
          <w:b/>
        </w:rPr>
        <w:t>Պետական տուրքի</w:t>
      </w:r>
      <w:r w:rsidRPr="007A50AB">
        <w:rPr>
          <w:rFonts w:cstheme="minorHAnsi"/>
          <w:b/>
        </w:rPr>
        <w:t>»</w:t>
      </w:r>
      <w:r w:rsidRPr="007A50AB">
        <w:rPr>
          <w:b/>
        </w:rPr>
        <w:t xml:space="preserve"> մասին օրենքի փոփոխվող հոդվածի վերաբերյալ</w:t>
      </w:r>
    </w:p>
    <w:p w14:paraId="545E9E17" w14:textId="77777777" w:rsidR="006C3BBF" w:rsidRPr="007A50AB" w:rsidRDefault="006C3BBF" w:rsidP="002732C1">
      <w:pPr>
        <w:ind w:right="52" w:firstLine="540"/>
        <w:jc w:val="center"/>
        <w:rPr>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6C3BBF" w:rsidRPr="007A50AB" w14:paraId="0EC810F5" w14:textId="77777777" w:rsidTr="00E66A10">
        <w:trPr>
          <w:tblCellSpacing w:w="0" w:type="dxa"/>
        </w:trPr>
        <w:tc>
          <w:tcPr>
            <w:tcW w:w="2025" w:type="dxa"/>
            <w:shd w:val="clear" w:color="auto" w:fill="FFFFFF"/>
            <w:hideMark/>
          </w:tcPr>
          <w:p w14:paraId="4CE3C214" w14:textId="77777777" w:rsidR="006C3BBF" w:rsidRPr="007A50AB" w:rsidRDefault="006C3BBF" w:rsidP="002732C1">
            <w:pPr>
              <w:spacing w:after="0" w:line="240" w:lineRule="auto"/>
              <w:ind w:right="52" w:firstLine="540"/>
              <w:jc w:val="center"/>
              <w:rPr>
                <w:rFonts w:ascii="Arial Unicode" w:eastAsia="Times New Roman" w:hAnsi="Arial Unicode" w:cs="Times New Roman"/>
                <w:color w:val="000000"/>
                <w:sz w:val="21"/>
                <w:szCs w:val="21"/>
              </w:rPr>
            </w:pPr>
            <w:r w:rsidRPr="007A50AB">
              <w:rPr>
                <w:rFonts w:ascii="Arial Unicode" w:eastAsia="Times New Roman" w:hAnsi="Arial Unicode" w:cs="Times New Roman"/>
                <w:b/>
                <w:bCs/>
                <w:color w:val="000000"/>
                <w:sz w:val="21"/>
                <w:szCs w:val="21"/>
              </w:rPr>
              <w:t>Հոդված 19.</w:t>
            </w:r>
          </w:p>
        </w:tc>
        <w:tc>
          <w:tcPr>
            <w:tcW w:w="0" w:type="auto"/>
            <w:shd w:val="clear" w:color="auto" w:fill="FFFFFF"/>
            <w:vAlign w:val="center"/>
            <w:hideMark/>
          </w:tcPr>
          <w:p w14:paraId="58995E6B"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b/>
                <w:bCs/>
                <w:color w:val="000000"/>
                <w:sz w:val="21"/>
                <w:szCs w:val="21"/>
              </w:rPr>
              <w:t>Լիցենզավորման ենթակա կամ թույլտվություններով</w:t>
            </w:r>
            <w:r w:rsidRPr="007A50AB">
              <w:rPr>
                <w:rFonts w:ascii="Calibri" w:eastAsia="Times New Roman" w:hAnsi="Calibri" w:cs="Calibri"/>
                <w:b/>
                <w:bCs/>
                <w:color w:val="000000"/>
                <w:sz w:val="21"/>
                <w:szCs w:val="21"/>
              </w:rPr>
              <w:t> </w:t>
            </w:r>
            <w:r w:rsidRPr="007A50AB">
              <w:rPr>
                <w:rFonts w:ascii="Arial Unicode" w:eastAsia="Times New Roman" w:hAnsi="Arial Unicode" w:cs="Arial Unicode"/>
                <w:b/>
                <w:bCs/>
                <w:color w:val="000000"/>
                <w:sz w:val="21"/>
                <w:szCs w:val="21"/>
              </w:rPr>
              <w:t>գործունեություն</w:t>
            </w:r>
            <w:r w:rsidRPr="007A50AB">
              <w:rPr>
                <w:rFonts w:ascii="Arial Unicode" w:eastAsia="Times New Roman" w:hAnsi="Arial Unicode" w:cs="Times New Roman"/>
                <w:b/>
                <w:bCs/>
                <w:color w:val="000000"/>
                <w:sz w:val="21"/>
                <w:szCs w:val="21"/>
              </w:rPr>
              <w:t xml:space="preserve"> </w:t>
            </w:r>
            <w:r w:rsidRPr="007A50AB">
              <w:rPr>
                <w:rFonts w:ascii="Arial Unicode" w:eastAsia="Times New Roman" w:hAnsi="Arial Unicode" w:cs="Arial Unicode"/>
                <w:b/>
                <w:bCs/>
                <w:color w:val="000000"/>
                <w:sz w:val="21"/>
                <w:szCs w:val="21"/>
              </w:rPr>
              <w:t>իրականացնելու</w:t>
            </w:r>
            <w:r w:rsidRPr="007A50AB">
              <w:rPr>
                <w:rFonts w:ascii="Arial Unicode" w:eastAsia="Times New Roman" w:hAnsi="Arial Unicode" w:cs="Times New Roman"/>
                <w:b/>
                <w:bCs/>
                <w:color w:val="000000"/>
                <w:sz w:val="21"/>
                <w:szCs w:val="21"/>
              </w:rPr>
              <w:t xml:space="preserve"> </w:t>
            </w:r>
            <w:r w:rsidRPr="007A50AB">
              <w:rPr>
                <w:rFonts w:ascii="Arial Unicode" w:eastAsia="Times New Roman" w:hAnsi="Arial Unicode" w:cs="Arial Unicode"/>
                <w:b/>
                <w:bCs/>
                <w:color w:val="000000"/>
                <w:sz w:val="21"/>
                <w:szCs w:val="21"/>
              </w:rPr>
              <w:t>ն</w:t>
            </w:r>
            <w:r w:rsidRPr="007A50AB">
              <w:rPr>
                <w:rFonts w:ascii="Arial Unicode" w:eastAsia="Times New Roman" w:hAnsi="Arial Unicode" w:cs="Times New Roman"/>
                <w:b/>
                <w:bCs/>
                <w:color w:val="000000"/>
                <w:sz w:val="21"/>
                <w:szCs w:val="21"/>
              </w:rPr>
              <w:t>պատակով լիցենզիաներ, արտոնագրեր (թույլտվություններ) տալու համար պետական տուրքի դրույքաչափերը</w:t>
            </w:r>
          </w:p>
        </w:tc>
      </w:tr>
    </w:tbl>
    <w:p w14:paraId="2C3F3191" w14:textId="77777777" w:rsidR="006C3BBF" w:rsidRPr="007A50AB" w:rsidRDefault="006C3BBF"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b/>
          <w:bCs/>
          <w:i/>
          <w:iCs/>
          <w:color w:val="000000"/>
          <w:sz w:val="21"/>
          <w:szCs w:val="21"/>
        </w:rPr>
        <w:t>(վերնագիրը լրաց. 10.12.21 ՀՕ-378-Ն)</w:t>
      </w:r>
    </w:p>
    <w:p w14:paraId="0F5D41C0" w14:textId="77777777" w:rsidR="006C3BBF" w:rsidRPr="007A50AB" w:rsidRDefault="006C3BBF"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7A50AB">
        <w:rPr>
          <w:rFonts w:ascii="Calibri" w:eastAsia="Times New Roman" w:hAnsi="Calibri" w:cs="Calibri"/>
          <w:color w:val="000000"/>
          <w:sz w:val="21"/>
          <w:szCs w:val="21"/>
        </w:rPr>
        <w:t> </w:t>
      </w:r>
    </w:p>
    <w:p w14:paraId="07B00D77" w14:textId="77777777" w:rsidR="006C3BBF" w:rsidRPr="007A50AB" w:rsidRDefault="006C3BBF"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Լիցենզավորման ենթակա գործունեություն իրականացնելու նպատակով լիցենզիաներ, արտոնագրեր (թույլտվություններ) տալու համար պետական տուրքը գանձվում է հետևյալ դրույքաչափերով.</w:t>
      </w:r>
    </w:p>
    <w:p w14:paraId="08012FE1" w14:textId="77777777" w:rsidR="006C3BBF" w:rsidRPr="007A50AB" w:rsidRDefault="006C3BBF"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7A50AB">
        <w:rPr>
          <w:rFonts w:ascii="Calibri" w:eastAsia="Times New Roman" w:hAnsi="Calibri" w:cs="Calibri"/>
          <w:color w:val="000000"/>
          <w:sz w:val="21"/>
          <w:szCs w:val="21"/>
        </w:rPr>
        <w:t> </w:t>
      </w:r>
    </w:p>
    <w:p w14:paraId="30966D35" w14:textId="77777777" w:rsidR="006C3BBF" w:rsidRDefault="006C3BBF" w:rsidP="002732C1">
      <w:pPr>
        <w:ind w:right="52" w:firstLine="540"/>
      </w:pPr>
      <w:r>
        <w:t>…..</w:t>
      </w:r>
    </w:p>
    <w:tbl>
      <w:tblPr>
        <w:tblW w:w="10206" w:type="dxa"/>
        <w:jc w:val="center"/>
        <w:tblCellSpacing w:w="0" w:type="dxa"/>
        <w:shd w:val="clear" w:color="auto" w:fill="FFFFFF"/>
        <w:tblCellMar>
          <w:top w:w="36" w:type="dxa"/>
          <w:left w:w="36" w:type="dxa"/>
          <w:bottom w:w="36" w:type="dxa"/>
          <w:right w:w="36" w:type="dxa"/>
        </w:tblCellMar>
        <w:tblLook w:val="04A0" w:firstRow="1" w:lastRow="0" w:firstColumn="1" w:lastColumn="0" w:noHBand="0" w:noVBand="1"/>
      </w:tblPr>
      <w:tblGrid>
        <w:gridCol w:w="78"/>
        <w:gridCol w:w="3750"/>
        <w:gridCol w:w="3486"/>
        <w:gridCol w:w="2892"/>
      </w:tblGrid>
      <w:tr w:rsidR="006C3BBF" w:rsidRPr="007A50AB" w14:paraId="0CC55BE1" w14:textId="77777777" w:rsidTr="00E66A10">
        <w:trPr>
          <w:gridAfter w:val="1"/>
          <w:wAfter w:w="2892" w:type="dxa"/>
          <w:tblCellSpacing w:w="0" w:type="dxa"/>
          <w:jc w:val="center"/>
        </w:trPr>
        <w:tc>
          <w:tcPr>
            <w:tcW w:w="7314" w:type="dxa"/>
            <w:gridSpan w:val="3"/>
            <w:shd w:val="clear" w:color="auto" w:fill="FFFFFF"/>
            <w:vAlign w:val="center"/>
            <w:hideMark/>
          </w:tcPr>
          <w:p w14:paraId="15E85303" w14:textId="77777777" w:rsidR="006C3BBF" w:rsidRPr="007A50AB" w:rsidRDefault="006C3BBF" w:rsidP="002732C1">
            <w:pPr>
              <w:spacing w:after="0" w:line="240" w:lineRule="auto"/>
              <w:ind w:right="52" w:firstLine="540"/>
              <w:jc w:val="center"/>
              <w:rPr>
                <w:rFonts w:ascii="Arial Unicode" w:eastAsia="Times New Roman" w:hAnsi="Arial Unicode" w:cs="Times New Roman"/>
                <w:color w:val="000000"/>
                <w:sz w:val="21"/>
                <w:szCs w:val="21"/>
              </w:rPr>
            </w:pPr>
            <w:r w:rsidRPr="007A50AB">
              <w:rPr>
                <w:rFonts w:ascii="Arial Unicode" w:eastAsia="Times New Roman" w:hAnsi="Arial Unicode" w:cs="Times New Roman"/>
                <w:b/>
                <w:bCs/>
                <w:color w:val="000000"/>
                <w:sz w:val="21"/>
                <w:szCs w:val="21"/>
              </w:rPr>
              <w:t>8. ԿՐԹՈՒԹՅԱՆ ԲՆԱԳԱՎԱՌ</w:t>
            </w:r>
          </w:p>
        </w:tc>
      </w:tr>
      <w:tr w:rsidR="006C3BBF" w:rsidRPr="007A50AB" w14:paraId="22D54274" w14:textId="77777777" w:rsidTr="00E66A10">
        <w:trPr>
          <w:tblCellSpacing w:w="0" w:type="dxa"/>
          <w:jc w:val="center"/>
        </w:trPr>
        <w:tc>
          <w:tcPr>
            <w:tcW w:w="0" w:type="auto"/>
            <w:shd w:val="clear" w:color="auto" w:fill="FFFFFF"/>
            <w:hideMark/>
          </w:tcPr>
          <w:p w14:paraId="0A628CA6"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01BA81D8"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8.1</w:t>
            </w:r>
          </w:p>
        </w:tc>
        <w:tc>
          <w:tcPr>
            <w:tcW w:w="3486" w:type="dxa"/>
            <w:shd w:val="clear" w:color="auto" w:fill="FFFFFF"/>
            <w:hideMark/>
          </w:tcPr>
          <w:p w14:paraId="6B13DE29"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Նախադպրոցական կրթական ծրագրի և (կամ) նախադպրոցական ծառայության իրականացում</w:t>
            </w:r>
          </w:p>
        </w:tc>
        <w:tc>
          <w:tcPr>
            <w:tcW w:w="2892" w:type="dxa"/>
            <w:shd w:val="clear" w:color="auto" w:fill="FFFFFF"/>
            <w:vAlign w:val="bottom"/>
            <w:hideMark/>
          </w:tcPr>
          <w:p w14:paraId="743EA88E"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բազային տուրքի</w:t>
            </w:r>
            <w:r w:rsidRPr="007A50AB">
              <w:rPr>
                <w:rFonts w:ascii="Arial Unicode" w:eastAsia="Times New Roman" w:hAnsi="Arial Unicode" w:cs="Times New Roman"/>
                <w:color w:val="000000"/>
                <w:sz w:val="21"/>
                <w:szCs w:val="21"/>
              </w:rPr>
              <w:br/>
              <w:t>20-ապատիկի չափով</w:t>
            </w:r>
          </w:p>
        </w:tc>
      </w:tr>
      <w:tr w:rsidR="006C3BBF" w:rsidRPr="007A50AB" w14:paraId="78445CE7" w14:textId="77777777" w:rsidTr="00E66A10">
        <w:trPr>
          <w:tblCellSpacing w:w="0" w:type="dxa"/>
          <w:jc w:val="center"/>
        </w:trPr>
        <w:tc>
          <w:tcPr>
            <w:tcW w:w="0" w:type="auto"/>
            <w:shd w:val="clear" w:color="auto" w:fill="FFFFFF"/>
            <w:hideMark/>
          </w:tcPr>
          <w:p w14:paraId="6A632126"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77FB93CE"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8.2</w:t>
            </w:r>
          </w:p>
        </w:tc>
        <w:tc>
          <w:tcPr>
            <w:tcW w:w="3486" w:type="dxa"/>
            <w:shd w:val="clear" w:color="auto" w:fill="FFFFFF"/>
            <w:hideMark/>
          </w:tcPr>
          <w:p w14:paraId="09624059"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Տարրական հանրակրթական ծրագրի իրականացում</w:t>
            </w:r>
          </w:p>
        </w:tc>
        <w:tc>
          <w:tcPr>
            <w:tcW w:w="2892" w:type="dxa"/>
            <w:shd w:val="clear" w:color="auto" w:fill="FFFFFF"/>
            <w:vAlign w:val="bottom"/>
            <w:hideMark/>
          </w:tcPr>
          <w:p w14:paraId="194B4936"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Calibri" w:eastAsia="Times New Roman" w:hAnsi="Calibri" w:cs="Calibri"/>
                <w:color w:val="000000"/>
                <w:sz w:val="21"/>
                <w:szCs w:val="21"/>
              </w:rPr>
              <w:t> </w:t>
            </w:r>
            <w:r w:rsidRPr="007A50AB">
              <w:rPr>
                <w:rFonts w:ascii="Arial Unicode" w:eastAsia="Times New Roman" w:hAnsi="Arial Unicode" w:cs="Arial Unicode"/>
                <w:color w:val="000000"/>
                <w:sz w:val="21"/>
                <w:szCs w:val="21"/>
              </w:rPr>
              <w:t>բազային</w:t>
            </w:r>
            <w:r w:rsidRPr="007A50AB">
              <w:rPr>
                <w:rFonts w:ascii="Arial Unicode" w:eastAsia="Times New Roman" w:hAnsi="Arial Unicode" w:cs="Times New Roman"/>
                <w:color w:val="000000"/>
                <w:sz w:val="21"/>
                <w:szCs w:val="21"/>
              </w:rPr>
              <w:t xml:space="preserve"> </w:t>
            </w:r>
            <w:r w:rsidRPr="007A50AB">
              <w:rPr>
                <w:rFonts w:ascii="Arial Unicode" w:eastAsia="Times New Roman" w:hAnsi="Arial Unicode" w:cs="Arial Unicode"/>
                <w:color w:val="000000"/>
                <w:sz w:val="21"/>
                <w:szCs w:val="21"/>
              </w:rPr>
              <w:t>տուրքի</w:t>
            </w:r>
            <w:r w:rsidRPr="007A50AB">
              <w:rPr>
                <w:rFonts w:ascii="Arial Unicode" w:eastAsia="Times New Roman" w:hAnsi="Arial Unicode" w:cs="Times New Roman"/>
                <w:color w:val="000000"/>
                <w:sz w:val="21"/>
                <w:szCs w:val="21"/>
              </w:rPr>
              <w:br/>
              <w:t>15-ապատիկի չափով</w:t>
            </w:r>
          </w:p>
        </w:tc>
      </w:tr>
      <w:tr w:rsidR="006C3BBF" w:rsidRPr="007A50AB" w14:paraId="359D2652" w14:textId="77777777" w:rsidTr="00E66A10">
        <w:trPr>
          <w:tblCellSpacing w:w="0" w:type="dxa"/>
          <w:jc w:val="center"/>
        </w:trPr>
        <w:tc>
          <w:tcPr>
            <w:tcW w:w="0" w:type="auto"/>
            <w:shd w:val="clear" w:color="auto" w:fill="FFFFFF"/>
            <w:hideMark/>
          </w:tcPr>
          <w:p w14:paraId="71AD0446"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1589E319"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8.3</w:t>
            </w:r>
          </w:p>
        </w:tc>
        <w:tc>
          <w:tcPr>
            <w:tcW w:w="3486" w:type="dxa"/>
            <w:shd w:val="clear" w:color="auto" w:fill="FFFFFF"/>
            <w:hideMark/>
          </w:tcPr>
          <w:p w14:paraId="65D9FEB0"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Հիմնական հանրակրթական ծրագրի իրականացում</w:t>
            </w:r>
          </w:p>
        </w:tc>
        <w:tc>
          <w:tcPr>
            <w:tcW w:w="2892" w:type="dxa"/>
            <w:shd w:val="clear" w:color="auto" w:fill="FFFFFF"/>
            <w:vAlign w:val="bottom"/>
            <w:hideMark/>
          </w:tcPr>
          <w:p w14:paraId="770C8026"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բազային տուրքի</w:t>
            </w:r>
            <w:r w:rsidRPr="007A50AB">
              <w:rPr>
                <w:rFonts w:ascii="Arial Unicode" w:eastAsia="Times New Roman" w:hAnsi="Arial Unicode" w:cs="Times New Roman"/>
                <w:color w:val="000000"/>
                <w:sz w:val="21"/>
                <w:szCs w:val="21"/>
              </w:rPr>
              <w:br/>
              <w:t>25-ապատիկի չափով</w:t>
            </w:r>
          </w:p>
        </w:tc>
      </w:tr>
      <w:tr w:rsidR="006C3BBF" w:rsidRPr="007A50AB" w14:paraId="5848CAD2" w14:textId="77777777" w:rsidTr="00E66A10">
        <w:trPr>
          <w:tblCellSpacing w:w="0" w:type="dxa"/>
          <w:jc w:val="center"/>
        </w:trPr>
        <w:tc>
          <w:tcPr>
            <w:tcW w:w="0" w:type="auto"/>
            <w:shd w:val="clear" w:color="auto" w:fill="FFFFFF"/>
            <w:hideMark/>
          </w:tcPr>
          <w:p w14:paraId="68D3DCA5"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22C4A360"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8.4</w:t>
            </w:r>
          </w:p>
        </w:tc>
        <w:tc>
          <w:tcPr>
            <w:tcW w:w="3486" w:type="dxa"/>
            <w:shd w:val="clear" w:color="auto" w:fill="FFFFFF"/>
            <w:hideMark/>
          </w:tcPr>
          <w:p w14:paraId="6CBC4FE5"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Միջնակարգ հանրակրթական ծրագրի իրականացում</w:t>
            </w:r>
          </w:p>
        </w:tc>
        <w:tc>
          <w:tcPr>
            <w:tcW w:w="2892" w:type="dxa"/>
            <w:shd w:val="clear" w:color="auto" w:fill="FFFFFF"/>
            <w:vAlign w:val="bottom"/>
            <w:hideMark/>
          </w:tcPr>
          <w:p w14:paraId="0F5202F9"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բազային տուրքի</w:t>
            </w:r>
            <w:r w:rsidRPr="007A50AB">
              <w:rPr>
                <w:rFonts w:ascii="Arial Unicode" w:eastAsia="Times New Roman" w:hAnsi="Arial Unicode" w:cs="Times New Roman"/>
                <w:color w:val="000000"/>
                <w:sz w:val="21"/>
                <w:szCs w:val="21"/>
              </w:rPr>
              <w:br/>
              <w:t>25-ապատիկի չափով</w:t>
            </w:r>
          </w:p>
        </w:tc>
      </w:tr>
      <w:tr w:rsidR="006C3BBF" w:rsidRPr="007A50AB" w14:paraId="09961B29" w14:textId="77777777" w:rsidTr="00E66A10">
        <w:trPr>
          <w:tblCellSpacing w:w="0" w:type="dxa"/>
          <w:jc w:val="center"/>
        </w:trPr>
        <w:tc>
          <w:tcPr>
            <w:tcW w:w="0" w:type="auto"/>
            <w:shd w:val="clear" w:color="auto" w:fill="FFFFFF"/>
            <w:hideMark/>
          </w:tcPr>
          <w:p w14:paraId="7B99B540"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52CB45B8"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8.5</w:t>
            </w:r>
          </w:p>
        </w:tc>
        <w:tc>
          <w:tcPr>
            <w:tcW w:w="6378" w:type="dxa"/>
            <w:gridSpan w:val="2"/>
            <w:shd w:val="clear" w:color="auto" w:fill="FFFFFF"/>
            <w:hideMark/>
          </w:tcPr>
          <w:p w14:paraId="5B3E8C38"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b/>
                <w:bCs/>
                <w:i/>
                <w:iCs/>
                <w:color w:val="000000"/>
                <w:sz w:val="21"/>
                <w:szCs w:val="21"/>
              </w:rPr>
              <w:t>(ենթակետն ուժը կորցրել է 10.07.09 ՀՕ-164-Ն)</w:t>
            </w:r>
          </w:p>
        </w:tc>
      </w:tr>
      <w:tr w:rsidR="006C3BBF" w:rsidRPr="007A50AB" w14:paraId="60B01C4C" w14:textId="77777777" w:rsidTr="00E66A10">
        <w:trPr>
          <w:tblCellSpacing w:w="0" w:type="dxa"/>
          <w:jc w:val="center"/>
        </w:trPr>
        <w:tc>
          <w:tcPr>
            <w:tcW w:w="0" w:type="auto"/>
            <w:shd w:val="clear" w:color="auto" w:fill="FFFFFF"/>
            <w:hideMark/>
          </w:tcPr>
          <w:p w14:paraId="5E9CAD10"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3BA82F5B" w14:textId="77777777" w:rsidR="006C3BBF" w:rsidRPr="007A50AB" w:rsidRDefault="006C3BBF" w:rsidP="002732C1">
            <w:pPr>
              <w:spacing w:after="0" w:line="240" w:lineRule="auto"/>
              <w:ind w:right="52" w:firstLine="540"/>
              <w:rPr>
                <w:rFonts w:ascii="Arial Unicode" w:eastAsia="Times New Roman" w:hAnsi="Arial Unicode" w:cs="Times New Roman"/>
                <w:strike/>
                <w:color w:val="000000"/>
                <w:sz w:val="21"/>
                <w:szCs w:val="21"/>
              </w:rPr>
            </w:pPr>
            <w:r w:rsidRPr="007A50AB">
              <w:rPr>
                <w:rFonts w:ascii="Arial Unicode" w:eastAsia="Times New Roman" w:hAnsi="Arial Unicode" w:cs="Times New Roman"/>
                <w:strike/>
                <w:color w:val="000000"/>
                <w:sz w:val="21"/>
                <w:szCs w:val="21"/>
              </w:rPr>
              <w:t>8.5.1</w:t>
            </w:r>
          </w:p>
        </w:tc>
        <w:tc>
          <w:tcPr>
            <w:tcW w:w="3486" w:type="dxa"/>
            <w:shd w:val="clear" w:color="auto" w:fill="FFFFFF"/>
            <w:hideMark/>
          </w:tcPr>
          <w:p w14:paraId="3E2D8928" w14:textId="77777777" w:rsidR="006C3BBF" w:rsidRPr="007A50AB" w:rsidRDefault="006C3BBF" w:rsidP="002732C1">
            <w:pPr>
              <w:spacing w:after="0" w:line="240" w:lineRule="auto"/>
              <w:ind w:right="52" w:firstLine="540"/>
              <w:rPr>
                <w:rFonts w:ascii="Arial Unicode" w:eastAsia="Times New Roman" w:hAnsi="Arial Unicode" w:cs="Times New Roman"/>
                <w:strike/>
                <w:color w:val="000000"/>
                <w:sz w:val="21"/>
                <w:szCs w:val="21"/>
              </w:rPr>
            </w:pPr>
            <w:r w:rsidRPr="007A50AB">
              <w:rPr>
                <w:rFonts w:ascii="Arial Unicode" w:eastAsia="Times New Roman" w:hAnsi="Arial Unicode" w:cs="Times New Roman"/>
                <w:strike/>
                <w:color w:val="000000"/>
                <w:sz w:val="21"/>
                <w:szCs w:val="21"/>
              </w:rPr>
              <w:t>նախնական մասնագիտական (արհեստագործական) կրթական ծրագրերի իրականացման համար</w:t>
            </w:r>
          </w:p>
        </w:tc>
        <w:tc>
          <w:tcPr>
            <w:tcW w:w="2892" w:type="dxa"/>
            <w:shd w:val="clear" w:color="auto" w:fill="FFFFFF"/>
            <w:hideMark/>
          </w:tcPr>
          <w:p w14:paraId="73F387DD" w14:textId="77777777" w:rsidR="006C3BBF" w:rsidRPr="007A50AB" w:rsidRDefault="006C3BBF" w:rsidP="002732C1">
            <w:pPr>
              <w:spacing w:after="0" w:line="240" w:lineRule="auto"/>
              <w:ind w:right="52" w:firstLine="540"/>
              <w:rPr>
                <w:rFonts w:ascii="Arial Unicode" w:eastAsia="Times New Roman" w:hAnsi="Arial Unicode" w:cs="Times New Roman"/>
                <w:strike/>
                <w:color w:val="000000"/>
                <w:sz w:val="21"/>
                <w:szCs w:val="21"/>
              </w:rPr>
            </w:pPr>
            <w:r w:rsidRPr="007A50AB">
              <w:rPr>
                <w:rFonts w:ascii="Arial Unicode" w:eastAsia="Times New Roman" w:hAnsi="Arial Unicode" w:cs="Times New Roman"/>
                <w:strike/>
                <w:color w:val="000000"/>
                <w:sz w:val="21"/>
                <w:szCs w:val="21"/>
              </w:rPr>
              <w:t>բազային տուրքի</w:t>
            </w:r>
            <w:r w:rsidRPr="007A50AB">
              <w:rPr>
                <w:rFonts w:ascii="Arial Unicode" w:eastAsia="Times New Roman" w:hAnsi="Arial Unicode" w:cs="Times New Roman"/>
                <w:strike/>
                <w:color w:val="000000"/>
                <w:sz w:val="21"/>
                <w:szCs w:val="21"/>
              </w:rPr>
              <w:br/>
              <w:t>30-ապատիկի չափով</w:t>
            </w:r>
          </w:p>
        </w:tc>
      </w:tr>
      <w:tr w:rsidR="006C3BBF" w:rsidRPr="00445188" w14:paraId="72318EB8" w14:textId="77777777" w:rsidTr="00E66A10">
        <w:trPr>
          <w:tblCellSpacing w:w="0" w:type="dxa"/>
          <w:jc w:val="center"/>
        </w:trPr>
        <w:tc>
          <w:tcPr>
            <w:tcW w:w="0" w:type="auto"/>
            <w:shd w:val="clear" w:color="auto" w:fill="FFFFFF"/>
            <w:hideMark/>
          </w:tcPr>
          <w:p w14:paraId="5F3A88EB"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63A37C21" w14:textId="77777777" w:rsidR="006C3BBF" w:rsidRPr="00007B1A" w:rsidRDefault="006C3BBF" w:rsidP="002732C1">
            <w:pPr>
              <w:ind w:right="52" w:firstLine="540"/>
              <w:rPr>
                <w:rFonts w:ascii="GHEA Grapalat" w:hAnsi="GHEA Grapalat"/>
                <w:b/>
                <w:bCs/>
                <w:iCs/>
                <w:color w:val="000000"/>
                <w:lang w:val="af-ZA"/>
              </w:rPr>
            </w:pPr>
            <w:r w:rsidRPr="007A50AB">
              <w:rPr>
                <w:rFonts w:ascii="Arial Unicode" w:eastAsia="Times New Roman" w:hAnsi="Arial Unicode" w:cs="Times New Roman"/>
                <w:b/>
                <w:strike/>
                <w:color w:val="000000"/>
                <w:sz w:val="21"/>
                <w:szCs w:val="21"/>
              </w:rPr>
              <w:t>8.5.2</w:t>
            </w:r>
          </w:p>
          <w:p w14:paraId="11DDF940" w14:textId="77777777" w:rsidR="006C3BBF" w:rsidRPr="00007B1A" w:rsidRDefault="006C3BBF" w:rsidP="002732C1">
            <w:pPr>
              <w:ind w:right="52" w:firstLine="540"/>
              <w:rPr>
                <w:rFonts w:ascii="GHEA Grapalat" w:hAnsi="GHEA Grapalat"/>
                <w:b/>
                <w:bCs/>
                <w:iCs/>
                <w:lang w:val="af-ZA"/>
              </w:rPr>
            </w:pPr>
          </w:p>
          <w:p w14:paraId="0BAFB803" w14:textId="77777777" w:rsidR="006C3BBF" w:rsidRPr="00007B1A" w:rsidRDefault="006C3BBF" w:rsidP="002732C1">
            <w:pPr>
              <w:ind w:right="52" w:firstLine="540"/>
              <w:rPr>
                <w:rFonts w:ascii="GHEA Grapalat" w:hAnsi="GHEA Grapalat"/>
                <w:b/>
                <w:lang w:val="af-ZA"/>
              </w:rPr>
            </w:pPr>
            <w:r w:rsidRPr="00007B1A">
              <w:rPr>
                <w:rFonts w:ascii="GHEA Grapalat" w:hAnsi="GHEA Grapalat"/>
                <w:b/>
                <w:bCs/>
                <w:iCs/>
                <w:lang w:val="af-ZA"/>
              </w:rPr>
              <w:t xml:space="preserve">«8.5.1. </w:t>
            </w:r>
            <w:r w:rsidRPr="00007B1A">
              <w:rPr>
                <w:rFonts w:ascii="GHEA Grapalat" w:hAnsi="GHEA Grapalat"/>
                <w:b/>
              </w:rPr>
              <w:t>Մասնագիտական</w:t>
            </w:r>
            <w:r w:rsidRPr="00007B1A">
              <w:rPr>
                <w:rFonts w:ascii="GHEA Grapalat" w:hAnsi="GHEA Grapalat"/>
                <w:b/>
                <w:lang w:val="af-ZA"/>
              </w:rPr>
              <w:t xml:space="preserve"> կ</w:t>
            </w:r>
            <w:r w:rsidRPr="00007B1A">
              <w:rPr>
                <w:rFonts w:ascii="GHEA Grapalat" w:hAnsi="GHEA Grapalat"/>
                <w:b/>
              </w:rPr>
              <w:t>րթության</w:t>
            </w:r>
            <w:r w:rsidRPr="00007B1A">
              <w:rPr>
                <w:rFonts w:ascii="GHEA Grapalat" w:hAnsi="GHEA Grapalat"/>
                <w:b/>
                <w:lang w:val="af-ZA"/>
              </w:rPr>
              <w:t xml:space="preserve"> </w:t>
            </w:r>
            <w:r w:rsidRPr="00007B1A">
              <w:rPr>
                <w:rFonts w:ascii="GHEA Grapalat" w:hAnsi="GHEA Grapalat"/>
                <w:b/>
              </w:rPr>
              <w:t>առաջին</w:t>
            </w:r>
            <w:r w:rsidRPr="00007B1A">
              <w:rPr>
                <w:rFonts w:ascii="GHEA Grapalat" w:hAnsi="GHEA Grapalat"/>
                <w:b/>
                <w:lang w:val="af-ZA"/>
              </w:rPr>
              <w:t xml:space="preserve"> </w:t>
            </w:r>
            <w:r w:rsidRPr="00007B1A">
              <w:rPr>
                <w:rFonts w:ascii="GHEA Grapalat" w:hAnsi="GHEA Grapalat"/>
                <w:b/>
              </w:rPr>
              <w:t>մակարդակի՝</w:t>
            </w:r>
            <w:r w:rsidRPr="00007B1A">
              <w:rPr>
                <w:rFonts w:ascii="GHEA Grapalat" w:hAnsi="GHEA Grapalat"/>
                <w:b/>
                <w:lang w:val="af-ZA"/>
              </w:rPr>
              <w:t xml:space="preserve"> </w:t>
            </w:r>
          </w:p>
          <w:p w14:paraId="6F33018F" w14:textId="77777777" w:rsidR="006C3BBF" w:rsidRPr="00007B1A" w:rsidRDefault="006C3BBF" w:rsidP="002732C1">
            <w:pPr>
              <w:ind w:right="52" w:firstLine="540"/>
              <w:rPr>
                <w:rFonts w:ascii="GHEA Grapalat" w:hAnsi="GHEA Grapalat"/>
                <w:b/>
                <w:lang w:val="af-ZA"/>
              </w:rPr>
            </w:pPr>
            <w:r w:rsidRPr="00007B1A">
              <w:rPr>
                <w:rFonts w:ascii="GHEA Grapalat" w:hAnsi="GHEA Grapalat"/>
                <w:b/>
                <w:lang w:val="af-ZA"/>
              </w:rPr>
              <w:t xml:space="preserve">8.5.1.1. </w:t>
            </w:r>
            <w:r w:rsidRPr="00007B1A">
              <w:rPr>
                <w:rFonts w:ascii="GHEA Grapalat" w:hAnsi="GHEA Grapalat"/>
                <w:b/>
              </w:rPr>
              <w:t>արհեստա</w:t>
            </w:r>
            <w:r>
              <w:rPr>
                <w:rFonts w:ascii="GHEA Grapalat" w:hAnsi="GHEA Grapalat"/>
                <w:b/>
              </w:rPr>
              <w:t>գործական հիմնական</w:t>
            </w:r>
            <w:r w:rsidRPr="00007B1A">
              <w:rPr>
                <w:rFonts w:ascii="GHEA Grapalat" w:hAnsi="GHEA Grapalat"/>
                <w:b/>
                <w:lang w:val="af-ZA"/>
              </w:rPr>
              <w:t xml:space="preserve"> </w:t>
            </w:r>
            <w:r w:rsidRPr="00007B1A">
              <w:rPr>
                <w:rFonts w:ascii="GHEA Grapalat" w:hAnsi="GHEA Grapalat"/>
                <w:b/>
              </w:rPr>
              <w:t>կրթական</w:t>
            </w:r>
            <w:r w:rsidRPr="00007B1A">
              <w:rPr>
                <w:rFonts w:ascii="GHEA Grapalat" w:hAnsi="GHEA Grapalat"/>
                <w:b/>
                <w:lang w:val="af-ZA"/>
              </w:rPr>
              <w:t xml:space="preserve"> </w:t>
            </w:r>
            <w:r w:rsidRPr="00007B1A">
              <w:rPr>
                <w:rFonts w:ascii="GHEA Grapalat" w:hAnsi="GHEA Grapalat"/>
                <w:b/>
              </w:rPr>
              <w:t>ծրագրի</w:t>
            </w:r>
            <w:r w:rsidRPr="00007B1A">
              <w:rPr>
                <w:rFonts w:ascii="GHEA Grapalat" w:hAnsi="GHEA Grapalat"/>
                <w:b/>
                <w:lang w:val="af-ZA"/>
              </w:rPr>
              <w:t xml:space="preserve">            </w:t>
            </w:r>
            <w:r w:rsidRPr="00007B1A">
              <w:rPr>
                <w:rFonts w:ascii="GHEA Grapalat" w:hAnsi="GHEA Grapalat"/>
                <w:b/>
              </w:rPr>
              <w:t>իրականացման</w:t>
            </w:r>
            <w:r w:rsidRPr="00007B1A">
              <w:rPr>
                <w:rFonts w:ascii="GHEA Grapalat" w:hAnsi="GHEA Grapalat"/>
                <w:b/>
                <w:lang w:val="af-ZA"/>
              </w:rPr>
              <w:t xml:space="preserve"> </w:t>
            </w:r>
            <w:r w:rsidRPr="00007B1A">
              <w:rPr>
                <w:rFonts w:ascii="GHEA Grapalat" w:hAnsi="GHEA Grapalat"/>
                <w:b/>
              </w:rPr>
              <w:t>իրավունքի</w:t>
            </w:r>
            <w:r w:rsidRPr="00007B1A">
              <w:rPr>
                <w:rFonts w:ascii="GHEA Grapalat" w:hAnsi="GHEA Grapalat"/>
                <w:b/>
                <w:lang w:val="af-ZA"/>
              </w:rPr>
              <w:t xml:space="preserve"> </w:t>
            </w:r>
            <w:r w:rsidRPr="00007B1A">
              <w:rPr>
                <w:rFonts w:ascii="GHEA Grapalat" w:hAnsi="GHEA Grapalat"/>
                <w:b/>
              </w:rPr>
              <w:t>համար</w:t>
            </w:r>
            <w:r w:rsidRPr="00007B1A">
              <w:rPr>
                <w:rFonts w:ascii="GHEA Grapalat" w:hAnsi="GHEA Grapalat"/>
                <w:b/>
                <w:lang w:val="af-ZA"/>
              </w:rPr>
              <w:t xml:space="preserve">               </w:t>
            </w:r>
          </w:p>
          <w:p w14:paraId="12CFCD2D" w14:textId="77777777" w:rsidR="006C3BBF" w:rsidRPr="00007B1A" w:rsidRDefault="006C3BBF" w:rsidP="002732C1">
            <w:pPr>
              <w:ind w:right="52" w:firstLine="540"/>
              <w:rPr>
                <w:rFonts w:ascii="GHEA Grapalat" w:hAnsi="GHEA Grapalat" w:cs="Sylfaen"/>
                <w:b/>
                <w:lang w:val="af-ZA"/>
              </w:rPr>
            </w:pPr>
            <w:r w:rsidRPr="00007B1A">
              <w:rPr>
                <w:rFonts w:ascii="GHEA Grapalat" w:hAnsi="GHEA Grapalat"/>
                <w:b/>
                <w:lang w:val="af-ZA"/>
              </w:rPr>
              <w:t xml:space="preserve">8.5.1.2. </w:t>
            </w:r>
            <w:r w:rsidRPr="00007B1A">
              <w:rPr>
                <w:rFonts w:ascii="GHEA Grapalat" w:hAnsi="GHEA Grapalat"/>
                <w:b/>
              </w:rPr>
              <w:t>արհեստավորի</w:t>
            </w:r>
            <w:r w:rsidRPr="00007B1A">
              <w:rPr>
                <w:rFonts w:ascii="GHEA Grapalat" w:hAnsi="GHEA Grapalat"/>
                <w:b/>
                <w:lang w:val="af-ZA"/>
              </w:rPr>
              <w:t xml:space="preserve"> </w:t>
            </w:r>
            <w:r w:rsidRPr="00007B1A">
              <w:rPr>
                <w:rFonts w:ascii="GHEA Grapalat" w:hAnsi="GHEA Grapalat" w:cs="Sylfaen"/>
                <w:b/>
              </w:rPr>
              <w:t>որակավորման</w:t>
            </w:r>
            <w:r w:rsidRPr="00007B1A">
              <w:rPr>
                <w:rFonts w:ascii="GHEA Grapalat" w:hAnsi="GHEA Grapalat" w:cs="Sylfaen"/>
                <w:b/>
                <w:lang w:val="af-ZA"/>
              </w:rPr>
              <w:t xml:space="preserve"> (</w:t>
            </w:r>
            <w:r w:rsidRPr="00007B1A">
              <w:rPr>
                <w:rFonts w:ascii="GHEA Grapalat" w:hAnsi="GHEA Grapalat" w:cs="Sylfaen"/>
                <w:b/>
              </w:rPr>
              <w:t>ուղղվածության</w:t>
            </w:r>
            <w:r w:rsidRPr="00007B1A">
              <w:rPr>
                <w:rFonts w:ascii="GHEA Grapalat" w:hAnsi="GHEA Grapalat" w:cs="Sylfaen"/>
                <w:b/>
                <w:lang w:val="af-ZA"/>
              </w:rPr>
              <w:t xml:space="preserve">) </w:t>
            </w:r>
            <w:r w:rsidRPr="00007B1A">
              <w:rPr>
                <w:rFonts w:ascii="GHEA Grapalat" w:hAnsi="GHEA Grapalat" w:cs="Sylfaen"/>
                <w:b/>
              </w:rPr>
              <w:t>ծրագրի</w:t>
            </w:r>
            <w:r w:rsidRPr="00007B1A">
              <w:rPr>
                <w:rFonts w:ascii="GHEA Grapalat" w:hAnsi="GHEA Grapalat" w:cs="Sylfaen"/>
                <w:b/>
                <w:lang w:val="af-ZA"/>
              </w:rPr>
              <w:t xml:space="preserve"> </w:t>
            </w:r>
            <w:r w:rsidRPr="00007B1A">
              <w:rPr>
                <w:rFonts w:ascii="GHEA Grapalat" w:hAnsi="GHEA Grapalat" w:cs="Sylfaen"/>
                <w:b/>
              </w:rPr>
              <w:t>իրականացում</w:t>
            </w:r>
            <w:r w:rsidRPr="00007B1A">
              <w:rPr>
                <w:rFonts w:ascii="GHEA Grapalat" w:hAnsi="GHEA Grapalat"/>
                <w:b/>
                <w:lang w:val="af-ZA"/>
              </w:rPr>
              <w:t xml:space="preserve">   </w:t>
            </w:r>
            <w:r w:rsidRPr="00007B1A">
              <w:rPr>
                <w:rFonts w:ascii="GHEA Grapalat" w:hAnsi="GHEA Grapalat"/>
                <w:b/>
              </w:rPr>
              <w:t>համար</w:t>
            </w:r>
            <w:r w:rsidRPr="00007B1A">
              <w:rPr>
                <w:rFonts w:ascii="GHEA Grapalat" w:hAnsi="GHEA Grapalat"/>
                <w:b/>
                <w:lang w:val="af-ZA"/>
              </w:rPr>
              <w:t xml:space="preserve">                  </w:t>
            </w:r>
          </w:p>
          <w:p w14:paraId="48FF057F" w14:textId="77777777" w:rsidR="006C3BBF" w:rsidRPr="00007B1A" w:rsidRDefault="006C3BBF" w:rsidP="002732C1">
            <w:pPr>
              <w:ind w:right="52" w:firstLine="540"/>
              <w:rPr>
                <w:rFonts w:ascii="GHEA Grapalat" w:hAnsi="GHEA Grapalat"/>
                <w:b/>
                <w:lang w:val="af-ZA"/>
              </w:rPr>
            </w:pPr>
            <w:r w:rsidRPr="00007B1A">
              <w:rPr>
                <w:rFonts w:ascii="GHEA Grapalat" w:hAnsi="GHEA Grapalat"/>
                <w:b/>
                <w:lang w:val="af-ZA"/>
              </w:rPr>
              <w:lastRenderedPageBreak/>
              <w:t xml:space="preserve">8.5.2. </w:t>
            </w:r>
            <w:r w:rsidRPr="00007B1A">
              <w:rPr>
                <w:rFonts w:ascii="GHEA Grapalat" w:hAnsi="GHEA Grapalat"/>
                <w:b/>
              </w:rPr>
              <w:t>Մասնագիտական</w:t>
            </w:r>
            <w:r w:rsidRPr="00007B1A">
              <w:rPr>
                <w:rFonts w:ascii="GHEA Grapalat" w:hAnsi="GHEA Grapalat"/>
                <w:b/>
                <w:lang w:val="af-ZA"/>
              </w:rPr>
              <w:t xml:space="preserve"> </w:t>
            </w:r>
            <w:r w:rsidRPr="00007B1A">
              <w:rPr>
                <w:rFonts w:ascii="GHEA Grapalat" w:hAnsi="GHEA Grapalat"/>
                <w:b/>
              </w:rPr>
              <w:t>կրթության</w:t>
            </w:r>
            <w:r w:rsidRPr="00007B1A">
              <w:rPr>
                <w:rFonts w:ascii="GHEA Grapalat" w:hAnsi="GHEA Grapalat"/>
                <w:b/>
                <w:lang w:val="af-ZA"/>
              </w:rPr>
              <w:t xml:space="preserve"> </w:t>
            </w:r>
            <w:r w:rsidRPr="00007B1A">
              <w:rPr>
                <w:rFonts w:ascii="GHEA Grapalat" w:hAnsi="GHEA Grapalat"/>
                <w:b/>
              </w:rPr>
              <w:t>երկրորդ</w:t>
            </w:r>
            <w:r w:rsidRPr="00007B1A">
              <w:rPr>
                <w:rFonts w:ascii="GHEA Grapalat" w:hAnsi="GHEA Grapalat"/>
                <w:b/>
                <w:lang w:val="af-ZA"/>
              </w:rPr>
              <w:t xml:space="preserve"> </w:t>
            </w:r>
            <w:r w:rsidRPr="00007B1A">
              <w:rPr>
                <w:rFonts w:ascii="GHEA Grapalat" w:hAnsi="GHEA Grapalat"/>
                <w:b/>
              </w:rPr>
              <w:t>մակարդակի՝</w:t>
            </w:r>
            <w:r w:rsidRPr="00007B1A">
              <w:rPr>
                <w:rFonts w:ascii="GHEA Grapalat" w:hAnsi="GHEA Grapalat"/>
                <w:b/>
                <w:lang w:val="af-ZA"/>
              </w:rPr>
              <w:t xml:space="preserve"> </w:t>
            </w:r>
          </w:p>
          <w:p w14:paraId="7A82C448" w14:textId="77777777" w:rsidR="006C3BBF" w:rsidRPr="00007B1A" w:rsidRDefault="006C3BBF" w:rsidP="002732C1">
            <w:pPr>
              <w:ind w:right="52" w:firstLine="540"/>
              <w:rPr>
                <w:rFonts w:ascii="GHEA Grapalat" w:hAnsi="GHEA Grapalat"/>
                <w:b/>
                <w:lang w:val="af-ZA"/>
              </w:rPr>
            </w:pPr>
            <w:r w:rsidRPr="00007B1A">
              <w:rPr>
                <w:rFonts w:ascii="GHEA Grapalat" w:hAnsi="GHEA Grapalat"/>
                <w:b/>
                <w:lang w:val="af-ZA"/>
              </w:rPr>
              <w:t xml:space="preserve">8.5.2.1. </w:t>
            </w:r>
            <w:r>
              <w:rPr>
                <w:rFonts w:ascii="GHEA Grapalat" w:hAnsi="GHEA Grapalat"/>
                <w:b/>
                <w:lang w:val="af-ZA"/>
              </w:rPr>
              <w:t xml:space="preserve">միջին </w:t>
            </w:r>
            <w:r w:rsidRPr="00007B1A">
              <w:rPr>
                <w:rFonts w:ascii="GHEA Grapalat" w:hAnsi="GHEA Grapalat"/>
                <w:b/>
              </w:rPr>
              <w:t>մասնագետի</w:t>
            </w:r>
            <w:r w:rsidRPr="00007B1A">
              <w:rPr>
                <w:rFonts w:ascii="GHEA Grapalat" w:hAnsi="GHEA Grapalat"/>
                <w:b/>
                <w:lang w:val="af-ZA"/>
              </w:rPr>
              <w:t xml:space="preserve"> </w:t>
            </w:r>
            <w:r w:rsidRPr="00007B1A">
              <w:rPr>
                <w:rFonts w:ascii="GHEA Grapalat" w:hAnsi="GHEA Grapalat"/>
                <w:b/>
              </w:rPr>
              <w:t>կրթական</w:t>
            </w:r>
            <w:r w:rsidRPr="00007B1A">
              <w:rPr>
                <w:rFonts w:ascii="GHEA Grapalat" w:hAnsi="GHEA Grapalat"/>
                <w:b/>
                <w:lang w:val="af-ZA"/>
              </w:rPr>
              <w:t xml:space="preserve"> </w:t>
            </w:r>
            <w:r w:rsidRPr="00007B1A">
              <w:rPr>
                <w:rFonts w:ascii="GHEA Grapalat" w:hAnsi="GHEA Grapalat"/>
                <w:b/>
              </w:rPr>
              <w:t>ծրագրի</w:t>
            </w:r>
            <w:r w:rsidRPr="003C5547">
              <w:rPr>
                <w:rFonts w:ascii="GHEA Grapalat" w:hAnsi="GHEA Grapalat"/>
                <w:b/>
                <w:lang w:val="af-ZA"/>
              </w:rPr>
              <w:t xml:space="preserve"> </w:t>
            </w:r>
            <w:r w:rsidRPr="00007B1A">
              <w:rPr>
                <w:rFonts w:ascii="GHEA Grapalat" w:hAnsi="GHEA Grapalat"/>
                <w:b/>
              </w:rPr>
              <w:t>իրականացման</w:t>
            </w:r>
            <w:r w:rsidRPr="003C5547">
              <w:rPr>
                <w:rFonts w:ascii="GHEA Grapalat" w:hAnsi="GHEA Grapalat"/>
                <w:b/>
                <w:lang w:val="af-ZA"/>
              </w:rPr>
              <w:t xml:space="preserve">                            </w:t>
            </w:r>
            <w:r w:rsidRPr="00007B1A">
              <w:rPr>
                <w:rFonts w:ascii="GHEA Grapalat" w:hAnsi="GHEA Grapalat"/>
                <w:b/>
                <w:lang w:val="af-ZA"/>
              </w:rPr>
              <w:t xml:space="preserve">  </w:t>
            </w:r>
            <w:r w:rsidRPr="00007B1A">
              <w:rPr>
                <w:rFonts w:ascii="GHEA Grapalat" w:hAnsi="GHEA Grapalat"/>
                <w:b/>
              </w:rPr>
              <w:t>իրավունքի</w:t>
            </w:r>
            <w:r w:rsidRPr="00007B1A">
              <w:rPr>
                <w:rFonts w:ascii="GHEA Grapalat" w:hAnsi="GHEA Grapalat"/>
                <w:b/>
                <w:lang w:val="af-ZA"/>
              </w:rPr>
              <w:t xml:space="preserve"> </w:t>
            </w:r>
            <w:r w:rsidRPr="00007B1A">
              <w:rPr>
                <w:rFonts w:ascii="GHEA Grapalat" w:hAnsi="GHEA Grapalat"/>
                <w:b/>
              </w:rPr>
              <w:t>համար</w:t>
            </w:r>
            <w:r w:rsidRPr="00007B1A">
              <w:rPr>
                <w:rFonts w:ascii="GHEA Grapalat" w:hAnsi="GHEA Grapalat"/>
                <w:b/>
                <w:lang w:val="af-ZA"/>
              </w:rPr>
              <w:t xml:space="preserve">               </w:t>
            </w:r>
          </w:p>
          <w:p w14:paraId="05B0F49F" w14:textId="77777777" w:rsidR="006C3BBF" w:rsidRPr="00007B1A" w:rsidRDefault="006C3BBF" w:rsidP="002732C1">
            <w:pPr>
              <w:ind w:right="52" w:firstLine="540"/>
              <w:rPr>
                <w:rFonts w:ascii="GHEA Grapalat" w:hAnsi="GHEA Grapalat"/>
                <w:b/>
                <w:lang w:val="af-ZA"/>
              </w:rPr>
            </w:pPr>
            <w:r w:rsidRPr="00007B1A">
              <w:rPr>
                <w:rFonts w:ascii="GHEA Grapalat" w:hAnsi="GHEA Grapalat"/>
                <w:b/>
                <w:lang w:val="af-ZA"/>
              </w:rPr>
              <w:t xml:space="preserve">8.5.2.2. </w:t>
            </w:r>
            <w:r w:rsidRPr="00007B1A">
              <w:rPr>
                <w:rFonts w:ascii="GHEA Grapalat" w:hAnsi="GHEA Grapalat"/>
                <w:b/>
              </w:rPr>
              <w:t>մասնագետի</w:t>
            </w:r>
            <w:r w:rsidRPr="00007B1A">
              <w:rPr>
                <w:rFonts w:ascii="GHEA Grapalat" w:hAnsi="GHEA Grapalat"/>
                <w:b/>
                <w:lang w:val="af-ZA"/>
              </w:rPr>
              <w:t xml:space="preserve"> </w:t>
            </w:r>
            <w:r w:rsidRPr="00007B1A">
              <w:rPr>
                <w:rFonts w:ascii="GHEA Grapalat" w:hAnsi="GHEA Grapalat" w:cs="Sylfaen"/>
                <w:b/>
              </w:rPr>
              <w:t>որակավորման</w:t>
            </w:r>
            <w:r w:rsidRPr="00007B1A">
              <w:rPr>
                <w:rFonts w:ascii="GHEA Grapalat" w:hAnsi="GHEA Grapalat" w:cs="Sylfaen"/>
                <w:b/>
                <w:lang w:val="af-ZA"/>
              </w:rPr>
              <w:t xml:space="preserve"> (</w:t>
            </w:r>
            <w:r w:rsidRPr="00007B1A">
              <w:rPr>
                <w:rFonts w:ascii="GHEA Grapalat" w:hAnsi="GHEA Grapalat" w:cs="Sylfaen"/>
                <w:b/>
              </w:rPr>
              <w:t>ուղղվածության</w:t>
            </w:r>
            <w:r w:rsidRPr="00007B1A">
              <w:rPr>
                <w:rFonts w:ascii="GHEA Grapalat" w:hAnsi="GHEA Grapalat" w:cs="Sylfaen"/>
                <w:b/>
                <w:lang w:val="af-ZA"/>
              </w:rPr>
              <w:t xml:space="preserve">) </w:t>
            </w:r>
            <w:r w:rsidRPr="00007B1A">
              <w:rPr>
                <w:rFonts w:ascii="GHEA Grapalat" w:hAnsi="GHEA Grapalat" w:cs="Sylfaen"/>
                <w:b/>
              </w:rPr>
              <w:t>ծրագրի</w:t>
            </w:r>
            <w:r w:rsidRPr="00007B1A">
              <w:rPr>
                <w:rFonts w:ascii="GHEA Grapalat" w:hAnsi="GHEA Grapalat" w:cs="Sylfaen"/>
                <w:b/>
                <w:lang w:val="af-ZA"/>
              </w:rPr>
              <w:t xml:space="preserve"> </w:t>
            </w:r>
            <w:r w:rsidRPr="00007B1A">
              <w:rPr>
                <w:rFonts w:ascii="GHEA Grapalat" w:hAnsi="GHEA Grapalat" w:cs="Sylfaen"/>
                <w:b/>
              </w:rPr>
              <w:t>իրականացում</w:t>
            </w:r>
            <w:r w:rsidRPr="00007B1A">
              <w:rPr>
                <w:rFonts w:ascii="GHEA Grapalat" w:hAnsi="GHEA Grapalat"/>
                <w:b/>
                <w:lang w:val="af-ZA"/>
              </w:rPr>
              <w:t xml:space="preserve"> </w:t>
            </w:r>
            <w:r w:rsidRPr="00007B1A">
              <w:rPr>
                <w:rFonts w:ascii="GHEA Grapalat" w:hAnsi="GHEA Grapalat"/>
                <w:b/>
              </w:rPr>
              <w:t>համար</w:t>
            </w:r>
            <w:r w:rsidRPr="00007B1A">
              <w:rPr>
                <w:rFonts w:ascii="GHEA Grapalat" w:hAnsi="GHEA Grapalat"/>
                <w:b/>
                <w:lang w:val="af-ZA"/>
              </w:rPr>
              <w:t xml:space="preserve">                    </w:t>
            </w:r>
          </w:p>
          <w:p w14:paraId="70A531FA" w14:textId="77777777" w:rsidR="006C3BBF" w:rsidRPr="00007B1A" w:rsidRDefault="006C3BBF" w:rsidP="002732C1">
            <w:pPr>
              <w:ind w:right="52" w:firstLine="540"/>
              <w:rPr>
                <w:rFonts w:ascii="GHEA Grapalat" w:hAnsi="GHEA Grapalat"/>
                <w:b/>
                <w:lang w:val="af-ZA"/>
              </w:rPr>
            </w:pPr>
            <w:r w:rsidRPr="00007B1A">
              <w:rPr>
                <w:rFonts w:ascii="GHEA Grapalat" w:hAnsi="GHEA Grapalat"/>
                <w:b/>
                <w:lang w:val="af-ZA"/>
              </w:rPr>
              <w:t xml:space="preserve">                                                  </w:t>
            </w:r>
          </w:p>
          <w:p w14:paraId="0C7B4932" w14:textId="77777777" w:rsidR="006C3BBF" w:rsidRPr="00007B1A" w:rsidRDefault="006C3BBF" w:rsidP="002732C1">
            <w:pPr>
              <w:ind w:right="52" w:firstLine="540"/>
              <w:rPr>
                <w:rFonts w:ascii="GHEA Grapalat" w:hAnsi="GHEA Grapalat"/>
                <w:b/>
                <w:lang w:val="af-ZA"/>
              </w:rPr>
            </w:pPr>
            <w:r w:rsidRPr="003C5547">
              <w:rPr>
                <w:rFonts w:ascii="GHEA Grapalat" w:hAnsi="GHEA Grapalat"/>
                <w:b/>
                <w:lang w:val="af-ZA"/>
              </w:rPr>
              <w:t>8.5.2.3.</w:t>
            </w:r>
            <w:r w:rsidRPr="003C5547">
              <w:rPr>
                <w:rFonts w:ascii="GHEA Grapalat" w:hAnsi="GHEA Grapalat"/>
                <w:b/>
              </w:rPr>
              <w:t>մասնագիտական</w:t>
            </w:r>
            <w:r w:rsidRPr="00007B1A">
              <w:rPr>
                <w:rFonts w:ascii="GHEA Grapalat" w:hAnsi="GHEA Grapalat"/>
                <w:b/>
                <w:lang w:val="af-ZA"/>
              </w:rPr>
              <w:t xml:space="preserve"> </w:t>
            </w:r>
            <w:r w:rsidRPr="00007B1A">
              <w:rPr>
                <w:rFonts w:ascii="GHEA Grapalat" w:hAnsi="GHEA Grapalat"/>
                <w:b/>
              </w:rPr>
              <w:t>ուսումնական</w:t>
            </w:r>
            <w:r w:rsidRPr="00007B1A">
              <w:rPr>
                <w:rFonts w:ascii="GHEA Grapalat" w:hAnsi="GHEA Grapalat"/>
                <w:b/>
                <w:lang w:val="af-ZA"/>
              </w:rPr>
              <w:t xml:space="preserve"> </w:t>
            </w:r>
            <w:r w:rsidRPr="00007B1A">
              <w:rPr>
                <w:rFonts w:ascii="GHEA Grapalat" w:hAnsi="GHEA Grapalat"/>
                <w:b/>
              </w:rPr>
              <w:t>հաստատության</w:t>
            </w:r>
          </w:p>
          <w:p w14:paraId="70B3C2ED" w14:textId="77777777" w:rsidR="006C3BBF" w:rsidRPr="003C5547" w:rsidRDefault="006C3BBF" w:rsidP="002732C1">
            <w:pPr>
              <w:ind w:right="52" w:firstLine="540"/>
              <w:rPr>
                <w:rFonts w:ascii="GHEA Grapalat" w:hAnsi="GHEA Grapalat"/>
                <w:b/>
                <w:lang w:val="af-ZA"/>
              </w:rPr>
            </w:pPr>
            <w:r w:rsidRPr="00007B1A">
              <w:rPr>
                <w:rFonts w:ascii="GHEA Grapalat" w:hAnsi="GHEA Grapalat"/>
                <w:b/>
              </w:rPr>
              <w:t>պետական</w:t>
            </w:r>
            <w:r w:rsidRPr="00007B1A">
              <w:rPr>
                <w:rFonts w:ascii="GHEA Grapalat" w:hAnsi="GHEA Grapalat"/>
                <w:b/>
                <w:lang w:val="af-ZA"/>
              </w:rPr>
              <w:t xml:space="preserve"> </w:t>
            </w:r>
            <w:r w:rsidRPr="00007B1A">
              <w:rPr>
                <w:rFonts w:ascii="GHEA Grapalat" w:hAnsi="GHEA Grapalat"/>
                <w:b/>
              </w:rPr>
              <w:t>ավարտական</w:t>
            </w:r>
            <w:r w:rsidRPr="00007B1A">
              <w:rPr>
                <w:rFonts w:ascii="GHEA Grapalat" w:hAnsi="GHEA Grapalat"/>
                <w:b/>
                <w:lang w:val="af-ZA"/>
              </w:rPr>
              <w:t xml:space="preserve"> </w:t>
            </w:r>
            <w:r w:rsidRPr="00007B1A">
              <w:rPr>
                <w:rFonts w:ascii="GHEA Grapalat" w:hAnsi="GHEA Grapalat"/>
                <w:b/>
              </w:rPr>
              <w:t>փաստաթղթի</w:t>
            </w:r>
            <w:r w:rsidRPr="00007B1A">
              <w:rPr>
                <w:rFonts w:ascii="GHEA Grapalat" w:hAnsi="GHEA Grapalat"/>
                <w:b/>
                <w:lang w:val="af-ZA"/>
              </w:rPr>
              <w:t xml:space="preserve"> </w:t>
            </w:r>
            <w:r w:rsidRPr="00007B1A">
              <w:rPr>
                <w:rFonts w:ascii="GHEA Grapalat" w:hAnsi="GHEA Grapalat"/>
                <w:b/>
              </w:rPr>
              <w:t>կրկնօրինակ</w:t>
            </w:r>
            <w:r w:rsidRPr="00007B1A">
              <w:rPr>
                <w:rFonts w:ascii="GHEA Grapalat" w:hAnsi="GHEA Grapalat"/>
                <w:b/>
                <w:lang w:val="af-ZA"/>
              </w:rPr>
              <w:t xml:space="preserve"> </w:t>
            </w:r>
            <w:r w:rsidRPr="00007B1A">
              <w:rPr>
                <w:rFonts w:ascii="GHEA Grapalat" w:hAnsi="GHEA Grapalat"/>
                <w:b/>
              </w:rPr>
              <w:t>տրամադրելու</w:t>
            </w:r>
            <w:r w:rsidRPr="00007B1A">
              <w:rPr>
                <w:rFonts w:ascii="GHEA Grapalat" w:hAnsi="GHEA Grapalat"/>
                <w:b/>
                <w:lang w:val="af-ZA"/>
              </w:rPr>
              <w:t xml:space="preserve"> </w:t>
            </w:r>
            <w:r w:rsidRPr="00007B1A">
              <w:rPr>
                <w:rFonts w:ascii="GHEA Grapalat" w:hAnsi="GHEA Grapalat"/>
                <w:b/>
              </w:rPr>
              <w:t>համար</w:t>
            </w:r>
            <w:r w:rsidRPr="00007B1A">
              <w:rPr>
                <w:rFonts w:ascii="GHEA Grapalat" w:hAnsi="GHEA Grapalat"/>
                <w:b/>
                <w:lang w:val="af-ZA"/>
              </w:rPr>
              <w:t xml:space="preserve">              </w:t>
            </w:r>
          </w:p>
          <w:p w14:paraId="3B49EE0B" w14:textId="77777777" w:rsidR="006C3BBF" w:rsidRPr="003C5547" w:rsidRDefault="006C3BBF" w:rsidP="002732C1">
            <w:pPr>
              <w:ind w:right="52" w:firstLine="540"/>
              <w:rPr>
                <w:rFonts w:ascii="GHEA Grapalat" w:hAnsi="GHEA Grapalat"/>
                <w:b/>
                <w:lang w:val="af-ZA"/>
              </w:rPr>
            </w:pPr>
          </w:p>
          <w:p w14:paraId="1E3DDDDC" w14:textId="77777777" w:rsidR="006C3BBF" w:rsidRPr="003C5547" w:rsidRDefault="006C3BBF" w:rsidP="002732C1">
            <w:pPr>
              <w:spacing w:after="0" w:line="240" w:lineRule="auto"/>
              <w:ind w:right="52" w:firstLine="540"/>
              <w:rPr>
                <w:rFonts w:ascii="Arial Unicode" w:eastAsia="Times New Roman" w:hAnsi="Arial Unicode" w:cs="Times New Roman"/>
                <w:b/>
                <w:strike/>
                <w:color w:val="000000"/>
                <w:sz w:val="21"/>
                <w:szCs w:val="21"/>
                <w:lang w:val="af-ZA"/>
              </w:rPr>
            </w:pPr>
          </w:p>
        </w:tc>
        <w:tc>
          <w:tcPr>
            <w:tcW w:w="3486" w:type="dxa"/>
            <w:shd w:val="clear" w:color="auto" w:fill="FFFFFF"/>
            <w:hideMark/>
          </w:tcPr>
          <w:p w14:paraId="46750DCC"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r w:rsidRPr="007A50AB">
              <w:rPr>
                <w:rFonts w:ascii="Arial Unicode" w:eastAsia="Times New Roman" w:hAnsi="Arial Unicode" w:cs="Times New Roman"/>
                <w:strike/>
                <w:color w:val="000000"/>
                <w:sz w:val="21"/>
                <w:szCs w:val="21"/>
              </w:rPr>
              <w:lastRenderedPageBreak/>
              <w:t>միջին</w:t>
            </w:r>
            <w:r w:rsidRPr="003C5547">
              <w:rPr>
                <w:rFonts w:ascii="Arial Unicode" w:eastAsia="Times New Roman" w:hAnsi="Arial Unicode" w:cs="Times New Roman"/>
                <w:strike/>
                <w:color w:val="000000"/>
                <w:sz w:val="21"/>
                <w:szCs w:val="21"/>
                <w:lang w:val="af-ZA"/>
              </w:rPr>
              <w:t xml:space="preserve"> </w:t>
            </w:r>
            <w:r w:rsidRPr="007A50AB">
              <w:rPr>
                <w:rFonts w:ascii="Arial Unicode" w:eastAsia="Times New Roman" w:hAnsi="Arial Unicode" w:cs="Times New Roman"/>
                <w:strike/>
                <w:color w:val="000000"/>
                <w:sz w:val="21"/>
                <w:szCs w:val="21"/>
              </w:rPr>
              <w:t>մասնագիտական</w:t>
            </w:r>
            <w:r w:rsidRPr="003C5547">
              <w:rPr>
                <w:rFonts w:ascii="Arial Unicode" w:eastAsia="Times New Roman" w:hAnsi="Arial Unicode" w:cs="Times New Roman"/>
                <w:strike/>
                <w:color w:val="000000"/>
                <w:sz w:val="21"/>
                <w:szCs w:val="21"/>
                <w:lang w:val="af-ZA"/>
              </w:rPr>
              <w:t xml:space="preserve"> </w:t>
            </w:r>
            <w:r w:rsidRPr="007A50AB">
              <w:rPr>
                <w:rFonts w:ascii="Arial Unicode" w:eastAsia="Times New Roman" w:hAnsi="Arial Unicode" w:cs="Times New Roman"/>
                <w:strike/>
                <w:color w:val="000000"/>
                <w:sz w:val="21"/>
                <w:szCs w:val="21"/>
              </w:rPr>
              <w:t>կրթական</w:t>
            </w:r>
            <w:r w:rsidRPr="003C5547">
              <w:rPr>
                <w:rFonts w:ascii="Arial Unicode" w:eastAsia="Times New Roman" w:hAnsi="Arial Unicode" w:cs="Times New Roman"/>
                <w:strike/>
                <w:color w:val="000000"/>
                <w:sz w:val="21"/>
                <w:szCs w:val="21"/>
                <w:lang w:val="af-ZA"/>
              </w:rPr>
              <w:t xml:space="preserve"> </w:t>
            </w:r>
            <w:r w:rsidRPr="007A50AB">
              <w:rPr>
                <w:rFonts w:ascii="Arial Unicode" w:eastAsia="Times New Roman" w:hAnsi="Arial Unicode" w:cs="Times New Roman"/>
                <w:strike/>
                <w:color w:val="000000"/>
                <w:sz w:val="21"/>
                <w:szCs w:val="21"/>
              </w:rPr>
              <w:t>ծրագրերի</w:t>
            </w:r>
            <w:r w:rsidRPr="003C5547">
              <w:rPr>
                <w:rFonts w:ascii="Arial Unicode" w:eastAsia="Times New Roman" w:hAnsi="Arial Unicode" w:cs="Times New Roman"/>
                <w:strike/>
                <w:color w:val="000000"/>
                <w:sz w:val="21"/>
                <w:szCs w:val="21"/>
                <w:lang w:val="af-ZA"/>
              </w:rPr>
              <w:t xml:space="preserve"> </w:t>
            </w:r>
            <w:r w:rsidRPr="007A50AB">
              <w:rPr>
                <w:rFonts w:ascii="Arial Unicode" w:eastAsia="Times New Roman" w:hAnsi="Arial Unicode" w:cs="Times New Roman"/>
                <w:strike/>
                <w:color w:val="000000"/>
                <w:sz w:val="21"/>
                <w:szCs w:val="21"/>
              </w:rPr>
              <w:t>իրականացման</w:t>
            </w:r>
            <w:r w:rsidRPr="003C5547">
              <w:rPr>
                <w:rFonts w:ascii="Arial Unicode" w:eastAsia="Times New Roman" w:hAnsi="Arial Unicode" w:cs="Times New Roman"/>
                <w:strike/>
                <w:color w:val="000000"/>
                <w:sz w:val="21"/>
                <w:szCs w:val="21"/>
                <w:lang w:val="af-ZA"/>
              </w:rPr>
              <w:t xml:space="preserve"> </w:t>
            </w:r>
            <w:r w:rsidRPr="007A50AB">
              <w:rPr>
                <w:rFonts w:ascii="Arial Unicode" w:eastAsia="Times New Roman" w:hAnsi="Arial Unicode" w:cs="Times New Roman"/>
                <w:strike/>
                <w:color w:val="000000"/>
                <w:sz w:val="21"/>
                <w:szCs w:val="21"/>
              </w:rPr>
              <w:t>համար</w:t>
            </w:r>
          </w:p>
          <w:p w14:paraId="139F32E3"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p>
          <w:p w14:paraId="5D6FF7E5"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p>
          <w:p w14:paraId="2B85E655"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p>
          <w:p w14:paraId="4AE2120F"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p>
          <w:p w14:paraId="5DDBB8B7"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p>
          <w:p w14:paraId="514A3A91"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p>
          <w:p w14:paraId="27B5B0B5" w14:textId="77777777" w:rsidR="006C3BBF" w:rsidRPr="003C5547" w:rsidRDefault="006C3BBF" w:rsidP="002732C1">
            <w:pPr>
              <w:spacing w:after="0" w:line="240" w:lineRule="auto"/>
              <w:ind w:right="52" w:firstLine="540"/>
              <w:rPr>
                <w:rFonts w:ascii="Arial Unicode" w:eastAsia="Times New Roman" w:hAnsi="Arial Unicode" w:cs="Times New Roman"/>
                <w:strike/>
                <w:color w:val="000000"/>
                <w:sz w:val="21"/>
                <w:szCs w:val="21"/>
                <w:lang w:val="af-ZA"/>
              </w:rPr>
            </w:pPr>
          </w:p>
        </w:tc>
        <w:tc>
          <w:tcPr>
            <w:tcW w:w="2892" w:type="dxa"/>
            <w:shd w:val="clear" w:color="auto" w:fill="FFFFFF"/>
            <w:hideMark/>
          </w:tcPr>
          <w:p w14:paraId="0048D60A" w14:textId="77777777" w:rsidR="006C3BBF" w:rsidRPr="003C5547" w:rsidRDefault="006C3BBF" w:rsidP="002732C1">
            <w:pPr>
              <w:spacing w:after="0" w:line="276" w:lineRule="auto"/>
              <w:ind w:right="52" w:firstLine="540"/>
              <w:rPr>
                <w:rFonts w:ascii="Arial Unicode" w:eastAsia="Times New Roman" w:hAnsi="Arial Unicode" w:cs="Times New Roman"/>
                <w:strike/>
                <w:color w:val="000000"/>
                <w:sz w:val="21"/>
                <w:szCs w:val="21"/>
                <w:lang w:val="af-ZA"/>
              </w:rPr>
            </w:pPr>
            <w:r w:rsidRPr="007A50AB">
              <w:rPr>
                <w:rFonts w:ascii="Arial Unicode" w:eastAsia="Times New Roman" w:hAnsi="Arial Unicode" w:cs="Times New Roman"/>
                <w:strike/>
                <w:color w:val="000000"/>
                <w:sz w:val="21"/>
                <w:szCs w:val="21"/>
              </w:rPr>
              <w:t>բազային</w:t>
            </w:r>
            <w:r w:rsidRPr="003C5547">
              <w:rPr>
                <w:rFonts w:ascii="Arial Unicode" w:eastAsia="Times New Roman" w:hAnsi="Arial Unicode" w:cs="Times New Roman"/>
                <w:strike/>
                <w:color w:val="000000"/>
                <w:sz w:val="21"/>
                <w:szCs w:val="21"/>
                <w:lang w:val="af-ZA"/>
              </w:rPr>
              <w:t xml:space="preserve"> </w:t>
            </w:r>
            <w:r w:rsidRPr="007A50AB">
              <w:rPr>
                <w:rFonts w:ascii="Arial Unicode" w:eastAsia="Times New Roman" w:hAnsi="Arial Unicode" w:cs="Times New Roman"/>
                <w:strike/>
                <w:color w:val="000000"/>
                <w:sz w:val="21"/>
                <w:szCs w:val="21"/>
              </w:rPr>
              <w:t>տուրքի</w:t>
            </w:r>
            <w:r w:rsidRPr="003C5547">
              <w:rPr>
                <w:rFonts w:ascii="Arial Unicode" w:eastAsia="Times New Roman" w:hAnsi="Arial Unicode" w:cs="Times New Roman"/>
                <w:strike/>
                <w:color w:val="000000"/>
                <w:sz w:val="21"/>
                <w:szCs w:val="21"/>
                <w:lang w:val="af-ZA"/>
              </w:rPr>
              <w:br/>
              <w:t>150-</w:t>
            </w:r>
            <w:r w:rsidRPr="007A50AB">
              <w:rPr>
                <w:rFonts w:ascii="Arial Unicode" w:eastAsia="Times New Roman" w:hAnsi="Arial Unicode" w:cs="Times New Roman"/>
                <w:strike/>
                <w:color w:val="000000"/>
                <w:sz w:val="21"/>
                <w:szCs w:val="21"/>
              </w:rPr>
              <w:t>ապատիկի</w:t>
            </w:r>
            <w:r w:rsidRPr="003C5547">
              <w:rPr>
                <w:rFonts w:ascii="Arial Unicode" w:eastAsia="Times New Roman" w:hAnsi="Arial Unicode" w:cs="Times New Roman"/>
                <w:strike/>
                <w:color w:val="000000"/>
                <w:sz w:val="21"/>
                <w:szCs w:val="21"/>
                <w:lang w:val="af-ZA"/>
              </w:rPr>
              <w:t xml:space="preserve"> </w:t>
            </w:r>
            <w:r w:rsidRPr="007A50AB">
              <w:rPr>
                <w:rFonts w:ascii="Arial Unicode" w:eastAsia="Times New Roman" w:hAnsi="Arial Unicode" w:cs="Times New Roman"/>
                <w:strike/>
                <w:color w:val="000000"/>
                <w:sz w:val="21"/>
                <w:szCs w:val="21"/>
              </w:rPr>
              <w:t>չափով</w:t>
            </w:r>
          </w:p>
          <w:p w14:paraId="0547FFA6" w14:textId="77777777" w:rsidR="006C3BBF" w:rsidRPr="003C5547" w:rsidRDefault="006C3BBF" w:rsidP="002732C1">
            <w:pPr>
              <w:spacing w:after="0" w:line="276" w:lineRule="auto"/>
              <w:ind w:right="52" w:firstLine="540"/>
              <w:rPr>
                <w:rFonts w:ascii="Arial Unicode" w:eastAsia="Times New Roman" w:hAnsi="Arial Unicode" w:cs="Times New Roman"/>
                <w:b/>
                <w:strike/>
                <w:color w:val="000000"/>
                <w:sz w:val="21"/>
                <w:szCs w:val="21"/>
                <w:lang w:val="af-ZA"/>
              </w:rPr>
            </w:pPr>
          </w:p>
          <w:p w14:paraId="362737C2" w14:textId="77777777" w:rsidR="006C3BBF" w:rsidRPr="003C5547" w:rsidRDefault="006C3BBF" w:rsidP="002732C1">
            <w:pPr>
              <w:spacing w:after="0" w:line="276" w:lineRule="auto"/>
              <w:ind w:right="52" w:firstLine="540"/>
              <w:jc w:val="both"/>
              <w:rPr>
                <w:rFonts w:ascii="Arial Unicode" w:eastAsia="Times New Roman" w:hAnsi="Arial Unicode" w:cs="Times New Roman"/>
                <w:b/>
                <w:strike/>
                <w:color w:val="000000"/>
                <w:sz w:val="21"/>
                <w:szCs w:val="21"/>
                <w:lang w:val="af-ZA"/>
              </w:rPr>
            </w:pPr>
          </w:p>
          <w:p w14:paraId="1992D506" w14:textId="77777777" w:rsidR="006C3BBF" w:rsidRPr="003C5547" w:rsidRDefault="006C3BBF" w:rsidP="002732C1">
            <w:pPr>
              <w:spacing w:line="276" w:lineRule="auto"/>
              <w:ind w:right="52" w:firstLine="540"/>
              <w:rPr>
                <w:rFonts w:ascii="GHEA Grapalat" w:hAnsi="GHEA Grapalat"/>
                <w:b/>
                <w:lang w:val="af-ZA"/>
              </w:rPr>
            </w:pPr>
          </w:p>
          <w:p w14:paraId="3102F5B6" w14:textId="77777777" w:rsidR="006C3BBF" w:rsidRPr="003C5547" w:rsidRDefault="006C3BBF" w:rsidP="002732C1">
            <w:pPr>
              <w:spacing w:line="276" w:lineRule="auto"/>
              <w:ind w:right="52" w:firstLine="540"/>
              <w:rPr>
                <w:rFonts w:ascii="GHEA Grapalat" w:hAnsi="GHEA Grapalat"/>
                <w:b/>
                <w:lang w:val="af-ZA"/>
              </w:rPr>
            </w:pPr>
          </w:p>
          <w:p w14:paraId="5999193D" w14:textId="77777777" w:rsidR="006C3BBF" w:rsidRPr="00007B1A" w:rsidRDefault="006C3BBF" w:rsidP="002732C1">
            <w:pPr>
              <w:spacing w:after="0" w:line="276" w:lineRule="auto"/>
              <w:ind w:right="52" w:firstLine="540"/>
              <w:rPr>
                <w:rFonts w:ascii="GHEA Grapalat" w:hAnsi="GHEA Grapalat"/>
                <w:b/>
                <w:lang w:val="af-ZA"/>
              </w:rPr>
            </w:pPr>
            <w:r w:rsidRPr="00007B1A">
              <w:rPr>
                <w:rFonts w:ascii="GHEA Grapalat" w:hAnsi="GHEA Grapalat"/>
                <w:b/>
              </w:rPr>
              <w:t>բազային</w:t>
            </w:r>
            <w:r w:rsidRPr="00007B1A">
              <w:rPr>
                <w:rFonts w:ascii="GHEA Grapalat" w:hAnsi="GHEA Grapalat"/>
                <w:b/>
                <w:lang w:val="af-ZA"/>
              </w:rPr>
              <w:t xml:space="preserve"> </w:t>
            </w:r>
            <w:r w:rsidRPr="00007B1A">
              <w:rPr>
                <w:rFonts w:ascii="GHEA Grapalat" w:hAnsi="GHEA Grapalat"/>
                <w:b/>
              </w:rPr>
              <w:t>տուրքի</w:t>
            </w:r>
            <w:r w:rsidRPr="00007B1A">
              <w:rPr>
                <w:rFonts w:ascii="GHEA Grapalat" w:hAnsi="GHEA Grapalat"/>
                <w:b/>
                <w:lang w:val="af-ZA"/>
              </w:rPr>
              <w:t xml:space="preserve">  </w:t>
            </w:r>
          </w:p>
          <w:p w14:paraId="616A15FF" w14:textId="77777777" w:rsidR="006C3BBF" w:rsidRPr="003C5547" w:rsidRDefault="006C3BBF" w:rsidP="002732C1">
            <w:pPr>
              <w:spacing w:after="0" w:line="276" w:lineRule="auto"/>
              <w:ind w:right="52" w:firstLine="540"/>
              <w:rPr>
                <w:rFonts w:ascii="GHEA Grapalat" w:hAnsi="GHEA Grapalat"/>
                <w:b/>
                <w:lang w:val="af-ZA"/>
              </w:rPr>
            </w:pPr>
            <w:r w:rsidRPr="00007B1A">
              <w:rPr>
                <w:rFonts w:ascii="GHEA Grapalat" w:hAnsi="GHEA Grapalat"/>
                <w:b/>
                <w:lang w:val="af-ZA"/>
              </w:rPr>
              <w:t>10-</w:t>
            </w:r>
            <w:r w:rsidRPr="003C5547">
              <w:rPr>
                <w:rFonts w:ascii="GHEA Grapalat" w:hAnsi="GHEA Grapalat"/>
                <w:b/>
                <w:lang w:val="af-ZA"/>
              </w:rPr>
              <w:t xml:space="preserve"> </w:t>
            </w:r>
            <w:r>
              <w:rPr>
                <w:rFonts w:ascii="GHEA Grapalat" w:hAnsi="GHEA Grapalat"/>
                <w:b/>
              </w:rPr>
              <w:t>ապատիկի</w:t>
            </w:r>
            <w:r w:rsidRPr="003C5547">
              <w:rPr>
                <w:rFonts w:ascii="GHEA Grapalat" w:hAnsi="GHEA Grapalat"/>
                <w:b/>
                <w:lang w:val="af-ZA"/>
              </w:rPr>
              <w:t xml:space="preserve"> </w:t>
            </w:r>
            <w:r w:rsidRPr="00007B1A">
              <w:rPr>
                <w:rFonts w:ascii="GHEA Grapalat" w:hAnsi="GHEA Grapalat"/>
                <w:b/>
              </w:rPr>
              <w:t>չափով</w:t>
            </w:r>
          </w:p>
          <w:p w14:paraId="3DDAB380" w14:textId="77777777" w:rsidR="006C3BBF" w:rsidRPr="00007B1A" w:rsidRDefault="006C3BBF" w:rsidP="002732C1">
            <w:pPr>
              <w:spacing w:after="0" w:line="276" w:lineRule="auto"/>
              <w:ind w:right="52" w:firstLine="540"/>
              <w:rPr>
                <w:rFonts w:ascii="GHEA Grapalat" w:hAnsi="GHEA Grapalat"/>
                <w:b/>
                <w:lang w:val="af-ZA"/>
              </w:rPr>
            </w:pPr>
            <w:r w:rsidRPr="003C5547">
              <w:rPr>
                <w:rFonts w:ascii="GHEA Grapalat" w:hAnsi="GHEA Grapalat"/>
                <w:b/>
                <w:lang w:val="af-ZA"/>
              </w:rPr>
              <w:t xml:space="preserve">                    </w:t>
            </w:r>
            <w:r w:rsidRPr="00007B1A">
              <w:rPr>
                <w:rFonts w:ascii="GHEA Grapalat" w:hAnsi="GHEA Grapalat"/>
                <w:b/>
                <w:lang w:val="af-ZA"/>
              </w:rPr>
              <w:t xml:space="preserve">      </w:t>
            </w:r>
            <w:r>
              <w:rPr>
                <w:rFonts w:ascii="GHEA Grapalat" w:hAnsi="GHEA Grapalat"/>
                <w:b/>
                <w:lang w:val="af-ZA"/>
              </w:rPr>
              <w:t xml:space="preserve">                              </w:t>
            </w:r>
          </w:p>
          <w:p w14:paraId="0A250381" w14:textId="77777777" w:rsidR="006C3BBF" w:rsidRPr="003C5547" w:rsidRDefault="006C3BBF" w:rsidP="002732C1">
            <w:pPr>
              <w:spacing w:after="0" w:line="276" w:lineRule="auto"/>
              <w:ind w:right="52" w:firstLine="540"/>
              <w:rPr>
                <w:rFonts w:ascii="GHEA Grapalat" w:hAnsi="GHEA Grapalat"/>
                <w:b/>
                <w:lang w:val="af-ZA"/>
              </w:rPr>
            </w:pPr>
          </w:p>
          <w:p w14:paraId="490422B6" w14:textId="77777777" w:rsidR="006C3BBF" w:rsidRPr="00007B1A" w:rsidRDefault="006C3BBF" w:rsidP="002732C1">
            <w:pPr>
              <w:spacing w:after="0" w:line="276" w:lineRule="auto"/>
              <w:ind w:right="52" w:firstLine="540"/>
              <w:rPr>
                <w:rFonts w:ascii="GHEA Grapalat" w:hAnsi="GHEA Grapalat"/>
                <w:b/>
                <w:lang w:val="af-ZA"/>
              </w:rPr>
            </w:pPr>
            <w:r w:rsidRPr="00007B1A">
              <w:rPr>
                <w:rFonts w:ascii="GHEA Grapalat" w:hAnsi="GHEA Grapalat"/>
                <w:b/>
              </w:rPr>
              <w:t>բազային</w:t>
            </w:r>
            <w:r w:rsidRPr="00007B1A">
              <w:rPr>
                <w:rFonts w:ascii="GHEA Grapalat" w:hAnsi="GHEA Grapalat"/>
                <w:b/>
                <w:lang w:val="af-ZA"/>
              </w:rPr>
              <w:t xml:space="preserve"> </w:t>
            </w:r>
            <w:r w:rsidRPr="00007B1A">
              <w:rPr>
                <w:rFonts w:ascii="GHEA Grapalat" w:hAnsi="GHEA Grapalat"/>
                <w:b/>
              </w:rPr>
              <w:t>տուրքի</w:t>
            </w:r>
            <w:r w:rsidRPr="00007B1A">
              <w:rPr>
                <w:rFonts w:ascii="GHEA Grapalat" w:hAnsi="GHEA Grapalat"/>
                <w:b/>
                <w:lang w:val="af-ZA"/>
              </w:rPr>
              <w:t xml:space="preserve">  </w:t>
            </w:r>
          </w:p>
          <w:p w14:paraId="3EB47875" w14:textId="77777777" w:rsidR="006C3BBF" w:rsidRPr="00007B1A" w:rsidRDefault="006C3BBF" w:rsidP="002732C1">
            <w:pPr>
              <w:spacing w:line="276" w:lineRule="auto"/>
              <w:ind w:right="52" w:firstLine="540"/>
              <w:rPr>
                <w:rFonts w:ascii="GHEA Grapalat" w:hAnsi="GHEA Grapalat"/>
                <w:b/>
                <w:lang w:val="af-ZA"/>
              </w:rPr>
            </w:pPr>
            <w:r w:rsidRPr="00007B1A">
              <w:rPr>
                <w:rFonts w:ascii="GHEA Grapalat" w:hAnsi="GHEA Grapalat"/>
                <w:b/>
                <w:lang w:val="af-ZA"/>
              </w:rPr>
              <w:lastRenderedPageBreak/>
              <w:t>30-</w:t>
            </w:r>
            <w:r w:rsidRPr="003C5547">
              <w:rPr>
                <w:rFonts w:ascii="GHEA Grapalat" w:hAnsi="GHEA Grapalat"/>
                <w:b/>
                <w:lang w:val="af-ZA"/>
              </w:rPr>
              <w:t xml:space="preserve"> </w:t>
            </w:r>
            <w:r w:rsidRPr="00007B1A">
              <w:rPr>
                <w:rFonts w:ascii="GHEA Grapalat" w:hAnsi="GHEA Grapalat"/>
                <w:b/>
              </w:rPr>
              <w:t>ապատիկի</w:t>
            </w:r>
            <w:r w:rsidRPr="003C5547">
              <w:rPr>
                <w:rFonts w:ascii="GHEA Grapalat" w:hAnsi="GHEA Grapalat"/>
                <w:b/>
                <w:lang w:val="af-ZA"/>
              </w:rPr>
              <w:t xml:space="preserve"> </w:t>
            </w:r>
            <w:r w:rsidRPr="00007B1A">
              <w:rPr>
                <w:rFonts w:ascii="GHEA Grapalat" w:hAnsi="GHEA Grapalat"/>
                <w:b/>
              </w:rPr>
              <w:t>չափով</w:t>
            </w:r>
            <w:r w:rsidRPr="00007B1A">
              <w:rPr>
                <w:rFonts w:ascii="GHEA Grapalat" w:hAnsi="GHEA Grapalat"/>
                <w:b/>
                <w:lang w:val="af-ZA"/>
              </w:rPr>
              <w:t xml:space="preserve">  </w:t>
            </w:r>
            <w:r>
              <w:rPr>
                <w:rFonts w:ascii="GHEA Grapalat" w:hAnsi="GHEA Grapalat"/>
                <w:b/>
                <w:lang w:val="af-ZA"/>
              </w:rPr>
              <w:t xml:space="preserve">                 </w:t>
            </w:r>
            <w:r w:rsidRPr="00007B1A">
              <w:rPr>
                <w:rFonts w:ascii="GHEA Grapalat" w:hAnsi="GHEA Grapalat"/>
                <w:b/>
                <w:lang w:val="af-ZA"/>
              </w:rPr>
              <w:t xml:space="preserve">                                                                         </w:t>
            </w:r>
          </w:p>
          <w:p w14:paraId="2C7E0044" w14:textId="77777777" w:rsidR="006C3BBF" w:rsidRPr="00007B1A" w:rsidRDefault="006C3BBF" w:rsidP="002732C1">
            <w:pPr>
              <w:spacing w:after="0" w:line="276" w:lineRule="auto"/>
              <w:ind w:right="52" w:firstLine="540"/>
              <w:rPr>
                <w:rFonts w:ascii="Arial Unicode" w:eastAsia="Times New Roman" w:hAnsi="Arial Unicode" w:cs="Times New Roman"/>
                <w:b/>
                <w:strike/>
                <w:color w:val="000000"/>
                <w:sz w:val="21"/>
                <w:szCs w:val="21"/>
                <w:lang w:val="af-ZA"/>
              </w:rPr>
            </w:pPr>
          </w:p>
          <w:p w14:paraId="78DCE96C" w14:textId="77777777" w:rsidR="006C3BBF" w:rsidRPr="00007B1A" w:rsidRDefault="006C3BBF" w:rsidP="002732C1">
            <w:pPr>
              <w:spacing w:after="0" w:line="276" w:lineRule="auto"/>
              <w:ind w:right="52" w:firstLine="540"/>
              <w:rPr>
                <w:rFonts w:ascii="Arial Unicode" w:eastAsia="Times New Roman" w:hAnsi="Arial Unicode" w:cs="Times New Roman"/>
                <w:b/>
                <w:strike/>
                <w:color w:val="000000"/>
                <w:sz w:val="21"/>
                <w:szCs w:val="21"/>
                <w:lang w:val="af-ZA"/>
              </w:rPr>
            </w:pPr>
          </w:p>
          <w:p w14:paraId="4DF3C154" w14:textId="77777777" w:rsidR="006C3BBF" w:rsidRPr="00007B1A" w:rsidRDefault="006C3BBF" w:rsidP="002732C1">
            <w:pPr>
              <w:spacing w:after="0" w:line="276" w:lineRule="auto"/>
              <w:ind w:right="52" w:firstLine="540"/>
              <w:rPr>
                <w:rFonts w:ascii="Arial Unicode" w:eastAsia="Times New Roman" w:hAnsi="Arial Unicode" w:cs="Times New Roman"/>
                <w:b/>
                <w:strike/>
                <w:color w:val="000000"/>
                <w:sz w:val="21"/>
                <w:szCs w:val="21"/>
                <w:lang w:val="af-ZA"/>
              </w:rPr>
            </w:pPr>
          </w:p>
          <w:p w14:paraId="1B4C9F57" w14:textId="77777777" w:rsidR="006C3BBF" w:rsidRPr="003C5547" w:rsidRDefault="006C3BBF" w:rsidP="002732C1">
            <w:pPr>
              <w:ind w:right="52" w:firstLine="540"/>
              <w:rPr>
                <w:rFonts w:ascii="GHEA Grapalat" w:hAnsi="GHEA Grapalat"/>
                <w:b/>
                <w:lang w:val="af-ZA"/>
              </w:rPr>
            </w:pPr>
          </w:p>
          <w:p w14:paraId="65898EB1" w14:textId="77777777" w:rsidR="006C3BBF" w:rsidRPr="00007B1A" w:rsidRDefault="006C3BBF" w:rsidP="002732C1">
            <w:pPr>
              <w:ind w:right="52" w:firstLine="540"/>
              <w:rPr>
                <w:rFonts w:ascii="GHEA Grapalat" w:hAnsi="GHEA Grapalat"/>
                <w:b/>
                <w:lang w:val="af-ZA"/>
              </w:rPr>
            </w:pPr>
            <w:r w:rsidRPr="00007B1A">
              <w:rPr>
                <w:rFonts w:ascii="GHEA Grapalat" w:hAnsi="GHEA Grapalat"/>
                <w:b/>
              </w:rPr>
              <w:t>բազային</w:t>
            </w:r>
            <w:r w:rsidRPr="00007B1A">
              <w:rPr>
                <w:rFonts w:ascii="GHEA Grapalat" w:hAnsi="GHEA Grapalat"/>
                <w:b/>
                <w:lang w:val="af-ZA"/>
              </w:rPr>
              <w:t xml:space="preserve"> </w:t>
            </w:r>
            <w:r w:rsidRPr="00007B1A">
              <w:rPr>
                <w:rFonts w:ascii="GHEA Grapalat" w:hAnsi="GHEA Grapalat"/>
                <w:b/>
              </w:rPr>
              <w:t>տուրքի</w:t>
            </w:r>
            <w:r w:rsidRPr="00007B1A">
              <w:rPr>
                <w:rFonts w:ascii="GHEA Grapalat" w:hAnsi="GHEA Grapalat"/>
                <w:b/>
                <w:lang w:val="af-ZA"/>
              </w:rPr>
              <w:t xml:space="preserve">             10-</w:t>
            </w:r>
            <w:r w:rsidRPr="00007B1A">
              <w:rPr>
                <w:rFonts w:ascii="GHEA Grapalat" w:hAnsi="GHEA Grapalat"/>
                <w:b/>
              </w:rPr>
              <w:t>ապատիկի</w:t>
            </w:r>
            <w:r w:rsidRPr="00007B1A">
              <w:rPr>
                <w:rFonts w:ascii="GHEA Grapalat" w:hAnsi="GHEA Grapalat"/>
                <w:b/>
                <w:lang w:val="af-ZA"/>
              </w:rPr>
              <w:t xml:space="preserve">                                                                        </w:t>
            </w:r>
            <w:r w:rsidRPr="00007B1A">
              <w:rPr>
                <w:rFonts w:ascii="GHEA Grapalat" w:hAnsi="GHEA Grapalat"/>
                <w:b/>
              </w:rPr>
              <w:t>չափով</w:t>
            </w:r>
          </w:p>
          <w:p w14:paraId="6933FE14" w14:textId="77777777" w:rsidR="006C3BBF" w:rsidRPr="00007B1A" w:rsidRDefault="006C3BBF" w:rsidP="002732C1">
            <w:pPr>
              <w:ind w:right="52" w:firstLine="540"/>
              <w:rPr>
                <w:rFonts w:ascii="GHEA Grapalat" w:hAnsi="GHEA Grapalat"/>
                <w:b/>
                <w:lang w:val="af-ZA"/>
              </w:rPr>
            </w:pPr>
          </w:p>
          <w:p w14:paraId="0AA7470C" w14:textId="77777777" w:rsidR="006C3BBF" w:rsidRDefault="006C3BBF" w:rsidP="002732C1">
            <w:pPr>
              <w:ind w:right="52" w:firstLine="540"/>
              <w:rPr>
                <w:rFonts w:ascii="GHEA Grapalat" w:hAnsi="GHEA Grapalat"/>
                <w:b/>
                <w:lang w:val="af-ZA"/>
              </w:rPr>
            </w:pPr>
            <w:r w:rsidRPr="00007B1A">
              <w:rPr>
                <w:rFonts w:ascii="GHEA Grapalat" w:hAnsi="GHEA Grapalat"/>
                <w:b/>
              </w:rPr>
              <w:t>բազային</w:t>
            </w:r>
            <w:r w:rsidRPr="00007B1A">
              <w:rPr>
                <w:rFonts w:ascii="GHEA Grapalat" w:hAnsi="GHEA Grapalat"/>
                <w:b/>
                <w:lang w:val="af-ZA"/>
              </w:rPr>
              <w:t xml:space="preserve"> </w:t>
            </w:r>
            <w:r w:rsidRPr="00007B1A">
              <w:rPr>
                <w:rFonts w:ascii="GHEA Grapalat" w:hAnsi="GHEA Grapalat"/>
                <w:b/>
              </w:rPr>
              <w:t>տուրքի</w:t>
            </w:r>
            <w:r w:rsidRPr="00007B1A">
              <w:rPr>
                <w:rFonts w:ascii="GHEA Grapalat" w:hAnsi="GHEA Grapalat"/>
                <w:b/>
                <w:lang w:val="af-ZA"/>
              </w:rPr>
              <w:t xml:space="preserve"> </w:t>
            </w:r>
          </w:p>
          <w:p w14:paraId="4E5D3B8D" w14:textId="77777777" w:rsidR="006C3BBF" w:rsidRPr="00007B1A" w:rsidRDefault="006C3BBF" w:rsidP="002732C1">
            <w:pPr>
              <w:ind w:right="52" w:firstLine="540"/>
              <w:rPr>
                <w:rFonts w:ascii="Arial Unicode" w:eastAsia="Times New Roman" w:hAnsi="Arial Unicode" w:cs="Times New Roman"/>
                <w:b/>
                <w:strike/>
                <w:color w:val="000000"/>
                <w:sz w:val="21"/>
                <w:szCs w:val="21"/>
                <w:lang w:val="af-ZA"/>
              </w:rPr>
            </w:pPr>
            <w:r w:rsidRPr="00007B1A">
              <w:rPr>
                <w:rFonts w:ascii="GHEA Grapalat" w:hAnsi="GHEA Grapalat"/>
                <w:b/>
                <w:lang w:val="af-ZA"/>
              </w:rPr>
              <w:t>150-</w:t>
            </w:r>
            <w:r w:rsidRPr="00007B1A">
              <w:rPr>
                <w:rFonts w:ascii="GHEA Grapalat" w:hAnsi="GHEA Grapalat"/>
                <w:b/>
              </w:rPr>
              <w:t>ապատիկի</w:t>
            </w:r>
            <w:r w:rsidRPr="00007B1A">
              <w:rPr>
                <w:rFonts w:ascii="GHEA Grapalat" w:hAnsi="GHEA Grapalat"/>
                <w:b/>
                <w:lang w:val="af-ZA"/>
              </w:rPr>
              <w:t xml:space="preserve"> </w:t>
            </w:r>
            <w:r w:rsidRPr="00007B1A">
              <w:rPr>
                <w:rFonts w:ascii="GHEA Grapalat" w:hAnsi="GHEA Grapalat"/>
                <w:b/>
              </w:rPr>
              <w:t>չափով</w:t>
            </w:r>
          </w:p>
          <w:p w14:paraId="69C25FCB" w14:textId="77777777" w:rsidR="006C3BBF" w:rsidRPr="00007B1A" w:rsidRDefault="006C3BBF" w:rsidP="002732C1">
            <w:pPr>
              <w:spacing w:after="0" w:line="276" w:lineRule="auto"/>
              <w:ind w:right="52" w:firstLine="540"/>
              <w:rPr>
                <w:rFonts w:ascii="Arial Unicode" w:eastAsia="Times New Roman" w:hAnsi="Arial Unicode" w:cs="Times New Roman"/>
                <w:b/>
                <w:strike/>
                <w:color w:val="000000"/>
                <w:sz w:val="21"/>
                <w:szCs w:val="21"/>
                <w:lang w:val="af-ZA"/>
              </w:rPr>
            </w:pPr>
          </w:p>
          <w:p w14:paraId="60E1EB33" w14:textId="77777777" w:rsidR="006C3BBF" w:rsidRPr="003C5547" w:rsidRDefault="006C3BBF" w:rsidP="002732C1">
            <w:pPr>
              <w:ind w:right="52" w:firstLine="540"/>
              <w:rPr>
                <w:rFonts w:ascii="GHEA Grapalat" w:hAnsi="GHEA Grapalat"/>
                <w:b/>
                <w:lang w:val="af-ZA"/>
              </w:rPr>
            </w:pPr>
          </w:p>
          <w:p w14:paraId="5608F86A" w14:textId="77777777" w:rsidR="006C3BBF" w:rsidRPr="003C5547" w:rsidRDefault="006C3BBF" w:rsidP="002732C1">
            <w:pPr>
              <w:ind w:right="52" w:firstLine="540"/>
              <w:rPr>
                <w:rFonts w:ascii="GHEA Grapalat" w:hAnsi="GHEA Grapalat"/>
                <w:b/>
                <w:lang w:val="af-ZA"/>
              </w:rPr>
            </w:pPr>
          </w:p>
          <w:p w14:paraId="312EE223" w14:textId="77777777" w:rsidR="006C3BBF" w:rsidRPr="003C5547" w:rsidRDefault="006C3BBF" w:rsidP="002732C1">
            <w:pPr>
              <w:ind w:right="52" w:firstLine="540"/>
              <w:rPr>
                <w:rFonts w:ascii="GHEA Grapalat" w:hAnsi="GHEA Grapalat"/>
                <w:b/>
                <w:lang w:val="af-ZA"/>
              </w:rPr>
            </w:pPr>
          </w:p>
          <w:p w14:paraId="6EA61435" w14:textId="77777777" w:rsidR="006C3BBF" w:rsidRPr="003C5547" w:rsidRDefault="006C3BBF" w:rsidP="002732C1">
            <w:pPr>
              <w:ind w:right="52" w:firstLine="540"/>
              <w:rPr>
                <w:rFonts w:ascii="GHEA Grapalat" w:hAnsi="GHEA Grapalat"/>
                <w:b/>
                <w:lang w:val="af-ZA"/>
              </w:rPr>
            </w:pPr>
            <w:r w:rsidRPr="00007B1A">
              <w:rPr>
                <w:rFonts w:ascii="GHEA Grapalat" w:hAnsi="GHEA Grapalat"/>
                <w:b/>
              </w:rPr>
              <w:t>բազային</w:t>
            </w:r>
            <w:r w:rsidRPr="00007B1A">
              <w:rPr>
                <w:rFonts w:ascii="GHEA Grapalat" w:hAnsi="GHEA Grapalat"/>
                <w:b/>
                <w:lang w:val="af-ZA"/>
              </w:rPr>
              <w:t xml:space="preserve"> </w:t>
            </w:r>
            <w:r w:rsidRPr="00007B1A">
              <w:rPr>
                <w:rFonts w:ascii="GHEA Grapalat" w:hAnsi="GHEA Grapalat"/>
                <w:b/>
              </w:rPr>
              <w:t>տուրքի</w:t>
            </w:r>
            <w:r w:rsidRPr="00007B1A">
              <w:rPr>
                <w:rFonts w:ascii="GHEA Grapalat" w:hAnsi="GHEA Grapalat"/>
                <w:b/>
                <w:lang w:val="af-ZA"/>
              </w:rPr>
              <w:t xml:space="preserve"> 10-</w:t>
            </w:r>
            <w:r w:rsidRPr="00007B1A">
              <w:rPr>
                <w:rFonts w:ascii="GHEA Grapalat" w:hAnsi="GHEA Grapalat"/>
                <w:b/>
              </w:rPr>
              <w:t>ապատիկի</w:t>
            </w:r>
            <w:r w:rsidRPr="00007B1A">
              <w:rPr>
                <w:rFonts w:ascii="GHEA Grapalat" w:hAnsi="GHEA Grapalat"/>
                <w:b/>
                <w:lang w:val="af-ZA"/>
              </w:rPr>
              <w:t xml:space="preserve"> </w:t>
            </w:r>
            <w:r w:rsidRPr="00007B1A">
              <w:rPr>
                <w:rFonts w:ascii="GHEA Grapalat" w:hAnsi="GHEA Grapalat"/>
                <w:b/>
              </w:rPr>
              <w:t>չափով</w:t>
            </w:r>
            <w:r w:rsidRPr="003C5547">
              <w:rPr>
                <w:rFonts w:ascii="GHEA Grapalat" w:hAnsi="GHEA Grapalat"/>
                <w:b/>
                <w:lang w:val="af-ZA"/>
              </w:rPr>
              <w:t>»</w:t>
            </w:r>
            <w:r w:rsidRPr="00007B1A">
              <w:rPr>
                <w:rFonts w:ascii="GHEA Grapalat" w:hAnsi="GHEA Grapalat"/>
                <w:b/>
              </w:rPr>
              <w:t>։</w:t>
            </w:r>
            <w:r w:rsidRPr="00007B1A">
              <w:rPr>
                <w:rFonts w:ascii="GHEA Grapalat" w:hAnsi="GHEA Grapalat"/>
                <w:b/>
                <w:lang w:val="af-ZA"/>
              </w:rPr>
              <w:t xml:space="preserve">                                                                   </w:t>
            </w:r>
          </w:p>
          <w:p w14:paraId="746217A2" w14:textId="77777777" w:rsidR="006C3BBF" w:rsidRPr="007A50AB" w:rsidRDefault="006C3BBF" w:rsidP="002732C1">
            <w:pPr>
              <w:spacing w:after="0" w:line="276" w:lineRule="auto"/>
              <w:ind w:right="52" w:firstLine="540"/>
              <w:rPr>
                <w:rFonts w:ascii="Arial Unicode" w:eastAsia="Times New Roman" w:hAnsi="Arial Unicode" w:cs="Times New Roman"/>
                <w:b/>
                <w:strike/>
                <w:color w:val="000000"/>
                <w:sz w:val="21"/>
                <w:szCs w:val="21"/>
                <w:lang w:val="af-ZA"/>
              </w:rPr>
            </w:pPr>
          </w:p>
        </w:tc>
      </w:tr>
      <w:tr w:rsidR="006C3BBF" w:rsidRPr="007A50AB" w14:paraId="3CF96791" w14:textId="77777777" w:rsidTr="00E66A10">
        <w:trPr>
          <w:tblCellSpacing w:w="0" w:type="dxa"/>
          <w:jc w:val="center"/>
        </w:trPr>
        <w:tc>
          <w:tcPr>
            <w:tcW w:w="0" w:type="auto"/>
            <w:shd w:val="clear" w:color="auto" w:fill="FFFFFF"/>
            <w:hideMark/>
          </w:tcPr>
          <w:p w14:paraId="723D2632" w14:textId="77777777" w:rsidR="006C3BBF" w:rsidRPr="003C5547" w:rsidRDefault="006C3BBF" w:rsidP="002732C1">
            <w:pPr>
              <w:spacing w:after="0" w:line="240" w:lineRule="auto"/>
              <w:ind w:right="52" w:firstLine="540"/>
              <w:rPr>
                <w:rFonts w:ascii="Arial Unicode" w:eastAsia="Times New Roman" w:hAnsi="Arial Unicode" w:cs="Times New Roman"/>
                <w:color w:val="000000"/>
                <w:sz w:val="21"/>
                <w:szCs w:val="21"/>
                <w:lang w:val="af-ZA"/>
              </w:rPr>
            </w:pPr>
          </w:p>
        </w:tc>
        <w:tc>
          <w:tcPr>
            <w:tcW w:w="3750" w:type="dxa"/>
            <w:shd w:val="clear" w:color="auto" w:fill="FFFFFF"/>
            <w:hideMark/>
          </w:tcPr>
          <w:p w14:paraId="2EEF4806"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8.5.3</w:t>
            </w:r>
          </w:p>
        </w:tc>
        <w:tc>
          <w:tcPr>
            <w:tcW w:w="3486" w:type="dxa"/>
            <w:shd w:val="clear" w:color="auto" w:fill="FFFFFF"/>
            <w:hideMark/>
          </w:tcPr>
          <w:p w14:paraId="2CAACB66"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բակալավրի կրթական ծրագրի իրականացման համար`տարեկան</w:t>
            </w:r>
          </w:p>
        </w:tc>
        <w:tc>
          <w:tcPr>
            <w:tcW w:w="2892" w:type="dxa"/>
            <w:shd w:val="clear" w:color="auto" w:fill="FFFFFF"/>
            <w:hideMark/>
          </w:tcPr>
          <w:p w14:paraId="2F49CAE4"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բազային տուրքի</w:t>
            </w:r>
            <w:r w:rsidRPr="007A50AB">
              <w:rPr>
                <w:rFonts w:ascii="Arial Unicode" w:eastAsia="Times New Roman" w:hAnsi="Arial Unicode" w:cs="Times New Roman"/>
                <w:color w:val="000000"/>
                <w:sz w:val="21"/>
                <w:szCs w:val="21"/>
              </w:rPr>
              <w:br/>
              <w:t>300-ապատիկի չափով</w:t>
            </w:r>
          </w:p>
        </w:tc>
      </w:tr>
      <w:tr w:rsidR="006C3BBF" w:rsidRPr="007A50AB" w14:paraId="42AA05BB" w14:textId="77777777" w:rsidTr="00E66A10">
        <w:trPr>
          <w:tblCellSpacing w:w="0" w:type="dxa"/>
          <w:jc w:val="center"/>
        </w:trPr>
        <w:tc>
          <w:tcPr>
            <w:tcW w:w="0" w:type="auto"/>
            <w:shd w:val="clear" w:color="auto" w:fill="FFFFFF"/>
            <w:hideMark/>
          </w:tcPr>
          <w:p w14:paraId="4706FE3E"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72545ED2"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8.5.4.</w:t>
            </w:r>
          </w:p>
        </w:tc>
        <w:tc>
          <w:tcPr>
            <w:tcW w:w="6378" w:type="dxa"/>
            <w:gridSpan w:val="2"/>
            <w:shd w:val="clear" w:color="auto" w:fill="FFFFFF"/>
            <w:hideMark/>
          </w:tcPr>
          <w:p w14:paraId="29C69760" w14:textId="77777777" w:rsidR="006C3BBF" w:rsidRPr="007A50AB" w:rsidRDefault="006C3BBF"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b/>
                <w:bCs/>
                <w:i/>
                <w:iCs/>
                <w:color w:val="000000"/>
                <w:sz w:val="21"/>
                <w:szCs w:val="21"/>
              </w:rPr>
              <w:t>(ենթակետն ուժը կորցրել է 08.12.10 ՀՕ-242-Ն)</w:t>
            </w:r>
          </w:p>
        </w:tc>
      </w:tr>
      <w:tr w:rsidR="006C3BBF" w:rsidRPr="007A50AB" w14:paraId="1B037AE0" w14:textId="77777777" w:rsidTr="00E66A10">
        <w:trPr>
          <w:tblCellSpacing w:w="0" w:type="dxa"/>
          <w:jc w:val="center"/>
        </w:trPr>
        <w:tc>
          <w:tcPr>
            <w:tcW w:w="0" w:type="auto"/>
            <w:shd w:val="clear" w:color="auto" w:fill="FFFFFF"/>
            <w:hideMark/>
          </w:tcPr>
          <w:p w14:paraId="0FAAB832"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p>
        </w:tc>
        <w:tc>
          <w:tcPr>
            <w:tcW w:w="3750" w:type="dxa"/>
            <w:shd w:val="clear" w:color="auto" w:fill="FFFFFF"/>
            <w:hideMark/>
          </w:tcPr>
          <w:p w14:paraId="236900CD"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8.5.5.</w:t>
            </w:r>
          </w:p>
        </w:tc>
        <w:tc>
          <w:tcPr>
            <w:tcW w:w="3486" w:type="dxa"/>
            <w:shd w:val="clear" w:color="auto" w:fill="FFFFFF"/>
            <w:hideMark/>
          </w:tcPr>
          <w:p w14:paraId="0E507984"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մագիստրոսի կրթական ծրագրի իրականացման համար` տարեկան</w:t>
            </w:r>
          </w:p>
        </w:tc>
        <w:tc>
          <w:tcPr>
            <w:tcW w:w="2892" w:type="dxa"/>
            <w:shd w:val="clear" w:color="auto" w:fill="FFFFFF"/>
            <w:vAlign w:val="bottom"/>
            <w:hideMark/>
          </w:tcPr>
          <w:p w14:paraId="4052638B"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բազային տուրքի</w:t>
            </w:r>
          </w:p>
          <w:p w14:paraId="33C193E1"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300-ապատիկի</w:t>
            </w:r>
          </w:p>
          <w:p w14:paraId="2452E40D" w14:textId="77777777" w:rsidR="006C3BBF" w:rsidRPr="007A50AB" w:rsidRDefault="006C3BBF" w:rsidP="002732C1">
            <w:pPr>
              <w:spacing w:after="0" w:line="240" w:lineRule="auto"/>
              <w:ind w:right="52" w:firstLine="540"/>
              <w:rPr>
                <w:rFonts w:ascii="Arial Unicode" w:eastAsia="Times New Roman" w:hAnsi="Arial Unicode" w:cs="Times New Roman"/>
                <w:color w:val="000000"/>
                <w:sz w:val="21"/>
                <w:szCs w:val="21"/>
              </w:rPr>
            </w:pPr>
            <w:r w:rsidRPr="007A50AB">
              <w:rPr>
                <w:rFonts w:ascii="Arial Unicode" w:eastAsia="Times New Roman" w:hAnsi="Arial Unicode" w:cs="Times New Roman"/>
                <w:color w:val="000000"/>
                <w:sz w:val="21"/>
                <w:szCs w:val="21"/>
              </w:rPr>
              <w:t>չափով</w:t>
            </w:r>
          </w:p>
        </w:tc>
      </w:tr>
    </w:tbl>
    <w:p w14:paraId="6F8DA708" w14:textId="77777777" w:rsidR="006C3BBF" w:rsidRDefault="006C3BBF" w:rsidP="002732C1">
      <w:pPr>
        <w:spacing w:line="276" w:lineRule="auto"/>
        <w:ind w:right="52" w:firstLine="540"/>
        <w:jc w:val="both"/>
        <w:rPr>
          <w:rFonts w:ascii="GHEA Grapalat" w:hAnsi="GHEA Grapalat"/>
        </w:rPr>
      </w:pPr>
    </w:p>
    <w:p w14:paraId="284DDEEF" w14:textId="77777777" w:rsidR="00157AE0" w:rsidRDefault="00157AE0" w:rsidP="002732C1">
      <w:pPr>
        <w:spacing w:line="276" w:lineRule="auto"/>
        <w:ind w:right="52" w:firstLine="540"/>
        <w:jc w:val="both"/>
        <w:rPr>
          <w:rFonts w:ascii="GHEA Grapalat" w:hAnsi="GHEA Grapalat"/>
        </w:rPr>
      </w:pPr>
    </w:p>
    <w:p w14:paraId="4E6E4892" w14:textId="77777777" w:rsidR="00157AE0" w:rsidRPr="00445EAA" w:rsidRDefault="00157AE0" w:rsidP="002732C1">
      <w:pPr>
        <w:ind w:right="52" w:firstLine="540"/>
        <w:jc w:val="center"/>
        <w:rPr>
          <w:b/>
        </w:rPr>
      </w:pPr>
      <w:r w:rsidRPr="00445EAA">
        <w:rPr>
          <w:b/>
        </w:rPr>
        <w:t>ՏԵՂԵԿԱՆՔ</w:t>
      </w:r>
    </w:p>
    <w:p w14:paraId="77E2E965" w14:textId="77777777" w:rsidR="00157AE0" w:rsidRDefault="00157AE0" w:rsidP="002732C1">
      <w:pPr>
        <w:ind w:right="52" w:firstLine="540"/>
        <w:jc w:val="center"/>
      </w:pPr>
      <w:r>
        <w:rPr>
          <w:rFonts w:cstheme="minorHAnsi"/>
        </w:rPr>
        <w:t>«</w:t>
      </w:r>
      <w:r>
        <w:t>Լիզենզավորման մասին</w:t>
      </w:r>
      <w:r>
        <w:rPr>
          <w:rFonts w:cstheme="minorHAnsi"/>
        </w:rPr>
        <w:t>»</w:t>
      </w:r>
      <w:r>
        <w:t xml:space="preserve"> օրենքի փոփոխվող հոդվածի վերաբերյալ</w:t>
      </w:r>
    </w:p>
    <w:p w14:paraId="5720B828" w14:textId="77777777" w:rsidR="00157AE0" w:rsidRDefault="00157AE0" w:rsidP="002732C1">
      <w:pPr>
        <w:ind w:right="52" w:firstLine="540"/>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157AE0" w:rsidRPr="00AA2137" w14:paraId="5D67AA62" w14:textId="77777777" w:rsidTr="00E66A10">
        <w:trPr>
          <w:tblCellSpacing w:w="0" w:type="dxa"/>
        </w:trPr>
        <w:tc>
          <w:tcPr>
            <w:tcW w:w="2025" w:type="dxa"/>
            <w:shd w:val="clear" w:color="auto" w:fill="FFFFFF"/>
            <w:hideMark/>
          </w:tcPr>
          <w:p w14:paraId="1D45C91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Հոդված 43.</w:t>
            </w:r>
          </w:p>
        </w:tc>
        <w:tc>
          <w:tcPr>
            <w:tcW w:w="0" w:type="auto"/>
            <w:shd w:val="clear" w:color="auto" w:fill="FFFFFF"/>
            <w:vAlign w:val="center"/>
            <w:hideMark/>
          </w:tcPr>
          <w:p w14:paraId="1940938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Լիցենզավորման ենթակա գործունեության տեսակների ցանկը</w:t>
            </w:r>
          </w:p>
        </w:tc>
      </w:tr>
    </w:tbl>
    <w:p w14:paraId="6D00485E" w14:textId="77777777" w:rsidR="00157AE0" w:rsidRPr="00AA2137" w:rsidRDefault="00157AE0" w:rsidP="002732C1">
      <w:pPr>
        <w:spacing w:after="0" w:line="240" w:lineRule="auto"/>
        <w:ind w:right="52" w:firstLine="540"/>
        <w:rPr>
          <w:rFonts w:ascii="Times New Roman" w:eastAsia="Times New Roman" w:hAnsi="Times New Roman" w:cs="Times New Roman"/>
          <w:sz w:val="24"/>
          <w:szCs w:val="24"/>
        </w:rPr>
      </w:pPr>
      <w:r w:rsidRPr="00AA2137">
        <w:rPr>
          <w:rFonts w:ascii="Arial Unicode" w:eastAsia="Times New Roman" w:hAnsi="Arial Unicode" w:cs="Times New Roman"/>
          <w:color w:val="000000"/>
          <w:sz w:val="21"/>
          <w:szCs w:val="21"/>
        </w:rPr>
        <w:br/>
      </w:r>
    </w:p>
    <w:p w14:paraId="3EE52506"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 Գործունեությունը համարվում է լիցենզավորման ենթակա, եթե այն ընդգրկված է սույն հոդվածի աղյուսակում:</w:t>
      </w:r>
    </w:p>
    <w:p w14:paraId="77CA4027"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 Լիցենզավորման ենթակա գործունեության տեսակների աղյուսակ</w:t>
      </w:r>
    </w:p>
    <w:p w14:paraId="250C045E"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lastRenderedPageBreak/>
        <w:t> </w:t>
      </w:r>
    </w:p>
    <w:tbl>
      <w:tblPr>
        <w:tblW w:w="114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3"/>
        <w:gridCol w:w="4849"/>
        <w:gridCol w:w="1524"/>
        <w:gridCol w:w="1623"/>
        <w:gridCol w:w="1227"/>
        <w:gridCol w:w="1368"/>
        <w:gridCol w:w="1282"/>
        <w:gridCol w:w="1426"/>
        <w:gridCol w:w="1324"/>
        <w:gridCol w:w="1221"/>
      </w:tblGrid>
      <w:tr w:rsidR="00157AE0" w:rsidRPr="00AA2137" w14:paraId="37E1294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1048B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C261A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Լիցենզավորման ենթակա</w:t>
            </w:r>
            <w:r w:rsidRPr="00AA2137">
              <w:rPr>
                <w:rFonts w:ascii="Arial Unicode" w:eastAsia="Times New Roman" w:hAnsi="Arial Unicode" w:cs="Times New Roman"/>
                <w:color w:val="000000"/>
                <w:sz w:val="21"/>
                <w:szCs w:val="21"/>
              </w:rPr>
              <w:br/>
              <w:t>գործունեության</w:t>
            </w:r>
            <w:r w:rsidRPr="00AA2137">
              <w:rPr>
                <w:rFonts w:ascii="Arial Unicode" w:eastAsia="Times New Roman" w:hAnsi="Arial Unicode" w:cs="Times New Roman"/>
                <w:color w:val="000000"/>
                <w:sz w:val="21"/>
                <w:szCs w:val="21"/>
              </w:rPr>
              <w:b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9475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Լիցեն-զավորող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A1CDB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0"/>
                <w:szCs w:val="20"/>
              </w:rPr>
              <w:t>(սյունակը հանվել է 13.11.15 ՀՕ-121-Ն)</w:t>
            </w:r>
          </w:p>
        </w:tc>
        <w:tc>
          <w:tcPr>
            <w:tcW w:w="6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5E80E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Ոլորտ</w:t>
            </w:r>
          </w:p>
        </w:tc>
        <w:tc>
          <w:tcPr>
            <w:tcW w:w="8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85305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Փորձա-քննու-թյան պահանջ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9D039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Մրցու-թային կար-գով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9FFE0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Որակա-վորման պահանջ</w:t>
            </w:r>
          </w:p>
        </w:tc>
        <w:tc>
          <w:tcPr>
            <w:tcW w:w="8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E1B05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Հաշվե-տվու-թյան պահանջ</w:t>
            </w:r>
          </w:p>
        </w:tc>
        <w:tc>
          <w:tcPr>
            <w:tcW w:w="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36798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Վայրի պա-հանջ</w:t>
            </w:r>
          </w:p>
        </w:tc>
      </w:tr>
      <w:tr w:rsidR="00157AE0" w:rsidRPr="00AA2137" w14:paraId="1CA94DC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F95E9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AE798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841F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87CDD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F950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5200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1ACD4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174E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2FB66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74CB5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10</w:t>
            </w:r>
          </w:p>
        </w:tc>
      </w:tr>
      <w:tr w:rsidR="00157AE0" w:rsidRPr="00AA2137" w14:paraId="3D5A8C52"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19934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4B9CE"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b/>
                <w:bCs/>
                <w:color w:val="000000"/>
                <w:sz w:val="21"/>
                <w:szCs w:val="21"/>
              </w:rPr>
              <w:t>1. ԱՆՎՏԱՆԳՈՒԹՅԱՆ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8DC9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3750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C93A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6899C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F23C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D738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F4AAE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4E0D2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0228060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C5FDC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A4B86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Պայթուցիկ նյութերի և պայթեցման սարքավորումների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2C80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02CA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BEBFF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D8304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074F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5541B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C7C71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2E094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A19BD0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7BE46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F7180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Պայթուցիկ նյութերի, պայթեցման սարքավորումների առևտուր և պայթեցման աշխատանքների կատարում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6244C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F6280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6AF0F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ABB5D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6C893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A04F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FC36D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D1A7A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5DB9B2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75D66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1BAF79A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0C2FA81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DC98B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DC5583"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Զենքի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C96E0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8F3B3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E0898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09996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EBA3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4AB9D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8D34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5E715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41054D4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507A1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9526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Քաղաքացիական և ծառայողական զենքի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ADEC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92774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F5BA1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F147D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5DFF7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F25F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00608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84E9A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55B555F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72053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3DFA53"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Թմրամիջոցների կամ հոգեմետ նյութերի կամ Հայաստանի Հանրապետության կառավարության սահմանած դրանց պրեկուրսորների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90D9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BC9C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8A24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710A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D5D43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B391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0B066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12A0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719DCA1"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B0746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6F1ED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Թմրամիջոցների կամ հոգեմետ նյութերի կամ Հայաստանի Հանրապետության կառավարության սահմանած դրանց պրեկուրսորների ներմուծում, արտահանում կամ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EDC2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0609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56E7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AE81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66FB5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C641C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5659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A697C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F39C07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31C17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7B5D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Թմրամիջոցների և հոգեմետ (հոգեներգործուն) նյութերի օգտագործում գիտական և ուսումնական նպատակներով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66E6A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AA377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F3BB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434AC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997A7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FBA83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0BA9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B31BA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62485D2"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99A8C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EC33A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Թմրամիջոցների և հոգեմետ (հոգեներգործուն) նյութերի օգտագործմամբ փորձաքննության անցկացում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858BD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51B31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50048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CA3EA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D177E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F2F6A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EDFF1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5F469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665E9420"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2E9723"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690F5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Արտադրական կանեփի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7ED04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912C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23289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D9658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18ADE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D46A2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F9684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23682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A065C2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57D2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FC9E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Արտադրական կանեփի ներմուծում, արտահանում կամ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70FF8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Arial Unicode"/>
                <w:color w:val="000000"/>
                <w:sz w:val="21"/>
                <w:szCs w:val="21"/>
              </w:rPr>
              <w:t>Կ</w:t>
            </w: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08A84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2B8BE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A2B89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8F6D7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833F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D952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706CB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Վ</w:t>
            </w:r>
          </w:p>
        </w:tc>
      </w:tr>
      <w:tr w:rsidR="00157AE0" w:rsidRPr="00AA2137" w14:paraId="24290B9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0A113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427A8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62DB2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7DCEF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79C03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D083D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5F3C0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8EBFB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5DD44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A4965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0CEDBF1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AF1E8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3356D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Ռազմական նշանակության արտադրանքի ներմուծում և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96831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2FEA2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71AC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C50F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ADE9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89E59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39246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546E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2D0CBFD6"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C8D7F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19C7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Ռազմական նշանակության արտադրանքի տարանցիկ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AD09A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5825E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21D4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190B6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7182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670A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D74E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A12B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5A75CF1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2847E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5BA74F"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Ռազմական նշանակության արտադրանքի առևտրի միջնորդական գործունեություն (ռազմական նշանակության արտադրանքի առևտրի գործընթացում այլ անձանց համար պայմանագրերի կնքման բանակցությունների վարման, ինչպես նաև այդ արտադրանքի ձեռքբերման, փոխանցման և վաճառքի օժանդակման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2E709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24A7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F899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DBE2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460F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7CCA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D3DB7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8580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4551E55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96C1A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90201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Մասնավոր պահնորդական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2D3A3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1F8B4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2FE6B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B2908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5EB4A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533F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6BD7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FE71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2E8DEBC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D79E4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E0170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E076E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D820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172B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8A0D0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23854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BC378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AA135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B6169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546CCC1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9B4FB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4D12B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Հրաձգարանի գործարկում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D2DE8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FACC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84F11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1D73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4B684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C1DD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41CE3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902F2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5C55441"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DE9D0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3A9CA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8E31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4E136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4B028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ADB48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F3D96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E7A13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2013A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E6CE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18E160B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3E162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14:paraId="4EE3EBFE"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2.</w:t>
            </w: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i/>
                <w:iCs/>
                <w:color w:val="000000"/>
                <w:sz w:val="21"/>
                <w:szCs w:val="21"/>
              </w:rPr>
              <w:t>(բաժինն ուժը կորցրել է 27.10.17 ՀՕ-169-Ն)</w:t>
            </w:r>
          </w:p>
        </w:tc>
      </w:tr>
      <w:tr w:rsidR="00157AE0" w:rsidRPr="00AA2137" w14:paraId="2303989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48267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F8A933"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3. </w:t>
            </w:r>
            <w:r w:rsidRPr="00AA2137">
              <w:rPr>
                <w:rFonts w:ascii="Arial Unicode" w:eastAsia="Times New Roman" w:hAnsi="Arial Unicode" w:cs="Arial Unicode"/>
                <w:b/>
                <w:bCs/>
                <w:color w:val="000000"/>
                <w:sz w:val="21"/>
                <w:szCs w:val="21"/>
              </w:rPr>
              <w:t>ԱՌՈՂՋԱՊԱՀՈՒԹՅԱՆ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ԲՆԱԳԱՎԱ</w:t>
            </w:r>
            <w:r w:rsidRPr="00AA2137">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0010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4ABA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2B244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AA22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A730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AB9F5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DD27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FAF4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15F8D85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01F7B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8A83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Դեղերի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AB23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4504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07D11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E16E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F1A62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80519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7719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C7B7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521AB70"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8FB11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85C2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Դեղատնային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4E80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5A7B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80BFD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4BC40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C8AE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5A711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1C57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F160F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77B41C6A"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BABB1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7F4D6"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Բժշկական օգնության և սպասարկման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68984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689D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4250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E331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A211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644A3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81130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C3B99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6736302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B2F5A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13881910"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(կետն ուժը կորցրել է 25.10.17 ՀՕ-159-Ն)</w:t>
            </w:r>
            <w:r w:rsidRPr="00AA2137">
              <w:rPr>
                <w:rFonts w:ascii="Calibri" w:eastAsia="Times New Roman" w:hAnsi="Calibri" w:cs="Calibri"/>
                <w:color w:val="000000"/>
                <w:sz w:val="21"/>
                <w:szCs w:val="21"/>
              </w:rPr>
              <w:t>       </w:t>
            </w:r>
          </w:p>
        </w:tc>
      </w:tr>
      <w:tr w:rsidR="00157AE0" w:rsidRPr="00AA2137" w14:paraId="1FD7C81E"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E27B5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1FA1DE3F"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(կետն ուժը կորցրել է 19.06.13 ՀՕ-84-Ն)</w:t>
            </w:r>
          </w:p>
        </w:tc>
      </w:tr>
      <w:tr w:rsidR="00157AE0" w:rsidRPr="00AA2137" w14:paraId="0BAA49D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24E75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CBB02D"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Դեղերի մեծածախ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32715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32B28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F8C1E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3D6B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C0366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472E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9AF9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1DDE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19295DC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FD16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70AEB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Բժշկական արտադրատեսակների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B5D9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Arial Unicode"/>
                <w:color w:val="000000"/>
                <w:sz w:val="21"/>
                <w:szCs w:val="21"/>
              </w:rPr>
              <w:t>Կ</w:t>
            </w: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729C7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EA1C1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4462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43BE3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E5872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7F5D2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24930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Վ</w:t>
            </w:r>
          </w:p>
        </w:tc>
      </w:tr>
      <w:tr w:rsidR="00157AE0" w:rsidRPr="00AA2137" w14:paraId="5CECBF4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FFFDF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BE3EE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Բժշկական արտադրատեսակների սպասարկում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7EEAE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Arial Unicode"/>
                <w:color w:val="000000"/>
                <w:sz w:val="21"/>
                <w:szCs w:val="21"/>
              </w:rPr>
              <w:t>Կ</w:t>
            </w: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07278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83CD3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6598A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9DC99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C2D1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6A361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960A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Վ</w:t>
            </w:r>
          </w:p>
        </w:tc>
      </w:tr>
      <w:tr w:rsidR="00157AE0" w:rsidRPr="00AA2137" w14:paraId="05AC01B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72E8E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5CAA4D"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4. </w:t>
            </w:r>
            <w:r w:rsidRPr="00AA2137">
              <w:rPr>
                <w:rFonts w:ascii="Arial Unicode" w:eastAsia="Times New Roman" w:hAnsi="Arial Unicode" w:cs="Arial Unicode"/>
                <w:b/>
                <w:bCs/>
                <w:color w:val="000000"/>
                <w:sz w:val="21"/>
                <w:szCs w:val="21"/>
              </w:rPr>
              <w:t>ԱՐԺՈՒԹԱՅԻՆ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ԿԱՐԳԱՎՈՐՄԱՆ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ԲՆԱԳԱՎԱ</w:t>
            </w:r>
            <w:r w:rsidRPr="00AA2137">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E060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3AB09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4A7B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F390D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8752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82317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101E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A2693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0E86D09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CB421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3AB3606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(կետն ուժը կորցրել է 25.03.20 ՀՕ-180-Ն)</w:t>
            </w:r>
            <w:r w:rsidRPr="00AA2137">
              <w:rPr>
                <w:rFonts w:ascii="Calibri" w:eastAsia="Times New Roman" w:hAnsi="Calibri" w:cs="Calibri"/>
                <w:color w:val="000000"/>
                <w:sz w:val="21"/>
                <w:szCs w:val="21"/>
              </w:rPr>
              <w:t> </w:t>
            </w:r>
          </w:p>
        </w:tc>
      </w:tr>
      <w:tr w:rsidR="00157AE0" w:rsidRPr="00AA2137" w14:paraId="2FE71D5A"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FC59D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10518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Արտարժույթի առուվաճառք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152EA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C228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6393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BCC89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68471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CD97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B03B7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E73B9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6F39DAA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5DD05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0DD6B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Արտարժույթի առուվաճառքի սակարկությունների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F23CA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0D081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FD24A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7374D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5CD4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0AB4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6B8B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88DE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0C9CAA1"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86D20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340C6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b/>
                <w:bCs/>
                <w:color w:val="000000"/>
                <w:sz w:val="21"/>
                <w:szCs w:val="21"/>
              </w:rPr>
              <w:t>5. ԱՐԺԵԹՂԹԵՐԻ ՇՐՋԱՆԱՌՈՒԹՅԱՆ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D2F5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9E584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AE5C2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136B9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1344A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D17D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7E82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2B6C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24F81B7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6F450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7DC69"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Ներդրումային ծառայությունների մատուցում՝ ըստ «Արժեթղթերի շուկայի մասին» Հայաստանի Հանրապետության օրենքով սահմանված ներդրումային ծառայությունների տեսակների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8F764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A066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9420C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BAC5E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4693D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395E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BA61C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53B1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71253F2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41D28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7923D"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Կարգավորվող շուկայի օպերատորի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2034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74A1D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70C5C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FA6D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FD67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22E5E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DA868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7474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3EE6DA2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F4EAB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DAB8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Կենտրոնական դեպոզիտարիայի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0A183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0867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481A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F343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F2290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1D84C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AC05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30EC5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50C86C6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4C1E9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3ECD44"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6. </w:t>
            </w:r>
            <w:r w:rsidRPr="00AA2137">
              <w:rPr>
                <w:rFonts w:ascii="Arial Unicode" w:eastAsia="Times New Roman" w:hAnsi="Arial Unicode" w:cs="Arial Unicode"/>
                <w:b/>
                <w:bCs/>
                <w:color w:val="000000"/>
                <w:sz w:val="21"/>
                <w:szCs w:val="21"/>
              </w:rPr>
              <w:t>ԲԱՆԿԱՅԻՆ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ԵՎ</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ՖԻՆԱՆՍԱՎԱՐԿԱՅԻՆ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ԿԱԶՄԱԿԵՐՊՈՒԹՅՈՒՆՆԵՐԻ</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ԲՆԱԳԱՎԱ</w:t>
            </w:r>
            <w:r w:rsidRPr="00AA2137">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5582F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8D3E3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9824E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BE3B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AE53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68B97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9ECFB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94352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287D064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313E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EF5C9"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Բանկային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7DF5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7FAC5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4B95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6153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A7DE8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1BAB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33C84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96490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55D8D14F"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65F4F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332D1"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Գրավատների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177A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7576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18E5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AEA41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9728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A6D2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AEE3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103B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7503356"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E29C4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1AB02" w14:textId="77777777" w:rsidR="00157AE0" w:rsidRPr="00AA2137" w:rsidRDefault="00157AE0" w:rsidP="002732C1">
            <w:pPr>
              <w:spacing w:before="100" w:beforeAutospacing="1" w:after="100" w:afterAutospacing="1" w:line="315" w:lineRule="atLeast"/>
              <w:ind w:right="52" w:firstLine="540"/>
              <w:jc w:val="both"/>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Ներդրումային ֆոնդի</w:t>
            </w:r>
            <w:r w:rsidRPr="00AA2137">
              <w:rPr>
                <w:rFonts w:ascii="Arial Unicode" w:eastAsia="Times New Roman" w:hAnsi="Arial Unicode" w:cs="Times New Roman"/>
                <w:color w:val="000000"/>
                <w:sz w:val="21"/>
                <w:szCs w:val="21"/>
              </w:rPr>
              <w:br/>
              <w:t>կառավարման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A182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5DABB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18EF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27048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E69F7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80770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62A5A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AB3C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639B5B1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CE33B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A4077E"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Կյանքի ապահովագրության իրականացում` «Ապահովագրության և ապահովագրական գործունեության մասին» Հայաստանի Հանրապետության օրենքով սահմանված դասերով և ենթադասերով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0563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B7ABC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46F06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16ED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61CA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04FCE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69DB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CEB4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26D8F2C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032A3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77998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Ոչ կյանքի ապահովագրության իրականացում`«Ապահովագրության և ապահովագրական գործունեության մասին» Հայաստանի Հանրապետության օրենքով սահմանված դասերով և ենթադասերով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8F10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3B3D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6592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3618A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CE4C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1C13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1F70B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40CB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2A09CE65"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E72A9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58C7D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Ինկասացիոն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F6F10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A3BD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258E5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D1F86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33FAC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28C9A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D2DA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DA18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3FC5924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3FCE2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D5C49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Վարկային բյուրոյի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E3440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46C8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B31C5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2945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18E9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73D0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0CDBA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548D8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58DE9ED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88EC9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9CF1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Ապահովագրական բրոքերային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BAD54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953E3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1998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AC08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E9FE7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5321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F820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C596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48AFE93A"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811A9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lastRenderedPageBreak/>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E6D7D2" w14:textId="77777777" w:rsidR="00157AE0" w:rsidRPr="00AA2137" w:rsidRDefault="00157AE0" w:rsidP="002732C1">
            <w:pPr>
              <w:spacing w:before="100" w:beforeAutospacing="1" w:after="100" w:afterAutospacing="1" w:line="315" w:lineRule="atLeast"/>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Վարկային կազմակերպության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F2649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09AB6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1714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626E2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27C59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36D3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1EED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54EE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2F7C72C5"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93279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62BDA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Դրամական (փողային) փոխանցումների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345F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6F6CC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AD88B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23D0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CC150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E8A9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7009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F97B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547BD4CF"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BABE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DDF68"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Վճարային գործիքների և վճարահաշվարկային փաստաթղթերի պրոցեսինգի և քլիրինգի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07E9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45FAD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B3FD1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13B3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8867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C526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165C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3B280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56E3E63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9FE67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5A025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Կյանքի վերաապահովագրության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1938B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0E41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5C62D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4882F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4DB5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EF5B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54486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6ADE6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4FAE7FA6"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03DE6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77795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Ոչ կյանքի վերաապահովագրության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6143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21F9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3B0D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553B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9ABA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B48D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27114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F16E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13556CA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63D41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CBD5C3"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7. </w:t>
            </w:r>
            <w:r w:rsidRPr="00AA2137">
              <w:rPr>
                <w:rFonts w:ascii="Arial Unicode" w:eastAsia="Times New Roman" w:hAnsi="Arial Unicode" w:cs="Arial Unicode"/>
                <w:b/>
                <w:bCs/>
                <w:color w:val="000000"/>
                <w:sz w:val="21"/>
                <w:szCs w:val="21"/>
              </w:rPr>
              <w:t>ԳՅՈՒՂԱՏՆՏԵՍՈՒԹՅԱՆ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ԲՆԱԳԱՎԱ</w:t>
            </w:r>
            <w:r w:rsidRPr="00AA2137">
              <w:rPr>
                <w:rFonts w:ascii="Arial Unicode" w:eastAsia="Times New Roman" w:hAnsi="Arial Unicode" w:cs="Times New Roman"/>
                <w:b/>
                <w:bCs/>
                <w:color w:val="000000"/>
                <w:sz w:val="21"/>
                <w:szCs w:val="21"/>
              </w:rPr>
              <w:t>Ռ</w:t>
            </w:r>
          </w:p>
        </w:tc>
        <w:tc>
          <w:tcPr>
            <w:tcW w:w="0" w:type="auto"/>
            <w:gridSpan w:val="8"/>
            <w:tcBorders>
              <w:top w:val="outset" w:sz="6" w:space="0" w:color="auto"/>
              <w:left w:val="outset" w:sz="6" w:space="0" w:color="auto"/>
              <w:bottom w:val="outset" w:sz="6" w:space="0" w:color="auto"/>
              <w:right w:val="outset" w:sz="6" w:space="0" w:color="auto"/>
            </w:tcBorders>
            <w:shd w:val="clear" w:color="auto" w:fill="FFFFFF"/>
            <w:hideMark/>
          </w:tcPr>
          <w:p w14:paraId="0AD4733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60D2B836"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365B2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538CC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8. </w:t>
            </w:r>
            <w:r w:rsidRPr="00AA2137">
              <w:rPr>
                <w:rFonts w:ascii="Arial Unicode" w:eastAsia="Times New Roman" w:hAnsi="Arial Unicode" w:cs="Arial Unicode"/>
                <w:b/>
                <w:bCs/>
                <w:color w:val="000000"/>
                <w:sz w:val="21"/>
                <w:szCs w:val="21"/>
              </w:rPr>
              <w:t>ԷՆԵՐԳԵՏԻԿԱՅԻ</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ԲՆԱԳԱՎԱ</w:t>
            </w:r>
            <w:r w:rsidRPr="00AA2137">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4CB58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DD43B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7C132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F8B90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F424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FE2D2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17141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9EDC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467558CA"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F1EB2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D7E4F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Բնական գազի փոխադրում, բաշխում, ներկրում,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783D8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DD8E3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54E2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37F1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2052A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109A3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F8913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E69F2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7A306722"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C164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4E590F"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Էլեկտրական էներգիայի արտադրություն (ներառյալ` էլեկտրական և ջերմային էներգիայի համակցված արտադրությունը), հաղորդում, բաշխում, էլեկտրական էներգիայի մատակարարում (ներառյալ՝ երաշխավորված),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B7D0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B9251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D0436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7EAF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EDAC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CE41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6CBE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9215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D0E61A6"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F1787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A7437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Ջերմային էներգիայի արտադրություն, փոխադրում, բաշխում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4556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DC94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EA53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530A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796D2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D919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A7239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0C907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4C4A1B4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C4D6E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760FB9"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Էլեկտրաէներգետիկական և գազամատակարարման համակարգերի օպերատորի ծառայություններ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460CF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6B402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8363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58C7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B787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88698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46DC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34451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527C83B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06446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7BA8D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Էներգետիկական շուկայի օպերատորի ծառայություններ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09367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7C594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7B2E3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92AB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D922A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13F90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6360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9356F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197FE57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D60E0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E4D06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8.1. </w:t>
            </w:r>
            <w:r w:rsidRPr="00AA2137">
              <w:rPr>
                <w:rFonts w:ascii="Arial Unicode" w:eastAsia="Times New Roman" w:hAnsi="Arial Unicode" w:cs="Arial Unicode"/>
                <w:b/>
                <w:bCs/>
                <w:color w:val="000000"/>
                <w:sz w:val="21"/>
                <w:szCs w:val="21"/>
              </w:rPr>
              <w:t>Ջրային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ոլոր</w:t>
            </w:r>
            <w:r w:rsidRPr="00AA2137">
              <w:rPr>
                <w:rFonts w:ascii="Arial Unicode" w:eastAsia="Times New Roman" w:hAnsi="Arial Unicode" w:cs="Times New Roman"/>
                <w:b/>
                <w:bCs/>
                <w:color w:val="000000"/>
                <w:sz w:val="21"/>
                <w:szCs w:val="21"/>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1BB93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9C420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CD27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3F31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229A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4B32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99D9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F42B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01DA760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92BE6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A03E4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խմելու ջրամատակարարման և (կամ) ջրահեռացման (կեղտաջրերի մաքրման)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820C1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700E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ABEB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C3502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7C0D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DDC08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31209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BC176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B49AE12"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EEB97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4D0828"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9. </w:t>
            </w:r>
            <w:r w:rsidRPr="00AA2137">
              <w:rPr>
                <w:rFonts w:ascii="Arial Unicode" w:eastAsia="Times New Roman" w:hAnsi="Arial Unicode" w:cs="Arial Unicode"/>
                <w:b/>
                <w:bCs/>
                <w:color w:val="000000"/>
                <w:sz w:val="21"/>
                <w:szCs w:val="21"/>
              </w:rPr>
              <w:t>ԿՐԹՈՒԹՅԱՆ</w:t>
            </w:r>
            <w:r w:rsidRPr="00AA2137">
              <w:rPr>
                <w:rFonts w:ascii="Arial Unicode" w:eastAsia="Times New Roman" w:hAnsi="Arial Unicode" w:cs="Times New Roman"/>
                <w:b/>
                <w:bCs/>
                <w:color w:val="000000"/>
                <w:sz w:val="21"/>
                <w:szCs w:val="21"/>
              </w:rPr>
              <w:t xml:space="preserve"> </w:t>
            </w:r>
            <w:r w:rsidRPr="00AA2137">
              <w:rPr>
                <w:rFonts w:ascii="Arial Unicode" w:eastAsia="Times New Roman" w:hAnsi="Arial Unicode" w:cs="Arial Unicode"/>
                <w:b/>
                <w:bCs/>
                <w:color w:val="000000"/>
                <w:sz w:val="21"/>
                <w:szCs w:val="21"/>
              </w:rPr>
              <w:t>ԲՆԱԳԱՎԱ</w:t>
            </w:r>
            <w:r w:rsidRPr="00AA2137">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3ECAC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65C3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C394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6DC1A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A858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D224F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056F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62A8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6AFA3DD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A7B12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3B2A9"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Նախադպրոցական կրթական ծրագրի և (կամ) նախադպրոցական ծառայության</w:t>
            </w:r>
            <w:r w:rsidRPr="00AA2137">
              <w:rPr>
                <w:rFonts w:ascii="Calibri" w:eastAsia="Times New Roman" w:hAnsi="Calibri" w:cs="Calibri"/>
                <w:color w:val="000000"/>
                <w:sz w:val="21"/>
                <w:szCs w:val="21"/>
              </w:rPr>
              <w:t> </w:t>
            </w:r>
            <w:r w:rsidRPr="00AA2137">
              <w:rPr>
                <w:rFonts w:ascii="Arial Unicode" w:eastAsia="Times New Roman" w:hAnsi="Arial Unicode" w:cs="Arial Unicode"/>
                <w:color w:val="000000"/>
                <w:sz w:val="21"/>
                <w:szCs w:val="21"/>
              </w:rPr>
              <w:t>իրականացու</w:t>
            </w: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9A52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2C0D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9D966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9FEF7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39B3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5D8F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71ECC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954EB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122D24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2430A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6A9FAE"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Տարրական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C8E1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48EF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CDFF9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3E80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782A2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6186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3C38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1A34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4D970B3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0F9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08A126"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Հիմնական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1B019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93FC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B045B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6EDBC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F1ABB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55908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9761D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14F2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18777C5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95708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BC6F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Միջնակարգ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DBA66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8A8BC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09E5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75C0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24C0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6AF64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66D1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44C64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50F6F6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E9FAD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48A66E"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Նախնական մասնագիտական (արհեստագործական)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2596C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1597A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Calibri" w:eastAsia="Times New Roman" w:hAnsi="Calibri" w:cs="Calibri"/>
                <w:strike/>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6788D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FA135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C421D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3AC1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FCFC6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B57A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Վ</w:t>
            </w:r>
          </w:p>
        </w:tc>
      </w:tr>
      <w:tr w:rsidR="00157AE0" w:rsidRPr="00AA2137" w14:paraId="579BE2D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3176F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CE20D" w14:textId="77777777" w:rsidR="00157AE0" w:rsidRPr="00AA2137" w:rsidRDefault="00157AE0" w:rsidP="002732C1">
            <w:pPr>
              <w:spacing w:after="0" w:line="240" w:lineRule="auto"/>
              <w:ind w:right="52" w:firstLine="540"/>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Միջին մասնագիտական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68F92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2AD3E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Calibri" w:eastAsia="Times New Roman" w:hAnsi="Calibri" w:cs="Calibri"/>
                <w:strike/>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078D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7EEB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8D1DC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BF91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50B29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E10C2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strike/>
                <w:color w:val="000000"/>
                <w:sz w:val="21"/>
                <w:szCs w:val="21"/>
              </w:rPr>
            </w:pPr>
            <w:r w:rsidRPr="00AA2137">
              <w:rPr>
                <w:rFonts w:ascii="Arial Unicode" w:eastAsia="Times New Roman" w:hAnsi="Arial Unicode" w:cs="Times New Roman"/>
                <w:strike/>
                <w:color w:val="000000"/>
                <w:sz w:val="21"/>
                <w:szCs w:val="21"/>
              </w:rPr>
              <w:t>Վ</w:t>
            </w:r>
          </w:p>
        </w:tc>
      </w:tr>
      <w:tr w:rsidR="00157AE0" w:rsidRPr="00AA2137" w14:paraId="2B750F1E"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25A7EE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vAlign w:val="center"/>
          </w:tcPr>
          <w:p w14:paraId="34C2C56C" w14:textId="77777777" w:rsidR="00157AE0" w:rsidRPr="00AA2137" w:rsidRDefault="00157AE0" w:rsidP="002732C1">
            <w:pPr>
              <w:ind w:right="52" w:firstLine="540"/>
              <w:jc w:val="both"/>
              <w:rPr>
                <w:rFonts w:ascii="GHEA Grapalat" w:hAnsi="GHEA Grapalat"/>
                <w:b/>
                <w:i/>
              </w:rPr>
            </w:pPr>
            <w:r w:rsidRPr="00AA2137">
              <w:rPr>
                <w:rFonts w:ascii="GHEA Grapalat" w:hAnsi="GHEA Grapalat"/>
                <w:b/>
                <w:i/>
              </w:rPr>
              <w:t>Մասնագիտական կրթության առաջին մակարդակի՝ արհեստա</w:t>
            </w:r>
            <w:r>
              <w:rPr>
                <w:rFonts w:ascii="GHEA Grapalat" w:hAnsi="GHEA Grapalat"/>
                <w:b/>
                <w:i/>
              </w:rPr>
              <w:t xml:space="preserve">գործական հիմնական </w:t>
            </w:r>
            <w:r w:rsidRPr="00AA2137">
              <w:rPr>
                <w:rFonts w:ascii="GHEA Grapalat" w:hAnsi="GHEA Grapalat"/>
                <w:b/>
                <w:i/>
              </w:rPr>
              <w:t>կրթական ծրագրի իրականացման իրավունք</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F1C9CD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7B9F7C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463DAB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5CBAD9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1D09D9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B3B0C1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34AA9F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2672EA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1D401AB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4D1AB9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Pr>
                <w:rFonts w:ascii="Arial Unicode" w:eastAsia="Times New Roman" w:hAnsi="Arial Unicode" w:cs="Times New Roman"/>
                <w:color w:val="000000"/>
                <w:sz w:val="21"/>
                <w:szCs w:val="21"/>
              </w:rPr>
              <w:lastRenderedPageBreak/>
              <w:t>5.1</w:t>
            </w:r>
          </w:p>
        </w:tc>
        <w:tc>
          <w:tcPr>
            <w:tcW w:w="0" w:type="auto"/>
            <w:tcBorders>
              <w:top w:val="outset" w:sz="6" w:space="0" w:color="auto"/>
              <w:left w:val="outset" w:sz="6" w:space="0" w:color="auto"/>
              <w:bottom w:val="outset" w:sz="6" w:space="0" w:color="auto"/>
              <w:right w:val="outset" w:sz="6" w:space="0" w:color="auto"/>
            </w:tcBorders>
            <w:vAlign w:val="center"/>
          </w:tcPr>
          <w:p w14:paraId="3AB0BAD0" w14:textId="77777777" w:rsidR="00157AE0" w:rsidRPr="00AA2137" w:rsidRDefault="00157AE0" w:rsidP="002732C1">
            <w:pPr>
              <w:ind w:right="52" w:firstLine="540"/>
              <w:jc w:val="both"/>
              <w:rPr>
                <w:rFonts w:ascii="GHEA Grapalat" w:hAnsi="GHEA Grapalat" w:cs="Sylfaen"/>
                <w:b/>
                <w:i/>
              </w:rPr>
            </w:pPr>
            <w:r w:rsidRPr="00AA2137">
              <w:rPr>
                <w:rFonts w:ascii="GHEA Grapalat" w:hAnsi="GHEA Grapalat" w:cs="Sylfaen"/>
                <w:b/>
                <w:i/>
              </w:rPr>
              <w:t xml:space="preserve">Մասնագիտական կրթության </w:t>
            </w:r>
            <w:r w:rsidRPr="00AA2137">
              <w:rPr>
                <w:rFonts w:ascii="GHEA Grapalat" w:hAnsi="GHEA Grapalat"/>
                <w:b/>
                <w:i/>
              </w:rPr>
              <w:t>առաջին մակարդակի</w:t>
            </w:r>
            <w:r>
              <w:rPr>
                <w:rFonts w:ascii="GHEA Grapalat" w:hAnsi="GHEA Grapalat" w:cs="Sylfaen"/>
                <w:b/>
                <w:i/>
              </w:rPr>
              <w:t xml:space="preserve">՝ </w:t>
            </w:r>
            <w:r w:rsidRPr="00AA2137">
              <w:rPr>
                <w:rFonts w:ascii="GHEA Grapalat" w:hAnsi="GHEA Grapalat" w:cs="Sylfaen"/>
                <w:b/>
                <w:i/>
              </w:rPr>
              <w:t>արհեստավորի որակավորման (ուղղվածության)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8FB9A2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756774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B2BC5B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94C401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D447B7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7406EE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DEB470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610600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DD96E90"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F4DF78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vAlign w:val="center"/>
          </w:tcPr>
          <w:p w14:paraId="2D1F0650" w14:textId="77777777" w:rsidR="00157AE0" w:rsidRPr="00AA2137" w:rsidRDefault="00157AE0" w:rsidP="002732C1">
            <w:pPr>
              <w:ind w:right="52" w:firstLine="540"/>
              <w:jc w:val="both"/>
              <w:rPr>
                <w:rFonts w:ascii="GHEA Grapalat" w:hAnsi="GHEA Grapalat" w:cs="Sylfaen"/>
                <w:b/>
                <w:i/>
              </w:rPr>
            </w:pPr>
            <w:r w:rsidRPr="00AA2137">
              <w:rPr>
                <w:rFonts w:ascii="GHEA Grapalat" w:hAnsi="GHEA Grapalat"/>
                <w:b/>
                <w:i/>
              </w:rPr>
              <w:t xml:space="preserve">Մասնագիտական կրթության երկրորդ մակարդակի՝ </w:t>
            </w:r>
            <w:r>
              <w:rPr>
                <w:rFonts w:ascii="GHEA Grapalat" w:hAnsi="GHEA Grapalat"/>
                <w:b/>
                <w:i/>
              </w:rPr>
              <w:t xml:space="preserve">միջին </w:t>
            </w:r>
            <w:r w:rsidRPr="00AA2137">
              <w:rPr>
                <w:rFonts w:ascii="GHEA Grapalat" w:hAnsi="GHEA Grapalat"/>
                <w:b/>
                <w:i/>
              </w:rPr>
              <w:t>մասնագ</w:t>
            </w:r>
            <w:r>
              <w:rPr>
                <w:rFonts w:ascii="GHEA Grapalat" w:hAnsi="GHEA Grapalat"/>
                <w:b/>
                <w:i/>
              </w:rPr>
              <w:t>իտական</w:t>
            </w:r>
            <w:r w:rsidRPr="00AA2137">
              <w:rPr>
                <w:rFonts w:ascii="GHEA Grapalat" w:hAnsi="GHEA Grapalat"/>
                <w:b/>
                <w:i/>
              </w:rPr>
              <w:t xml:space="preserve"> </w:t>
            </w:r>
            <w:r>
              <w:rPr>
                <w:rFonts w:ascii="GHEA Grapalat" w:hAnsi="GHEA Grapalat"/>
                <w:b/>
                <w:i/>
              </w:rPr>
              <w:t xml:space="preserve">հիմնական </w:t>
            </w:r>
            <w:r w:rsidRPr="00AA2137">
              <w:rPr>
                <w:rFonts w:ascii="GHEA Grapalat" w:hAnsi="GHEA Grapalat"/>
                <w:b/>
                <w:i/>
              </w:rPr>
              <w:t>կրթական ծրագրի իրականացման իրավունք</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A41EAF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DE0505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176D31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68C660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3330A7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8261F2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84CD9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6CEFD5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826734A"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973452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Pr>
                <w:rFonts w:ascii="Arial Unicode" w:eastAsia="Times New Roman" w:hAnsi="Arial Unicode" w:cs="Times New Roman"/>
                <w:color w:val="000000"/>
                <w:sz w:val="21"/>
                <w:szCs w:val="21"/>
              </w:rPr>
              <w:t>6.1</w:t>
            </w:r>
          </w:p>
        </w:tc>
        <w:tc>
          <w:tcPr>
            <w:tcW w:w="0" w:type="auto"/>
            <w:tcBorders>
              <w:top w:val="outset" w:sz="6" w:space="0" w:color="auto"/>
              <w:left w:val="outset" w:sz="6" w:space="0" w:color="auto"/>
              <w:bottom w:val="outset" w:sz="6" w:space="0" w:color="auto"/>
              <w:right w:val="outset" w:sz="6" w:space="0" w:color="auto"/>
            </w:tcBorders>
            <w:vAlign w:val="center"/>
          </w:tcPr>
          <w:p w14:paraId="262FF362" w14:textId="77777777" w:rsidR="00157AE0" w:rsidRPr="00AA2137" w:rsidRDefault="00157AE0" w:rsidP="002732C1">
            <w:pPr>
              <w:ind w:right="52" w:firstLine="540"/>
              <w:jc w:val="both"/>
              <w:rPr>
                <w:rFonts w:ascii="GHEA Grapalat" w:hAnsi="GHEA Grapalat" w:cs="Sylfaen"/>
                <w:b/>
                <w:i/>
              </w:rPr>
            </w:pPr>
            <w:r w:rsidRPr="00AA2137">
              <w:rPr>
                <w:rFonts w:ascii="GHEA Grapalat" w:hAnsi="GHEA Grapalat" w:cs="Sylfaen"/>
                <w:b/>
                <w:i/>
              </w:rPr>
              <w:t>Մասնագիտական կրթության երկրորդ մակարդակի</w:t>
            </w:r>
            <w:r>
              <w:rPr>
                <w:rFonts w:ascii="GHEA Grapalat" w:hAnsi="GHEA Grapalat" w:cs="Sylfaen"/>
                <w:b/>
                <w:i/>
              </w:rPr>
              <w:t xml:space="preserve">՝ </w:t>
            </w:r>
            <w:r w:rsidRPr="00AA2137">
              <w:rPr>
                <w:rFonts w:ascii="GHEA Grapalat" w:hAnsi="GHEA Grapalat" w:cs="Sylfaen"/>
                <w:b/>
                <w:i/>
              </w:rPr>
              <w:t>մասնագետի որակավորման  (ուղղվածության)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898BBC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667F46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D1878C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EDE1DD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A2BC01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B75C77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7108A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B65B6E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46C5F97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21C0B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AF65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Բակալավրի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FA050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9EF28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CBB00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C440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3B5BD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F655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201F8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5BB0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E67D91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FFAA2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2FCA9F"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Մագիստրոսի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7D2CE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0463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1F9C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D82CA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36931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65DB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6B07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D984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79E78D5"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FF7C5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52695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10. ՀԵՌԱՀԱՂՈՐԴԱԿՑՈՒԹՅԱՆ</w:t>
            </w: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087A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1B37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FB2B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086E2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5925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7B45A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2D01A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A5043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5F973E8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E639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528F5406"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 29.04.13 ՀՕ-48-Ն)</w:t>
            </w:r>
          </w:p>
        </w:tc>
      </w:tr>
      <w:tr w:rsidR="00157AE0" w:rsidRPr="00AA2137" w14:paraId="2F7F0AD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476EE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7773C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Հանրային էլեկտրոնային հաղորդակցության ցանցի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198E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736FE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99655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D15B5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AA4DA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7113B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D775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74E9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0BB7C6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CFA9F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34B8CDC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 29.04.13 ՀՕ-48-Ն)</w:t>
            </w:r>
          </w:p>
        </w:tc>
      </w:tr>
      <w:tr w:rsidR="00157AE0" w:rsidRPr="00AA2137" w14:paraId="3426817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A1245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77FCB130"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 29.04.13 ՀՕ-48-Ն)</w:t>
            </w:r>
          </w:p>
        </w:tc>
      </w:tr>
      <w:tr w:rsidR="00157AE0" w:rsidRPr="00AA2137" w14:paraId="52A6039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42666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5FA75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Հեռուստառադիոհաղորդումների հեռարձակում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4266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ՀՌԱՀ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1F6D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4668A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96F0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5981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F892C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4CA9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7DEAD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130A270F"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E432A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794F5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մասնավոր մուլտիպլեքսորի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E4DE4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Arial Unicode"/>
                <w:color w:val="000000"/>
                <w:sz w:val="21"/>
                <w:szCs w:val="21"/>
              </w:rPr>
              <w:t>ՀՌԱ</w:t>
            </w: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2FE2F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231F2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6E296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381EC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018C8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785DB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05DC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65C04B1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8931C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479C80"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11. ՓՈՍՏԱՅԻՆ ԿԱՊԻ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4BA1F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91FEF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F08F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37F79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36D5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25C59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1B2EA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9272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4E9BA9B5"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0D096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F2ED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Փոստային կապի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24568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17646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72F56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3DE05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4349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317B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E0C50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394A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480A24F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CA5E1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14:paraId="22879FC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12.</w:t>
            </w: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i/>
                <w:iCs/>
                <w:color w:val="000000"/>
                <w:sz w:val="21"/>
                <w:szCs w:val="21"/>
              </w:rPr>
              <w:t>(բաժինն ուժը կորցրել է 27.10.17 ՀՕ-169-Ն)</w:t>
            </w:r>
          </w:p>
        </w:tc>
      </w:tr>
      <w:tr w:rsidR="00157AE0" w:rsidRPr="00AA2137" w14:paraId="12B15362"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39A32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6634CD3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(կետն ուժը կորցրել է 25.05.11 ՀՕ-199-Ն)</w:t>
            </w:r>
          </w:p>
        </w:tc>
      </w:tr>
      <w:tr w:rsidR="00157AE0" w:rsidRPr="00AA2137" w14:paraId="36C696E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8840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4D1D6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13. ԱՏՈՄԱՅԻՆ ԷՆԵՐԳԻԱՅԻ ՕԳՏԱԳՈՐԾՄԱՆ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E397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E2D9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6F02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74E1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FBF7C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5CD62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02F4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723E2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28DC6750"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984C7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B9AF8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Միջուկային տեղակայանքների կամ ռադիոակտիվ թափոնների պահեստարանների կամ ռադիոակտիվ թափոնների գերեզմանոցների հրապարակի ընտրում կամ նախագծում կամ կառուցում կամ շահագործում կամ շահագործումից 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F4FC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F3F2D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B8C7E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D9A48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AF24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CFF4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957A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85536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1392EAC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742EF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9CD4F"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Միջուկային նյութերի կամ ռադիոակտիվ նյութերի կամ ռադիոակտիվ նյութեր պարունակող սարքերի կամ ռադիոակտիվ թափոնների ներմուծում կամ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62FE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E8B9C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D34E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47C8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A40B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D1F8C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4303E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FA762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1B760111"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462B9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20788"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Միջուկային նյութերի արտադրություն կամ օգտագործում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E7CC8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9EA5B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7762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8CA3D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772C2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4B57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12A16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59F1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4D2C0355"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13A16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29C3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Ռադիոակտիվ նյութերի արտադրություն կամ օգտագործում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EE61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E7FA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3644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B16B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34E4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3F1E4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78BEB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94C2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7ED33D51"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88BB6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B45D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Ռադիոակտիվ նյութեր պարունակող սարքերի արտադրություն կամ օգտագործում կամ վերանորոգում կամ մոնտաժում և կարգաբերում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37C5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5B54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C91E7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A1BC3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BEDB7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F6D26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38A3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A726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FD52DFF"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E4484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B5D5BD"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Գեներացնող ճառագայթման աղբյուրների օգտագործում կամ կարգաբերում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D5767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FC0E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729F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E0D0D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B90DE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7B83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436A5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2E98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689EE9D5"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52363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71773"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Ռադիոակտիվ թափոնների վերամշակում կամ պահում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4B827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85EC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7D7F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E443D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B82A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FD13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2A7D6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18CDE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135B73C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7D79F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BC5CD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Միջուկային տեղակայանքների և միջուկային նյութերի ֆիզիկական պաշտպանության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4327E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DD95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6819C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B1B71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C9D85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7DDD3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C961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6EE2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01EEC84F"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4C3A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29FE8"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Ատոմային էներգիայի օգտագործման օբյեկտների համար անվտանգության տեսակետից կարևոր սարքերի, սարքավորումների, համակարգերի նախագծում կամ պատրաստում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3D50A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B506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57B14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386CA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DDCB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88D2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CE28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99F23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90C91D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87306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7BD21"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Ատոմային էներգիայի օգտագործման օբյեկտների նախագծերի և այլ փաստաթղթերի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F54D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6651E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12C0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25D2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1CC13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2D343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92EF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CCC0C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6AB3F5A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43051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85C50"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Ատոմային էներգիայի օգտագործման բնագավառում անվտանգության ապահովման տեսակետից կարևոր պաշտոններ զբաղեցնող ֆիզիկական անձանց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A520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DA0F7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902D2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214B2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CAEC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D99DC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779F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5F0E4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6DA0699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E361D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2CE644"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b/>
                <w:bCs/>
                <w:color w:val="000000"/>
                <w:sz w:val="21"/>
                <w:szCs w:val="21"/>
              </w:rPr>
            </w:pPr>
            <w:r w:rsidRPr="00AA2137">
              <w:rPr>
                <w:rFonts w:ascii="Arial Unicode" w:eastAsia="Times New Roman" w:hAnsi="Arial Unicode" w:cs="Times New Roman"/>
                <w:b/>
                <w:bCs/>
                <w:color w:val="000000"/>
                <w:sz w:val="21"/>
                <w:szCs w:val="21"/>
              </w:rPr>
              <w:t>14.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AC04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E59B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40AE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443A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04F6F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29D7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FF29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A573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00027EC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0925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9DEA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Վտանգավոր թափոնների գործածություն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F937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29448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36B20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589F3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E0F7B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D0A1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C9EF6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2E9D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50EAF9E1"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C67AA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p>
        </w:tc>
        <w:tc>
          <w:tcPr>
            <w:tcW w:w="0" w:type="auto"/>
            <w:shd w:val="clear" w:color="auto" w:fill="FFFFFF"/>
            <w:vAlign w:val="center"/>
            <w:hideMark/>
          </w:tcPr>
          <w:p w14:paraId="2B5D0549"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2AA0790B"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69506553"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4C4C022F"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1AFCA788"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69B3D9CE"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33B7A607"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27692D7E"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c>
          <w:tcPr>
            <w:tcW w:w="0" w:type="auto"/>
            <w:shd w:val="clear" w:color="auto" w:fill="FFFFFF"/>
            <w:vAlign w:val="center"/>
            <w:hideMark/>
          </w:tcPr>
          <w:p w14:paraId="0902F12D" w14:textId="77777777" w:rsidR="00157AE0" w:rsidRPr="00AA2137" w:rsidRDefault="00157AE0" w:rsidP="002732C1">
            <w:pPr>
              <w:spacing w:after="0" w:line="240" w:lineRule="auto"/>
              <w:ind w:right="52" w:firstLine="540"/>
              <w:rPr>
                <w:rFonts w:ascii="Times New Roman" w:eastAsia="Times New Roman" w:hAnsi="Times New Roman" w:cs="Times New Roman"/>
                <w:sz w:val="20"/>
                <w:szCs w:val="20"/>
              </w:rPr>
            </w:pPr>
          </w:p>
        </w:tc>
      </w:tr>
      <w:tr w:rsidR="00157AE0" w:rsidRPr="00AA2137" w14:paraId="1415605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80FED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2CBE1AC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(կետն ուժը կորցրել է 17.11.17 ՀՕ-209-Ն)</w:t>
            </w:r>
          </w:p>
        </w:tc>
      </w:tr>
      <w:tr w:rsidR="00157AE0" w:rsidRPr="00AA2137" w14:paraId="21599032"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1DB79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199284"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b/>
                <w:bCs/>
                <w:color w:val="000000"/>
                <w:sz w:val="21"/>
                <w:szCs w:val="21"/>
              </w:rPr>
            </w:pPr>
            <w:r w:rsidRPr="00AA2137">
              <w:rPr>
                <w:rFonts w:ascii="Arial Unicode" w:eastAsia="Times New Roman" w:hAnsi="Arial Unicode" w:cs="Times New Roman"/>
                <w:b/>
                <w:bCs/>
                <w:color w:val="000000"/>
                <w:sz w:val="21"/>
                <w:szCs w:val="21"/>
              </w:rPr>
              <w:t>15. ՎԻՃԱԿԱԽԱՂԵՐԻ, ՇԱՀՈՒՄՆԵՐՈՎ ԽԱՂԵՐԻ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16D0A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4F9CD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1B05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16BC3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F764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8613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697B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17BA7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6A6C65C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FD98A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D5BA8C"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Վիճակախաղերի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62671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9120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667D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BA64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6206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169F0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FE0E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3E67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1926E986"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8A57C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5866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Շահումներով խաղերի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1281A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4A1C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BF65C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F466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C941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B0D4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7A2AF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CF70C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93D002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D981F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5C8541"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Ինտերնետ շահումով խաղերի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0C6E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AB5C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B64E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0C0B0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0FDC1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B426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E964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6D74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26424B9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3BB7B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33E9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Խաղատների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843A4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BCD4C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3C342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9B62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DC4E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8418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720A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EB7DB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569BD9D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ABA9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B531C9"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16. ՏՐԱՆՍՊՈՐՏԻ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43BA5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4FAE8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E69F7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7FB9C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5AC5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1DBF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0D32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11DA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7B7F8B90"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00500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B680D"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Երկաթուղային տրանսպորտի գործունեության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37B1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5D5F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DDDF1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C51D7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087EC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F5622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26CC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D46DA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4648DCE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1A02B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E79DA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Տրանսպորտային միջոցների տեխնիկական զննության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88BE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AF9C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DF6C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40165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A4F0D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8A35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F8A7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FB7B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367FE1D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502EF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43267C6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(կետն ուժը կորցրել է 20.11.14 ՀՕ-165-Ն)</w:t>
            </w:r>
          </w:p>
        </w:tc>
      </w:tr>
      <w:tr w:rsidR="00157AE0" w:rsidRPr="00AA2137" w14:paraId="7972D32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07240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FE329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Ֆիզիկական անձանց կողմից մեկ մարդատար- տաքսի ավտոմոբիլով ուղևորափոխադրումների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7324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0B7D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18A79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E21D7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90BD8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C50FA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F691C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3286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4951ADE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1BA58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A94F5B"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Անհատ ձեռնարկատերերի և կազմակերպությունների կողմից մարդատար-տաքսի ավտոմոբիլներով ուղևորափոխադրումների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563BD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4167AA"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2BB1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3FAB5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9CB72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2AC30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9EE4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867C0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1980D2A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8A479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E88A27" w14:textId="77777777" w:rsidR="00157AE0" w:rsidRPr="00AA2137" w:rsidRDefault="00C8794E" w:rsidP="002732C1">
            <w:pPr>
              <w:spacing w:after="0" w:line="240" w:lineRule="auto"/>
              <w:ind w:right="52" w:firstLine="540"/>
              <w:rPr>
                <w:rFonts w:ascii="Arial Unicode" w:eastAsia="Times New Roman" w:hAnsi="Arial Unicode" w:cs="Times New Roman"/>
                <w:color w:val="000000"/>
                <w:sz w:val="21"/>
                <w:szCs w:val="21"/>
              </w:rPr>
            </w:pPr>
            <w:hyperlink r:id="rId27" w:history="1">
              <w:r w:rsidR="00157AE0" w:rsidRPr="00AA2137">
                <w:rPr>
                  <w:rFonts w:ascii="Arial Unicode" w:eastAsia="Times New Roman" w:hAnsi="Arial Unicode" w:cs="Times New Roman"/>
                  <w:color w:val="0000FF"/>
                  <w:sz w:val="21"/>
                  <w:szCs w:val="21"/>
                  <w:u w:val="single"/>
                </w:rPr>
                <w:t xml:space="preserve">Սեղմված բնական կամ հեղուկացված նավթային գազով աշխատելու համար ավտոտրանսպորտային միջոցների վրա գազաբալոնային սարքավորումների </w:t>
              </w:r>
              <w:r w:rsidR="00157AE0" w:rsidRPr="00AA2137">
                <w:rPr>
                  <w:rFonts w:ascii="Arial Unicode" w:eastAsia="Times New Roman" w:hAnsi="Arial Unicode" w:cs="Times New Roman"/>
                  <w:color w:val="0000FF"/>
                  <w:sz w:val="21"/>
                  <w:szCs w:val="21"/>
                  <w:u w:val="single"/>
                </w:rPr>
                <w:lastRenderedPageBreak/>
                <w:t>տեղադրման և (կամ) գազաբալոնների պարբերական վկայագրման գործունեության իրականացում</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08B30A"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C95B4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C07C8E"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77166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A407F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D2B406"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51187B"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24F969"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Վ</w:t>
            </w:r>
          </w:p>
        </w:tc>
      </w:tr>
      <w:tr w:rsidR="00157AE0" w:rsidRPr="00AA2137" w14:paraId="50A2D49E"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1D9878"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6F2AF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Անհատ ձեռնարկատերերի և կազմակերպությունների կողմից</w:t>
            </w:r>
          </w:p>
          <w:p w14:paraId="53CFBA1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օդանավակայանի տաքսի ծառայության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3E4D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p w14:paraId="730E108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9DB6E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 xml:space="preserve"> </w:t>
            </w: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7EB96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C47A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76200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742C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A63E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28507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5ABBBC7F"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C39BE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14:paraId="183F9820"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17. ՔԱՂԱՔԱՇԻՆՈՒԹՅԱՆ ԲՆԱԳԱՎԱՌ</w:t>
            </w:r>
          </w:p>
        </w:tc>
      </w:tr>
      <w:tr w:rsidR="00157AE0" w:rsidRPr="00AA2137" w14:paraId="7AE99FA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3B28C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994A6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Քաղաքաշինական փաստաթղթերի ինժեներական բաժինների մշակում (բացառությամբ կոնստրուկտորական մասի, ինչպես նաև շինարարության թույլտվություն չպահանջող աշխատանքների)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8ADC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FB35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50CB3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91653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E3923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E2A0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EBEF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09F3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681C919E"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9ED69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BEBC6"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Քաղաքաշինական փաստաթղթերի փորձաքննություն (բացառությամբ շինարարության թույլտվություն չպահանջող աշխատանքների)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0E15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0F13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F1959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4321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03A38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A665B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97E861"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AAA1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6BA1E8AF"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0B430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16205A"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Շինարարության իրականացում (բացառությամբ շինարարության թույլտվություն չպահանջող աշխատանքների, համապատասխան նպատակի համար նախատեսված հողամասի տարածքում ոչ ձեռնարկատիրական նպատակով սեփականատիրոջ կողմից կառուցվող` 300 քմ ընդհանուր մակերեսը չգերազանցող` մինչև երկու վերգետնյա ու մեկ ստորգետնյա հարկ ունեցող անհատական բնակելի տների, հաստատված բազմակի օգտագործման օրինակելի նախագծերով կառուցվող օբյեկտների, 150 քմ ընդհանուր մակերեսը չգերազանցող օժանդակ շինությունների, 50 քմ ընդհանուր մակերեսը չգերազանցող ավտոտնակների, 1000 քմ ընդհանուր մակերեսը չգերազանցող ջերմոցների, 500 քմ ընդհանուր մակերեսը չգերազանցող գյուղատնտեսական արտադրական նշանակության ոչ հիմնական շինությունների և 100 քմ ընդհանուր մակերեսը չգերազանցող հասարակական նշանակության ոչ հիմնական շինությունների)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4163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35A0B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643B4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279E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BFA8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6AB7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7CC45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84AB06"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7279247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6863C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C9B4C5" w14:textId="77777777" w:rsidR="00157AE0" w:rsidRPr="00AA2137" w:rsidRDefault="00157AE0" w:rsidP="002732C1">
            <w:pPr>
              <w:spacing w:after="0" w:line="252" w:lineRule="atLeast"/>
              <w:ind w:right="52" w:firstLine="540"/>
              <w:textAlignment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 xml:space="preserve">Շինարարության որակի տեխնիկական հսկողություն (բացառությամբ շինարարության թույլտվություն չպահանջող աշխատանքների, համապատասխան նպատակի համար նախատեսված հողամասի տարածքում ոչ ձեռնարկատիրական նպատակով սեփականատիրոջ կողմից կառուցվող` 300 քմ ընդհանուր մակերեսը չգերազանցող` մինչև երկու վերգետնյա ու մեկ ստորգետնյա հարկ ունեցող անհատական բնակելի տների, հաստատված բազմակի օգտագործման օրինակելի նախագծերով կառուցվող օբյեկտների, 150 քմ ընդհանուր մակերեսը չգերազանցող օժանդակ շինությունների, 50 քմ ընդհանուր մակերեսը չգերազանցող ավտոտնակների, 1000 քմ ընդհանուր մակերեսը </w:t>
            </w:r>
            <w:r w:rsidRPr="00AA2137">
              <w:rPr>
                <w:rFonts w:ascii="Arial Unicode" w:eastAsia="Times New Roman" w:hAnsi="Arial Unicode" w:cs="Times New Roman"/>
                <w:color w:val="000000"/>
                <w:sz w:val="21"/>
                <w:szCs w:val="21"/>
              </w:rPr>
              <w:lastRenderedPageBreak/>
              <w:t>չգերազանցող ջերմոցների, 500 քմ ընդհանուր մակերեսը չգերազանցող գյուղատնտեսական արտադրական նշանակության ոչ հիմնական շինությունների և 100 քմ ընդհանուր մակերեսը չգերազանցող հասարակական նշանակության ոչ հիմնական շինությունների)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8C8BA"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9554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91FC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848B0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D669C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5CAA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5BE85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E427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559ABD5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9345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A97BF"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Ինժեներական հետազննում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FC4A9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C5376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EC248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1C69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BE17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B4CFC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93A4F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2D517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6B8D1CBC"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F53A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A0B35"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Շենքերի և շինությունների տեխնիկական վիճակի հետազննություն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CD7A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5A14F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b/>
                <w:bCs/>
                <w:color w:val="000000"/>
                <w:sz w:val="21"/>
                <w:szCs w:val="21"/>
              </w:rPr>
              <w:t>  </w:t>
            </w:r>
            <w:r w:rsidRPr="00AA2137">
              <w:rPr>
                <w:rFonts w:ascii="Arial Unicode" w:eastAsia="Times New Roman" w:hAnsi="Arial Unicode" w:cs="Times New Roman"/>
                <w:b/>
                <w:bCs/>
                <w:color w:val="000000"/>
                <w:sz w:val="21"/>
                <w:szCs w:val="21"/>
              </w:rPr>
              <w:t xml:space="preserve"> </w:t>
            </w:r>
            <w:r w:rsidRPr="00AA2137">
              <w:rPr>
                <w:rFonts w:ascii="Calibri" w:eastAsia="Times New Roman" w:hAnsi="Calibri" w:cs="Calibri"/>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3CFE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ACA2E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F2F9D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6CF1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22C0F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511B32"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w:t>
            </w:r>
          </w:p>
        </w:tc>
      </w:tr>
      <w:tr w:rsidR="00157AE0" w:rsidRPr="00AA2137" w14:paraId="2BC3F9CE"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9454C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843EB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18. ԳՈՐԾՈՒՆԵՈՒԹՅԱՆ ԱՅԼ 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66BAB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15B5D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E4EF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57A98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067EF"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FE9E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D37F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8983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408F854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531181"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D3482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Լիցենզավորման</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ենթակա</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գործունեության</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տեսակների</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վերաբերյալ</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օրենքով</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նախատեսված</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փորձաքննությունների</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իրականացու</w:t>
            </w: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39BD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34FD7BB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80E13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4C0559"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7175D43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B1440"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5124C62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D3678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6B38060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B2B4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61C8379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0A15F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72F98AB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B23C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5FA7B9C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r>
      <w:tr w:rsidR="00157AE0" w:rsidRPr="00AA2137" w14:paraId="452C4C8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F9ABAB" w14:textId="77777777" w:rsidR="00157AE0" w:rsidRPr="00AA2137" w:rsidRDefault="00157AE0" w:rsidP="002732C1">
            <w:pPr>
              <w:spacing w:after="0"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3BB102"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Arial Unicode"/>
                <w:color w:val="000000"/>
                <w:sz w:val="21"/>
                <w:szCs w:val="21"/>
              </w:rPr>
              <w:t>Ավտոտրանսպորտային</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միջոցի</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այդ</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թվում՝</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գյուղատնտեսական</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տեխնիկայի</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ձեռքբերման</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թրեյդ</w:t>
            </w:r>
            <w:r w:rsidRPr="00AA2137">
              <w:rPr>
                <w:rFonts w:ascii="Arial Unicode" w:eastAsia="Times New Roman" w:hAnsi="Arial Unicode" w:cs="Times New Roman"/>
                <w:color w:val="000000"/>
                <w:sz w:val="21"/>
                <w:szCs w:val="21"/>
              </w:rPr>
              <w:t>-</w:t>
            </w:r>
            <w:r w:rsidRPr="00AA2137">
              <w:rPr>
                <w:rFonts w:ascii="Arial Unicode" w:eastAsia="Times New Roman" w:hAnsi="Arial Unicode" w:cs="Arial Unicode"/>
                <w:color w:val="000000"/>
                <w:sz w:val="21"/>
                <w:szCs w:val="21"/>
              </w:rPr>
              <w:t>ին</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առևտու</w:t>
            </w:r>
            <w:r w:rsidRPr="00AA2137">
              <w:rPr>
                <w:rFonts w:ascii="Arial Unicode" w:eastAsia="Times New Roman" w:hAnsi="Arial Unicode" w:cs="Times New Roman"/>
                <w:color w:val="000000"/>
                <w:sz w:val="21"/>
                <w:szCs w:val="21"/>
              </w:rPr>
              <w:t>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29D87"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Arial Unicode"/>
                <w:color w:val="000000"/>
                <w:sz w:val="21"/>
                <w:szCs w:val="21"/>
              </w:rPr>
              <w:t>Կ</w:t>
            </w:r>
            <w:r w:rsidRPr="00AA2137">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620AF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CD95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BA105"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9D2DA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D752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B41AF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AEEE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Վ</w:t>
            </w:r>
          </w:p>
        </w:tc>
      </w:tr>
      <w:tr w:rsidR="00157AE0" w:rsidRPr="00AA2137" w14:paraId="5CC6C0E3"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81398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2B89B3E2"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 08.12.11 ՀՕ-335-Ն)</w:t>
            </w:r>
          </w:p>
        </w:tc>
      </w:tr>
      <w:tr w:rsidR="00157AE0" w:rsidRPr="00AA2137" w14:paraId="6D9E6394"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2B1D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46CE264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75B2E1BD"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5F080B"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08C481C4"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3CE39449"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8B0FEF"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73EF42D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29E9074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BC8346"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3804C43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73519E9B"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C99C6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7.</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3081817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0345AEA2"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3E865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02B5608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 04.12.19 ՀՕ-288-Ն)</w:t>
            </w:r>
          </w:p>
        </w:tc>
      </w:tr>
      <w:tr w:rsidR="00157AE0" w:rsidRPr="00AA2137" w14:paraId="278B84F7"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49332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9.</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4A3D2A45"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3DBB3B00"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78C0C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10.</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6988BCA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46DEA620"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D33608"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0BCCB23E"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i/>
                <w:iCs/>
                <w:color w:val="000000"/>
                <w:sz w:val="21"/>
                <w:szCs w:val="21"/>
              </w:rPr>
              <w:t>(ենթակետն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tc>
      </w:tr>
      <w:tr w:rsidR="00157AE0" w:rsidRPr="00AA2137" w14:paraId="73DA1D2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97FCE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E1D9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b/>
                <w:bCs/>
                <w:color w:val="000000"/>
                <w:sz w:val="21"/>
                <w:szCs w:val="21"/>
              </w:rPr>
              <w:t>19. ՏԻԵԶԵՐԱԿԱՆ ԳՈՐԾՈՒՆԵՈՒԹՅԱՆ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52AE8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FE6E8C"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3D438"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51166D"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D62247"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DA6A1"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E481B"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0F093" w14:textId="77777777" w:rsidR="00157AE0" w:rsidRPr="00AA2137" w:rsidRDefault="00157AE0" w:rsidP="002732C1">
            <w:pPr>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tc>
      </w:tr>
      <w:tr w:rsidR="00157AE0" w:rsidRPr="00AA2137" w14:paraId="1BC95368" w14:textId="77777777" w:rsidTr="00E66A1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9D6BA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371977" w14:textId="77777777" w:rsidR="00157AE0" w:rsidRPr="00AA2137" w:rsidRDefault="00157AE0" w:rsidP="002732C1">
            <w:pPr>
              <w:spacing w:before="100" w:beforeAutospacing="1" w:after="100" w:afterAutospacing="1"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Տիեզերական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8CE7C"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6463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7147D0"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DCAC23"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C48FAE"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905A9"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B238D"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F9524" w14:textId="77777777" w:rsidR="00157AE0" w:rsidRPr="00AA2137" w:rsidRDefault="00157AE0" w:rsidP="002732C1">
            <w:pPr>
              <w:spacing w:before="100" w:beforeAutospacing="1" w:after="100" w:afterAutospacing="1" w:line="240" w:lineRule="auto"/>
              <w:ind w:right="52" w:firstLine="540"/>
              <w:jc w:val="center"/>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Վ</w:t>
            </w:r>
          </w:p>
        </w:tc>
      </w:tr>
    </w:tbl>
    <w:p w14:paraId="159181A5"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Calibri" w:eastAsia="Times New Roman" w:hAnsi="Calibri" w:cs="Calibri"/>
          <w:color w:val="000000"/>
          <w:sz w:val="21"/>
          <w:szCs w:val="21"/>
        </w:rPr>
        <w:t> </w:t>
      </w:r>
    </w:p>
    <w:p w14:paraId="0A2747A6"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 Սույն հոդվածի աղյուսակում չնշված գործունեության տեսակներով ֆիզիկական կամ իրավաբանական անձինք իրավունք ունեն զբաղվել առանց սահմանափակման, եթե տվյալ գործունեության տեսակով զբաղվելն օրենքով արգելված չէ:</w:t>
      </w:r>
    </w:p>
    <w:p w14:paraId="1FF46155"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3.1.</w:t>
      </w:r>
      <w:r w:rsidRPr="00AA2137">
        <w:rPr>
          <w:rFonts w:ascii="Calibri" w:eastAsia="Times New Roman" w:hAnsi="Calibri" w:cs="Calibri"/>
          <w:color w:val="000000"/>
          <w:sz w:val="21"/>
          <w:szCs w:val="21"/>
        </w:rPr>
        <w:t> </w:t>
      </w:r>
      <w:r w:rsidRPr="00AA2137">
        <w:rPr>
          <w:rFonts w:ascii="Arial Unicode" w:eastAsia="Times New Roman" w:hAnsi="Arial Unicode" w:cs="Times New Roman"/>
          <w:b/>
          <w:bCs/>
          <w:i/>
          <w:iCs/>
          <w:color w:val="000000"/>
          <w:sz w:val="21"/>
          <w:szCs w:val="21"/>
        </w:rPr>
        <w:t>(մասն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13.11.15</w:t>
      </w:r>
      <w:r w:rsidRPr="00AA2137">
        <w:rPr>
          <w:rFonts w:ascii="Calibri" w:eastAsia="Times New Roman" w:hAnsi="Calibri" w:cs="Calibri"/>
          <w:b/>
          <w:bCs/>
          <w:i/>
          <w:iCs/>
          <w:color w:val="000000"/>
          <w:sz w:val="21"/>
          <w:szCs w:val="21"/>
        </w:rPr>
        <w:t>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p w14:paraId="7D46ABED"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4. Սույն հոդվածի աղյուսակի երրորդ սյունակում հապավումներով սահմանվում են լիցենզիա տվող մարմինները: Աղյուսակի հապավումները վերծանվում են հետևյալ կերպ՝</w:t>
      </w:r>
    </w:p>
    <w:p w14:paraId="1B3EB031"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ԿԲ - Հայաստանի Հանրապետության կենտրոնական բանկ.</w:t>
      </w:r>
    </w:p>
    <w:p w14:paraId="4EF9FC7A"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ՀԾԿՀ-Հայաստանի Հանրապետության հանրային ծառայությունները կարգավորող հանձնաժողով.</w:t>
      </w:r>
    </w:p>
    <w:p w14:paraId="6757A265"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ՀՌԱՀ - Հայաստանի Հանրապետության հեռուստատեսության և ռադիոյի ազգային հանձնաժողով.</w:t>
      </w:r>
    </w:p>
    <w:p w14:paraId="27FDE0DF"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ԿՄ - Հայաստանի Հանրապետության կառավարության կողմից լիազորված պետական կառավարման մարմին կամ մարմիններ.</w:t>
      </w:r>
    </w:p>
    <w:p w14:paraId="51A89F3B"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ԱԷՕԲԿՄ` Ատոմային էներգիայի օգտագործման բնագավառը կարգավորող մարմին:</w:t>
      </w:r>
    </w:p>
    <w:p w14:paraId="4CF17A91"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5.</w:t>
      </w:r>
      <w:r w:rsidRPr="00AA2137">
        <w:rPr>
          <w:rFonts w:ascii="Calibri" w:eastAsia="Times New Roman" w:hAnsi="Calibri" w:cs="Calibri"/>
          <w:color w:val="000000"/>
          <w:sz w:val="21"/>
          <w:szCs w:val="21"/>
        </w:rPr>
        <w:t> </w:t>
      </w:r>
      <w:r w:rsidRPr="00AA2137">
        <w:rPr>
          <w:rFonts w:ascii="Arial Unicode" w:eastAsia="Times New Roman" w:hAnsi="Arial Unicode" w:cs="Times New Roman"/>
          <w:b/>
          <w:bCs/>
          <w:i/>
          <w:iCs/>
          <w:color w:val="000000"/>
          <w:sz w:val="21"/>
          <w:szCs w:val="21"/>
        </w:rPr>
        <w:t>(մասն ուժը կորցրել է</w:t>
      </w:r>
      <w:r w:rsidRPr="00AA2137">
        <w:rPr>
          <w:rFonts w:ascii="Calibri" w:eastAsia="Times New Roman" w:hAnsi="Calibri" w:cs="Calibri"/>
          <w:b/>
          <w:bCs/>
          <w:i/>
          <w:iCs/>
          <w:color w:val="000000"/>
          <w:sz w:val="21"/>
          <w:szCs w:val="21"/>
        </w:rPr>
        <w:t> </w:t>
      </w:r>
      <w:r w:rsidRPr="00AA2137">
        <w:rPr>
          <w:rFonts w:ascii="Arial Unicode" w:eastAsia="Times New Roman" w:hAnsi="Arial Unicode" w:cs="Times New Roman"/>
          <w:b/>
          <w:bCs/>
          <w:i/>
          <w:iCs/>
          <w:color w:val="000000"/>
          <w:sz w:val="21"/>
          <w:szCs w:val="21"/>
        </w:rPr>
        <w:t xml:space="preserve">13.11.15 </w:t>
      </w:r>
      <w:r w:rsidRPr="00AA2137">
        <w:rPr>
          <w:rFonts w:ascii="Arial Unicode" w:eastAsia="Times New Roman" w:hAnsi="Arial Unicode" w:cs="Arial Unicode"/>
          <w:b/>
          <w:bCs/>
          <w:i/>
          <w:iCs/>
          <w:color w:val="000000"/>
          <w:sz w:val="21"/>
          <w:szCs w:val="21"/>
        </w:rPr>
        <w:t>ՀՕ</w:t>
      </w:r>
      <w:r w:rsidRPr="00AA2137">
        <w:rPr>
          <w:rFonts w:ascii="Arial Unicode" w:eastAsia="Times New Roman" w:hAnsi="Arial Unicode" w:cs="Times New Roman"/>
          <w:b/>
          <w:bCs/>
          <w:i/>
          <w:iCs/>
          <w:color w:val="000000"/>
          <w:sz w:val="21"/>
          <w:szCs w:val="21"/>
        </w:rPr>
        <w:t>-121-</w:t>
      </w:r>
      <w:r w:rsidRPr="00AA2137">
        <w:rPr>
          <w:rFonts w:ascii="Arial Unicode" w:eastAsia="Times New Roman" w:hAnsi="Arial Unicode" w:cs="Arial Unicode"/>
          <w:b/>
          <w:bCs/>
          <w:i/>
          <w:iCs/>
          <w:color w:val="000000"/>
          <w:sz w:val="21"/>
          <w:szCs w:val="21"/>
        </w:rPr>
        <w:t>Ն</w:t>
      </w:r>
      <w:r w:rsidRPr="00AA2137">
        <w:rPr>
          <w:rFonts w:ascii="Arial Unicode" w:eastAsia="Times New Roman" w:hAnsi="Arial Unicode" w:cs="Times New Roman"/>
          <w:b/>
          <w:bCs/>
          <w:i/>
          <w:iCs/>
          <w:color w:val="000000"/>
          <w:sz w:val="21"/>
          <w:szCs w:val="21"/>
        </w:rPr>
        <w:t>)</w:t>
      </w:r>
    </w:p>
    <w:p w14:paraId="66F7E83C"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6. Սույն հոդվածի աղյուսակի հինգերորդ սյունակում «Ա» տառով նշված գործունեության տեսակներով զբաղվելու համար չի պահանջվում լիցենզիա, եթե դրանք իրականացվում են ոչ ձեռնարկատիրական (տնտեսական) գործունեության նպատակով:</w:t>
      </w:r>
    </w:p>
    <w:p w14:paraId="4F9544A6"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 xml:space="preserve">7. Միայն սույն հոդվածի աղյուսակի վեցերորդ սյունակում «Փ» տառով նշված գործունեության տեսակներով զբաղվելու համար օրենքով կամ լիցենզավորման կարգերով կարող է պահանջվել </w:t>
      </w:r>
      <w:r w:rsidRPr="00AA2137">
        <w:rPr>
          <w:rFonts w:ascii="Arial Unicode" w:eastAsia="Times New Roman" w:hAnsi="Arial Unicode" w:cs="Times New Roman"/>
          <w:color w:val="000000"/>
          <w:sz w:val="21"/>
          <w:szCs w:val="21"/>
        </w:rPr>
        <w:lastRenderedPageBreak/>
        <w:t>ապրանքների, առարկաների, սարքավորումների, ինչպես նաև լիցենզավորման համար ներկայացված փաստաթղթերի փորձաքննական եզրակացություն:</w:t>
      </w:r>
    </w:p>
    <w:p w14:paraId="2C778200"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8. Սույն հոդվածի աղյուսակի յոթերորդ սյունակում «Մ» տառով նշված գործունեության տեսակներով զբաղվելու լիցենզիան տրվում է միայն մրցույթի արդյունքում:</w:t>
      </w:r>
    </w:p>
    <w:p w14:paraId="7FC310D7"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9. Միայն սույն հոդվածի աղյուսակի ութերորդ սյունակում «Ո» տառով նշված գործունեության տեսակներով զբաղվելու լիցենզիան տալու համար կարող է իրականացվել ֆիզիկական անձանց մասնագիտական որակավորման ստուգում:</w:t>
      </w:r>
    </w:p>
    <w:p w14:paraId="7969F5F2"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10. Միայն սույն հոդվածի աղյուսակի իններորդ սյունակում «Հ» տառով նշված գործունեության տեսակներով զբաղվող լիցենզավորված անձանցից լիցենզավորող մարմիններն իրավունք ունեն պահանջել լիցենզավորված գործունեությանն առնչվող հաշվետվություններ կամ տեղեկություններ:</w:t>
      </w:r>
    </w:p>
    <w:p w14:paraId="710D5034"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 xml:space="preserve">11. Միայն սույն հոդվածի աղյուսակի տասներորդ </w:t>
      </w:r>
      <w:proofErr w:type="gramStart"/>
      <w:r w:rsidRPr="00AA2137">
        <w:rPr>
          <w:rFonts w:ascii="Arial Unicode" w:eastAsia="Times New Roman" w:hAnsi="Arial Unicode" w:cs="Times New Roman"/>
          <w:color w:val="000000"/>
          <w:sz w:val="21"/>
          <w:szCs w:val="21"/>
        </w:rPr>
        <w:t>սյունակում</w:t>
      </w:r>
      <w:r w:rsidRPr="00AA2137">
        <w:rPr>
          <w:rFonts w:ascii="Calibri" w:eastAsia="Times New Roman" w:hAnsi="Calibri" w:cs="Calibri"/>
          <w:color w:val="000000"/>
          <w:sz w:val="21"/>
          <w:szCs w:val="21"/>
        </w:rPr>
        <w:t> </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w:t>
      </w:r>
      <w:proofErr w:type="gramEnd"/>
      <w:r w:rsidRPr="00AA2137">
        <w:rPr>
          <w:rFonts w:ascii="Arial Unicode" w:eastAsia="Times New Roman" w:hAnsi="Arial Unicode" w:cs="Arial Unicode"/>
          <w:color w:val="000000"/>
          <w:sz w:val="21"/>
          <w:szCs w:val="21"/>
        </w:rPr>
        <w:t>Վ»</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տառով</w:t>
      </w:r>
      <w:r w:rsidRPr="00AA2137">
        <w:rPr>
          <w:rFonts w:ascii="Arial Unicode" w:eastAsia="Times New Roman" w:hAnsi="Arial Unicode" w:cs="Times New Roman"/>
          <w:color w:val="000000"/>
          <w:sz w:val="21"/>
          <w:szCs w:val="21"/>
        </w:rPr>
        <w:t xml:space="preserve"> </w:t>
      </w:r>
      <w:r w:rsidRPr="00AA2137">
        <w:rPr>
          <w:rFonts w:ascii="Arial Unicode" w:eastAsia="Times New Roman" w:hAnsi="Arial Unicode" w:cs="Arial Unicode"/>
          <w:color w:val="000000"/>
          <w:sz w:val="21"/>
          <w:szCs w:val="21"/>
        </w:rPr>
        <w:t>նշված</w:t>
      </w:r>
      <w:r w:rsidRPr="00AA2137">
        <w:rPr>
          <w:rFonts w:ascii="Arial Unicode" w:eastAsia="Times New Roman" w:hAnsi="Arial Unicode" w:cs="Times New Roman"/>
          <w:color w:val="000000"/>
          <w:sz w:val="21"/>
          <w:szCs w:val="21"/>
        </w:rPr>
        <w:t xml:space="preserve"> գործունեության տեսակներով զբաղվող լիցենզավորված անձինք են պարտավոր լիցենզավորման ենթակա գործունեությունն իրականացնել միայն լիցենզիայում նշված վայրում: Սույն հոդվածի աղյուսակի «3. Առողջապահության բնագավառ» բաժնի 3-րդ կետով նախատեսված բժշկական օգնության և սպասարկման այն տեսակները,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 սահմանում է Հայաստանի Հանրապետության կառավարությունը:</w:t>
      </w:r>
    </w:p>
    <w:p w14:paraId="26CACE82" w14:textId="77777777" w:rsidR="00157AE0" w:rsidRPr="00AA2137" w:rsidRDefault="00157AE0" w:rsidP="002732C1">
      <w:pPr>
        <w:shd w:val="clear" w:color="auto" w:fill="FFFFFF"/>
        <w:spacing w:after="0" w:line="240" w:lineRule="auto"/>
        <w:ind w:right="52" w:firstLine="540"/>
        <w:rPr>
          <w:rFonts w:ascii="Arial Unicode" w:eastAsia="Times New Roman" w:hAnsi="Arial Unicode" w:cs="Times New Roman"/>
          <w:color w:val="000000"/>
          <w:sz w:val="21"/>
          <w:szCs w:val="21"/>
        </w:rPr>
      </w:pPr>
      <w:r w:rsidRPr="00AA2137">
        <w:rPr>
          <w:rFonts w:ascii="Arial Unicode" w:eastAsia="Times New Roman" w:hAnsi="Arial Unicode" w:cs="Times New Roman"/>
          <w:color w:val="000000"/>
          <w:sz w:val="21"/>
          <w:szCs w:val="21"/>
        </w:rPr>
        <w:t>12. Լիցենզավորման ենթակա գործունեության տեսակների պարզաբանումները տրվում են Հայաստանի Հանրապետության համապատասխան օրենքների և «Տնտեսական գործունեության ընդհանուր դասակարգիչների» համաձայն:</w:t>
      </w:r>
    </w:p>
    <w:p w14:paraId="4D610F31" w14:textId="77777777" w:rsidR="00157AE0" w:rsidRDefault="00157AE0" w:rsidP="002732C1">
      <w:pPr>
        <w:spacing w:line="276" w:lineRule="auto"/>
        <w:ind w:right="52" w:firstLine="540"/>
        <w:jc w:val="both"/>
        <w:rPr>
          <w:rFonts w:ascii="GHEA Grapalat" w:hAnsi="GHEA Grapalat"/>
        </w:rPr>
      </w:pPr>
    </w:p>
    <w:p w14:paraId="1F90ACF6" w14:textId="132597FD" w:rsidR="00005E71" w:rsidRDefault="00005E71" w:rsidP="002732C1">
      <w:pPr>
        <w:ind w:right="52" w:firstLine="540"/>
        <w:rPr>
          <w:rFonts w:ascii="GHEA Grapalat" w:hAnsi="GHEA Grapalat"/>
        </w:rPr>
      </w:pPr>
      <w:r>
        <w:rPr>
          <w:rFonts w:ascii="GHEA Grapalat" w:hAnsi="GHEA Grapalat"/>
        </w:rPr>
        <w:br w:type="page"/>
      </w:r>
    </w:p>
    <w:p w14:paraId="42D6CF81" w14:textId="77777777" w:rsidR="003210F8" w:rsidRDefault="003210F8" w:rsidP="002732C1">
      <w:pPr>
        <w:ind w:right="52" w:firstLine="540"/>
        <w:jc w:val="center"/>
        <w:rPr>
          <w:rFonts w:ascii="GHEA Grapalat" w:hAnsi="GHEA Grapalat"/>
          <w:b/>
        </w:rPr>
      </w:pPr>
    </w:p>
    <w:p w14:paraId="45E3594F" w14:textId="77777777" w:rsidR="003210F8" w:rsidRPr="002F2039" w:rsidRDefault="003210F8" w:rsidP="002732C1">
      <w:pPr>
        <w:ind w:right="52" w:firstLine="540"/>
        <w:jc w:val="center"/>
        <w:rPr>
          <w:rFonts w:ascii="GHEA Grapalat" w:hAnsi="GHEA Grapalat"/>
          <w:b/>
        </w:rPr>
      </w:pPr>
      <w:r w:rsidRPr="002F2039">
        <w:rPr>
          <w:rFonts w:ascii="GHEA Grapalat" w:hAnsi="GHEA Grapalat"/>
          <w:b/>
        </w:rPr>
        <w:t>ՏԵՂԵԿԱՆՔ</w:t>
      </w:r>
    </w:p>
    <w:p w14:paraId="3DE6168C" w14:textId="77777777" w:rsidR="003210F8" w:rsidRDefault="003210F8" w:rsidP="002732C1">
      <w:pPr>
        <w:ind w:right="52" w:firstLine="540"/>
        <w:jc w:val="center"/>
        <w:rPr>
          <w:rFonts w:ascii="GHEA Grapalat" w:hAnsi="GHEA Grapalat"/>
          <w:b/>
        </w:rPr>
      </w:pPr>
      <w:r w:rsidRPr="002F2039">
        <w:rPr>
          <w:rFonts w:ascii="GHEA Grapalat" w:hAnsi="GHEA Grapalat" w:cstheme="minorHAnsi"/>
          <w:b/>
        </w:rPr>
        <w:t>«</w:t>
      </w:r>
      <w:r w:rsidRPr="002F2039">
        <w:rPr>
          <w:rFonts w:ascii="GHEA Grapalat" w:hAnsi="GHEA Grapalat"/>
          <w:b/>
        </w:rPr>
        <w:t>Հիմնադրամների մասին</w:t>
      </w:r>
      <w:r w:rsidRPr="002F2039">
        <w:rPr>
          <w:rFonts w:ascii="GHEA Grapalat" w:hAnsi="GHEA Grapalat" w:cstheme="minorHAnsi"/>
          <w:b/>
        </w:rPr>
        <w:t>»</w:t>
      </w:r>
      <w:r w:rsidRPr="002F2039">
        <w:rPr>
          <w:rFonts w:ascii="GHEA Grapalat" w:hAnsi="GHEA Grapalat"/>
          <w:b/>
        </w:rPr>
        <w:t xml:space="preserve"> օրենքի լրացվող հոդվածի վերաբերյալ</w:t>
      </w:r>
    </w:p>
    <w:p w14:paraId="3EFBD373" w14:textId="77777777" w:rsidR="003210F8" w:rsidRDefault="003210F8" w:rsidP="002732C1">
      <w:pPr>
        <w:ind w:right="52" w:firstLine="540"/>
        <w:jc w:val="center"/>
        <w:rPr>
          <w:rFonts w:ascii="GHEA Grapalat" w:hAnsi="GHEA Grapalat"/>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3210F8" w:rsidRPr="002F2039" w14:paraId="7C38531F" w14:textId="77777777" w:rsidTr="002732C1">
        <w:trPr>
          <w:tblCellSpacing w:w="0" w:type="dxa"/>
        </w:trPr>
        <w:tc>
          <w:tcPr>
            <w:tcW w:w="2025" w:type="dxa"/>
            <w:shd w:val="clear" w:color="auto" w:fill="FFFFFF"/>
            <w:hideMark/>
          </w:tcPr>
          <w:p w14:paraId="5DEBAD68" w14:textId="77777777" w:rsidR="003210F8" w:rsidRPr="002F2039" w:rsidRDefault="003210F8" w:rsidP="002732C1">
            <w:pPr>
              <w:spacing w:after="0" w:line="240" w:lineRule="auto"/>
              <w:ind w:right="52" w:firstLine="540"/>
              <w:jc w:val="center"/>
              <w:rPr>
                <w:rFonts w:ascii="Arial Unicode" w:eastAsia="Times New Roman" w:hAnsi="Arial Unicode" w:cs="Times New Roman"/>
                <w:color w:val="000000"/>
                <w:sz w:val="21"/>
                <w:szCs w:val="21"/>
              </w:rPr>
            </w:pPr>
            <w:r w:rsidRPr="002F2039">
              <w:rPr>
                <w:rFonts w:ascii="Arial Unicode" w:eastAsia="Times New Roman" w:hAnsi="Arial Unicode" w:cs="Times New Roman"/>
                <w:b/>
                <w:bCs/>
                <w:color w:val="000000"/>
                <w:sz w:val="21"/>
                <w:szCs w:val="21"/>
              </w:rPr>
              <w:t>Հոդված 1.</w:t>
            </w:r>
          </w:p>
        </w:tc>
        <w:tc>
          <w:tcPr>
            <w:tcW w:w="0" w:type="auto"/>
            <w:shd w:val="clear" w:color="auto" w:fill="FFFFFF"/>
            <w:vAlign w:val="center"/>
            <w:hideMark/>
          </w:tcPr>
          <w:p w14:paraId="35684553" w14:textId="77777777" w:rsidR="003210F8" w:rsidRPr="002F2039" w:rsidRDefault="003210F8" w:rsidP="002732C1">
            <w:pPr>
              <w:spacing w:after="0" w:line="240" w:lineRule="auto"/>
              <w:ind w:right="52" w:firstLine="540"/>
              <w:rPr>
                <w:rFonts w:ascii="Arial Unicode" w:eastAsia="Times New Roman" w:hAnsi="Arial Unicode" w:cs="Times New Roman"/>
                <w:color w:val="000000"/>
                <w:sz w:val="21"/>
                <w:szCs w:val="21"/>
              </w:rPr>
            </w:pPr>
            <w:r w:rsidRPr="002F2039">
              <w:rPr>
                <w:rFonts w:ascii="Arial Unicode" w:eastAsia="Times New Roman" w:hAnsi="Arial Unicode" w:cs="Times New Roman"/>
                <w:b/>
                <w:bCs/>
                <w:color w:val="000000"/>
                <w:sz w:val="21"/>
                <w:szCs w:val="21"/>
              </w:rPr>
              <w:t>Օրենքի կարգավորման առարկան</w:t>
            </w:r>
          </w:p>
        </w:tc>
      </w:tr>
    </w:tbl>
    <w:p w14:paraId="17D9C187"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Calibri" w:eastAsia="Times New Roman" w:hAnsi="Calibri" w:cs="Calibri"/>
          <w:color w:val="000000"/>
          <w:sz w:val="21"/>
          <w:szCs w:val="21"/>
        </w:rPr>
        <w:t> </w:t>
      </w:r>
    </w:p>
    <w:p w14:paraId="17E215DD"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color w:val="000000"/>
        </w:rPr>
        <w:t>1. Սույն օրենքը, Հայաստանի Հանրապետության քաղաքացիական օրենսգրքին համապատասխան, սահմանում է հիմնադրամների իրավական կարգավիճակը, կարգավորում է դրանց ստեղծման, գործունեության իրականացման, վերակազմակերպման և լուծարման ընթացքում ծագող իրավահարաբերությունները:</w:t>
      </w:r>
    </w:p>
    <w:p w14:paraId="576D6D24"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color w:val="000000"/>
        </w:rPr>
        <w:t>2. Սույն օրենքի գործողությունը տարածվում է Հայաստանի Հանրապետությունում ստեղծված և ստեղծվող հիմնադրամների վրա:</w:t>
      </w:r>
    </w:p>
    <w:p w14:paraId="1C00DE37"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color w:val="000000"/>
        </w:rPr>
        <w:t>3. Հիմնադրամների առանձին տեսակների առանձնահատկություններն ու իրավական կարգավիճակը սահմանվում են այլ օրենքներով:</w:t>
      </w:r>
    </w:p>
    <w:p w14:paraId="6859992D"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color w:val="000000"/>
        </w:rPr>
        <w:t>4. Ավանդների երաշխավորման հիմնադրամի իրավական կարգավիճակի, հիմնադրման, կառավարման մարմինների, կանոնադրության, հիմնադրամի և վերջինիս կառավարման մարմինների իրավունքների և պարտականությունների, հիմնադրամի լուծարման, հիմնադրամի միջոցների, այդ թվում` վարչակառավարչական ծախսերի առանձնահատկությունները սահմանվում են «Ֆիզիկական անձանց բանկային ավանդների հատուցումը երաշխավորելու մասին» Հայաստանի Հանրապետության օրենքով: Սույն օրենքի դրույթները տարածվում են Ավանդների հատուցման երաշխավորման հիմնադրամի վրա, եթե «Ֆիզիկական անձանց բանկային ավանդների հատուցումը երաշխավորելու մասին» Հայաստանի Հանրապետության օրենքով այլ բան սահմանված չէ:</w:t>
      </w:r>
    </w:p>
    <w:p w14:paraId="50565233"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color w:val="000000"/>
        </w:rPr>
        <w:t>5.</w:t>
      </w:r>
      <w:r w:rsidRPr="002F2039">
        <w:rPr>
          <w:rFonts w:ascii="Calibri" w:eastAsia="Times New Roman" w:hAnsi="Calibri" w:cs="Calibri"/>
          <w:color w:val="000000"/>
        </w:rPr>
        <w:t> </w:t>
      </w:r>
      <w:r w:rsidRPr="002F2039">
        <w:rPr>
          <w:rFonts w:ascii="GHEA Grapalat" w:eastAsia="Times New Roman" w:hAnsi="GHEA Grapalat" w:cs="Times New Roman"/>
          <w:b/>
          <w:bCs/>
          <w:i/>
          <w:iCs/>
          <w:color w:val="000000"/>
        </w:rPr>
        <w:t>(մասն ուժը կորցրել է 04.05.18 ՀՕ-323-Ն)</w:t>
      </w:r>
    </w:p>
    <w:p w14:paraId="1A9C5C3A"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color w:val="000000"/>
        </w:rPr>
        <w:t>6. Ֆինանսական համակարգի հաշտարարի գրասենյակ հիմնադրամի իրավական կարգավիճակի, հիմնադրման, ֆինանսավորման, կառավարման մարմինների, կանոնադրության, հիմնադրամի և վերջինիս կառավարման մարմինների լիազորությունների, լուծարման, ինչպես նաև գույքի օգտագործման առանձնահատկությունները սահմանվում են «Ֆինանսական համակարգի հաշտարարի մասին» Հայաստանի Հանրապետության oրենքով: Սույն oրենքի դրույթները տարածվում են Ֆինանսական համակարգի հաշտարարի գրասենյակ հիմնադրամի վրա, եթե «Ֆինանսական համակարգի հաշտարարի մասին» Հայաստանի Հանրապետության oրենքով այլ բան սահմանված չէ:</w:t>
      </w:r>
    </w:p>
    <w:p w14:paraId="7B8ACD8C"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color w:val="000000"/>
        </w:rPr>
        <w:t xml:space="preserve">7. Զինծառայողների կյանքին կամ առողջությանը պատճառված վնասների հատուցման հիմնադրամի իրավական կարգավիճակի, հիմնադրման, կառավարման մարմինների, կանոնադրության, հիմնադրամի և հիմնադրամի կառավարման մարմինների իրավունքների և պարտականությունների, հիմնադրամի լուծարման, հիմնադրամի միջոցների, այդ թվում` վարչական և կառավարչական ծախսերի առանձնահատկությունները սահմանվում են «Հայաստանի Հանրապետության պաշտպանության ժամանակ զինծառայողների կյանքին կամ </w:t>
      </w:r>
      <w:r w:rsidRPr="002F2039">
        <w:rPr>
          <w:rFonts w:ascii="GHEA Grapalat" w:eastAsia="Times New Roman" w:hAnsi="GHEA Grapalat" w:cs="Times New Roman"/>
          <w:color w:val="000000"/>
        </w:rPr>
        <w:lastRenderedPageBreak/>
        <w:t>առողջությանը պատճառված վնասների հատուցման մասին» Հայաստանի Հանրապետության օրենքով: Սույն օրենքի դրույթները տարածվում են Զինծառայողների կյանքին կամ առողջությանը պատճառված վնասների հատուցման հիմնադրամի վրա, եթե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այլ բան սահմանված չէ:</w:t>
      </w:r>
    </w:p>
    <w:p w14:paraId="16FC61B5" w14:textId="77777777" w:rsidR="003210F8" w:rsidRPr="002F2039" w:rsidRDefault="003210F8" w:rsidP="002732C1">
      <w:pPr>
        <w:shd w:val="clear" w:color="auto" w:fill="FFFFFF"/>
        <w:spacing w:after="0" w:line="276" w:lineRule="auto"/>
        <w:ind w:right="52" w:firstLine="540"/>
        <w:jc w:val="both"/>
        <w:rPr>
          <w:rFonts w:ascii="GHEA Grapalat" w:eastAsia="Times New Roman" w:hAnsi="GHEA Grapalat" w:cs="Times New Roman"/>
          <w:color w:val="000000"/>
        </w:rPr>
      </w:pPr>
      <w:r w:rsidRPr="002F2039">
        <w:rPr>
          <w:rFonts w:ascii="GHEA Grapalat" w:eastAsia="Times New Roman" w:hAnsi="GHEA Grapalat" w:cs="Times New Roman"/>
          <w:b/>
          <w:bCs/>
          <w:i/>
          <w:iCs/>
          <w:color w:val="000000"/>
        </w:rPr>
        <w:t>(1-ին հոդվածը լրաց. 24.11.04 ՀՕ-144-Ն, 26.05.08 ՀՕ-100-Ն, 17.06.08 ՀՕ-134-Ն, 15.12.16 ՀՕ-252-Ն, փոփ. 04.05.18 ՀՕ-323-Ն)</w:t>
      </w:r>
    </w:p>
    <w:p w14:paraId="6B3D1B51" w14:textId="77777777" w:rsidR="003210F8" w:rsidRDefault="003210F8" w:rsidP="002732C1">
      <w:pPr>
        <w:shd w:val="clear" w:color="auto" w:fill="FFFFFF"/>
        <w:spacing w:after="0" w:line="360" w:lineRule="auto"/>
        <w:ind w:right="52" w:firstLine="540"/>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 xml:space="preserve">      </w:t>
      </w:r>
    </w:p>
    <w:p w14:paraId="224DE5F8" w14:textId="77777777" w:rsidR="00E66A10" w:rsidRDefault="003210F8" w:rsidP="002732C1">
      <w:pPr>
        <w:spacing w:line="276" w:lineRule="auto"/>
        <w:ind w:right="52" w:firstLine="540"/>
        <w:jc w:val="both"/>
        <w:rPr>
          <w:rFonts w:ascii="GHEA Grapalat" w:eastAsia="Times New Roman" w:hAnsi="GHEA Grapalat" w:cs="Times New Roman"/>
          <w:b/>
          <w:i/>
          <w:sz w:val="24"/>
          <w:szCs w:val="24"/>
          <w:lang w:val="hy-AM" w:eastAsia="ru-RU"/>
        </w:rPr>
      </w:pPr>
      <w:r w:rsidRPr="002F2039">
        <w:rPr>
          <w:rFonts w:ascii="GHEA Grapalat" w:eastAsia="Times New Roman" w:hAnsi="GHEA Grapalat" w:cs="Times New Roman"/>
          <w:b/>
          <w:i/>
          <w:sz w:val="24"/>
          <w:szCs w:val="24"/>
          <w:lang w:eastAsia="ru-RU"/>
        </w:rPr>
        <w:t xml:space="preserve">       </w:t>
      </w:r>
      <w:r w:rsidRPr="002F2039">
        <w:rPr>
          <w:rFonts w:ascii="GHEA Grapalat" w:eastAsia="Times New Roman" w:hAnsi="GHEA Grapalat" w:cs="Times New Roman"/>
          <w:b/>
          <w:i/>
          <w:sz w:val="24"/>
          <w:szCs w:val="24"/>
          <w:lang w:val="hy-AM" w:eastAsia="ru-RU"/>
        </w:rPr>
        <w:t>«</w:t>
      </w:r>
      <w:r w:rsidRPr="002F2039">
        <w:rPr>
          <w:rFonts w:ascii="GHEA Grapalat" w:eastAsia="Times New Roman" w:hAnsi="GHEA Grapalat" w:cs="Times New Roman"/>
          <w:b/>
          <w:i/>
          <w:sz w:val="24"/>
          <w:szCs w:val="24"/>
          <w:lang w:eastAsia="ru-RU"/>
        </w:rPr>
        <w:t>8</w:t>
      </w:r>
      <w:r w:rsidRPr="002F2039">
        <w:rPr>
          <w:rFonts w:ascii="Cambria Math" w:eastAsia="Times New Roman" w:hAnsi="Cambria Math" w:cs="Cambria Math"/>
          <w:b/>
          <w:i/>
          <w:sz w:val="24"/>
          <w:szCs w:val="24"/>
          <w:lang w:val="hy-AM" w:eastAsia="ru-RU"/>
        </w:rPr>
        <w:t>․</w:t>
      </w:r>
      <w:r w:rsidRPr="002F2039">
        <w:rPr>
          <w:rFonts w:ascii="GHEA Grapalat" w:eastAsia="Times New Roman" w:hAnsi="GHEA Grapalat" w:cs="Times New Roman"/>
          <w:b/>
          <w:i/>
          <w:sz w:val="24"/>
          <w:szCs w:val="24"/>
          <w:lang w:val="hy-AM" w:eastAsia="ru-RU"/>
        </w:rPr>
        <w:t xml:space="preserve"> Արհեստագործական և միջին մասնագիտական կրթական ծրագիր իրականացնող ուսումնական </w:t>
      </w:r>
      <w:r w:rsidRPr="002F2039">
        <w:rPr>
          <w:rFonts w:ascii="GHEA Grapalat" w:eastAsia="Times New Roman" w:hAnsi="GHEA Grapalat" w:cs="GHEA Grapalat"/>
          <w:b/>
          <w:i/>
          <w:sz w:val="24"/>
          <w:szCs w:val="24"/>
          <w:lang w:val="hy-AM" w:eastAsia="ru-RU"/>
        </w:rPr>
        <w:t>հաստատության</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իրավական</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կարգավիճակի</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դրա</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ստեղծման</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գործունեության</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վերակազմակերպման</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և</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լուծարման</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կարգի</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կառավարման մարմինների, դրանց ձևավորման և լիազորությունների, գույքի օգտագործման ու</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ֆինանսատնտեսական</w:t>
      </w:r>
      <w:r w:rsidRPr="002F2039">
        <w:rPr>
          <w:rFonts w:ascii="GHEA Grapalat" w:eastAsia="Times New Roman" w:hAnsi="GHEA Grapalat" w:cs="Times New Roman"/>
          <w:b/>
          <w:i/>
          <w:sz w:val="24"/>
          <w:szCs w:val="24"/>
          <w:lang w:val="hy-AM" w:eastAsia="ru-RU"/>
        </w:rPr>
        <w:t xml:space="preserve"> </w:t>
      </w:r>
      <w:r w:rsidRPr="002F2039">
        <w:rPr>
          <w:rFonts w:ascii="GHEA Grapalat" w:eastAsia="Times New Roman" w:hAnsi="GHEA Grapalat" w:cs="GHEA Grapalat"/>
          <w:b/>
          <w:i/>
          <w:sz w:val="24"/>
          <w:szCs w:val="24"/>
          <w:lang w:val="hy-AM" w:eastAsia="ru-RU"/>
        </w:rPr>
        <w:t>հարա</w:t>
      </w:r>
      <w:r w:rsidRPr="002F2039">
        <w:rPr>
          <w:rFonts w:ascii="GHEA Grapalat" w:eastAsia="Times New Roman" w:hAnsi="GHEA Grapalat" w:cs="Times New Roman"/>
          <w:b/>
          <w:i/>
          <w:sz w:val="24"/>
          <w:szCs w:val="24"/>
          <w:lang w:val="hy-AM" w:eastAsia="ru-RU"/>
        </w:rPr>
        <w:t>բերությունների, ինչպես նաև պետական կառավարման համակարգի մարմինների հետ փոխհարաբերությունների առանձնահատկությունները սահմանվում են «Մասնագիտական կրթության և ուսուցման մասին» օրենքով։ Սույն օրենքի դրույթները տարածվում են մասնագիտական կրթության և ուսուցման համակարգի նկատմամբ, եթե այլ բան սահմանված չէ «Մասնագիտական կրթության և ուսուցման մասին» օրենքով»։</w:t>
      </w:r>
    </w:p>
    <w:p w14:paraId="217C122B" w14:textId="70D40AC2" w:rsidR="00005E71" w:rsidRDefault="00005E71" w:rsidP="002732C1">
      <w:pPr>
        <w:ind w:right="52" w:firstLine="540"/>
        <w:rPr>
          <w:rFonts w:ascii="GHEA Grapalat" w:eastAsia="Times New Roman" w:hAnsi="GHEA Grapalat" w:cs="Times New Roman"/>
          <w:b/>
          <w:i/>
          <w:sz w:val="24"/>
          <w:szCs w:val="24"/>
          <w:lang w:val="hy-AM" w:eastAsia="ru-RU"/>
        </w:rPr>
      </w:pPr>
      <w:r>
        <w:rPr>
          <w:rFonts w:ascii="GHEA Grapalat" w:eastAsia="Times New Roman" w:hAnsi="GHEA Grapalat" w:cs="Times New Roman"/>
          <w:b/>
          <w:i/>
          <w:sz w:val="24"/>
          <w:szCs w:val="24"/>
          <w:lang w:val="hy-AM" w:eastAsia="ru-RU"/>
        </w:rPr>
        <w:br w:type="page"/>
      </w:r>
    </w:p>
    <w:p w14:paraId="11AD9703" w14:textId="77777777" w:rsidR="002E756D" w:rsidRDefault="002E756D" w:rsidP="002732C1">
      <w:pPr>
        <w:spacing w:line="276" w:lineRule="auto"/>
        <w:ind w:right="52" w:firstLine="540"/>
        <w:jc w:val="both"/>
        <w:rPr>
          <w:rFonts w:ascii="GHEA Grapalat" w:eastAsia="Times New Roman" w:hAnsi="GHEA Grapalat" w:cs="Times New Roman"/>
          <w:b/>
          <w:i/>
          <w:sz w:val="24"/>
          <w:szCs w:val="24"/>
          <w:lang w:val="hy-AM" w:eastAsia="ru-RU"/>
        </w:rPr>
      </w:pPr>
    </w:p>
    <w:p w14:paraId="2FD1C281" w14:textId="77777777" w:rsidR="002E756D" w:rsidRPr="002E756D" w:rsidRDefault="002E756D" w:rsidP="002732C1">
      <w:pPr>
        <w:shd w:val="clear" w:color="auto" w:fill="FFFFFF"/>
        <w:spacing w:after="0" w:line="360" w:lineRule="auto"/>
        <w:ind w:right="52" w:firstLine="540"/>
        <w:jc w:val="center"/>
        <w:rPr>
          <w:rFonts w:ascii="GHEA Grapalat" w:eastAsia="Times New Roman" w:hAnsi="GHEA Grapalat" w:cs="Times New Roman"/>
          <w:b/>
          <w:color w:val="000000"/>
          <w:lang w:val="hy-AM"/>
        </w:rPr>
      </w:pPr>
      <w:r w:rsidRPr="002E756D">
        <w:rPr>
          <w:rFonts w:ascii="GHEA Grapalat" w:eastAsia="Times New Roman" w:hAnsi="GHEA Grapalat" w:cs="Times New Roman"/>
          <w:b/>
          <w:color w:val="000000"/>
          <w:lang w:val="hy-AM"/>
        </w:rPr>
        <w:t>ՏԵՂԵԿԱՆՔ</w:t>
      </w:r>
    </w:p>
    <w:p w14:paraId="1D1FA243" w14:textId="77777777" w:rsidR="002E756D" w:rsidRPr="002E756D" w:rsidRDefault="002E756D" w:rsidP="002732C1">
      <w:pPr>
        <w:shd w:val="clear" w:color="auto" w:fill="FFFFFF"/>
        <w:spacing w:after="0" w:line="360" w:lineRule="auto"/>
        <w:ind w:right="52" w:firstLine="540"/>
        <w:jc w:val="center"/>
        <w:rPr>
          <w:rFonts w:ascii="GHEA Grapalat" w:eastAsia="Times New Roman" w:hAnsi="GHEA Grapalat" w:cs="Times New Roman"/>
          <w:b/>
          <w:color w:val="000000"/>
          <w:lang w:val="hy-AM"/>
        </w:rPr>
      </w:pPr>
      <w:r w:rsidRPr="002E756D">
        <w:rPr>
          <w:rFonts w:ascii="GHEA Grapalat" w:eastAsia="Times New Roman" w:hAnsi="GHEA Grapalat" w:cs="Times New Roman"/>
          <w:b/>
          <w:color w:val="000000"/>
          <w:lang w:val="hy-AM"/>
        </w:rPr>
        <w:t>«Առևտրի և ծառայությունների մասին» օրենքի լրացվող հոդվածների վերաբերյալ</w:t>
      </w:r>
    </w:p>
    <w:p w14:paraId="61A09E2F" w14:textId="77777777" w:rsidR="002E756D" w:rsidRPr="002E756D" w:rsidRDefault="002E756D" w:rsidP="002732C1">
      <w:pPr>
        <w:shd w:val="clear" w:color="auto" w:fill="FFFFFF"/>
        <w:spacing w:after="0" w:line="360" w:lineRule="auto"/>
        <w:ind w:right="52" w:firstLine="540"/>
        <w:jc w:val="center"/>
        <w:rPr>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2E756D" w:rsidRPr="00F83A4C" w14:paraId="3A851BEB" w14:textId="77777777" w:rsidTr="002732C1">
        <w:trPr>
          <w:tblCellSpacing w:w="0" w:type="dxa"/>
        </w:trPr>
        <w:tc>
          <w:tcPr>
            <w:tcW w:w="2025" w:type="dxa"/>
            <w:shd w:val="clear" w:color="auto" w:fill="FFFFFF"/>
            <w:hideMark/>
          </w:tcPr>
          <w:p w14:paraId="69E1539A" w14:textId="77777777" w:rsidR="002E756D" w:rsidRPr="00F83A4C" w:rsidRDefault="002E756D" w:rsidP="002732C1">
            <w:pPr>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b/>
                <w:bCs/>
                <w:color w:val="000000"/>
              </w:rPr>
              <w:t>Հոդված 12.</w:t>
            </w:r>
          </w:p>
        </w:tc>
        <w:tc>
          <w:tcPr>
            <w:tcW w:w="0" w:type="auto"/>
            <w:shd w:val="clear" w:color="auto" w:fill="FFFFFF"/>
            <w:vAlign w:val="center"/>
            <w:hideMark/>
          </w:tcPr>
          <w:p w14:paraId="045135AF" w14:textId="77777777" w:rsidR="002E756D" w:rsidRPr="00F83A4C" w:rsidRDefault="002E756D" w:rsidP="002732C1">
            <w:pPr>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b/>
                <w:bCs/>
                <w:color w:val="000000"/>
              </w:rPr>
              <w:t>Հանրային սննդի օբյեկտի վաճառողին</w:t>
            </w:r>
            <w:r w:rsidRPr="00F83A4C">
              <w:rPr>
                <w:rFonts w:ascii="Calibri" w:eastAsia="Times New Roman" w:hAnsi="Calibri" w:cs="Calibri"/>
                <w:b/>
                <w:bCs/>
                <w:color w:val="000000"/>
              </w:rPr>
              <w:t> </w:t>
            </w:r>
            <w:r w:rsidRPr="00F83A4C">
              <w:rPr>
                <w:rFonts w:ascii="GHEA Grapalat" w:eastAsia="Times New Roman" w:hAnsi="GHEA Grapalat" w:cs="Arial Unicode"/>
                <w:b/>
                <w:bCs/>
                <w:color w:val="000000"/>
              </w:rPr>
              <w:t>և</w:t>
            </w:r>
            <w:r w:rsidRPr="00F83A4C">
              <w:rPr>
                <w:rFonts w:ascii="GHEA Grapalat" w:eastAsia="Times New Roman" w:hAnsi="GHEA Grapalat" w:cs="Times New Roman"/>
                <w:b/>
                <w:bCs/>
                <w:color w:val="000000"/>
              </w:rPr>
              <w:t xml:space="preserve"> </w:t>
            </w:r>
            <w:r w:rsidRPr="00F83A4C">
              <w:rPr>
                <w:rFonts w:ascii="GHEA Grapalat" w:eastAsia="Times New Roman" w:hAnsi="GHEA Grapalat" w:cs="Arial Unicode"/>
                <w:b/>
                <w:bCs/>
                <w:color w:val="000000"/>
              </w:rPr>
              <w:t>աշխատողին</w:t>
            </w:r>
            <w:r w:rsidRPr="00F83A4C">
              <w:rPr>
                <w:rFonts w:ascii="GHEA Grapalat" w:eastAsia="Times New Roman" w:hAnsi="GHEA Grapalat" w:cs="Times New Roman"/>
                <w:b/>
                <w:bCs/>
                <w:color w:val="000000"/>
              </w:rPr>
              <w:t xml:space="preserve"> </w:t>
            </w:r>
            <w:r w:rsidRPr="00F83A4C">
              <w:rPr>
                <w:rFonts w:ascii="GHEA Grapalat" w:eastAsia="Times New Roman" w:hAnsi="GHEA Grapalat" w:cs="Arial Unicode"/>
                <w:b/>
                <w:bCs/>
                <w:color w:val="000000"/>
              </w:rPr>
              <w:t>ներկայացվող</w:t>
            </w:r>
            <w:r w:rsidRPr="00F83A4C">
              <w:rPr>
                <w:rFonts w:ascii="GHEA Grapalat" w:eastAsia="Times New Roman" w:hAnsi="GHEA Grapalat" w:cs="Times New Roman"/>
                <w:b/>
                <w:bCs/>
                <w:color w:val="000000"/>
              </w:rPr>
              <w:t xml:space="preserve"> </w:t>
            </w:r>
            <w:r w:rsidRPr="00F83A4C">
              <w:rPr>
                <w:rFonts w:ascii="GHEA Grapalat" w:eastAsia="Times New Roman" w:hAnsi="GHEA Grapalat" w:cs="Arial Unicode"/>
                <w:b/>
                <w:bCs/>
                <w:color w:val="000000"/>
              </w:rPr>
              <w:t>պահանջներ</w:t>
            </w:r>
            <w:r w:rsidRPr="00F83A4C">
              <w:rPr>
                <w:rFonts w:ascii="GHEA Grapalat" w:eastAsia="Times New Roman" w:hAnsi="GHEA Grapalat" w:cs="Times New Roman"/>
                <w:b/>
                <w:bCs/>
                <w:color w:val="000000"/>
              </w:rPr>
              <w:t>ը</w:t>
            </w:r>
          </w:p>
        </w:tc>
      </w:tr>
    </w:tbl>
    <w:p w14:paraId="1F8CD9B2"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Calibri" w:eastAsia="Times New Roman" w:hAnsi="Calibri" w:cs="Calibri"/>
          <w:color w:val="000000"/>
        </w:rPr>
        <w:t> </w:t>
      </w:r>
    </w:p>
    <w:p w14:paraId="7988348A"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1. Վաճառողը պարտավոր է ապահովել սույն օրենքի 11-րդ հոդվածի 2-րդ, 3-րդ, 4-րդ, 5-րդ, 6-րդ և 7-րդ մասերով նախատեսված դրույթների պահանջների կատարումը:</w:t>
      </w:r>
    </w:p>
    <w:p w14:paraId="795478C8"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2. Վաճառողն ինքնուրույն է որոշում սպառողներին սպասարկելու ձևերը և մեթոդները:</w:t>
      </w:r>
    </w:p>
    <w:p w14:paraId="38AA8B2A"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3. Վաճառողը պետք է ունենա ճաշացուցակ, որը ներկայացվում է սպառողին (գնորդին):</w:t>
      </w:r>
    </w:p>
    <w:p w14:paraId="01A9A380"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Ճաշացուցակում նշվում է խոհարարական արտադրանքի զանգվածը և վերջինիս այն գինը, որը ենթակա է սպառողի կողմից վերջնական վճարման:</w:t>
      </w:r>
    </w:p>
    <w:p w14:paraId="63F225C9"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4. Վաճառողը յուրաքանչյուր աշխատողին ապահովում է իր ստորագրությամբ հաստատված անվանաքարտով` աշխատողի լուսանկարով, անվան, ազգանվան և ազգային ստանդարտին համապատասխան պաշտոնի նշմամբ:</w:t>
      </w:r>
    </w:p>
    <w:p w14:paraId="5BA08A61"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Անհատ ձեռնարկատեր հանդիսացող վաճառողը պարտավոր է կրել անվանաքարտ` իր լուսանկարով, անվան, ազգանվան և անհատ ձեռնարկատիրոջ պետական հաշվառման համարի նշմամբ:</w:t>
      </w:r>
    </w:p>
    <w:p w14:paraId="38E981EE"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Անվանաքարտ կրելու կարգը հաստատում է պետական կառավարման լիազոր մարմինը:</w:t>
      </w:r>
    </w:p>
    <w:p w14:paraId="712A675E"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5. Վաճառողն ապահովում է հանրային սննդի օբյեկտի աշխատողների աշխատանքային արտահագուստ կրելը:</w:t>
      </w:r>
    </w:p>
    <w:p w14:paraId="02CC6E2C"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6. Աշխատողներից`</w:t>
      </w:r>
      <w:r w:rsidRPr="00F83A4C">
        <w:rPr>
          <w:rFonts w:ascii="Calibri" w:eastAsia="Times New Roman" w:hAnsi="Calibri" w:cs="Calibri"/>
          <w:color w:val="000000"/>
        </w:rPr>
        <w:t> </w:t>
      </w:r>
      <w:r w:rsidRPr="00F83A4C">
        <w:rPr>
          <w:rFonts w:ascii="GHEA Grapalat" w:eastAsia="Times New Roman" w:hAnsi="GHEA Grapalat" w:cs="Arial Unicode"/>
          <w:color w:val="000000"/>
        </w:rPr>
        <w:t>խոհարարը</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հրուշակագործը</w:t>
      </w:r>
      <w:r w:rsidRPr="00F83A4C">
        <w:rPr>
          <w:rFonts w:ascii="Calibri" w:eastAsia="Times New Roman" w:hAnsi="Calibri" w:cs="Calibri"/>
          <w:color w:val="000000"/>
        </w:rPr>
        <w:t> </w:t>
      </w:r>
      <w:r w:rsidRPr="00F83A4C">
        <w:rPr>
          <w:rFonts w:ascii="GHEA Grapalat" w:eastAsia="Times New Roman" w:hAnsi="GHEA Grapalat" w:cs="Arial Unicode"/>
          <w:color w:val="000000"/>
        </w:rPr>
        <w:t>պետք</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է</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ունենան</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համապատասխան</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մասնագիտական</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կրթության</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կամ</w:t>
      </w:r>
      <w:r w:rsidRPr="00F83A4C">
        <w:rPr>
          <w:rFonts w:ascii="GHEA Grapalat" w:eastAsia="Times New Roman" w:hAnsi="GHEA Grapalat" w:cs="Times New Roman"/>
          <w:color w:val="000000"/>
        </w:rPr>
        <w:t xml:space="preserve"> </w:t>
      </w:r>
      <w:r w:rsidRPr="00F83A4C">
        <w:rPr>
          <w:rFonts w:ascii="GHEA Grapalat" w:eastAsia="Times New Roman" w:hAnsi="GHEA Grapalat" w:cs="Arial Unicode"/>
          <w:color w:val="000000"/>
        </w:rPr>
        <w:t>մասնագիտակա</w:t>
      </w:r>
      <w:r w:rsidRPr="00F83A4C">
        <w:rPr>
          <w:rFonts w:ascii="GHEA Grapalat" w:eastAsia="Times New Roman" w:hAnsi="GHEA Grapalat" w:cs="Times New Roman"/>
          <w:color w:val="000000"/>
        </w:rPr>
        <w:t xml:space="preserve">ն պատրաստվածության մասին դիպլոմ կամ վկայական </w:t>
      </w:r>
      <w:r w:rsidRPr="00F83A4C">
        <w:rPr>
          <w:rFonts w:ascii="GHEA Grapalat" w:eastAsia="Times New Roman" w:hAnsi="GHEA Grapalat" w:cs="Times New Roman"/>
          <w:b/>
          <w:i/>
          <w:color w:val="000000"/>
        </w:rPr>
        <w:t>կամ աշխատանքի վրա հիմնված ուսումնառության առնվազն մեկ տարվա աշխատանքը հավաստող տեղեկանք՝ ուսումնական հաստատության կողմից։</w:t>
      </w:r>
      <w:r w:rsidRPr="00F83A4C">
        <w:rPr>
          <w:rFonts w:ascii="GHEA Grapalat" w:eastAsia="Times New Roman" w:hAnsi="GHEA Grapalat" w:cs="Times New Roman"/>
          <w:color w:val="000000"/>
        </w:rPr>
        <w:t xml:space="preserve">  </w:t>
      </w:r>
    </w:p>
    <w:p w14:paraId="77AB4C8C"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Մասնագիտական պատրաստվածության ծրագրերը համաձայնեցվում են կրթության, ինչպես նաև առևտրի և ծառայությունների ոլորտների համապատասխան լիազոր մարմինների հետ:</w:t>
      </w:r>
    </w:p>
    <w:p w14:paraId="01A48A68"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 xml:space="preserve">7. Մատուցողի ներկայացրած հաշվում (որի երկրորդ օրինակը սահմանված կարգով մնում է վաճառողի մոտ) նշվում են նրա ազգանունը, սպասարկման օրը, կերակրատեսակների, </w:t>
      </w:r>
      <w:r w:rsidRPr="00F83A4C">
        <w:rPr>
          <w:rFonts w:ascii="GHEA Grapalat" w:eastAsia="Times New Roman" w:hAnsi="GHEA Grapalat" w:cs="Times New Roman"/>
          <w:color w:val="000000"/>
        </w:rPr>
        <w:lastRenderedPageBreak/>
        <w:t>խոհարարական արտադրատեսակների, խմորեղենի և հացաբուլկեղենի, գնովի ապրանքների անվանումները, քանակը, զանգվածը և վճարման ենթակա վերջնական գինը:</w:t>
      </w:r>
    </w:p>
    <w:p w14:paraId="205E5F6C" w14:textId="77777777" w:rsidR="002E756D" w:rsidRPr="00F83A4C" w:rsidRDefault="002E756D" w:rsidP="002732C1">
      <w:pPr>
        <w:ind w:right="52" w:firstLine="540"/>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017"/>
      </w:tblGrid>
      <w:tr w:rsidR="002E756D" w:rsidRPr="00F83A4C" w14:paraId="33D6A00A" w14:textId="77777777" w:rsidTr="002732C1">
        <w:trPr>
          <w:tblCellSpacing w:w="0" w:type="dxa"/>
        </w:trPr>
        <w:tc>
          <w:tcPr>
            <w:tcW w:w="2025" w:type="dxa"/>
            <w:shd w:val="clear" w:color="auto" w:fill="FFFFFF"/>
            <w:hideMark/>
          </w:tcPr>
          <w:p w14:paraId="5F7F6915" w14:textId="77777777" w:rsidR="002E756D" w:rsidRPr="00F83A4C" w:rsidRDefault="002E756D" w:rsidP="002732C1">
            <w:pPr>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b/>
                <w:bCs/>
                <w:color w:val="000000"/>
              </w:rPr>
              <w:t>Հոդված 15.</w:t>
            </w:r>
          </w:p>
        </w:tc>
        <w:tc>
          <w:tcPr>
            <w:tcW w:w="0" w:type="auto"/>
            <w:shd w:val="clear" w:color="auto" w:fill="FFFFFF"/>
            <w:vAlign w:val="center"/>
            <w:hideMark/>
          </w:tcPr>
          <w:p w14:paraId="35EF2E79" w14:textId="77777777" w:rsidR="002E756D" w:rsidRPr="00F83A4C" w:rsidRDefault="002E756D" w:rsidP="002732C1">
            <w:pPr>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b/>
                <w:bCs/>
                <w:color w:val="000000"/>
              </w:rPr>
              <w:t>Կենցաղային ծառայության օբյեկտների կատարողին</w:t>
            </w:r>
            <w:r w:rsidRPr="00F83A4C">
              <w:rPr>
                <w:rFonts w:ascii="Calibri" w:eastAsia="Times New Roman" w:hAnsi="Calibri" w:cs="Calibri"/>
                <w:b/>
                <w:bCs/>
                <w:color w:val="000000"/>
              </w:rPr>
              <w:t> </w:t>
            </w:r>
            <w:r w:rsidRPr="00F83A4C">
              <w:rPr>
                <w:rFonts w:ascii="GHEA Grapalat" w:eastAsia="Times New Roman" w:hAnsi="GHEA Grapalat" w:cs="Arial Unicode"/>
                <w:b/>
                <w:bCs/>
                <w:color w:val="000000"/>
              </w:rPr>
              <w:t>և</w:t>
            </w:r>
            <w:r w:rsidRPr="00F83A4C">
              <w:rPr>
                <w:rFonts w:ascii="GHEA Grapalat" w:eastAsia="Times New Roman" w:hAnsi="GHEA Grapalat" w:cs="Times New Roman"/>
                <w:b/>
                <w:bCs/>
                <w:color w:val="000000"/>
              </w:rPr>
              <w:t xml:space="preserve"> </w:t>
            </w:r>
            <w:r w:rsidRPr="00F83A4C">
              <w:rPr>
                <w:rFonts w:ascii="GHEA Grapalat" w:eastAsia="Times New Roman" w:hAnsi="GHEA Grapalat" w:cs="Arial Unicode"/>
                <w:b/>
                <w:bCs/>
                <w:color w:val="000000"/>
              </w:rPr>
              <w:t>աշխատողին</w:t>
            </w:r>
            <w:r w:rsidRPr="00F83A4C">
              <w:rPr>
                <w:rFonts w:ascii="GHEA Grapalat" w:eastAsia="Times New Roman" w:hAnsi="GHEA Grapalat" w:cs="Times New Roman"/>
                <w:b/>
                <w:bCs/>
                <w:color w:val="000000"/>
              </w:rPr>
              <w:t xml:space="preserve"> </w:t>
            </w:r>
            <w:r w:rsidRPr="00F83A4C">
              <w:rPr>
                <w:rFonts w:ascii="GHEA Grapalat" w:eastAsia="Times New Roman" w:hAnsi="GHEA Grapalat" w:cs="Arial Unicode"/>
                <w:b/>
                <w:bCs/>
                <w:color w:val="000000"/>
              </w:rPr>
              <w:t>ներկայացվող</w:t>
            </w:r>
            <w:r w:rsidRPr="00F83A4C">
              <w:rPr>
                <w:rFonts w:ascii="GHEA Grapalat" w:eastAsia="Times New Roman" w:hAnsi="GHEA Grapalat" w:cs="Times New Roman"/>
                <w:b/>
                <w:bCs/>
                <w:color w:val="000000"/>
              </w:rPr>
              <w:t xml:space="preserve"> </w:t>
            </w:r>
            <w:r w:rsidRPr="00F83A4C">
              <w:rPr>
                <w:rFonts w:ascii="GHEA Grapalat" w:eastAsia="Times New Roman" w:hAnsi="GHEA Grapalat" w:cs="Arial Unicode"/>
                <w:b/>
                <w:bCs/>
                <w:color w:val="000000"/>
              </w:rPr>
              <w:t>պահանջներ</w:t>
            </w:r>
            <w:r w:rsidRPr="00F83A4C">
              <w:rPr>
                <w:rFonts w:ascii="GHEA Grapalat" w:eastAsia="Times New Roman" w:hAnsi="GHEA Grapalat" w:cs="Times New Roman"/>
                <w:b/>
                <w:bCs/>
                <w:color w:val="000000"/>
              </w:rPr>
              <w:t>ը</w:t>
            </w:r>
          </w:p>
        </w:tc>
      </w:tr>
    </w:tbl>
    <w:p w14:paraId="4BC66F6E"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Calibri" w:eastAsia="Times New Roman" w:hAnsi="Calibri" w:cs="Calibri"/>
          <w:color w:val="000000"/>
        </w:rPr>
        <w:t> </w:t>
      </w:r>
      <w:r w:rsidRPr="00F83A4C">
        <w:rPr>
          <w:rFonts w:ascii="GHEA Grapalat" w:eastAsia="Times New Roman" w:hAnsi="GHEA Grapalat" w:cs="Times New Roman"/>
          <w:color w:val="000000"/>
        </w:rPr>
        <w:t>1. Կատարողը պարտավոր է ապահովել սույն օրենքի 14-րդ հոդվածի 1-ին, 2-րդ և 3-րդ մասերով նախատեսված դրույթների պահանջների կատարումը:</w:t>
      </w:r>
    </w:p>
    <w:p w14:paraId="16ADB9F6"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2. Կենցաղային ծառայության օբյեկտներում ծառայությունների պատվերների ընդունման տեղը և ձևը որոշում է կատարողը:</w:t>
      </w:r>
    </w:p>
    <w:p w14:paraId="21C3D488"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b/>
          <w:i/>
          <w:color w:val="000000"/>
        </w:rPr>
      </w:pPr>
      <w:r w:rsidRPr="00F83A4C">
        <w:rPr>
          <w:rFonts w:ascii="GHEA Grapalat" w:eastAsia="Times New Roman" w:hAnsi="GHEA Grapalat" w:cs="Times New Roman"/>
          <w:color w:val="000000"/>
        </w:rPr>
        <w:t xml:space="preserve">3. Օրենսդրությամբ սահմանված դեպքերում, առանձին կենցաղային ծառայությունների մասով, կենցաղային ծառայություններ մատուցող աշխատողը պարտավոր է ունենալ համապատասխան մասնագիտական կրթության կամ մասնագիտական պատրաստվածության մասին դիպլոմ կամ վկայական կամ առնվազն երկու տարվա համապատասխան աշխատանքային ստաժ </w:t>
      </w:r>
      <w:r w:rsidRPr="00F83A4C">
        <w:rPr>
          <w:rFonts w:ascii="GHEA Grapalat" w:eastAsia="Times New Roman" w:hAnsi="GHEA Grapalat" w:cs="Times New Roman"/>
          <w:b/>
          <w:i/>
          <w:color w:val="000000"/>
        </w:rPr>
        <w:t>կամ աշխատանքի վրա հիմնված ուսումնառության առնվազն մեկ տարվա աշխատանքը հավաստող տեղեկանք</w:t>
      </w:r>
      <w:r>
        <w:rPr>
          <w:rFonts w:ascii="GHEA Grapalat" w:eastAsia="Times New Roman" w:hAnsi="GHEA Grapalat" w:cs="Times New Roman"/>
          <w:b/>
          <w:i/>
          <w:color w:val="000000"/>
        </w:rPr>
        <w:t xml:space="preserve"> տրված մասնագիտական</w:t>
      </w:r>
      <w:r w:rsidRPr="00F83A4C">
        <w:rPr>
          <w:rFonts w:ascii="GHEA Grapalat" w:eastAsia="Times New Roman" w:hAnsi="GHEA Grapalat" w:cs="Times New Roman"/>
          <w:b/>
          <w:i/>
          <w:color w:val="000000"/>
        </w:rPr>
        <w:t xml:space="preserve"> ուսումնական հաստատության կողմից։   </w:t>
      </w:r>
    </w:p>
    <w:p w14:paraId="70BD27CA"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Մասնագիտական պատրաստվածության ծրագրերը համաձայնեցվում են կրթության, ինչպես նաև առևտրի և ծառայությունների ոլորտների համապատասխան լիազոր մարմինների հետ:</w:t>
      </w:r>
    </w:p>
    <w:p w14:paraId="23AC6E0A"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4. Կատարողը յուրաքանչյուր աշխատողին ապահովում է իր ստորագրությամբ հաստատված անվանաքարտով` աշխատողի լուսանկարով, անվան, ազգանվան և պաշտոնի նշմամբ:</w:t>
      </w:r>
    </w:p>
    <w:p w14:paraId="290640A3"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Անհատ ձեռնարկատեր հանդիսացող կատարողը պարտավոր է կրել անվանաքարտ` իր լուսանկարով, անվան, ազգանվան և անհատ ձեռնարկատիրոջ պետական հաշվառման համարի նշմամբ:</w:t>
      </w:r>
    </w:p>
    <w:p w14:paraId="6FEA803C" w14:textId="77777777" w:rsidR="002E756D" w:rsidRPr="00F83A4C" w:rsidRDefault="002E756D" w:rsidP="002732C1">
      <w:pPr>
        <w:shd w:val="clear" w:color="auto" w:fill="FFFFFF"/>
        <w:spacing w:after="0" w:line="360" w:lineRule="auto"/>
        <w:ind w:right="52" w:firstLine="540"/>
        <w:jc w:val="both"/>
        <w:rPr>
          <w:rFonts w:ascii="GHEA Grapalat" w:eastAsia="Times New Roman" w:hAnsi="GHEA Grapalat" w:cs="Times New Roman"/>
          <w:color w:val="000000"/>
        </w:rPr>
      </w:pPr>
      <w:r w:rsidRPr="00F83A4C">
        <w:rPr>
          <w:rFonts w:ascii="GHEA Grapalat" w:eastAsia="Times New Roman" w:hAnsi="GHEA Grapalat" w:cs="Times New Roman"/>
          <w:color w:val="000000"/>
        </w:rPr>
        <w:t>Անվանաքարտ կրելու կարգը հաստատում է պետական կառավարման լիազոր մարմինը:</w:t>
      </w:r>
    </w:p>
    <w:p w14:paraId="12466188" w14:textId="77777777" w:rsidR="002E756D" w:rsidRPr="002E756D" w:rsidRDefault="002E756D" w:rsidP="002732C1">
      <w:pPr>
        <w:spacing w:line="276" w:lineRule="auto"/>
        <w:ind w:right="52" w:firstLine="540"/>
        <w:jc w:val="both"/>
        <w:rPr>
          <w:rFonts w:ascii="GHEA Grapalat" w:hAnsi="GHEA Grapalat"/>
        </w:rPr>
      </w:pPr>
    </w:p>
    <w:sectPr w:rsidR="002E756D" w:rsidRPr="002E756D" w:rsidSect="003E1222">
      <w:pgSz w:w="12240" w:h="15840"/>
      <w:pgMar w:top="568"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342F"/>
    <w:multiLevelType w:val="hybridMultilevel"/>
    <w:tmpl w:val="4A3AF97C"/>
    <w:lvl w:ilvl="0" w:tplc="04090011">
      <w:start w:val="1"/>
      <w:numFmt w:val="decimal"/>
      <w:lvlText w:val="%1)"/>
      <w:lvlJc w:val="left"/>
      <w:pPr>
        <w:ind w:left="720" w:hanging="360"/>
      </w:p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121F67E5"/>
    <w:multiLevelType w:val="hybridMultilevel"/>
    <w:tmpl w:val="144E593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5B2038C"/>
    <w:multiLevelType w:val="hybridMultilevel"/>
    <w:tmpl w:val="7E02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A42384"/>
    <w:multiLevelType w:val="multilevel"/>
    <w:tmpl w:val="6ED8BA00"/>
    <w:lvl w:ilvl="0">
      <w:start w:val="1"/>
      <w:numFmt w:val="decimal"/>
      <w:lvlText w:val="%1."/>
      <w:lvlJc w:val="left"/>
      <w:pPr>
        <w:ind w:left="360" w:hanging="360"/>
      </w:pPr>
      <w:rPr>
        <w:b w:val="0"/>
        <w:vertAlign w:val="baseline"/>
      </w:rPr>
    </w:lvl>
    <w:lvl w:ilvl="1">
      <w:start w:val="1"/>
      <w:numFmt w:val="decimal"/>
      <w:lvlText w:val="%2)"/>
      <w:lvlJc w:val="left"/>
      <w:pPr>
        <w:ind w:left="1080" w:hanging="360"/>
      </w:pPr>
      <w:rPr>
        <w:rFonts w:cs="Times New Roman"/>
        <w:vertAlign w:val="baseline"/>
      </w:rPr>
    </w:lvl>
    <w:lvl w:ilvl="2">
      <w:start w:val="1"/>
      <w:numFmt w:val="lowerRoman"/>
      <w:lvlText w:val="%3."/>
      <w:lvlJc w:val="right"/>
      <w:pPr>
        <w:ind w:left="1800" w:hanging="180"/>
      </w:pPr>
      <w:rPr>
        <w:rFonts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4" w15:restartNumberingAfterBreak="0">
    <w:nsid w:val="1C5E6E77"/>
    <w:multiLevelType w:val="hybridMultilevel"/>
    <w:tmpl w:val="DA4E7F2C"/>
    <w:lvl w:ilvl="0" w:tplc="04090011">
      <w:start w:val="1"/>
      <w:numFmt w:val="decimal"/>
      <w:lvlText w:val="%1)"/>
      <w:lvlJc w:val="left"/>
      <w:pPr>
        <w:ind w:left="862" w:hanging="360"/>
      </w:pPr>
    </w:lvl>
    <w:lvl w:ilvl="1" w:tplc="04090019">
      <w:start w:val="1"/>
      <w:numFmt w:val="lowerLetter"/>
      <w:lvlText w:val="%2."/>
      <w:lvlJc w:val="left"/>
      <w:pPr>
        <w:ind w:left="1582" w:hanging="360"/>
      </w:pPr>
    </w:lvl>
    <w:lvl w:ilvl="2" w:tplc="2A9880F8">
      <w:start w:val="1"/>
      <w:numFmt w:val="decimal"/>
      <w:lvlText w:val="%3."/>
      <w:lvlJc w:val="left"/>
      <w:pPr>
        <w:ind w:left="2482" w:hanging="360"/>
      </w:pPr>
      <w:rPr>
        <w:rFonts w:hint="default"/>
      </w:r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1DCA053C"/>
    <w:multiLevelType w:val="hybridMultilevel"/>
    <w:tmpl w:val="0FACA794"/>
    <w:lvl w:ilvl="0" w:tplc="5470AF4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568E8"/>
    <w:multiLevelType w:val="hybridMultilevel"/>
    <w:tmpl w:val="CE169E40"/>
    <w:lvl w:ilvl="0" w:tplc="38DA74FE">
      <w:start w:val="1"/>
      <w:numFmt w:val="decimal"/>
      <w:lvlText w:val="%1."/>
      <w:lvlJc w:val="left"/>
      <w:pPr>
        <w:ind w:left="609" w:hanging="375"/>
      </w:pPr>
      <w:rPr>
        <w:rFonts w:hint="default"/>
        <w:color w:val="000000"/>
      </w:rPr>
    </w:lvl>
    <w:lvl w:ilvl="1" w:tplc="04090019" w:tentative="1">
      <w:start w:val="1"/>
      <w:numFmt w:val="lowerLetter"/>
      <w:lvlText w:val="%2."/>
      <w:lvlJc w:val="left"/>
      <w:pPr>
        <w:ind w:left="1314" w:hanging="360"/>
      </w:pPr>
    </w:lvl>
    <w:lvl w:ilvl="2" w:tplc="0409001B" w:tentative="1">
      <w:start w:val="1"/>
      <w:numFmt w:val="lowerRoman"/>
      <w:lvlText w:val="%3."/>
      <w:lvlJc w:val="right"/>
      <w:pPr>
        <w:ind w:left="2034" w:hanging="180"/>
      </w:pPr>
    </w:lvl>
    <w:lvl w:ilvl="3" w:tplc="0409000F" w:tentative="1">
      <w:start w:val="1"/>
      <w:numFmt w:val="decimal"/>
      <w:lvlText w:val="%4."/>
      <w:lvlJc w:val="left"/>
      <w:pPr>
        <w:ind w:left="2754" w:hanging="360"/>
      </w:pPr>
    </w:lvl>
    <w:lvl w:ilvl="4" w:tplc="04090019" w:tentative="1">
      <w:start w:val="1"/>
      <w:numFmt w:val="lowerLetter"/>
      <w:lvlText w:val="%5."/>
      <w:lvlJc w:val="left"/>
      <w:pPr>
        <w:ind w:left="3474" w:hanging="360"/>
      </w:pPr>
    </w:lvl>
    <w:lvl w:ilvl="5" w:tplc="0409001B" w:tentative="1">
      <w:start w:val="1"/>
      <w:numFmt w:val="lowerRoman"/>
      <w:lvlText w:val="%6."/>
      <w:lvlJc w:val="right"/>
      <w:pPr>
        <w:ind w:left="4194" w:hanging="180"/>
      </w:pPr>
    </w:lvl>
    <w:lvl w:ilvl="6" w:tplc="0409000F" w:tentative="1">
      <w:start w:val="1"/>
      <w:numFmt w:val="decimal"/>
      <w:lvlText w:val="%7."/>
      <w:lvlJc w:val="left"/>
      <w:pPr>
        <w:ind w:left="4914" w:hanging="360"/>
      </w:pPr>
    </w:lvl>
    <w:lvl w:ilvl="7" w:tplc="04090019" w:tentative="1">
      <w:start w:val="1"/>
      <w:numFmt w:val="lowerLetter"/>
      <w:lvlText w:val="%8."/>
      <w:lvlJc w:val="left"/>
      <w:pPr>
        <w:ind w:left="5634" w:hanging="360"/>
      </w:pPr>
    </w:lvl>
    <w:lvl w:ilvl="8" w:tplc="0409001B" w:tentative="1">
      <w:start w:val="1"/>
      <w:numFmt w:val="lowerRoman"/>
      <w:lvlText w:val="%9."/>
      <w:lvlJc w:val="right"/>
      <w:pPr>
        <w:ind w:left="6354" w:hanging="180"/>
      </w:pPr>
    </w:lvl>
  </w:abstractNum>
  <w:abstractNum w:abstractNumId="7" w15:restartNumberingAfterBreak="0">
    <w:nsid w:val="2F7B46F5"/>
    <w:multiLevelType w:val="hybridMultilevel"/>
    <w:tmpl w:val="B86E05CC"/>
    <w:lvl w:ilvl="0" w:tplc="CAD24E60">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B8350D"/>
    <w:multiLevelType w:val="multilevel"/>
    <w:tmpl w:val="6E32CE7A"/>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9" w15:restartNumberingAfterBreak="0">
    <w:nsid w:val="44466531"/>
    <w:multiLevelType w:val="hybridMultilevel"/>
    <w:tmpl w:val="7B7CD8BE"/>
    <w:lvl w:ilvl="0" w:tplc="04090011">
      <w:start w:val="1"/>
      <w:numFmt w:val="decimal"/>
      <w:lvlText w:val="%1)"/>
      <w:lvlJc w:val="left"/>
      <w:pPr>
        <w:ind w:left="862" w:hanging="360"/>
      </w:p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571E6F9C"/>
    <w:multiLevelType w:val="hybridMultilevel"/>
    <w:tmpl w:val="F74A806E"/>
    <w:lvl w:ilvl="0" w:tplc="5470AF46">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8"/>
  </w:num>
  <w:num w:numId="5">
    <w:abstractNumId w:val="9"/>
  </w:num>
  <w:num w:numId="6">
    <w:abstractNumId w:val="7"/>
  </w:num>
  <w:num w:numId="7">
    <w:abstractNumId w:val="10"/>
  </w:num>
  <w:num w:numId="8">
    <w:abstractNumId w:val="5"/>
  </w:num>
  <w:num w:numId="9">
    <w:abstractNumId w:val="3"/>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C41"/>
    <w:rsid w:val="00005E71"/>
    <w:rsid w:val="001008C9"/>
    <w:rsid w:val="00113429"/>
    <w:rsid w:val="00157AE0"/>
    <w:rsid w:val="001810C3"/>
    <w:rsid w:val="001B74EA"/>
    <w:rsid w:val="002732C1"/>
    <w:rsid w:val="002E6ED6"/>
    <w:rsid w:val="002E756D"/>
    <w:rsid w:val="003210F8"/>
    <w:rsid w:val="00380B30"/>
    <w:rsid w:val="003A7C41"/>
    <w:rsid w:val="003E1222"/>
    <w:rsid w:val="004074CF"/>
    <w:rsid w:val="00445188"/>
    <w:rsid w:val="00494ED5"/>
    <w:rsid w:val="00573B67"/>
    <w:rsid w:val="005D0475"/>
    <w:rsid w:val="006826ED"/>
    <w:rsid w:val="006C3BBF"/>
    <w:rsid w:val="007C2224"/>
    <w:rsid w:val="00880CED"/>
    <w:rsid w:val="009117D9"/>
    <w:rsid w:val="009C5F0F"/>
    <w:rsid w:val="00A049FD"/>
    <w:rsid w:val="00A8357F"/>
    <w:rsid w:val="00BF3565"/>
    <w:rsid w:val="00C8794E"/>
    <w:rsid w:val="00D732C6"/>
    <w:rsid w:val="00DE5817"/>
    <w:rsid w:val="00E66A10"/>
    <w:rsid w:val="00EE1CD4"/>
    <w:rsid w:val="00F13A08"/>
    <w:rsid w:val="00F46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FCCAE"/>
  <w15:chartTrackingRefBased/>
  <w15:docId w15:val="{1B72346A-462A-4985-B87E-0E8D2F803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B74EA"/>
  </w:style>
  <w:style w:type="paragraph" w:customStyle="1" w:styleId="msonormal0">
    <w:name w:val="msonormal"/>
    <w:basedOn w:val="Normal"/>
    <w:rsid w:val="001B74E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B74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74EA"/>
    <w:rPr>
      <w:b/>
      <w:bCs/>
    </w:rPr>
  </w:style>
  <w:style w:type="character" w:styleId="Emphasis">
    <w:name w:val="Emphasis"/>
    <w:basedOn w:val="DefaultParagraphFont"/>
    <w:uiPriority w:val="20"/>
    <w:qFormat/>
    <w:rsid w:val="001B74EA"/>
    <w:rPr>
      <w:i/>
      <w:iCs/>
    </w:rPr>
  </w:style>
  <w:style w:type="character" w:styleId="Hyperlink">
    <w:name w:val="Hyperlink"/>
    <w:basedOn w:val="DefaultParagraphFont"/>
    <w:uiPriority w:val="99"/>
    <w:semiHidden/>
    <w:unhideWhenUsed/>
    <w:rsid w:val="001B74EA"/>
    <w:rPr>
      <w:color w:val="0000FF"/>
      <w:u w:val="single"/>
    </w:rPr>
  </w:style>
  <w:style w:type="character" w:styleId="FollowedHyperlink">
    <w:name w:val="FollowedHyperlink"/>
    <w:basedOn w:val="DefaultParagraphFont"/>
    <w:uiPriority w:val="99"/>
    <w:semiHidden/>
    <w:unhideWhenUsed/>
    <w:rsid w:val="001B74EA"/>
    <w:rPr>
      <w:color w:val="800080"/>
      <w:u w:val="single"/>
    </w:rPr>
  </w:style>
  <w:style w:type="paragraph" w:styleId="ListParagraph">
    <w:name w:val="List Paragraph"/>
    <w:basedOn w:val="Normal"/>
    <w:uiPriority w:val="34"/>
    <w:qFormat/>
    <w:rsid w:val="00A835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18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3839" TargetMode="External"/><Relationship Id="rId13" Type="http://schemas.openxmlformats.org/officeDocument/2006/relationships/hyperlink" Target="https://www.arlis.am/DocumentView.aspx?docid=144695" TargetMode="External"/><Relationship Id="rId18" Type="http://schemas.openxmlformats.org/officeDocument/2006/relationships/hyperlink" Target="https://www.arlis.am/DocumentView.aspx?docid=174018" TargetMode="External"/><Relationship Id="rId26" Type="http://schemas.openxmlformats.org/officeDocument/2006/relationships/hyperlink" Target="https://www.arlis.am/DocumentView.aspx?docid=148826" TargetMode="External"/><Relationship Id="rId3" Type="http://schemas.openxmlformats.org/officeDocument/2006/relationships/settings" Target="settings.xml"/><Relationship Id="rId21" Type="http://schemas.openxmlformats.org/officeDocument/2006/relationships/hyperlink" Target="https://www.arlis.am/DocumentView.aspx?docid=174018" TargetMode="External"/><Relationship Id="rId7" Type="http://schemas.openxmlformats.org/officeDocument/2006/relationships/hyperlink" Target="https://www.arlis.am/DocumentView.aspx?docid=168535" TargetMode="External"/><Relationship Id="rId12" Type="http://schemas.openxmlformats.org/officeDocument/2006/relationships/hyperlink" Target="https://www.arlis.am/DocumentView.aspx?docid=163051" TargetMode="External"/><Relationship Id="rId17" Type="http://schemas.openxmlformats.org/officeDocument/2006/relationships/hyperlink" Target="https://www.arlis.am/DocumentView.aspx?docid=163051" TargetMode="External"/><Relationship Id="rId25" Type="http://schemas.openxmlformats.org/officeDocument/2006/relationships/image" Target="media/image1.gif"/><Relationship Id="rId2" Type="http://schemas.openxmlformats.org/officeDocument/2006/relationships/styles" Target="styles.xml"/><Relationship Id="rId16" Type="http://schemas.openxmlformats.org/officeDocument/2006/relationships/hyperlink" Target="https://www.arlis.am/DocumentView.aspx?docid=149879" TargetMode="External"/><Relationship Id="rId20" Type="http://schemas.openxmlformats.org/officeDocument/2006/relationships/hyperlink" Target="https://www.arlis.am/DocumentView.aspx?docid=12911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rlis.am/DocumentView.aspx?docid=170556" TargetMode="External"/><Relationship Id="rId11" Type="http://schemas.openxmlformats.org/officeDocument/2006/relationships/hyperlink" Target="https://www.arlis.am/DocumentView.aspx?docid=162021" TargetMode="External"/><Relationship Id="rId24" Type="http://schemas.openxmlformats.org/officeDocument/2006/relationships/hyperlink" Target="https://www.arlis.am/DocumentView.aspx?docid=44424" TargetMode="External"/><Relationship Id="rId5" Type="http://schemas.openxmlformats.org/officeDocument/2006/relationships/hyperlink" Target="https://www.arlis.am/DocumentView.aspx?docid=155031" TargetMode="External"/><Relationship Id="rId15" Type="http://schemas.openxmlformats.org/officeDocument/2006/relationships/hyperlink" Target="https://www.arlis.am/DocumentView.aspx?docid=155309" TargetMode="External"/><Relationship Id="rId23" Type="http://schemas.openxmlformats.org/officeDocument/2006/relationships/hyperlink" Target="https://www.arlis.am/DocumentView.aspx?docid=170556" TargetMode="External"/><Relationship Id="rId28" Type="http://schemas.openxmlformats.org/officeDocument/2006/relationships/fontTable" Target="fontTable.xml"/><Relationship Id="rId10" Type="http://schemas.openxmlformats.org/officeDocument/2006/relationships/hyperlink" Target="https://www.arlis.am/DocumentView.aspx?docid=149792" TargetMode="External"/><Relationship Id="rId19" Type="http://schemas.openxmlformats.org/officeDocument/2006/relationships/hyperlink" Target="https://www.arlis.am/DocumentView.aspx?docid=170556" TargetMode="External"/><Relationship Id="rId4" Type="http://schemas.openxmlformats.org/officeDocument/2006/relationships/webSettings" Target="webSettings.xml"/><Relationship Id="rId9" Type="http://schemas.openxmlformats.org/officeDocument/2006/relationships/hyperlink" Target="https://www.arlis.am/DocumentView.aspx?docid=170556" TargetMode="External"/><Relationship Id="rId14" Type="http://schemas.openxmlformats.org/officeDocument/2006/relationships/hyperlink" Target="https://www.arlis.am/DocumentView.aspx?docid=165295" TargetMode="External"/><Relationship Id="rId22" Type="http://schemas.openxmlformats.org/officeDocument/2006/relationships/hyperlink" Target="https://www.arlis.am/DocumentView.aspx?docid=170556" TargetMode="External"/><Relationship Id="rId27" Type="http://schemas.openxmlformats.org/officeDocument/2006/relationships/hyperlink" Target="https://www.arlis.am/Res/?docid=1583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65</Pages>
  <Words>19490</Words>
  <Characters>111096</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Sedrak Simonyan</cp:lastModifiedBy>
  <cp:revision>2</cp:revision>
  <dcterms:created xsi:type="dcterms:W3CDTF">2023-11-09T05:40:00Z</dcterms:created>
  <dcterms:modified xsi:type="dcterms:W3CDTF">2023-11-09T05:40:00Z</dcterms:modified>
</cp:coreProperties>
</file>