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31C0" w:rsidRPr="00C60168" w:rsidRDefault="006E31C0">
      <w:pPr>
        <w:rPr>
          <w:rFonts w:ascii="GHEA Grapalat" w:hAnsi="GHEA Grapalat"/>
          <w:lang w:val="hy-AM"/>
        </w:rPr>
      </w:pPr>
      <w:bookmarkStart w:id="0" w:name="_GoBack"/>
      <w:bookmarkEnd w:id="0"/>
    </w:p>
    <w:p w:rsidR="006E31C0" w:rsidRPr="00C60168" w:rsidRDefault="006E31C0">
      <w:pPr>
        <w:rPr>
          <w:rFonts w:ascii="GHEA Grapalat" w:hAnsi="GHEA Grapalat"/>
          <w:lang w:val="hy-AM"/>
        </w:rPr>
      </w:pPr>
    </w:p>
    <w:p w:rsidR="006E31C0" w:rsidRPr="00C60168" w:rsidRDefault="006E31C0">
      <w:pPr>
        <w:rPr>
          <w:rFonts w:ascii="GHEA Grapalat" w:hAnsi="GHEA Grapalat"/>
          <w:lang w:val="hy-AM"/>
        </w:rPr>
      </w:pPr>
    </w:p>
    <w:p w:rsidR="006E31C0" w:rsidRPr="00C60168" w:rsidRDefault="006E31C0">
      <w:pPr>
        <w:rPr>
          <w:rFonts w:ascii="GHEA Grapalat" w:hAnsi="GHEA Grapalat"/>
          <w:lang w:val="hy-AM"/>
        </w:rPr>
      </w:pPr>
    </w:p>
    <w:p w:rsidR="006E31C0" w:rsidRPr="00C60168" w:rsidRDefault="006E31C0">
      <w:pPr>
        <w:rPr>
          <w:rFonts w:ascii="GHEA Grapalat" w:hAnsi="GHEA Grapalat"/>
          <w:lang w:val="hy-AM"/>
        </w:rPr>
      </w:pPr>
    </w:p>
    <w:p w:rsidR="00EF3CFD" w:rsidRPr="00EF3CFD" w:rsidRDefault="00EF3CFD" w:rsidP="006E31C0">
      <w:pPr>
        <w:shd w:val="clear" w:color="auto" w:fill="FFFFFF"/>
        <w:jc w:val="center"/>
        <w:textAlignment w:val="baseline"/>
        <w:rPr>
          <w:rFonts w:ascii="GHEA Grapalat" w:hAnsi="GHEA Grapalat" w:cs="Courier New"/>
          <w:bCs/>
          <w:iCs/>
          <w:sz w:val="24"/>
          <w:szCs w:val="24"/>
          <w:lang w:val="hy-AM"/>
        </w:rPr>
      </w:pPr>
      <w:r w:rsidRPr="00EF3CFD">
        <w:rPr>
          <w:rFonts w:ascii="GHEA Grapalat" w:hAnsi="GHEA Grapalat" w:cs="Courier New"/>
          <w:bCs/>
          <w:iCs/>
          <w:sz w:val="24"/>
          <w:szCs w:val="24"/>
          <w:lang w:val="hy-AM"/>
        </w:rPr>
        <w:t>ՏԵՂԵԿԱՆՔ-ՀԻՄՆԱՎՈՐՈՒՄ</w:t>
      </w:r>
      <w:r w:rsidR="006E31C0" w:rsidRPr="00C60168">
        <w:rPr>
          <w:rFonts w:ascii="Courier New" w:hAnsi="Courier New" w:cs="Courier New"/>
          <w:bCs/>
          <w:iCs/>
          <w:sz w:val="24"/>
          <w:szCs w:val="24"/>
          <w:lang w:val="hy-AM"/>
        </w:rPr>
        <w:t> </w:t>
      </w:r>
    </w:p>
    <w:p w:rsidR="00600769" w:rsidRDefault="00600769" w:rsidP="006E31C0">
      <w:pPr>
        <w:shd w:val="clear" w:color="auto" w:fill="FFFFFF"/>
        <w:jc w:val="center"/>
        <w:textAlignment w:val="baseline"/>
        <w:rPr>
          <w:rFonts w:ascii="Courier New" w:hAnsi="Courier New" w:cs="Courier New"/>
          <w:sz w:val="24"/>
          <w:szCs w:val="24"/>
          <w:lang w:val="hy-AM"/>
        </w:rPr>
      </w:pPr>
      <w:r>
        <w:rPr>
          <w:rFonts w:ascii="GHEA Grapalat" w:hAnsi="GHEA Grapalat"/>
          <w:sz w:val="24"/>
          <w:szCs w:val="24"/>
          <w:lang w:val="hy-AM"/>
        </w:rPr>
        <w:t>«Հայաստանի Հանրապետության մշակույթի պահպանության, զարգացման և հանրահռչակման 2023-2027 թվականների ռազմավարությունը և դրա կատարումն ապահովող գործողությունների ծրագրերը հաստատելու մասին»</w:t>
      </w:r>
      <w:r w:rsidR="006E31C0" w:rsidRPr="00D93603">
        <w:rPr>
          <w:rFonts w:ascii="Courier New" w:hAnsi="Courier New" w:cs="Courier New"/>
          <w:bCs/>
          <w:iCs/>
          <w:sz w:val="24"/>
          <w:szCs w:val="24"/>
          <w:lang w:val="hy-AM"/>
        </w:rPr>
        <w:t> </w:t>
      </w:r>
      <w:r w:rsidR="006E31C0" w:rsidRPr="00D93603">
        <w:rPr>
          <w:rFonts w:ascii="GHEA Grapalat" w:hAnsi="GHEA Grapalat" w:cs="GHEA Grapalat"/>
          <w:bCs/>
          <w:iCs/>
          <w:sz w:val="24"/>
          <w:szCs w:val="24"/>
          <w:lang w:val="hy-AM"/>
        </w:rPr>
        <w:t>Հայաստանի</w:t>
      </w:r>
      <w:r w:rsidR="006E31C0" w:rsidRPr="00D93603">
        <w:rPr>
          <w:rFonts w:ascii="Courier New" w:hAnsi="Courier New" w:cs="Courier New"/>
          <w:sz w:val="24"/>
          <w:szCs w:val="24"/>
          <w:lang w:val="hy-AM"/>
        </w:rPr>
        <w:t> </w:t>
      </w:r>
      <w:r w:rsidR="006E31C0" w:rsidRPr="00D93603">
        <w:rPr>
          <w:rFonts w:ascii="GHEA Grapalat" w:hAnsi="GHEA Grapalat"/>
          <w:bCs/>
          <w:iCs/>
          <w:sz w:val="24"/>
          <w:szCs w:val="24"/>
          <w:lang w:val="hy-AM"/>
        </w:rPr>
        <w:t>Հանրապետության</w:t>
      </w:r>
      <w:r w:rsidR="006E31C0" w:rsidRPr="00D93603">
        <w:rPr>
          <w:rFonts w:ascii="Courier New" w:hAnsi="Courier New" w:cs="Courier New"/>
          <w:sz w:val="24"/>
          <w:szCs w:val="24"/>
          <w:lang w:val="hy-AM"/>
        </w:rPr>
        <w:t> </w:t>
      </w:r>
      <w:r w:rsidR="006E31C0" w:rsidRPr="00D93603">
        <w:rPr>
          <w:rFonts w:ascii="GHEA Grapalat" w:hAnsi="GHEA Grapalat"/>
          <w:bCs/>
          <w:iCs/>
          <w:sz w:val="24"/>
          <w:szCs w:val="24"/>
          <w:lang w:val="hy-AM"/>
        </w:rPr>
        <w:t>կառավարության</w:t>
      </w:r>
      <w:r w:rsidR="006E31C0" w:rsidRPr="00D93603">
        <w:rPr>
          <w:rFonts w:ascii="Courier New" w:hAnsi="Courier New" w:cs="Courier New"/>
          <w:sz w:val="24"/>
          <w:szCs w:val="24"/>
          <w:lang w:val="hy-AM"/>
        </w:rPr>
        <w:t> </w:t>
      </w:r>
      <w:r w:rsidR="006E31C0" w:rsidRPr="00D93603">
        <w:rPr>
          <w:rFonts w:ascii="GHEA Grapalat" w:hAnsi="GHEA Grapalat"/>
          <w:bCs/>
          <w:iCs/>
          <w:sz w:val="24"/>
          <w:szCs w:val="24"/>
          <w:lang w:val="hy-AM"/>
        </w:rPr>
        <w:t>որոշման</w:t>
      </w:r>
      <w:r w:rsidR="006E31C0" w:rsidRPr="00D93603">
        <w:rPr>
          <w:rFonts w:ascii="Courier New" w:hAnsi="Courier New" w:cs="Courier New"/>
          <w:sz w:val="24"/>
          <w:szCs w:val="24"/>
          <w:lang w:val="hy-AM"/>
        </w:rPr>
        <w:t> </w:t>
      </w:r>
      <w:r w:rsidR="006E31C0" w:rsidRPr="00D93603">
        <w:rPr>
          <w:rFonts w:ascii="GHEA Grapalat" w:hAnsi="GHEA Grapalat"/>
          <w:bCs/>
          <w:iCs/>
          <w:sz w:val="24"/>
          <w:szCs w:val="24"/>
          <w:lang w:val="hy-AM"/>
        </w:rPr>
        <w:t>նախագծի</w:t>
      </w:r>
      <w:r w:rsidR="006E31C0" w:rsidRPr="00D93603">
        <w:rPr>
          <w:rFonts w:ascii="Courier New" w:hAnsi="Courier New" w:cs="Courier New"/>
          <w:sz w:val="24"/>
          <w:szCs w:val="24"/>
          <w:lang w:val="hy-AM"/>
        </w:rPr>
        <w:t> </w:t>
      </w:r>
    </w:p>
    <w:p w:rsidR="006E31C0" w:rsidRPr="00D93603" w:rsidRDefault="006E31C0" w:rsidP="006E31C0">
      <w:pPr>
        <w:shd w:val="clear" w:color="auto" w:fill="FFFFFF"/>
        <w:jc w:val="center"/>
        <w:textAlignment w:val="baseline"/>
        <w:rPr>
          <w:rFonts w:ascii="GHEA Grapalat" w:hAnsi="GHEA Grapalat"/>
          <w:sz w:val="24"/>
          <w:szCs w:val="24"/>
          <w:lang w:val="hy-AM"/>
        </w:rPr>
      </w:pPr>
      <w:r w:rsidRPr="00D93603">
        <w:rPr>
          <w:rFonts w:ascii="GHEA Grapalat" w:hAnsi="GHEA Grapalat"/>
          <w:bCs/>
          <w:iCs/>
          <w:sz w:val="24"/>
          <w:szCs w:val="24"/>
          <w:lang w:val="hy-AM"/>
        </w:rPr>
        <w:t>ընդունման</w:t>
      </w:r>
      <w:r w:rsidRPr="00D93603">
        <w:rPr>
          <w:rFonts w:ascii="Courier New" w:hAnsi="Courier New" w:cs="Courier New"/>
          <w:sz w:val="24"/>
          <w:szCs w:val="24"/>
          <w:lang w:val="hy-AM"/>
        </w:rPr>
        <w:t> </w:t>
      </w:r>
      <w:r w:rsidRPr="00D93603">
        <w:rPr>
          <w:rFonts w:ascii="GHEA Grapalat" w:hAnsi="GHEA Grapalat"/>
          <w:bCs/>
          <w:iCs/>
          <w:sz w:val="24"/>
          <w:szCs w:val="24"/>
          <w:lang w:val="hy-AM"/>
        </w:rPr>
        <w:t>անհրաժեշտության</w:t>
      </w:r>
      <w:r w:rsidRPr="00D93603">
        <w:rPr>
          <w:rFonts w:ascii="Courier New" w:hAnsi="Courier New" w:cs="Courier New"/>
          <w:sz w:val="24"/>
          <w:szCs w:val="24"/>
          <w:lang w:val="hy-AM"/>
        </w:rPr>
        <w:t> </w:t>
      </w:r>
      <w:r w:rsidRPr="00D93603">
        <w:rPr>
          <w:rFonts w:ascii="GHEA Grapalat" w:hAnsi="GHEA Grapalat"/>
          <w:bCs/>
          <w:iCs/>
          <w:sz w:val="24"/>
          <w:szCs w:val="24"/>
          <w:lang w:val="hy-AM"/>
        </w:rPr>
        <w:t>վերաբերյալ</w:t>
      </w:r>
    </w:p>
    <w:p w:rsidR="006E31C0" w:rsidRPr="006E31C0" w:rsidRDefault="006E31C0" w:rsidP="006E31C0">
      <w:pPr>
        <w:shd w:val="clear" w:color="auto" w:fill="FFFFFF"/>
        <w:textAlignment w:val="baseline"/>
        <w:rPr>
          <w:rFonts w:ascii="GHEA Grapalat" w:hAnsi="GHEA Grapalat"/>
          <w:color w:val="4B5C6A"/>
          <w:sz w:val="24"/>
          <w:szCs w:val="24"/>
          <w:lang w:val="hy-AM"/>
        </w:rPr>
      </w:pPr>
      <w:r w:rsidRPr="00EF3CFD">
        <w:rPr>
          <w:rFonts w:ascii="Courier New" w:hAnsi="Courier New" w:cs="Courier New"/>
          <w:i/>
          <w:iCs/>
          <w:color w:val="4B5C6A"/>
          <w:sz w:val="24"/>
          <w:szCs w:val="24"/>
          <w:lang w:val="hy-AM"/>
        </w:rPr>
        <w:t> </w:t>
      </w:r>
    </w:p>
    <w:p w:rsidR="006E31C0" w:rsidRPr="006E31C0" w:rsidRDefault="006E31C0" w:rsidP="006E31C0">
      <w:pPr>
        <w:shd w:val="clear" w:color="auto" w:fill="FFFFFF"/>
        <w:textAlignment w:val="baseline"/>
        <w:rPr>
          <w:rFonts w:ascii="GHEA Grapalat" w:hAnsi="GHEA Grapalat"/>
          <w:color w:val="4B5C6A"/>
          <w:sz w:val="24"/>
          <w:szCs w:val="24"/>
          <w:lang w:val="hy-AM"/>
        </w:rPr>
      </w:pPr>
      <w:r w:rsidRPr="00EF3CFD">
        <w:rPr>
          <w:rFonts w:ascii="Courier New" w:hAnsi="Courier New" w:cs="Courier New"/>
          <w:i/>
          <w:iCs/>
          <w:color w:val="4B5C6A"/>
          <w:sz w:val="24"/>
          <w:szCs w:val="24"/>
          <w:lang w:val="hy-AM"/>
        </w:rPr>
        <w:t> </w:t>
      </w:r>
    </w:p>
    <w:tbl>
      <w:tblPr>
        <w:tblW w:w="9015" w:type="dxa"/>
        <w:tblCellMar>
          <w:left w:w="0" w:type="dxa"/>
          <w:right w:w="0" w:type="dxa"/>
        </w:tblCellMar>
        <w:tblLook w:val="04A0" w:firstRow="1" w:lastRow="0" w:firstColumn="1" w:lastColumn="0" w:noHBand="0" w:noVBand="1"/>
      </w:tblPr>
      <w:tblGrid>
        <w:gridCol w:w="587"/>
        <w:gridCol w:w="8752"/>
      </w:tblGrid>
      <w:tr w:rsidR="006E31C0" w:rsidRPr="00480833" w:rsidTr="006E31C0">
        <w:tc>
          <w:tcPr>
            <w:tcW w:w="114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rsidR="006E31C0" w:rsidRPr="006E31C0" w:rsidRDefault="006E31C0" w:rsidP="006E31C0">
            <w:pPr>
              <w:textAlignment w:val="baseline"/>
              <w:rPr>
                <w:rFonts w:ascii="GHEA Grapalat" w:hAnsi="GHEA Grapalat"/>
                <w:sz w:val="24"/>
                <w:szCs w:val="24"/>
                <w:lang w:val="ru-RU"/>
              </w:rPr>
            </w:pPr>
            <w:r w:rsidRPr="006E31C0">
              <w:rPr>
                <w:rFonts w:ascii="GHEA Grapalat" w:hAnsi="GHEA Grapalat"/>
                <w:i/>
                <w:iCs/>
                <w:sz w:val="24"/>
                <w:szCs w:val="24"/>
                <w:lang w:val="ru-RU"/>
              </w:rPr>
              <w:t>1.</w:t>
            </w:r>
          </w:p>
        </w:tc>
        <w:tc>
          <w:tcPr>
            <w:tcW w:w="7875"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rsidR="006E31C0" w:rsidRPr="006E31C0" w:rsidRDefault="006E31C0" w:rsidP="006E31C0">
            <w:pPr>
              <w:textAlignment w:val="baseline"/>
              <w:rPr>
                <w:rFonts w:ascii="GHEA Grapalat" w:hAnsi="GHEA Grapalat"/>
                <w:sz w:val="24"/>
                <w:szCs w:val="24"/>
                <w:lang w:val="ru-RU"/>
              </w:rPr>
            </w:pPr>
            <w:r w:rsidRPr="00EF3CFD">
              <w:rPr>
                <w:rFonts w:ascii="GHEA Grapalat" w:hAnsi="GHEA Grapalat"/>
                <w:iCs/>
                <w:sz w:val="24"/>
                <w:szCs w:val="24"/>
                <w:lang w:val="ru-RU"/>
              </w:rPr>
              <w:t>Ընթացիկ</w:t>
            </w:r>
            <w:r w:rsidRPr="006E31C0">
              <w:rPr>
                <w:rFonts w:ascii="Courier New" w:hAnsi="Courier New" w:cs="Courier New"/>
                <w:sz w:val="24"/>
                <w:szCs w:val="24"/>
                <w:lang w:val="ru-RU"/>
              </w:rPr>
              <w:t> </w:t>
            </w:r>
            <w:r w:rsidRPr="00EF3CFD">
              <w:rPr>
                <w:rFonts w:ascii="GHEA Grapalat" w:hAnsi="GHEA Grapalat"/>
                <w:iCs/>
                <w:sz w:val="24"/>
                <w:szCs w:val="24"/>
                <w:lang w:val="ru-RU"/>
              </w:rPr>
              <w:t>իրավիճակը</w:t>
            </w:r>
            <w:r w:rsidRPr="006E31C0">
              <w:rPr>
                <w:rFonts w:ascii="Courier New" w:hAnsi="Courier New" w:cs="Courier New"/>
                <w:sz w:val="24"/>
                <w:szCs w:val="24"/>
                <w:lang w:val="ru-RU"/>
              </w:rPr>
              <w:t> </w:t>
            </w:r>
            <w:r w:rsidRPr="00EF3CFD">
              <w:rPr>
                <w:rFonts w:ascii="GHEA Grapalat" w:hAnsi="GHEA Grapalat"/>
                <w:iCs/>
                <w:sz w:val="24"/>
                <w:szCs w:val="24"/>
                <w:lang w:val="ru-RU"/>
              </w:rPr>
              <w:t>և</w:t>
            </w:r>
            <w:r w:rsidRPr="006E31C0">
              <w:rPr>
                <w:rFonts w:ascii="Courier New" w:hAnsi="Courier New" w:cs="Courier New"/>
                <w:sz w:val="24"/>
                <w:szCs w:val="24"/>
                <w:lang w:val="ru-RU"/>
              </w:rPr>
              <w:t> </w:t>
            </w:r>
            <w:r w:rsidRPr="00EF3CFD">
              <w:rPr>
                <w:rFonts w:ascii="GHEA Grapalat" w:hAnsi="GHEA Grapalat"/>
                <w:iCs/>
                <w:sz w:val="24"/>
                <w:szCs w:val="24"/>
                <w:lang w:val="ru-RU"/>
              </w:rPr>
              <w:t>իրավական</w:t>
            </w:r>
            <w:r w:rsidRPr="006E31C0">
              <w:rPr>
                <w:rFonts w:ascii="Courier New" w:hAnsi="Courier New" w:cs="Courier New"/>
                <w:sz w:val="24"/>
                <w:szCs w:val="24"/>
                <w:lang w:val="ru-RU"/>
              </w:rPr>
              <w:t> </w:t>
            </w:r>
            <w:r w:rsidRPr="00EF3CFD">
              <w:rPr>
                <w:rFonts w:ascii="GHEA Grapalat" w:hAnsi="GHEA Grapalat"/>
                <w:iCs/>
                <w:sz w:val="24"/>
                <w:szCs w:val="24"/>
                <w:lang w:val="ru-RU"/>
              </w:rPr>
              <w:t>ակտի</w:t>
            </w:r>
            <w:r w:rsidRPr="006E31C0">
              <w:rPr>
                <w:rFonts w:ascii="Courier New" w:hAnsi="Courier New" w:cs="Courier New"/>
                <w:sz w:val="24"/>
                <w:szCs w:val="24"/>
                <w:lang w:val="ru-RU"/>
              </w:rPr>
              <w:t> </w:t>
            </w:r>
            <w:r w:rsidRPr="00EF3CFD">
              <w:rPr>
                <w:rFonts w:ascii="GHEA Grapalat" w:hAnsi="GHEA Grapalat"/>
                <w:iCs/>
                <w:sz w:val="24"/>
                <w:szCs w:val="24"/>
                <w:lang w:val="ru-RU"/>
              </w:rPr>
              <w:t>ընդունման</w:t>
            </w:r>
            <w:r w:rsidRPr="006E31C0">
              <w:rPr>
                <w:rFonts w:ascii="Courier New" w:hAnsi="Courier New" w:cs="Courier New"/>
                <w:sz w:val="24"/>
                <w:szCs w:val="24"/>
                <w:lang w:val="ru-RU"/>
              </w:rPr>
              <w:t> </w:t>
            </w:r>
            <w:r w:rsidRPr="00EF3CFD">
              <w:rPr>
                <w:rFonts w:ascii="GHEA Grapalat" w:hAnsi="GHEA Grapalat"/>
                <w:iCs/>
                <w:sz w:val="24"/>
                <w:szCs w:val="24"/>
                <w:lang w:val="ru-RU"/>
              </w:rPr>
              <w:t>անհրաժեշտությունը</w:t>
            </w:r>
          </w:p>
        </w:tc>
      </w:tr>
      <w:tr w:rsidR="006E31C0" w:rsidRPr="00480833" w:rsidTr="006E31C0">
        <w:tc>
          <w:tcPr>
            <w:tcW w:w="114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rsidR="006E31C0" w:rsidRPr="006E31C0" w:rsidRDefault="006E31C0" w:rsidP="006E31C0">
            <w:pPr>
              <w:textAlignment w:val="baseline"/>
              <w:rPr>
                <w:rFonts w:ascii="GHEA Grapalat" w:hAnsi="GHEA Grapalat"/>
                <w:sz w:val="24"/>
                <w:szCs w:val="24"/>
                <w:lang w:val="ru-RU"/>
              </w:rPr>
            </w:pPr>
            <w:r w:rsidRPr="006E31C0">
              <w:rPr>
                <w:rFonts w:ascii="GHEA Grapalat" w:hAnsi="GHEA Grapalat"/>
                <w:i/>
                <w:iCs/>
                <w:sz w:val="24"/>
                <w:szCs w:val="24"/>
                <w:lang w:val="ru-RU"/>
              </w:rPr>
              <w:t>1.1.</w:t>
            </w:r>
          </w:p>
        </w:tc>
        <w:tc>
          <w:tcPr>
            <w:tcW w:w="7875"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rsidR="006E31C0" w:rsidRPr="006E31C0" w:rsidRDefault="006E31C0" w:rsidP="00EF3CFD">
            <w:pPr>
              <w:textAlignment w:val="baseline"/>
              <w:rPr>
                <w:rFonts w:ascii="GHEA Grapalat" w:hAnsi="GHEA Grapalat"/>
                <w:sz w:val="24"/>
                <w:szCs w:val="24"/>
                <w:lang w:val="ru-RU"/>
              </w:rPr>
            </w:pPr>
            <w:r w:rsidRPr="00EF3CFD">
              <w:rPr>
                <w:rFonts w:ascii="GHEA Grapalat" w:hAnsi="GHEA Grapalat"/>
                <w:iCs/>
                <w:sz w:val="24"/>
                <w:szCs w:val="24"/>
                <w:lang w:val="ru-RU"/>
              </w:rPr>
              <w:t>Հայաստանի</w:t>
            </w:r>
            <w:r w:rsidRPr="006E31C0">
              <w:rPr>
                <w:rFonts w:ascii="Courier New" w:hAnsi="Courier New" w:cs="Courier New"/>
                <w:sz w:val="24"/>
                <w:szCs w:val="24"/>
                <w:lang w:val="ru-RU"/>
              </w:rPr>
              <w:t> </w:t>
            </w:r>
            <w:r w:rsidRPr="00EF3CFD">
              <w:rPr>
                <w:rFonts w:ascii="GHEA Grapalat" w:hAnsi="GHEA Grapalat"/>
                <w:iCs/>
                <w:sz w:val="24"/>
                <w:szCs w:val="24"/>
                <w:lang w:val="ru-RU"/>
              </w:rPr>
              <w:t>Հանրապետության</w:t>
            </w:r>
            <w:r w:rsidRPr="006E31C0">
              <w:rPr>
                <w:rFonts w:ascii="Courier New" w:hAnsi="Courier New" w:cs="Courier New"/>
                <w:sz w:val="24"/>
                <w:szCs w:val="24"/>
                <w:lang w:val="ru-RU"/>
              </w:rPr>
              <w:t> </w:t>
            </w:r>
            <w:r w:rsidRPr="00EF3CFD">
              <w:rPr>
                <w:rFonts w:ascii="GHEA Grapalat" w:hAnsi="GHEA Grapalat"/>
                <w:iCs/>
                <w:sz w:val="24"/>
                <w:szCs w:val="24"/>
                <w:lang w:val="ru-RU"/>
              </w:rPr>
              <w:t>կառավարության</w:t>
            </w:r>
            <w:r w:rsidRPr="00EF3CFD">
              <w:rPr>
                <w:rFonts w:ascii="Courier New" w:hAnsi="Courier New" w:cs="Courier New"/>
                <w:iCs/>
                <w:sz w:val="24"/>
                <w:szCs w:val="24"/>
                <w:lang w:val="ru-RU"/>
              </w:rPr>
              <w:t> </w:t>
            </w:r>
            <w:r w:rsidRPr="00EF3CFD">
              <w:rPr>
                <w:rFonts w:ascii="GHEA Grapalat" w:hAnsi="GHEA Grapalat" w:cs="GHEA Grapalat"/>
                <w:iCs/>
                <w:sz w:val="24"/>
                <w:szCs w:val="24"/>
                <w:lang w:val="ru-RU"/>
              </w:rPr>
              <w:t>20</w:t>
            </w:r>
            <w:r w:rsidRPr="00EF3CFD">
              <w:rPr>
                <w:rFonts w:ascii="GHEA Grapalat" w:hAnsi="GHEA Grapalat" w:cs="GHEA Grapalat"/>
                <w:iCs/>
                <w:sz w:val="24"/>
                <w:szCs w:val="24"/>
                <w:lang w:val="hy-AM"/>
              </w:rPr>
              <w:t>21</w:t>
            </w:r>
            <w:r w:rsidRPr="00EF3CFD">
              <w:rPr>
                <w:rFonts w:ascii="Courier New" w:hAnsi="Courier New" w:cs="Courier New"/>
                <w:iCs/>
                <w:sz w:val="24"/>
                <w:szCs w:val="24"/>
                <w:lang w:val="ru-RU"/>
              </w:rPr>
              <w:t> </w:t>
            </w:r>
            <w:r w:rsidRPr="00EF3CFD">
              <w:rPr>
                <w:rFonts w:ascii="GHEA Grapalat" w:hAnsi="GHEA Grapalat" w:cs="GHEA Grapalat"/>
                <w:iCs/>
                <w:sz w:val="24"/>
                <w:szCs w:val="24"/>
                <w:lang w:val="ru-RU"/>
              </w:rPr>
              <w:t>թվականի</w:t>
            </w:r>
            <w:r w:rsidRPr="006E31C0">
              <w:rPr>
                <w:rFonts w:ascii="Courier New" w:hAnsi="Courier New" w:cs="Courier New"/>
                <w:sz w:val="24"/>
                <w:szCs w:val="24"/>
                <w:lang w:val="ru-RU"/>
              </w:rPr>
              <w:t> </w:t>
            </w:r>
            <w:r w:rsidRPr="00EF3CFD">
              <w:rPr>
                <w:rFonts w:ascii="GHEA Grapalat" w:hAnsi="GHEA Grapalat" w:cs="Courier New"/>
                <w:sz w:val="24"/>
                <w:szCs w:val="24"/>
                <w:lang w:val="hy-AM"/>
              </w:rPr>
              <w:t>նոյեմբերի 18</w:t>
            </w:r>
            <w:r w:rsidRPr="00EF3CFD">
              <w:rPr>
                <w:rFonts w:ascii="GHEA Grapalat" w:hAnsi="GHEA Grapalat" w:cs="GHEA Grapalat"/>
                <w:iCs/>
                <w:sz w:val="24"/>
                <w:szCs w:val="24"/>
                <w:lang w:val="ru-RU"/>
              </w:rPr>
              <w:t>-ի</w:t>
            </w:r>
            <w:r w:rsidRPr="00EF3CFD">
              <w:rPr>
                <w:rFonts w:ascii="Courier New" w:hAnsi="Courier New" w:cs="Courier New"/>
                <w:iCs/>
                <w:sz w:val="24"/>
                <w:szCs w:val="24"/>
                <w:lang w:val="ru-RU"/>
              </w:rPr>
              <w:t> </w:t>
            </w:r>
            <w:r w:rsidRPr="00EF3CFD">
              <w:rPr>
                <w:rFonts w:ascii="GHEA Grapalat" w:hAnsi="GHEA Grapalat" w:cs="GHEA Grapalat"/>
                <w:iCs/>
                <w:sz w:val="24"/>
                <w:szCs w:val="24"/>
                <w:lang w:val="ru-RU"/>
              </w:rPr>
              <w:t xml:space="preserve">N </w:t>
            </w:r>
            <w:r w:rsidRPr="00EF3CFD">
              <w:rPr>
                <w:rFonts w:ascii="GHEA Grapalat" w:hAnsi="GHEA Grapalat" w:cs="GHEA Grapalat"/>
                <w:iCs/>
                <w:sz w:val="24"/>
                <w:szCs w:val="24"/>
                <w:lang w:val="hy-AM"/>
              </w:rPr>
              <w:t>1902</w:t>
            </w:r>
            <w:r w:rsidRPr="00EF3CFD">
              <w:rPr>
                <w:rFonts w:ascii="GHEA Grapalat" w:hAnsi="GHEA Grapalat" w:cs="GHEA Grapalat"/>
                <w:iCs/>
                <w:sz w:val="24"/>
                <w:szCs w:val="24"/>
                <w:lang w:val="ru-RU"/>
              </w:rPr>
              <w:t>-Լ</w:t>
            </w:r>
            <w:r w:rsidRPr="006E31C0">
              <w:rPr>
                <w:rFonts w:ascii="Courier New" w:hAnsi="Courier New" w:cs="Courier New"/>
                <w:sz w:val="24"/>
                <w:szCs w:val="24"/>
                <w:lang w:val="ru-RU"/>
              </w:rPr>
              <w:t> </w:t>
            </w:r>
            <w:proofErr w:type="spellStart"/>
            <w:r w:rsidRPr="00EF3CFD">
              <w:rPr>
                <w:rFonts w:ascii="GHEA Grapalat" w:hAnsi="GHEA Grapalat"/>
                <w:iCs/>
                <w:sz w:val="24"/>
                <w:szCs w:val="24"/>
                <w:lang w:val="ru-RU"/>
              </w:rPr>
              <w:t>որոշման</w:t>
            </w:r>
            <w:proofErr w:type="spellEnd"/>
            <w:r w:rsidRPr="00EF3CFD">
              <w:rPr>
                <w:rFonts w:ascii="Courier New" w:hAnsi="Courier New" w:cs="Courier New"/>
                <w:iCs/>
                <w:sz w:val="24"/>
                <w:szCs w:val="24"/>
                <w:lang w:val="ru-RU"/>
              </w:rPr>
              <w:t> </w:t>
            </w:r>
            <w:r w:rsidRPr="00EF3CFD">
              <w:rPr>
                <w:rFonts w:ascii="GHEA Grapalat" w:hAnsi="GHEA Grapalat" w:cs="GHEA Grapalat"/>
                <w:iCs/>
                <w:sz w:val="24"/>
                <w:szCs w:val="24"/>
                <w:lang w:val="ru-RU"/>
              </w:rPr>
              <w:t>N 1</w:t>
            </w:r>
            <w:r w:rsidRPr="00EF3CFD">
              <w:rPr>
                <w:rFonts w:ascii="Courier New" w:hAnsi="Courier New" w:cs="Courier New"/>
                <w:iCs/>
                <w:sz w:val="24"/>
                <w:szCs w:val="24"/>
                <w:lang w:val="ru-RU"/>
              </w:rPr>
              <w:t> </w:t>
            </w:r>
            <w:proofErr w:type="spellStart"/>
            <w:r w:rsidRPr="00EF3CFD">
              <w:rPr>
                <w:rFonts w:ascii="GHEA Grapalat" w:hAnsi="GHEA Grapalat" w:cs="GHEA Grapalat"/>
                <w:iCs/>
                <w:sz w:val="24"/>
                <w:szCs w:val="24"/>
                <w:lang w:val="ru-RU"/>
              </w:rPr>
              <w:t>հավելվածի</w:t>
            </w:r>
            <w:proofErr w:type="spellEnd"/>
            <w:r w:rsidRPr="00EF3CFD">
              <w:rPr>
                <w:rFonts w:ascii="Courier New" w:hAnsi="Courier New" w:cs="Courier New"/>
                <w:iCs/>
                <w:sz w:val="24"/>
                <w:szCs w:val="24"/>
                <w:lang w:val="ru-RU"/>
              </w:rPr>
              <w:t> </w:t>
            </w:r>
            <w:r w:rsidR="00EF3CFD" w:rsidRPr="00EF3CFD">
              <w:rPr>
                <w:rFonts w:ascii="GHEA Grapalat" w:hAnsi="GHEA Grapalat" w:cs="GHEA Grapalat"/>
                <w:iCs/>
                <w:sz w:val="24"/>
                <w:szCs w:val="24"/>
                <w:lang w:val="hy-AM"/>
              </w:rPr>
              <w:t>1</w:t>
            </w:r>
            <w:r w:rsidR="00EF3CFD" w:rsidRPr="00EF3CFD">
              <w:rPr>
                <w:rFonts w:ascii="Cambria Math" w:hAnsi="Cambria Math" w:cs="GHEA Grapalat"/>
                <w:iCs/>
                <w:sz w:val="24"/>
                <w:szCs w:val="24"/>
                <w:lang w:val="hy-AM"/>
              </w:rPr>
              <w:t>․</w:t>
            </w:r>
            <w:r w:rsidR="00EF3CFD" w:rsidRPr="00EF3CFD">
              <w:rPr>
                <w:rFonts w:ascii="GHEA Grapalat" w:hAnsi="GHEA Grapalat" w:cs="GHEA Grapalat"/>
                <w:iCs/>
                <w:sz w:val="24"/>
                <w:szCs w:val="24"/>
                <w:lang w:val="hy-AM"/>
              </w:rPr>
              <w:t xml:space="preserve">2 </w:t>
            </w:r>
            <w:r w:rsidRPr="00EF3CFD">
              <w:rPr>
                <w:rFonts w:ascii="GHEA Grapalat" w:hAnsi="GHEA Grapalat" w:cs="GHEA Grapalat"/>
                <w:iCs/>
                <w:sz w:val="24"/>
                <w:szCs w:val="24"/>
                <w:lang w:val="ru-RU"/>
              </w:rPr>
              <w:t>ին</w:t>
            </w:r>
            <w:r w:rsidRPr="006E31C0">
              <w:rPr>
                <w:rFonts w:ascii="Courier New" w:hAnsi="Courier New" w:cs="Courier New"/>
                <w:sz w:val="24"/>
                <w:szCs w:val="24"/>
                <w:lang w:val="ru-RU"/>
              </w:rPr>
              <w:t> </w:t>
            </w:r>
            <w:r w:rsidRPr="00EF3CFD">
              <w:rPr>
                <w:rFonts w:ascii="GHEA Grapalat" w:hAnsi="GHEA Grapalat"/>
                <w:iCs/>
                <w:sz w:val="24"/>
                <w:szCs w:val="24"/>
                <w:lang w:val="ru-RU"/>
              </w:rPr>
              <w:t>կետի</w:t>
            </w:r>
            <w:r w:rsidRPr="006E31C0">
              <w:rPr>
                <w:rFonts w:ascii="Courier New" w:hAnsi="Courier New" w:cs="Courier New"/>
                <w:sz w:val="24"/>
                <w:szCs w:val="24"/>
                <w:lang w:val="ru-RU"/>
              </w:rPr>
              <w:t> </w:t>
            </w:r>
            <w:r w:rsidRPr="00EF3CFD">
              <w:rPr>
                <w:rFonts w:ascii="GHEA Grapalat" w:hAnsi="GHEA Grapalat"/>
                <w:iCs/>
                <w:sz w:val="24"/>
                <w:szCs w:val="24"/>
                <w:lang w:val="ru-RU"/>
              </w:rPr>
              <w:t>համապատասխան՝</w:t>
            </w:r>
            <w:r w:rsidRPr="006E31C0">
              <w:rPr>
                <w:rFonts w:ascii="Courier New" w:hAnsi="Courier New" w:cs="Courier New"/>
                <w:sz w:val="24"/>
                <w:szCs w:val="24"/>
                <w:lang w:val="ru-RU"/>
              </w:rPr>
              <w:t> </w:t>
            </w:r>
          </w:p>
        </w:tc>
      </w:tr>
      <w:tr w:rsidR="006E31C0" w:rsidRPr="00480833" w:rsidTr="006E31C0">
        <w:tc>
          <w:tcPr>
            <w:tcW w:w="114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rsidR="006E31C0" w:rsidRPr="006E31C0" w:rsidRDefault="006E31C0" w:rsidP="006E31C0">
            <w:pPr>
              <w:textAlignment w:val="baseline"/>
              <w:rPr>
                <w:rFonts w:ascii="GHEA Grapalat" w:hAnsi="GHEA Grapalat"/>
                <w:sz w:val="24"/>
                <w:szCs w:val="24"/>
                <w:lang w:val="ru-RU"/>
              </w:rPr>
            </w:pPr>
            <w:r w:rsidRPr="006E31C0">
              <w:rPr>
                <w:rFonts w:ascii="GHEA Grapalat" w:hAnsi="GHEA Grapalat"/>
                <w:i/>
                <w:iCs/>
                <w:sz w:val="24"/>
                <w:szCs w:val="24"/>
                <w:lang w:val="ru-RU"/>
              </w:rPr>
              <w:t>1.2.</w:t>
            </w:r>
          </w:p>
        </w:tc>
        <w:tc>
          <w:tcPr>
            <w:tcW w:w="7875"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rsidR="006E31C0" w:rsidRPr="006E31C0" w:rsidRDefault="006E31C0" w:rsidP="006E31C0">
            <w:pPr>
              <w:textAlignment w:val="baseline"/>
              <w:rPr>
                <w:rFonts w:ascii="GHEA Grapalat" w:hAnsi="GHEA Grapalat"/>
                <w:sz w:val="24"/>
                <w:szCs w:val="24"/>
                <w:lang w:val="ru-RU"/>
              </w:rPr>
            </w:pPr>
            <w:r w:rsidRPr="006E31C0">
              <w:rPr>
                <w:rFonts w:ascii="GHEA Grapalat" w:hAnsi="GHEA Grapalat"/>
                <w:i/>
                <w:iCs/>
                <w:sz w:val="24"/>
                <w:szCs w:val="24"/>
                <w:lang w:val="ru-RU"/>
              </w:rPr>
              <w:t>Կարգավորման</w:t>
            </w:r>
            <w:r w:rsidRPr="006E31C0">
              <w:rPr>
                <w:rFonts w:ascii="Courier New" w:hAnsi="Courier New" w:cs="Courier New"/>
                <w:sz w:val="24"/>
                <w:szCs w:val="24"/>
                <w:lang w:val="ru-RU"/>
              </w:rPr>
              <w:t> </w:t>
            </w:r>
            <w:r w:rsidRPr="006E31C0">
              <w:rPr>
                <w:rFonts w:ascii="GHEA Grapalat" w:hAnsi="GHEA Grapalat"/>
                <w:i/>
                <w:iCs/>
                <w:sz w:val="24"/>
                <w:szCs w:val="24"/>
                <w:lang w:val="ru-RU"/>
              </w:rPr>
              <w:t>հարաբերությունների</w:t>
            </w:r>
            <w:r w:rsidRPr="006E31C0">
              <w:rPr>
                <w:rFonts w:ascii="Courier New" w:hAnsi="Courier New" w:cs="Courier New"/>
                <w:sz w:val="24"/>
                <w:szCs w:val="24"/>
                <w:lang w:val="ru-RU"/>
              </w:rPr>
              <w:t> </w:t>
            </w:r>
            <w:r w:rsidRPr="006E31C0">
              <w:rPr>
                <w:rFonts w:ascii="GHEA Grapalat" w:hAnsi="GHEA Grapalat"/>
                <w:i/>
                <w:iCs/>
                <w:sz w:val="24"/>
                <w:szCs w:val="24"/>
                <w:lang w:val="ru-RU"/>
              </w:rPr>
              <w:t>ներկա</w:t>
            </w:r>
            <w:r w:rsidRPr="006E31C0">
              <w:rPr>
                <w:rFonts w:ascii="Courier New" w:hAnsi="Courier New" w:cs="Courier New"/>
                <w:sz w:val="24"/>
                <w:szCs w:val="24"/>
                <w:lang w:val="ru-RU"/>
              </w:rPr>
              <w:t> </w:t>
            </w:r>
            <w:r w:rsidRPr="006E31C0">
              <w:rPr>
                <w:rFonts w:ascii="GHEA Grapalat" w:hAnsi="GHEA Grapalat"/>
                <w:i/>
                <w:iCs/>
                <w:sz w:val="24"/>
                <w:szCs w:val="24"/>
                <w:lang w:val="ru-RU"/>
              </w:rPr>
              <w:t>վիճակը</w:t>
            </w:r>
            <w:r w:rsidRPr="006E31C0">
              <w:rPr>
                <w:rFonts w:ascii="Courier New" w:hAnsi="Courier New" w:cs="Courier New"/>
                <w:sz w:val="24"/>
                <w:szCs w:val="24"/>
                <w:lang w:val="ru-RU"/>
              </w:rPr>
              <w:t> </w:t>
            </w:r>
            <w:r w:rsidRPr="006E31C0">
              <w:rPr>
                <w:rFonts w:ascii="GHEA Grapalat" w:hAnsi="GHEA Grapalat"/>
                <w:i/>
                <w:iCs/>
                <w:sz w:val="24"/>
                <w:szCs w:val="24"/>
                <w:lang w:val="ru-RU"/>
              </w:rPr>
              <w:t>և</w:t>
            </w:r>
            <w:r w:rsidRPr="006E31C0">
              <w:rPr>
                <w:rFonts w:ascii="Courier New" w:hAnsi="Courier New" w:cs="Courier New"/>
                <w:sz w:val="24"/>
                <w:szCs w:val="24"/>
                <w:lang w:val="ru-RU"/>
              </w:rPr>
              <w:t> </w:t>
            </w:r>
            <w:r w:rsidRPr="006E31C0">
              <w:rPr>
                <w:rFonts w:ascii="GHEA Grapalat" w:hAnsi="GHEA Grapalat"/>
                <w:i/>
                <w:iCs/>
                <w:sz w:val="24"/>
                <w:szCs w:val="24"/>
                <w:lang w:val="ru-RU"/>
              </w:rPr>
              <w:t>առկա</w:t>
            </w:r>
            <w:r w:rsidRPr="006E31C0">
              <w:rPr>
                <w:rFonts w:ascii="Courier New" w:hAnsi="Courier New" w:cs="Courier New"/>
                <w:sz w:val="24"/>
                <w:szCs w:val="24"/>
                <w:lang w:val="ru-RU"/>
              </w:rPr>
              <w:t> </w:t>
            </w:r>
            <w:r w:rsidRPr="006E31C0">
              <w:rPr>
                <w:rFonts w:ascii="GHEA Grapalat" w:hAnsi="GHEA Grapalat"/>
                <w:i/>
                <w:iCs/>
                <w:sz w:val="24"/>
                <w:szCs w:val="24"/>
                <w:lang w:val="ru-RU"/>
              </w:rPr>
              <w:t>խնդիրները</w:t>
            </w:r>
          </w:p>
        </w:tc>
      </w:tr>
      <w:tr w:rsidR="006E31C0" w:rsidRPr="00480833" w:rsidTr="006E31C0">
        <w:tc>
          <w:tcPr>
            <w:tcW w:w="114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rsidR="006E31C0" w:rsidRPr="006E31C0" w:rsidRDefault="006E31C0" w:rsidP="006E31C0">
            <w:pPr>
              <w:textAlignment w:val="baseline"/>
              <w:rPr>
                <w:rFonts w:ascii="GHEA Grapalat" w:hAnsi="GHEA Grapalat"/>
                <w:sz w:val="24"/>
                <w:szCs w:val="24"/>
                <w:lang w:val="ru-RU"/>
              </w:rPr>
            </w:pPr>
            <w:r w:rsidRPr="006E31C0">
              <w:rPr>
                <w:rFonts w:ascii="Courier New" w:hAnsi="Courier New" w:cs="Courier New"/>
                <w:i/>
                <w:iCs/>
                <w:sz w:val="24"/>
                <w:szCs w:val="24"/>
                <w:lang w:val="ru-RU"/>
              </w:rPr>
              <w:t> </w:t>
            </w:r>
          </w:p>
        </w:tc>
        <w:tc>
          <w:tcPr>
            <w:tcW w:w="7875"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rsidR="006E31C0" w:rsidRPr="006E31C0" w:rsidRDefault="006E31C0" w:rsidP="006E31C0">
            <w:pPr>
              <w:textAlignment w:val="baseline"/>
              <w:rPr>
                <w:rFonts w:ascii="GHEA Grapalat" w:hAnsi="GHEA Grapalat"/>
                <w:sz w:val="24"/>
                <w:szCs w:val="24"/>
                <w:lang w:val="ru-RU"/>
              </w:rPr>
            </w:pPr>
            <w:r w:rsidRPr="006E31C0">
              <w:rPr>
                <w:rFonts w:ascii="GHEA Grapalat" w:hAnsi="GHEA Grapalat"/>
                <w:i/>
                <w:iCs/>
                <w:sz w:val="24"/>
                <w:szCs w:val="24"/>
                <w:lang w:val="ru-RU"/>
              </w:rPr>
              <w:t>Ռազմավարությամբ</w:t>
            </w:r>
            <w:r w:rsidRPr="006E31C0">
              <w:rPr>
                <w:rFonts w:ascii="Courier New" w:hAnsi="Courier New" w:cs="Courier New"/>
                <w:sz w:val="24"/>
                <w:szCs w:val="24"/>
                <w:lang w:val="ru-RU"/>
              </w:rPr>
              <w:t> </w:t>
            </w:r>
            <w:r w:rsidRPr="006E31C0">
              <w:rPr>
                <w:rFonts w:ascii="GHEA Grapalat" w:hAnsi="GHEA Grapalat"/>
                <w:i/>
                <w:iCs/>
                <w:sz w:val="24"/>
                <w:szCs w:val="24"/>
                <w:lang w:val="ru-RU"/>
              </w:rPr>
              <w:t>նախատեսում</w:t>
            </w:r>
            <w:r w:rsidRPr="006E31C0">
              <w:rPr>
                <w:rFonts w:ascii="Courier New" w:hAnsi="Courier New" w:cs="Courier New"/>
                <w:sz w:val="24"/>
                <w:szCs w:val="24"/>
                <w:lang w:val="ru-RU"/>
              </w:rPr>
              <w:t> </w:t>
            </w:r>
            <w:r w:rsidRPr="006E31C0">
              <w:rPr>
                <w:rFonts w:ascii="GHEA Grapalat" w:hAnsi="GHEA Grapalat"/>
                <w:i/>
                <w:iCs/>
                <w:sz w:val="24"/>
                <w:szCs w:val="24"/>
                <w:lang w:val="ru-RU"/>
              </w:rPr>
              <w:t>է՝</w:t>
            </w:r>
          </w:p>
          <w:p w:rsidR="006E31C0" w:rsidRPr="006E31C0" w:rsidRDefault="006E31C0" w:rsidP="006E31C0">
            <w:pPr>
              <w:textAlignment w:val="baseline"/>
              <w:rPr>
                <w:rFonts w:ascii="GHEA Grapalat" w:hAnsi="GHEA Grapalat"/>
                <w:sz w:val="24"/>
                <w:szCs w:val="24"/>
                <w:lang w:val="ru-RU"/>
              </w:rPr>
            </w:pPr>
            <w:r w:rsidRPr="006E31C0">
              <w:rPr>
                <w:rFonts w:ascii="Courier New" w:hAnsi="Courier New" w:cs="Courier New"/>
                <w:i/>
                <w:iCs/>
                <w:sz w:val="24"/>
                <w:szCs w:val="24"/>
                <w:lang w:val="ru-RU"/>
              </w:rPr>
              <w:t> </w:t>
            </w:r>
          </w:p>
          <w:p w:rsidR="00B10CA9" w:rsidRDefault="00EF3CFD" w:rsidP="00B10CA9">
            <w:pPr>
              <w:tabs>
                <w:tab w:val="left" w:pos="0"/>
              </w:tabs>
              <w:jc w:val="both"/>
              <w:rPr>
                <w:rFonts w:ascii="GHEA Grapalat" w:hAnsi="GHEA Grapalat"/>
                <w:sz w:val="24"/>
                <w:szCs w:val="24"/>
                <w:lang w:val="hy-AM"/>
              </w:rPr>
            </w:pPr>
            <w:r w:rsidRPr="00EF3CFD">
              <w:rPr>
                <w:rFonts w:ascii="GHEA Grapalat" w:hAnsi="GHEA Grapalat"/>
                <w:sz w:val="24"/>
                <w:szCs w:val="24"/>
                <w:lang w:val="hy-AM"/>
              </w:rPr>
              <w:t>ազգային ինքնության և արժեքների հենքի վրա ստեղծված մշակույթի պահպանումը, զարգացումը, տարածումն ու հանրահռչակումը,</w:t>
            </w:r>
            <w:r w:rsidRPr="00EF3CFD">
              <w:rPr>
                <w:rFonts w:ascii="Calibri" w:hAnsi="Calibri" w:cs="Calibri"/>
                <w:sz w:val="24"/>
                <w:szCs w:val="24"/>
                <w:lang w:val="hy-AM"/>
              </w:rPr>
              <w:t> </w:t>
            </w:r>
            <w:r w:rsidRPr="00EF3CFD">
              <w:rPr>
                <w:rFonts w:ascii="GHEA Grapalat" w:hAnsi="GHEA Grapalat"/>
                <w:sz w:val="24"/>
                <w:szCs w:val="24"/>
                <w:lang w:val="hy-AM"/>
              </w:rPr>
              <w:t>ազգային և համամարդկային արժեքների հետ զուգորդումը և հաղորդակցումը, համընդհանուր ներառականության ապահովումը, մշակույթի և արվեստի հասանելիությունը, ստեղծարարության, փորձարարական ու նորարարական ձևերի խրախուսումը, մշակույթի տնտեսականացումը, կառավարման ժամանակակից համակարգերի ներդրումն ու  կարողությունների զարգացումը, մշակույթի մեկենասության ինստիտուտի ներդրումը, պետություն-մասնավոր համագործակցության փոխշահավետ մեխանիզմների խթանումը, ժողովրդավարական արժեքների գերակայության ամրապնդումը,</w:t>
            </w:r>
            <w:r w:rsidRPr="00EF3CFD">
              <w:rPr>
                <w:rFonts w:ascii="Calibri" w:hAnsi="Calibri" w:cs="Calibri"/>
                <w:sz w:val="24"/>
                <w:szCs w:val="24"/>
                <w:lang w:val="hy-AM"/>
              </w:rPr>
              <w:t> </w:t>
            </w:r>
            <w:r w:rsidRPr="00EF3CFD">
              <w:rPr>
                <w:rFonts w:ascii="GHEA Grapalat" w:hAnsi="GHEA Grapalat"/>
                <w:sz w:val="24"/>
                <w:szCs w:val="24"/>
                <w:lang w:val="hy-AM"/>
              </w:rPr>
              <w:t xml:space="preserve"> աշխարհի մշակութային քարտեզում հայկական մշակույթի դիրքավորումը:</w:t>
            </w:r>
            <w:r w:rsidR="00B10CA9">
              <w:rPr>
                <w:rFonts w:ascii="GHEA Grapalat" w:hAnsi="GHEA Grapalat"/>
                <w:sz w:val="24"/>
                <w:szCs w:val="24"/>
                <w:lang w:val="hy-AM"/>
              </w:rPr>
              <w:t xml:space="preserve"> Մշակույթի պահպանության և զարգացման 2023-2027 թթ</w:t>
            </w:r>
            <w:r w:rsidR="00B10CA9">
              <w:rPr>
                <w:rFonts w:ascii="Cambria Math" w:hAnsi="Cambria Math" w:cs="Cambria Math"/>
                <w:sz w:val="24"/>
                <w:szCs w:val="24"/>
                <w:lang w:val="hy-AM"/>
              </w:rPr>
              <w:t>․</w:t>
            </w:r>
            <w:r w:rsidR="00B10CA9">
              <w:rPr>
                <w:rFonts w:ascii="GHEA Grapalat" w:hAnsi="GHEA Grapalat"/>
                <w:sz w:val="24"/>
                <w:szCs w:val="24"/>
                <w:lang w:val="hy-AM"/>
              </w:rPr>
              <w:t xml:space="preserve"> ռազմավարությունը  սահմանում է առկա մարտահրավերներին արձագանքող և ՀՀ Կառավարության առաջնահերթություններից ու ՀՀ-ի ստանձնած միջազգային պարտավորություն</w:t>
            </w:r>
            <w:r w:rsidR="00B10CA9">
              <w:rPr>
                <w:rFonts w:ascii="GHEA Grapalat" w:hAnsi="GHEA Grapalat"/>
                <w:sz w:val="24"/>
                <w:szCs w:val="24"/>
                <w:lang w:val="hy-AM"/>
              </w:rPr>
              <w:softHyphen/>
              <w:t>ներից բխող` ոլորտի զարգացման գերակայությունները և վերջիններիս հասնելու արդյունավետ ճանապարհը։</w:t>
            </w:r>
          </w:p>
          <w:p w:rsidR="00B10CA9" w:rsidRDefault="00B10CA9" w:rsidP="00B10CA9">
            <w:pPr>
              <w:tabs>
                <w:tab w:val="left" w:pos="0"/>
              </w:tabs>
              <w:jc w:val="both"/>
              <w:rPr>
                <w:rFonts w:ascii="GHEA Grapalat" w:hAnsi="GHEA Grapalat"/>
                <w:sz w:val="24"/>
                <w:szCs w:val="24"/>
                <w:lang w:val="hy-AM"/>
              </w:rPr>
            </w:pPr>
            <w:r>
              <w:rPr>
                <w:rFonts w:ascii="GHEA Grapalat" w:hAnsi="GHEA Grapalat"/>
                <w:sz w:val="24"/>
                <w:szCs w:val="24"/>
                <w:lang w:val="hy-AM"/>
              </w:rPr>
              <w:tab/>
              <w:t>Ռազմավարության մշակման անհրաժեշտությունը բխում է ոլորտի առջև ծառացած խնդիրներին համալիր լուծում տալու և մեկնարկած բարեփոխումները համակարգելու հրամայականից։</w:t>
            </w:r>
          </w:p>
          <w:p w:rsidR="00B10CA9" w:rsidRDefault="00B10CA9" w:rsidP="00B10CA9">
            <w:pPr>
              <w:tabs>
                <w:tab w:val="left" w:pos="0"/>
              </w:tabs>
              <w:jc w:val="both"/>
              <w:rPr>
                <w:rFonts w:ascii="GHEA Grapalat" w:hAnsi="GHEA Grapalat"/>
                <w:sz w:val="24"/>
                <w:szCs w:val="24"/>
                <w:lang w:val="hy-AM"/>
              </w:rPr>
            </w:pPr>
            <w:r>
              <w:rPr>
                <w:rFonts w:ascii="GHEA Grapalat" w:hAnsi="GHEA Grapalat"/>
                <w:sz w:val="24"/>
                <w:szCs w:val="24"/>
                <w:lang w:val="hy-AM"/>
              </w:rPr>
              <w:tab/>
              <w:t xml:space="preserve">Ռազմավարության համար հիմնաքարային են մշակութային ժառանգության պահպանության, հասարակության և անհատի՝ մշակութային կյանքին մասնակցության և ստեղծագործական ազատության իրավունքի </w:t>
            </w:r>
            <w:r>
              <w:rPr>
                <w:rFonts w:ascii="GHEA Grapalat" w:hAnsi="GHEA Grapalat"/>
                <w:sz w:val="24"/>
                <w:szCs w:val="24"/>
                <w:lang w:val="hy-AM"/>
              </w:rPr>
              <w:lastRenderedPageBreak/>
              <w:t>ապահովումը, ինչպես նաև ՀՀ Սահմանադրությունը, որով սահմանվում են իրավական երաշխիքները։</w:t>
            </w:r>
          </w:p>
          <w:p w:rsidR="00B10CA9" w:rsidRDefault="00B10CA9" w:rsidP="00B10CA9">
            <w:pPr>
              <w:tabs>
                <w:tab w:val="left" w:pos="0"/>
              </w:tabs>
              <w:jc w:val="both"/>
              <w:rPr>
                <w:rFonts w:ascii="GHEA Grapalat" w:hAnsi="GHEA Grapalat"/>
                <w:sz w:val="24"/>
                <w:szCs w:val="24"/>
                <w:lang w:val="hy-AM"/>
              </w:rPr>
            </w:pPr>
            <w:r>
              <w:rPr>
                <w:rFonts w:ascii="GHEA Grapalat" w:hAnsi="GHEA Grapalat"/>
                <w:sz w:val="24"/>
                <w:szCs w:val="24"/>
                <w:lang w:val="hy-AM"/>
              </w:rPr>
              <w:tab/>
              <w:t>Ռազմավարության հիմքում ընկած է ազգային ինքնության և արժեքների հենքի վրա ստեղծված մշակույթի պահպանումը, զարգացումը, տարածումն ու հանրահռչակումը,</w:t>
            </w:r>
            <w:r>
              <w:rPr>
                <w:rFonts w:ascii="Calibri" w:hAnsi="Calibri" w:cs="Calibri"/>
                <w:sz w:val="24"/>
                <w:szCs w:val="24"/>
                <w:lang w:val="hy-AM"/>
              </w:rPr>
              <w:t> </w:t>
            </w:r>
            <w:r>
              <w:rPr>
                <w:rFonts w:ascii="GHEA Grapalat" w:hAnsi="GHEA Grapalat"/>
                <w:sz w:val="24"/>
                <w:szCs w:val="24"/>
                <w:lang w:val="hy-AM"/>
              </w:rPr>
              <w:t>ազգային և համամարդկային արժեքների հետ զուգորդումը և հաղորդակցումը, համընդհանուր ներառականության ապահովումը, մշակույթի և արվեստի հասանելիությունը, ստեղծարարության, փորձարարական ու նորարարական ձևերի խրախուսումը, մշակույթի տնտեսականացումը, կառավարման ժամանակակից համակարգերի ներդրումն ու  կարողությունների զարգացումը, մշակույթի մեկենասության ինստիտուտի ներդրումը, պետություն-մասնավոր համագործակցության փոխշահավետ մեխանիզմների խթանումը, ժողովրդավարական արժեքների գերակայության ամրապնդումը,</w:t>
            </w:r>
            <w:r>
              <w:rPr>
                <w:rFonts w:ascii="Calibri" w:hAnsi="Calibri" w:cs="Calibri"/>
                <w:sz w:val="24"/>
                <w:szCs w:val="24"/>
                <w:lang w:val="hy-AM"/>
              </w:rPr>
              <w:t> </w:t>
            </w:r>
            <w:r>
              <w:rPr>
                <w:rFonts w:ascii="GHEA Grapalat" w:hAnsi="GHEA Grapalat"/>
                <w:sz w:val="24"/>
                <w:szCs w:val="24"/>
                <w:lang w:val="hy-AM"/>
              </w:rPr>
              <w:t xml:space="preserve"> աշխարհի մշակութային քարտեզում հայկական մշակույթի դիրքավորումը:</w:t>
            </w:r>
          </w:p>
          <w:p w:rsidR="00B10CA9" w:rsidRDefault="00B10CA9" w:rsidP="00B10CA9">
            <w:pPr>
              <w:tabs>
                <w:tab w:val="left" w:pos="0"/>
              </w:tabs>
              <w:jc w:val="both"/>
              <w:rPr>
                <w:rFonts w:ascii="GHEA Grapalat" w:hAnsi="GHEA Grapalat"/>
                <w:sz w:val="24"/>
                <w:szCs w:val="24"/>
                <w:lang w:val="hy-AM"/>
              </w:rPr>
            </w:pPr>
            <w:r>
              <w:rPr>
                <w:rFonts w:ascii="GHEA Grapalat" w:hAnsi="GHEA Grapalat"/>
                <w:sz w:val="24"/>
                <w:szCs w:val="24"/>
                <w:lang w:val="hy-AM"/>
              </w:rPr>
              <w:tab/>
              <w:t xml:space="preserve">Ռազմավարության կարևորագույն ուղերձներն են՝ </w:t>
            </w:r>
          </w:p>
          <w:p w:rsidR="00B10CA9" w:rsidRDefault="00B10CA9" w:rsidP="00B10CA9">
            <w:pPr>
              <w:tabs>
                <w:tab w:val="left" w:pos="0"/>
              </w:tabs>
              <w:ind w:left="720"/>
              <w:jc w:val="both"/>
              <w:rPr>
                <w:rFonts w:ascii="GHEA Grapalat" w:hAnsi="GHEA Grapalat"/>
                <w:sz w:val="24"/>
                <w:szCs w:val="24"/>
                <w:lang w:val="hy-AM"/>
              </w:rPr>
            </w:pPr>
            <w:r>
              <w:rPr>
                <w:rFonts w:ascii="GHEA Grapalat" w:hAnsi="GHEA Grapalat"/>
                <w:b/>
                <w:bCs/>
                <w:sz w:val="24"/>
                <w:szCs w:val="24"/>
                <w:lang w:val="hy-AM"/>
              </w:rPr>
              <w:t xml:space="preserve">ա. Մշակույթը ազգային ինքնության կայացման և համընդհանուր արժեքային հենքով միջազգային համակեցության պայման է. </w:t>
            </w:r>
          </w:p>
          <w:p w:rsidR="00B10CA9" w:rsidRDefault="00B10CA9" w:rsidP="00B10CA9">
            <w:pPr>
              <w:tabs>
                <w:tab w:val="left" w:pos="0"/>
              </w:tabs>
              <w:ind w:left="720"/>
              <w:jc w:val="both"/>
              <w:rPr>
                <w:rFonts w:ascii="GHEA Grapalat" w:hAnsi="GHEA Grapalat"/>
                <w:sz w:val="24"/>
                <w:szCs w:val="24"/>
                <w:lang w:val="hy-AM"/>
              </w:rPr>
            </w:pPr>
            <w:r>
              <w:rPr>
                <w:rFonts w:ascii="GHEA Grapalat" w:hAnsi="GHEA Grapalat"/>
                <w:b/>
                <w:bCs/>
                <w:sz w:val="24"/>
                <w:szCs w:val="24"/>
                <w:lang w:val="hy-AM"/>
              </w:rPr>
              <w:t>բ. Մշակույթը արժեքահեն քաղաքացու կրթության և դաստիարակության գրավականն է, մարդկային կապիտալի զարգացման կարևորագույն պայմանը.</w:t>
            </w:r>
          </w:p>
          <w:p w:rsidR="00B10CA9" w:rsidRDefault="00B10CA9" w:rsidP="00B10CA9">
            <w:pPr>
              <w:tabs>
                <w:tab w:val="left" w:pos="0"/>
              </w:tabs>
              <w:ind w:left="720"/>
              <w:jc w:val="both"/>
              <w:rPr>
                <w:rFonts w:ascii="GHEA Grapalat" w:hAnsi="GHEA Grapalat"/>
                <w:sz w:val="24"/>
                <w:szCs w:val="24"/>
                <w:lang w:val="hy-AM"/>
              </w:rPr>
            </w:pPr>
            <w:r>
              <w:rPr>
                <w:rFonts w:ascii="GHEA Grapalat" w:hAnsi="GHEA Grapalat"/>
                <w:b/>
                <w:bCs/>
                <w:sz w:val="24"/>
                <w:szCs w:val="24"/>
                <w:lang w:val="hy-AM"/>
              </w:rPr>
              <w:t>գ. Մշակույթը ազատ և երջանիկ քաղաքացու ձևավորման պայման է.</w:t>
            </w:r>
          </w:p>
          <w:p w:rsidR="00B10CA9" w:rsidRDefault="00B10CA9" w:rsidP="00B10CA9">
            <w:pPr>
              <w:tabs>
                <w:tab w:val="left" w:pos="0"/>
              </w:tabs>
              <w:ind w:left="720"/>
              <w:jc w:val="both"/>
              <w:rPr>
                <w:rFonts w:ascii="GHEA Grapalat" w:hAnsi="GHEA Grapalat"/>
                <w:sz w:val="24"/>
                <w:szCs w:val="24"/>
                <w:lang w:val="hy-AM"/>
              </w:rPr>
            </w:pPr>
            <w:r>
              <w:rPr>
                <w:rFonts w:ascii="GHEA Grapalat" w:hAnsi="GHEA Grapalat"/>
                <w:b/>
                <w:bCs/>
                <w:sz w:val="24"/>
                <w:szCs w:val="24"/>
                <w:lang w:val="hy-AM"/>
              </w:rPr>
              <w:t>դ. Մշակույթը անձի ստեղծագործական ազատության, ոգեղենության արտահայտման և ինքնադրսևորման միջոց է.</w:t>
            </w:r>
          </w:p>
          <w:p w:rsidR="00B10CA9" w:rsidRDefault="00B10CA9" w:rsidP="00B10CA9">
            <w:pPr>
              <w:tabs>
                <w:tab w:val="left" w:pos="0"/>
              </w:tabs>
              <w:ind w:left="720"/>
              <w:jc w:val="both"/>
              <w:rPr>
                <w:rFonts w:ascii="GHEA Grapalat" w:hAnsi="GHEA Grapalat"/>
                <w:sz w:val="24"/>
                <w:szCs w:val="24"/>
                <w:lang w:val="hy-AM"/>
              </w:rPr>
            </w:pPr>
            <w:r>
              <w:rPr>
                <w:rFonts w:ascii="GHEA Grapalat" w:hAnsi="GHEA Grapalat"/>
                <w:b/>
                <w:bCs/>
                <w:sz w:val="24"/>
                <w:szCs w:val="24"/>
                <w:lang w:val="hy-AM"/>
              </w:rPr>
              <w:t>ե. Մշակույթը հանրային համերաշխության և բարեկեցիկ հասարակության ձևավորման երաշխիք է,</w:t>
            </w:r>
          </w:p>
          <w:p w:rsidR="00B10CA9" w:rsidRDefault="00B10CA9" w:rsidP="00B10CA9">
            <w:pPr>
              <w:tabs>
                <w:tab w:val="left" w:pos="0"/>
              </w:tabs>
              <w:ind w:left="720"/>
              <w:rPr>
                <w:rFonts w:ascii="GHEA Grapalat" w:hAnsi="GHEA Grapalat"/>
                <w:sz w:val="24"/>
                <w:szCs w:val="24"/>
                <w:lang w:val="hy-AM"/>
              </w:rPr>
            </w:pPr>
            <w:r>
              <w:rPr>
                <w:rFonts w:ascii="GHEA Grapalat" w:hAnsi="GHEA Grapalat"/>
                <w:b/>
                <w:bCs/>
                <w:sz w:val="24"/>
                <w:szCs w:val="24"/>
                <w:lang w:val="hy-AM"/>
              </w:rPr>
              <w:t>զ. Մշակույթը միջազգային համագործակցության ընդլայման գործոն է:</w:t>
            </w:r>
          </w:p>
          <w:p w:rsidR="00B10CA9" w:rsidRDefault="00B10CA9" w:rsidP="00B10CA9">
            <w:pPr>
              <w:pStyle w:val="ListParagraph"/>
              <w:tabs>
                <w:tab w:val="left" w:pos="0"/>
              </w:tabs>
              <w:spacing w:after="0" w:line="240" w:lineRule="auto"/>
              <w:ind w:left="454"/>
              <w:jc w:val="both"/>
              <w:rPr>
                <w:rFonts w:ascii="GHEA Grapalat" w:hAnsi="GHEA Grapalat" w:cs="Times New Roman"/>
                <w:sz w:val="24"/>
                <w:szCs w:val="24"/>
                <w:lang w:val="hy-AM"/>
              </w:rPr>
            </w:pPr>
          </w:p>
          <w:p w:rsidR="00B10CA9" w:rsidRDefault="00B10CA9" w:rsidP="00B10CA9">
            <w:pPr>
              <w:tabs>
                <w:tab w:val="left" w:pos="0"/>
              </w:tabs>
              <w:jc w:val="both"/>
              <w:rPr>
                <w:rFonts w:ascii="GHEA Grapalat" w:hAnsi="GHEA Grapalat"/>
                <w:sz w:val="24"/>
                <w:szCs w:val="24"/>
                <w:lang w:val="hy-AM"/>
              </w:rPr>
            </w:pPr>
            <w:r>
              <w:rPr>
                <w:rFonts w:ascii="GHEA Grapalat" w:hAnsi="GHEA Grapalat" w:cs="Sylfaen"/>
                <w:sz w:val="24"/>
                <w:szCs w:val="24"/>
                <w:lang w:val="hy-AM"/>
              </w:rPr>
              <w:tab/>
              <w:t>Ռազմավարությունը</w:t>
            </w:r>
            <w:r>
              <w:rPr>
                <w:rFonts w:ascii="GHEA Grapalat" w:hAnsi="GHEA Grapalat" w:cs="Arial"/>
                <w:sz w:val="24"/>
                <w:szCs w:val="24"/>
                <w:lang w:val="hy-AM"/>
              </w:rPr>
              <w:t xml:space="preserve"> </w:t>
            </w:r>
            <w:r>
              <w:rPr>
                <w:rFonts w:ascii="GHEA Grapalat" w:hAnsi="GHEA Grapalat" w:cs="Sylfaen"/>
                <w:sz w:val="24"/>
                <w:szCs w:val="24"/>
                <w:lang w:val="hy-AM"/>
              </w:rPr>
              <w:t>կառուցված</w:t>
            </w:r>
            <w:r>
              <w:rPr>
                <w:rFonts w:ascii="GHEA Grapalat" w:hAnsi="GHEA Grapalat" w:cs="Arial"/>
                <w:sz w:val="24"/>
                <w:szCs w:val="24"/>
                <w:lang w:val="hy-AM"/>
              </w:rPr>
              <w:t xml:space="preserve"> </w:t>
            </w:r>
            <w:r>
              <w:rPr>
                <w:rFonts w:ascii="GHEA Grapalat" w:hAnsi="GHEA Grapalat" w:cs="Sylfaen"/>
                <w:sz w:val="24"/>
                <w:szCs w:val="24"/>
                <w:lang w:val="hy-AM"/>
              </w:rPr>
              <w:t>է</w:t>
            </w:r>
            <w:r>
              <w:rPr>
                <w:rFonts w:ascii="GHEA Grapalat" w:hAnsi="GHEA Grapalat" w:cs="Arial"/>
                <w:sz w:val="24"/>
                <w:szCs w:val="24"/>
                <w:lang w:val="hy-AM"/>
              </w:rPr>
              <w:t xml:space="preserve"> </w:t>
            </w:r>
            <w:r>
              <w:rPr>
                <w:rFonts w:ascii="GHEA Grapalat" w:hAnsi="GHEA Grapalat" w:cs="Sylfaen"/>
                <w:sz w:val="24"/>
                <w:szCs w:val="24"/>
                <w:lang w:val="hy-AM"/>
              </w:rPr>
              <w:t>մշակութային</w:t>
            </w:r>
            <w:r>
              <w:rPr>
                <w:rFonts w:ascii="GHEA Grapalat" w:hAnsi="GHEA Grapalat" w:cs="Arial"/>
                <w:sz w:val="24"/>
                <w:szCs w:val="24"/>
                <w:lang w:val="hy-AM"/>
              </w:rPr>
              <w:t xml:space="preserve"> </w:t>
            </w:r>
            <w:r>
              <w:rPr>
                <w:rFonts w:ascii="GHEA Grapalat" w:hAnsi="GHEA Grapalat" w:cs="Sylfaen"/>
                <w:sz w:val="24"/>
                <w:szCs w:val="24"/>
                <w:lang w:val="hy-AM"/>
              </w:rPr>
              <w:t>ժառանգության</w:t>
            </w:r>
            <w:r>
              <w:rPr>
                <w:rFonts w:ascii="GHEA Grapalat" w:hAnsi="GHEA Grapalat" w:cs="Arial"/>
                <w:sz w:val="24"/>
                <w:szCs w:val="24"/>
                <w:lang w:val="hy-AM"/>
              </w:rPr>
              <w:t xml:space="preserve"> և ժամանակակից արվեստի </w:t>
            </w:r>
            <w:r>
              <w:rPr>
                <w:rFonts w:ascii="GHEA Grapalat" w:hAnsi="GHEA Grapalat" w:cs="Sylfaen"/>
                <w:sz w:val="24"/>
                <w:szCs w:val="24"/>
                <w:lang w:val="hy-AM"/>
              </w:rPr>
              <w:t>բնագավառների</w:t>
            </w:r>
            <w:r>
              <w:rPr>
                <w:rFonts w:ascii="GHEA Grapalat" w:hAnsi="GHEA Grapalat" w:cs="Arial"/>
                <w:sz w:val="24"/>
                <w:szCs w:val="24"/>
                <w:lang w:val="hy-AM"/>
              </w:rPr>
              <w:t xml:space="preserve"> </w:t>
            </w:r>
            <w:r>
              <w:rPr>
                <w:rFonts w:ascii="GHEA Grapalat" w:hAnsi="GHEA Grapalat" w:cs="Sylfaen"/>
                <w:sz w:val="24"/>
                <w:szCs w:val="24"/>
                <w:lang w:val="hy-AM"/>
              </w:rPr>
              <w:t>համընդգրկուն</w:t>
            </w:r>
            <w:r>
              <w:rPr>
                <w:rFonts w:ascii="GHEA Grapalat" w:hAnsi="GHEA Grapalat" w:cs="Arial"/>
                <w:sz w:val="24"/>
                <w:szCs w:val="24"/>
                <w:lang w:val="hy-AM"/>
              </w:rPr>
              <w:t xml:space="preserve"> </w:t>
            </w:r>
            <w:r>
              <w:rPr>
                <w:rFonts w:ascii="GHEA Grapalat" w:hAnsi="GHEA Grapalat" w:cs="Sylfaen"/>
                <w:sz w:val="24"/>
                <w:szCs w:val="24"/>
                <w:lang w:val="hy-AM"/>
              </w:rPr>
              <w:t>վերլուծություններին</w:t>
            </w:r>
            <w:r>
              <w:rPr>
                <w:rFonts w:ascii="GHEA Grapalat" w:hAnsi="GHEA Grapalat" w:cs="Arial"/>
                <w:sz w:val="24"/>
                <w:szCs w:val="24"/>
                <w:lang w:val="hy-AM"/>
              </w:rPr>
              <w:t xml:space="preserve"> </w:t>
            </w:r>
            <w:r>
              <w:rPr>
                <w:rFonts w:ascii="GHEA Grapalat" w:hAnsi="GHEA Grapalat" w:cs="Sylfaen"/>
                <w:sz w:val="24"/>
                <w:szCs w:val="24"/>
                <w:lang w:val="hy-AM"/>
              </w:rPr>
              <w:t>ուղղված</w:t>
            </w:r>
            <w:r>
              <w:rPr>
                <w:rFonts w:ascii="GHEA Grapalat" w:hAnsi="GHEA Grapalat" w:cs="Arial"/>
                <w:sz w:val="24"/>
                <w:szCs w:val="24"/>
                <w:lang w:val="hy-AM"/>
              </w:rPr>
              <w:t xml:space="preserve"> </w:t>
            </w:r>
            <w:r>
              <w:rPr>
                <w:rFonts w:ascii="GHEA Grapalat" w:hAnsi="GHEA Grapalat" w:cs="Sylfaen"/>
                <w:sz w:val="24"/>
                <w:szCs w:val="24"/>
                <w:lang w:val="hy-AM"/>
              </w:rPr>
              <w:t>գործիքակազմի</w:t>
            </w:r>
            <w:r>
              <w:rPr>
                <w:rFonts w:ascii="GHEA Grapalat" w:hAnsi="GHEA Grapalat" w:cs="Arial"/>
                <w:sz w:val="24"/>
                <w:szCs w:val="24"/>
                <w:lang w:val="hy-AM"/>
              </w:rPr>
              <w:t xml:space="preserve"> </w:t>
            </w:r>
            <w:r>
              <w:rPr>
                <w:rFonts w:ascii="GHEA Grapalat" w:hAnsi="GHEA Grapalat" w:cs="Sylfaen"/>
                <w:sz w:val="24"/>
                <w:szCs w:val="24"/>
                <w:lang w:val="hy-AM"/>
              </w:rPr>
              <w:t>և</w:t>
            </w:r>
            <w:r>
              <w:rPr>
                <w:rFonts w:ascii="GHEA Grapalat" w:hAnsi="GHEA Grapalat" w:cs="Arial"/>
                <w:sz w:val="24"/>
                <w:szCs w:val="24"/>
                <w:lang w:val="hy-AM"/>
              </w:rPr>
              <w:t xml:space="preserve"> </w:t>
            </w:r>
            <w:r>
              <w:rPr>
                <w:rFonts w:ascii="GHEA Grapalat" w:hAnsi="GHEA Grapalat" w:cs="Sylfaen"/>
                <w:sz w:val="24"/>
                <w:szCs w:val="24"/>
                <w:lang w:val="hy-AM"/>
              </w:rPr>
              <w:t>մշակույթի՝</w:t>
            </w:r>
            <w:r>
              <w:rPr>
                <w:rFonts w:ascii="GHEA Grapalat" w:hAnsi="GHEA Grapalat" w:cs="Arial"/>
                <w:sz w:val="24"/>
                <w:szCs w:val="24"/>
                <w:lang w:val="hy-AM"/>
              </w:rPr>
              <w:t xml:space="preserve"> </w:t>
            </w:r>
            <w:r>
              <w:rPr>
                <w:rFonts w:ascii="GHEA Grapalat" w:hAnsi="GHEA Grapalat" w:cs="Sylfaen"/>
                <w:sz w:val="24"/>
                <w:szCs w:val="24"/>
                <w:lang w:val="hy-AM"/>
              </w:rPr>
              <w:t>որպես</w:t>
            </w:r>
            <w:r>
              <w:rPr>
                <w:rFonts w:ascii="GHEA Grapalat" w:hAnsi="GHEA Grapalat" w:cs="Arial"/>
                <w:sz w:val="24"/>
                <w:szCs w:val="24"/>
                <w:lang w:val="hy-AM"/>
              </w:rPr>
              <w:t xml:space="preserve"> </w:t>
            </w:r>
            <w:r>
              <w:rPr>
                <w:rFonts w:ascii="GHEA Grapalat" w:hAnsi="GHEA Grapalat" w:cs="Sylfaen"/>
                <w:sz w:val="24"/>
                <w:szCs w:val="24"/>
                <w:lang w:val="hy-AM"/>
              </w:rPr>
              <w:t>կայուն</w:t>
            </w:r>
            <w:r>
              <w:rPr>
                <w:rFonts w:ascii="GHEA Grapalat" w:hAnsi="GHEA Grapalat" w:cs="Arial"/>
                <w:sz w:val="24"/>
                <w:szCs w:val="24"/>
                <w:lang w:val="hy-AM"/>
              </w:rPr>
              <w:t xml:space="preserve"> </w:t>
            </w:r>
            <w:r>
              <w:rPr>
                <w:rFonts w:ascii="GHEA Grapalat" w:hAnsi="GHEA Grapalat" w:cs="Sylfaen"/>
                <w:sz w:val="24"/>
                <w:szCs w:val="24"/>
                <w:lang w:val="hy-AM"/>
              </w:rPr>
              <w:t>զարգացման</w:t>
            </w:r>
            <w:r>
              <w:rPr>
                <w:rFonts w:ascii="GHEA Grapalat" w:hAnsi="GHEA Grapalat" w:cs="Arial"/>
                <w:sz w:val="24"/>
                <w:szCs w:val="24"/>
                <w:lang w:val="hy-AM"/>
              </w:rPr>
              <w:t xml:space="preserve"> </w:t>
            </w:r>
            <w:r>
              <w:rPr>
                <w:rFonts w:ascii="GHEA Grapalat" w:hAnsi="GHEA Grapalat" w:cs="Sylfaen"/>
                <w:sz w:val="24"/>
                <w:szCs w:val="24"/>
                <w:lang w:val="hy-AM"/>
              </w:rPr>
              <w:t>ռեսուրսի</w:t>
            </w:r>
            <w:r>
              <w:rPr>
                <w:rFonts w:ascii="GHEA Grapalat" w:hAnsi="GHEA Grapalat" w:cs="Arial"/>
                <w:sz w:val="24"/>
                <w:szCs w:val="24"/>
                <w:lang w:val="hy-AM"/>
              </w:rPr>
              <w:t xml:space="preserve"> </w:t>
            </w:r>
            <w:r>
              <w:rPr>
                <w:rFonts w:ascii="GHEA Grapalat" w:hAnsi="GHEA Grapalat" w:cs="Sylfaen"/>
                <w:sz w:val="24"/>
                <w:szCs w:val="24"/>
                <w:lang w:val="hy-AM"/>
              </w:rPr>
              <w:t>դիտարկման</w:t>
            </w:r>
            <w:r>
              <w:rPr>
                <w:rFonts w:ascii="GHEA Grapalat" w:hAnsi="GHEA Grapalat" w:cs="Arial"/>
                <w:sz w:val="24"/>
                <w:szCs w:val="24"/>
                <w:lang w:val="hy-AM"/>
              </w:rPr>
              <w:t xml:space="preserve"> և </w:t>
            </w:r>
            <w:r>
              <w:rPr>
                <w:rFonts w:ascii="GHEA Grapalat" w:hAnsi="GHEA Grapalat" w:cs="Sylfaen"/>
                <w:sz w:val="24"/>
                <w:szCs w:val="24"/>
                <w:lang w:val="hy-AM"/>
              </w:rPr>
              <w:t>օգտագործման</w:t>
            </w:r>
            <w:r>
              <w:rPr>
                <w:rFonts w:ascii="GHEA Grapalat" w:hAnsi="GHEA Grapalat" w:cs="Arial"/>
                <w:sz w:val="24"/>
                <w:szCs w:val="24"/>
                <w:lang w:val="hy-AM"/>
              </w:rPr>
              <w:t xml:space="preserve"> </w:t>
            </w:r>
            <w:r>
              <w:rPr>
                <w:rFonts w:ascii="GHEA Grapalat" w:hAnsi="GHEA Grapalat" w:cs="Sylfaen"/>
                <w:sz w:val="24"/>
                <w:szCs w:val="24"/>
                <w:lang w:val="hy-AM"/>
              </w:rPr>
              <w:t>համար</w:t>
            </w:r>
            <w:r>
              <w:rPr>
                <w:rFonts w:ascii="GHEA Grapalat" w:hAnsi="GHEA Grapalat" w:cs="Arial"/>
                <w:sz w:val="24"/>
                <w:szCs w:val="24"/>
                <w:lang w:val="hy-AM"/>
              </w:rPr>
              <w:t xml:space="preserve"> </w:t>
            </w:r>
            <w:r>
              <w:rPr>
                <w:rFonts w:ascii="GHEA Grapalat" w:hAnsi="GHEA Grapalat" w:cs="Sylfaen"/>
                <w:sz w:val="24"/>
                <w:szCs w:val="24"/>
                <w:lang w:val="hy-AM"/>
              </w:rPr>
              <w:t>անհրաժեշտ</w:t>
            </w:r>
            <w:r>
              <w:rPr>
                <w:rFonts w:ascii="GHEA Grapalat" w:hAnsi="GHEA Grapalat" w:cs="Arial"/>
                <w:sz w:val="24"/>
                <w:szCs w:val="24"/>
                <w:lang w:val="hy-AM"/>
              </w:rPr>
              <w:t xml:space="preserve"> </w:t>
            </w:r>
            <w:r>
              <w:rPr>
                <w:rFonts w:ascii="GHEA Grapalat" w:hAnsi="GHEA Grapalat" w:cs="Sylfaen"/>
                <w:sz w:val="24"/>
                <w:szCs w:val="24"/>
                <w:lang w:val="hy-AM"/>
              </w:rPr>
              <w:t>միջոցառումների</w:t>
            </w:r>
            <w:r>
              <w:rPr>
                <w:rFonts w:ascii="GHEA Grapalat" w:hAnsi="GHEA Grapalat" w:cs="Arial"/>
                <w:sz w:val="24"/>
                <w:szCs w:val="24"/>
                <w:lang w:val="hy-AM"/>
              </w:rPr>
              <w:t xml:space="preserve"> </w:t>
            </w:r>
            <w:r>
              <w:rPr>
                <w:rFonts w:ascii="GHEA Grapalat" w:hAnsi="GHEA Grapalat" w:cs="Sylfaen"/>
                <w:sz w:val="24"/>
                <w:szCs w:val="24"/>
                <w:lang w:val="hy-AM"/>
              </w:rPr>
              <w:t>առաջարկների</w:t>
            </w:r>
            <w:r>
              <w:rPr>
                <w:rFonts w:ascii="GHEA Grapalat" w:hAnsi="GHEA Grapalat" w:cs="Arial"/>
                <w:sz w:val="24"/>
                <w:szCs w:val="24"/>
                <w:lang w:val="hy-AM"/>
              </w:rPr>
              <w:t xml:space="preserve"> </w:t>
            </w:r>
            <w:r>
              <w:rPr>
                <w:rFonts w:ascii="GHEA Grapalat" w:hAnsi="GHEA Grapalat" w:cs="Sylfaen"/>
                <w:sz w:val="24"/>
                <w:szCs w:val="24"/>
                <w:lang w:val="hy-AM"/>
              </w:rPr>
              <w:t>հենքի վրա</w:t>
            </w:r>
            <w:r>
              <w:rPr>
                <w:rFonts w:ascii="GHEA Grapalat" w:hAnsi="GHEA Grapalat" w:cs="Arial"/>
                <w:sz w:val="24"/>
                <w:szCs w:val="24"/>
                <w:lang w:val="hy-AM"/>
              </w:rPr>
              <w:t>:</w:t>
            </w:r>
          </w:p>
          <w:p w:rsidR="00480833" w:rsidRPr="00480833" w:rsidRDefault="00B10CA9" w:rsidP="00B10CA9">
            <w:pPr>
              <w:tabs>
                <w:tab w:val="left" w:pos="0"/>
              </w:tabs>
              <w:jc w:val="both"/>
              <w:rPr>
                <w:rFonts w:ascii="GHEA Grapalat" w:hAnsi="GHEA Grapalat"/>
                <w:sz w:val="24"/>
                <w:szCs w:val="24"/>
                <w:lang w:val="hy-AM"/>
              </w:rPr>
            </w:pPr>
            <w:r>
              <w:rPr>
                <w:rFonts w:ascii="GHEA Grapalat" w:hAnsi="GHEA Grapalat" w:cs="Sylfaen"/>
                <w:sz w:val="24"/>
                <w:szCs w:val="24"/>
                <w:lang w:val="hy-AM"/>
              </w:rPr>
              <w:tab/>
              <w:t>Ռազմավարությունն</w:t>
            </w:r>
            <w:r>
              <w:rPr>
                <w:rFonts w:ascii="GHEA Grapalat" w:hAnsi="GHEA Grapalat" w:cs="Arial"/>
                <w:sz w:val="24"/>
                <w:szCs w:val="24"/>
                <w:lang w:val="hy-AM"/>
              </w:rPr>
              <w:t xml:space="preserve"> </w:t>
            </w:r>
            <w:r>
              <w:rPr>
                <w:rFonts w:ascii="GHEA Grapalat" w:hAnsi="GHEA Grapalat"/>
                <w:sz w:val="24"/>
                <w:szCs w:val="24"/>
                <w:lang w:val="hy-AM"/>
              </w:rPr>
              <w:t xml:space="preserve">ամրագրում է ոլորտի զարգացման տեսլականը ու նպատակները, ինչպես նաև նախանշում է բարեփոխումներից ակնկալվող արդյունքները և ազդեցությունը անհատի և հասարակության վրա։ </w:t>
            </w:r>
          </w:p>
          <w:p w:rsidR="00480833" w:rsidRPr="00480833" w:rsidRDefault="00480833" w:rsidP="00480833">
            <w:pPr>
              <w:tabs>
                <w:tab w:val="left" w:pos="0"/>
              </w:tabs>
              <w:jc w:val="both"/>
              <w:rPr>
                <w:rFonts w:ascii="GHEA Grapalat" w:hAnsi="GHEA Grapalat"/>
                <w:sz w:val="24"/>
                <w:szCs w:val="24"/>
                <w:lang w:val="hy-AM"/>
              </w:rPr>
            </w:pPr>
            <w:r w:rsidRPr="00480833">
              <w:rPr>
                <w:rFonts w:ascii="GHEA Grapalat" w:hAnsi="GHEA Grapalat" w:cs="Arial"/>
                <w:sz w:val="24"/>
                <w:szCs w:val="24"/>
                <w:lang w:val="hy-AM"/>
              </w:rPr>
              <w:t>Ռազմավարության</w:t>
            </w:r>
            <w:r w:rsidRPr="00480833">
              <w:rPr>
                <w:rFonts w:ascii="GHEA Grapalat" w:hAnsi="GHEA Grapalat"/>
                <w:sz w:val="24"/>
                <w:szCs w:val="24"/>
                <w:lang w:val="hy-AM"/>
              </w:rPr>
              <w:t xml:space="preserve"> </w:t>
            </w:r>
            <w:r w:rsidRPr="00480833">
              <w:rPr>
                <w:rFonts w:ascii="GHEA Grapalat" w:hAnsi="GHEA Grapalat" w:cs="Arial"/>
                <w:sz w:val="24"/>
                <w:szCs w:val="24"/>
                <w:lang w:val="hy-AM"/>
              </w:rPr>
              <w:t>մեթոդաբանական</w:t>
            </w:r>
            <w:r w:rsidRPr="00480833">
              <w:rPr>
                <w:rFonts w:ascii="GHEA Grapalat" w:hAnsi="GHEA Grapalat"/>
                <w:sz w:val="24"/>
                <w:szCs w:val="24"/>
                <w:lang w:val="hy-AM"/>
              </w:rPr>
              <w:t xml:space="preserve"> </w:t>
            </w:r>
            <w:r w:rsidRPr="00480833">
              <w:rPr>
                <w:rFonts w:ascii="GHEA Grapalat" w:hAnsi="GHEA Grapalat" w:cs="Arial"/>
                <w:sz w:val="24"/>
                <w:szCs w:val="24"/>
                <w:lang w:val="hy-AM"/>
              </w:rPr>
              <w:t>հիմքը</w:t>
            </w:r>
            <w:r w:rsidRPr="00480833">
              <w:rPr>
                <w:rFonts w:ascii="GHEA Grapalat" w:hAnsi="GHEA Grapalat"/>
                <w:sz w:val="24"/>
                <w:szCs w:val="24"/>
                <w:lang w:val="hy-AM"/>
              </w:rPr>
              <w:t xml:space="preserve"> </w:t>
            </w:r>
            <w:r w:rsidRPr="00480833">
              <w:rPr>
                <w:rFonts w:ascii="GHEA Grapalat" w:hAnsi="GHEA Grapalat" w:cs="Arial"/>
                <w:sz w:val="24"/>
                <w:szCs w:val="24"/>
                <w:lang w:val="hy-AM"/>
              </w:rPr>
              <w:t>ՀՀ</w:t>
            </w:r>
            <w:r w:rsidRPr="00480833">
              <w:rPr>
                <w:rFonts w:ascii="GHEA Grapalat" w:hAnsi="GHEA Grapalat"/>
                <w:sz w:val="24"/>
                <w:szCs w:val="24"/>
                <w:lang w:val="hy-AM"/>
              </w:rPr>
              <w:t xml:space="preserve"> </w:t>
            </w:r>
            <w:r w:rsidRPr="00480833">
              <w:rPr>
                <w:rFonts w:ascii="GHEA Grapalat" w:hAnsi="GHEA Grapalat" w:cs="Arial"/>
                <w:sz w:val="24"/>
                <w:szCs w:val="24"/>
                <w:lang w:val="hy-AM"/>
              </w:rPr>
              <w:t>վարչապետի</w:t>
            </w:r>
            <w:r w:rsidRPr="00480833">
              <w:rPr>
                <w:rFonts w:ascii="GHEA Grapalat" w:hAnsi="GHEA Grapalat"/>
                <w:sz w:val="24"/>
                <w:szCs w:val="24"/>
                <w:lang w:val="hy-AM"/>
              </w:rPr>
              <w:t xml:space="preserve"> 2021 </w:t>
            </w:r>
            <w:r w:rsidRPr="00480833">
              <w:rPr>
                <w:rFonts w:ascii="GHEA Grapalat" w:hAnsi="GHEA Grapalat" w:cs="Arial"/>
                <w:sz w:val="24"/>
                <w:szCs w:val="24"/>
                <w:lang w:val="hy-AM"/>
              </w:rPr>
              <w:t>թ</w:t>
            </w:r>
            <w:r w:rsidRPr="00480833">
              <w:rPr>
                <w:rFonts w:ascii="GHEA Grapalat" w:hAnsi="GHEA Grapalat"/>
                <w:sz w:val="24"/>
                <w:szCs w:val="24"/>
                <w:lang w:val="hy-AM"/>
              </w:rPr>
              <w:t>վականի դեկտեմբերի 30-ի N 1508-Լ որոշմամբ հաստատված «Պետական եկամուտների և ծախսերի վրա ազդեցություն ունեցող ռազմավարական փաստաթղթերի մշակման, ներկայացման և հսկողության իրականացման մեթոդական հրահանգն» է, համաձայն որի՝ սույն Ռազմավարությունը ոլորտային, միջին մակարդակի ռազմավարական փաստաթուղթ է։</w:t>
            </w:r>
          </w:p>
          <w:p w:rsidR="00480833" w:rsidRPr="00480833" w:rsidRDefault="00480833" w:rsidP="00480833">
            <w:pPr>
              <w:tabs>
                <w:tab w:val="left" w:pos="0"/>
              </w:tabs>
              <w:jc w:val="both"/>
              <w:rPr>
                <w:rFonts w:ascii="GHEA Grapalat" w:hAnsi="GHEA Grapalat"/>
                <w:sz w:val="24"/>
                <w:szCs w:val="24"/>
                <w:lang w:val="hy-AM"/>
              </w:rPr>
            </w:pPr>
            <w:r w:rsidRPr="00480833">
              <w:rPr>
                <w:rFonts w:ascii="GHEA Grapalat" w:hAnsi="GHEA Grapalat" w:cs="Arial"/>
                <w:sz w:val="24"/>
                <w:szCs w:val="24"/>
                <w:lang w:val="hy-AM"/>
              </w:rPr>
              <w:lastRenderedPageBreak/>
              <w:t>Ռազմավարությունը</w:t>
            </w:r>
            <w:r w:rsidRPr="00480833">
              <w:rPr>
                <w:rFonts w:ascii="GHEA Grapalat" w:hAnsi="GHEA Grapalat"/>
                <w:sz w:val="24"/>
                <w:szCs w:val="24"/>
                <w:lang w:val="hy-AM"/>
              </w:rPr>
              <w:t xml:space="preserve"> </w:t>
            </w:r>
            <w:r w:rsidRPr="00480833">
              <w:rPr>
                <w:rFonts w:ascii="GHEA Grapalat" w:hAnsi="GHEA Grapalat" w:cs="Arial"/>
                <w:sz w:val="24"/>
                <w:szCs w:val="24"/>
                <w:lang w:val="hy-AM"/>
              </w:rPr>
              <w:t>որդեգրել</w:t>
            </w:r>
            <w:r w:rsidRPr="00480833">
              <w:rPr>
                <w:rFonts w:ascii="GHEA Grapalat" w:hAnsi="GHEA Grapalat"/>
                <w:sz w:val="24"/>
                <w:szCs w:val="24"/>
                <w:lang w:val="hy-AM"/>
              </w:rPr>
              <w:t xml:space="preserve"> </w:t>
            </w:r>
            <w:r w:rsidRPr="00480833">
              <w:rPr>
                <w:rFonts w:ascii="GHEA Grapalat" w:hAnsi="GHEA Grapalat" w:cs="Arial"/>
                <w:sz w:val="24"/>
                <w:szCs w:val="24"/>
                <w:lang w:val="hy-AM"/>
              </w:rPr>
              <w:t>է</w:t>
            </w:r>
            <w:r w:rsidRPr="00480833">
              <w:rPr>
                <w:rFonts w:ascii="GHEA Grapalat" w:hAnsi="GHEA Grapalat"/>
                <w:sz w:val="24"/>
                <w:szCs w:val="24"/>
                <w:lang w:val="hy-AM"/>
              </w:rPr>
              <w:t xml:space="preserve"> </w:t>
            </w:r>
            <w:r w:rsidRPr="00480833">
              <w:rPr>
                <w:rFonts w:ascii="GHEA Grapalat" w:hAnsi="GHEA Grapalat" w:cs="Arial"/>
                <w:sz w:val="24"/>
                <w:szCs w:val="24"/>
                <w:lang w:val="hy-AM"/>
              </w:rPr>
              <w:t>առկա</w:t>
            </w:r>
            <w:r w:rsidRPr="00480833">
              <w:rPr>
                <w:rFonts w:ascii="GHEA Grapalat" w:hAnsi="GHEA Grapalat"/>
                <w:sz w:val="24"/>
                <w:szCs w:val="24"/>
                <w:lang w:val="hy-AM"/>
              </w:rPr>
              <w:t xml:space="preserve"> </w:t>
            </w:r>
            <w:r w:rsidRPr="00480833">
              <w:rPr>
                <w:rFonts w:ascii="GHEA Grapalat" w:hAnsi="GHEA Grapalat" w:cs="Arial"/>
                <w:sz w:val="24"/>
                <w:szCs w:val="24"/>
                <w:lang w:val="hy-AM"/>
              </w:rPr>
              <w:t>խնդիրներին</w:t>
            </w:r>
            <w:r w:rsidRPr="00480833">
              <w:rPr>
                <w:rFonts w:ascii="GHEA Grapalat" w:hAnsi="GHEA Grapalat"/>
                <w:sz w:val="24"/>
                <w:szCs w:val="24"/>
                <w:lang w:val="hy-AM"/>
              </w:rPr>
              <w:t xml:space="preserve"> </w:t>
            </w:r>
            <w:r w:rsidRPr="00480833">
              <w:rPr>
                <w:rFonts w:ascii="GHEA Grapalat" w:hAnsi="GHEA Grapalat" w:cs="Arial"/>
                <w:sz w:val="24"/>
                <w:szCs w:val="24"/>
                <w:lang w:val="hy-AM"/>
              </w:rPr>
              <w:t>և</w:t>
            </w:r>
            <w:r w:rsidRPr="00480833">
              <w:rPr>
                <w:rFonts w:ascii="GHEA Grapalat" w:hAnsi="GHEA Grapalat"/>
                <w:sz w:val="24"/>
                <w:szCs w:val="24"/>
                <w:lang w:val="hy-AM"/>
              </w:rPr>
              <w:t xml:space="preserve"> </w:t>
            </w:r>
            <w:r w:rsidRPr="00480833">
              <w:rPr>
                <w:rFonts w:ascii="GHEA Grapalat" w:hAnsi="GHEA Grapalat" w:cs="Arial"/>
                <w:sz w:val="24"/>
                <w:szCs w:val="24"/>
                <w:lang w:val="hy-AM"/>
              </w:rPr>
              <w:t>դրանց</w:t>
            </w:r>
            <w:r w:rsidRPr="00480833">
              <w:rPr>
                <w:rFonts w:ascii="GHEA Grapalat" w:hAnsi="GHEA Grapalat"/>
                <w:sz w:val="24"/>
                <w:szCs w:val="24"/>
                <w:lang w:val="hy-AM"/>
              </w:rPr>
              <w:t xml:space="preserve"> </w:t>
            </w:r>
            <w:r w:rsidRPr="00480833">
              <w:rPr>
                <w:rFonts w:ascii="GHEA Grapalat" w:hAnsi="GHEA Grapalat" w:cs="Arial"/>
                <w:sz w:val="24"/>
                <w:szCs w:val="24"/>
                <w:lang w:val="hy-AM"/>
              </w:rPr>
              <w:t>խորքային</w:t>
            </w:r>
            <w:r w:rsidRPr="00480833">
              <w:rPr>
                <w:rFonts w:ascii="GHEA Grapalat" w:hAnsi="GHEA Grapalat"/>
                <w:sz w:val="24"/>
                <w:szCs w:val="24"/>
                <w:lang w:val="hy-AM"/>
              </w:rPr>
              <w:t xml:space="preserve"> </w:t>
            </w:r>
            <w:r w:rsidRPr="00480833">
              <w:rPr>
                <w:rFonts w:ascii="GHEA Grapalat" w:hAnsi="GHEA Grapalat" w:cs="Arial"/>
                <w:sz w:val="24"/>
                <w:szCs w:val="24"/>
                <w:lang w:val="hy-AM"/>
              </w:rPr>
              <w:t>պատճառներին</w:t>
            </w:r>
            <w:r w:rsidRPr="00480833">
              <w:rPr>
                <w:rFonts w:ascii="GHEA Grapalat" w:hAnsi="GHEA Grapalat"/>
                <w:sz w:val="24"/>
                <w:szCs w:val="24"/>
                <w:lang w:val="hy-AM"/>
              </w:rPr>
              <w:t xml:space="preserve"> </w:t>
            </w:r>
            <w:r w:rsidRPr="00480833">
              <w:rPr>
                <w:rFonts w:ascii="GHEA Grapalat" w:hAnsi="GHEA Grapalat" w:cs="Arial"/>
                <w:sz w:val="24"/>
                <w:szCs w:val="24"/>
                <w:lang w:val="hy-AM"/>
              </w:rPr>
              <w:t>առավել</w:t>
            </w:r>
            <w:r w:rsidRPr="00480833">
              <w:rPr>
                <w:rFonts w:ascii="GHEA Grapalat" w:hAnsi="GHEA Grapalat"/>
                <w:sz w:val="24"/>
                <w:szCs w:val="24"/>
                <w:lang w:val="hy-AM"/>
              </w:rPr>
              <w:t xml:space="preserve"> համալիր և արդյունավետ արձագանք ապահովելու մարդակենտրոն մոտեցումը, ինչին համահունչ Ռազմավարության տրամաբանությունը կառուցվել է ըստ մշակութային ժառանգության և ստեղծարար ոլորտների զարգացման ուղղությունների։ </w:t>
            </w:r>
          </w:p>
          <w:p w:rsidR="00480833" w:rsidRPr="00480833" w:rsidRDefault="00480833" w:rsidP="00480833">
            <w:pPr>
              <w:tabs>
                <w:tab w:val="left" w:pos="0"/>
              </w:tabs>
              <w:jc w:val="both"/>
              <w:rPr>
                <w:rFonts w:ascii="GHEA Grapalat" w:hAnsi="GHEA Grapalat"/>
                <w:sz w:val="24"/>
                <w:szCs w:val="24"/>
                <w:lang w:val="hy-AM"/>
              </w:rPr>
            </w:pPr>
            <w:r w:rsidRPr="00480833">
              <w:rPr>
                <w:rFonts w:ascii="GHEA Grapalat" w:hAnsi="GHEA Grapalat" w:cs="Arial"/>
                <w:sz w:val="24"/>
                <w:szCs w:val="24"/>
                <w:lang w:val="hy-AM"/>
              </w:rPr>
              <w:t>Ռազմավարությունը</w:t>
            </w:r>
            <w:r w:rsidRPr="00480833">
              <w:rPr>
                <w:rFonts w:ascii="GHEA Grapalat" w:hAnsi="GHEA Grapalat"/>
                <w:sz w:val="24"/>
                <w:szCs w:val="24"/>
                <w:lang w:val="hy-AM"/>
              </w:rPr>
              <w:t xml:space="preserve"> </w:t>
            </w:r>
            <w:r w:rsidRPr="00480833">
              <w:rPr>
                <w:rFonts w:ascii="GHEA Grapalat" w:hAnsi="GHEA Grapalat" w:cs="Arial"/>
                <w:sz w:val="24"/>
                <w:szCs w:val="24"/>
                <w:lang w:val="hy-AM"/>
              </w:rPr>
              <w:t>սահմանում</w:t>
            </w:r>
            <w:r w:rsidRPr="00480833">
              <w:rPr>
                <w:rFonts w:ascii="GHEA Grapalat" w:hAnsi="GHEA Grapalat"/>
                <w:sz w:val="24"/>
                <w:szCs w:val="24"/>
                <w:lang w:val="hy-AM"/>
              </w:rPr>
              <w:t xml:space="preserve"> </w:t>
            </w:r>
            <w:r w:rsidRPr="00480833">
              <w:rPr>
                <w:rFonts w:ascii="GHEA Grapalat" w:hAnsi="GHEA Grapalat" w:cs="Arial"/>
                <w:sz w:val="24"/>
                <w:szCs w:val="24"/>
                <w:lang w:val="hy-AM"/>
              </w:rPr>
              <w:t>է</w:t>
            </w:r>
            <w:r w:rsidRPr="00480833">
              <w:rPr>
                <w:rFonts w:ascii="GHEA Grapalat" w:hAnsi="GHEA Grapalat"/>
                <w:sz w:val="24"/>
                <w:szCs w:val="24"/>
                <w:lang w:val="hy-AM"/>
              </w:rPr>
              <w:t xml:space="preserve"> </w:t>
            </w:r>
            <w:r w:rsidRPr="00480833">
              <w:rPr>
                <w:rFonts w:ascii="GHEA Grapalat" w:hAnsi="GHEA Grapalat" w:cs="Arial"/>
                <w:sz w:val="24"/>
                <w:szCs w:val="24"/>
                <w:lang w:val="hy-AM"/>
              </w:rPr>
              <w:t>մշակույթի</w:t>
            </w:r>
            <w:r w:rsidRPr="00480833">
              <w:rPr>
                <w:rFonts w:ascii="GHEA Grapalat" w:hAnsi="GHEA Grapalat"/>
                <w:sz w:val="24"/>
                <w:szCs w:val="24"/>
                <w:lang w:val="hy-AM"/>
              </w:rPr>
              <w:t xml:space="preserve"> </w:t>
            </w:r>
            <w:r w:rsidRPr="00480833">
              <w:rPr>
                <w:rFonts w:ascii="GHEA Grapalat" w:hAnsi="GHEA Grapalat" w:cs="Arial"/>
                <w:sz w:val="24"/>
                <w:szCs w:val="24"/>
                <w:lang w:val="hy-AM"/>
              </w:rPr>
              <w:t>ոլորտների</w:t>
            </w:r>
            <w:r w:rsidRPr="00480833">
              <w:rPr>
                <w:rFonts w:ascii="GHEA Grapalat" w:hAnsi="GHEA Grapalat"/>
                <w:sz w:val="24"/>
                <w:szCs w:val="24"/>
                <w:lang w:val="hy-AM"/>
              </w:rPr>
              <w:t xml:space="preserve"> </w:t>
            </w:r>
            <w:r w:rsidRPr="00480833">
              <w:rPr>
                <w:rFonts w:ascii="GHEA Grapalat" w:hAnsi="GHEA Grapalat" w:cs="Arial"/>
                <w:sz w:val="24"/>
                <w:szCs w:val="24"/>
                <w:lang w:val="hy-AM"/>
              </w:rPr>
              <w:t>զ</w:t>
            </w:r>
            <w:r w:rsidRPr="00480833">
              <w:rPr>
                <w:rFonts w:ascii="GHEA Grapalat" w:hAnsi="GHEA Grapalat"/>
                <w:sz w:val="24"/>
                <w:szCs w:val="24"/>
                <w:lang w:val="hy-AM"/>
              </w:rPr>
              <w:t xml:space="preserve">արգացման տեսլականը, նպատակները և ակնկալվող արդյունքները՝ ըստ ժամանակացույցի։ </w:t>
            </w:r>
          </w:p>
          <w:p w:rsidR="00B10CA9" w:rsidRDefault="00B10CA9" w:rsidP="00B10CA9">
            <w:pPr>
              <w:tabs>
                <w:tab w:val="left" w:pos="0"/>
              </w:tabs>
              <w:jc w:val="both"/>
              <w:rPr>
                <w:rFonts w:ascii="GHEA Grapalat" w:hAnsi="GHEA Grapalat"/>
                <w:sz w:val="24"/>
                <w:szCs w:val="24"/>
                <w:lang w:val="hy-AM"/>
              </w:rPr>
            </w:pPr>
            <w:r>
              <w:rPr>
                <w:rFonts w:ascii="GHEA Grapalat" w:hAnsi="GHEA Grapalat"/>
                <w:sz w:val="24"/>
                <w:szCs w:val="24"/>
                <w:lang w:val="hy-AM"/>
              </w:rPr>
              <w:t>Ռազմավարության մշակման գործընթացը եղել է առավելագույնս մասնակցային՝ ընդգրկելով մասնագիտական հանրության և միջազգային կազմակերպությունների առաջարկները։ Միաժամանակ, փաստաթղթով ամրագրվում է դրա վերանայման ճկուն համակարգ, ինչը հնարավորություն է ընձեռելու արձագանքել հարափոփոխ մարտահրավերներին և ունենալ բավարար ճկունություն ճգնաժամային իրավիճակներում։ Ավելին՝ իբրև առանցքային խնդիր է դիտարկվում հանրային լայն հաղորդակցումը՝ միտված մասնակցության ու հաշվետվո</w:t>
            </w:r>
            <w:r>
              <w:rPr>
                <w:rFonts w:ascii="GHEA Grapalat" w:hAnsi="GHEA Grapalat"/>
                <w:sz w:val="24"/>
                <w:szCs w:val="24"/>
                <w:lang w:val="hy-AM"/>
              </w:rPr>
              <w:softHyphen/>
              <w:t>ղականության սկզբունքների պահպանմանը։</w:t>
            </w:r>
          </w:p>
          <w:p w:rsidR="00EF3CFD" w:rsidRPr="00EF3CFD" w:rsidRDefault="00EF3CFD" w:rsidP="00EF3CFD">
            <w:pPr>
              <w:tabs>
                <w:tab w:val="left" w:pos="0"/>
              </w:tabs>
              <w:jc w:val="both"/>
              <w:rPr>
                <w:rFonts w:ascii="GHEA Grapalat" w:hAnsi="GHEA Grapalat"/>
                <w:sz w:val="24"/>
                <w:szCs w:val="24"/>
                <w:lang w:val="hy-AM"/>
              </w:rPr>
            </w:pPr>
          </w:p>
          <w:p w:rsidR="007D24A4" w:rsidRPr="00146908" w:rsidRDefault="007D24A4" w:rsidP="007D24A4">
            <w:pPr>
              <w:pStyle w:val="ListParagraph"/>
              <w:numPr>
                <w:ilvl w:val="0"/>
                <w:numId w:val="1"/>
              </w:numPr>
              <w:tabs>
                <w:tab w:val="left" w:pos="0"/>
              </w:tabs>
              <w:spacing w:after="0" w:line="240" w:lineRule="auto"/>
              <w:ind w:left="0" w:firstLine="142"/>
              <w:jc w:val="both"/>
              <w:rPr>
                <w:rFonts w:ascii="GHEA Grapalat" w:hAnsi="GHEA Grapalat"/>
                <w:sz w:val="24"/>
                <w:szCs w:val="24"/>
                <w:lang w:val="hy-AM"/>
              </w:rPr>
            </w:pPr>
            <w:r w:rsidRPr="00146908">
              <w:rPr>
                <w:rFonts w:ascii="GHEA Grapalat" w:hAnsi="GHEA Grapalat"/>
                <w:sz w:val="24"/>
                <w:szCs w:val="24"/>
                <w:lang w:val="hy-AM"/>
              </w:rPr>
              <w:t>Ռազմավարության մշակման գործընթացը եղել է առավելագույնս թափանցիկ և մասնակցային</w:t>
            </w:r>
            <w:r w:rsidRPr="00146908">
              <w:rPr>
                <w:rFonts w:ascii="GHEA Grapalat" w:hAnsi="GHEA Grapalat" w:cs="Cambria Math"/>
                <w:sz w:val="24"/>
                <w:szCs w:val="24"/>
                <w:lang w:val="hy-AM"/>
              </w:rPr>
              <w:t>: Մասնավորապես՝</w:t>
            </w:r>
            <w:r w:rsidRPr="00146908">
              <w:rPr>
                <w:rFonts w:ascii="GHEA Grapalat" w:hAnsi="GHEA Grapalat"/>
                <w:sz w:val="24"/>
                <w:szCs w:val="24"/>
                <w:lang w:val="hy-AM"/>
              </w:rPr>
              <w:t xml:space="preserve"> </w:t>
            </w:r>
          </w:p>
          <w:p w:rsidR="007D24A4" w:rsidRPr="00146908" w:rsidRDefault="007D24A4" w:rsidP="007D24A4">
            <w:pPr>
              <w:pStyle w:val="ListParagraph"/>
              <w:numPr>
                <w:ilvl w:val="0"/>
                <w:numId w:val="2"/>
              </w:numPr>
              <w:tabs>
                <w:tab w:val="left" w:pos="0"/>
              </w:tabs>
              <w:spacing w:after="0" w:line="240" w:lineRule="auto"/>
              <w:ind w:left="0" w:firstLine="454"/>
              <w:jc w:val="both"/>
              <w:rPr>
                <w:rFonts w:ascii="GHEA Grapalat" w:hAnsi="GHEA Grapalat" w:cs="Times New Roman"/>
                <w:sz w:val="24"/>
                <w:szCs w:val="24"/>
                <w:lang w:val="hy-AM"/>
              </w:rPr>
            </w:pPr>
            <w:r w:rsidRPr="00146908">
              <w:rPr>
                <w:rFonts w:ascii="GHEA Grapalat" w:hAnsi="GHEA Grapalat" w:cs="Times New Roman"/>
                <w:sz w:val="24"/>
                <w:szCs w:val="24"/>
                <w:lang w:val="hy-AM"/>
              </w:rPr>
              <w:t xml:space="preserve">Ապահովվել է Հայաստանի Հանրապետության կրթության, գիտության, մշակույթի և սպորտի նախարարության </w:t>
            </w:r>
            <w:r w:rsidRPr="00146908">
              <w:rPr>
                <w:rFonts w:ascii="GHEA Grapalat" w:eastAsia="Times New Roman" w:hAnsi="GHEA Grapalat" w:cs="Times New Roman"/>
                <w:sz w:val="24"/>
                <w:szCs w:val="24"/>
                <w:lang w:val="hy-AM"/>
              </w:rPr>
              <w:t>(այսուհետ Նախարարություն)</w:t>
            </w:r>
            <w:r w:rsidRPr="00146908">
              <w:rPr>
                <w:rFonts w:ascii="GHEA Grapalat" w:hAnsi="GHEA Grapalat" w:cs="Times New Roman"/>
                <w:sz w:val="24"/>
                <w:szCs w:val="24"/>
                <w:lang w:val="hy-AM"/>
              </w:rPr>
              <w:t xml:space="preserve"> ենթակայությամբ գործող կազմակերպությունների ընդգրկվածությունը, </w:t>
            </w:r>
          </w:p>
          <w:p w:rsidR="007D24A4" w:rsidRPr="00146908" w:rsidRDefault="007D24A4" w:rsidP="007D24A4">
            <w:pPr>
              <w:pStyle w:val="ListParagraph"/>
              <w:numPr>
                <w:ilvl w:val="0"/>
                <w:numId w:val="2"/>
              </w:numPr>
              <w:tabs>
                <w:tab w:val="left" w:pos="0"/>
              </w:tabs>
              <w:spacing w:after="0" w:line="240" w:lineRule="auto"/>
              <w:ind w:left="0" w:firstLine="454"/>
              <w:jc w:val="both"/>
              <w:rPr>
                <w:rFonts w:ascii="GHEA Grapalat" w:hAnsi="GHEA Grapalat" w:cs="Times New Roman"/>
                <w:sz w:val="24"/>
                <w:szCs w:val="24"/>
                <w:lang w:val="hy-AM"/>
              </w:rPr>
            </w:pPr>
            <w:r w:rsidRPr="00146908">
              <w:rPr>
                <w:rFonts w:ascii="GHEA Grapalat" w:hAnsi="GHEA Grapalat" w:cs="Times New Roman"/>
                <w:sz w:val="24"/>
                <w:szCs w:val="24"/>
                <w:lang w:val="hy-AM"/>
              </w:rPr>
              <w:t>Ռազմավարության մշակման տարբեր փուլերում իրականացվել են խորհրդակցություններ Հայաստանի Հանրապետության վարչապետի և փոխվարչապետերի աշխատակազմերի, Ազգային ժողովի կրթության, գիտության, մշակույթի, սպորտի հարցերի մշտական հանձնաժողովի, այլ նախարարությունների, Երևանի քաղաքապետարանի ներկայացուցիչների հետ,</w:t>
            </w:r>
          </w:p>
          <w:p w:rsidR="007D24A4" w:rsidRPr="00146908" w:rsidRDefault="007D24A4" w:rsidP="007D24A4">
            <w:pPr>
              <w:pStyle w:val="ListParagraph"/>
              <w:numPr>
                <w:ilvl w:val="0"/>
                <w:numId w:val="2"/>
              </w:numPr>
              <w:tabs>
                <w:tab w:val="left" w:pos="0"/>
              </w:tabs>
              <w:spacing w:after="0" w:line="240" w:lineRule="auto"/>
              <w:ind w:left="0" w:firstLine="454"/>
              <w:jc w:val="both"/>
              <w:rPr>
                <w:rFonts w:ascii="GHEA Grapalat" w:hAnsi="GHEA Grapalat" w:cs="Times New Roman"/>
                <w:sz w:val="24"/>
                <w:szCs w:val="24"/>
                <w:lang w:val="hy-AM"/>
              </w:rPr>
            </w:pPr>
            <w:r w:rsidRPr="00146908">
              <w:rPr>
                <w:rFonts w:ascii="GHEA Grapalat" w:hAnsi="GHEA Grapalat" w:cs="Times New Roman"/>
                <w:sz w:val="24"/>
                <w:szCs w:val="24"/>
                <w:lang w:val="hy-AM"/>
              </w:rPr>
              <w:t>Քննարկումներ են կազմակերպվել միջազգային կառույցների ավելի քան 25 ներկայացուցիչների մասնակցությամբ,</w:t>
            </w:r>
          </w:p>
          <w:p w:rsidR="007D24A4" w:rsidRPr="00146908" w:rsidRDefault="007D24A4" w:rsidP="007D24A4">
            <w:pPr>
              <w:pStyle w:val="ListParagraph"/>
              <w:numPr>
                <w:ilvl w:val="0"/>
                <w:numId w:val="2"/>
              </w:numPr>
              <w:tabs>
                <w:tab w:val="left" w:pos="0"/>
              </w:tabs>
              <w:spacing w:after="0" w:line="240" w:lineRule="auto"/>
              <w:ind w:left="0" w:firstLine="454"/>
              <w:jc w:val="both"/>
              <w:rPr>
                <w:rFonts w:ascii="GHEA Grapalat" w:hAnsi="GHEA Grapalat" w:cs="Times New Roman"/>
                <w:sz w:val="24"/>
                <w:szCs w:val="24"/>
                <w:lang w:val="hy-AM"/>
              </w:rPr>
            </w:pPr>
            <w:r w:rsidRPr="00146908">
              <w:rPr>
                <w:rFonts w:ascii="GHEA Grapalat" w:hAnsi="GHEA Grapalat" w:cs="Times New Roman"/>
                <w:sz w:val="24"/>
                <w:szCs w:val="24"/>
                <w:lang w:val="hy-AM"/>
              </w:rPr>
              <w:t>Քննարկումներ են կազմակերպվել հասարակական կազմակերպությունների ավելի քան 50 ներկայացուցիչների մասնակցությամբ,</w:t>
            </w:r>
          </w:p>
          <w:p w:rsidR="007D24A4" w:rsidRPr="00146908" w:rsidRDefault="007D24A4" w:rsidP="007D24A4">
            <w:pPr>
              <w:pStyle w:val="ListParagraph"/>
              <w:numPr>
                <w:ilvl w:val="0"/>
                <w:numId w:val="2"/>
              </w:numPr>
              <w:tabs>
                <w:tab w:val="left" w:pos="0"/>
              </w:tabs>
              <w:spacing w:after="0" w:line="240" w:lineRule="auto"/>
              <w:ind w:left="0" w:firstLine="454"/>
              <w:jc w:val="both"/>
              <w:rPr>
                <w:rFonts w:ascii="GHEA Grapalat" w:hAnsi="GHEA Grapalat" w:cs="Times New Roman"/>
                <w:sz w:val="24"/>
                <w:szCs w:val="24"/>
                <w:lang w:val="hy-AM"/>
              </w:rPr>
            </w:pPr>
            <w:r w:rsidRPr="00146908">
              <w:rPr>
                <w:rFonts w:ascii="GHEA Grapalat" w:hAnsi="GHEA Grapalat" w:cs="Times New Roman"/>
                <w:sz w:val="24"/>
                <w:szCs w:val="24"/>
                <w:lang w:val="hy-AM"/>
              </w:rPr>
              <w:t>Խորհրդակցություններ են անցկացվել ոլորտի փորձագետների հետ,</w:t>
            </w:r>
          </w:p>
          <w:p w:rsidR="007D24A4" w:rsidRPr="00146908" w:rsidRDefault="007D24A4" w:rsidP="007D24A4">
            <w:pPr>
              <w:pStyle w:val="ListParagraph"/>
              <w:numPr>
                <w:ilvl w:val="0"/>
                <w:numId w:val="2"/>
              </w:numPr>
              <w:tabs>
                <w:tab w:val="left" w:pos="0"/>
              </w:tabs>
              <w:spacing w:after="0" w:line="240" w:lineRule="auto"/>
              <w:ind w:left="0" w:firstLine="454"/>
              <w:jc w:val="both"/>
              <w:rPr>
                <w:rFonts w:ascii="GHEA Grapalat" w:hAnsi="GHEA Grapalat" w:cs="Times New Roman"/>
                <w:sz w:val="24"/>
                <w:szCs w:val="24"/>
                <w:lang w:val="hy-AM"/>
              </w:rPr>
            </w:pPr>
            <w:r w:rsidRPr="00146908">
              <w:rPr>
                <w:rFonts w:ascii="GHEA Grapalat" w:hAnsi="GHEA Grapalat" w:cs="Times New Roman"/>
                <w:sz w:val="24"/>
                <w:szCs w:val="24"/>
                <w:lang w:val="hy-AM"/>
              </w:rPr>
              <w:t>ժամանակահատվածում իրականացվել են հանրային քննարկումներ՝ «ի դրաֆթ» հարթակի և մեկ հանրային լսման միջոցով։</w:t>
            </w:r>
          </w:p>
          <w:p w:rsidR="007D24A4" w:rsidRPr="00146908" w:rsidRDefault="007D24A4" w:rsidP="007D24A4">
            <w:pPr>
              <w:pStyle w:val="ListParagraph"/>
              <w:numPr>
                <w:ilvl w:val="0"/>
                <w:numId w:val="1"/>
              </w:numPr>
              <w:tabs>
                <w:tab w:val="left" w:pos="0"/>
              </w:tabs>
              <w:spacing w:after="0" w:line="240" w:lineRule="auto"/>
              <w:ind w:left="0" w:firstLine="284"/>
              <w:jc w:val="both"/>
              <w:rPr>
                <w:rFonts w:ascii="GHEA Grapalat" w:hAnsi="GHEA Grapalat" w:cs="Times New Roman"/>
                <w:sz w:val="24"/>
                <w:szCs w:val="24"/>
                <w:lang w:val="hy-AM"/>
              </w:rPr>
            </w:pPr>
            <w:r w:rsidRPr="00146908">
              <w:rPr>
                <w:rFonts w:ascii="GHEA Grapalat" w:hAnsi="GHEA Grapalat" w:cs="Times New Roman"/>
                <w:sz w:val="24"/>
                <w:szCs w:val="24"/>
                <w:lang w:val="hy-AM"/>
              </w:rPr>
              <w:t>Ռազմավարության մշակմանն աջակցել է Հայաստանում Բրիտանական խորհրդի գրասենյակը:</w:t>
            </w:r>
          </w:p>
          <w:p w:rsidR="006E31C0" w:rsidRPr="006E31C0" w:rsidRDefault="006E31C0" w:rsidP="00480833">
            <w:pPr>
              <w:pStyle w:val="ListParagraph"/>
              <w:tabs>
                <w:tab w:val="left" w:pos="0"/>
              </w:tabs>
              <w:spacing w:after="0" w:line="240" w:lineRule="auto"/>
              <w:ind w:left="284"/>
              <w:jc w:val="both"/>
              <w:rPr>
                <w:rFonts w:ascii="GHEA Grapalat" w:hAnsi="GHEA Grapalat"/>
                <w:sz w:val="24"/>
                <w:szCs w:val="24"/>
                <w:lang w:val="hy-AM"/>
              </w:rPr>
            </w:pPr>
          </w:p>
        </w:tc>
      </w:tr>
      <w:tr w:rsidR="006E31C0" w:rsidRPr="006E31C0" w:rsidTr="006E31C0">
        <w:tc>
          <w:tcPr>
            <w:tcW w:w="114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rsidR="006E31C0" w:rsidRPr="006E31C0" w:rsidRDefault="006E31C0" w:rsidP="006E31C0">
            <w:pPr>
              <w:textAlignment w:val="baseline"/>
              <w:rPr>
                <w:rFonts w:ascii="GHEA Grapalat" w:hAnsi="GHEA Grapalat"/>
                <w:sz w:val="24"/>
                <w:szCs w:val="24"/>
                <w:lang w:val="ru-RU"/>
              </w:rPr>
            </w:pPr>
            <w:r w:rsidRPr="006E31C0">
              <w:rPr>
                <w:rFonts w:ascii="GHEA Grapalat" w:hAnsi="GHEA Grapalat"/>
                <w:i/>
                <w:iCs/>
                <w:sz w:val="24"/>
                <w:szCs w:val="24"/>
                <w:lang w:val="ru-RU"/>
              </w:rPr>
              <w:lastRenderedPageBreak/>
              <w:t>2.</w:t>
            </w:r>
          </w:p>
        </w:tc>
        <w:tc>
          <w:tcPr>
            <w:tcW w:w="7875"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rsidR="006E31C0" w:rsidRPr="006E31C0" w:rsidRDefault="006E31C0" w:rsidP="006E31C0">
            <w:pPr>
              <w:textAlignment w:val="baseline"/>
              <w:rPr>
                <w:rFonts w:ascii="GHEA Grapalat" w:hAnsi="GHEA Grapalat"/>
                <w:sz w:val="24"/>
                <w:szCs w:val="24"/>
                <w:lang w:val="ru-RU"/>
              </w:rPr>
            </w:pPr>
            <w:r w:rsidRPr="006E31C0">
              <w:rPr>
                <w:rFonts w:ascii="GHEA Grapalat" w:hAnsi="GHEA Grapalat"/>
                <w:i/>
                <w:iCs/>
                <w:sz w:val="24"/>
                <w:szCs w:val="24"/>
                <w:lang w:val="ru-RU"/>
              </w:rPr>
              <w:t>Առաջարկվող</w:t>
            </w:r>
            <w:r w:rsidRPr="006E31C0">
              <w:rPr>
                <w:rFonts w:ascii="Courier New" w:hAnsi="Courier New" w:cs="Courier New"/>
                <w:sz w:val="24"/>
                <w:szCs w:val="24"/>
                <w:lang w:val="ru-RU"/>
              </w:rPr>
              <w:t> </w:t>
            </w:r>
            <w:r w:rsidRPr="006E31C0">
              <w:rPr>
                <w:rFonts w:ascii="GHEA Grapalat" w:hAnsi="GHEA Grapalat"/>
                <w:i/>
                <w:iCs/>
                <w:sz w:val="24"/>
                <w:szCs w:val="24"/>
                <w:lang w:val="ru-RU"/>
              </w:rPr>
              <w:t>կարգավորման</w:t>
            </w:r>
            <w:r w:rsidRPr="006E31C0">
              <w:rPr>
                <w:rFonts w:ascii="Courier New" w:hAnsi="Courier New" w:cs="Courier New"/>
                <w:sz w:val="24"/>
                <w:szCs w:val="24"/>
                <w:lang w:val="ru-RU"/>
              </w:rPr>
              <w:t> </w:t>
            </w:r>
            <w:r w:rsidRPr="006E31C0">
              <w:rPr>
                <w:rFonts w:ascii="GHEA Grapalat" w:hAnsi="GHEA Grapalat"/>
                <w:i/>
                <w:iCs/>
                <w:sz w:val="24"/>
                <w:szCs w:val="24"/>
                <w:lang w:val="ru-RU"/>
              </w:rPr>
              <w:t>բնույթը</w:t>
            </w:r>
          </w:p>
        </w:tc>
      </w:tr>
      <w:tr w:rsidR="006E31C0" w:rsidRPr="00480833" w:rsidTr="006E31C0">
        <w:tc>
          <w:tcPr>
            <w:tcW w:w="114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rsidR="006E31C0" w:rsidRPr="006E31C0" w:rsidRDefault="006E31C0" w:rsidP="006E31C0">
            <w:pPr>
              <w:textAlignment w:val="baseline"/>
              <w:rPr>
                <w:rFonts w:ascii="GHEA Grapalat" w:hAnsi="GHEA Grapalat"/>
                <w:sz w:val="24"/>
                <w:szCs w:val="24"/>
                <w:lang w:val="ru-RU"/>
              </w:rPr>
            </w:pPr>
            <w:r w:rsidRPr="006E31C0">
              <w:rPr>
                <w:rFonts w:ascii="Courier New" w:hAnsi="Courier New" w:cs="Courier New"/>
                <w:i/>
                <w:iCs/>
                <w:sz w:val="24"/>
                <w:szCs w:val="24"/>
                <w:lang w:val="ru-RU"/>
              </w:rPr>
              <w:t> </w:t>
            </w:r>
          </w:p>
        </w:tc>
        <w:tc>
          <w:tcPr>
            <w:tcW w:w="7875"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rsidR="00EF3CFD" w:rsidRPr="00EF3CFD" w:rsidRDefault="00EF3CFD" w:rsidP="00EF3CFD">
            <w:pPr>
              <w:tabs>
                <w:tab w:val="left" w:pos="0"/>
              </w:tabs>
              <w:jc w:val="both"/>
              <w:rPr>
                <w:rFonts w:ascii="GHEA Grapalat" w:hAnsi="GHEA Grapalat"/>
                <w:sz w:val="24"/>
                <w:szCs w:val="24"/>
                <w:lang w:val="hy-AM"/>
              </w:rPr>
            </w:pPr>
            <w:r>
              <w:rPr>
                <w:rFonts w:ascii="GHEA Grapalat" w:hAnsi="GHEA Grapalat"/>
                <w:sz w:val="24"/>
                <w:szCs w:val="24"/>
                <w:lang w:val="hy-AM"/>
              </w:rPr>
              <w:t xml:space="preserve">    </w:t>
            </w:r>
            <w:r w:rsidRPr="00EF3CFD">
              <w:rPr>
                <w:rFonts w:ascii="GHEA Grapalat" w:hAnsi="GHEA Grapalat"/>
                <w:sz w:val="24"/>
                <w:szCs w:val="24"/>
                <w:lang w:val="hy-AM"/>
              </w:rPr>
              <w:t>Ռազմավարության կարևորագույն ուղերձներն են՝ մշակութային</w:t>
            </w:r>
            <w:r w:rsidRPr="00EF3CFD">
              <w:rPr>
                <w:rFonts w:ascii="GHEA Grapalat" w:hAnsi="GHEA Grapalat"/>
                <w:b/>
                <w:bCs/>
                <w:sz w:val="24"/>
                <w:szCs w:val="24"/>
                <w:lang w:val="hy-AM"/>
              </w:rPr>
              <w:t xml:space="preserve"> ժառանգության պահպանությունը և փոխանցումը սերունդներին, ստեղծագործական ազատության և մշակույթի միջոցով անձի </w:t>
            </w:r>
            <w:r w:rsidRPr="00EF3CFD">
              <w:rPr>
                <w:rFonts w:ascii="GHEA Grapalat" w:hAnsi="GHEA Grapalat"/>
                <w:b/>
                <w:bCs/>
                <w:sz w:val="24"/>
                <w:szCs w:val="24"/>
                <w:lang w:val="hy-AM"/>
              </w:rPr>
              <w:lastRenderedPageBreak/>
              <w:t>ստեղծագործական ինքնադրսևորումը, հանրային համերաշխության և բարեկեցիկ հասարակության ձևավորումը։</w:t>
            </w:r>
          </w:p>
          <w:p w:rsidR="006E31C0" w:rsidRPr="006E31C0" w:rsidRDefault="006E31C0" w:rsidP="006E31C0">
            <w:pPr>
              <w:textAlignment w:val="baseline"/>
              <w:rPr>
                <w:rFonts w:ascii="GHEA Grapalat" w:hAnsi="GHEA Grapalat"/>
                <w:sz w:val="24"/>
                <w:szCs w:val="24"/>
                <w:lang w:val="hy-AM"/>
              </w:rPr>
            </w:pPr>
          </w:p>
        </w:tc>
      </w:tr>
      <w:tr w:rsidR="006E31C0" w:rsidRPr="00480833" w:rsidTr="006E31C0">
        <w:tc>
          <w:tcPr>
            <w:tcW w:w="114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rsidR="006E31C0" w:rsidRPr="006E31C0" w:rsidRDefault="006E31C0" w:rsidP="006E31C0">
            <w:pPr>
              <w:textAlignment w:val="baseline"/>
              <w:rPr>
                <w:rFonts w:ascii="GHEA Grapalat" w:hAnsi="GHEA Grapalat"/>
                <w:sz w:val="24"/>
                <w:szCs w:val="24"/>
                <w:lang w:val="ru-RU"/>
              </w:rPr>
            </w:pPr>
            <w:r w:rsidRPr="006E31C0">
              <w:rPr>
                <w:rFonts w:ascii="GHEA Grapalat" w:hAnsi="GHEA Grapalat"/>
                <w:i/>
                <w:iCs/>
                <w:sz w:val="24"/>
                <w:szCs w:val="24"/>
                <w:lang w:val="ru-RU"/>
              </w:rPr>
              <w:lastRenderedPageBreak/>
              <w:t>3.</w:t>
            </w:r>
          </w:p>
        </w:tc>
        <w:tc>
          <w:tcPr>
            <w:tcW w:w="7875"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rsidR="006E31C0" w:rsidRPr="006E31C0" w:rsidRDefault="006E31C0" w:rsidP="006E31C0">
            <w:pPr>
              <w:textAlignment w:val="baseline"/>
              <w:rPr>
                <w:rFonts w:ascii="GHEA Grapalat" w:hAnsi="GHEA Grapalat"/>
                <w:sz w:val="24"/>
                <w:szCs w:val="24"/>
                <w:lang w:val="ru-RU"/>
              </w:rPr>
            </w:pPr>
            <w:r w:rsidRPr="006E31C0">
              <w:rPr>
                <w:rFonts w:ascii="GHEA Grapalat" w:hAnsi="GHEA Grapalat"/>
                <w:i/>
                <w:iCs/>
                <w:sz w:val="24"/>
                <w:szCs w:val="24"/>
                <w:lang w:val="ru-RU"/>
              </w:rPr>
              <w:t>Նախագծի</w:t>
            </w:r>
            <w:r w:rsidRPr="006E31C0">
              <w:rPr>
                <w:rFonts w:ascii="Courier New" w:hAnsi="Courier New" w:cs="Courier New"/>
                <w:sz w:val="24"/>
                <w:szCs w:val="24"/>
                <w:lang w:val="ru-RU"/>
              </w:rPr>
              <w:t> </w:t>
            </w:r>
            <w:r w:rsidRPr="006E31C0">
              <w:rPr>
                <w:rFonts w:ascii="GHEA Grapalat" w:hAnsi="GHEA Grapalat"/>
                <w:i/>
                <w:iCs/>
                <w:sz w:val="24"/>
                <w:szCs w:val="24"/>
                <w:lang w:val="ru-RU"/>
              </w:rPr>
              <w:t>մշակման</w:t>
            </w:r>
            <w:r w:rsidRPr="006E31C0">
              <w:rPr>
                <w:rFonts w:ascii="Courier New" w:hAnsi="Courier New" w:cs="Courier New"/>
                <w:sz w:val="24"/>
                <w:szCs w:val="24"/>
                <w:lang w:val="ru-RU"/>
              </w:rPr>
              <w:t> </w:t>
            </w:r>
            <w:r w:rsidRPr="006E31C0">
              <w:rPr>
                <w:rFonts w:ascii="GHEA Grapalat" w:hAnsi="GHEA Grapalat"/>
                <w:i/>
                <w:iCs/>
                <w:sz w:val="24"/>
                <w:szCs w:val="24"/>
                <w:lang w:val="ru-RU"/>
              </w:rPr>
              <w:t>գործընթացում</w:t>
            </w:r>
            <w:r w:rsidRPr="006E31C0">
              <w:rPr>
                <w:rFonts w:ascii="Courier New" w:hAnsi="Courier New" w:cs="Courier New"/>
                <w:sz w:val="24"/>
                <w:szCs w:val="24"/>
                <w:lang w:val="ru-RU"/>
              </w:rPr>
              <w:t> </w:t>
            </w:r>
            <w:r w:rsidRPr="006E31C0">
              <w:rPr>
                <w:rFonts w:ascii="GHEA Grapalat" w:hAnsi="GHEA Grapalat"/>
                <w:i/>
                <w:iCs/>
                <w:sz w:val="24"/>
                <w:szCs w:val="24"/>
                <w:lang w:val="ru-RU"/>
              </w:rPr>
              <w:t>ներգրավված</w:t>
            </w:r>
            <w:r w:rsidRPr="006E31C0">
              <w:rPr>
                <w:rFonts w:ascii="Courier New" w:hAnsi="Courier New" w:cs="Courier New"/>
                <w:sz w:val="24"/>
                <w:szCs w:val="24"/>
                <w:lang w:val="ru-RU"/>
              </w:rPr>
              <w:t> </w:t>
            </w:r>
            <w:r w:rsidRPr="006E31C0">
              <w:rPr>
                <w:rFonts w:ascii="GHEA Grapalat" w:hAnsi="GHEA Grapalat"/>
                <w:i/>
                <w:iCs/>
                <w:sz w:val="24"/>
                <w:szCs w:val="24"/>
                <w:lang w:val="ru-RU"/>
              </w:rPr>
              <w:t>ինստիտուտները</w:t>
            </w:r>
            <w:r w:rsidRPr="006E31C0">
              <w:rPr>
                <w:rFonts w:ascii="Courier New" w:hAnsi="Courier New" w:cs="Courier New"/>
                <w:sz w:val="24"/>
                <w:szCs w:val="24"/>
                <w:lang w:val="ru-RU"/>
              </w:rPr>
              <w:t> </w:t>
            </w:r>
            <w:r w:rsidRPr="006E31C0">
              <w:rPr>
                <w:rFonts w:ascii="GHEA Grapalat" w:hAnsi="GHEA Grapalat"/>
                <w:i/>
                <w:iCs/>
                <w:sz w:val="24"/>
                <w:szCs w:val="24"/>
                <w:lang w:val="ru-RU"/>
              </w:rPr>
              <w:t>և</w:t>
            </w:r>
            <w:r w:rsidRPr="006E31C0">
              <w:rPr>
                <w:rFonts w:ascii="Courier New" w:hAnsi="Courier New" w:cs="Courier New"/>
                <w:sz w:val="24"/>
                <w:szCs w:val="24"/>
                <w:lang w:val="ru-RU"/>
              </w:rPr>
              <w:t> </w:t>
            </w:r>
            <w:r w:rsidRPr="006E31C0">
              <w:rPr>
                <w:rFonts w:ascii="GHEA Grapalat" w:hAnsi="GHEA Grapalat"/>
                <w:i/>
                <w:iCs/>
                <w:sz w:val="24"/>
                <w:szCs w:val="24"/>
                <w:lang w:val="ru-RU"/>
              </w:rPr>
              <w:t>անձինք</w:t>
            </w:r>
          </w:p>
        </w:tc>
      </w:tr>
      <w:tr w:rsidR="006E31C0" w:rsidRPr="00480833" w:rsidTr="006E31C0">
        <w:tc>
          <w:tcPr>
            <w:tcW w:w="114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rsidR="006E31C0" w:rsidRPr="006E31C0" w:rsidRDefault="006E31C0" w:rsidP="006E31C0">
            <w:pPr>
              <w:textAlignment w:val="baseline"/>
              <w:rPr>
                <w:rFonts w:ascii="GHEA Grapalat" w:hAnsi="GHEA Grapalat"/>
                <w:sz w:val="24"/>
                <w:szCs w:val="24"/>
                <w:lang w:val="ru-RU"/>
              </w:rPr>
            </w:pPr>
            <w:r w:rsidRPr="006E31C0">
              <w:rPr>
                <w:rFonts w:ascii="Courier New" w:hAnsi="Courier New" w:cs="Courier New"/>
                <w:i/>
                <w:iCs/>
                <w:sz w:val="24"/>
                <w:szCs w:val="24"/>
                <w:lang w:val="ru-RU"/>
              </w:rPr>
              <w:t> </w:t>
            </w:r>
          </w:p>
        </w:tc>
        <w:tc>
          <w:tcPr>
            <w:tcW w:w="7875"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rsidR="006E31C0" w:rsidRPr="006E31C0" w:rsidRDefault="006E31C0" w:rsidP="006E31C0">
            <w:pPr>
              <w:textAlignment w:val="baseline"/>
              <w:rPr>
                <w:rFonts w:ascii="GHEA Grapalat" w:hAnsi="GHEA Grapalat"/>
                <w:sz w:val="24"/>
                <w:szCs w:val="24"/>
                <w:lang w:val="ru-RU"/>
              </w:rPr>
            </w:pPr>
            <w:r>
              <w:rPr>
                <w:rFonts w:ascii="GHEA Grapalat" w:hAnsi="GHEA Grapalat"/>
                <w:i/>
                <w:iCs/>
                <w:sz w:val="24"/>
                <w:szCs w:val="24"/>
                <w:lang w:val="hy-AM"/>
              </w:rPr>
              <w:t xml:space="preserve">Կրթության, գիտության, մշակույթի և սպորտի </w:t>
            </w:r>
            <w:r w:rsidRPr="006E31C0">
              <w:rPr>
                <w:rFonts w:ascii="GHEA Grapalat" w:hAnsi="GHEA Grapalat"/>
                <w:i/>
                <w:iCs/>
                <w:sz w:val="24"/>
                <w:szCs w:val="24"/>
                <w:lang w:val="ru-RU"/>
              </w:rPr>
              <w:t>նախարարություն</w:t>
            </w:r>
          </w:p>
        </w:tc>
      </w:tr>
      <w:tr w:rsidR="006E31C0" w:rsidRPr="006E31C0" w:rsidTr="006E31C0">
        <w:tc>
          <w:tcPr>
            <w:tcW w:w="114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rsidR="006E31C0" w:rsidRPr="006E31C0" w:rsidRDefault="006E31C0" w:rsidP="006E31C0">
            <w:pPr>
              <w:textAlignment w:val="baseline"/>
              <w:rPr>
                <w:rFonts w:ascii="GHEA Grapalat" w:hAnsi="GHEA Grapalat"/>
                <w:sz w:val="24"/>
                <w:szCs w:val="24"/>
                <w:lang w:val="ru-RU"/>
              </w:rPr>
            </w:pPr>
            <w:r w:rsidRPr="006E31C0">
              <w:rPr>
                <w:rFonts w:ascii="GHEA Grapalat" w:hAnsi="GHEA Grapalat"/>
                <w:i/>
                <w:iCs/>
                <w:sz w:val="24"/>
                <w:szCs w:val="24"/>
                <w:lang w:val="ru-RU"/>
              </w:rPr>
              <w:t>4.</w:t>
            </w:r>
          </w:p>
        </w:tc>
        <w:tc>
          <w:tcPr>
            <w:tcW w:w="7875"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rsidR="006E31C0" w:rsidRPr="006E31C0" w:rsidRDefault="006E31C0" w:rsidP="006E31C0">
            <w:pPr>
              <w:textAlignment w:val="baseline"/>
              <w:rPr>
                <w:rFonts w:ascii="GHEA Grapalat" w:hAnsi="GHEA Grapalat"/>
                <w:sz w:val="24"/>
                <w:szCs w:val="24"/>
                <w:lang w:val="ru-RU"/>
              </w:rPr>
            </w:pPr>
            <w:r w:rsidRPr="006E31C0">
              <w:rPr>
                <w:rFonts w:ascii="GHEA Grapalat" w:hAnsi="GHEA Grapalat"/>
                <w:i/>
                <w:iCs/>
                <w:sz w:val="24"/>
                <w:szCs w:val="24"/>
                <w:lang w:val="ru-RU"/>
              </w:rPr>
              <w:t>Ակնկալվող</w:t>
            </w:r>
            <w:r w:rsidRPr="006E31C0">
              <w:rPr>
                <w:rFonts w:ascii="Courier New" w:hAnsi="Courier New" w:cs="Courier New"/>
                <w:sz w:val="24"/>
                <w:szCs w:val="24"/>
                <w:lang w:val="ru-RU"/>
              </w:rPr>
              <w:t> </w:t>
            </w:r>
            <w:r w:rsidRPr="006E31C0">
              <w:rPr>
                <w:rFonts w:ascii="GHEA Grapalat" w:hAnsi="GHEA Grapalat"/>
                <w:i/>
                <w:iCs/>
                <w:sz w:val="24"/>
                <w:szCs w:val="24"/>
                <w:lang w:val="ru-RU"/>
              </w:rPr>
              <w:t>արդյունքը</w:t>
            </w:r>
          </w:p>
        </w:tc>
      </w:tr>
      <w:tr w:rsidR="006E31C0" w:rsidRPr="00480833" w:rsidTr="006E31C0">
        <w:tc>
          <w:tcPr>
            <w:tcW w:w="1140"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rsidR="006E31C0" w:rsidRPr="006E31C0" w:rsidRDefault="006E31C0" w:rsidP="006E31C0">
            <w:pPr>
              <w:textAlignment w:val="baseline"/>
              <w:rPr>
                <w:rFonts w:ascii="GHEA Grapalat" w:hAnsi="GHEA Grapalat"/>
                <w:sz w:val="24"/>
                <w:szCs w:val="24"/>
                <w:lang w:val="ru-RU"/>
              </w:rPr>
            </w:pPr>
            <w:r w:rsidRPr="006E31C0">
              <w:rPr>
                <w:rFonts w:ascii="Courier New" w:hAnsi="Courier New" w:cs="Courier New"/>
                <w:i/>
                <w:iCs/>
                <w:sz w:val="24"/>
                <w:szCs w:val="24"/>
                <w:lang w:val="ru-RU"/>
              </w:rPr>
              <w:t> </w:t>
            </w:r>
          </w:p>
        </w:tc>
        <w:tc>
          <w:tcPr>
            <w:tcW w:w="7875" w:type="dxa"/>
            <w:tcBorders>
              <w:top w:val="single" w:sz="6" w:space="0" w:color="939393"/>
              <w:left w:val="single" w:sz="6" w:space="0" w:color="939393"/>
              <w:bottom w:val="single" w:sz="6" w:space="0" w:color="939393"/>
              <w:right w:val="single" w:sz="6" w:space="0" w:color="939393"/>
            </w:tcBorders>
            <w:tcMar>
              <w:top w:w="75" w:type="dxa"/>
              <w:left w:w="120" w:type="dxa"/>
              <w:bottom w:w="75" w:type="dxa"/>
              <w:right w:w="120" w:type="dxa"/>
            </w:tcMar>
            <w:vAlign w:val="bottom"/>
            <w:hideMark/>
          </w:tcPr>
          <w:p w:rsidR="006E31C0" w:rsidRPr="006E31C0" w:rsidRDefault="00EF3CFD" w:rsidP="006E31C0">
            <w:pPr>
              <w:textAlignment w:val="baseline"/>
              <w:rPr>
                <w:rFonts w:ascii="GHEA Grapalat" w:hAnsi="GHEA Grapalat"/>
                <w:sz w:val="24"/>
                <w:szCs w:val="24"/>
                <w:lang w:val="ru-RU"/>
              </w:rPr>
            </w:pPr>
            <w:r w:rsidRPr="003A778F">
              <w:rPr>
                <w:rFonts w:ascii="GHEA Grapalat" w:hAnsi="GHEA Grapalat"/>
                <w:sz w:val="24"/>
                <w:szCs w:val="24"/>
                <w:lang w:val="hy-AM"/>
              </w:rPr>
              <w:t>ոլորտի զարգացման տեսլականը ու նպատակները, ինչպես նաև նախանշում է բարեփոխումներից ակնկալվող արդյունքները և ազդեցությունը անհատի և հասարակության վրա։</w:t>
            </w:r>
          </w:p>
        </w:tc>
      </w:tr>
    </w:tbl>
    <w:p w:rsidR="006E31C0" w:rsidRPr="006E31C0" w:rsidRDefault="006E31C0">
      <w:pPr>
        <w:rPr>
          <w:sz w:val="24"/>
          <w:szCs w:val="24"/>
          <w:lang w:val="ru-RU"/>
        </w:rPr>
      </w:pPr>
    </w:p>
    <w:p w:rsidR="00C2366B" w:rsidRDefault="00C2366B" w:rsidP="00C2366B">
      <w:pPr>
        <w:pStyle w:val="NormalWeb"/>
        <w:spacing w:after="240" w:line="360" w:lineRule="auto"/>
        <w:ind w:left="-180" w:right="-337" w:firstLine="567"/>
        <w:rPr>
          <w:rFonts w:ascii="GHEA Grapalat" w:hAnsi="GHEA Grapalat"/>
          <w:b/>
          <w:color w:val="000000"/>
          <w:lang w:val="hy-AM"/>
        </w:rPr>
      </w:pPr>
      <w:r>
        <w:rPr>
          <w:rFonts w:ascii="GHEA Grapalat" w:hAnsi="GHEA Grapalat"/>
          <w:b/>
          <w:color w:val="000000"/>
          <w:lang w:val="hy-AM"/>
        </w:rPr>
        <w:t>Լրացուցիչ ֆինանսական միջոցների անհրաժեշտությունը և պետական բյուջեի եկամուտներում և ծախսերում սպասվելիք փոփոխությունները</w:t>
      </w:r>
    </w:p>
    <w:p w:rsidR="00C2366B" w:rsidRPr="00F61A6C" w:rsidRDefault="00C2366B" w:rsidP="00C2366B">
      <w:pPr>
        <w:shd w:val="clear" w:color="auto" w:fill="FFFFFF"/>
        <w:autoSpaceDE w:val="0"/>
        <w:autoSpaceDN w:val="0"/>
        <w:adjustRightInd w:val="0"/>
        <w:spacing w:line="360" w:lineRule="auto"/>
        <w:ind w:left="-180" w:right="-337" w:firstLine="567"/>
        <w:jc w:val="both"/>
        <w:rPr>
          <w:rFonts w:ascii="GHEA Grapalat" w:hAnsi="GHEA Grapalat"/>
          <w:sz w:val="24"/>
          <w:szCs w:val="24"/>
          <w:lang w:val="hy-AM"/>
        </w:rPr>
      </w:pPr>
      <w:r>
        <w:rPr>
          <w:rFonts w:ascii="GHEA Grapalat" w:hAnsi="GHEA Grapalat"/>
          <w:sz w:val="24"/>
          <w:szCs w:val="24"/>
          <w:lang w:val="hy-AM"/>
        </w:rPr>
        <w:t xml:space="preserve">Նախագծի ընդունման պարագայում լրացուցիչ ֆինանսական միջոցների հատկացման, ինչպես նաև պետական բյուջեի եկամուտներում և ծախսերում փոփոխություններ կատարելու անհրաժեշտություն չի առաջանա: </w:t>
      </w:r>
    </w:p>
    <w:p w:rsidR="00C2366B" w:rsidRPr="005926B8" w:rsidRDefault="00C2366B" w:rsidP="00C2366B">
      <w:pPr>
        <w:tabs>
          <w:tab w:val="left" w:pos="851"/>
        </w:tabs>
        <w:spacing w:line="360" w:lineRule="auto"/>
        <w:ind w:firstLine="567"/>
        <w:jc w:val="both"/>
        <w:rPr>
          <w:rFonts w:ascii="GHEA Grapalat" w:hAnsi="GHEA Grapalat" w:cs="GHEA Grapalat"/>
          <w:b/>
          <w:sz w:val="24"/>
          <w:szCs w:val="24"/>
          <w:lang w:val="hy-AM"/>
        </w:rPr>
      </w:pPr>
      <w:r w:rsidRPr="005926B8">
        <w:rPr>
          <w:rFonts w:ascii="GHEA Grapalat" w:hAnsi="GHEA Grapalat" w:cs="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2366B" w:rsidRPr="005926B8" w:rsidRDefault="00C2366B" w:rsidP="00C2366B">
      <w:pPr>
        <w:tabs>
          <w:tab w:val="left" w:pos="851"/>
        </w:tabs>
        <w:spacing w:line="360" w:lineRule="auto"/>
        <w:ind w:firstLine="567"/>
        <w:jc w:val="both"/>
        <w:rPr>
          <w:rFonts w:ascii="GHEA Grapalat" w:hAnsi="GHEA Grapalat" w:cs="GHEA Grapalat"/>
          <w:sz w:val="24"/>
          <w:szCs w:val="24"/>
          <w:lang w:val="hy-AM"/>
        </w:rPr>
      </w:pPr>
      <w:r w:rsidRPr="005926B8">
        <w:rPr>
          <w:rFonts w:ascii="GHEA Grapalat" w:hAnsi="GHEA Grapalat" w:cs="GHEA Grapalat"/>
          <w:sz w:val="24"/>
          <w:szCs w:val="24"/>
          <w:lang w:val="hy-AM"/>
        </w:rPr>
        <w:t>Նախագծերի ընդունումը կապված է 2021 թվականի օգոստոսի 18-ի ՀՀ կառավարության N 1363-Ա որոշմամբ հաստատված 2021-2026 թթ</w:t>
      </w:r>
      <w:r w:rsidRPr="005926B8">
        <w:rPr>
          <w:rFonts w:ascii="MS Gothic" w:eastAsia="MS Gothic" w:hAnsi="MS Gothic" w:cs="MS Gothic" w:hint="eastAsia"/>
          <w:sz w:val="24"/>
          <w:szCs w:val="24"/>
          <w:lang w:val="hy-AM"/>
        </w:rPr>
        <w:t>․</w:t>
      </w:r>
      <w:r w:rsidRPr="005926B8">
        <w:rPr>
          <w:rFonts w:ascii="GHEA Grapalat" w:hAnsi="GHEA Grapalat" w:cs="GHEA Grapalat"/>
          <w:sz w:val="24"/>
          <w:szCs w:val="24"/>
          <w:lang w:val="hy-AM"/>
        </w:rPr>
        <w:t xml:space="preserve"> ծրագրի 4</w:t>
      </w:r>
      <w:r w:rsidRPr="005926B8">
        <w:rPr>
          <w:rFonts w:ascii="MS Gothic" w:eastAsia="MS Gothic" w:hAnsi="MS Gothic" w:cs="MS Gothic" w:hint="eastAsia"/>
          <w:sz w:val="24"/>
          <w:szCs w:val="24"/>
          <w:lang w:val="hy-AM"/>
        </w:rPr>
        <w:t>․</w:t>
      </w:r>
      <w:r w:rsidR="00E2027B">
        <w:rPr>
          <w:rFonts w:ascii="GHEA Grapalat" w:hAnsi="GHEA Grapalat" w:cs="GHEA Grapalat"/>
          <w:sz w:val="24"/>
          <w:szCs w:val="24"/>
          <w:lang w:val="hy-AM"/>
        </w:rPr>
        <w:t>9 գլխից</w:t>
      </w:r>
      <w:r w:rsidRPr="005926B8">
        <w:rPr>
          <w:rFonts w:ascii="GHEA Grapalat" w:hAnsi="GHEA Grapalat" w:cs="Sylfaen"/>
          <w:sz w:val="24"/>
          <w:szCs w:val="24"/>
          <w:lang w:val="hy-AM"/>
        </w:rPr>
        <w:t>։</w:t>
      </w:r>
    </w:p>
    <w:p w:rsidR="006E31C0" w:rsidRPr="006E31C0" w:rsidRDefault="006E31C0" w:rsidP="006E31C0">
      <w:pPr>
        <w:jc w:val="both"/>
        <w:rPr>
          <w:rFonts w:asciiTheme="minorHAnsi" w:hAnsiTheme="minorHAnsi"/>
          <w:sz w:val="24"/>
          <w:szCs w:val="24"/>
          <w:lang w:val="hy-AM"/>
        </w:rPr>
      </w:pPr>
    </w:p>
    <w:sectPr w:rsidR="006E31C0" w:rsidRPr="006E31C0" w:rsidSect="00502B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E52B71"/>
    <w:multiLevelType w:val="hybridMultilevel"/>
    <w:tmpl w:val="AE1A93FC"/>
    <w:lvl w:ilvl="0" w:tplc="D07C9CF4">
      <w:start w:val="1"/>
      <w:numFmt w:val="decimal"/>
      <w:lvlText w:val="%1."/>
      <w:lvlJc w:val="left"/>
      <w:pPr>
        <w:ind w:left="90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6D2610C6"/>
    <w:multiLevelType w:val="hybridMultilevel"/>
    <w:tmpl w:val="FE8CD8CC"/>
    <w:lvl w:ilvl="0" w:tplc="0409000F">
      <w:start w:val="1"/>
      <w:numFmt w:val="decimal"/>
      <w:lvlText w:val="%1."/>
      <w:lvlJc w:val="left"/>
      <w:pPr>
        <w:ind w:left="720" w:hanging="360"/>
      </w:pPr>
      <w:rPr>
        <w:rFonts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E65"/>
    <w:rsid w:val="000A15B4"/>
    <w:rsid w:val="001C5D12"/>
    <w:rsid w:val="00343B12"/>
    <w:rsid w:val="003B570B"/>
    <w:rsid w:val="00480833"/>
    <w:rsid w:val="00502BD9"/>
    <w:rsid w:val="00505539"/>
    <w:rsid w:val="005E2A80"/>
    <w:rsid w:val="00600769"/>
    <w:rsid w:val="006841AF"/>
    <w:rsid w:val="006E31C0"/>
    <w:rsid w:val="007D24A4"/>
    <w:rsid w:val="007F7D0A"/>
    <w:rsid w:val="00885E65"/>
    <w:rsid w:val="00921396"/>
    <w:rsid w:val="00A438F4"/>
    <w:rsid w:val="00AF7230"/>
    <w:rsid w:val="00B10CA9"/>
    <w:rsid w:val="00C2366B"/>
    <w:rsid w:val="00C60168"/>
    <w:rsid w:val="00C60295"/>
    <w:rsid w:val="00C952A9"/>
    <w:rsid w:val="00D93603"/>
    <w:rsid w:val="00E2027B"/>
    <w:rsid w:val="00E379A1"/>
    <w:rsid w:val="00E6021C"/>
    <w:rsid w:val="00EA021B"/>
    <w:rsid w:val="00EC0738"/>
    <w:rsid w:val="00EF3C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2EE146-0EBF-48BA-9810-4A0BAF190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5E65"/>
    <w:pPr>
      <w:spacing w:after="0" w:line="240" w:lineRule="auto"/>
    </w:pPr>
    <w:rPr>
      <w:rFonts w:ascii="Arial Armenian" w:eastAsia="Times New Roman" w:hAnsi="Arial Armenian" w:cs="Times New Roman"/>
      <w:sz w:val="20"/>
      <w:szCs w:val="20"/>
      <w:lang w:val="en-US"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885E65"/>
    <w:pPr>
      <w:spacing w:line="480" w:lineRule="auto"/>
      <w:ind w:firstLine="709"/>
      <w:jc w:val="both"/>
    </w:pPr>
    <w:rPr>
      <w:sz w:val="22"/>
    </w:rPr>
  </w:style>
  <w:style w:type="paragraph" w:customStyle="1" w:styleId="mechtex">
    <w:name w:val="mechtex"/>
    <w:basedOn w:val="Normal"/>
    <w:link w:val="mechtexChar"/>
    <w:qFormat/>
    <w:rsid w:val="00885E65"/>
    <w:pPr>
      <w:jc w:val="center"/>
    </w:pPr>
    <w:rPr>
      <w:sz w:val="22"/>
    </w:rPr>
  </w:style>
  <w:style w:type="character" w:customStyle="1" w:styleId="mechtexChar">
    <w:name w:val="mechtex Char"/>
    <w:link w:val="mechtex"/>
    <w:rsid w:val="00885E65"/>
    <w:rPr>
      <w:rFonts w:ascii="Arial Armenian" w:eastAsia="Times New Roman" w:hAnsi="Arial Armenian" w:cs="Times New Roman"/>
      <w:szCs w:val="20"/>
      <w:lang w:val="en-US"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qFormat/>
    <w:rsid w:val="00885E65"/>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rsid w:val="00885E65"/>
    <w:rPr>
      <w:rFonts w:ascii="Times New Roman" w:eastAsia="Times New Roman" w:hAnsi="Times New Roman" w:cs="Times New Roman"/>
      <w:sz w:val="24"/>
      <w:szCs w:val="24"/>
      <w:lang w:eastAsia="ru-RU"/>
    </w:rPr>
  </w:style>
  <w:style w:type="character" w:styleId="Emphasis">
    <w:name w:val="Emphasis"/>
    <w:basedOn w:val="DefaultParagraphFont"/>
    <w:uiPriority w:val="20"/>
    <w:qFormat/>
    <w:rsid w:val="006E31C0"/>
    <w:rPr>
      <w:i/>
      <w:iCs/>
    </w:rPr>
  </w:style>
  <w:style w:type="character" w:styleId="Strong">
    <w:name w:val="Strong"/>
    <w:basedOn w:val="DefaultParagraphFont"/>
    <w:uiPriority w:val="22"/>
    <w:qFormat/>
    <w:rsid w:val="006E31C0"/>
    <w:rPr>
      <w:b/>
      <w:bCs/>
    </w:rPr>
  </w:style>
  <w:style w:type="paragraph" w:styleId="ListParagraph">
    <w:name w:val="List Paragraph"/>
    <w:aliases w:val="Bullet Points,Dot pt,No Spacing1,List Paragraph Char Char Char,Indicator Text,Numbered Para 1,Bullet 1,List Paragraph1,F5 List Paragraph,MAIN CONTENT,List Paragraph12,Bullet Style,Colorful List - Accent 11,Normal numbered,List Paragraph2"/>
    <w:basedOn w:val="Normal"/>
    <w:link w:val="ListParagraphChar"/>
    <w:uiPriority w:val="34"/>
    <w:qFormat/>
    <w:rsid w:val="00EF3CFD"/>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Bullet Points Char,Dot pt Char,No Spacing1 Char,List Paragraph Char Char Char Char,Indicator Text Char,Numbered Para 1 Char,Bullet 1 Char,List Paragraph1 Char,F5 List Paragraph Char,MAIN CONTENT Char,List Paragraph12 Char"/>
    <w:link w:val="ListParagraph"/>
    <w:uiPriority w:val="34"/>
    <w:qFormat/>
    <w:locked/>
    <w:rsid w:val="00EF3CF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758844">
      <w:bodyDiv w:val="1"/>
      <w:marLeft w:val="0"/>
      <w:marRight w:val="0"/>
      <w:marTop w:val="0"/>
      <w:marBottom w:val="0"/>
      <w:divBdr>
        <w:top w:val="none" w:sz="0" w:space="0" w:color="auto"/>
        <w:left w:val="none" w:sz="0" w:space="0" w:color="auto"/>
        <w:bottom w:val="none" w:sz="0" w:space="0" w:color="auto"/>
        <w:right w:val="none" w:sz="0" w:space="0" w:color="auto"/>
      </w:divBdr>
      <w:divsChild>
        <w:div w:id="714309164">
          <w:marLeft w:val="0"/>
          <w:marRight w:val="0"/>
          <w:marTop w:val="0"/>
          <w:marBottom w:val="300"/>
          <w:divBdr>
            <w:top w:val="none" w:sz="0" w:space="0" w:color="auto"/>
            <w:left w:val="none" w:sz="0" w:space="0" w:color="auto"/>
            <w:bottom w:val="none" w:sz="0" w:space="0" w:color="auto"/>
            <w:right w:val="none" w:sz="0" w:space="0" w:color="auto"/>
          </w:divBdr>
        </w:div>
      </w:divsChild>
    </w:div>
    <w:div w:id="1819372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1068</Words>
  <Characters>6088</Characters>
  <Application>Microsoft Office Word</Application>
  <DocSecurity>0</DocSecurity>
  <Lines>50</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https://mul2.gov.am/tasks/878182/oneclick/f3839cee7db1a5a9ed77dd107074bffa29e3601f46e969af029c265f9b40876e.docx?token=fc651d1d3c6b53f6a1a591bb3cca4d98</cp:keywords>
  <cp:lastModifiedBy>Пользователь Windows</cp:lastModifiedBy>
  <cp:revision>2</cp:revision>
  <dcterms:created xsi:type="dcterms:W3CDTF">2023-11-08T06:19:00Z</dcterms:created>
  <dcterms:modified xsi:type="dcterms:W3CDTF">2023-11-08T06:19:00Z</dcterms:modified>
</cp:coreProperties>
</file>