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7A0639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9584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ԷՅ ԷՄ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E0C63E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58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ԷՄ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FC04E9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58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ԷՄ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95849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5849">
        <w:rPr>
          <w:rFonts w:ascii="GHEA Grapalat" w:eastAsia="Calibri" w:hAnsi="GHEA Grapalat" w:cs="Times New Roman"/>
          <w:sz w:val="24"/>
          <w:szCs w:val="24"/>
          <w:lang w:val="hy-AM"/>
        </w:rPr>
        <w:t>օգտագործել ալյումինե և մետաղապլաստե դռների և պատուհանների, ֆասադների, բազրիքների, ապակյա կառույցների և այլ նմանատիպ արտադրատեսակների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AE61CC2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95849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13FCEE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9584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F01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DD2F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արտադրական շենքի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իրականացման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37BB87D7" w14:textId="1F7A9CEE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DD2FED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մինչև </w:t>
      </w:r>
      <w:r w:rsidR="00DD2FED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B3A35A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B81" w:rsidRPr="000F3B81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F3B81" w:rsidRPr="000F3B81">
        <w:rPr>
          <w:rFonts w:ascii="GHEA Grapalat" w:eastAsia="Calibri" w:hAnsi="GHEA Grapalat" w:cs="Times New Roman"/>
          <w:sz w:val="24"/>
          <w:szCs w:val="24"/>
          <w:lang w:val="hy-AM"/>
        </w:rPr>
        <w:t>1.1</w:t>
      </w:r>
      <w:r w:rsidR="00D97FE0" w:rsidRPr="000F3B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F3B81" w:rsidRPr="000F3B8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0F3B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F3B8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71DE8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58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ԷՄ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F09FA1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958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ԷՄ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277E69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95849">
        <w:rPr>
          <w:rFonts w:ascii="GHEA Grapalat" w:eastAsia="Calibri" w:hAnsi="GHEA Grapalat" w:cs="Times New Roman"/>
          <w:sz w:val="24"/>
          <w:szCs w:val="24"/>
          <w:lang w:val="hy-AM"/>
        </w:rPr>
        <w:t>ԷՅ ԷՄ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E4E7D8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958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ԷՅ ԷՄ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B3D45D" w14:textId="77777777" w:rsidR="007A5DF4" w:rsidRDefault="007A5DF4" w:rsidP="008325A3">
      <w:pPr>
        <w:spacing w:after="0" w:line="240" w:lineRule="auto"/>
      </w:pPr>
      <w:r>
        <w:separator/>
      </w:r>
    </w:p>
  </w:endnote>
  <w:endnote w:type="continuationSeparator" w:id="0">
    <w:p w14:paraId="5EA69D2B" w14:textId="77777777" w:rsidR="007A5DF4" w:rsidRDefault="007A5DF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A5DF4">
    <w:pPr>
      <w:pStyle w:val="Footer"/>
    </w:pPr>
  </w:p>
  <w:p w14:paraId="722B2118" w14:textId="77777777" w:rsidR="00085719" w:rsidRDefault="007A5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082AE3" w14:textId="77777777" w:rsidR="007A5DF4" w:rsidRDefault="007A5DF4" w:rsidP="008325A3">
      <w:pPr>
        <w:spacing w:after="0" w:line="240" w:lineRule="auto"/>
      </w:pPr>
      <w:r>
        <w:separator/>
      </w:r>
    </w:p>
  </w:footnote>
  <w:footnote w:type="continuationSeparator" w:id="0">
    <w:p w14:paraId="393C5C01" w14:textId="77777777" w:rsidR="007A5DF4" w:rsidRDefault="007A5DF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3B81"/>
    <w:rsid w:val="000F3DA8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56BAD"/>
    <w:rsid w:val="004E76EC"/>
    <w:rsid w:val="004F0197"/>
    <w:rsid w:val="005005F0"/>
    <w:rsid w:val="00505F36"/>
    <w:rsid w:val="00530D9C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5DF4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95849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DD2FED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F2106-4472-48A5-908D-4BFBB079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https://mul2.gov.am/tasks/877678/oneclick/himnavorum.docx?token=1bf147df1aeefd8e427c72a19fd7ae1b</cp:keywords>
  <dc:description/>
  <cp:lastModifiedBy>Gohar H. Harutyunyan</cp:lastModifiedBy>
  <cp:revision>43</cp:revision>
  <dcterms:created xsi:type="dcterms:W3CDTF">2022-01-19T13:25:00Z</dcterms:created>
  <dcterms:modified xsi:type="dcterms:W3CDTF">2023-10-06T08:24:00Z</dcterms:modified>
</cp:coreProperties>
</file>