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bookmarkStart w:id="0" w:name="_GoBack"/>
      <w:bookmarkEnd w:id="0"/>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DE5573" w:rsidRPr="001E58C3" w:rsidRDefault="009F3520" w:rsidP="001E58C3">
      <w:pPr>
        <w:spacing w:after="0" w:line="360" w:lineRule="auto"/>
        <w:jc w:val="center"/>
        <w:rPr>
          <w:rFonts w:ascii="GHEA Grapalat" w:eastAsia="Times New Roman" w:hAnsi="GHEA Grapalat" w:cs="Times New Roman"/>
          <w:b/>
          <w:sz w:val="24"/>
          <w:szCs w:val="24"/>
          <w:lang w:val="hy-AM"/>
        </w:rPr>
      </w:pPr>
      <w:r w:rsidRPr="001E58C3">
        <w:rPr>
          <w:rFonts w:ascii="GHEA Grapalat" w:eastAsia="Times New Roman" w:hAnsi="GHEA Grapalat" w:cs="Times New Roman"/>
          <w:b/>
          <w:sz w:val="24"/>
          <w:szCs w:val="24"/>
          <w:lang w:val="hy-AM"/>
        </w:rPr>
        <w:t>«ՀԱՐԿԱՅԻՆ ԾԱՌԱՅՈՒԹՅԱՆ ՄԱՍԻՆ» ՕՐԵՆՔՈՒՄ ԼՐԱՑՈՒՄ</w:t>
      </w:r>
      <w:r w:rsidR="00DE6303" w:rsidRPr="001E58C3">
        <w:rPr>
          <w:rFonts w:ascii="GHEA Grapalat" w:eastAsia="Times New Roman" w:hAnsi="GHEA Grapalat" w:cs="Times New Roman"/>
          <w:b/>
          <w:sz w:val="24"/>
          <w:szCs w:val="24"/>
          <w:lang w:val="hy-AM"/>
        </w:rPr>
        <w:t>ՆԵՐ</w:t>
      </w:r>
      <w:r w:rsidRPr="001E58C3">
        <w:rPr>
          <w:rFonts w:ascii="GHEA Grapalat" w:eastAsia="Times New Roman" w:hAnsi="GHEA Grapalat" w:cs="Times New Roman"/>
          <w:b/>
          <w:sz w:val="24"/>
          <w:szCs w:val="24"/>
          <w:lang w:val="hy-AM"/>
        </w:rPr>
        <w:t xml:space="preserve"> ԿԱՏԱՐԵԼՈՒ ՄԱՍԻՆ»</w:t>
      </w:r>
      <w:r w:rsidR="00DE5573" w:rsidRPr="001E58C3">
        <w:rPr>
          <w:rFonts w:ascii="GHEA Grapalat" w:eastAsia="Times New Roman" w:hAnsi="GHEA Grapalat" w:cs="Times New Roman"/>
          <w:b/>
          <w:sz w:val="24"/>
          <w:szCs w:val="24"/>
          <w:lang w:val="hy-AM"/>
        </w:rPr>
        <w:t xml:space="preserve"> ԵՎ </w:t>
      </w:r>
    </w:p>
    <w:p w:rsidR="008E7F31" w:rsidRPr="001E58C3" w:rsidRDefault="009F3520" w:rsidP="001E58C3">
      <w:pPr>
        <w:spacing w:after="0" w:line="360" w:lineRule="auto"/>
        <w:jc w:val="center"/>
        <w:rPr>
          <w:rFonts w:ascii="GHEA Grapalat" w:eastAsia="Times New Roman" w:hAnsi="GHEA Grapalat" w:cs="Times New Roman"/>
          <w:b/>
          <w:sz w:val="24"/>
          <w:szCs w:val="24"/>
          <w:lang w:val="hy-AM"/>
        </w:rPr>
      </w:pPr>
      <w:r w:rsidRPr="001E58C3">
        <w:rPr>
          <w:rFonts w:ascii="GHEA Grapalat" w:eastAsia="Times New Roman" w:hAnsi="GHEA Grapalat" w:cs="Times New Roman"/>
          <w:b/>
          <w:sz w:val="24"/>
          <w:szCs w:val="24"/>
          <w:lang w:val="hy-AM"/>
        </w:rPr>
        <w:t xml:space="preserve">«ՄԱՔՍԱՅԻՆ ԾԱՌԱՅՈՒԹՅԱՆ ՄԱՍԻՆ» ՕՐԵՆՔՈՒՄ ԼՐԱՑՈՒՄՆԵՐ </w:t>
      </w:r>
      <w:r w:rsidR="008E7F31" w:rsidRPr="001E58C3">
        <w:rPr>
          <w:rFonts w:ascii="GHEA Grapalat" w:eastAsia="Times New Roman" w:hAnsi="GHEA Grapalat" w:cs="Times New Roman"/>
          <w:b/>
          <w:sz w:val="24"/>
          <w:szCs w:val="24"/>
          <w:lang w:val="hy-AM"/>
        </w:rPr>
        <w:t xml:space="preserve">ԵՎ ՓՈՓՈԽՈՒԹՅՈՒՆ </w:t>
      </w:r>
    </w:p>
    <w:p w:rsidR="00DE5573" w:rsidRPr="001E58C3" w:rsidRDefault="009F3520" w:rsidP="001E58C3">
      <w:pPr>
        <w:spacing w:after="0" w:line="360" w:lineRule="auto"/>
        <w:jc w:val="center"/>
        <w:rPr>
          <w:rFonts w:ascii="GHEA Grapalat" w:eastAsia="Times New Roman" w:hAnsi="GHEA Grapalat" w:cs="Times New Roman"/>
          <w:b/>
          <w:sz w:val="24"/>
          <w:szCs w:val="24"/>
          <w:lang w:val="hy-AM"/>
        </w:rPr>
      </w:pPr>
      <w:r w:rsidRPr="001E58C3">
        <w:rPr>
          <w:rFonts w:ascii="GHEA Grapalat" w:eastAsia="Times New Roman" w:hAnsi="GHEA Grapalat" w:cs="Times New Roman"/>
          <w:b/>
          <w:sz w:val="24"/>
          <w:szCs w:val="24"/>
          <w:lang w:val="hy-AM"/>
        </w:rPr>
        <w:t>ԿԱՏԱՐԵԼՈՒ ՄԱՍԻՆ»</w:t>
      </w:r>
      <w:r w:rsidR="00B664BF" w:rsidRPr="001E58C3">
        <w:rPr>
          <w:rFonts w:ascii="GHEA Grapalat" w:eastAsia="Times New Roman" w:hAnsi="GHEA Grapalat" w:cs="Times New Roman"/>
          <w:b/>
          <w:sz w:val="24"/>
          <w:szCs w:val="24"/>
          <w:lang w:val="hy-AM"/>
        </w:rPr>
        <w:t xml:space="preserve"> </w:t>
      </w:r>
    </w:p>
    <w:p w:rsidR="0098359C" w:rsidRPr="001E58C3" w:rsidRDefault="00387736" w:rsidP="001E58C3">
      <w:pPr>
        <w:spacing w:after="0" w:line="360" w:lineRule="auto"/>
        <w:jc w:val="center"/>
        <w:rPr>
          <w:rFonts w:ascii="GHEA Grapalat" w:eastAsia="Times New Roman" w:hAnsi="GHEA Grapalat" w:cs="Times New Roman"/>
          <w:b/>
          <w:bCs/>
          <w:sz w:val="24"/>
          <w:szCs w:val="24"/>
          <w:lang w:val="hy-AM"/>
        </w:rPr>
      </w:pPr>
      <w:r w:rsidRPr="001E58C3">
        <w:rPr>
          <w:rFonts w:ascii="GHEA Grapalat" w:eastAsia="Times New Roman" w:hAnsi="GHEA Grapalat" w:cs="Times New Roman"/>
          <w:b/>
          <w:sz w:val="24"/>
          <w:szCs w:val="24"/>
          <w:lang w:val="hy-AM"/>
        </w:rPr>
        <w:t xml:space="preserve">ՀԱՅԱՍՏԱՆԻ ՀԱՆՐԱՊԵՏՈՒԹՅԱՆ </w:t>
      </w:r>
      <w:r w:rsidR="009F3520" w:rsidRPr="001E58C3">
        <w:rPr>
          <w:rFonts w:ascii="GHEA Grapalat" w:eastAsia="Times New Roman" w:hAnsi="GHEA Grapalat" w:cs="Times New Roman"/>
          <w:b/>
          <w:sz w:val="24"/>
          <w:szCs w:val="24"/>
          <w:lang w:val="hy-AM"/>
        </w:rPr>
        <w:t>ՕՐԵՆՔՆԵՐԻ</w:t>
      </w:r>
      <w:r w:rsidRPr="001E58C3">
        <w:rPr>
          <w:rFonts w:ascii="GHEA Grapalat" w:eastAsia="Times New Roman" w:hAnsi="GHEA Grapalat" w:cs="Times New Roman"/>
          <w:b/>
          <w:sz w:val="24"/>
          <w:szCs w:val="24"/>
          <w:lang w:val="hy-AM"/>
        </w:rPr>
        <w:t xml:space="preserve"> ՆԱԽԱԳԾԵՐԻ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00"/>
        <w:gridCol w:w="90"/>
        <w:gridCol w:w="2234"/>
      </w:tblGrid>
      <w:tr w:rsidR="00C964A5" w:rsidRPr="001E58C3" w:rsidTr="00B6304B">
        <w:trPr>
          <w:trHeight w:val="420"/>
          <w:tblCellSpacing w:w="0" w:type="dxa"/>
        </w:trPr>
        <w:tc>
          <w:tcPr>
            <w:tcW w:w="1151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C329EA" w:rsidP="001E58C3">
            <w:pPr>
              <w:spacing w:line="360" w:lineRule="auto"/>
              <w:jc w:val="center"/>
              <w:rPr>
                <w:rFonts w:ascii="GHEA Grapalat" w:eastAsia="Times New Roman" w:hAnsi="GHEA Grapalat" w:cs="Times New Roman"/>
                <w:color w:val="000000"/>
                <w:sz w:val="24"/>
                <w:szCs w:val="24"/>
                <w:lang w:val="hy-AM"/>
              </w:rPr>
            </w:pPr>
            <w:r w:rsidRPr="001E58C3">
              <w:rPr>
                <w:rFonts w:ascii="GHEA Grapalat" w:eastAsia="Times New Roman" w:hAnsi="GHEA Grapalat" w:cs="Times New Roman"/>
                <w:sz w:val="24"/>
                <w:szCs w:val="24"/>
                <w:lang w:val="hy-AM"/>
              </w:rPr>
              <w:t>1. ՀՀ վարչապետի աշխատակազմի քաղաքացիական ծառայության գրասենյակ</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C329EA" w:rsidP="001E58C3">
            <w:pPr>
              <w:spacing w:line="360" w:lineRule="auto"/>
              <w:jc w:val="center"/>
              <w:rPr>
                <w:rFonts w:ascii="GHEA Grapalat" w:hAnsi="GHEA Grapalat"/>
                <w:sz w:val="24"/>
                <w:szCs w:val="24"/>
                <w:lang w:val="hy-AM"/>
              </w:rPr>
            </w:pPr>
            <w:r w:rsidRPr="001E58C3">
              <w:rPr>
                <w:rFonts w:ascii="GHEA Grapalat" w:hAnsi="GHEA Grapalat"/>
                <w:sz w:val="24"/>
                <w:szCs w:val="24"/>
                <w:lang w:val="hy-AM"/>
              </w:rPr>
              <w:t>24</w:t>
            </w:r>
            <w:r w:rsidR="00D3435D" w:rsidRPr="001E58C3">
              <w:rPr>
                <w:rFonts w:ascii="GHEA Grapalat" w:hAnsi="GHEA Grapalat"/>
                <w:sz w:val="24"/>
                <w:szCs w:val="24"/>
                <w:lang w:val="hy-AM"/>
              </w:rPr>
              <w:t>.05.2023թ.</w:t>
            </w:r>
          </w:p>
        </w:tc>
      </w:tr>
      <w:tr w:rsidR="00C964A5" w:rsidRPr="001E58C3" w:rsidTr="00B6304B">
        <w:trPr>
          <w:trHeight w:val="453"/>
          <w:tblCellSpacing w:w="0" w:type="dxa"/>
        </w:trPr>
        <w:tc>
          <w:tcPr>
            <w:tcW w:w="1151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1E58C3" w:rsidRDefault="00C964A5" w:rsidP="001E58C3">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98359C" w:rsidP="001E58C3">
            <w:pPr>
              <w:spacing w:line="360" w:lineRule="auto"/>
              <w:jc w:val="center"/>
              <w:rPr>
                <w:rFonts w:ascii="GHEA Grapalat" w:eastAsia="Times New Roman" w:hAnsi="GHEA Grapalat" w:cs="Times New Roman"/>
                <w:color w:val="000000"/>
                <w:sz w:val="24"/>
                <w:szCs w:val="24"/>
                <w:lang w:val="hy-AM"/>
              </w:rPr>
            </w:pPr>
            <w:r w:rsidRPr="001E58C3">
              <w:rPr>
                <w:rFonts w:ascii="GHEA Grapalat" w:eastAsia="Times New Roman" w:hAnsi="GHEA Grapalat" w:cs="Times New Roman"/>
                <w:color w:val="000000"/>
                <w:sz w:val="24"/>
                <w:szCs w:val="24"/>
                <w:lang w:val="hy-AM"/>
              </w:rPr>
              <w:t xml:space="preserve"> </w:t>
            </w:r>
            <w:r w:rsidR="00C964A5" w:rsidRPr="001E58C3">
              <w:rPr>
                <w:rFonts w:ascii="GHEA Grapalat" w:eastAsia="Times New Roman" w:hAnsi="GHEA Grapalat" w:cs="Times New Roman"/>
                <w:color w:val="000000"/>
                <w:sz w:val="24"/>
                <w:szCs w:val="24"/>
                <w:lang w:val="hy-AM"/>
              </w:rPr>
              <w:t xml:space="preserve"> </w:t>
            </w:r>
            <w:r w:rsidR="00854AE1" w:rsidRPr="001E58C3">
              <w:rPr>
                <w:rFonts w:ascii="GHEA Grapalat" w:eastAsia="Times New Roman" w:hAnsi="GHEA Grapalat" w:cs="Times New Roman"/>
                <w:color w:val="000000"/>
                <w:sz w:val="24"/>
                <w:szCs w:val="24"/>
                <w:lang w:val="hy-AM"/>
              </w:rPr>
              <w:t>N</w:t>
            </w:r>
            <w:r w:rsidR="00C329EA" w:rsidRPr="001E58C3">
              <w:rPr>
                <w:rFonts w:ascii="GHEA Grapalat" w:eastAsia="Times New Roman" w:hAnsi="GHEA Grapalat" w:cs="Times New Roman"/>
                <w:color w:val="000000"/>
                <w:sz w:val="24"/>
                <w:szCs w:val="24"/>
                <w:lang w:val="hy-AM"/>
              </w:rPr>
              <w:t xml:space="preserve"> 42/43.7/17621-2023</w:t>
            </w:r>
          </w:p>
        </w:tc>
      </w:tr>
      <w:tr w:rsidR="00D41D2D" w:rsidRPr="004817E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B531E" w:rsidRPr="001E58C3" w:rsidRDefault="00AB531E" w:rsidP="001E58C3">
            <w:pPr>
              <w:spacing w:after="0" w:line="360" w:lineRule="auto"/>
              <w:ind w:firstLine="720"/>
              <w:jc w:val="both"/>
              <w:rPr>
                <w:rFonts w:ascii="GHEA Grapalat" w:eastAsia="Calibri" w:hAnsi="GHEA Grapalat" w:cs="Sylfaen"/>
                <w:i/>
                <w:sz w:val="24"/>
                <w:szCs w:val="24"/>
                <w:lang w:val="hy-AM"/>
              </w:rPr>
            </w:pPr>
            <w:r w:rsidRPr="001E58C3">
              <w:rPr>
                <w:rFonts w:ascii="GHEA Grapalat" w:eastAsia="Calibri" w:hAnsi="GHEA Grapalat" w:cs="Times New Roman"/>
                <w:sz w:val="24"/>
                <w:szCs w:val="24"/>
                <w:lang w:val="hy-AM"/>
              </w:rPr>
              <w:t xml:space="preserve">«Հարկային ծառայության մասին» օրենքում լրացումներ կատարելու մասին» օրենքի նախագծի (այսուհետ՝ Նախագիծ) 1-ին հոդվածով առաջարկվում է գործող «Հարկային ծառայության մասին» օրենքի 12-րդ հոդվածը լրացնել նոր 3.1-ին մասով, որի համաձայն՝ </w:t>
            </w:r>
            <w:r w:rsidRPr="001E58C3">
              <w:rPr>
                <w:rFonts w:ascii="GHEA Grapalat" w:eastAsia="Calibri" w:hAnsi="GHEA Grapalat" w:cs="Times New Roman"/>
                <w:i/>
                <w:sz w:val="24"/>
                <w:szCs w:val="24"/>
                <w:lang w:val="hy-AM"/>
              </w:rPr>
              <w:t>հ</w:t>
            </w:r>
            <w:r w:rsidRPr="001E58C3">
              <w:rPr>
                <w:rFonts w:ascii="GHEA Grapalat" w:eastAsia="Calibri" w:hAnsi="GHEA Grapalat" w:cs="GHEA Grapalat"/>
                <w:i/>
                <w:sz w:val="24"/>
                <w:szCs w:val="24"/>
                <w:lang w:val="hy-AM"/>
              </w:rPr>
              <w:t>արկային</w:t>
            </w:r>
            <w:r w:rsidRPr="001E58C3">
              <w:rPr>
                <w:rFonts w:ascii="GHEA Grapalat" w:eastAsia="Calibri" w:hAnsi="GHEA Grapalat" w:cs="Sylfaen"/>
                <w:i/>
                <w:sz w:val="24"/>
                <w:szCs w:val="24"/>
                <w:lang w:val="hy-AM"/>
              </w:rPr>
              <w:t xml:space="preserve"> </w:t>
            </w:r>
            <w:r w:rsidRPr="001E58C3">
              <w:rPr>
                <w:rFonts w:ascii="GHEA Grapalat" w:eastAsia="Calibri" w:hAnsi="GHEA Grapalat" w:cs="GHEA Grapalat"/>
                <w:i/>
                <w:sz w:val="24"/>
                <w:szCs w:val="24"/>
                <w:lang w:val="hy-AM"/>
              </w:rPr>
              <w:t>ծառայության</w:t>
            </w:r>
            <w:r w:rsidRPr="001E58C3">
              <w:rPr>
                <w:rFonts w:ascii="GHEA Grapalat" w:eastAsia="Calibri" w:hAnsi="GHEA Grapalat" w:cs="Sylfaen"/>
                <w:i/>
                <w:sz w:val="24"/>
                <w:szCs w:val="24"/>
                <w:lang w:val="hy-AM"/>
              </w:rPr>
              <w:t xml:space="preserve"> </w:t>
            </w:r>
            <w:r w:rsidRPr="001E58C3">
              <w:rPr>
                <w:rFonts w:ascii="GHEA Grapalat" w:eastAsia="Calibri" w:hAnsi="GHEA Grapalat" w:cs="GHEA Grapalat"/>
                <w:b/>
                <w:i/>
                <w:sz w:val="24"/>
                <w:szCs w:val="24"/>
                <w:lang w:val="hy-AM"/>
              </w:rPr>
              <w:t>թափուր</w:t>
            </w:r>
            <w:r w:rsidRPr="001E58C3">
              <w:rPr>
                <w:rFonts w:ascii="GHEA Grapalat" w:eastAsia="Calibri" w:hAnsi="GHEA Grapalat" w:cs="Sylfaen"/>
                <w:b/>
                <w:i/>
                <w:sz w:val="24"/>
                <w:szCs w:val="24"/>
                <w:lang w:val="hy-AM"/>
              </w:rPr>
              <w:t xml:space="preserve"> </w:t>
            </w:r>
            <w:r w:rsidRPr="001E58C3">
              <w:rPr>
                <w:rFonts w:ascii="GHEA Grapalat" w:eastAsia="Calibri" w:hAnsi="GHEA Grapalat" w:cs="GHEA Grapalat"/>
                <w:b/>
                <w:i/>
                <w:sz w:val="24"/>
                <w:szCs w:val="24"/>
                <w:lang w:val="hy-AM"/>
              </w:rPr>
              <w:t>պաշտոններ</w:t>
            </w:r>
            <w:r w:rsidRPr="001E58C3">
              <w:rPr>
                <w:rFonts w:ascii="GHEA Grapalat" w:eastAsia="Calibri" w:hAnsi="GHEA Grapalat" w:cs="Sylfaen"/>
                <w:b/>
                <w:i/>
                <w:sz w:val="24"/>
                <w:szCs w:val="24"/>
                <w:lang w:val="hy-AM"/>
              </w:rPr>
              <w:t xml:space="preserve"> </w:t>
            </w:r>
            <w:r w:rsidRPr="001E58C3">
              <w:rPr>
                <w:rFonts w:ascii="GHEA Grapalat" w:eastAsia="Calibri" w:hAnsi="GHEA Grapalat" w:cs="GHEA Grapalat"/>
                <w:b/>
                <w:i/>
                <w:sz w:val="24"/>
                <w:szCs w:val="24"/>
                <w:lang w:val="hy-AM"/>
              </w:rPr>
              <w:t>ա</w:t>
            </w:r>
            <w:r w:rsidRPr="001E58C3">
              <w:rPr>
                <w:rFonts w:ascii="GHEA Grapalat" w:eastAsia="Calibri" w:hAnsi="GHEA Grapalat" w:cs="Sylfaen"/>
                <w:b/>
                <w:i/>
                <w:sz w:val="24"/>
                <w:szCs w:val="24"/>
                <w:lang w:val="hy-AM"/>
              </w:rPr>
              <w:t>ռաջանալու դեպքում</w:t>
            </w:r>
            <w:r w:rsidRPr="001E58C3">
              <w:rPr>
                <w:rFonts w:ascii="GHEA Grapalat" w:eastAsia="Calibri" w:hAnsi="GHEA Grapalat" w:cs="Sylfaen"/>
                <w:i/>
                <w:sz w:val="24"/>
                <w:szCs w:val="24"/>
                <w:lang w:val="hy-AM"/>
              </w:rPr>
              <w:t xml:space="preserve">, մինչև սույն հոդվածի 3-րդ մասով սահմանված կարգով պաշտոնները զբաղեցվելը (...) </w:t>
            </w:r>
            <w:r w:rsidRPr="001E58C3">
              <w:rPr>
                <w:rFonts w:ascii="GHEA Grapalat" w:eastAsia="Calibri" w:hAnsi="GHEA Grapalat" w:cs="Sylfaen"/>
                <w:b/>
                <w:i/>
                <w:sz w:val="24"/>
                <w:szCs w:val="24"/>
                <w:lang w:val="hy-AM"/>
              </w:rPr>
              <w:t>այդ պաշտոնները կարող են զբաղեցվել</w:t>
            </w:r>
            <w:r w:rsidRPr="001E58C3">
              <w:rPr>
                <w:rFonts w:ascii="GHEA Grapalat" w:eastAsia="Calibri" w:hAnsi="GHEA Grapalat" w:cs="Sylfaen"/>
                <w:i/>
                <w:sz w:val="24"/>
                <w:szCs w:val="24"/>
                <w:lang w:val="hy-AM"/>
              </w:rPr>
              <w:t xml:space="preserve"> տվյալ պաշտոնի անձնագրի պահանջները բավարարող հարկային </w:t>
            </w:r>
            <w:r w:rsidRPr="001E58C3">
              <w:rPr>
                <w:rFonts w:ascii="GHEA Grapalat" w:eastAsia="Calibri" w:hAnsi="GHEA Grapalat" w:cs="Sylfaen"/>
                <w:i/>
                <w:sz w:val="24"/>
                <w:szCs w:val="24"/>
                <w:lang w:val="hy-AM"/>
              </w:rPr>
              <w:lastRenderedPageBreak/>
              <w:t xml:space="preserve">ծառայության կադրերի ռեզերվում գտնվող անձի կամ </w:t>
            </w:r>
            <w:r w:rsidRPr="001E58C3">
              <w:rPr>
                <w:rFonts w:ascii="GHEA Grapalat" w:eastAsia="Calibri" w:hAnsi="GHEA Grapalat" w:cs="Sylfaen"/>
                <w:b/>
                <w:i/>
                <w:sz w:val="24"/>
                <w:szCs w:val="24"/>
                <w:lang w:val="hy-AM"/>
              </w:rPr>
              <w:t>մեկ այլ անձի հետ ժամկետային աշխատանքային պայմանագիր կնքելով։</w:t>
            </w:r>
            <w:r w:rsidRPr="001E58C3">
              <w:rPr>
                <w:rFonts w:ascii="GHEA Grapalat" w:eastAsia="Calibri" w:hAnsi="GHEA Grapalat" w:cs="Sylfaen"/>
                <w:i/>
                <w:sz w:val="24"/>
                <w:szCs w:val="24"/>
                <w:lang w:val="hy-AM"/>
              </w:rPr>
              <w:t xml:space="preserve"> Ժամկետային աշխատանքային պայմանագիրը կնքվում է «Քաղաքացիական ծառայության մասին» Հայաստանի Հանրապետության օրենքով սահմանված կարգով։</w:t>
            </w:r>
          </w:p>
          <w:p w:rsidR="00AB531E" w:rsidRPr="001E58C3" w:rsidRDefault="00AB531E" w:rsidP="001E58C3">
            <w:pPr>
              <w:spacing w:after="0" w:line="360" w:lineRule="auto"/>
              <w:ind w:firstLine="720"/>
              <w:jc w:val="both"/>
              <w:rPr>
                <w:rFonts w:ascii="GHEA Grapalat" w:eastAsia="Calibri" w:hAnsi="GHEA Grapalat" w:cs="Sylfaen"/>
                <w:sz w:val="24"/>
                <w:szCs w:val="24"/>
                <w:lang w:val="hy-AM"/>
              </w:rPr>
            </w:pPr>
            <w:r w:rsidRPr="001E58C3">
              <w:rPr>
                <w:rFonts w:ascii="GHEA Grapalat" w:eastAsia="Calibri" w:hAnsi="GHEA Grapalat" w:cs="Sylfaen"/>
                <w:sz w:val="24"/>
                <w:szCs w:val="24"/>
                <w:lang w:val="hy-AM"/>
              </w:rPr>
              <w:t xml:space="preserve">Վերոգյալ իրավական կարգավորման բովանդակությունից պարզ է դառնում, որ Նախագիծը ուժի մեջ մտնելուց հետո հարկային ծառայության </w:t>
            </w:r>
            <w:r w:rsidRPr="001E58C3">
              <w:rPr>
                <w:rFonts w:ascii="GHEA Grapalat" w:eastAsia="Calibri" w:hAnsi="GHEA Grapalat" w:cs="Sylfaen"/>
                <w:b/>
                <w:sz w:val="24"/>
                <w:szCs w:val="24"/>
                <w:lang w:val="hy-AM"/>
              </w:rPr>
              <w:t>թափուր պաշտոնները</w:t>
            </w:r>
            <w:r w:rsidRPr="001E58C3">
              <w:rPr>
                <w:rFonts w:ascii="GHEA Grapalat" w:eastAsia="Calibri" w:hAnsi="GHEA Grapalat" w:cs="Sylfaen"/>
                <w:sz w:val="24"/>
                <w:szCs w:val="24"/>
                <w:lang w:val="hy-AM"/>
              </w:rPr>
              <w:t xml:space="preserve">, մինչև </w:t>
            </w:r>
            <w:r w:rsidRPr="001E58C3">
              <w:rPr>
                <w:rFonts w:ascii="GHEA Grapalat" w:eastAsia="Calibri" w:hAnsi="GHEA Grapalat" w:cs="Times New Roman"/>
                <w:sz w:val="24"/>
                <w:szCs w:val="24"/>
                <w:lang w:val="hy-AM"/>
              </w:rPr>
              <w:t>«Հարկային ծառայության մասին» օրենքի 12-րդ</w:t>
            </w:r>
            <w:r w:rsidRPr="001E58C3">
              <w:rPr>
                <w:rFonts w:ascii="GHEA Grapalat" w:eastAsia="Calibri" w:hAnsi="GHEA Grapalat" w:cs="Sylfaen"/>
                <w:sz w:val="24"/>
                <w:szCs w:val="24"/>
                <w:lang w:val="hy-AM"/>
              </w:rPr>
              <w:t xml:space="preserve"> հոդվածի 3-րդ մասով սահմանված կարգով զբաղեցվելը, կարող են զբաղեցվել ժամկետային աշխատանքային պայմանագրով: </w:t>
            </w:r>
          </w:p>
          <w:p w:rsidR="00AB531E" w:rsidRPr="001E58C3" w:rsidRDefault="00AB531E" w:rsidP="001E58C3">
            <w:pPr>
              <w:spacing w:after="0" w:line="360" w:lineRule="auto"/>
              <w:ind w:firstLine="720"/>
              <w:jc w:val="both"/>
              <w:rPr>
                <w:rFonts w:ascii="GHEA Grapalat" w:eastAsia="Calibri" w:hAnsi="GHEA Grapalat" w:cs="Times New Roman"/>
                <w:color w:val="191919"/>
                <w:sz w:val="24"/>
                <w:szCs w:val="24"/>
                <w:shd w:val="clear" w:color="auto" w:fill="FFFFFF"/>
                <w:lang w:val="hy-AM"/>
              </w:rPr>
            </w:pPr>
            <w:r w:rsidRPr="001E58C3">
              <w:rPr>
                <w:rFonts w:ascii="GHEA Grapalat" w:eastAsia="Calibri" w:hAnsi="GHEA Grapalat" w:cs="Sylfaen"/>
                <w:sz w:val="24"/>
                <w:szCs w:val="24"/>
                <w:lang w:val="hy-AM"/>
              </w:rPr>
              <w:t>Տվյալ դեպքում հարկ է նկատի ունենալ, որ Նախ</w:t>
            </w:r>
            <w:r w:rsidRPr="001E58C3">
              <w:rPr>
                <w:rFonts w:ascii="GHEA Grapalat" w:eastAsia="Calibri" w:hAnsi="GHEA Grapalat" w:cs="Times New Roman"/>
                <w:sz w:val="24"/>
                <w:szCs w:val="24"/>
                <w:lang w:val="hy-AM"/>
              </w:rPr>
              <w:t>ագծով առաջարկվող կարգավորումը</w:t>
            </w:r>
            <w:r w:rsidRPr="001E58C3">
              <w:rPr>
                <w:rFonts w:ascii="GHEA Grapalat" w:eastAsia="Calibri" w:hAnsi="GHEA Grapalat" w:cs="Times New Roman"/>
                <w:color w:val="191919"/>
                <w:sz w:val="24"/>
                <w:szCs w:val="24"/>
                <w:shd w:val="clear" w:color="auto" w:fill="FFFFFF"/>
                <w:lang w:val="hy-AM"/>
              </w:rPr>
              <w:t xml:space="preserve"> խնդրահարույց է, քանի որ «Քաղաքացիական ծառայության մասին» օրենքով նասխատեսված ժամկետային աշխատանքային պայմանագիր կնքելու ինստիտուտը կոչված է համալրման գործիք ծառայելու ոչ թե «դասական» թափուր պաշտոնների, այլ որոշակի </w:t>
            </w:r>
            <w:r w:rsidRPr="001E58C3">
              <w:rPr>
                <w:rFonts w:ascii="GHEA Grapalat" w:eastAsia="Calibri" w:hAnsi="GHEA Grapalat" w:cs="Times New Roman"/>
                <w:color w:val="191919"/>
                <w:sz w:val="24"/>
                <w:szCs w:val="24"/>
                <w:shd w:val="clear" w:color="auto" w:fill="FFFFFF"/>
                <w:lang w:val="hy-AM"/>
              </w:rPr>
              <w:lastRenderedPageBreak/>
              <w:t xml:space="preserve">ժամկետով թափուր դարձած պաշտոնների համալրման համար, իսկ «դասական» թափուր պաշտոնների դեպքում օրենսդիրը որդեգրել է ոչ թե ժամանակավոր բնույթ, այլ մշտական բնույթ կրող համալրման կառուցակարգերի գործարկումը: </w:t>
            </w:r>
          </w:p>
          <w:p w:rsidR="00AB531E" w:rsidRPr="001E58C3" w:rsidRDefault="00AB531E" w:rsidP="001E58C3">
            <w:pPr>
              <w:spacing w:after="0" w:line="360" w:lineRule="auto"/>
              <w:ind w:firstLine="720"/>
              <w:jc w:val="both"/>
              <w:rPr>
                <w:rFonts w:ascii="GHEA Grapalat" w:eastAsia="Calibri" w:hAnsi="GHEA Grapalat" w:cs="Times New Roman"/>
                <w:i/>
                <w:color w:val="000000"/>
                <w:sz w:val="24"/>
                <w:szCs w:val="24"/>
                <w:shd w:val="clear" w:color="auto" w:fill="FFFFFF"/>
                <w:lang w:val="hy-AM"/>
              </w:rPr>
            </w:pPr>
            <w:r w:rsidRPr="001E58C3">
              <w:rPr>
                <w:rFonts w:ascii="GHEA Grapalat" w:eastAsia="Calibri" w:hAnsi="GHEA Grapalat" w:cs="Times New Roman"/>
                <w:color w:val="191919"/>
                <w:sz w:val="24"/>
                <w:szCs w:val="24"/>
                <w:shd w:val="clear" w:color="auto" w:fill="FFFFFF"/>
                <w:lang w:val="hy-AM"/>
              </w:rPr>
              <w:t xml:space="preserve">Բացի այդ, </w:t>
            </w:r>
            <w:r w:rsidRPr="001E58C3">
              <w:rPr>
                <w:rFonts w:ascii="GHEA Grapalat" w:eastAsia="Calibri" w:hAnsi="GHEA Grapalat" w:cs="Times New Roman"/>
                <w:sz w:val="24"/>
                <w:szCs w:val="24"/>
                <w:lang w:val="hy-AM"/>
              </w:rPr>
              <w:t xml:space="preserve">«Հարկային ծառայության մասին» օրենքի 17.3-րդ հոդվածի 1-ին մասի համաձայն՝ </w:t>
            </w:r>
            <w:r w:rsidRPr="001E58C3">
              <w:rPr>
                <w:rFonts w:ascii="GHEA Grapalat" w:eastAsia="Calibri" w:hAnsi="GHEA Grapalat" w:cs="Times New Roman"/>
                <w:i/>
                <w:sz w:val="24"/>
                <w:szCs w:val="24"/>
                <w:lang w:val="hy-AM"/>
              </w:rPr>
              <w:t>հ</w:t>
            </w:r>
            <w:r w:rsidRPr="001E58C3">
              <w:rPr>
                <w:rFonts w:ascii="GHEA Grapalat" w:eastAsia="Calibri" w:hAnsi="GHEA Grapalat" w:cs="Times New Roman"/>
                <w:i/>
                <w:color w:val="000000"/>
                <w:sz w:val="24"/>
                <w:szCs w:val="24"/>
                <w:shd w:val="clear" w:color="auto" w:fill="FFFFFF"/>
                <w:lang w:val="hy-AM"/>
              </w:rPr>
              <w:t>արկային ծառայության պաշտոնի նշանակումն իրականացվում է հարկային ծառայողների թեկնածուների ցուցակներում ներառված անձանցից և վերապատրաստում անցած անձանցից՝ հարցազրույցի միջոցով։</w:t>
            </w:r>
          </w:p>
          <w:p w:rsidR="00AB531E" w:rsidRPr="001E58C3" w:rsidRDefault="00AB531E" w:rsidP="001E58C3">
            <w:pPr>
              <w:shd w:val="clear" w:color="auto" w:fill="FFFFFF"/>
              <w:tabs>
                <w:tab w:val="left" w:pos="900"/>
                <w:tab w:val="left" w:pos="990"/>
                <w:tab w:val="left" w:pos="1170"/>
              </w:tabs>
              <w:spacing w:after="0" w:line="360" w:lineRule="auto"/>
              <w:ind w:firstLine="720"/>
              <w:contextualSpacing/>
              <w:jc w:val="both"/>
              <w:textAlignment w:val="baseline"/>
              <w:rPr>
                <w:rFonts w:ascii="GHEA Grapalat" w:eastAsia="Calibri" w:hAnsi="GHEA Grapalat" w:cs="Times New Roman"/>
                <w:color w:val="000000"/>
                <w:sz w:val="24"/>
                <w:szCs w:val="24"/>
                <w:shd w:val="clear" w:color="auto" w:fill="FFFFFF"/>
                <w:lang w:val="hy-AM"/>
              </w:rPr>
            </w:pPr>
            <w:r w:rsidRPr="001E58C3">
              <w:rPr>
                <w:rFonts w:ascii="GHEA Grapalat" w:eastAsia="Calibri" w:hAnsi="GHEA Grapalat" w:cs="Times New Roman"/>
                <w:color w:val="191919"/>
                <w:sz w:val="24"/>
                <w:szCs w:val="24"/>
                <w:shd w:val="clear" w:color="auto" w:fill="FFFFFF"/>
                <w:lang w:val="hy-AM"/>
              </w:rPr>
              <w:t xml:space="preserve"> Նախագծով առաջարկվող կարգավորման պայմաններում ստացվում է, որ նույն կատեգորիայի թափուր պաշտոնների համար նախատեսվում եմ երկու ամբողջությամբ տարբեր կառուցակարգեր, ինչը խնդրահարույց է և չի համապատասխանում «Հանրային ծառայության մասին» օրենքով սահմանված իրավակարգավորումների պահանջներին: Մասնավորապես՝ </w:t>
            </w:r>
            <w:r w:rsidRPr="001E58C3">
              <w:rPr>
                <w:rFonts w:ascii="GHEA Grapalat" w:eastAsia="Calibri" w:hAnsi="GHEA Grapalat" w:cs="Times New Roman"/>
                <w:color w:val="000000"/>
                <w:sz w:val="24"/>
                <w:szCs w:val="24"/>
                <w:shd w:val="clear" w:color="auto" w:fill="FFFFFF"/>
                <w:lang w:val="hy-AM"/>
              </w:rPr>
              <w:t xml:space="preserve">Նախագծով առաջարկվող փոփոխությամբ խախտվում է </w:t>
            </w:r>
            <w:r w:rsidRPr="001E58C3">
              <w:rPr>
                <w:rFonts w:ascii="GHEA Grapalat" w:eastAsia="Calibri" w:hAnsi="GHEA Grapalat" w:cs="Times New Roman"/>
                <w:color w:val="191919"/>
                <w:sz w:val="24"/>
                <w:szCs w:val="24"/>
                <w:shd w:val="clear" w:color="auto" w:fill="FFFFFF"/>
                <w:lang w:val="hy-AM"/>
              </w:rPr>
              <w:t xml:space="preserve">«Հանրային ծառայության </w:t>
            </w:r>
            <w:r w:rsidRPr="001E58C3">
              <w:rPr>
                <w:rFonts w:ascii="GHEA Grapalat" w:eastAsia="Calibri" w:hAnsi="GHEA Grapalat" w:cs="Times New Roman"/>
                <w:color w:val="191919"/>
                <w:sz w:val="24"/>
                <w:szCs w:val="24"/>
                <w:shd w:val="clear" w:color="auto" w:fill="FFFFFF"/>
                <w:lang w:val="hy-AM"/>
              </w:rPr>
              <w:lastRenderedPageBreak/>
              <w:t xml:space="preserve">մասին» օրենքի 12-րդ հոդվածով նախատեսված հանրային ծառայության՝ </w:t>
            </w:r>
            <w:r w:rsidRPr="001E58C3">
              <w:rPr>
                <w:rFonts w:ascii="GHEA Grapalat" w:eastAsia="Calibri" w:hAnsi="GHEA Grapalat" w:cs="Times New Roman"/>
                <w:color w:val="000000"/>
                <w:sz w:val="24"/>
                <w:szCs w:val="24"/>
                <w:shd w:val="clear" w:color="auto" w:fill="FFFFFF"/>
                <w:lang w:val="hy-AM"/>
              </w:rPr>
              <w:t>քաղաքացիների համար հանրային ծառայության հավասար մատչելիության՝ իրենց մասնագիտական գիտելիքներին և կոմպետենցիաներին համապատասխան</w:t>
            </w:r>
            <w:r w:rsidRPr="001E58C3">
              <w:rPr>
                <w:rFonts w:ascii="GHEA Grapalat" w:eastAsia="Calibri" w:hAnsi="GHEA Grapalat" w:cs="Times New Roman"/>
                <w:color w:val="191919"/>
                <w:sz w:val="24"/>
                <w:szCs w:val="24"/>
                <w:shd w:val="clear" w:color="auto" w:fill="FFFFFF"/>
                <w:lang w:val="hy-AM"/>
              </w:rPr>
              <w:t xml:space="preserve"> սկզբունքը, և դրա հիման վրա հավասար հնարավորությունների և արժանիքների վրա հիմնված հանրային ծառայության թափուր պաշտոնների համալրման ինստիտուտի էությունը:</w:t>
            </w:r>
            <w:r w:rsidRPr="001E58C3">
              <w:rPr>
                <w:rFonts w:ascii="GHEA Grapalat" w:eastAsia="Calibri" w:hAnsi="GHEA Grapalat" w:cs="Times New Roman"/>
                <w:color w:val="000000"/>
                <w:sz w:val="24"/>
                <w:szCs w:val="24"/>
                <w:shd w:val="clear" w:color="auto" w:fill="FFFFFF"/>
                <w:lang w:val="hy-AM"/>
              </w:rPr>
              <w:t xml:space="preserve"> </w:t>
            </w:r>
          </w:p>
          <w:p w:rsidR="00AB531E" w:rsidRPr="001E58C3" w:rsidRDefault="00AB531E" w:rsidP="001E58C3">
            <w:pPr>
              <w:shd w:val="clear" w:color="auto" w:fill="FFFFFF"/>
              <w:tabs>
                <w:tab w:val="left" w:pos="900"/>
                <w:tab w:val="left" w:pos="990"/>
                <w:tab w:val="left" w:pos="1170"/>
              </w:tabs>
              <w:spacing w:after="0" w:line="360" w:lineRule="auto"/>
              <w:ind w:firstLine="720"/>
              <w:contextualSpacing/>
              <w:jc w:val="both"/>
              <w:textAlignment w:val="baseline"/>
              <w:rPr>
                <w:rFonts w:ascii="GHEA Grapalat" w:eastAsia="Calibri" w:hAnsi="GHEA Grapalat" w:cs="Times New Roman"/>
                <w:color w:val="000000"/>
                <w:sz w:val="24"/>
                <w:szCs w:val="24"/>
                <w:shd w:val="clear" w:color="auto" w:fill="FFFFFF"/>
                <w:lang w:val="hy-AM"/>
              </w:rPr>
            </w:pPr>
            <w:r w:rsidRPr="001E58C3">
              <w:rPr>
                <w:rFonts w:ascii="GHEA Grapalat" w:eastAsia="Calibri" w:hAnsi="GHEA Grapalat" w:cs="Times New Roman"/>
                <w:color w:val="000000"/>
                <w:sz w:val="24"/>
                <w:szCs w:val="24"/>
                <w:shd w:val="clear" w:color="auto" w:fill="FFFFFF"/>
                <w:lang w:val="hy-AM"/>
              </w:rPr>
              <w:t xml:space="preserve">Բացի այդ, հարկային ծառայության թափուր պաշտոնները «Քաղաքացիական ծառայության մասին» օրենքի 13-րդ հոդվածի 1-ին մասի 7-րդ կետի «օրենքով սահմանված այլ դեպքերում» հիմքով զբաղեցնելու իրավական հնարավորության դեպքում հարկ է նկատի ունենալ, որ իրավակիրառ պրակտիկայում այս դրույթը կիրառվել է այն տրամաբանությամբ, որ, օրինակ, նոր ստեղծվող մարմիններում վերջիններիս գործառույթների անխոչընդոտ ընթացքն ապահովելու համար օրենքի անցումային կարգավորումներով նախատեսվել են թափուր պաշտոնները ժամկետային աշխատանքային պայմանագրով զբաղեցնելու </w:t>
            </w:r>
            <w:r w:rsidRPr="001E58C3">
              <w:rPr>
                <w:rFonts w:ascii="GHEA Grapalat" w:eastAsia="Calibri" w:hAnsi="GHEA Grapalat" w:cs="Times New Roman"/>
                <w:color w:val="000000"/>
                <w:sz w:val="24"/>
                <w:szCs w:val="24"/>
                <w:shd w:val="clear" w:color="auto" w:fill="FFFFFF"/>
                <w:lang w:val="hy-AM"/>
              </w:rPr>
              <w:lastRenderedPageBreak/>
              <w:t xml:space="preserve">իրավական հնարավորություն՝ մինչև սահմանված կարգով այդ պաշտոնների համալրումը։  </w:t>
            </w:r>
          </w:p>
          <w:p w:rsidR="00AB531E" w:rsidRPr="001E58C3" w:rsidRDefault="00AB531E" w:rsidP="001E58C3">
            <w:pPr>
              <w:shd w:val="clear" w:color="auto" w:fill="FFFFFF"/>
              <w:tabs>
                <w:tab w:val="left" w:pos="900"/>
                <w:tab w:val="left" w:pos="990"/>
                <w:tab w:val="left" w:pos="1170"/>
              </w:tabs>
              <w:spacing w:after="0" w:line="360" w:lineRule="auto"/>
              <w:ind w:firstLine="720"/>
              <w:jc w:val="both"/>
              <w:textAlignment w:val="baseline"/>
              <w:rPr>
                <w:rFonts w:ascii="GHEA Grapalat" w:eastAsia="Times New Roman" w:hAnsi="GHEA Grapalat" w:cs="Sylfaen"/>
                <w:sz w:val="24"/>
                <w:szCs w:val="24"/>
                <w:lang w:val="hy-AM" w:eastAsia="ru-RU"/>
              </w:rPr>
            </w:pPr>
            <w:r w:rsidRPr="001E58C3">
              <w:rPr>
                <w:rFonts w:ascii="GHEA Grapalat" w:eastAsia="Times New Roman" w:hAnsi="GHEA Grapalat" w:cs="GHEA Grapalat"/>
                <w:sz w:val="24"/>
                <w:szCs w:val="24"/>
                <w:lang w:val="hy-AM" w:eastAsia="ru-RU"/>
              </w:rPr>
              <w:t>2. Նախագծի 1-ին հոդվածով նախատեսվում է սահմանել, որ հ</w:t>
            </w:r>
            <w:r w:rsidRPr="001E58C3">
              <w:rPr>
                <w:rFonts w:ascii="GHEA Grapalat" w:eastAsia="Times New Roman" w:hAnsi="GHEA Grapalat" w:cs="Sylfaen"/>
                <w:sz w:val="24"/>
                <w:szCs w:val="24"/>
                <w:lang w:val="hy-AM" w:eastAsia="ru-RU"/>
              </w:rPr>
              <w:t>արկային ծառայության ժամանակավոր թափուր պաշտոններ առաջանալու հիմքերը և այդ պաշտոնների  զբաղեցման հետ կապված հարաբերությունները կարգավորվում են «Քաղաքացիական ծառայության մասին» օրենքով: Այս դեպքում հարկ է նկատի ունենալ, որ «Քաղաքացիական ծառայության մասին» օրենքով նախատեսված է նաև քաղաքացիական ծառայության ժամանակավոր թափուր պաշտոնները կադրերի ռեզերվից համալրելու իրավական ընթացակարգ, հետևաբար անհրաժեշտ է Նախագծով նույնաբովանդակ կարգավորումներ նախատեսել նաև հարկային ծառայության ժամանակավոր թափուր պաշտոնների դեպքում:</w:t>
            </w:r>
          </w:p>
          <w:p w:rsidR="00AB531E" w:rsidRPr="001E58C3" w:rsidRDefault="00AB531E" w:rsidP="001E58C3">
            <w:pPr>
              <w:shd w:val="clear" w:color="auto" w:fill="FFFFFF"/>
              <w:tabs>
                <w:tab w:val="left" w:pos="900"/>
                <w:tab w:val="left" w:pos="990"/>
                <w:tab w:val="left" w:pos="1170"/>
              </w:tabs>
              <w:spacing w:after="0" w:line="360" w:lineRule="auto"/>
              <w:ind w:firstLine="720"/>
              <w:jc w:val="both"/>
              <w:textAlignment w:val="baseline"/>
              <w:rPr>
                <w:rFonts w:ascii="GHEA Grapalat" w:eastAsia="Times New Roman" w:hAnsi="GHEA Grapalat" w:cs="Times New Roman"/>
                <w:sz w:val="24"/>
                <w:szCs w:val="24"/>
                <w:lang w:val="hy-AM" w:eastAsia="ru-RU"/>
              </w:rPr>
            </w:pPr>
            <w:r w:rsidRPr="001E58C3">
              <w:rPr>
                <w:rFonts w:ascii="GHEA Grapalat" w:eastAsia="Times New Roman" w:hAnsi="GHEA Grapalat" w:cs="Sylfaen"/>
                <w:sz w:val="24"/>
                <w:szCs w:val="24"/>
                <w:lang w:val="hy-AM" w:eastAsia="ru-RU"/>
              </w:rPr>
              <w:t xml:space="preserve">Բացի այդ, «Քաղաքացիական ծառայության մասին» օրենքի 24-րդ հոդվածի 3-րդ մասի համաձայն՝ </w:t>
            </w:r>
            <w:r w:rsidRPr="001E58C3">
              <w:rPr>
                <w:rFonts w:ascii="GHEA Grapalat" w:eastAsia="Times New Roman" w:hAnsi="GHEA Grapalat" w:cs="Times New Roman"/>
                <w:sz w:val="24"/>
                <w:szCs w:val="24"/>
                <w:lang w:val="hy-AM" w:eastAsia="ru-RU"/>
              </w:rPr>
              <w:t xml:space="preserve">քաղաքացիական ծառայության պաշտոնը ժամկետային </w:t>
            </w:r>
            <w:r w:rsidRPr="001E58C3">
              <w:rPr>
                <w:rFonts w:ascii="GHEA Grapalat" w:eastAsia="Times New Roman" w:hAnsi="GHEA Grapalat" w:cs="Times New Roman"/>
                <w:sz w:val="24"/>
                <w:szCs w:val="24"/>
                <w:lang w:val="hy-AM" w:eastAsia="ru-RU"/>
              </w:rPr>
              <w:lastRenderedPageBreak/>
              <w:t xml:space="preserve">աշխատանքային պայմանագրով զբաղեցնող անձինք կադրերի ռեզերվում չեն գրանցվում։ </w:t>
            </w:r>
          </w:p>
          <w:p w:rsidR="00AB531E" w:rsidRPr="001E58C3" w:rsidRDefault="00AB531E" w:rsidP="001E58C3">
            <w:pPr>
              <w:spacing w:after="0" w:line="360" w:lineRule="auto"/>
              <w:ind w:firstLine="720"/>
              <w:jc w:val="both"/>
              <w:rPr>
                <w:rFonts w:ascii="GHEA Grapalat" w:eastAsia="Calibri" w:hAnsi="GHEA Grapalat" w:cs="Times New Roman"/>
                <w:sz w:val="24"/>
                <w:szCs w:val="24"/>
                <w:lang w:val="hy-AM"/>
              </w:rPr>
            </w:pPr>
            <w:r w:rsidRPr="001E58C3">
              <w:rPr>
                <w:rFonts w:ascii="GHEA Grapalat" w:eastAsia="Calibri" w:hAnsi="GHEA Grapalat" w:cs="Times New Roman"/>
                <w:sz w:val="24"/>
                <w:szCs w:val="24"/>
                <w:lang w:val="hy-AM"/>
              </w:rPr>
              <w:t xml:space="preserve">Ելնելով վերոգրյալից՝ առաջարկում ենք «Հարկային ծառայության մասին» օրենքի 4-րդ հոդվածի 9-րդ պարբերությունը «հարկային ծառայողները» բառերից հետո լրացնել «, բացառությամբ ժամկետային աշխատանքային պայմանագրով պաշտոն զբաղեցնող հարկային ծառայողների» բառերով, որի համաձայն՝ հարկային ծառայության ժամանակավոր թափուր պաշտոններ զբաղեցնող անձինք օրենքով նախատեսված համապատասխան հիմքերով պաշտոնից ազատվելու դեպքում չեն գրանցվի հարկային ծառայության կադրերի ռեզերվում: </w:t>
            </w:r>
          </w:p>
          <w:p w:rsidR="00AB531E" w:rsidRPr="001E58C3" w:rsidRDefault="00AB531E" w:rsidP="001E58C3">
            <w:pPr>
              <w:spacing w:after="0" w:line="360" w:lineRule="auto"/>
              <w:ind w:firstLine="720"/>
              <w:jc w:val="both"/>
              <w:rPr>
                <w:rFonts w:ascii="GHEA Grapalat" w:eastAsia="Calibri" w:hAnsi="GHEA Grapalat" w:cs="Times New Roman"/>
                <w:color w:val="000000"/>
                <w:sz w:val="24"/>
                <w:szCs w:val="24"/>
                <w:shd w:val="clear" w:color="auto" w:fill="FFFFFF"/>
                <w:lang w:val="hy-AM"/>
              </w:rPr>
            </w:pPr>
            <w:r w:rsidRPr="001E58C3">
              <w:rPr>
                <w:rFonts w:ascii="GHEA Grapalat" w:eastAsia="Calibri" w:hAnsi="GHEA Grapalat" w:cs="Times New Roman"/>
                <w:sz w:val="24"/>
                <w:szCs w:val="24"/>
                <w:lang w:val="hy-AM"/>
              </w:rPr>
              <w:t xml:space="preserve">3. Նախագծի 2-րդ և 3-րդ հոդվածներով գործող «Հարկային ծառայության մասին» օրենքի 22-րդ և 23-րդ հոդվածներում առաջարկվող լրացումների համաձայն՝ </w:t>
            </w:r>
            <w:r w:rsidRPr="001E58C3">
              <w:rPr>
                <w:rFonts w:ascii="GHEA Grapalat" w:eastAsia="Calibri" w:hAnsi="GHEA Grapalat" w:cs="Times New Roman"/>
                <w:color w:val="000000"/>
                <w:sz w:val="24"/>
                <w:szCs w:val="24"/>
                <w:shd w:val="clear" w:color="auto" w:fill="FFFFFF"/>
                <w:lang w:val="hy-AM"/>
              </w:rPr>
              <w:t xml:space="preserve">ժամանակավոր թափուր պաշտոն զբաղեցնող հարկային ծառայողներին չի շնորհվելու հարկային ծառայության հատուկ կոչումներ և դասային աստիճաններ: </w:t>
            </w:r>
          </w:p>
          <w:p w:rsidR="00AB531E" w:rsidRPr="001E58C3" w:rsidRDefault="00AB531E" w:rsidP="001E58C3">
            <w:pPr>
              <w:spacing w:after="0" w:line="360" w:lineRule="auto"/>
              <w:ind w:firstLine="720"/>
              <w:jc w:val="both"/>
              <w:rPr>
                <w:rFonts w:ascii="GHEA Grapalat" w:eastAsia="Calibri" w:hAnsi="GHEA Grapalat" w:cs="Times New Roman"/>
                <w:color w:val="000000"/>
                <w:sz w:val="24"/>
                <w:szCs w:val="24"/>
                <w:shd w:val="clear" w:color="auto" w:fill="FFFFFF"/>
                <w:lang w:val="hy-AM"/>
              </w:rPr>
            </w:pPr>
            <w:r w:rsidRPr="001E58C3">
              <w:rPr>
                <w:rFonts w:ascii="GHEA Grapalat" w:eastAsia="Calibri" w:hAnsi="GHEA Grapalat" w:cs="Times New Roman"/>
                <w:color w:val="000000"/>
                <w:sz w:val="24"/>
                <w:szCs w:val="24"/>
                <w:shd w:val="clear" w:color="auto" w:fill="FFFFFF"/>
                <w:lang w:val="hy-AM"/>
              </w:rPr>
              <w:lastRenderedPageBreak/>
              <w:t>Այս կապակցությամբ հարկ է նկատի ունենալ, որ քաղաքացիական ծառայության համակարգում որոշակի ժամկետով ժամկետային աշխատանքային պայմանագրով պաշտոն զբաղեցնող քաղաքացիական ծառայողները,  բացառությամբ կադրերի ռեզերվում գրանցվելու իրավունքից, ունեն նույն իրավունքներն ու պարտականությունները, ինչ անորոշ ժամկետով պաշտոն զբաղեցնող քաղաքացիական ծառայողները, հետևաբար այս առումով նախագծային կարգավորումները կարող են դիտարկվել որպես խտրական վերաբերմունքի դրսևորում:</w:t>
            </w:r>
          </w:p>
          <w:p w:rsidR="00AB531E" w:rsidRPr="001E58C3" w:rsidRDefault="00AB531E" w:rsidP="001E58C3">
            <w:pPr>
              <w:spacing w:after="0" w:line="360" w:lineRule="auto"/>
              <w:ind w:firstLine="720"/>
              <w:jc w:val="both"/>
              <w:rPr>
                <w:rFonts w:ascii="GHEA Grapalat" w:eastAsia="Calibri" w:hAnsi="GHEA Grapalat" w:cs="Times New Roman"/>
                <w:sz w:val="24"/>
                <w:szCs w:val="24"/>
                <w:lang w:val="hy-AM"/>
              </w:rPr>
            </w:pPr>
            <w:r w:rsidRPr="001E58C3">
              <w:rPr>
                <w:rFonts w:ascii="GHEA Grapalat" w:eastAsia="Calibri" w:hAnsi="GHEA Grapalat" w:cs="Times New Roman"/>
                <w:color w:val="000000"/>
                <w:sz w:val="24"/>
                <w:szCs w:val="24"/>
                <w:shd w:val="clear" w:color="auto" w:fill="FFFFFF"/>
                <w:lang w:val="hy-AM"/>
              </w:rPr>
              <w:t xml:space="preserve">Բացի այդ, նախագծային </w:t>
            </w:r>
            <w:r w:rsidRPr="001E58C3">
              <w:rPr>
                <w:rFonts w:ascii="GHEA Grapalat" w:eastAsia="Calibri" w:hAnsi="GHEA Grapalat" w:cs="Times New Roman"/>
                <w:sz w:val="24"/>
                <w:szCs w:val="24"/>
                <w:lang w:val="hy-AM"/>
              </w:rPr>
              <w:t xml:space="preserve">հիշյալ փոփոխությունը չի բխում «Պետական պաշտոններ և պետական ծառայության պաշտոններ զբաղեցնող անձանց վարձատրության մասին» օրենքի 4-րդ հոդվածի 1-ին մասի 5-րդ և 7-րդ կետերով սահմանված սկզբունքներից: </w:t>
            </w:r>
          </w:p>
          <w:p w:rsidR="00AB531E" w:rsidRPr="001E58C3" w:rsidRDefault="00AB531E" w:rsidP="001E58C3">
            <w:pPr>
              <w:spacing w:after="0" w:line="360" w:lineRule="auto"/>
              <w:ind w:firstLine="720"/>
              <w:jc w:val="both"/>
              <w:rPr>
                <w:rFonts w:ascii="GHEA Grapalat" w:eastAsia="Calibri" w:hAnsi="GHEA Grapalat" w:cs="Times New Roman"/>
                <w:sz w:val="24"/>
                <w:szCs w:val="24"/>
                <w:lang w:val="hy-AM"/>
              </w:rPr>
            </w:pPr>
            <w:r w:rsidRPr="001E58C3">
              <w:rPr>
                <w:rFonts w:ascii="GHEA Grapalat" w:eastAsia="Calibri" w:hAnsi="GHEA Grapalat" w:cs="Times New Roman"/>
                <w:sz w:val="24"/>
                <w:szCs w:val="24"/>
                <w:lang w:val="hy-AM"/>
              </w:rPr>
              <w:t xml:space="preserve">Ելնելով վերոգրյալից՝ առաջարկում ենք ժամանակավոր թափուր պաշտոն զբաղեցնող  և հարկային ծառայող համարվող անձանց համար նույնպես նախատեսել դասային աստիճան կամ հատուկ կոչում շնորհելու իրավական </w:t>
            </w:r>
            <w:r w:rsidRPr="001E58C3">
              <w:rPr>
                <w:rFonts w:ascii="GHEA Grapalat" w:eastAsia="Calibri" w:hAnsi="GHEA Grapalat" w:cs="Times New Roman"/>
                <w:sz w:val="24"/>
                <w:szCs w:val="24"/>
                <w:lang w:val="hy-AM"/>
              </w:rPr>
              <w:lastRenderedPageBreak/>
              <w:t>կարգավորումներ՝ հաշվի առնելով հատուկ կոչման կամ դասային աստիճանի շնորհման համար օրենքով սահմանված ժամկետները: Դրանով պայմանավորված՝ անհրաժեշտ է նախագծի փաթեթից հանել «Պետական պաշտոններ և պետական ծառայության պաշտոններ զբաղեցնող անձանց վարձատրության մասին» օրենքում լրացում կատարելու մասին» օրենքի նախագիծը։</w:t>
            </w:r>
          </w:p>
          <w:p w:rsidR="00D41D2D" w:rsidRPr="001E58C3" w:rsidRDefault="00AB531E" w:rsidP="001E58C3">
            <w:pPr>
              <w:suppressAutoHyphens/>
              <w:spacing w:before="120" w:after="0" w:line="360" w:lineRule="auto"/>
              <w:jc w:val="both"/>
              <w:rPr>
                <w:rFonts w:ascii="GHEA Grapalat" w:eastAsia="Calibri" w:hAnsi="GHEA Grapalat" w:cs="Sylfaen"/>
                <w:color w:val="00000A"/>
                <w:sz w:val="24"/>
                <w:szCs w:val="24"/>
                <w:lang w:val="hy-AM"/>
              </w:rPr>
            </w:pPr>
            <w:r w:rsidRPr="001E58C3">
              <w:rPr>
                <w:rFonts w:ascii="GHEA Grapalat" w:eastAsia="Calibri" w:hAnsi="GHEA Grapalat" w:cs="Times New Roman"/>
                <w:sz w:val="24"/>
                <w:szCs w:val="24"/>
                <w:lang w:val="hy-AM"/>
              </w:rPr>
              <w:t>Սույն կարծիքի 1-3-րդ կետերով նախատեսված առաջարկությունները վերաբերում են նաև «Մաքսային ծառայության մասին» օրենքում լրացումներ կատարելու մասին» օրենքի նախագծին։</w:t>
            </w:r>
          </w:p>
        </w:tc>
        <w:tc>
          <w:tcPr>
            <w:tcW w:w="6824" w:type="dxa"/>
            <w:gridSpan w:val="3"/>
            <w:tcBorders>
              <w:top w:val="outset" w:sz="6" w:space="0" w:color="auto"/>
              <w:left w:val="outset" w:sz="6" w:space="0" w:color="auto"/>
              <w:bottom w:val="outset" w:sz="6" w:space="0" w:color="auto"/>
              <w:right w:val="outset" w:sz="6" w:space="0" w:color="auto"/>
            </w:tcBorders>
            <w:shd w:val="clear" w:color="auto" w:fill="FFFFFF"/>
          </w:tcPr>
          <w:p w:rsidR="00B8261B" w:rsidRPr="001E58C3" w:rsidRDefault="00840399"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lastRenderedPageBreak/>
              <w:t>1. Չի ընդունվել</w:t>
            </w:r>
          </w:p>
          <w:p w:rsidR="00B41993" w:rsidRPr="001E58C3" w:rsidRDefault="00B41993" w:rsidP="001E58C3">
            <w:pPr>
              <w:tabs>
                <w:tab w:val="left" w:pos="-90"/>
              </w:tabs>
              <w:spacing w:line="360" w:lineRule="auto"/>
              <w:jc w:val="both"/>
              <w:rPr>
                <w:rFonts w:ascii="GHEA Grapalat" w:hAnsi="GHEA Grapalat" w:cs="Sylfaen"/>
                <w:sz w:val="24"/>
                <w:szCs w:val="24"/>
                <w:lang w:val="hy-AM"/>
              </w:rPr>
            </w:pPr>
            <w:r w:rsidRPr="001E58C3">
              <w:rPr>
                <w:rFonts w:ascii="GHEA Grapalat" w:hAnsi="GHEA Grapalat" w:cs="Sylfaen"/>
                <w:sz w:val="24"/>
                <w:szCs w:val="24"/>
                <w:lang w:val="hy-AM"/>
              </w:rPr>
              <w:t xml:space="preserve">«Հարկային ծառայության մասին» ՀՀ օրենքի 12-րդ և «Մաքսային ծառայության մասին» ՀՀ օրենքի 8-րդ հոդվածների 3-րդ մասերի համաձայն հարկային/մաքսային  ծառայության բարձրագույն, գլխավոր, առաջատար և կրտսեր թափուր պաշտոններ առաջանալու դեպքում այդ պաշտոններն զբաղեցվում են հարկային/մաքսային ծառայողների թեկնածուների ցուցակում ներառված </w:t>
            </w:r>
            <w:r w:rsidRPr="001E58C3">
              <w:rPr>
                <w:rFonts w:ascii="GHEA Grapalat" w:hAnsi="GHEA Grapalat" w:cs="Sylfaen"/>
                <w:sz w:val="24"/>
                <w:szCs w:val="24"/>
                <w:lang w:val="hy-AM"/>
              </w:rPr>
              <w:lastRenderedPageBreak/>
              <w:t xml:space="preserve">անձանցից կամ վերապատրաստում անցած հարկային/մաքսային ծառայողներից հարցազրույցի միջոցով, </w:t>
            </w:r>
            <w:r w:rsidRPr="001E58C3">
              <w:rPr>
                <w:rFonts w:ascii="GHEA Grapalat" w:hAnsi="GHEA Grapalat" w:cs="Sylfaen"/>
                <w:b/>
                <w:sz w:val="24"/>
                <w:szCs w:val="24"/>
                <w:lang w:val="hy-AM"/>
              </w:rPr>
              <w:t>բացառությամբ նույն օրենքներով նախատեսված դեպքերի</w:t>
            </w:r>
            <w:r w:rsidRPr="001E58C3">
              <w:rPr>
                <w:rFonts w:ascii="GHEA Grapalat" w:hAnsi="GHEA Grapalat" w:cs="Sylfaen"/>
                <w:sz w:val="24"/>
                <w:szCs w:val="24"/>
                <w:lang w:val="hy-AM"/>
              </w:rPr>
              <w:t>:</w:t>
            </w:r>
          </w:p>
          <w:p w:rsidR="00C37271" w:rsidRPr="001E58C3" w:rsidRDefault="00C37271" w:rsidP="001E58C3">
            <w:pPr>
              <w:tabs>
                <w:tab w:val="left" w:pos="-90"/>
              </w:tabs>
              <w:spacing w:line="360" w:lineRule="auto"/>
              <w:jc w:val="both"/>
              <w:rPr>
                <w:rFonts w:ascii="GHEA Grapalat" w:hAnsi="GHEA Grapalat" w:cs="Sylfaen"/>
                <w:sz w:val="24"/>
                <w:szCs w:val="24"/>
                <w:lang w:val="hy-AM"/>
              </w:rPr>
            </w:pPr>
            <w:r w:rsidRPr="001E58C3">
              <w:rPr>
                <w:rFonts w:ascii="GHEA Grapalat" w:hAnsi="GHEA Grapalat" w:cs="Sylfaen"/>
                <w:sz w:val="24"/>
                <w:szCs w:val="24"/>
                <w:lang w:val="hy-AM"/>
              </w:rPr>
              <w:t xml:space="preserve"> </w:t>
            </w:r>
            <w:r w:rsidR="002C073C" w:rsidRPr="001E58C3">
              <w:rPr>
                <w:rFonts w:ascii="GHEA Grapalat" w:hAnsi="GHEA Grapalat" w:cs="Sylfaen"/>
                <w:sz w:val="24"/>
                <w:szCs w:val="24"/>
                <w:lang w:val="hy-AM"/>
              </w:rPr>
              <w:t xml:space="preserve">Հաշվի առնելով, որ </w:t>
            </w:r>
            <w:r w:rsidRPr="001E58C3">
              <w:rPr>
                <w:rFonts w:ascii="GHEA Grapalat" w:hAnsi="GHEA Grapalat" w:cs="Sylfaen"/>
                <w:sz w:val="24"/>
                <w:szCs w:val="24"/>
                <w:lang w:val="hy-AM"/>
              </w:rPr>
              <w:t>Նախագծերով նախատեսվում է</w:t>
            </w:r>
            <w:r w:rsidR="0036123A" w:rsidRPr="001E58C3">
              <w:rPr>
                <w:rFonts w:ascii="GHEA Grapalat" w:hAnsi="GHEA Grapalat" w:cs="Sylfaen"/>
                <w:sz w:val="24"/>
                <w:szCs w:val="24"/>
                <w:lang w:val="hy-AM"/>
              </w:rPr>
              <w:t xml:space="preserve">, որ հարկային/մաքսային ծառայության թափուր կամ ժամանակավոր թափուր պաշտոնները կարող են զբաղեցվել հարկային կամ մաքսային ծառայության կադրերի ռեզերվում գտնվող անձի կամ մեկ այլ անձի հետ «Քաղաքացիական ծառայության մասին» Հայաստանի Հանրապետության օրենքով սահմանված կարգով ժամկետային աշխատանքային պայմանագիր կնքելով </w:t>
            </w:r>
            <w:r w:rsidRPr="001E58C3">
              <w:rPr>
                <w:rFonts w:ascii="GHEA Grapalat" w:hAnsi="GHEA Grapalat" w:cs="Sylfaen"/>
                <w:b/>
                <w:sz w:val="24"/>
                <w:szCs w:val="24"/>
                <w:lang w:val="hy-AM"/>
              </w:rPr>
              <w:t xml:space="preserve">մինչև վերոնշյալ հոդվածներով սահմանված </w:t>
            </w:r>
            <w:r w:rsidR="0036123A" w:rsidRPr="001E58C3">
              <w:rPr>
                <w:rFonts w:ascii="GHEA Grapalat" w:hAnsi="GHEA Grapalat" w:cs="Sylfaen"/>
                <w:b/>
                <w:sz w:val="24"/>
                <w:szCs w:val="24"/>
                <w:lang w:val="hy-AM"/>
              </w:rPr>
              <w:t xml:space="preserve">ընդհանուր </w:t>
            </w:r>
            <w:r w:rsidRPr="001E58C3">
              <w:rPr>
                <w:rFonts w:ascii="GHEA Grapalat" w:hAnsi="GHEA Grapalat" w:cs="Sylfaen"/>
                <w:b/>
                <w:sz w:val="24"/>
                <w:szCs w:val="24"/>
                <w:lang w:val="hy-AM"/>
              </w:rPr>
              <w:t xml:space="preserve">կարգով </w:t>
            </w:r>
            <w:r w:rsidRPr="001E58C3">
              <w:rPr>
                <w:rFonts w:ascii="GHEA Grapalat" w:hAnsi="GHEA Grapalat"/>
                <w:b/>
                <w:sz w:val="24"/>
                <w:szCs w:val="24"/>
                <w:lang w:val="hy-AM"/>
              </w:rPr>
              <w:t xml:space="preserve"> </w:t>
            </w:r>
            <w:r w:rsidRPr="001E58C3">
              <w:rPr>
                <w:rFonts w:ascii="GHEA Grapalat" w:hAnsi="GHEA Grapalat" w:cs="Sylfaen"/>
                <w:b/>
                <w:sz w:val="24"/>
                <w:szCs w:val="24"/>
                <w:lang w:val="hy-AM"/>
              </w:rPr>
              <w:t xml:space="preserve">պաշտոնները </w:t>
            </w:r>
            <w:r w:rsidR="0044760C" w:rsidRPr="001E58C3">
              <w:rPr>
                <w:rFonts w:ascii="GHEA Grapalat" w:hAnsi="GHEA Grapalat" w:cs="Sylfaen"/>
                <w:b/>
                <w:sz w:val="24"/>
                <w:szCs w:val="24"/>
                <w:lang w:val="hy-AM"/>
              </w:rPr>
              <w:t>համալր</w:t>
            </w:r>
            <w:r w:rsidRPr="001E58C3">
              <w:rPr>
                <w:rFonts w:ascii="GHEA Grapalat" w:hAnsi="GHEA Grapalat" w:cs="Sylfaen"/>
                <w:b/>
                <w:sz w:val="24"/>
                <w:szCs w:val="24"/>
                <w:lang w:val="hy-AM"/>
              </w:rPr>
              <w:t>վելը</w:t>
            </w:r>
            <w:r w:rsidR="0036123A" w:rsidRPr="001E58C3">
              <w:rPr>
                <w:rFonts w:ascii="GHEA Grapalat" w:hAnsi="GHEA Grapalat" w:cs="Sylfaen"/>
                <w:sz w:val="24"/>
                <w:szCs w:val="24"/>
                <w:lang w:val="hy-AM"/>
              </w:rPr>
              <w:t xml:space="preserve">, այսինքն` </w:t>
            </w:r>
            <w:r w:rsidRPr="001E58C3">
              <w:rPr>
                <w:rFonts w:ascii="GHEA Grapalat" w:hAnsi="GHEA Grapalat"/>
                <w:sz w:val="24"/>
                <w:szCs w:val="24"/>
                <w:lang w:val="hy-AM"/>
              </w:rPr>
              <w:t xml:space="preserve"> </w:t>
            </w:r>
            <w:r w:rsidR="003A4E2B" w:rsidRPr="001E58C3">
              <w:rPr>
                <w:rFonts w:ascii="GHEA Grapalat" w:hAnsi="GHEA Grapalat"/>
                <w:sz w:val="24"/>
                <w:szCs w:val="24"/>
                <w:lang w:val="hy-AM"/>
              </w:rPr>
              <w:t>Նախագծերով նախատես</w:t>
            </w:r>
            <w:r w:rsidR="0044760C" w:rsidRPr="001E58C3">
              <w:rPr>
                <w:rFonts w:ascii="GHEA Grapalat" w:hAnsi="GHEA Grapalat"/>
                <w:sz w:val="24"/>
                <w:szCs w:val="24"/>
                <w:lang w:val="hy-AM"/>
              </w:rPr>
              <w:t xml:space="preserve">վում է այդ պաշտոնների </w:t>
            </w:r>
            <w:r w:rsidR="0044760C" w:rsidRPr="001E58C3">
              <w:rPr>
                <w:rFonts w:ascii="GHEA Grapalat" w:hAnsi="GHEA Grapalat"/>
                <w:b/>
                <w:sz w:val="24"/>
                <w:szCs w:val="24"/>
                <w:lang w:val="hy-AM"/>
              </w:rPr>
              <w:t>ժամանակավոր համալրման գործիքակազմ</w:t>
            </w:r>
            <w:r w:rsidR="0044760C" w:rsidRPr="001E58C3">
              <w:rPr>
                <w:rFonts w:ascii="GHEA Grapalat" w:hAnsi="GHEA Grapalat"/>
                <w:sz w:val="24"/>
                <w:szCs w:val="24"/>
                <w:lang w:val="hy-AM"/>
              </w:rPr>
              <w:t xml:space="preserve">, միաժամանակ, նշված օրենքներով կարող են նախատեսվել պաշտոնների զբաղեցման ընդհանուր կարգից բացառություններ, ուստի հայտնում ենք, որ </w:t>
            </w:r>
            <w:r w:rsidR="0044760C" w:rsidRPr="001E58C3">
              <w:rPr>
                <w:rFonts w:ascii="GHEA Grapalat" w:hAnsi="GHEA Grapalat"/>
                <w:sz w:val="24"/>
                <w:szCs w:val="24"/>
                <w:lang w:val="hy-AM"/>
              </w:rPr>
              <w:lastRenderedPageBreak/>
              <w:t xml:space="preserve">հարկային/մաքսային ծառայության թափուր պաշտոնները  ժամկետային աշխատանքային պայմանագիր կնքելով ժամանակավորապես զբաղեցվելու կանոնակարգումներ սահմանելը </w:t>
            </w:r>
            <w:r w:rsidR="0056413C" w:rsidRPr="001E58C3">
              <w:rPr>
                <w:rFonts w:ascii="GHEA Grapalat" w:hAnsi="GHEA Grapalat"/>
                <w:sz w:val="24"/>
                <w:szCs w:val="24"/>
                <w:lang w:val="hy-AM"/>
              </w:rPr>
              <w:t>չի</w:t>
            </w:r>
            <w:r w:rsidR="0044760C" w:rsidRPr="001E58C3">
              <w:rPr>
                <w:rFonts w:ascii="GHEA Grapalat" w:hAnsi="GHEA Grapalat"/>
                <w:sz w:val="24"/>
                <w:szCs w:val="24"/>
                <w:lang w:val="hy-AM"/>
              </w:rPr>
              <w:t xml:space="preserve"> կարող խնդրահարույց համարվել:</w:t>
            </w:r>
            <w:r w:rsidRPr="001E58C3">
              <w:rPr>
                <w:rFonts w:ascii="GHEA Grapalat" w:hAnsi="GHEA Grapalat" w:cs="Sylfaen"/>
                <w:sz w:val="24"/>
                <w:szCs w:val="24"/>
                <w:lang w:val="hy-AM"/>
              </w:rPr>
              <w:t xml:space="preserve"> </w:t>
            </w:r>
          </w:p>
          <w:p w:rsidR="00B41993" w:rsidRPr="001E58C3" w:rsidRDefault="00B41993" w:rsidP="001E58C3">
            <w:pPr>
              <w:tabs>
                <w:tab w:val="left" w:pos="-90"/>
              </w:tabs>
              <w:spacing w:line="360" w:lineRule="auto"/>
              <w:jc w:val="both"/>
              <w:rPr>
                <w:rFonts w:ascii="GHEA Grapalat" w:hAnsi="GHEA Grapalat" w:cs="Sylfaen"/>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t>2. Ընդունվել է</w:t>
            </w:r>
          </w:p>
          <w:p w:rsidR="00840399" w:rsidRPr="001E58C3" w:rsidRDefault="0007394E" w:rsidP="001E58C3">
            <w:pPr>
              <w:tabs>
                <w:tab w:val="left" w:pos="-90"/>
              </w:tabs>
              <w:spacing w:line="360" w:lineRule="auto"/>
              <w:jc w:val="both"/>
              <w:rPr>
                <w:rFonts w:ascii="GHEA Grapalat" w:hAnsi="GHEA Grapalat" w:cs="Sylfaen"/>
                <w:b/>
                <w:sz w:val="24"/>
                <w:szCs w:val="24"/>
                <w:lang w:val="hy-AM"/>
              </w:rPr>
            </w:pPr>
            <w:r w:rsidRPr="001E58C3">
              <w:rPr>
                <w:rFonts w:ascii="GHEA Grapalat" w:hAnsi="GHEA Grapalat" w:cs="Sylfaen"/>
                <w:sz w:val="24"/>
                <w:szCs w:val="24"/>
                <w:lang w:val="hy-AM"/>
              </w:rPr>
              <w:t xml:space="preserve"> </w:t>
            </w:r>
            <w:r w:rsidR="007A13A5" w:rsidRPr="001E58C3">
              <w:rPr>
                <w:rFonts w:ascii="GHEA Grapalat" w:hAnsi="GHEA Grapalat"/>
                <w:sz w:val="24"/>
                <w:szCs w:val="24"/>
                <w:lang w:val="hy-AM"/>
              </w:rPr>
              <w:t xml:space="preserve"> «Քաղաքացիական ծառայության մասին» ՀՀ օրենքի 14-րդ հոդվածին համապատասխան Նախագծերի 2-րդ հոդվածների 3.2-րդ մասերով  օրենքներում նախատեսվել է </w:t>
            </w:r>
            <w:r w:rsidR="007A13A5" w:rsidRPr="001E58C3">
              <w:rPr>
                <w:rFonts w:ascii="GHEA Grapalat" w:hAnsi="GHEA Grapalat" w:cs="Sylfaen"/>
                <w:sz w:val="24"/>
                <w:szCs w:val="24"/>
                <w:lang w:val="hy-AM"/>
              </w:rPr>
              <w:t>լրացում:</w:t>
            </w: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3361B7" w:rsidRPr="001E58C3" w:rsidRDefault="003361B7"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t>2.1. Ընդունվել է</w:t>
            </w:r>
          </w:p>
          <w:p w:rsidR="00840399" w:rsidRPr="001E58C3" w:rsidRDefault="00430799" w:rsidP="001E58C3">
            <w:pPr>
              <w:tabs>
                <w:tab w:val="left" w:pos="-90"/>
              </w:tabs>
              <w:spacing w:line="360" w:lineRule="auto"/>
              <w:jc w:val="both"/>
              <w:rPr>
                <w:rFonts w:ascii="GHEA Grapalat" w:hAnsi="GHEA Grapalat" w:cs="Sylfaen"/>
                <w:b/>
                <w:sz w:val="24"/>
                <w:szCs w:val="24"/>
                <w:lang w:val="hy-AM"/>
              </w:rPr>
            </w:pPr>
            <w:r w:rsidRPr="001E58C3">
              <w:rPr>
                <w:rFonts w:ascii="GHEA Grapalat" w:hAnsi="GHEA Grapalat" w:cs="Sylfaen"/>
                <w:sz w:val="24"/>
                <w:szCs w:val="24"/>
                <w:lang w:val="hy-AM"/>
              </w:rPr>
              <w:t xml:space="preserve"> Համապատասխան լրացում է նախատեսվել «Հարկային ծառայության մասին» օրենքի 4-րդ հոդվածի 12-րդ </w:t>
            </w:r>
            <w:r w:rsidRPr="001E58C3">
              <w:rPr>
                <w:rFonts w:ascii="GHEA Grapalat" w:hAnsi="GHEA Grapalat" w:cs="Sylfaen"/>
                <w:sz w:val="24"/>
                <w:szCs w:val="24"/>
                <w:lang w:val="hy-AM"/>
              </w:rPr>
              <w:lastRenderedPageBreak/>
              <w:t>պարբերությունում և «Մաքսային ծառայության մասին» օրենքի 51-րդ հոդված</w:t>
            </w:r>
            <w:r w:rsidR="00875FEA" w:rsidRPr="001E58C3">
              <w:rPr>
                <w:rFonts w:ascii="GHEA Grapalat" w:hAnsi="GHEA Grapalat" w:cs="Sylfaen"/>
                <w:sz w:val="24"/>
                <w:szCs w:val="24"/>
                <w:lang w:val="hy-AM"/>
              </w:rPr>
              <w:t>ի 1-ին մաս</w:t>
            </w:r>
            <w:r w:rsidRPr="001E58C3">
              <w:rPr>
                <w:rFonts w:ascii="GHEA Grapalat" w:hAnsi="GHEA Grapalat" w:cs="Sylfaen"/>
                <w:sz w:val="24"/>
                <w:szCs w:val="24"/>
                <w:lang w:val="hy-AM"/>
              </w:rPr>
              <w:t>ում:</w:t>
            </w: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p>
          <w:p w:rsidR="004B6839" w:rsidRPr="001E58C3" w:rsidRDefault="004B6839" w:rsidP="001E58C3">
            <w:pPr>
              <w:tabs>
                <w:tab w:val="left" w:pos="-90"/>
              </w:tabs>
              <w:spacing w:line="360" w:lineRule="auto"/>
              <w:jc w:val="center"/>
              <w:rPr>
                <w:rFonts w:ascii="GHEA Grapalat" w:hAnsi="GHEA Grapalat" w:cs="Sylfaen"/>
                <w:b/>
                <w:sz w:val="24"/>
                <w:szCs w:val="24"/>
                <w:lang w:val="hy-AM"/>
              </w:rPr>
            </w:pPr>
          </w:p>
          <w:p w:rsidR="00840399" w:rsidRPr="001E58C3" w:rsidRDefault="00840399"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t>3. Ընդունվել է</w:t>
            </w:r>
          </w:p>
          <w:p w:rsidR="00C42648" w:rsidRPr="001E58C3" w:rsidRDefault="00C42648" w:rsidP="001E58C3">
            <w:pPr>
              <w:tabs>
                <w:tab w:val="left" w:pos="-90"/>
              </w:tabs>
              <w:spacing w:line="360" w:lineRule="auto"/>
              <w:jc w:val="both"/>
              <w:rPr>
                <w:rFonts w:ascii="GHEA Grapalat" w:hAnsi="GHEA Grapalat" w:cs="Sylfaen"/>
                <w:sz w:val="24"/>
                <w:szCs w:val="24"/>
                <w:lang w:val="hy-AM"/>
              </w:rPr>
            </w:pPr>
            <w:r w:rsidRPr="001E58C3">
              <w:rPr>
                <w:rFonts w:ascii="GHEA Grapalat" w:hAnsi="GHEA Grapalat" w:cs="Sylfaen"/>
                <w:sz w:val="24"/>
                <w:szCs w:val="24"/>
                <w:lang w:val="hy-AM"/>
              </w:rPr>
              <w:t xml:space="preserve"> </w:t>
            </w:r>
            <w:r w:rsidR="00590F2D" w:rsidRPr="001E58C3">
              <w:rPr>
                <w:rFonts w:ascii="GHEA Grapalat" w:hAnsi="GHEA Grapalat" w:cs="Sylfaen"/>
                <w:sz w:val="24"/>
                <w:szCs w:val="24"/>
                <w:lang w:val="hy-AM"/>
              </w:rPr>
              <w:t xml:space="preserve">«Հարկային ծառայության մասին» օրենքում լրացումներ կատարելու մասին» օրենքի նախագծից հանվել են 2-րդ և 3-րդ հոդվածները, իսկ «Մաքսային ծառայության մասին» օրենքում լրացումներ կատարելու մասին» օրենքի նախագծից` 3-րդ հոդվածը: </w:t>
            </w:r>
            <w:r w:rsidRPr="001E58C3">
              <w:rPr>
                <w:rFonts w:ascii="GHEA Grapalat" w:hAnsi="GHEA Grapalat"/>
                <w:sz w:val="24"/>
                <w:szCs w:val="24"/>
                <w:lang w:val="hy-AM"/>
              </w:rPr>
              <w:t>Միաժամանակ, Ն</w:t>
            </w:r>
            <w:r w:rsidRPr="001E58C3">
              <w:rPr>
                <w:rFonts w:ascii="GHEA Grapalat" w:hAnsi="GHEA Grapalat" w:cs="Sylfaen"/>
                <w:sz w:val="24"/>
                <w:szCs w:val="24"/>
                <w:lang w:val="hy-AM"/>
              </w:rPr>
              <w:t xml:space="preserve">ախագծերի փաթեթից </w:t>
            </w:r>
            <w:r w:rsidRPr="001E58C3">
              <w:rPr>
                <w:rFonts w:ascii="GHEA Grapalat" w:hAnsi="GHEA Grapalat" w:cs="Sylfaen"/>
                <w:sz w:val="24"/>
                <w:szCs w:val="24"/>
                <w:lang w:val="hy-AM"/>
              </w:rPr>
              <w:lastRenderedPageBreak/>
              <w:t>հանվել է «Պետական պաշտոններ և պետական ծառայության պաշտոններ զբաղեցնող անձանց վարձատրության մասին» օրենքում լրացում կատարելու մասին» օրենքի նախագիծը:</w:t>
            </w:r>
          </w:p>
        </w:tc>
      </w:tr>
      <w:tr w:rsidR="00AB531E" w:rsidRPr="001E58C3" w:rsidTr="00AB531E">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B531E" w:rsidRPr="001E58C3" w:rsidRDefault="00AB531E"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lastRenderedPageBreak/>
              <w:t>2. 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531E" w:rsidRPr="001E58C3" w:rsidRDefault="00AB531E"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t>25.05.2023թ.</w:t>
            </w:r>
          </w:p>
        </w:tc>
      </w:tr>
      <w:tr w:rsidR="00AB531E" w:rsidRPr="001E58C3" w:rsidTr="00AB531E">
        <w:trPr>
          <w:trHeight w:val="53"/>
          <w:tblCellSpacing w:w="0" w:type="dxa"/>
        </w:trPr>
        <w:tc>
          <w:tcPr>
            <w:tcW w:w="11512" w:type="dxa"/>
            <w:gridSpan w:val="3"/>
            <w:vMerge/>
            <w:tcBorders>
              <w:left w:val="outset" w:sz="6" w:space="0" w:color="auto"/>
              <w:bottom w:val="outset" w:sz="6" w:space="0" w:color="auto"/>
              <w:right w:val="outset" w:sz="6" w:space="0" w:color="auto"/>
            </w:tcBorders>
            <w:shd w:val="clear" w:color="auto" w:fill="BFBFBF" w:themeFill="background1" w:themeFillShade="BF"/>
          </w:tcPr>
          <w:p w:rsidR="00AB531E" w:rsidRPr="001E58C3" w:rsidRDefault="00AB531E" w:rsidP="001E58C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531E" w:rsidRPr="001E58C3" w:rsidRDefault="00AB531E"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t>N</w:t>
            </w:r>
            <w:r w:rsidR="00D636A2" w:rsidRPr="001E58C3">
              <w:rPr>
                <w:rFonts w:ascii="GHEA Grapalat" w:eastAsia="Times New Roman" w:hAnsi="GHEA Grapalat" w:cs="Times New Roman"/>
                <w:sz w:val="24"/>
                <w:szCs w:val="24"/>
                <w:lang w:val="hy-AM"/>
              </w:rPr>
              <w:t xml:space="preserve"> 01/2-1/10197-2023</w:t>
            </w:r>
          </w:p>
        </w:tc>
      </w:tr>
      <w:tr w:rsidR="00C329EA" w:rsidRPr="001E58C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329EA" w:rsidRPr="001E58C3" w:rsidRDefault="00D636A2" w:rsidP="001E58C3">
            <w:pPr>
              <w:spacing w:after="160" w:line="360" w:lineRule="auto"/>
              <w:jc w:val="both"/>
              <w:rPr>
                <w:rFonts w:ascii="GHEA Grapalat" w:hAnsi="GHEA Grapalat"/>
                <w:sz w:val="24"/>
                <w:szCs w:val="24"/>
                <w:lang w:val="hy-AM"/>
              </w:rPr>
            </w:pPr>
            <w:r w:rsidRPr="001E58C3">
              <w:rPr>
                <w:rFonts w:ascii="GHEA Grapalat" w:eastAsia="Times New Roman" w:hAnsi="GHEA Grapalat" w:cs="Sylfaen"/>
                <w:sz w:val="24"/>
                <w:szCs w:val="24"/>
                <w:lang w:val="hy-AM"/>
              </w:rPr>
              <w:t>Ս.թ. մայիսի 11-ի Ձեր թիվ 01/11-1/27892-2023 գրությամբ ներկայացված` «Հարկային ծառա</w:t>
            </w:r>
            <w:r w:rsidRPr="001E58C3">
              <w:rPr>
                <w:rFonts w:ascii="GHEA Grapalat" w:eastAsia="Times New Roman" w:hAnsi="GHEA Grapalat" w:cs="Sylfaen"/>
                <w:sz w:val="24"/>
                <w:szCs w:val="24"/>
                <w:lang w:val="hy-AM"/>
              </w:rPr>
              <w:softHyphen/>
              <w:t xml:space="preserve">յության մասին» օրենքում լրացումներ կատարելու մասին», «Մաքսային ծառայության մասին» օրենքում լրացումներ կատարելու մասին» և </w:t>
            </w:r>
            <w:r w:rsidRPr="001E58C3">
              <w:rPr>
                <w:rFonts w:ascii="GHEA Grapalat" w:eastAsia="Times New Roman" w:hAnsi="GHEA Grapalat" w:cs="Sylfaen"/>
                <w:sz w:val="24"/>
                <w:szCs w:val="24"/>
                <w:lang w:val="hy-AM"/>
              </w:rPr>
              <w:lastRenderedPageBreak/>
              <w:t>«Պետական պաշտոններ և պետական ծառա</w:t>
            </w:r>
            <w:r w:rsidRPr="001E58C3">
              <w:rPr>
                <w:rFonts w:ascii="GHEA Grapalat" w:eastAsia="Times New Roman" w:hAnsi="GHEA Grapalat" w:cs="Sylfaen"/>
                <w:sz w:val="24"/>
                <w:szCs w:val="24"/>
                <w:lang w:val="hy-AM"/>
              </w:rPr>
              <w:softHyphen/>
              <w:t>յության պաշտոններ զբաղեցնող անձանց վարձատրության մասին» օրենքում լրացում կատա</w:t>
            </w:r>
            <w:r w:rsidRPr="001E58C3">
              <w:rPr>
                <w:rFonts w:ascii="GHEA Grapalat" w:eastAsia="Times New Roman" w:hAnsi="GHEA Grapalat" w:cs="Sylfaen"/>
                <w:sz w:val="24"/>
                <w:szCs w:val="24"/>
                <w:lang w:val="hy-AM"/>
              </w:rPr>
              <w:softHyphen/>
              <w:t>րելու մասին» ՀՀ օրենքների նախագծերի վերա</w:t>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t>բեր</w:t>
            </w:r>
            <w:r w:rsidRPr="001E58C3">
              <w:rPr>
                <w:rFonts w:ascii="GHEA Grapalat" w:eastAsia="Times New Roman" w:hAnsi="GHEA Grapalat" w:cs="Sylfaen"/>
                <w:sz w:val="24"/>
                <w:szCs w:val="24"/>
                <w:lang w:val="hy-AM"/>
              </w:rPr>
              <w:softHyphen/>
              <w:t>յալ հայտնում ենք, որ դիտո</w:t>
            </w:r>
            <w:r w:rsidRPr="001E58C3">
              <w:rPr>
                <w:rFonts w:ascii="GHEA Grapalat" w:eastAsia="Times New Roman" w:hAnsi="GHEA Grapalat" w:cs="Sylfaen"/>
                <w:sz w:val="24"/>
                <w:szCs w:val="24"/>
                <w:lang w:val="hy-AM"/>
              </w:rPr>
              <w:softHyphen/>
              <w:t>ղու</w:t>
            </w:r>
            <w:r w:rsidRPr="001E58C3">
              <w:rPr>
                <w:rFonts w:ascii="GHEA Grapalat" w:eastAsia="Times New Roman" w:hAnsi="GHEA Grapalat" w:cs="Sylfaen"/>
                <w:sz w:val="24"/>
                <w:szCs w:val="24"/>
                <w:lang w:val="hy-AM"/>
              </w:rPr>
              <w:softHyphen/>
              <w:t>թյուն</w:t>
            </w:r>
            <w:r w:rsidRPr="001E58C3">
              <w:rPr>
                <w:rFonts w:ascii="GHEA Grapalat" w:eastAsia="Times New Roman" w:hAnsi="GHEA Grapalat" w:cs="Sylfaen"/>
                <w:sz w:val="24"/>
                <w:szCs w:val="24"/>
                <w:lang w:val="hy-AM"/>
              </w:rPr>
              <w:softHyphen/>
              <w:t>ներ և առա</w:t>
            </w:r>
            <w:r w:rsidRPr="001E58C3">
              <w:rPr>
                <w:rFonts w:ascii="GHEA Grapalat" w:eastAsia="Times New Roman" w:hAnsi="GHEA Grapalat" w:cs="Sylfaen"/>
                <w:sz w:val="24"/>
                <w:szCs w:val="24"/>
                <w:lang w:val="hy-AM"/>
              </w:rPr>
              <w:softHyphen/>
              <w:t>ջար</w:t>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t>կու</w:t>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t>թյուն</w:t>
            </w:r>
            <w:r w:rsidRPr="001E58C3">
              <w:rPr>
                <w:rFonts w:ascii="GHEA Grapalat" w:eastAsia="Times New Roman" w:hAnsi="GHEA Grapalat" w:cs="Sylfaen"/>
                <w:sz w:val="24"/>
                <w:szCs w:val="24"/>
                <w:lang w:val="hy-AM"/>
              </w:rPr>
              <w:softHyphen/>
            </w:r>
            <w:r w:rsidRPr="001E58C3">
              <w:rPr>
                <w:rFonts w:ascii="GHEA Grapalat" w:eastAsia="Times New Roman" w:hAnsi="GHEA Grapalat" w:cs="Sylfaen"/>
                <w:sz w:val="24"/>
                <w:szCs w:val="24"/>
                <w:lang w:val="hy-AM"/>
              </w:rPr>
              <w:softHyphen/>
              <w:t>ներ չկան:</w:t>
            </w:r>
          </w:p>
        </w:tc>
        <w:tc>
          <w:tcPr>
            <w:tcW w:w="6824" w:type="dxa"/>
            <w:gridSpan w:val="3"/>
            <w:tcBorders>
              <w:top w:val="outset" w:sz="6" w:space="0" w:color="auto"/>
              <w:left w:val="outset" w:sz="6" w:space="0" w:color="auto"/>
              <w:bottom w:val="outset" w:sz="6" w:space="0" w:color="auto"/>
              <w:right w:val="outset" w:sz="6" w:space="0" w:color="auto"/>
            </w:tcBorders>
            <w:shd w:val="clear" w:color="auto" w:fill="FFFFFF"/>
          </w:tcPr>
          <w:p w:rsidR="00C329EA" w:rsidRPr="001E58C3" w:rsidRDefault="00D636A2"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lastRenderedPageBreak/>
              <w:t>Ընդունվել է</w:t>
            </w:r>
          </w:p>
        </w:tc>
      </w:tr>
      <w:tr w:rsidR="000D1A47" w:rsidRPr="001E58C3" w:rsidTr="000D1A47">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0D1A47" w:rsidRPr="001E58C3" w:rsidRDefault="000D1A47"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lastRenderedPageBreak/>
              <w:t>3. ՀՀ 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D1A47" w:rsidRPr="001E58C3" w:rsidRDefault="000D1A47"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t>21.06.2023թ.</w:t>
            </w:r>
          </w:p>
        </w:tc>
      </w:tr>
      <w:tr w:rsidR="000D1A47" w:rsidRPr="001E58C3" w:rsidTr="000D1A47">
        <w:trPr>
          <w:trHeight w:val="53"/>
          <w:tblCellSpacing w:w="0" w:type="dxa"/>
        </w:trPr>
        <w:tc>
          <w:tcPr>
            <w:tcW w:w="11512" w:type="dxa"/>
            <w:gridSpan w:val="3"/>
            <w:vMerge/>
            <w:tcBorders>
              <w:left w:val="outset" w:sz="6" w:space="0" w:color="auto"/>
              <w:right w:val="outset" w:sz="6" w:space="0" w:color="auto"/>
            </w:tcBorders>
            <w:shd w:val="clear" w:color="auto" w:fill="BFBFBF" w:themeFill="background1" w:themeFillShade="BF"/>
          </w:tcPr>
          <w:p w:rsidR="000D1A47" w:rsidRPr="001E58C3" w:rsidRDefault="000D1A47" w:rsidP="001E58C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D1A47" w:rsidRPr="001E58C3" w:rsidRDefault="000D1A47" w:rsidP="001E58C3">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rPr>
              <w:t xml:space="preserve">N </w:t>
            </w:r>
            <w:r w:rsidRPr="001E58C3">
              <w:rPr>
                <w:rFonts w:ascii="GHEA Grapalat" w:eastAsia="Times New Roman" w:hAnsi="GHEA Grapalat" w:cs="Times New Roman"/>
                <w:sz w:val="24"/>
                <w:szCs w:val="24"/>
                <w:lang w:val="hy-AM"/>
              </w:rPr>
              <w:t>//30296-2023</w:t>
            </w:r>
          </w:p>
        </w:tc>
      </w:tr>
      <w:tr w:rsidR="000D1A47" w:rsidRPr="004817E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E01C3" w:rsidRPr="001E58C3" w:rsidRDefault="009E01C3" w:rsidP="001E58C3">
            <w:pPr>
              <w:shd w:val="clear" w:color="auto" w:fill="FFFFFF"/>
              <w:spacing w:after="0" w:line="360" w:lineRule="auto"/>
              <w:ind w:firstLine="540"/>
              <w:jc w:val="both"/>
              <w:rPr>
                <w:rFonts w:ascii="GHEA Grapalat" w:eastAsia="Calibri" w:hAnsi="GHEA Grapalat" w:cs="Times New Roman"/>
                <w:bCs/>
                <w:sz w:val="24"/>
                <w:szCs w:val="24"/>
                <w:shd w:val="clear" w:color="auto" w:fill="FFFFFF"/>
                <w:lang w:val="hy-AM"/>
              </w:rPr>
            </w:pPr>
            <w:r w:rsidRPr="001E58C3">
              <w:rPr>
                <w:rFonts w:ascii="GHEA Grapalat" w:eastAsia="Calibri" w:hAnsi="GHEA Grapalat" w:cs="Sylfaen"/>
                <w:sz w:val="24"/>
                <w:szCs w:val="24"/>
                <w:lang w:val="hy-AM"/>
              </w:rPr>
              <w:t xml:space="preserve">«Հարկային ծառայության մասին» օրենքում լրացումներ կատարելու մասին» և ««Մաքսային ծառայության մասին» օրենքում լրացումներ և փոփոխություն կատարելու մասին» Հայաստանի Հանրապետության օրենքների նախագծերի վերաբերյալ </w:t>
            </w:r>
            <w:r w:rsidRPr="001E58C3">
              <w:rPr>
                <w:rFonts w:ascii="GHEA Grapalat" w:eastAsia="Calibri" w:hAnsi="GHEA Grapalat" w:cs="Sylfaen"/>
                <w:bCs/>
                <w:sz w:val="24"/>
                <w:szCs w:val="24"/>
                <w:shd w:val="clear" w:color="auto" w:fill="FFFFFF"/>
                <w:lang w:val="hy-AM"/>
              </w:rPr>
              <w:t>հայտնում</w:t>
            </w:r>
            <w:r w:rsidRPr="001E58C3">
              <w:rPr>
                <w:rFonts w:ascii="GHEA Grapalat" w:eastAsia="Calibri" w:hAnsi="GHEA Grapalat" w:cs="Times New Roman"/>
                <w:bCs/>
                <w:sz w:val="24"/>
                <w:szCs w:val="24"/>
                <w:shd w:val="clear" w:color="auto" w:fill="FFFFFF"/>
                <w:lang w:val="hy-AM"/>
              </w:rPr>
              <w:t xml:space="preserve"> </w:t>
            </w:r>
            <w:r w:rsidRPr="001E58C3">
              <w:rPr>
                <w:rFonts w:ascii="GHEA Grapalat" w:eastAsia="Calibri" w:hAnsi="GHEA Grapalat" w:cs="Sylfaen"/>
                <w:bCs/>
                <w:sz w:val="24"/>
                <w:szCs w:val="24"/>
                <w:shd w:val="clear" w:color="auto" w:fill="FFFFFF"/>
                <w:lang w:val="hy-AM"/>
              </w:rPr>
              <w:t>ենք</w:t>
            </w:r>
            <w:r w:rsidRPr="001E58C3">
              <w:rPr>
                <w:rFonts w:ascii="GHEA Grapalat" w:eastAsia="Calibri" w:hAnsi="GHEA Grapalat" w:cs="Times New Roman"/>
                <w:bCs/>
                <w:sz w:val="24"/>
                <w:szCs w:val="24"/>
                <w:shd w:val="clear" w:color="auto" w:fill="FFFFFF"/>
                <w:lang w:val="hy-AM"/>
              </w:rPr>
              <w:t xml:space="preserve"> </w:t>
            </w:r>
            <w:r w:rsidRPr="001E58C3">
              <w:rPr>
                <w:rFonts w:ascii="GHEA Grapalat" w:eastAsia="Calibri" w:hAnsi="GHEA Grapalat" w:cs="Sylfaen"/>
                <w:bCs/>
                <w:sz w:val="24"/>
                <w:szCs w:val="24"/>
                <w:shd w:val="clear" w:color="auto" w:fill="FFFFFF"/>
                <w:lang w:val="hy-AM"/>
              </w:rPr>
              <w:t>հետևյալը</w:t>
            </w:r>
            <w:r w:rsidRPr="001E58C3">
              <w:rPr>
                <w:rFonts w:ascii="GHEA Grapalat" w:eastAsia="Calibri" w:hAnsi="GHEA Grapalat" w:cs="Times New Roman"/>
                <w:bCs/>
                <w:sz w:val="24"/>
                <w:szCs w:val="24"/>
                <w:shd w:val="clear" w:color="auto" w:fill="FFFFFF"/>
                <w:lang w:val="hy-AM"/>
              </w:rPr>
              <w:t xml:space="preserve">՝ </w:t>
            </w:r>
          </w:p>
          <w:p w:rsidR="009E01C3" w:rsidRPr="001E58C3" w:rsidRDefault="009E01C3" w:rsidP="001E58C3">
            <w:pPr>
              <w:shd w:val="clear" w:color="auto" w:fill="FFFFFF"/>
              <w:spacing w:after="0" w:line="360" w:lineRule="auto"/>
              <w:ind w:firstLine="540"/>
              <w:jc w:val="both"/>
              <w:rPr>
                <w:rFonts w:ascii="GHEA Grapalat" w:eastAsia="Calibri" w:hAnsi="GHEA Grapalat" w:cs="Sylfaen"/>
                <w:sz w:val="24"/>
                <w:szCs w:val="24"/>
                <w:lang w:val="hy-AM"/>
              </w:rPr>
            </w:pPr>
            <w:r w:rsidRPr="001E58C3">
              <w:rPr>
                <w:rFonts w:ascii="GHEA Grapalat" w:eastAsia="Calibri" w:hAnsi="GHEA Grapalat" w:cs="Sylfaen"/>
                <w:sz w:val="24"/>
                <w:szCs w:val="24"/>
                <w:lang w:val="hy-AM"/>
              </w:rPr>
              <w:t>1. ««Հարկային ծառայության մասին» օրենքում լրացումներ կատարելու մասին» օրենքի նախագծի 2-րդ հոդվածով նախատեսվում է «Հարկային ծառայության մասին» օրենքի 12-րդ հոդվածում լրացնել հետևյալ խմբագրությամբ 3.3-րդ մաս.</w:t>
            </w:r>
          </w:p>
          <w:p w:rsidR="009E01C3" w:rsidRPr="001E58C3" w:rsidRDefault="009E01C3" w:rsidP="001E58C3">
            <w:pPr>
              <w:shd w:val="clear" w:color="auto" w:fill="FFFFFF"/>
              <w:spacing w:after="0" w:line="360" w:lineRule="auto"/>
              <w:ind w:firstLine="540"/>
              <w:jc w:val="both"/>
              <w:rPr>
                <w:rFonts w:ascii="GHEA Grapalat" w:eastAsia="Calibri" w:hAnsi="GHEA Grapalat" w:cs="Sylfaen"/>
                <w:i/>
                <w:sz w:val="24"/>
                <w:szCs w:val="24"/>
                <w:lang w:val="hy-AM"/>
              </w:rPr>
            </w:pPr>
            <w:r w:rsidRPr="001E58C3">
              <w:rPr>
                <w:rFonts w:ascii="GHEA Grapalat" w:eastAsia="Calibri" w:hAnsi="GHEA Grapalat" w:cs="Sylfaen"/>
                <w:i/>
                <w:sz w:val="24"/>
                <w:szCs w:val="24"/>
                <w:lang w:val="hy-AM"/>
              </w:rPr>
              <w:lastRenderedPageBreak/>
              <w:t>«3.3. Հարկային ծառայության ժամանակավոր թափուր պաշտոններ առաջանալու հիմքերը և այդ պաշտոնների  զբաղեցման հետ կապված հարաբերությունները կարգավորվում են «Քաղաքացիական ծառայության մասին» Հայաստանի Հանրապետության օրենքով:»:</w:t>
            </w:r>
          </w:p>
          <w:p w:rsidR="009E01C3" w:rsidRPr="001E58C3" w:rsidRDefault="009E01C3" w:rsidP="001E58C3">
            <w:pPr>
              <w:spacing w:after="0" w:line="360" w:lineRule="auto"/>
              <w:ind w:firstLine="720"/>
              <w:jc w:val="both"/>
              <w:rPr>
                <w:rFonts w:ascii="GHEA Grapalat" w:eastAsia="Calibri" w:hAnsi="GHEA Grapalat" w:cs="Sylfaen"/>
                <w:sz w:val="24"/>
                <w:szCs w:val="24"/>
                <w:lang w:val="hy-AM"/>
              </w:rPr>
            </w:pPr>
            <w:r w:rsidRPr="001E58C3">
              <w:rPr>
                <w:rFonts w:ascii="GHEA Grapalat" w:eastAsia="Calibri" w:hAnsi="GHEA Grapalat" w:cs="Sylfaen"/>
                <w:sz w:val="24"/>
                <w:szCs w:val="24"/>
                <w:lang w:val="hy-AM"/>
              </w:rPr>
              <w:t>««Մաքսային ծառայության մասին» օրենքում լրացումներ և փոփոխություն կատարելու մասին» օրենքի նախագծով նույնաբովանդակ լրացում է կատարվում նաև «Մաքսային ծառայության մասին» օրենքում, մասնավորապես՝ վերոնշյալ նախագծի 2-րդ հադվածով նախատեսվում է «Մաքսային ծառայության մասին» օրենքի 8-րդ հոդվածում լրացնել հետևյալ խմբագրությամբ 3.3-րդ մաս.</w:t>
            </w:r>
          </w:p>
          <w:p w:rsidR="009E01C3" w:rsidRPr="001E58C3" w:rsidRDefault="009E01C3" w:rsidP="001E58C3">
            <w:pPr>
              <w:spacing w:after="0" w:line="360" w:lineRule="auto"/>
              <w:ind w:firstLine="720"/>
              <w:jc w:val="both"/>
              <w:rPr>
                <w:rFonts w:ascii="GHEA Grapalat" w:eastAsia="Calibri" w:hAnsi="GHEA Grapalat" w:cs="Sylfaen"/>
                <w:sz w:val="24"/>
                <w:szCs w:val="24"/>
                <w:lang w:val="hy-AM"/>
              </w:rPr>
            </w:pPr>
            <w:r w:rsidRPr="001E58C3">
              <w:rPr>
                <w:rFonts w:ascii="GHEA Grapalat" w:eastAsia="Calibri" w:hAnsi="GHEA Grapalat" w:cs="Sylfaen"/>
                <w:i/>
                <w:sz w:val="24"/>
                <w:szCs w:val="24"/>
                <w:lang w:val="hy-AM"/>
              </w:rPr>
              <w:t>«3.3. Մաքսային ծառայության ժամանակավոր թափուր պաշտոններ առաջանալու հիմքերը և այդ պաշտոնների  զբաղեցման հետ կապված հարաբերությունները կարգավորվում են «Քաղաքացիական ծառայության մասին» Հայաստանի Հանրապետության օրենքով:»:</w:t>
            </w:r>
          </w:p>
          <w:p w:rsidR="009E01C3" w:rsidRPr="001E58C3" w:rsidRDefault="009E01C3" w:rsidP="001E58C3">
            <w:pPr>
              <w:shd w:val="clear" w:color="auto" w:fill="FFFFFF"/>
              <w:spacing w:after="0" w:line="360" w:lineRule="auto"/>
              <w:ind w:firstLine="540"/>
              <w:jc w:val="both"/>
              <w:rPr>
                <w:rFonts w:ascii="GHEA Grapalat" w:eastAsia="Calibri" w:hAnsi="GHEA Grapalat" w:cs="Times New Roman"/>
                <w:bCs/>
                <w:sz w:val="24"/>
                <w:szCs w:val="24"/>
                <w:shd w:val="clear" w:color="auto" w:fill="FFFFFF"/>
                <w:lang w:val="hy-AM"/>
              </w:rPr>
            </w:pPr>
            <w:r w:rsidRPr="001E58C3">
              <w:rPr>
                <w:rFonts w:ascii="GHEA Grapalat" w:eastAsia="Calibri" w:hAnsi="GHEA Grapalat" w:cs="Times New Roman"/>
                <w:bCs/>
                <w:sz w:val="24"/>
                <w:szCs w:val="24"/>
                <w:shd w:val="clear" w:color="auto" w:fill="FFFFFF"/>
                <w:lang w:val="hy-AM"/>
              </w:rPr>
              <w:t xml:space="preserve">Հաշվի առնելով այն հանգամանքը, որ «Քաղաքացիական ծառայության մասին» օրենքով սահմանված չեն </w:t>
            </w:r>
            <w:r w:rsidRPr="001E58C3">
              <w:rPr>
                <w:rFonts w:ascii="GHEA Grapalat" w:eastAsia="Calibri" w:hAnsi="GHEA Grapalat" w:cs="Times New Roman"/>
                <w:bCs/>
                <w:sz w:val="24"/>
                <w:szCs w:val="24"/>
                <w:shd w:val="clear" w:color="auto" w:fill="FFFFFF"/>
                <w:lang w:val="hy-AM"/>
              </w:rPr>
              <w:lastRenderedPageBreak/>
              <w:t xml:space="preserve">ժամանակավոր թափուր պաշտոններ առաջանալու հիմքերը, այլ նույն օրենքի 13-րդ հոդվածով սահմանված են միայն </w:t>
            </w:r>
            <w:r w:rsidRPr="001E58C3">
              <w:rPr>
                <w:rFonts w:ascii="GHEA Grapalat" w:eastAsia="Calibri" w:hAnsi="GHEA Grapalat" w:cs="Times New Roman"/>
                <w:b/>
                <w:bCs/>
                <w:sz w:val="24"/>
                <w:szCs w:val="24"/>
                <w:shd w:val="clear" w:color="auto" w:fill="FFFFFF"/>
                <w:lang w:val="hy-AM"/>
              </w:rPr>
              <w:t>քաղաքացիական ծառայության պաշտոնը որոշակի ժամկետով զբաղեցնելու դեպքերը՝</w:t>
            </w:r>
            <w:r w:rsidRPr="001E58C3">
              <w:rPr>
                <w:rFonts w:ascii="GHEA Grapalat" w:eastAsia="Calibri" w:hAnsi="GHEA Grapalat" w:cs="Times New Roman"/>
                <w:bCs/>
                <w:sz w:val="24"/>
                <w:szCs w:val="24"/>
                <w:shd w:val="clear" w:color="auto" w:fill="FFFFFF"/>
                <w:lang w:val="hy-AM"/>
              </w:rPr>
              <w:t xml:space="preserve"> անհրաժեշտ է վերոնշյալ կարգավորումների մեջ նշված «</w:t>
            </w:r>
            <w:r w:rsidRPr="001E58C3">
              <w:rPr>
                <w:rFonts w:ascii="GHEA Grapalat" w:eastAsia="Calibri" w:hAnsi="GHEA Grapalat" w:cs="Sylfaen"/>
                <w:i/>
                <w:sz w:val="24"/>
                <w:szCs w:val="24"/>
                <w:lang w:val="hy-AM"/>
              </w:rPr>
              <w:t>Հարկային ծառայության ժամանակավոր թափուր պաշտոններ առաջանալու հիմքերը</w:t>
            </w:r>
            <w:r w:rsidRPr="001E58C3">
              <w:rPr>
                <w:rFonts w:ascii="GHEA Grapalat" w:eastAsia="Calibri" w:hAnsi="GHEA Grapalat" w:cs="Times New Roman"/>
                <w:bCs/>
                <w:sz w:val="24"/>
                <w:szCs w:val="24"/>
                <w:shd w:val="clear" w:color="auto" w:fill="FFFFFF"/>
                <w:lang w:val="hy-AM"/>
              </w:rPr>
              <w:t>» և «</w:t>
            </w:r>
            <w:r w:rsidRPr="001E58C3">
              <w:rPr>
                <w:rFonts w:ascii="GHEA Grapalat" w:eastAsia="Calibri" w:hAnsi="GHEA Grapalat" w:cs="Sylfaen"/>
                <w:i/>
                <w:sz w:val="24"/>
                <w:szCs w:val="24"/>
                <w:lang w:val="hy-AM"/>
              </w:rPr>
              <w:t>Մաքսային ծառայության ժամանակավոր թափուր պաշտոններ առաջանալու հիմքերը</w:t>
            </w:r>
            <w:r w:rsidRPr="001E58C3">
              <w:rPr>
                <w:rFonts w:ascii="GHEA Grapalat" w:eastAsia="Calibri" w:hAnsi="GHEA Grapalat" w:cs="Times New Roman"/>
                <w:bCs/>
                <w:sz w:val="24"/>
                <w:szCs w:val="24"/>
                <w:shd w:val="clear" w:color="auto" w:fill="FFFFFF"/>
                <w:lang w:val="hy-AM"/>
              </w:rPr>
              <w:t>» բառերը համապատասխանաբար փոխարինել «</w:t>
            </w:r>
            <w:r w:rsidRPr="001E58C3">
              <w:rPr>
                <w:rFonts w:ascii="GHEA Grapalat" w:eastAsia="Calibri" w:hAnsi="GHEA Grapalat" w:cs="Sylfaen"/>
                <w:i/>
                <w:sz w:val="24"/>
                <w:szCs w:val="24"/>
                <w:lang w:val="hy-AM"/>
              </w:rPr>
              <w:t xml:space="preserve">Հարկային ծառայության ժամանակավոր թափուր պաշտոնները </w:t>
            </w:r>
            <w:r w:rsidRPr="001E58C3">
              <w:rPr>
                <w:rFonts w:ascii="GHEA Grapalat" w:eastAsia="Calibri" w:hAnsi="GHEA Grapalat" w:cs="Times New Roman"/>
                <w:b/>
                <w:bCs/>
                <w:sz w:val="24"/>
                <w:szCs w:val="24"/>
                <w:shd w:val="clear" w:color="auto" w:fill="FFFFFF"/>
                <w:lang w:val="hy-AM"/>
              </w:rPr>
              <w:t>որոշակի ժամկետով զբաղեցնելու դեպքերը</w:t>
            </w:r>
            <w:r w:rsidRPr="001E58C3">
              <w:rPr>
                <w:rFonts w:ascii="GHEA Grapalat" w:eastAsia="Calibri" w:hAnsi="GHEA Grapalat" w:cs="Times New Roman"/>
                <w:bCs/>
                <w:sz w:val="24"/>
                <w:szCs w:val="24"/>
                <w:shd w:val="clear" w:color="auto" w:fill="FFFFFF"/>
                <w:lang w:val="hy-AM"/>
              </w:rPr>
              <w:t>» և «</w:t>
            </w:r>
            <w:r w:rsidRPr="001E58C3">
              <w:rPr>
                <w:rFonts w:ascii="GHEA Grapalat" w:eastAsia="Calibri" w:hAnsi="GHEA Grapalat" w:cs="Sylfaen"/>
                <w:i/>
                <w:sz w:val="24"/>
                <w:szCs w:val="24"/>
                <w:lang w:val="hy-AM"/>
              </w:rPr>
              <w:t xml:space="preserve">Մաքսային ծառայության ժամանակավոր թափուր պաշտոնները </w:t>
            </w:r>
            <w:r w:rsidRPr="001E58C3">
              <w:rPr>
                <w:rFonts w:ascii="GHEA Grapalat" w:eastAsia="Calibri" w:hAnsi="GHEA Grapalat" w:cs="Times New Roman"/>
                <w:b/>
                <w:bCs/>
                <w:sz w:val="24"/>
                <w:szCs w:val="24"/>
                <w:shd w:val="clear" w:color="auto" w:fill="FFFFFF"/>
                <w:lang w:val="hy-AM"/>
              </w:rPr>
              <w:t>որոշակի ժամկետով զբաղեցնելու դեպքերը</w:t>
            </w:r>
            <w:r w:rsidRPr="001E58C3">
              <w:rPr>
                <w:rFonts w:ascii="GHEA Grapalat" w:eastAsia="Calibri" w:hAnsi="GHEA Grapalat" w:cs="Times New Roman"/>
                <w:bCs/>
                <w:sz w:val="24"/>
                <w:szCs w:val="24"/>
                <w:shd w:val="clear" w:color="auto" w:fill="FFFFFF"/>
                <w:lang w:val="hy-AM"/>
              </w:rPr>
              <w:t>» բառերով:</w:t>
            </w:r>
          </w:p>
          <w:p w:rsidR="009E01C3" w:rsidRPr="001E58C3" w:rsidRDefault="009E01C3" w:rsidP="001E58C3">
            <w:pPr>
              <w:shd w:val="clear" w:color="auto" w:fill="FFFFFF"/>
              <w:spacing w:after="0" w:line="360" w:lineRule="auto"/>
              <w:ind w:firstLine="540"/>
              <w:jc w:val="both"/>
              <w:rPr>
                <w:rFonts w:ascii="GHEA Grapalat" w:eastAsia="Calibri" w:hAnsi="GHEA Grapalat" w:cs="Times New Roman"/>
                <w:bCs/>
                <w:sz w:val="24"/>
                <w:szCs w:val="24"/>
                <w:shd w:val="clear" w:color="auto" w:fill="FFFFFF"/>
                <w:lang w:val="hy-AM"/>
              </w:rPr>
            </w:pPr>
            <w:r w:rsidRPr="001E58C3">
              <w:rPr>
                <w:rFonts w:ascii="GHEA Grapalat" w:eastAsia="Calibri" w:hAnsi="GHEA Grapalat" w:cs="Times New Roman"/>
                <w:bCs/>
                <w:sz w:val="24"/>
                <w:szCs w:val="24"/>
                <w:shd w:val="clear" w:color="auto" w:fill="FFFFFF"/>
                <w:lang w:val="hy-AM"/>
              </w:rPr>
              <w:t>Միաժամանակ վերոնշյալ նախագծերում օրենքներին հղում կատարելիս անհրաժեշտ է չնշել «Հայաստանի Հանրապետության» բառերը, հիմք ընդունելով «Նորմատիվ իրավական ակտերի մասին» օրենքի 18-րդ հոդվածի 3-րդ մասի դրույթները, որոնց համաձայն՝</w:t>
            </w:r>
          </w:p>
          <w:p w:rsidR="009E01C3" w:rsidRPr="001E58C3" w:rsidRDefault="009E01C3" w:rsidP="001E58C3">
            <w:pPr>
              <w:shd w:val="clear" w:color="auto" w:fill="FFFFFF"/>
              <w:spacing w:after="0" w:line="360" w:lineRule="auto"/>
              <w:ind w:firstLine="540"/>
              <w:jc w:val="both"/>
              <w:rPr>
                <w:rFonts w:ascii="GHEA Grapalat" w:eastAsia="Calibri" w:hAnsi="GHEA Grapalat" w:cs="Times New Roman"/>
                <w:bCs/>
                <w:i/>
                <w:sz w:val="24"/>
                <w:szCs w:val="24"/>
                <w:shd w:val="clear" w:color="auto" w:fill="FFFFFF"/>
                <w:lang w:val="hy-AM"/>
              </w:rPr>
            </w:pPr>
            <w:r w:rsidRPr="001E58C3">
              <w:rPr>
                <w:rFonts w:ascii="GHEA Grapalat" w:eastAsia="Calibri" w:hAnsi="GHEA Grapalat" w:cs="Times New Roman"/>
                <w:bCs/>
                <w:i/>
                <w:sz w:val="24"/>
                <w:szCs w:val="24"/>
                <w:shd w:val="clear" w:color="auto" w:fill="FFFFFF"/>
                <w:lang w:val="hy-AM"/>
              </w:rPr>
              <w:lastRenderedPageBreak/>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9E01C3" w:rsidRPr="001E58C3" w:rsidRDefault="009E01C3" w:rsidP="001E58C3">
            <w:pPr>
              <w:shd w:val="clear" w:color="auto" w:fill="FFFFFF"/>
              <w:spacing w:after="0" w:line="360" w:lineRule="auto"/>
              <w:ind w:firstLine="540"/>
              <w:jc w:val="both"/>
              <w:rPr>
                <w:rFonts w:ascii="GHEA Grapalat" w:eastAsia="Calibri" w:hAnsi="GHEA Grapalat" w:cs="Times New Roman"/>
                <w:bCs/>
                <w:sz w:val="24"/>
                <w:szCs w:val="24"/>
                <w:shd w:val="clear" w:color="auto" w:fill="FFFFFF"/>
                <w:lang w:val="hy-AM"/>
              </w:rPr>
            </w:pPr>
            <w:r w:rsidRPr="001E58C3">
              <w:rPr>
                <w:rFonts w:ascii="GHEA Grapalat" w:eastAsia="Calibri" w:hAnsi="GHEA Grapalat" w:cs="Times New Roman"/>
                <w:bCs/>
                <w:sz w:val="24"/>
                <w:szCs w:val="24"/>
                <w:shd w:val="clear" w:color="auto" w:fill="FFFFFF"/>
                <w:lang w:val="hy-AM"/>
              </w:rPr>
              <w:t xml:space="preserve">2. Միաժամանակ վերոնշյալ նախագծերով նախատեսվող կարգավորումների համաձայն՝ հարկային և մաքսային ծառայության թափուր պաշտոններ առաջանալու դեպքում, այդ պաշտոնները կարող են զբաղեցվել տվյալ պաշտոնի անձնագրի պահանջները բավարարող համապատասխանաբար հարկային և մաքսային ծառայության կադրերի ռեզերվում գտնվող անձի կամ մեկ այլ անձի հետ ժամկետային աշխատանքային պայմանագիր կնքելով մինչև համապատասխանաբար «Հարկային ծառայության մասին» և ««Մաքսային ծառայության մասին» օրենքների 12-րդ և 8-րդ հոդվածներիի 3-րդ մասով սահմանված կարգով պաշտոնները զբաղեցվելը, իսկ այդ մասերում նախատեսված կարգավորումներում սահմանված չեն թափուր պաշտոններ </w:t>
            </w:r>
            <w:r w:rsidRPr="001E58C3">
              <w:rPr>
                <w:rFonts w:ascii="GHEA Grapalat" w:eastAsia="Calibri" w:hAnsi="GHEA Grapalat" w:cs="Times New Roman"/>
                <w:bCs/>
                <w:sz w:val="24"/>
                <w:szCs w:val="24"/>
                <w:shd w:val="clear" w:color="auto" w:fill="FFFFFF"/>
                <w:lang w:val="hy-AM"/>
              </w:rPr>
              <w:lastRenderedPageBreak/>
              <w:t xml:space="preserve">առաջանալու դեպքում, այդ պաշտոններն զբաղեցնելու ժամկետները, ուստի ստացվում է, որ անձը, որը վերոնշյալ կարգավորման համաձայն՝ ժամկետային աշխատանքային պայմանագրի հիման վրա կզբաղեցնի այդ ծառայության համապատասխան պաշտոնը, կարող է «անժամկետ» կամ բավականին երկար ժամանակահատվածով զբաղեցնել տվյալ պաշտոնը, ինչը խնդրահարույց է վերոնշյալ կարգավորումների նպատակային նշանակության տեսանկյունից (ինչը նույնպես հստակ շարադրված չէ սույն նախագծերին կից ներկայացված հիմնավորման մեջ): </w:t>
            </w:r>
          </w:p>
          <w:p w:rsidR="000D1A47" w:rsidRPr="001E58C3" w:rsidRDefault="009E01C3" w:rsidP="008C0D9D">
            <w:pPr>
              <w:spacing w:line="360" w:lineRule="auto"/>
              <w:jc w:val="both"/>
              <w:rPr>
                <w:rFonts w:ascii="GHEA Grapalat" w:eastAsia="Times New Roman" w:hAnsi="GHEA Grapalat" w:cs="Sylfaen"/>
                <w:sz w:val="24"/>
                <w:szCs w:val="24"/>
                <w:lang w:val="hy-AM"/>
              </w:rPr>
            </w:pPr>
            <w:r w:rsidRPr="001E58C3">
              <w:rPr>
                <w:rFonts w:ascii="GHEA Grapalat" w:eastAsia="Calibri" w:hAnsi="GHEA Grapalat" w:cs="Times New Roman"/>
                <w:bCs/>
                <w:sz w:val="24"/>
                <w:szCs w:val="24"/>
                <w:shd w:val="clear" w:color="auto" w:fill="FFFFFF"/>
                <w:lang w:val="hy-AM"/>
              </w:rPr>
              <w:t xml:space="preserve">     Միաժամանակ հարկ ենք համարում նշել, որ այս տեսանկյունից պատշաճ կերպով հիմնավորված չէ նաև սույն նախագծերին կից ներկայացված ամփոփաթերթում առկա ՀՀ վարչապետի աշխատակազմի քաղաքացիական ծառայության գրասենյակի կողմից ներկայացված 1-ին դիտարկումը չընդունելու հանգամանքը, ինչը կարծում ենք ևս ունի լրացուցիչ հիմնավորման կարիք:</w:t>
            </w:r>
          </w:p>
        </w:tc>
        <w:tc>
          <w:tcPr>
            <w:tcW w:w="6824" w:type="dxa"/>
            <w:gridSpan w:val="3"/>
            <w:tcBorders>
              <w:top w:val="outset" w:sz="6" w:space="0" w:color="auto"/>
              <w:left w:val="outset" w:sz="6" w:space="0" w:color="auto"/>
              <w:bottom w:val="outset" w:sz="6" w:space="0" w:color="auto"/>
              <w:right w:val="outset" w:sz="6" w:space="0" w:color="auto"/>
            </w:tcBorders>
            <w:shd w:val="clear" w:color="auto" w:fill="FFFFFF"/>
          </w:tcPr>
          <w:p w:rsidR="000D1A47" w:rsidRPr="001E58C3" w:rsidRDefault="000D1A47" w:rsidP="001E58C3">
            <w:pPr>
              <w:tabs>
                <w:tab w:val="left" w:pos="-90"/>
              </w:tabs>
              <w:spacing w:line="360" w:lineRule="auto"/>
              <w:jc w:val="center"/>
              <w:rPr>
                <w:rFonts w:ascii="GHEA Grapalat" w:hAnsi="GHEA Grapalat" w:cs="Sylfaen"/>
                <w:b/>
                <w:sz w:val="24"/>
                <w:szCs w:val="24"/>
                <w:lang w:val="hy-AM"/>
              </w:rPr>
            </w:pPr>
          </w:p>
          <w:p w:rsidR="00261043" w:rsidRPr="001E58C3" w:rsidRDefault="00261043" w:rsidP="001E58C3">
            <w:pPr>
              <w:tabs>
                <w:tab w:val="left" w:pos="-90"/>
              </w:tabs>
              <w:spacing w:line="360" w:lineRule="auto"/>
              <w:jc w:val="center"/>
              <w:rPr>
                <w:rFonts w:ascii="GHEA Grapalat" w:hAnsi="GHEA Grapalat" w:cs="Sylfaen"/>
                <w:b/>
                <w:sz w:val="24"/>
                <w:szCs w:val="24"/>
                <w:lang w:val="hy-AM"/>
              </w:rPr>
            </w:pPr>
          </w:p>
          <w:p w:rsidR="00261043" w:rsidRPr="001E58C3" w:rsidRDefault="00261043" w:rsidP="001E58C3">
            <w:pPr>
              <w:tabs>
                <w:tab w:val="left" w:pos="-90"/>
              </w:tabs>
              <w:spacing w:line="360" w:lineRule="auto"/>
              <w:jc w:val="center"/>
              <w:rPr>
                <w:rFonts w:ascii="GHEA Grapalat" w:hAnsi="GHEA Grapalat" w:cs="Sylfaen"/>
                <w:b/>
                <w:sz w:val="24"/>
                <w:szCs w:val="24"/>
                <w:lang w:val="hy-AM"/>
              </w:rPr>
            </w:pPr>
          </w:p>
          <w:p w:rsidR="00261043" w:rsidRPr="001E58C3" w:rsidRDefault="00261043"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t>1.</w:t>
            </w:r>
            <w:r w:rsidR="00320923" w:rsidRPr="001E58C3">
              <w:rPr>
                <w:rFonts w:ascii="GHEA Grapalat" w:hAnsi="GHEA Grapalat" w:cs="Sylfaen"/>
                <w:b/>
                <w:sz w:val="24"/>
                <w:szCs w:val="24"/>
                <w:lang w:val="hy-AM"/>
              </w:rPr>
              <w:t>1. Ընդունվել է</w:t>
            </w: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r w:rsidRPr="001E58C3">
              <w:rPr>
                <w:rFonts w:ascii="GHEA Grapalat" w:hAnsi="GHEA Grapalat" w:cs="Sylfaen"/>
                <w:b/>
                <w:sz w:val="24"/>
                <w:szCs w:val="24"/>
                <w:lang w:val="hy-AM"/>
              </w:rPr>
              <w:t>1.2. Ընդունվել է</w:t>
            </w: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320923" w:rsidRPr="001E58C3" w:rsidRDefault="00320923" w:rsidP="001E58C3">
            <w:pPr>
              <w:tabs>
                <w:tab w:val="left" w:pos="-90"/>
              </w:tabs>
              <w:spacing w:line="360" w:lineRule="auto"/>
              <w:jc w:val="center"/>
              <w:rPr>
                <w:rFonts w:ascii="GHEA Grapalat" w:hAnsi="GHEA Grapalat" w:cs="Sylfaen"/>
                <w:b/>
                <w:sz w:val="24"/>
                <w:szCs w:val="24"/>
                <w:lang w:val="hy-AM"/>
              </w:rPr>
            </w:pPr>
          </w:p>
          <w:p w:rsidR="0041542F" w:rsidRPr="001E58C3" w:rsidRDefault="001604C6" w:rsidP="001E58C3">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320923" w:rsidRPr="001E58C3">
              <w:rPr>
                <w:rFonts w:ascii="GHEA Grapalat" w:hAnsi="GHEA Grapalat" w:cs="Sylfaen"/>
                <w:b/>
                <w:sz w:val="24"/>
                <w:szCs w:val="24"/>
                <w:lang w:val="hy-AM"/>
              </w:rPr>
              <w:t xml:space="preserve"> Չի ընդունվել</w:t>
            </w:r>
          </w:p>
          <w:p w:rsidR="00587FB2" w:rsidRPr="001E58C3" w:rsidRDefault="00655847" w:rsidP="001E58C3">
            <w:pPr>
              <w:tabs>
                <w:tab w:val="left" w:pos="-90"/>
              </w:tabs>
              <w:spacing w:line="360" w:lineRule="auto"/>
              <w:jc w:val="both"/>
              <w:rPr>
                <w:rFonts w:ascii="GHEA Grapalat" w:hAnsi="GHEA Grapalat" w:cs="Sylfaen"/>
                <w:b/>
                <w:sz w:val="24"/>
                <w:szCs w:val="24"/>
                <w:lang w:val="hy-AM"/>
              </w:rPr>
            </w:pPr>
            <w:r w:rsidRPr="001E58C3">
              <w:rPr>
                <w:rFonts w:ascii="GHEA Grapalat" w:hAnsi="GHEA Grapalat" w:cs="Sylfaen"/>
                <w:b/>
                <w:sz w:val="24"/>
                <w:szCs w:val="24"/>
                <w:lang w:val="hy-AM"/>
              </w:rPr>
              <w:t xml:space="preserve"> </w:t>
            </w:r>
            <w:r w:rsidRPr="001E58C3">
              <w:rPr>
                <w:rFonts w:ascii="GHEA Grapalat" w:hAnsi="GHEA Grapalat" w:cs="Sylfaen"/>
                <w:sz w:val="24"/>
                <w:szCs w:val="24"/>
                <w:lang w:val="hy-AM"/>
              </w:rPr>
              <w:t xml:space="preserve">«Նորմատիվ իրավական ակտերի մասին» ՀՀ օրենքի 37-րդ հոդվածի 2-րդ մասի համաձայն ժամկետային, գործողության կատարմամբ կամ </w:t>
            </w:r>
            <w:r w:rsidRPr="001E58C3">
              <w:rPr>
                <w:rFonts w:ascii="GHEA Grapalat" w:hAnsi="GHEA Grapalat" w:cs="Sylfaen"/>
                <w:b/>
                <w:sz w:val="24"/>
                <w:szCs w:val="24"/>
                <w:lang w:val="hy-AM"/>
              </w:rPr>
              <w:t>փաստի առաջացմամբ</w:t>
            </w:r>
            <w:r w:rsidRPr="001E58C3">
              <w:rPr>
                <w:rFonts w:ascii="GHEA Grapalat" w:hAnsi="GHEA Grapalat" w:cs="Sylfaen"/>
                <w:sz w:val="24"/>
                <w:szCs w:val="24"/>
                <w:lang w:val="hy-AM"/>
              </w:rPr>
              <w:t xml:space="preserve"> </w:t>
            </w:r>
            <w:r w:rsidRPr="001E58C3">
              <w:rPr>
                <w:rFonts w:ascii="GHEA Grapalat" w:hAnsi="GHEA Grapalat" w:cs="Sylfaen"/>
                <w:b/>
                <w:sz w:val="24"/>
                <w:szCs w:val="24"/>
                <w:lang w:val="hy-AM"/>
              </w:rPr>
              <w:t>սահմանափակված</w:t>
            </w:r>
            <w:r w:rsidRPr="001E58C3">
              <w:rPr>
                <w:rFonts w:ascii="GHEA Grapalat" w:hAnsi="GHEA Grapalat" w:cs="Sylfaen"/>
                <w:sz w:val="24"/>
                <w:szCs w:val="24"/>
                <w:lang w:val="hy-AM"/>
              </w:rPr>
              <w:t xml:space="preserve"> նորմատիվ իրավական ակտի համար նախատեսված ժամկետը լրանալու, գործողության կատարմամբ կամ </w:t>
            </w:r>
            <w:r w:rsidRPr="001E58C3">
              <w:rPr>
                <w:rFonts w:ascii="GHEA Grapalat" w:hAnsi="GHEA Grapalat" w:cs="Sylfaen"/>
                <w:b/>
                <w:sz w:val="24"/>
                <w:szCs w:val="24"/>
                <w:lang w:val="hy-AM"/>
              </w:rPr>
              <w:t>փաստի առաջացմամբ նորմատիվ իրավական ակտը համարվում է ուժը կորցրած:</w:t>
            </w:r>
          </w:p>
          <w:p w:rsidR="001E58C3" w:rsidRPr="001E58C3" w:rsidRDefault="001E58C3" w:rsidP="001E58C3">
            <w:pPr>
              <w:tabs>
                <w:tab w:val="left" w:pos="-90"/>
              </w:tabs>
              <w:spacing w:line="360" w:lineRule="auto"/>
              <w:jc w:val="both"/>
              <w:rPr>
                <w:rFonts w:ascii="GHEA Grapalat" w:hAnsi="GHEA Grapalat" w:cs="Sylfaen"/>
                <w:b/>
                <w:sz w:val="24"/>
                <w:szCs w:val="24"/>
                <w:lang w:val="hy-AM"/>
              </w:rPr>
            </w:pPr>
            <w:r w:rsidRPr="001E58C3">
              <w:rPr>
                <w:rFonts w:ascii="GHEA Grapalat" w:hAnsi="GHEA Grapalat" w:cs="Sylfaen"/>
                <w:b/>
                <w:sz w:val="24"/>
                <w:szCs w:val="24"/>
                <w:lang w:val="hy-AM"/>
              </w:rPr>
              <w:t xml:space="preserve"> </w:t>
            </w:r>
            <w:r w:rsidRPr="001E58C3">
              <w:rPr>
                <w:rFonts w:ascii="GHEA Grapalat" w:hAnsi="GHEA Grapalat" w:cs="Sylfaen"/>
                <w:sz w:val="24"/>
                <w:szCs w:val="24"/>
                <w:lang w:val="hy-AM"/>
              </w:rPr>
              <w:t xml:space="preserve"> Նախագծերով նախատեսվում է, որ հարկային/մաքսային ծառայության թափուր կամ ժամանակավոր թափուր պաշտոնները կարող են զբաղեցվել հարկային կամ մաքսային ծառայության կադրերի ռեզերվում գտնվող անձի կամ մեկ այլ </w:t>
            </w:r>
            <w:r w:rsidRPr="001E58C3">
              <w:rPr>
                <w:rFonts w:ascii="GHEA Grapalat" w:hAnsi="GHEA Grapalat" w:cs="Sylfaen"/>
                <w:sz w:val="24"/>
                <w:szCs w:val="24"/>
                <w:lang w:val="hy-AM"/>
              </w:rPr>
              <w:lastRenderedPageBreak/>
              <w:t xml:space="preserve">անձի հետ ժամկետային աշխատանքային պայմանագիր կնքելով </w:t>
            </w:r>
            <w:r w:rsidRPr="001E58C3">
              <w:rPr>
                <w:rFonts w:ascii="GHEA Grapalat" w:hAnsi="GHEA Grapalat" w:cs="Sylfaen"/>
                <w:b/>
                <w:sz w:val="24"/>
                <w:szCs w:val="24"/>
                <w:lang w:val="hy-AM"/>
              </w:rPr>
              <w:t>մինչև</w:t>
            </w:r>
            <w:r w:rsidRPr="001E58C3">
              <w:rPr>
                <w:rFonts w:ascii="GHEA Grapalat" w:hAnsi="GHEA Grapalat" w:cs="Sylfaen"/>
                <w:sz w:val="24"/>
                <w:szCs w:val="24"/>
                <w:lang w:val="hy-AM"/>
              </w:rPr>
              <w:t xml:space="preserve"> </w:t>
            </w:r>
            <w:r w:rsidRPr="001E58C3">
              <w:rPr>
                <w:rFonts w:ascii="GHEA Grapalat" w:hAnsi="GHEA Grapalat" w:cs="Sylfaen"/>
                <w:b/>
                <w:sz w:val="24"/>
                <w:szCs w:val="24"/>
                <w:lang w:val="hy-AM"/>
              </w:rPr>
              <w:t xml:space="preserve">օրենքներով սահմանված ընդհանուր կարգով </w:t>
            </w:r>
            <w:r w:rsidRPr="001E58C3">
              <w:rPr>
                <w:rFonts w:ascii="GHEA Grapalat" w:hAnsi="GHEA Grapalat"/>
                <w:b/>
                <w:sz w:val="24"/>
                <w:szCs w:val="24"/>
                <w:lang w:val="hy-AM"/>
              </w:rPr>
              <w:t xml:space="preserve"> </w:t>
            </w:r>
            <w:r w:rsidRPr="001E58C3">
              <w:rPr>
                <w:rFonts w:ascii="GHEA Grapalat" w:hAnsi="GHEA Grapalat" w:cs="Sylfaen"/>
                <w:b/>
                <w:sz w:val="24"/>
                <w:szCs w:val="24"/>
                <w:lang w:val="hy-AM"/>
              </w:rPr>
              <w:t>պաշտոնները համալրվելը</w:t>
            </w:r>
            <w:r w:rsidRPr="001E58C3">
              <w:rPr>
                <w:rFonts w:ascii="GHEA Grapalat" w:hAnsi="GHEA Grapalat" w:cs="Sylfaen"/>
                <w:sz w:val="24"/>
                <w:szCs w:val="24"/>
                <w:lang w:val="hy-AM"/>
              </w:rPr>
              <w:t xml:space="preserve">, այսինքն` </w:t>
            </w:r>
            <w:r w:rsidRPr="001E58C3">
              <w:rPr>
                <w:rFonts w:ascii="GHEA Grapalat" w:hAnsi="GHEA Grapalat"/>
                <w:sz w:val="24"/>
                <w:szCs w:val="24"/>
                <w:lang w:val="hy-AM"/>
              </w:rPr>
              <w:t xml:space="preserve"> Նախագծերով նախատեսվում է  հարկային/մաքսային ծառայության թափուր կամ ժամանակավոր թափուր պաշտոնների </w:t>
            </w:r>
            <w:r w:rsidRPr="001E58C3">
              <w:rPr>
                <w:rFonts w:ascii="GHEA Grapalat" w:hAnsi="GHEA Grapalat"/>
                <w:b/>
                <w:sz w:val="24"/>
                <w:szCs w:val="24"/>
                <w:lang w:val="hy-AM"/>
              </w:rPr>
              <w:t>ժամանակավոր համալրման գործիքակազմ:</w:t>
            </w:r>
          </w:p>
          <w:p w:rsidR="00400419" w:rsidRPr="008C0D9D" w:rsidRDefault="001E58C3" w:rsidP="008C0D9D">
            <w:pPr>
              <w:tabs>
                <w:tab w:val="left" w:pos="-90"/>
              </w:tabs>
              <w:spacing w:line="360" w:lineRule="auto"/>
              <w:jc w:val="both"/>
              <w:rPr>
                <w:rFonts w:ascii="GHEA Grapalat" w:hAnsi="GHEA Grapalat" w:cs="Sylfaen"/>
                <w:sz w:val="24"/>
                <w:szCs w:val="24"/>
                <w:lang w:val="hy-AM"/>
              </w:rPr>
            </w:pPr>
            <w:r w:rsidRPr="001E58C3">
              <w:rPr>
                <w:rFonts w:ascii="GHEA Grapalat" w:hAnsi="GHEA Grapalat" w:cs="Sylfaen"/>
                <w:sz w:val="24"/>
                <w:szCs w:val="24"/>
                <w:lang w:val="hy-AM"/>
              </w:rPr>
              <w:t xml:space="preserve"> </w:t>
            </w:r>
            <w:r w:rsidR="00587FB2" w:rsidRPr="00606440">
              <w:rPr>
                <w:rFonts w:ascii="GHEA Grapalat" w:hAnsi="GHEA Grapalat" w:cs="Sylfaen"/>
                <w:sz w:val="24"/>
                <w:szCs w:val="24"/>
                <w:lang w:val="hy-AM"/>
              </w:rPr>
              <w:t>Վերոգրյալի կապակցությամբ հարկ ենք համարում նշել, որ</w:t>
            </w:r>
            <w:r w:rsidRPr="00606440">
              <w:rPr>
                <w:rFonts w:ascii="GHEA Grapalat" w:hAnsi="GHEA Grapalat" w:cs="Sylfaen"/>
                <w:sz w:val="24"/>
                <w:szCs w:val="24"/>
                <w:lang w:val="hy-AM"/>
              </w:rPr>
              <w:t xml:space="preserve"> </w:t>
            </w:r>
            <w:r w:rsidRPr="00606440">
              <w:rPr>
                <w:rFonts w:ascii="GHEA Grapalat" w:hAnsi="GHEA Grapalat"/>
                <w:sz w:val="24"/>
                <w:szCs w:val="24"/>
                <w:lang w:val="hy-AM"/>
              </w:rPr>
              <w:t xml:space="preserve"> </w:t>
            </w:r>
            <w:r w:rsidRPr="00606440">
              <w:rPr>
                <w:rFonts w:ascii="GHEA Grapalat" w:hAnsi="GHEA Grapalat" w:cs="Sylfaen"/>
                <w:sz w:val="24"/>
                <w:szCs w:val="24"/>
                <w:lang w:val="hy-AM"/>
              </w:rPr>
              <w:t>հարկային/մաքսային ծառայության թափուր կամ ժամանակավոր թափուր պաշտոնների</w:t>
            </w:r>
            <w:r w:rsidR="0011739A">
              <w:rPr>
                <w:rFonts w:ascii="GHEA Grapalat" w:hAnsi="GHEA Grapalat" w:cs="Sylfaen"/>
                <w:sz w:val="24"/>
                <w:szCs w:val="24"/>
                <w:lang w:val="hy-AM"/>
              </w:rPr>
              <w:t xml:space="preserve">` </w:t>
            </w:r>
            <w:r w:rsidR="0011739A" w:rsidRPr="0011739A">
              <w:rPr>
                <w:lang w:val="hy-AM"/>
              </w:rPr>
              <w:t xml:space="preserve"> </w:t>
            </w:r>
            <w:r w:rsidR="0011739A" w:rsidRPr="0011739A">
              <w:rPr>
                <w:rFonts w:ascii="GHEA Grapalat" w:hAnsi="GHEA Grapalat" w:cs="Sylfaen"/>
                <w:sz w:val="24"/>
                <w:szCs w:val="24"/>
                <w:lang w:val="hy-AM"/>
              </w:rPr>
              <w:t xml:space="preserve">ժամկետային աշխատանքային պայմանագիր </w:t>
            </w:r>
            <w:r w:rsidR="0011739A">
              <w:rPr>
                <w:rFonts w:ascii="GHEA Grapalat" w:hAnsi="GHEA Grapalat" w:cs="Sylfaen"/>
                <w:sz w:val="24"/>
                <w:szCs w:val="24"/>
                <w:lang w:val="hy-AM"/>
              </w:rPr>
              <w:t xml:space="preserve">կնքելու միջոցով </w:t>
            </w:r>
            <w:r w:rsidRPr="00606440">
              <w:rPr>
                <w:rFonts w:ascii="GHEA Grapalat" w:hAnsi="GHEA Grapalat"/>
                <w:sz w:val="24"/>
                <w:szCs w:val="24"/>
                <w:lang w:val="hy-AM"/>
              </w:rPr>
              <w:t xml:space="preserve">զբաղեցման </w:t>
            </w:r>
            <w:r w:rsidR="007037C2">
              <w:rPr>
                <w:rFonts w:ascii="GHEA Grapalat" w:hAnsi="GHEA Grapalat" w:cs="Sylfaen"/>
                <w:sz w:val="24"/>
                <w:szCs w:val="24"/>
                <w:lang w:val="hy-AM"/>
              </w:rPr>
              <w:t xml:space="preserve">ժամկետը </w:t>
            </w:r>
            <w:r w:rsidR="00606440" w:rsidRPr="00606440">
              <w:rPr>
                <w:rFonts w:ascii="GHEA Grapalat" w:hAnsi="GHEA Grapalat" w:cs="Sylfaen"/>
                <w:sz w:val="24"/>
                <w:szCs w:val="24"/>
                <w:lang w:val="hy-AM"/>
              </w:rPr>
              <w:t>սահմանափակված է</w:t>
            </w:r>
            <w:r w:rsidR="0011739A">
              <w:rPr>
                <w:rFonts w:ascii="GHEA Grapalat" w:hAnsi="GHEA Grapalat" w:cs="Sylfaen"/>
                <w:sz w:val="24"/>
                <w:szCs w:val="24"/>
                <w:lang w:val="hy-AM"/>
              </w:rPr>
              <w:t xml:space="preserve"> </w:t>
            </w:r>
            <w:r w:rsidR="00606440" w:rsidRPr="00606440">
              <w:rPr>
                <w:rFonts w:ascii="GHEA Grapalat" w:hAnsi="GHEA Grapalat"/>
                <w:sz w:val="24"/>
                <w:szCs w:val="24"/>
                <w:lang w:val="hy-AM"/>
              </w:rPr>
              <w:t xml:space="preserve">նշված պաշտոնների` ընդհանուր կարգով  համալրման </w:t>
            </w:r>
            <w:r w:rsidR="00606440" w:rsidRPr="00606440">
              <w:rPr>
                <w:rFonts w:ascii="GHEA Grapalat" w:hAnsi="GHEA Grapalat" w:cs="Sylfaen"/>
                <w:sz w:val="24"/>
                <w:szCs w:val="24"/>
                <w:lang w:val="hy-AM"/>
              </w:rPr>
              <w:t>փաստի առաջացմամբ</w:t>
            </w:r>
            <w:r w:rsidR="007037C2">
              <w:rPr>
                <w:rFonts w:ascii="GHEA Grapalat" w:hAnsi="GHEA Grapalat" w:cs="Sylfaen"/>
                <w:sz w:val="24"/>
                <w:szCs w:val="24"/>
                <w:lang w:val="hy-AM"/>
              </w:rPr>
              <w:t>, այսինքն` հարկային/մաքսային ծառայության համապատասխան պաշտոնը կզբաղեցվի ժամկետային աշխատանքային պայմանագրի հիման վրա, քանի դեռ տվյալ պաշտոնը չի համալրվել համապատասխան օրենքներով սահմանված ընդհանուր կարգով:</w:t>
            </w:r>
            <w:r w:rsidR="00606440" w:rsidRPr="00606440">
              <w:rPr>
                <w:rFonts w:ascii="GHEA Grapalat" w:hAnsi="GHEA Grapalat" w:cs="Sylfaen"/>
                <w:sz w:val="24"/>
                <w:szCs w:val="24"/>
                <w:lang w:val="hy-AM"/>
              </w:rPr>
              <w:t xml:space="preserve"> </w:t>
            </w:r>
          </w:p>
        </w:tc>
      </w:tr>
      <w:tr w:rsidR="000C0FBA" w:rsidRPr="000C0FBA" w:rsidTr="00A275AD">
        <w:trPr>
          <w:trHeight w:val="53"/>
          <w:tblCellSpacing w:w="0" w:type="dxa"/>
        </w:trPr>
        <w:tc>
          <w:tcPr>
            <w:tcW w:w="1142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0C0FBA" w:rsidRPr="001E58C3" w:rsidRDefault="000C0FBA" w:rsidP="000C0FBA">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Pr="001E58C3">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 xml:space="preserve">վարչապետի աշխատակազմի </w:t>
            </w:r>
            <w:r w:rsidRPr="000C0FBA">
              <w:rPr>
                <w:lang w:val="hy-AM"/>
              </w:rPr>
              <w:t xml:space="preserve"> </w:t>
            </w:r>
            <w:r w:rsidRPr="000C0FBA">
              <w:rPr>
                <w:rFonts w:ascii="GHEA Grapalat" w:eastAsia="Times New Roman" w:hAnsi="GHEA Grapalat" w:cs="Times New Roman"/>
                <w:sz w:val="24"/>
                <w:szCs w:val="24"/>
                <w:lang w:val="hy-AM"/>
              </w:rPr>
              <w:t>կադրերի և անձնակազմի կառավարման</w:t>
            </w:r>
            <w:r>
              <w:rPr>
                <w:rFonts w:ascii="GHEA Grapalat" w:eastAsia="Times New Roman" w:hAnsi="GHEA Grapalat" w:cs="Times New Roman"/>
                <w:sz w:val="24"/>
                <w:szCs w:val="24"/>
                <w:lang w:val="hy-AM"/>
              </w:rPr>
              <w:t xml:space="preserve"> վարչություն</w:t>
            </w:r>
          </w:p>
        </w:tc>
        <w:tc>
          <w:tcPr>
            <w:tcW w:w="23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C0FBA" w:rsidRPr="001E58C3" w:rsidRDefault="000C0FBA" w:rsidP="000C0FBA">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1E58C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1E58C3">
              <w:rPr>
                <w:rFonts w:ascii="GHEA Grapalat" w:eastAsia="Times New Roman" w:hAnsi="GHEA Grapalat" w:cs="Times New Roman"/>
                <w:sz w:val="24"/>
                <w:szCs w:val="24"/>
                <w:lang w:val="hy-AM"/>
              </w:rPr>
              <w:t>.2023թ.</w:t>
            </w:r>
          </w:p>
        </w:tc>
      </w:tr>
      <w:tr w:rsidR="000C0FBA" w:rsidRPr="000C0FBA" w:rsidTr="00A275AD">
        <w:trPr>
          <w:trHeight w:val="53"/>
          <w:tblCellSpacing w:w="0" w:type="dxa"/>
        </w:trPr>
        <w:tc>
          <w:tcPr>
            <w:tcW w:w="11422" w:type="dxa"/>
            <w:gridSpan w:val="2"/>
            <w:vMerge/>
            <w:tcBorders>
              <w:left w:val="outset" w:sz="6" w:space="0" w:color="auto"/>
              <w:right w:val="outset" w:sz="6" w:space="0" w:color="auto"/>
            </w:tcBorders>
            <w:shd w:val="clear" w:color="auto" w:fill="BFBFBF" w:themeFill="background1" w:themeFillShade="BF"/>
          </w:tcPr>
          <w:p w:rsidR="000C0FBA" w:rsidRPr="001E58C3" w:rsidRDefault="000C0FBA" w:rsidP="000C0FBA">
            <w:pPr>
              <w:spacing w:line="360" w:lineRule="auto"/>
              <w:jc w:val="center"/>
              <w:rPr>
                <w:rFonts w:ascii="GHEA Grapalat" w:eastAsia="Times New Roman" w:hAnsi="GHEA Grapalat" w:cs="Times New Roman"/>
                <w:sz w:val="24"/>
                <w:szCs w:val="24"/>
                <w:lang w:val="hy-AM"/>
              </w:rPr>
            </w:pPr>
          </w:p>
        </w:tc>
        <w:tc>
          <w:tcPr>
            <w:tcW w:w="23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C0FBA" w:rsidRPr="001E58C3" w:rsidRDefault="000C0FBA" w:rsidP="000C0FBA">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rPr>
              <w:t xml:space="preserve">N </w:t>
            </w:r>
            <w:r>
              <w:t xml:space="preserve"> </w:t>
            </w:r>
            <w:r w:rsidRPr="000C0FBA">
              <w:rPr>
                <w:rFonts w:ascii="GHEA Grapalat" w:eastAsia="Times New Roman" w:hAnsi="GHEA Grapalat" w:cs="Times New Roman"/>
                <w:sz w:val="24"/>
                <w:szCs w:val="24"/>
                <w:lang w:val="hy-AM"/>
              </w:rPr>
              <w:t>02/09.10/35188-2023</w:t>
            </w:r>
          </w:p>
        </w:tc>
      </w:tr>
      <w:tr w:rsidR="000C0FBA" w:rsidRPr="004817EA" w:rsidTr="000C0FBA">
        <w:trPr>
          <w:trHeight w:val="53"/>
          <w:tblCellSpacing w:w="0" w:type="dxa"/>
        </w:trPr>
        <w:tc>
          <w:tcPr>
            <w:tcW w:w="6922" w:type="dxa"/>
            <w:tcBorders>
              <w:left w:val="outset" w:sz="6" w:space="0" w:color="auto"/>
              <w:right w:val="outset" w:sz="6" w:space="0" w:color="auto"/>
            </w:tcBorders>
            <w:shd w:val="clear" w:color="auto" w:fill="auto"/>
          </w:tcPr>
          <w:p w:rsidR="00D61E4D" w:rsidRPr="00D61E4D" w:rsidRDefault="00D61E4D" w:rsidP="001B463A">
            <w:pPr>
              <w:spacing w:after="0" w:line="360" w:lineRule="auto"/>
              <w:jc w:val="both"/>
              <w:rPr>
                <w:rFonts w:ascii="GHEA Grapalat" w:eastAsia="Times New Roman" w:hAnsi="GHEA Grapalat" w:cs="Times New Roman"/>
                <w:sz w:val="24"/>
                <w:szCs w:val="24"/>
                <w:lang w:val="hy-AM"/>
              </w:rPr>
            </w:pPr>
            <w:r w:rsidRPr="00D61E4D">
              <w:rPr>
                <w:rFonts w:ascii="GHEA Grapalat" w:eastAsia="Times New Roman" w:hAnsi="GHEA Grapalat" w:cs="Times New Roman"/>
                <w:sz w:val="24"/>
                <w:szCs w:val="24"/>
                <w:lang w:val="hy-AM"/>
              </w:rPr>
              <w:t xml:space="preserve">«Հարկային ծառայության մասին» օրենքում փոփոխություններ և լրացումներ կատարելու մասին» օրենքում լրացում կատարելու մասին» օրենքի նախագծով առաջարկվում է  «Հարկային ծառայության մասին» օրենքում փոփոխություններ  և լրացումներ կատարելու մասին» 2021 թվականի դեկտեմբերի 16-ի ՀՕ-423-Ն օրենքում նախատեսել անցումային դրույթներ, որոնց համաձայն՝ «դասական» թափուր պաշտոնները համալրվելու են օրենսդրությամբ ժամանակավոր թափուր պաշտոնների համալրման համար սահմանված ընթացակարգերով: Հարկ է նկատել, որ քանի որ նշված նախագծային փոփոխությունները առաջարկվում է նախատեսել անցումային դրույթներով, ապա ենթադրվում է, որ վերոնշյալ նախագծային կարգավորումները պետք է կրեն ժամանակավոր բնույթ: Մինչդեռ նախագծով սահմանված խիստ անորոշ և ոչ հստակ ձևակերպումներից հետևում է, որ </w:t>
            </w:r>
            <w:r w:rsidRPr="00D61E4D">
              <w:rPr>
                <w:rFonts w:ascii="GHEA Grapalat" w:eastAsia="Times New Roman" w:hAnsi="GHEA Grapalat" w:cs="Times New Roman"/>
                <w:sz w:val="24"/>
                <w:szCs w:val="24"/>
                <w:lang w:val="hy-AM"/>
              </w:rPr>
              <w:lastRenderedPageBreak/>
              <w:t>նախագծային կարագավորումները կրում են ոչ թե ժամանակավոր, այլ հիմնական բնույթ:</w:t>
            </w:r>
          </w:p>
          <w:p w:rsidR="00D61E4D" w:rsidRPr="00D61E4D" w:rsidRDefault="00D61E4D" w:rsidP="001B463A">
            <w:pPr>
              <w:spacing w:after="0" w:line="360" w:lineRule="auto"/>
              <w:jc w:val="both"/>
              <w:rPr>
                <w:rFonts w:ascii="GHEA Grapalat" w:eastAsia="Times New Roman" w:hAnsi="GHEA Grapalat" w:cs="Times New Roman"/>
                <w:sz w:val="24"/>
                <w:szCs w:val="24"/>
                <w:lang w:val="hy-AM"/>
              </w:rPr>
            </w:pPr>
            <w:r w:rsidRPr="00D61E4D">
              <w:rPr>
                <w:rFonts w:ascii="GHEA Grapalat" w:eastAsia="Times New Roman" w:hAnsi="GHEA Grapalat" w:cs="Times New Roman"/>
                <w:sz w:val="24"/>
                <w:szCs w:val="24"/>
                <w:lang w:val="hy-AM"/>
              </w:rPr>
              <w:t>Ելնելով վերոգրյալից և հիմք ընդունելով «Նորմատիվ իրավական ակտերի մասին» օրենքի 13-րդ հոդվածի 3-րդ և 4-րդ մասերը՝ առաջարկում ենք քննարկել Նախագծով սահմանափակ ժամկետով գործողության համար ժամանակավոր դրույթներ նախատեսելու տարբերակը:</w:t>
            </w:r>
          </w:p>
          <w:p w:rsidR="000C0FBA" w:rsidRPr="00A275AD" w:rsidRDefault="00D61E4D" w:rsidP="00D61E4D">
            <w:pPr>
              <w:spacing w:line="360" w:lineRule="auto"/>
              <w:jc w:val="both"/>
              <w:rPr>
                <w:rFonts w:ascii="GHEA Grapalat" w:eastAsia="Times New Roman" w:hAnsi="GHEA Grapalat" w:cs="Times New Roman"/>
                <w:sz w:val="24"/>
                <w:szCs w:val="24"/>
                <w:lang w:val="hy-AM"/>
              </w:rPr>
            </w:pPr>
            <w:r w:rsidRPr="00D61E4D">
              <w:rPr>
                <w:rFonts w:ascii="GHEA Grapalat" w:eastAsia="Times New Roman" w:hAnsi="GHEA Grapalat" w:cs="Times New Roman"/>
                <w:sz w:val="24"/>
                <w:szCs w:val="24"/>
                <w:lang w:val="hy-AM"/>
              </w:rPr>
              <w:t xml:space="preserve"> </w:t>
            </w:r>
            <w:r w:rsidRPr="00A275AD">
              <w:rPr>
                <w:rFonts w:ascii="GHEA Grapalat" w:eastAsia="Times New Roman" w:hAnsi="GHEA Grapalat" w:cs="Times New Roman"/>
                <w:sz w:val="24"/>
                <w:szCs w:val="24"/>
                <w:lang w:val="hy-AM"/>
              </w:rPr>
              <w:t>Նույն դիտարկումը վերաբերում է նաև «Մաքսային ծառայության մասին» օրենքում փոփոխություններ և լրացումներ կատարելու մասին» օրենքում լրացում կատարելու մասին» օրենքի նախագծին:</w:t>
            </w:r>
          </w:p>
        </w:tc>
        <w:tc>
          <w:tcPr>
            <w:tcW w:w="6824" w:type="dxa"/>
            <w:gridSpan w:val="3"/>
            <w:tcBorders>
              <w:top w:val="outset" w:sz="6" w:space="0" w:color="auto"/>
              <w:left w:val="outset" w:sz="6" w:space="0" w:color="auto"/>
              <w:bottom w:val="outset" w:sz="6" w:space="0" w:color="auto"/>
              <w:right w:val="outset" w:sz="6" w:space="0" w:color="auto"/>
            </w:tcBorders>
            <w:shd w:val="clear" w:color="auto" w:fill="auto"/>
          </w:tcPr>
          <w:p w:rsidR="000C0FBA" w:rsidRDefault="001B463A" w:rsidP="00714C32">
            <w:pPr>
              <w:spacing w:line="360" w:lineRule="auto"/>
              <w:jc w:val="center"/>
              <w:rPr>
                <w:rFonts w:ascii="GHEA Grapalat" w:eastAsia="Times New Roman" w:hAnsi="GHEA Grapalat" w:cs="Times New Roman"/>
                <w:b/>
                <w:sz w:val="24"/>
                <w:szCs w:val="24"/>
                <w:lang w:val="hy-AM"/>
              </w:rPr>
            </w:pPr>
            <w:r w:rsidRPr="001B463A">
              <w:rPr>
                <w:rFonts w:ascii="GHEA Grapalat" w:eastAsia="Times New Roman" w:hAnsi="GHEA Grapalat" w:cs="Times New Roman"/>
                <w:b/>
                <w:sz w:val="24"/>
                <w:szCs w:val="24"/>
                <w:lang w:val="hy-AM"/>
              </w:rPr>
              <w:lastRenderedPageBreak/>
              <w:t>Ընդունվել է</w:t>
            </w:r>
          </w:p>
          <w:p w:rsidR="001B463A" w:rsidRPr="001B463A" w:rsidRDefault="001B463A" w:rsidP="00F11329">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Հիմք ընդունելով «Նորմատիվ իրավական ակտերի» մասին օրենքի 13-րդ հոդվածի 4-րդ մասի 1-ին և 2-ր</w:t>
            </w:r>
            <w:r w:rsidR="0047363A">
              <w:rPr>
                <w:rFonts w:ascii="GHEA Grapalat" w:eastAsia="Times New Roman" w:hAnsi="GHEA Grapalat" w:cs="Times New Roman"/>
                <w:sz w:val="24"/>
                <w:szCs w:val="24"/>
                <w:lang w:val="hy-AM"/>
              </w:rPr>
              <w:t>դ կետերով սահմանված դրույթները՝ Նախագծերը խմբագրվել են</w:t>
            </w:r>
            <w:r w:rsidR="00CC5767">
              <w:rPr>
                <w:rFonts w:ascii="GHEA Grapalat" w:eastAsia="Times New Roman" w:hAnsi="GHEA Grapalat" w:cs="Times New Roman"/>
                <w:sz w:val="24"/>
                <w:szCs w:val="24"/>
                <w:lang w:val="hy-AM"/>
              </w:rPr>
              <w:t>՝</w:t>
            </w:r>
            <w:r w:rsidR="0047363A">
              <w:rPr>
                <w:rFonts w:ascii="GHEA Grapalat" w:eastAsia="Times New Roman" w:hAnsi="GHEA Grapalat" w:cs="Times New Roman"/>
                <w:sz w:val="24"/>
                <w:szCs w:val="24"/>
                <w:lang w:val="hy-AM"/>
              </w:rPr>
              <w:t xml:space="preserve"> </w:t>
            </w:r>
            <w:r w:rsidR="00CC5767">
              <w:rPr>
                <w:rFonts w:ascii="GHEA Grapalat" w:eastAsia="Times New Roman" w:hAnsi="GHEA Grapalat" w:cs="Times New Roman"/>
                <w:sz w:val="24"/>
                <w:szCs w:val="24"/>
                <w:lang w:val="hy-AM"/>
              </w:rPr>
              <w:t xml:space="preserve">սահմանելով </w:t>
            </w:r>
            <w:r w:rsidR="00CC5767" w:rsidRPr="00CC5767">
              <w:rPr>
                <w:lang w:val="hy-AM"/>
              </w:rPr>
              <w:t xml:space="preserve"> </w:t>
            </w:r>
            <w:r w:rsidR="00CC5767" w:rsidRPr="00CC5767">
              <w:rPr>
                <w:rFonts w:ascii="GHEA Grapalat" w:eastAsia="Times New Roman" w:hAnsi="GHEA Grapalat" w:cs="Times New Roman"/>
                <w:sz w:val="24"/>
                <w:szCs w:val="24"/>
                <w:lang w:val="hy-AM"/>
              </w:rPr>
              <w:t>թափուր պաշտոնների համալրման մեխանիզմի գործ</w:t>
            </w:r>
            <w:r w:rsidR="00CC5767">
              <w:rPr>
                <w:rFonts w:ascii="GHEA Grapalat" w:eastAsia="Times New Roman" w:hAnsi="GHEA Grapalat" w:cs="Times New Roman"/>
                <w:sz w:val="24"/>
                <w:szCs w:val="24"/>
                <w:lang w:val="hy-AM"/>
              </w:rPr>
              <w:t>ողության ժամկետ</w:t>
            </w:r>
            <w:r w:rsidR="004D3D40">
              <w:rPr>
                <w:rFonts w:ascii="GHEA Grapalat" w:eastAsia="Times New Roman" w:hAnsi="GHEA Grapalat" w:cs="Times New Roman"/>
                <w:sz w:val="24"/>
                <w:szCs w:val="24"/>
                <w:lang w:val="hy-AM"/>
              </w:rPr>
              <w:t>ը</w:t>
            </w:r>
            <w:r w:rsidR="00F11329">
              <w:rPr>
                <w:rFonts w:ascii="GHEA Grapalat" w:eastAsia="Times New Roman" w:hAnsi="GHEA Grapalat" w:cs="Times New Roman"/>
                <w:sz w:val="24"/>
                <w:szCs w:val="24"/>
                <w:lang w:val="hy-AM"/>
              </w:rPr>
              <w:t>՝</w:t>
            </w:r>
            <w:r w:rsidR="00F11329" w:rsidRPr="00F11329">
              <w:rPr>
                <w:lang w:val="hy-AM"/>
              </w:rPr>
              <w:t xml:space="preserve"> </w:t>
            </w:r>
            <w:r w:rsidR="00F11329">
              <w:rPr>
                <w:rFonts w:ascii="GHEA Grapalat" w:eastAsia="Times New Roman" w:hAnsi="GHEA Grapalat" w:cs="Times New Roman"/>
                <w:sz w:val="24"/>
                <w:szCs w:val="24"/>
                <w:lang w:val="hy-AM"/>
              </w:rPr>
              <w:t>պայմանավորված որոշակի</w:t>
            </w:r>
            <w:r w:rsidR="00F11329" w:rsidRPr="00F11329">
              <w:rPr>
                <w:rFonts w:ascii="GHEA Grapalat" w:eastAsia="Times New Roman" w:hAnsi="GHEA Grapalat" w:cs="Times New Roman"/>
                <w:sz w:val="24"/>
                <w:szCs w:val="24"/>
                <w:lang w:val="hy-AM"/>
              </w:rPr>
              <w:t xml:space="preserve"> ժամանակահատվ</w:t>
            </w:r>
            <w:r w:rsidR="00F11329">
              <w:rPr>
                <w:rFonts w:ascii="GHEA Grapalat" w:eastAsia="Times New Roman" w:hAnsi="GHEA Grapalat" w:cs="Times New Roman"/>
                <w:sz w:val="24"/>
                <w:szCs w:val="24"/>
                <w:lang w:val="hy-AM"/>
              </w:rPr>
              <w:t>ածով կամ պայմաններով</w:t>
            </w:r>
            <w:r w:rsidR="00F11329" w:rsidRPr="00F11329">
              <w:rPr>
                <w:rFonts w:ascii="GHEA Grapalat" w:eastAsia="Times New Roman" w:hAnsi="GHEA Grapalat" w:cs="Times New Roman"/>
                <w:sz w:val="24"/>
                <w:szCs w:val="24"/>
                <w:lang w:val="hy-AM"/>
              </w:rPr>
              <w:t>։</w:t>
            </w:r>
          </w:p>
        </w:tc>
      </w:tr>
      <w:tr w:rsidR="00A275AD" w:rsidRPr="001E58C3" w:rsidTr="00A275AD">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275AD" w:rsidRPr="001E58C3" w:rsidRDefault="00A275AD" w:rsidP="00A275AD">
            <w:pPr>
              <w:spacing w:line="360" w:lineRule="auto"/>
              <w:jc w:val="center"/>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lastRenderedPageBreak/>
              <w:t>5</w:t>
            </w:r>
            <w:r w:rsidRPr="001E58C3">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 xml:space="preserve">վարչապետի աշխատակազմի </w:t>
            </w:r>
            <w:r w:rsidRPr="000C0FBA">
              <w:rPr>
                <w:lang w:val="hy-AM"/>
              </w:rPr>
              <w:t xml:space="preserve"> </w:t>
            </w:r>
            <w:r>
              <w:rPr>
                <w:rFonts w:ascii="GHEA Grapalat" w:eastAsia="Times New Roman" w:hAnsi="GHEA Grapalat" w:cs="Times New Roman"/>
                <w:sz w:val="24"/>
                <w:szCs w:val="24"/>
                <w:lang w:val="hy-AM"/>
              </w:rPr>
              <w:t>իրավաբանական վարչություն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1E58C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1E58C3">
              <w:rPr>
                <w:rFonts w:ascii="GHEA Grapalat" w:eastAsia="Times New Roman" w:hAnsi="GHEA Grapalat" w:cs="Times New Roman"/>
                <w:sz w:val="24"/>
                <w:szCs w:val="24"/>
                <w:lang w:val="hy-AM"/>
              </w:rPr>
              <w:t>.2023թ.</w:t>
            </w:r>
          </w:p>
        </w:tc>
      </w:tr>
      <w:tr w:rsidR="00A275AD" w:rsidRPr="001E58C3" w:rsidTr="00A275AD">
        <w:trPr>
          <w:trHeight w:val="53"/>
          <w:tblCellSpacing w:w="0" w:type="dxa"/>
        </w:trPr>
        <w:tc>
          <w:tcPr>
            <w:tcW w:w="11512" w:type="dxa"/>
            <w:gridSpan w:val="3"/>
            <w:vMerge/>
            <w:tcBorders>
              <w:left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rPr>
              <w:t xml:space="preserve">N </w:t>
            </w:r>
            <w:r>
              <w:t xml:space="preserve"> </w:t>
            </w:r>
            <w:r w:rsidRPr="000C0FBA">
              <w:rPr>
                <w:rFonts w:ascii="GHEA Grapalat" w:eastAsia="Times New Roman" w:hAnsi="GHEA Grapalat" w:cs="Times New Roman"/>
                <w:sz w:val="24"/>
                <w:szCs w:val="24"/>
                <w:lang w:val="hy-AM"/>
              </w:rPr>
              <w:t>02/09.10/35188-2023</w:t>
            </w:r>
          </w:p>
        </w:tc>
      </w:tr>
      <w:tr w:rsidR="00A275AD" w:rsidRPr="004817EA" w:rsidTr="00A275AD">
        <w:trPr>
          <w:trHeight w:val="53"/>
          <w:tblCellSpacing w:w="0" w:type="dxa"/>
        </w:trPr>
        <w:tc>
          <w:tcPr>
            <w:tcW w:w="6922" w:type="dxa"/>
            <w:tcBorders>
              <w:left w:val="outset" w:sz="6" w:space="0" w:color="auto"/>
              <w:right w:val="outset" w:sz="6" w:space="0" w:color="auto"/>
            </w:tcBorders>
            <w:shd w:val="clear" w:color="auto" w:fill="auto"/>
          </w:tcPr>
          <w:p w:rsidR="00A275AD" w:rsidRPr="001E58C3" w:rsidRDefault="00A275AD" w:rsidP="00A275AD">
            <w:pPr>
              <w:spacing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««Պետական պաշտոններ և պետական ծառայության պաշտոններ զբաղեցնող անձանց վարձատրության մասին» օրենքում լրացում կատարելու մասին» օրենքի նախագծի 1-ին </w:t>
            </w:r>
            <w:r w:rsidRPr="00A275AD">
              <w:rPr>
                <w:rFonts w:ascii="GHEA Grapalat" w:eastAsia="Times New Roman" w:hAnsi="GHEA Grapalat" w:cs="Times New Roman"/>
                <w:sz w:val="24"/>
                <w:szCs w:val="24"/>
                <w:lang w:val="hy-AM"/>
              </w:rPr>
              <w:lastRenderedPageBreak/>
              <w:t>հոդվածով առաջարկվում է տվյալ օրենքի 7-րդ հոդվածի 4-րդ մասում կատարել լրացում, ըստ որի՝ հարկային և մաքսային ծառայության ժամանակավոր թափուր պաշտոններ զբաղեցնողներին կոչման համար հավելավճար չի տրվի: Մինչդեռ, համապատասխան կոչում ունեցող հարկային և մաքսային ծառայության ժամանակավոր թափուր պաշտոն զբաղեցնող անձանց հավելավճար չստանալու հանգամանքն ունի ծանրակշիռ հիմնավորման կարիք ունի:</w:t>
            </w:r>
          </w:p>
        </w:tc>
        <w:tc>
          <w:tcPr>
            <w:tcW w:w="6824" w:type="dxa"/>
            <w:gridSpan w:val="3"/>
            <w:tcBorders>
              <w:top w:val="outset" w:sz="6" w:space="0" w:color="auto"/>
              <w:left w:val="outset" w:sz="6" w:space="0" w:color="auto"/>
              <w:bottom w:val="outset" w:sz="6" w:space="0" w:color="auto"/>
              <w:right w:val="outset" w:sz="6" w:space="0" w:color="auto"/>
            </w:tcBorders>
            <w:shd w:val="clear" w:color="auto" w:fill="auto"/>
          </w:tcPr>
          <w:p w:rsidR="00A275AD" w:rsidRPr="00560D2C" w:rsidRDefault="00560D2C" w:rsidP="005C1E77">
            <w:pPr>
              <w:spacing w:after="0" w:line="360" w:lineRule="auto"/>
              <w:jc w:val="center"/>
              <w:rPr>
                <w:rFonts w:ascii="GHEA Grapalat" w:eastAsia="Times New Roman" w:hAnsi="GHEA Grapalat" w:cs="Times New Roman"/>
                <w:b/>
                <w:sz w:val="24"/>
                <w:szCs w:val="24"/>
                <w:lang w:val="hy-AM"/>
              </w:rPr>
            </w:pPr>
            <w:r w:rsidRPr="00560D2C">
              <w:rPr>
                <w:rFonts w:ascii="GHEA Grapalat" w:eastAsia="Times New Roman" w:hAnsi="GHEA Grapalat" w:cs="Times New Roman"/>
                <w:b/>
                <w:sz w:val="24"/>
                <w:szCs w:val="24"/>
                <w:lang w:val="hy-AM"/>
              </w:rPr>
              <w:lastRenderedPageBreak/>
              <w:t>Ընդունվել է</w:t>
            </w:r>
          </w:p>
          <w:p w:rsidR="00560D2C" w:rsidRPr="001B463A" w:rsidRDefault="005C1E77" w:rsidP="005C1E77">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5C1E77">
              <w:rPr>
                <w:rFonts w:ascii="GHEA Grapalat" w:eastAsia="Times New Roman" w:hAnsi="GHEA Grapalat" w:cs="Times New Roman"/>
                <w:sz w:val="24"/>
                <w:szCs w:val="24"/>
                <w:lang w:val="hy-AM"/>
              </w:rPr>
              <w:t xml:space="preserve">Հարկային ծառայության ժամանակավոր թափուր պաշտոնները որոշակի ժամկետով զբաղեցնող անձանց </w:t>
            </w:r>
            <w:r w:rsidRPr="005C1E77">
              <w:rPr>
                <w:rFonts w:ascii="GHEA Grapalat" w:eastAsia="Times New Roman" w:hAnsi="GHEA Grapalat" w:cs="Times New Roman"/>
                <w:sz w:val="24"/>
                <w:szCs w:val="24"/>
                <w:lang w:val="hy-AM"/>
              </w:rPr>
              <w:lastRenderedPageBreak/>
              <w:t>համար դասային աստիճան, իսկ մաքսային ծառայության ժամանակավոր թափուր պաշտոնները որոշակի ժամկետով զբաղեցնող անձանց համար հատուկ կոչում չշնորհելու վերաբերյալ իրավական կարգավորումներ նախատեսվել են «Հարկային ծառայության մասին» օրենքում լրացումներ և փոփոխություն կատարելու մասին» և «Մաքսային ծառայության մասին» օրենքում լրացումներ և փոփոխություններ կատարելու մասին» ՀՀ օրենքների նախագծերով։ Նախագծերի փաթեթից հանվել է «Պետական պաշտոններ և պետական ծառայության պաշտոններ զբաղեցնող անձանց վարձատրության մասին» օրենքում լրացում կատարելու մասին» օրենքի նախագիծը։</w:t>
            </w:r>
          </w:p>
        </w:tc>
      </w:tr>
      <w:tr w:rsidR="00A275AD" w:rsidRPr="001E58C3" w:rsidTr="00A275AD">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275AD" w:rsidRPr="001E58C3" w:rsidRDefault="00A275AD" w:rsidP="00A275A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w:t>
            </w:r>
            <w:r w:rsidRPr="001E58C3">
              <w:rPr>
                <w:rFonts w:ascii="GHEA Grapalat" w:eastAsia="Times New Roman" w:hAnsi="GHEA Grapalat" w:cs="Times New Roman"/>
                <w:sz w:val="24"/>
                <w:szCs w:val="24"/>
                <w:lang w:val="hy-AM"/>
              </w:rPr>
              <w:t xml:space="preserve">. </w:t>
            </w:r>
            <w:r>
              <w:t xml:space="preserve"> </w:t>
            </w:r>
            <w:r>
              <w:rPr>
                <w:rFonts w:ascii="GHEA Grapalat" w:eastAsia="Times New Roman" w:hAnsi="GHEA Grapalat" w:cs="Times New Roman"/>
                <w:sz w:val="24"/>
                <w:szCs w:val="24"/>
                <w:lang w:val="hy-AM"/>
              </w:rPr>
              <w:t>Ք</w:t>
            </w:r>
            <w:r w:rsidRPr="00A275AD">
              <w:rPr>
                <w:rFonts w:ascii="GHEA Grapalat" w:eastAsia="Times New Roman" w:hAnsi="GHEA Grapalat" w:cs="Times New Roman"/>
                <w:sz w:val="24"/>
                <w:szCs w:val="24"/>
                <w:lang w:val="hy-AM"/>
              </w:rPr>
              <w:t>աղաքացիակա</w:t>
            </w:r>
            <w:r>
              <w:rPr>
                <w:rFonts w:ascii="GHEA Grapalat" w:eastAsia="Times New Roman" w:hAnsi="GHEA Grapalat" w:cs="Times New Roman"/>
                <w:sz w:val="24"/>
                <w:szCs w:val="24"/>
                <w:lang w:val="hy-AM"/>
              </w:rPr>
              <w:t>ն ծառայության գրասենյակի կարծիք</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1E58C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1E58C3">
              <w:rPr>
                <w:rFonts w:ascii="GHEA Grapalat" w:eastAsia="Times New Roman" w:hAnsi="GHEA Grapalat" w:cs="Times New Roman"/>
                <w:sz w:val="24"/>
                <w:szCs w:val="24"/>
                <w:lang w:val="hy-AM"/>
              </w:rPr>
              <w:t>.2023թ.</w:t>
            </w:r>
          </w:p>
        </w:tc>
      </w:tr>
      <w:tr w:rsidR="00A275AD" w:rsidRPr="001E58C3" w:rsidTr="00A275AD">
        <w:trPr>
          <w:trHeight w:val="53"/>
          <w:tblCellSpacing w:w="0" w:type="dxa"/>
        </w:trPr>
        <w:tc>
          <w:tcPr>
            <w:tcW w:w="11512" w:type="dxa"/>
            <w:gridSpan w:val="3"/>
            <w:vMerge/>
            <w:tcBorders>
              <w:left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5AD" w:rsidRPr="001E58C3" w:rsidRDefault="00A275AD" w:rsidP="00BD0F2F">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rPr>
              <w:t xml:space="preserve">N </w:t>
            </w:r>
            <w:r>
              <w:t xml:space="preserve"> </w:t>
            </w:r>
            <w:r w:rsidRPr="000C0FBA">
              <w:rPr>
                <w:rFonts w:ascii="GHEA Grapalat" w:eastAsia="Times New Roman" w:hAnsi="GHEA Grapalat" w:cs="Times New Roman"/>
                <w:sz w:val="24"/>
                <w:szCs w:val="24"/>
                <w:lang w:val="hy-AM"/>
              </w:rPr>
              <w:t>02/09.10/35188-2023</w:t>
            </w:r>
          </w:p>
        </w:tc>
      </w:tr>
      <w:tr w:rsidR="00A275AD" w:rsidRPr="004817EA" w:rsidTr="00A275AD">
        <w:trPr>
          <w:trHeight w:val="53"/>
          <w:tblCellSpacing w:w="0" w:type="dxa"/>
        </w:trPr>
        <w:tc>
          <w:tcPr>
            <w:tcW w:w="6922" w:type="dxa"/>
            <w:tcBorders>
              <w:left w:val="outset" w:sz="6" w:space="0" w:color="auto"/>
              <w:right w:val="outset" w:sz="6" w:space="0" w:color="auto"/>
            </w:tcBorders>
            <w:shd w:val="clear" w:color="auto" w:fill="auto"/>
          </w:tcPr>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Նախագծերով առաջարկվում է փոփոխություն կատարել 2022 թվականի հունվարի 1-ից Պետական եկամուտների կոմիտեի կառուցվածքային փոփոխությունների ենթարկվող </w:t>
            </w:r>
            <w:r w:rsidRPr="00A275AD">
              <w:rPr>
                <w:rFonts w:ascii="GHEA Grapalat" w:eastAsia="Times New Roman" w:hAnsi="GHEA Grapalat" w:cs="Times New Roman"/>
                <w:sz w:val="24"/>
                <w:szCs w:val="24"/>
                <w:lang w:val="hy-AM"/>
              </w:rPr>
              <w:lastRenderedPageBreak/>
              <w:t>ստորաբաժանումներում, իսկ 2024 թվականի հունվարի 1-ին նաև կառուցվածքային փոփոխությունների չենթարկվող ստորաբաժանումներում ներդրված հարկային (մաքսային) ծառայողների նշանակումների վերաբերյալ իրավական կարգավորումներում՝ որոշակի պայմանների առկայության դեպքում հնարավոր դարձնելով թափուր հաստիքների համալրումը ժամկետային աշխատանքային պայմանագրեր կնքելով։</w:t>
            </w:r>
          </w:p>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Նախագծերով առաջարկվող փոփոխություններին հարկ ենք համարում անդրադառնալ մի քանի ասպեկտներով։  Այսպես՝ </w:t>
            </w:r>
          </w:p>
          <w:p w:rsidR="00A275AD" w:rsidRPr="00A275AD" w:rsidRDefault="00A275AD" w:rsidP="001B4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1</w:t>
            </w:r>
            <w:r w:rsidRPr="008B1430">
              <w:rPr>
                <w:rFonts w:ascii="Cambria Math" w:eastAsia="Times New Roman" w:hAnsi="Cambria Math" w:cs="Cambria Math"/>
                <w:sz w:val="24"/>
                <w:szCs w:val="24"/>
                <w:lang w:val="hy-AM"/>
              </w:rPr>
              <w:t>․</w:t>
            </w:r>
            <w:r w:rsidR="00560D2C" w:rsidRPr="008B1430">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Նախագծերով</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առաջարկվող</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ձևակերպումները</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խնդրահարույց</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են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իրավական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որոշակիության</w:t>
            </w:r>
            <w:r w:rsidRPr="00A275AD">
              <w:rPr>
                <w:rFonts w:ascii="GHEA Grapalat" w:eastAsia="Times New Roman" w:hAnsi="GHEA Grapalat" w:cs="Times New Roman"/>
                <w:sz w:val="24"/>
                <w:szCs w:val="24"/>
                <w:lang w:val="hy-AM"/>
              </w:rPr>
              <w:t xml:space="preserve"> (res judicata) </w:t>
            </w:r>
            <w:r w:rsidRPr="008B1430">
              <w:rPr>
                <w:rFonts w:ascii="GHEA Grapalat" w:eastAsia="Times New Roman" w:hAnsi="GHEA Grapalat" w:cs="Times New Roman"/>
                <w:sz w:val="24"/>
                <w:szCs w:val="24"/>
                <w:lang w:val="hy-AM"/>
              </w:rPr>
              <w:t>սկզբունքի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համատեքստում</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իրավական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նորմին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ներկայացվող</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պահանջների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տեսա</w:t>
            </w:r>
            <w:r w:rsidRPr="00A275AD">
              <w:rPr>
                <w:rFonts w:ascii="GHEA Grapalat" w:eastAsia="Times New Roman" w:hAnsi="GHEA Grapalat" w:cs="Times New Roman"/>
                <w:sz w:val="24"/>
                <w:szCs w:val="24"/>
                <w:lang w:val="hy-AM"/>
              </w:rPr>
              <w:t xml:space="preserve">նկյունից։ Նախագծերի համաձայն՝ «Օրենքով սահմանված կարգով և դեպքերում նախատեսված թեկնածուների ցուցակի ձևավորման անհնարինության կամ թեկնածուների ցուցակում բավարար քանակով թեկնածուներ ներառված չլինելու կամ թափուր պաշտոնների քանակը թեկնածուների ցուցակում ներառված անձանց քանակը </w:t>
            </w:r>
            <w:r w:rsidRPr="00A275AD">
              <w:rPr>
                <w:rFonts w:ascii="GHEA Grapalat" w:eastAsia="Times New Roman" w:hAnsi="GHEA Grapalat" w:cs="Times New Roman"/>
                <w:sz w:val="24"/>
                <w:szCs w:val="24"/>
                <w:lang w:val="hy-AM"/>
              </w:rPr>
              <w:lastRenderedPageBreak/>
              <w:t>գերազանցելու դեպքերում հարկային ծառայության թափուր պաշտոնները կարող են զբաղեցվել տվյալ պաշտոնի անձնագրի պահանջները բավարարող անձի հետ մինչև 6 ամիս ժամկետով ժամկետային աշխատանքային պայմանագիր կնքելով</w:t>
            </w:r>
            <w:r w:rsidRPr="008B1430">
              <w:rPr>
                <w:rFonts w:ascii="Cambria Math" w:eastAsia="Times New Roman" w:hAnsi="Cambria Math" w:cs="Cambria Math"/>
                <w:sz w:val="24"/>
                <w:szCs w:val="24"/>
                <w:lang w:val="hy-AM"/>
              </w:rPr>
              <w:t>․․․</w:t>
            </w:r>
            <w:r w:rsidRPr="008B1430">
              <w:rPr>
                <w:rFonts w:ascii="GHEA Grapalat" w:eastAsia="Times New Roman" w:hAnsi="GHEA Grapalat" w:cs="Times New Roman"/>
                <w:sz w:val="24"/>
                <w:szCs w:val="24"/>
                <w:lang w:val="hy-AM"/>
              </w:rPr>
              <w:t>»։</w:t>
            </w:r>
            <w:r w:rsidRPr="00A275AD">
              <w:rPr>
                <w:rFonts w:ascii="GHEA Grapalat" w:eastAsia="Times New Roman" w:hAnsi="GHEA Grapalat" w:cs="Times New Roman"/>
                <w:sz w:val="24"/>
                <w:szCs w:val="24"/>
                <w:lang w:val="hy-AM"/>
              </w:rPr>
              <w:t xml:space="preserve"> </w:t>
            </w:r>
          </w:p>
          <w:p w:rsidR="00A275AD" w:rsidRPr="00A275AD" w:rsidRDefault="00A275AD" w:rsidP="001B4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Այս կապակցությամբ հարկ է նշել, որ Նախագծերով առաջարկվող պայմանները խիստ անորոշ են և անհասկանալի, և ըստ այդմ՝ պարունակում են պրակտիկ իրացման ընթացքում իրավահարաբերության սուբյեկտների համար իրավական նորմի կիրառման կանխատեսելիության ռիսկեր։ Մասնավորապես՝ պարզ չէ «թեկնածուների ցուցակի ձևավորման անհնարինություն» ձևակերպումը, քանի որ «Հարկային ծառայության մասին» և «Մաքսային ծառայության մասին» օրենքներում այդպիսի անհնարինության վերաբերյալ կարգավորումներ նախատեսված չեն, ինչը թույլ է տալիս ենթադրել, որ օրենսդիրը, պետական ծառայության երկու տեսակների համար նախատեսելով համալրման այսպիսի իրավական ընթացակարգ, բացառել է որևէ հանգամանքով պայմանավորված այդպիսի ցուցակների ձևավորման </w:t>
            </w:r>
            <w:r w:rsidRPr="00A275AD">
              <w:rPr>
                <w:rFonts w:ascii="GHEA Grapalat" w:eastAsia="Times New Roman" w:hAnsi="GHEA Grapalat" w:cs="Times New Roman"/>
                <w:sz w:val="24"/>
                <w:szCs w:val="24"/>
                <w:lang w:val="hy-AM"/>
              </w:rPr>
              <w:lastRenderedPageBreak/>
              <w:t xml:space="preserve">անհնարինությունը։ Ինչ վերաբերում է «թեկնածուների ցուցակում բավարար քանակով թեկնածուներ ներառված չլինելու կամ թափուր պաշտոնների քանակը թեկնածուների ցուցակում ներառված անձանց քանակը գերազանցելու» ձևակերպմանը, ապա առաջին հայացքից երկու պայմանները պետք է ունենան նույն բովանդակությունը, այն է՝ թեկնածուների ցուցակում ներառված անձանց և թափուր պաշտոնների թվի տարբերություն, ինչն էլ անհնարին է դարձնում թեկնածուների ցուցակում ներառված անձանց թվի և թափուր պաշտոնների թվի այսպիսի հարաբերակցության դեպքում սահմանված կարգով նշանակումների կատարումը։ Մինչդեռ Նախագծերով առաջարկվող կարգավորումները, լինելով անորոշ և ոչ բավարար չափով ձևակերպված, պարունակում են կամայական մեկնաբանության ռիսկեր։ Այսպես՝ Նախագծերով բացահայտված չէ՝ ով կամ ինչ հանգամանքների հաշվառմամբ է որոշելու թեկնածուների ցուցակում ներառված թեկնածուների քանակի «բավարար» լինելը, ինչպես նաև «թափուր պաշտոնների քանակը թեկնածուների ցուցակում ներառված անձանց քանակը </w:t>
            </w:r>
            <w:r w:rsidRPr="00A275AD">
              <w:rPr>
                <w:rFonts w:ascii="GHEA Grapalat" w:eastAsia="Times New Roman" w:hAnsi="GHEA Grapalat" w:cs="Times New Roman"/>
                <w:sz w:val="24"/>
                <w:szCs w:val="24"/>
                <w:lang w:val="hy-AM"/>
              </w:rPr>
              <w:lastRenderedPageBreak/>
              <w:t xml:space="preserve">գերազանցելու դեպքում» ձևակերպումն ամբողջությամբ, քանի որ այն կարող է հնարավորություն տալ տարածական մեկնաբանության՝ հանգեցնելով յուրաքանչյուր դեպքում արհեստական կերպով պայմանների առկայության։ </w:t>
            </w:r>
          </w:p>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Այսպիսի իրավիճակը խնդրահարույց է ինչպես «Հարկային ծառայության մասին» և «Մաքսային ծառայության մասին» օրենքներում 2022 թվականի հունվարի 1-ից ներդրված համալրման ընթացակարգի հիմնավորումների տեսանկյունից (տե՛ս http://www.parliament.am/draft_docs8/K-116-116-1_Himnavorum.pdf), այնպես էլ նախագծային կարգավորումներով խտրական մոտեցում է դրսևորվում հարկային ծառայողների թեկնածուների ցուցակում ընդգրկված անձնանց նկատմամբ, քանի որ Նախագծերով սահմանված՝ «թափուր պաշտոնների քանակը թեկնածուների ցուցակում ներառված անձանց քանակը գերազանցելու դեպքում», ըստ էության, ստացվում է, որ հարկային ծառայության թափուր պաշտոնը համալրվում է ոչ թե տվյալ պահին պատրաստման դասընթացը հաջողությամբ ավարտած և հարկային ծառայողների թեկնածուների </w:t>
            </w:r>
            <w:r w:rsidRPr="00A275AD">
              <w:rPr>
                <w:rFonts w:ascii="GHEA Grapalat" w:eastAsia="Times New Roman" w:hAnsi="GHEA Grapalat" w:cs="Times New Roman"/>
                <w:sz w:val="24"/>
                <w:szCs w:val="24"/>
                <w:lang w:val="hy-AM"/>
              </w:rPr>
              <w:lastRenderedPageBreak/>
              <w:t>ցուցակում ընդգրկված անձանցից, այլ թափուր պաշտոնը զբաղեցնելու նպատակով ժամկետային աշխատանքային պայմանագիր է կնքվում այլ անձի հետ՝ առանց պատրաստման դասընթաց կամ վերապատրաստում անցնելու իրավական ընթացակարգերի պահպանմամբ։</w:t>
            </w:r>
          </w:p>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2</w:t>
            </w:r>
            <w:r w:rsidRPr="008B1430">
              <w:rPr>
                <w:rFonts w:ascii="Cambria Math" w:eastAsia="Times New Roman" w:hAnsi="Cambria Math" w:cs="Cambria Math"/>
                <w:sz w:val="24"/>
                <w:szCs w:val="24"/>
                <w:lang w:val="hy-AM"/>
              </w:rPr>
              <w:t>․</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Նախագծերով</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առաջարկվող</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կարգավորումները</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չեն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բխում</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«Նորմատիվ</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իրավական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ակտերի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մասին»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օրենքով</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անցումային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դրույթների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վերաբերյալ</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կարգավորումներից։</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Տ</w:t>
            </w:r>
            <w:r w:rsidRPr="00A275AD">
              <w:rPr>
                <w:rFonts w:ascii="GHEA Grapalat" w:eastAsia="Times New Roman" w:hAnsi="GHEA Grapalat" w:cs="Times New Roman"/>
                <w:sz w:val="24"/>
                <w:szCs w:val="24"/>
                <w:lang w:val="hy-AM"/>
              </w:rPr>
              <w:t xml:space="preserve">վյալ դեպքում հարկ է նկատի ունենալ, որ նորմատիվ իրավական ակտում եզրափակիչ մաս կամ անցումային դրույթներ նախատեսվում են «Նորմատիվ իրավական ակտերի մասին» օրենքի 13-րդ հոդվածի 3-րդ և 4-րդ մասերով սահմանված պայմանների առկայության դեպքերում: Վերոգրյալի հաշվառմամբ Նախագծերով առաջարկվող կարգավորումների պայմաններում  ստացվում է, որ ժամկետային աշխատանքային պայմանագրերով թափուր պաշտոնների համալրման մեխանիզմի գործողության ժամկետը սահմանափակված չէ որևէ ժամանակահատվածով (խոսքը ժամկետային աշխատանքային պայմանագրի </w:t>
            </w:r>
            <w:r w:rsidRPr="00A275AD">
              <w:rPr>
                <w:rFonts w:ascii="GHEA Grapalat" w:eastAsia="Times New Roman" w:hAnsi="GHEA Grapalat" w:cs="Times New Roman"/>
                <w:sz w:val="24"/>
                <w:szCs w:val="24"/>
                <w:lang w:val="hy-AM"/>
              </w:rPr>
              <w:lastRenderedPageBreak/>
              <w:t xml:space="preserve">գործողության վեցամսյա ժամկետի մասին չէ, այլ ժամկետային աշխատանքային պայմանգրով համալրման եղանակի ժամկետի մասին է) կամ հանգամանքներով։ Նախագծային այս կարգավորումը, ըստ էության, հիմնական նորմ է դառնում, սակայն տեխնիկապես զետեղված իրավական ակտի անցումային դրույթներում։ Հարկ է նշել, որ Նախագծերին կից ներկայացված հիմնավորման մեջ բացակայում է տեղեկատվություն առաջարկվող կարգավորումների անհրաժեշտությունը, ինչպես նաև այլընտրանքային այլ տարբերակներից հենց Նախագծերով առաջարկվող տարբերակը ընտրելու նպատակահարմարությունը գնահատելու  համար։ </w:t>
            </w:r>
          </w:p>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Նախագծով որդեգրված մոտեցումը հակասում է նաև «Քաղաքացիական ծառայության մասին» օրենքով նախատեսված ժամկետային աշխատանքային պայմանագրերի ինստիտուտին՝ հաշվի առնելով այն հանգամանքը, որ հիշյալ օրենքի 13-րդ հոդվածով նախատեսված հիմքերը չեն ենթադրում «դասական» թափուր </w:t>
            </w:r>
            <w:r w:rsidRPr="00A275AD">
              <w:rPr>
                <w:rFonts w:ascii="GHEA Grapalat" w:eastAsia="Times New Roman" w:hAnsi="GHEA Grapalat" w:cs="Times New Roman"/>
                <w:sz w:val="24"/>
                <w:szCs w:val="24"/>
                <w:lang w:val="hy-AM"/>
              </w:rPr>
              <w:lastRenderedPageBreak/>
              <w:t xml:space="preserve">պաշտոնի պարբերաբար այս եղանակով համալրման հնարավորություն։ </w:t>
            </w:r>
          </w:p>
          <w:p w:rsidR="00A275AD" w:rsidRPr="00A275AD" w:rsidRDefault="00A275AD" w:rsidP="0047363A">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Բացի այդ, Նախագծերով առաջարկվող փոփոխությամբ խախտվում է «Հանրային ծառայության մասին» օրենքի 12-րդ հոդվածով նախատեսված հանրային ծառայության՝ քաղաքացիների համար հանրային ծառայության հավասար մատչելիության՝ իրենց մասնագիտական գիտելիքներին և կոմպետենցիաներին համապատասխան սկզբունքը, և դրա հիման վրա հավասար հնարավորությունների և արժանիքների վրա հիմնված հանրային ծառայության թափուր պաշտոնների համալրման ինստիտուտի էությունը, ինչպես նաև խաթարվում է հանրային ծառայության հորիզոնական շրջանակի իրավական կառուցակարգերը։</w:t>
            </w:r>
          </w:p>
          <w:p w:rsidR="00A275AD" w:rsidRPr="00A275AD" w:rsidRDefault="00A275AD" w:rsidP="00A275AD">
            <w:pPr>
              <w:spacing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3. Այս համատեքստում անհրաժեշտ է դիտարկել նաև օրենսդրական փոփոխությունների փաթեթում ներառված «Պետական պաշտոններ և պետական ծառայության պաշտոններ զբաղեցնող անձանց վարձատրության մասին» </w:t>
            </w:r>
            <w:r w:rsidRPr="00A275AD">
              <w:rPr>
                <w:rFonts w:ascii="GHEA Grapalat" w:eastAsia="Times New Roman" w:hAnsi="GHEA Grapalat" w:cs="Times New Roman"/>
                <w:sz w:val="24"/>
                <w:szCs w:val="24"/>
                <w:lang w:val="hy-AM"/>
              </w:rPr>
              <w:lastRenderedPageBreak/>
              <w:t xml:space="preserve">օրենքում լրացում կատարելու մասին» օրենքի նախագծով առաջարկվող կարգավորումը։  </w:t>
            </w:r>
          </w:p>
          <w:p w:rsidR="00A275AD" w:rsidRPr="00A275AD" w:rsidRDefault="00A275AD" w:rsidP="00A275AD">
            <w:pPr>
              <w:spacing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«Պետական պաշտոններ և պետական ծառայության պաշտոններ զբաղեցնող անձանց վարձատրության մասին» օրենքի նախագծով առաջարկվող կարգավորման համաձայն՝ ժամանակավոր թափուր պաշտոն զբաղեցնող հարկային ծառայողներին կոչման համար հավելավճար չի  տրվելու: </w:t>
            </w:r>
          </w:p>
          <w:p w:rsidR="00A275AD" w:rsidRPr="00A275AD" w:rsidRDefault="00A275AD" w:rsidP="00A275AD">
            <w:pPr>
              <w:spacing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Այս կապակցությամբ հարկ է նշել, որ հիշյալ նախագծով առաջարկվող իրավական կարգավորումը չի բխում «Մաքսային ծառայության մասին» օրենքում լրացվող 3</w:t>
            </w:r>
            <w:r w:rsidRPr="008B1430">
              <w:rPr>
                <w:rFonts w:ascii="Cambria Math" w:eastAsia="Times New Roman" w:hAnsi="Cambria Math" w:cs="Cambria Math"/>
                <w:sz w:val="24"/>
                <w:szCs w:val="24"/>
                <w:lang w:val="hy-AM"/>
              </w:rPr>
              <w:t>․</w:t>
            </w:r>
            <w:r w:rsidRPr="00A275AD">
              <w:rPr>
                <w:rFonts w:ascii="GHEA Grapalat" w:eastAsia="Times New Roman" w:hAnsi="GHEA Grapalat" w:cs="Times New Roman"/>
                <w:sz w:val="24"/>
                <w:szCs w:val="24"/>
                <w:lang w:val="hy-AM"/>
              </w:rPr>
              <w:t>1-</w:t>
            </w:r>
            <w:r w:rsidRPr="008B1430">
              <w:rPr>
                <w:rFonts w:ascii="GHEA Grapalat" w:eastAsia="Times New Roman" w:hAnsi="GHEA Grapalat" w:cs="Times New Roman"/>
                <w:sz w:val="24"/>
                <w:szCs w:val="24"/>
                <w:lang w:val="hy-AM"/>
              </w:rPr>
              <w:t>ին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հոդվածով</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տրված</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մաքսային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ծառայողի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սահմանումից</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որի</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համաձայն՝</w:t>
            </w:r>
            <w:r w:rsidRPr="00A275AD">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մ</w:t>
            </w:r>
            <w:r w:rsidRPr="00A275AD">
              <w:rPr>
                <w:rFonts w:ascii="GHEA Grapalat" w:eastAsia="Times New Roman" w:hAnsi="GHEA Grapalat" w:cs="Times New Roman"/>
                <w:sz w:val="24"/>
                <w:szCs w:val="24"/>
                <w:lang w:val="hy-AM"/>
              </w:rPr>
              <w:t xml:space="preserve">աքսային ծառայողը Հայաստանի Հանրապետության քաղաքացին է, որը սույն օրենքով սահմանված կարգով զբաղեցնում է մաքսային ծառայության պաշտոն և իրականացնում այդ պաշտոնին վերապահված մասնագիտական գործունեություն, ինչպես նաև «Հարկային ծառայության մասին» օրենքի 15-րդ հոդվածի 3-րդ մասից։ </w:t>
            </w:r>
          </w:p>
          <w:p w:rsidR="00A275AD" w:rsidRPr="00A275AD" w:rsidRDefault="00A275AD" w:rsidP="005C1E77">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lastRenderedPageBreak/>
              <w:t>Ելնելով վերոգրյալից՝ առաջարկում ենք ժամանակավոր թափուր պաշտոն զբաղեցնող  և հարկային (մաքսային)  ծառայող համարվող անձանց համար դասային աստիճան կամ հատուկ կոչում չշնորհելու վերաբերյալ իրավական կարգավորումներ նախատեսել «Հարկային ծառայության մասին» և «Մաքսային ծառայության մասին» օրենքներով՝ հաշվի առնելով այդ օրենքների կարգավորման առարկայի շրջանակները: Վերոգրյալով պայմանավորված՝ անհրաժեշտ է նախագծի փաթեթից հանել «Պետական պաշտոններ և պետական ծառայության պաշտոններ զբաղեցնող անձանց վարձատրության մասին» օրենքում լրացում կատարելու մասին» օրենքի նախագիծը։</w:t>
            </w:r>
          </w:p>
          <w:p w:rsidR="00A275AD" w:rsidRPr="001E58C3" w:rsidRDefault="00A275AD" w:rsidP="005C1E77">
            <w:pPr>
              <w:spacing w:after="0" w:line="360" w:lineRule="auto"/>
              <w:jc w:val="both"/>
              <w:rPr>
                <w:rFonts w:ascii="GHEA Grapalat" w:eastAsia="Times New Roman" w:hAnsi="GHEA Grapalat" w:cs="Times New Roman"/>
                <w:sz w:val="24"/>
                <w:szCs w:val="24"/>
                <w:lang w:val="hy-AM"/>
              </w:rPr>
            </w:pPr>
            <w:r w:rsidRPr="00A275AD">
              <w:rPr>
                <w:rFonts w:ascii="GHEA Grapalat" w:eastAsia="Times New Roman" w:hAnsi="GHEA Grapalat" w:cs="Times New Roman"/>
                <w:sz w:val="24"/>
                <w:szCs w:val="24"/>
                <w:lang w:val="hy-AM"/>
              </w:rPr>
              <w:t xml:space="preserve">Ամփոփելով վերոգրյալը և հաշվի առնելով Նախագծերով առաջարկվող փոփոխությունների նպատակները՝ անհրաժեշտ է Նախագծերով նախատեսել այնպիսի իրավական դրույթներ, որոնց համաձայն՝ հարկային ծառայության պաշտոնների անվանացանկում ընդգրկված թափուր պաշտոնները ժամկետային աշխատանքային պայմանագրերով համալրման կառուցակարգի գործողության ժամկետը պայմանավորված </w:t>
            </w:r>
            <w:r w:rsidRPr="00A275AD">
              <w:rPr>
                <w:rFonts w:ascii="GHEA Grapalat" w:eastAsia="Times New Roman" w:hAnsi="GHEA Grapalat" w:cs="Times New Roman"/>
                <w:sz w:val="24"/>
                <w:szCs w:val="24"/>
                <w:lang w:val="hy-AM"/>
              </w:rPr>
              <w:lastRenderedPageBreak/>
              <w:t>կլինի որևէ ժամանակահատվածով կամ կոնկրետ իրադարձությամբ՝ որպես անցումային փուլի կարգավորումներ։</w:t>
            </w:r>
          </w:p>
        </w:tc>
        <w:tc>
          <w:tcPr>
            <w:tcW w:w="6824" w:type="dxa"/>
            <w:gridSpan w:val="3"/>
            <w:tcBorders>
              <w:top w:val="outset" w:sz="6" w:space="0" w:color="auto"/>
              <w:left w:val="outset" w:sz="6" w:space="0" w:color="auto"/>
              <w:bottom w:val="outset" w:sz="6" w:space="0" w:color="auto"/>
              <w:right w:val="outset" w:sz="6" w:space="0" w:color="auto"/>
            </w:tcBorders>
            <w:shd w:val="clear" w:color="auto" w:fill="auto"/>
          </w:tcPr>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B763CC" w:rsidRDefault="00B763CC" w:rsidP="00B763CC">
            <w:pPr>
              <w:spacing w:line="360" w:lineRule="auto"/>
              <w:jc w:val="center"/>
              <w:rPr>
                <w:rFonts w:ascii="GHEA Grapalat" w:eastAsia="Times New Roman" w:hAnsi="GHEA Grapalat" w:cs="Times New Roman"/>
                <w:b/>
                <w:sz w:val="24"/>
                <w:szCs w:val="24"/>
                <w:lang w:val="hy-AM"/>
              </w:rPr>
            </w:pPr>
          </w:p>
          <w:p w:rsidR="008B1430" w:rsidRPr="005C1E77" w:rsidRDefault="00B763CC" w:rsidP="00B763CC">
            <w:pPr>
              <w:spacing w:line="360" w:lineRule="auto"/>
              <w:jc w:val="center"/>
              <w:rPr>
                <w:rFonts w:ascii="GHEA Grapalat" w:eastAsia="Times New Roman" w:hAnsi="GHEA Grapalat" w:cs="Times New Roman"/>
                <w:b/>
                <w:sz w:val="24"/>
                <w:szCs w:val="24"/>
                <w:lang w:val="hy-AM"/>
              </w:rPr>
            </w:pPr>
            <w:r w:rsidRPr="005C1E77">
              <w:rPr>
                <w:rFonts w:ascii="GHEA Grapalat" w:eastAsia="Times New Roman" w:hAnsi="GHEA Grapalat" w:cs="Times New Roman"/>
                <w:b/>
                <w:sz w:val="24"/>
                <w:szCs w:val="24"/>
                <w:lang w:val="hy-AM"/>
              </w:rPr>
              <w:t>1</w:t>
            </w:r>
            <w:r w:rsidRPr="005C1E77">
              <w:rPr>
                <w:rFonts w:ascii="Cambria Math" w:eastAsia="Times New Roman" w:hAnsi="Cambria Math" w:cs="Cambria Math"/>
                <w:b/>
                <w:sz w:val="24"/>
                <w:szCs w:val="24"/>
                <w:lang w:val="hy-AM"/>
              </w:rPr>
              <w:t>․</w:t>
            </w:r>
            <w:r w:rsidRPr="005C1E77">
              <w:rPr>
                <w:rFonts w:ascii="GHEA Grapalat" w:eastAsia="Times New Roman" w:hAnsi="GHEA Grapalat" w:cs="Times New Roman"/>
                <w:b/>
                <w:sz w:val="24"/>
                <w:szCs w:val="24"/>
                <w:lang w:val="hy-AM"/>
              </w:rPr>
              <w:t xml:space="preserve"> </w:t>
            </w:r>
            <w:r w:rsidRPr="005C1E77">
              <w:rPr>
                <w:rFonts w:ascii="GHEA Grapalat" w:eastAsia="Times New Roman" w:hAnsi="GHEA Grapalat" w:cs="GHEA Grapalat"/>
                <w:b/>
                <w:sz w:val="24"/>
                <w:szCs w:val="24"/>
                <w:lang w:val="hy-AM"/>
              </w:rPr>
              <w:t>Ընդունվել</w:t>
            </w:r>
            <w:r w:rsidRPr="005C1E77">
              <w:rPr>
                <w:rFonts w:ascii="GHEA Grapalat" w:eastAsia="Times New Roman" w:hAnsi="GHEA Grapalat" w:cs="Times New Roman"/>
                <w:b/>
                <w:sz w:val="24"/>
                <w:szCs w:val="24"/>
                <w:lang w:val="hy-AM"/>
              </w:rPr>
              <w:t xml:space="preserve"> </w:t>
            </w:r>
            <w:r w:rsidRPr="005C1E77">
              <w:rPr>
                <w:rFonts w:ascii="GHEA Grapalat" w:eastAsia="Times New Roman" w:hAnsi="GHEA Grapalat" w:cs="GHEA Grapalat"/>
                <w:b/>
                <w:sz w:val="24"/>
                <w:szCs w:val="24"/>
                <w:lang w:val="hy-AM"/>
              </w:rPr>
              <w:t>է</w:t>
            </w:r>
          </w:p>
          <w:p w:rsidR="008B1430" w:rsidRPr="005C1E77" w:rsidRDefault="00B763CC" w:rsidP="008B1430">
            <w:pPr>
              <w:spacing w:line="360" w:lineRule="auto"/>
              <w:jc w:val="both"/>
              <w:rPr>
                <w:rFonts w:ascii="GHEA Grapalat" w:eastAsia="Times New Roman" w:hAnsi="GHEA Grapalat" w:cs="Times New Roman"/>
                <w:sz w:val="24"/>
                <w:szCs w:val="24"/>
                <w:lang w:val="hy-AM"/>
              </w:rPr>
            </w:pPr>
            <w:r w:rsidRPr="005C1E77">
              <w:rPr>
                <w:rFonts w:ascii="GHEA Grapalat" w:eastAsia="Times New Roman" w:hAnsi="GHEA Grapalat" w:cs="Times New Roman"/>
                <w:sz w:val="24"/>
                <w:szCs w:val="24"/>
                <w:lang w:val="hy-AM"/>
              </w:rPr>
              <w:t xml:space="preserve">  </w:t>
            </w:r>
            <w:r w:rsidR="005C1E77" w:rsidRPr="005C1E77">
              <w:rPr>
                <w:rFonts w:ascii="GHEA Grapalat" w:eastAsia="Times New Roman" w:hAnsi="GHEA Grapalat" w:cs="Times New Roman"/>
                <w:sz w:val="24"/>
                <w:szCs w:val="24"/>
                <w:lang w:val="hy-AM"/>
              </w:rPr>
              <w:t xml:space="preserve">Հիմնավորումը լրամշակվել </w:t>
            </w:r>
            <w:r w:rsidRPr="005C1E77">
              <w:rPr>
                <w:rFonts w:ascii="GHEA Grapalat" w:eastAsia="Times New Roman" w:hAnsi="GHEA Grapalat" w:cs="Times New Roman"/>
                <w:sz w:val="24"/>
                <w:szCs w:val="24"/>
                <w:lang w:val="hy-AM"/>
              </w:rPr>
              <w:t>է։</w:t>
            </w: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B763CC" w:rsidRDefault="00B763CC" w:rsidP="00B763CC">
            <w:pPr>
              <w:tabs>
                <w:tab w:val="left" w:pos="1247"/>
              </w:tabs>
              <w:spacing w:line="360" w:lineRule="auto"/>
              <w:rPr>
                <w:rFonts w:ascii="GHEA Grapalat" w:eastAsia="Times New Roman" w:hAnsi="GHEA Grapalat" w:cs="Times New Roman"/>
                <w:sz w:val="24"/>
                <w:szCs w:val="24"/>
                <w:lang w:val="hy-AM"/>
              </w:rPr>
            </w:pPr>
          </w:p>
          <w:p w:rsidR="00B763CC" w:rsidRDefault="00B763CC" w:rsidP="00B763CC">
            <w:pPr>
              <w:tabs>
                <w:tab w:val="left" w:pos="1247"/>
              </w:tabs>
              <w:spacing w:line="360" w:lineRule="auto"/>
              <w:rPr>
                <w:rFonts w:ascii="GHEA Grapalat" w:eastAsia="Times New Roman" w:hAnsi="GHEA Grapalat" w:cs="Times New Roman"/>
                <w:b/>
                <w:sz w:val="24"/>
                <w:szCs w:val="24"/>
                <w:lang w:val="hy-AM"/>
              </w:rPr>
            </w:pPr>
          </w:p>
          <w:p w:rsidR="00B763CC" w:rsidRPr="00B763CC" w:rsidRDefault="00B763CC" w:rsidP="00B763CC">
            <w:pPr>
              <w:tabs>
                <w:tab w:val="left" w:pos="1247"/>
              </w:tabs>
              <w:spacing w:line="360" w:lineRule="auto"/>
              <w:jc w:val="center"/>
              <w:rPr>
                <w:rFonts w:ascii="GHEA Grapalat" w:eastAsia="Times New Roman" w:hAnsi="GHEA Grapalat" w:cs="Times New Roman"/>
                <w:b/>
                <w:sz w:val="24"/>
                <w:szCs w:val="24"/>
                <w:lang w:val="hy-AM"/>
              </w:rPr>
            </w:pPr>
            <w:r w:rsidRPr="00B763CC">
              <w:rPr>
                <w:rFonts w:ascii="GHEA Grapalat" w:eastAsia="Times New Roman" w:hAnsi="GHEA Grapalat" w:cs="Times New Roman"/>
                <w:b/>
                <w:sz w:val="24"/>
                <w:szCs w:val="24"/>
                <w:lang w:val="hy-AM"/>
              </w:rPr>
              <w:t>2․ Ընդունվել է</w:t>
            </w:r>
          </w:p>
          <w:p w:rsidR="008B1430" w:rsidRPr="008B1430" w:rsidRDefault="00B763CC" w:rsidP="00B763CC">
            <w:pPr>
              <w:tabs>
                <w:tab w:val="left" w:pos="1247"/>
              </w:tabs>
              <w:spacing w:line="360" w:lineRule="auto"/>
              <w:jc w:val="both"/>
              <w:rPr>
                <w:rFonts w:ascii="GHEA Grapalat" w:eastAsia="Times New Roman" w:hAnsi="GHEA Grapalat" w:cs="Times New Roman"/>
                <w:sz w:val="24"/>
                <w:szCs w:val="24"/>
                <w:lang w:val="hy-AM"/>
              </w:rPr>
            </w:pPr>
            <w:r w:rsidRPr="00B763CC">
              <w:rPr>
                <w:rFonts w:ascii="GHEA Grapalat" w:eastAsia="Times New Roman" w:hAnsi="GHEA Grapalat" w:cs="Times New Roman"/>
                <w:sz w:val="24"/>
                <w:szCs w:val="24"/>
                <w:lang w:val="hy-AM"/>
              </w:rPr>
              <w:t xml:space="preserve">  Հիմք ընդունելով «Նորմատիվ իրավական ակտերի» մասին օրենքի 13-րդ հոդվածի 4-րդ մասի 1-ին և 2-րդ կետերով սահմանված դրույթները՝ Նախագծերը խմբագրվել են՝ սահմանելով  թափուր պաշտոնների համալրման մեխանիզմի գործողության ժամկետը՝ պայմանավորված որոշակի </w:t>
            </w:r>
            <w:r w:rsidRPr="00B763CC">
              <w:rPr>
                <w:rFonts w:ascii="GHEA Grapalat" w:eastAsia="Times New Roman" w:hAnsi="GHEA Grapalat" w:cs="Times New Roman"/>
                <w:sz w:val="24"/>
                <w:szCs w:val="24"/>
                <w:lang w:val="hy-AM"/>
              </w:rPr>
              <w:lastRenderedPageBreak/>
              <w:t>ժամանակահատվածով կամ պայմաններով։</w:t>
            </w:r>
            <w:r>
              <w:rPr>
                <w:rFonts w:ascii="GHEA Grapalat" w:eastAsia="Times New Roman" w:hAnsi="GHEA Grapalat" w:cs="Times New Roman"/>
                <w:sz w:val="24"/>
                <w:szCs w:val="24"/>
                <w:lang w:val="hy-AM"/>
              </w:rPr>
              <w:t xml:space="preserve"> Միաժամանակ լրամշակվել է նաև հիմնավորումը։</w:t>
            </w: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both"/>
              <w:rPr>
                <w:rFonts w:ascii="GHEA Grapalat" w:eastAsia="Times New Roman" w:hAnsi="GHEA Grapalat" w:cs="Times New Roman"/>
                <w:sz w:val="24"/>
                <w:szCs w:val="24"/>
                <w:lang w:val="hy-AM"/>
              </w:rPr>
            </w:pPr>
          </w:p>
          <w:p w:rsidR="008B1430" w:rsidRPr="008B1430" w:rsidRDefault="008B1430" w:rsidP="008B1430">
            <w:pPr>
              <w:spacing w:line="360" w:lineRule="auto"/>
              <w:jc w:val="center"/>
              <w:rPr>
                <w:rFonts w:ascii="GHEA Grapalat" w:eastAsia="Times New Roman" w:hAnsi="GHEA Grapalat" w:cs="Times New Roman"/>
                <w:b/>
                <w:sz w:val="24"/>
                <w:szCs w:val="24"/>
                <w:lang w:val="hy-AM"/>
              </w:rPr>
            </w:pPr>
            <w:r w:rsidRPr="008B1430">
              <w:rPr>
                <w:rFonts w:ascii="GHEA Grapalat" w:eastAsia="Times New Roman" w:hAnsi="GHEA Grapalat" w:cs="Times New Roman"/>
                <w:b/>
                <w:sz w:val="24"/>
                <w:szCs w:val="24"/>
                <w:lang w:val="hy-AM"/>
              </w:rPr>
              <w:t>3</w:t>
            </w:r>
            <w:r w:rsidRPr="008B1430">
              <w:rPr>
                <w:rFonts w:ascii="Cambria Math" w:eastAsia="Times New Roman" w:hAnsi="Cambria Math" w:cs="Cambria Math"/>
                <w:b/>
                <w:sz w:val="24"/>
                <w:szCs w:val="24"/>
                <w:lang w:val="hy-AM"/>
              </w:rPr>
              <w:t>․</w:t>
            </w:r>
            <w:r w:rsidRPr="008B1430">
              <w:rPr>
                <w:rFonts w:ascii="GHEA Grapalat" w:eastAsia="Times New Roman" w:hAnsi="GHEA Grapalat" w:cs="Times New Roman"/>
                <w:b/>
                <w:sz w:val="24"/>
                <w:szCs w:val="24"/>
                <w:lang w:val="hy-AM"/>
              </w:rPr>
              <w:t xml:space="preserve"> Ընդունվել է</w:t>
            </w:r>
          </w:p>
          <w:p w:rsidR="00A275AD" w:rsidRPr="008B1430" w:rsidRDefault="008B1430" w:rsidP="00297D9A">
            <w:pPr>
              <w:tabs>
                <w:tab w:val="left" w:pos="1491"/>
              </w:tabs>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8B1430">
              <w:rPr>
                <w:rFonts w:ascii="GHEA Grapalat" w:eastAsia="Times New Roman" w:hAnsi="GHEA Grapalat" w:cs="Times New Roman"/>
                <w:sz w:val="24"/>
                <w:szCs w:val="24"/>
                <w:lang w:val="hy-AM"/>
              </w:rPr>
              <w:t xml:space="preserve">Հարկային ծառայության ժամանակավոր թափուր պաշտոնները որոշակի ժամկետով զբաղեցնող </w:t>
            </w:r>
            <w:r w:rsidR="00297D9A">
              <w:rPr>
                <w:rFonts w:ascii="GHEA Grapalat" w:eastAsia="Times New Roman" w:hAnsi="GHEA Grapalat" w:cs="Times New Roman"/>
                <w:sz w:val="24"/>
                <w:szCs w:val="24"/>
                <w:lang w:val="hy-AM"/>
              </w:rPr>
              <w:t xml:space="preserve">անձանց համար դասային աստիճան, իսկ </w:t>
            </w:r>
            <w:r w:rsidR="001C7C7C">
              <w:rPr>
                <w:rFonts w:ascii="GHEA Grapalat" w:eastAsia="Times New Roman" w:hAnsi="GHEA Grapalat" w:cs="Times New Roman"/>
                <w:sz w:val="24"/>
                <w:szCs w:val="24"/>
                <w:lang w:val="hy-AM"/>
              </w:rPr>
              <w:t>մաքսային</w:t>
            </w:r>
            <w:r w:rsidR="001C7C7C" w:rsidRPr="001C7C7C">
              <w:rPr>
                <w:rFonts w:ascii="GHEA Grapalat" w:eastAsia="Times New Roman" w:hAnsi="GHEA Grapalat" w:cs="Times New Roman"/>
                <w:sz w:val="24"/>
                <w:szCs w:val="24"/>
                <w:lang w:val="hy-AM"/>
              </w:rPr>
              <w:t xml:space="preserve"> ծառայության ժամանակավոր թափուր պաշտոնները որոշակի ժամկետով զբաղեցնող</w:t>
            </w:r>
            <w:r w:rsidRPr="008B1430">
              <w:rPr>
                <w:rFonts w:ascii="GHEA Grapalat" w:eastAsia="Times New Roman" w:hAnsi="GHEA Grapalat" w:cs="Times New Roman"/>
                <w:sz w:val="24"/>
                <w:szCs w:val="24"/>
                <w:lang w:val="hy-AM"/>
              </w:rPr>
              <w:t xml:space="preserve"> </w:t>
            </w:r>
            <w:r w:rsidR="001C7C7C">
              <w:rPr>
                <w:rFonts w:ascii="GHEA Grapalat" w:eastAsia="Times New Roman" w:hAnsi="GHEA Grapalat" w:cs="Times New Roman"/>
                <w:sz w:val="24"/>
                <w:szCs w:val="24"/>
                <w:lang w:val="hy-AM"/>
              </w:rPr>
              <w:t xml:space="preserve">անձանց համար </w:t>
            </w:r>
            <w:r w:rsidRPr="008B1430">
              <w:rPr>
                <w:rFonts w:ascii="GHEA Grapalat" w:eastAsia="Times New Roman" w:hAnsi="GHEA Grapalat" w:cs="Times New Roman"/>
                <w:sz w:val="24"/>
                <w:szCs w:val="24"/>
                <w:lang w:val="hy-AM"/>
              </w:rPr>
              <w:t>հատուկ կոչում չշնորհելու վերաբերյալ իրավական կարգավորումներ նախատես</w:t>
            </w:r>
            <w:r>
              <w:rPr>
                <w:rFonts w:ascii="GHEA Grapalat" w:eastAsia="Times New Roman" w:hAnsi="GHEA Grapalat" w:cs="Times New Roman"/>
                <w:sz w:val="24"/>
                <w:szCs w:val="24"/>
                <w:lang w:val="hy-AM"/>
              </w:rPr>
              <w:t>վ</w:t>
            </w:r>
            <w:r w:rsidRPr="008B1430">
              <w:rPr>
                <w:rFonts w:ascii="GHEA Grapalat" w:eastAsia="Times New Roman" w:hAnsi="GHEA Grapalat" w:cs="Times New Roman"/>
                <w:sz w:val="24"/>
                <w:szCs w:val="24"/>
                <w:lang w:val="hy-AM"/>
              </w:rPr>
              <w:t xml:space="preserve">ել </w:t>
            </w:r>
            <w:r>
              <w:rPr>
                <w:rFonts w:ascii="GHEA Grapalat" w:eastAsia="Times New Roman" w:hAnsi="GHEA Grapalat" w:cs="Times New Roman"/>
                <w:sz w:val="24"/>
                <w:szCs w:val="24"/>
                <w:lang w:val="hy-AM"/>
              </w:rPr>
              <w:t xml:space="preserve">են </w:t>
            </w:r>
            <w:r w:rsidRPr="008B1430">
              <w:rPr>
                <w:rFonts w:ascii="GHEA Grapalat" w:eastAsia="Times New Roman" w:hAnsi="GHEA Grapalat" w:cs="Times New Roman"/>
                <w:sz w:val="24"/>
                <w:szCs w:val="24"/>
                <w:lang w:val="hy-AM"/>
              </w:rPr>
              <w:t>«Հարկային ծառայության մասին» օրենքում լրացումներ և փոփոխություն կատարելու մասին»</w:t>
            </w:r>
            <w:r>
              <w:rPr>
                <w:rFonts w:ascii="GHEA Grapalat" w:eastAsia="Times New Roman" w:hAnsi="GHEA Grapalat" w:cs="Times New Roman"/>
                <w:sz w:val="24"/>
                <w:szCs w:val="24"/>
                <w:lang w:val="hy-AM"/>
              </w:rPr>
              <w:t xml:space="preserve"> և</w:t>
            </w:r>
            <w:r w:rsidRPr="008B1430">
              <w:rPr>
                <w:rFonts w:ascii="GHEA Grapalat" w:eastAsia="Times New Roman" w:hAnsi="GHEA Grapalat" w:cs="Times New Roman"/>
                <w:sz w:val="24"/>
                <w:szCs w:val="24"/>
                <w:lang w:val="hy-AM"/>
              </w:rPr>
              <w:t xml:space="preserve"> «Մաքսային ծառայության մասին» օրենքում լրացումներ և փոփոխություններ կատարելու մասին»</w:t>
            </w:r>
            <w:r w:rsidR="00297D9A">
              <w:rPr>
                <w:rFonts w:ascii="GHEA Grapalat" w:eastAsia="Times New Roman" w:hAnsi="GHEA Grapalat" w:cs="Times New Roman"/>
                <w:sz w:val="24"/>
                <w:szCs w:val="24"/>
                <w:lang w:val="hy-AM"/>
              </w:rPr>
              <w:t xml:space="preserve"> ՀՀ օրենքների նախագծերով։ Ն</w:t>
            </w:r>
            <w:r w:rsidRPr="008B1430">
              <w:rPr>
                <w:rFonts w:ascii="GHEA Grapalat" w:eastAsia="Times New Roman" w:hAnsi="GHEA Grapalat" w:cs="Times New Roman"/>
                <w:sz w:val="24"/>
                <w:szCs w:val="24"/>
                <w:lang w:val="hy-AM"/>
              </w:rPr>
              <w:t>ախագծ</w:t>
            </w:r>
            <w:r>
              <w:rPr>
                <w:rFonts w:ascii="GHEA Grapalat" w:eastAsia="Times New Roman" w:hAnsi="GHEA Grapalat" w:cs="Times New Roman"/>
                <w:sz w:val="24"/>
                <w:szCs w:val="24"/>
                <w:lang w:val="hy-AM"/>
              </w:rPr>
              <w:t>եր</w:t>
            </w:r>
            <w:r w:rsidRPr="008B1430">
              <w:rPr>
                <w:rFonts w:ascii="GHEA Grapalat" w:eastAsia="Times New Roman" w:hAnsi="GHEA Grapalat" w:cs="Times New Roman"/>
                <w:sz w:val="24"/>
                <w:szCs w:val="24"/>
                <w:lang w:val="hy-AM"/>
              </w:rPr>
              <w:t>ի փաթեթից հան</w:t>
            </w:r>
            <w:r>
              <w:rPr>
                <w:rFonts w:ascii="GHEA Grapalat" w:eastAsia="Times New Roman" w:hAnsi="GHEA Grapalat" w:cs="Times New Roman"/>
                <w:sz w:val="24"/>
                <w:szCs w:val="24"/>
                <w:lang w:val="hy-AM"/>
              </w:rPr>
              <w:t>վ</w:t>
            </w:r>
            <w:r w:rsidRPr="008B1430">
              <w:rPr>
                <w:rFonts w:ascii="GHEA Grapalat" w:eastAsia="Times New Roman" w:hAnsi="GHEA Grapalat" w:cs="Times New Roman"/>
                <w:sz w:val="24"/>
                <w:szCs w:val="24"/>
                <w:lang w:val="hy-AM"/>
              </w:rPr>
              <w:t xml:space="preserve">ել </w:t>
            </w:r>
            <w:r>
              <w:rPr>
                <w:rFonts w:ascii="GHEA Grapalat" w:eastAsia="Times New Roman" w:hAnsi="GHEA Grapalat" w:cs="Times New Roman"/>
                <w:sz w:val="24"/>
                <w:szCs w:val="24"/>
                <w:lang w:val="hy-AM"/>
              </w:rPr>
              <w:t xml:space="preserve">է </w:t>
            </w:r>
            <w:r w:rsidRPr="008B1430">
              <w:rPr>
                <w:rFonts w:ascii="GHEA Grapalat" w:eastAsia="Times New Roman" w:hAnsi="GHEA Grapalat" w:cs="Times New Roman"/>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նախագիծը</w:t>
            </w:r>
            <w:r>
              <w:rPr>
                <w:rFonts w:ascii="GHEA Grapalat" w:eastAsia="Times New Roman" w:hAnsi="GHEA Grapalat" w:cs="Times New Roman"/>
                <w:sz w:val="24"/>
                <w:szCs w:val="24"/>
                <w:lang w:val="hy-AM"/>
              </w:rPr>
              <w:t>։</w:t>
            </w:r>
          </w:p>
        </w:tc>
      </w:tr>
    </w:tbl>
    <w:p w:rsidR="004D0720" w:rsidRDefault="004D0720" w:rsidP="001E58C3">
      <w:pPr>
        <w:spacing w:line="360" w:lineRule="auto"/>
        <w:rPr>
          <w:rFonts w:ascii="GHEA Grapalat" w:hAnsi="GHEA Grapalat"/>
          <w:sz w:val="24"/>
          <w:szCs w:val="24"/>
          <w:lang w:val="hy-AM"/>
        </w:rPr>
      </w:pPr>
    </w:p>
    <w:p w:rsidR="00A275AD" w:rsidRPr="001E58C3" w:rsidRDefault="00A275AD" w:rsidP="001E58C3">
      <w:pPr>
        <w:spacing w:line="360" w:lineRule="auto"/>
        <w:rPr>
          <w:rFonts w:ascii="GHEA Grapalat" w:hAnsi="GHEA Grapalat"/>
          <w:sz w:val="24"/>
          <w:szCs w:val="24"/>
          <w:lang w:val="hy-AM"/>
        </w:rPr>
      </w:pPr>
    </w:p>
    <w:sectPr w:rsidR="00A275AD"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7394E"/>
    <w:rsid w:val="00074CB5"/>
    <w:rsid w:val="00091BE7"/>
    <w:rsid w:val="00093417"/>
    <w:rsid w:val="000C05C5"/>
    <w:rsid w:val="000C0FBA"/>
    <w:rsid w:val="000C2067"/>
    <w:rsid w:val="000D1A47"/>
    <w:rsid w:val="000E5669"/>
    <w:rsid w:val="000E668E"/>
    <w:rsid w:val="00115673"/>
    <w:rsid w:val="0011739A"/>
    <w:rsid w:val="00117DF6"/>
    <w:rsid w:val="0012762E"/>
    <w:rsid w:val="001578F6"/>
    <w:rsid w:val="001604C6"/>
    <w:rsid w:val="00170795"/>
    <w:rsid w:val="00170F36"/>
    <w:rsid w:val="001B463A"/>
    <w:rsid w:val="001C06F6"/>
    <w:rsid w:val="001C7C7C"/>
    <w:rsid w:val="001D2EFC"/>
    <w:rsid w:val="001E58C3"/>
    <w:rsid w:val="00206911"/>
    <w:rsid w:val="00211586"/>
    <w:rsid w:val="00225406"/>
    <w:rsid w:val="0023212D"/>
    <w:rsid w:val="00235CC4"/>
    <w:rsid w:val="00253AB5"/>
    <w:rsid w:val="00261043"/>
    <w:rsid w:val="00297D9A"/>
    <w:rsid w:val="002A4C04"/>
    <w:rsid w:val="002B0854"/>
    <w:rsid w:val="002B74AA"/>
    <w:rsid w:val="002C073C"/>
    <w:rsid w:val="002D290B"/>
    <w:rsid w:val="002F28AF"/>
    <w:rsid w:val="003016A2"/>
    <w:rsid w:val="00312C17"/>
    <w:rsid w:val="00312CFC"/>
    <w:rsid w:val="00320923"/>
    <w:rsid w:val="0032669B"/>
    <w:rsid w:val="00331E9A"/>
    <w:rsid w:val="003361B7"/>
    <w:rsid w:val="00344E2B"/>
    <w:rsid w:val="0036123A"/>
    <w:rsid w:val="0038624B"/>
    <w:rsid w:val="00387736"/>
    <w:rsid w:val="00392FD1"/>
    <w:rsid w:val="0039450B"/>
    <w:rsid w:val="003A4E2B"/>
    <w:rsid w:val="003C15C1"/>
    <w:rsid w:val="003D7C35"/>
    <w:rsid w:val="003E3339"/>
    <w:rsid w:val="00400419"/>
    <w:rsid w:val="0041542F"/>
    <w:rsid w:val="00430799"/>
    <w:rsid w:val="0044760C"/>
    <w:rsid w:val="0047363A"/>
    <w:rsid w:val="00473689"/>
    <w:rsid w:val="004817EA"/>
    <w:rsid w:val="004A514B"/>
    <w:rsid w:val="004B1515"/>
    <w:rsid w:val="004B5AF1"/>
    <w:rsid w:val="004B6839"/>
    <w:rsid w:val="004B77FB"/>
    <w:rsid w:val="004C724E"/>
    <w:rsid w:val="004D0720"/>
    <w:rsid w:val="004D3D40"/>
    <w:rsid w:val="004E6BC0"/>
    <w:rsid w:val="00521FD8"/>
    <w:rsid w:val="00536989"/>
    <w:rsid w:val="00551938"/>
    <w:rsid w:val="00560D2C"/>
    <w:rsid w:val="0056413C"/>
    <w:rsid w:val="00571201"/>
    <w:rsid w:val="0058165A"/>
    <w:rsid w:val="00587FB2"/>
    <w:rsid w:val="00590195"/>
    <w:rsid w:val="00590F2D"/>
    <w:rsid w:val="005C0B97"/>
    <w:rsid w:val="005C1E77"/>
    <w:rsid w:val="005F498B"/>
    <w:rsid w:val="0060147D"/>
    <w:rsid w:val="00606440"/>
    <w:rsid w:val="00613242"/>
    <w:rsid w:val="00616083"/>
    <w:rsid w:val="00620C07"/>
    <w:rsid w:val="00640DCE"/>
    <w:rsid w:val="00655847"/>
    <w:rsid w:val="006578C6"/>
    <w:rsid w:val="006731EB"/>
    <w:rsid w:val="00680E69"/>
    <w:rsid w:val="0068659C"/>
    <w:rsid w:val="006A2CFF"/>
    <w:rsid w:val="006C7DDD"/>
    <w:rsid w:val="006F752D"/>
    <w:rsid w:val="007037C2"/>
    <w:rsid w:val="00714C32"/>
    <w:rsid w:val="0073069D"/>
    <w:rsid w:val="00740210"/>
    <w:rsid w:val="0074788C"/>
    <w:rsid w:val="00751524"/>
    <w:rsid w:val="00776580"/>
    <w:rsid w:val="00781134"/>
    <w:rsid w:val="00782F0B"/>
    <w:rsid w:val="007A13A5"/>
    <w:rsid w:val="007A43B5"/>
    <w:rsid w:val="007E4745"/>
    <w:rsid w:val="007F0AE6"/>
    <w:rsid w:val="00840399"/>
    <w:rsid w:val="0085463E"/>
    <w:rsid w:val="00854AE1"/>
    <w:rsid w:val="00875FEA"/>
    <w:rsid w:val="008A4CAA"/>
    <w:rsid w:val="008A4D29"/>
    <w:rsid w:val="008B09C8"/>
    <w:rsid w:val="008B1430"/>
    <w:rsid w:val="008C0D9D"/>
    <w:rsid w:val="008D34BB"/>
    <w:rsid w:val="008E7F31"/>
    <w:rsid w:val="008F06A4"/>
    <w:rsid w:val="00925E1D"/>
    <w:rsid w:val="00933247"/>
    <w:rsid w:val="00953845"/>
    <w:rsid w:val="009607BC"/>
    <w:rsid w:val="009747C3"/>
    <w:rsid w:val="0098359C"/>
    <w:rsid w:val="00984B06"/>
    <w:rsid w:val="009D25D9"/>
    <w:rsid w:val="009E01C3"/>
    <w:rsid w:val="009F279D"/>
    <w:rsid w:val="009F3520"/>
    <w:rsid w:val="00A22169"/>
    <w:rsid w:val="00A275AD"/>
    <w:rsid w:val="00A41B94"/>
    <w:rsid w:val="00A50F96"/>
    <w:rsid w:val="00A9367C"/>
    <w:rsid w:val="00AA1D1A"/>
    <w:rsid w:val="00AA5D80"/>
    <w:rsid w:val="00AB531E"/>
    <w:rsid w:val="00AC2DB1"/>
    <w:rsid w:val="00AC3E87"/>
    <w:rsid w:val="00AD3D64"/>
    <w:rsid w:val="00AE0E89"/>
    <w:rsid w:val="00AE53E5"/>
    <w:rsid w:val="00B00626"/>
    <w:rsid w:val="00B10310"/>
    <w:rsid w:val="00B2659E"/>
    <w:rsid w:val="00B41993"/>
    <w:rsid w:val="00B54852"/>
    <w:rsid w:val="00B57130"/>
    <w:rsid w:val="00B6304B"/>
    <w:rsid w:val="00B63E78"/>
    <w:rsid w:val="00B664BF"/>
    <w:rsid w:val="00B701AC"/>
    <w:rsid w:val="00B763CC"/>
    <w:rsid w:val="00B8261B"/>
    <w:rsid w:val="00BC5656"/>
    <w:rsid w:val="00BE1BA6"/>
    <w:rsid w:val="00BE65C5"/>
    <w:rsid w:val="00C329EA"/>
    <w:rsid w:val="00C33667"/>
    <w:rsid w:val="00C37271"/>
    <w:rsid w:val="00C42648"/>
    <w:rsid w:val="00C8150C"/>
    <w:rsid w:val="00C964A5"/>
    <w:rsid w:val="00CC5767"/>
    <w:rsid w:val="00D055AA"/>
    <w:rsid w:val="00D3435D"/>
    <w:rsid w:val="00D41D2D"/>
    <w:rsid w:val="00D46CDF"/>
    <w:rsid w:val="00D61E4D"/>
    <w:rsid w:val="00D636A2"/>
    <w:rsid w:val="00D73490"/>
    <w:rsid w:val="00DA5914"/>
    <w:rsid w:val="00DB0271"/>
    <w:rsid w:val="00DE5573"/>
    <w:rsid w:val="00DE6303"/>
    <w:rsid w:val="00DF640D"/>
    <w:rsid w:val="00E00FCB"/>
    <w:rsid w:val="00E06733"/>
    <w:rsid w:val="00E1263F"/>
    <w:rsid w:val="00E20207"/>
    <w:rsid w:val="00E361D8"/>
    <w:rsid w:val="00E4060D"/>
    <w:rsid w:val="00E672BF"/>
    <w:rsid w:val="00E74F44"/>
    <w:rsid w:val="00E874F2"/>
    <w:rsid w:val="00E95D99"/>
    <w:rsid w:val="00EA4A9C"/>
    <w:rsid w:val="00EB0BA1"/>
    <w:rsid w:val="00EB7A74"/>
    <w:rsid w:val="00EC048D"/>
    <w:rsid w:val="00EF182F"/>
    <w:rsid w:val="00F03CA2"/>
    <w:rsid w:val="00F11329"/>
    <w:rsid w:val="00F16EB5"/>
    <w:rsid w:val="00F173CE"/>
    <w:rsid w:val="00F23605"/>
    <w:rsid w:val="00F44EE6"/>
    <w:rsid w:val="00F703D1"/>
    <w:rsid w:val="00F72798"/>
    <w:rsid w:val="00F727C9"/>
    <w:rsid w:val="00F915A9"/>
    <w:rsid w:val="00FB6D2B"/>
    <w:rsid w:val="00FC4898"/>
    <w:rsid w:val="00FD0898"/>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E7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8EC40-1BCD-4ACE-8A46-9D60AA7B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3861</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2</cp:revision>
  <dcterms:created xsi:type="dcterms:W3CDTF">2023-11-07T11:50:00Z</dcterms:created>
  <dcterms:modified xsi:type="dcterms:W3CDTF">2023-11-07T11:50:00Z</dcterms:modified>
</cp:coreProperties>
</file>