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F8AF8" w14:textId="77777777" w:rsidR="00D8053A" w:rsidRPr="00CD5E74" w:rsidRDefault="00D8053A" w:rsidP="00D57927">
      <w:pPr>
        <w:spacing w:line="360" w:lineRule="auto"/>
        <w:jc w:val="right"/>
        <w:rPr>
          <w:b/>
          <w:sz w:val="24"/>
          <w:szCs w:val="24"/>
        </w:rPr>
      </w:pPr>
      <w:r w:rsidRPr="00D57927">
        <w:rPr>
          <w:b/>
          <w:sz w:val="24"/>
          <w:szCs w:val="24"/>
        </w:rPr>
        <w:tab/>
      </w:r>
      <w:r w:rsidRPr="00D57927">
        <w:rPr>
          <w:b/>
          <w:sz w:val="24"/>
          <w:szCs w:val="24"/>
        </w:rPr>
        <w:tab/>
      </w:r>
      <w:r w:rsidRPr="00D57927">
        <w:rPr>
          <w:b/>
          <w:sz w:val="24"/>
          <w:szCs w:val="24"/>
        </w:rPr>
        <w:tab/>
      </w:r>
      <w:r w:rsidRPr="00D57927">
        <w:rPr>
          <w:b/>
          <w:sz w:val="24"/>
          <w:szCs w:val="24"/>
        </w:rPr>
        <w:tab/>
      </w:r>
      <w:r w:rsidRPr="00D57927">
        <w:rPr>
          <w:b/>
          <w:sz w:val="24"/>
          <w:szCs w:val="24"/>
        </w:rPr>
        <w:tab/>
      </w:r>
      <w:r w:rsidRPr="00D57927">
        <w:rPr>
          <w:b/>
          <w:sz w:val="24"/>
          <w:szCs w:val="24"/>
        </w:rPr>
        <w:tab/>
      </w:r>
      <w:r w:rsidRPr="00D57927">
        <w:rPr>
          <w:b/>
          <w:sz w:val="24"/>
          <w:szCs w:val="24"/>
        </w:rPr>
        <w:tab/>
      </w:r>
      <w:r w:rsidRPr="00D57927">
        <w:rPr>
          <w:b/>
          <w:sz w:val="24"/>
          <w:szCs w:val="24"/>
        </w:rPr>
        <w:tab/>
      </w:r>
      <w:r w:rsidRPr="00D57927">
        <w:rPr>
          <w:b/>
          <w:sz w:val="24"/>
          <w:szCs w:val="24"/>
        </w:rPr>
        <w:tab/>
      </w:r>
      <w:r w:rsidRPr="00CD5E74">
        <w:rPr>
          <w:b/>
          <w:sz w:val="24"/>
          <w:szCs w:val="24"/>
        </w:rPr>
        <w:t>ՆԱԽԱԳԻԾ</w:t>
      </w:r>
    </w:p>
    <w:p w14:paraId="25D323D6" w14:textId="77777777" w:rsidR="00647C4C" w:rsidRPr="00CD5E74" w:rsidRDefault="00647C4C" w:rsidP="00D57927">
      <w:pPr>
        <w:spacing w:line="360" w:lineRule="auto"/>
        <w:jc w:val="right"/>
        <w:rPr>
          <w:b/>
          <w:sz w:val="24"/>
          <w:szCs w:val="24"/>
        </w:rPr>
      </w:pPr>
    </w:p>
    <w:p w14:paraId="3012971E" w14:textId="77777777" w:rsidR="00D8053A" w:rsidRPr="00CD5E74" w:rsidRDefault="00D8053A" w:rsidP="00D57927">
      <w:pPr>
        <w:pStyle w:val="mechtex"/>
        <w:spacing w:line="360" w:lineRule="auto"/>
        <w:rPr>
          <w:rFonts w:ascii="GHEA Grapalat" w:hAnsi="GHEA Grapalat" w:cs="Arial Armenian"/>
          <w:b/>
          <w:sz w:val="24"/>
          <w:szCs w:val="24"/>
        </w:rPr>
      </w:pPr>
      <w:proofErr w:type="gramStart"/>
      <w:r w:rsidRPr="00CD5E74">
        <w:rPr>
          <w:rFonts w:ascii="GHEA Grapalat" w:hAnsi="GHEA Grapalat" w:cs="Sylfaen"/>
          <w:b/>
          <w:sz w:val="24"/>
          <w:szCs w:val="24"/>
        </w:rPr>
        <w:t>ՀԱՅԱՍՏԱՆԻ</w:t>
      </w:r>
      <w:r w:rsidRPr="00CD5E74">
        <w:rPr>
          <w:rFonts w:ascii="GHEA Grapalat" w:hAnsi="GHEA Grapalat" w:cs="Arial Armenian"/>
          <w:b/>
          <w:sz w:val="24"/>
          <w:szCs w:val="24"/>
        </w:rPr>
        <w:t xml:space="preserve">  </w:t>
      </w:r>
      <w:r w:rsidRPr="00CD5E74">
        <w:rPr>
          <w:rFonts w:ascii="GHEA Grapalat" w:hAnsi="GHEA Grapalat" w:cs="Sylfaen"/>
          <w:b/>
          <w:sz w:val="24"/>
          <w:szCs w:val="24"/>
        </w:rPr>
        <w:t>ՀԱՆՐԱՊԵՏՈՒԹՅԱՆ</w:t>
      </w:r>
      <w:proofErr w:type="gramEnd"/>
      <w:r w:rsidRPr="00CD5E74">
        <w:rPr>
          <w:rFonts w:ascii="GHEA Grapalat" w:hAnsi="GHEA Grapalat" w:cs="Arial Armenian"/>
          <w:b/>
          <w:sz w:val="24"/>
          <w:szCs w:val="24"/>
        </w:rPr>
        <w:t xml:space="preserve"> </w:t>
      </w:r>
      <w:r w:rsidRPr="00CD5E74">
        <w:rPr>
          <w:rFonts w:ascii="GHEA Grapalat" w:hAnsi="GHEA Grapalat" w:cs="Sylfaen"/>
          <w:b/>
          <w:sz w:val="24"/>
          <w:szCs w:val="24"/>
        </w:rPr>
        <w:t>ԿԱՌԱՎԱՐՈՒԹՅՈՒՆ</w:t>
      </w:r>
    </w:p>
    <w:p w14:paraId="543C3396" w14:textId="77777777" w:rsidR="00647C4C" w:rsidRPr="00CD5E74" w:rsidRDefault="00647C4C" w:rsidP="00D57927">
      <w:pPr>
        <w:pStyle w:val="mechtex"/>
        <w:spacing w:line="360" w:lineRule="auto"/>
        <w:rPr>
          <w:rFonts w:ascii="GHEA Grapalat" w:hAnsi="GHEA Grapalat" w:cs="Sylfaen"/>
          <w:b/>
          <w:sz w:val="24"/>
          <w:szCs w:val="24"/>
        </w:rPr>
      </w:pPr>
    </w:p>
    <w:p w14:paraId="2493EB98" w14:textId="77777777" w:rsidR="00D8053A" w:rsidRPr="00CD5E74" w:rsidRDefault="00D8053A" w:rsidP="00D57927">
      <w:pPr>
        <w:pStyle w:val="mechtex"/>
        <w:spacing w:line="360" w:lineRule="auto"/>
        <w:rPr>
          <w:rFonts w:ascii="GHEA Grapalat" w:hAnsi="GHEA Grapalat" w:cs="Sylfaen"/>
          <w:b/>
          <w:sz w:val="24"/>
          <w:szCs w:val="24"/>
        </w:rPr>
      </w:pPr>
      <w:proofErr w:type="gramStart"/>
      <w:r w:rsidRPr="00CD5E74">
        <w:rPr>
          <w:rFonts w:ascii="GHEA Grapalat" w:hAnsi="GHEA Grapalat" w:cs="Sylfaen"/>
          <w:b/>
          <w:sz w:val="24"/>
          <w:szCs w:val="24"/>
        </w:rPr>
        <w:t>Ո</w:t>
      </w:r>
      <w:r w:rsidRPr="00CD5E74">
        <w:rPr>
          <w:rFonts w:ascii="GHEA Grapalat" w:hAnsi="GHEA Grapalat" w:cs="Arial Armenian"/>
          <w:b/>
          <w:sz w:val="24"/>
          <w:szCs w:val="24"/>
        </w:rPr>
        <w:t xml:space="preserve">  </w:t>
      </w:r>
      <w:r w:rsidRPr="00CD5E74">
        <w:rPr>
          <w:rFonts w:ascii="GHEA Grapalat" w:hAnsi="GHEA Grapalat" w:cs="Sylfaen"/>
          <w:b/>
          <w:sz w:val="24"/>
          <w:szCs w:val="24"/>
        </w:rPr>
        <w:t>Ր</w:t>
      </w:r>
      <w:proofErr w:type="gramEnd"/>
      <w:r w:rsidRPr="00CD5E74">
        <w:rPr>
          <w:rFonts w:ascii="GHEA Grapalat" w:hAnsi="GHEA Grapalat" w:cs="Arial Armenian"/>
          <w:b/>
          <w:sz w:val="24"/>
          <w:szCs w:val="24"/>
        </w:rPr>
        <w:t xml:space="preserve">  </w:t>
      </w:r>
      <w:r w:rsidRPr="00CD5E74">
        <w:rPr>
          <w:rFonts w:ascii="GHEA Grapalat" w:hAnsi="GHEA Grapalat" w:cs="Sylfaen"/>
          <w:b/>
          <w:sz w:val="24"/>
          <w:szCs w:val="24"/>
        </w:rPr>
        <w:t>Ո</w:t>
      </w:r>
      <w:r w:rsidRPr="00CD5E74">
        <w:rPr>
          <w:rFonts w:ascii="GHEA Grapalat" w:hAnsi="GHEA Grapalat" w:cs="Arial Armenian"/>
          <w:b/>
          <w:sz w:val="24"/>
          <w:szCs w:val="24"/>
        </w:rPr>
        <w:t xml:space="preserve">  </w:t>
      </w:r>
      <w:r w:rsidRPr="00CD5E74">
        <w:rPr>
          <w:rFonts w:ascii="GHEA Grapalat" w:hAnsi="GHEA Grapalat" w:cs="Sylfaen"/>
          <w:b/>
          <w:sz w:val="24"/>
          <w:szCs w:val="24"/>
        </w:rPr>
        <w:t>Շ</w:t>
      </w:r>
      <w:r w:rsidRPr="00CD5E74">
        <w:rPr>
          <w:rFonts w:ascii="GHEA Grapalat" w:hAnsi="GHEA Grapalat" w:cs="Arial Armenian"/>
          <w:b/>
          <w:sz w:val="24"/>
          <w:szCs w:val="24"/>
        </w:rPr>
        <w:t xml:space="preserve">  </w:t>
      </w:r>
      <w:r w:rsidRPr="00CD5E74">
        <w:rPr>
          <w:rFonts w:ascii="GHEA Grapalat" w:hAnsi="GHEA Grapalat" w:cs="Sylfaen"/>
          <w:b/>
          <w:sz w:val="24"/>
          <w:szCs w:val="24"/>
        </w:rPr>
        <w:t>Ո</w:t>
      </w:r>
      <w:r w:rsidRPr="00CD5E74">
        <w:rPr>
          <w:rFonts w:ascii="GHEA Grapalat" w:hAnsi="GHEA Grapalat" w:cs="Arial Armenian"/>
          <w:b/>
          <w:sz w:val="24"/>
          <w:szCs w:val="24"/>
        </w:rPr>
        <w:t xml:space="preserve"> </w:t>
      </w:r>
      <w:r w:rsidRPr="00CD5E74">
        <w:rPr>
          <w:rFonts w:ascii="GHEA Grapalat" w:hAnsi="GHEA Grapalat" w:cs="Sylfaen"/>
          <w:b/>
          <w:sz w:val="24"/>
          <w:szCs w:val="24"/>
        </w:rPr>
        <w:t>Ւ</w:t>
      </w:r>
      <w:r w:rsidRPr="00CD5E74">
        <w:rPr>
          <w:rFonts w:ascii="GHEA Grapalat" w:hAnsi="GHEA Grapalat" w:cs="Arial Armenian"/>
          <w:b/>
          <w:sz w:val="24"/>
          <w:szCs w:val="24"/>
        </w:rPr>
        <w:t xml:space="preserve">  </w:t>
      </w:r>
      <w:r w:rsidRPr="00CD5E74">
        <w:rPr>
          <w:rFonts w:ascii="GHEA Grapalat" w:hAnsi="GHEA Grapalat" w:cs="Sylfaen"/>
          <w:b/>
          <w:sz w:val="24"/>
          <w:szCs w:val="24"/>
        </w:rPr>
        <w:t>Մ</w:t>
      </w:r>
    </w:p>
    <w:p w14:paraId="59C1E17C" w14:textId="77777777" w:rsidR="00647C4C" w:rsidRPr="00CD5E74" w:rsidRDefault="00647C4C" w:rsidP="00D57927">
      <w:pPr>
        <w:pStyle w:val="mechtex"/>
        <w:spacing w:line="360" w:lineRule="auto"/>
        <w:rPr>
          <w:rFonts w:ascii="GHEA Grapalat" w:hAnsi="GHEA Grapalat" w:cs="Arial Armenian"/>
          <w:b/>
          <w:sz w:val="24"/>
          <w:szCs w:val="24"/>
        </w:rPr>
      </w:pPr>
    </w:p>
    <w:p w14:paraId="7DF445E2" w14:textId="1C3A4A9A" w:rsidR="00432435" w:rsidRPr="00CD5E74" w:rsidRDefault="00D8053A" w:rsidP="00D57927">
      <w:pPr>
        <w:spacing w:line="360" w:lineRule="auto"/>
        <w:jc w:val="center"/>
        <w:rPr>
          <w:sz w:val="24"/>
          <w:szCs w:val="24"/>
        </w:rPr>
      </w:pPr>
      <w:r w:rsidRPr="00CD5E74">
        <w:rPr>
          <w:sz w:val="24"/>
          <w:szCs w:val="24"/>
        </w:rPr>
        <w:t>20</w:t>
      </w:r>
      <w:r w:rsidR="00432435" w:rsidRPr="00CD5E74">
        <w:rPr>
          <w:sz w:val="24"/>
          <w:szCs w:val="24"/>
          <w:lang w:val="hy-AM"/>
        </w:rPr>
        <w:t>2</w:t>
      </w:r>
      <w:r w:rsidR="00EE09A1" w:rsidRPr="00CD5E74">
        <w:rPr>
          <w:sz w:val="24"/>
          <w:szCs w:val="24"/>
        </w:rPr>
        <w:t>3</w:t>
      </w:r>
      <w:r w:rsidRPr="00CD5E74">
        <w:rPr>
          <w:sz w:val="24"/>
          <w:szCs w:val="24"/>
        </w:rPr>
        <w:t xml:space="preserve"> </w:t>
      </w:r>
      <w:proofErr w:type="spellStart"/>
      <w:proofErr w:type="gramStart"/>
      <w:r w:rsidRPr="00CD5E74">
        <w:rPr>
          <w:sz w:val="24"/>
          <w:szCs w:val="24"/>
        </w:rPr>
        <w:t>թվականի</w:t>
      </w:r>
      <w:proofErr w:type="spellEnd"/>
      <w:r w:rsidRPr="00CD5E74">
        <w:rPr>
          <w:sz w:val="24"/>
          <w:szCs w:val="24"/>
        </w:rPr>
        <w:t xml:space="preserve">  N</w:t>
      </w:r>
      <w:proofErr w:type="gramEnd"/>
      <w:r w:rsidRPr="00CD5E74">
        <w:rPr>
          <w:sz w:val="24"/>
          <w:szCs w:val="24"/>
        </w:rPr>
        <w:t xml:space="preserve">    </w:t>
      </w:r>
      <w:r w:rsidR="007F3262" w:rsidRPr="00CD5E74">
        <w:rPr>
          <w:sz w:val="24"/>
          <w:szCs w:val="24"/>
          <w:lang w:val="hy-AM"/>
        </w:rPr>
        <w:t xml:space="preserve">   </w:t>
      </w:r>
      <w:r w:rsidRPr="00CD5E74">
        <w:rPr>
          <w:sz w:val="24"/>
          <w:szCs w:val="24"/>
        </w:rPr>
        <w:t>- Ա</w:t>
      </w:r>
    </w:p>
    <w:p w14:paraId="1F29E843" w14:textId="77777777" w:rsidR="00647C4C" w:rsidRPr="00CD5E74" w:rsidRDefault="00647C4C" w:rsidP="00D57927">
      <w:pPr>
        <w:spacing w:line="360" w:lineRule="auto"/>
        <w:jc w:val="center"/>
        <w:rPr>
          <w:sz w:val="24"/>
          <w:szCs w:val="24"/>
        </w:rPr>
      </w:pPr>
    </w:p>
    <w:p w14:paraId="65D64AE5" w14:textId="2C922016" w:rsidR="002A46EB" w:rsidRDefault="00636AE6" w:rsidP="00636AE6">
      <w:pPr>
        <w:spacing w:after="0" w:line="360" w:lineRule="auto"/>
        <w:jc w:val="center"/>
        <w:rPr>
          <w:b/>
          <w:bCs/>
          <w:color w:val="000000"/>
          <w:sz w:val="24"/>
          <w:szCs w:val="24"/>
          <w:shd w:val="clear" w:color="auto" w:fill="FFFFFF"/>
          <w:lang w:val="hy-AM"/>
        </w:rPr>
      </w:pPr>
      <w:r w:rsidRPr="00636AE6">
        <w:rPr>
          <w:rFonts w:eastAsia="Times New Roman" w:cs="Sylfaen"/>
          <w:b/>
          <w:bCs/>
          <w:sz w:val="24"/>
          <w:szCs w:val="24"/>
          <w:lang w:val="hy-AM"/>
        </w:rPr>
        <w:t xml:space="preserve">«ՀԱՐԿԱՅԻՆ ԾԱՌԱՅՈՒԹՅԱՆ ՄԱՍԻՆ» ՕՐԵՆՔՈՒՄ ԼՐԱՑՈՒՄՆԵՐ ԵՎ ՓՈՓՈԽՈՒԹՅՈՒՆ ԿԱՏԱՐԵԼՈՒ ՄԱՍԻՆ», «ՄԱՔՍԱՅԻՆ ԾԱՌԱՅՈՒԹՅԱՆ ՄԱՍԻՆ» ՕՐԵՆՔՈՒՄ ԼՐԱՑՈՒՄՆԵՐ ԵՎ ՓՈՓՈԽՈՒԹՅՈՒՆՆԵՐ ԿԱՏԱՐԵԼՈՒ ՄԱՍԻՆ», «ՀԱՐԿԱՅԻՆ ԾԱՌԱՅՈՒԹՅԱՆ ՄԱՍԻՆ» ՕՐԵՆՔՈՒՄ ՓՈՓՈԽՈՒԹՅՈՒՆՆԵՐ ԵՎ ԼՐԱՑՈՒՄՆԵՐ ԿԱՏԱՐԵԼՈՒ ՄԱՍԻՆ» ՕՐԵՆՔՈՒՄ ԼՐԱՑՈՒՄ ԿԱՏԱՐԵԼՈՒ ՄԱՍԻՆ», «ՄԱՔՍԱՅԻՆ ԾԱՌԱՅՈՒԹՅԱՆ ՄԱՍԻՆ» ՕՐԵՆՔՈՒՄ ՓՈՓՈԽՈՒԹՅՈՒՆՆԵՐ ԵՎ ԼՐԱՑՈՒՄՆԵՐ ԿԱՏԱՐԵԼՈՒ ՄԱՍԻՆ» ՕՐԵՆՔՈՒՄ ԼՐԱՑՈՒՄ ԿԱՏԱՐԵԼՈՒ ՄԱՍԻՆ» </w:t>
      </w:r>
      <w:r w:rsidR="00CD5E74" w:rsidRPr="00CD5E74">
        <w:rPr>
          <w:rFonts w:eastAsia="Times New Roman" w:cs="Sylfaen"/>
          <w:b/>
          <w:bCs/>
          <w:sz w:val="24"/>
          <w:szCs w:val="24"/>
          <w:lang w:val="hy-AM"/>
        </w:rPr>
        <w:t xml:space="preserve">ՀԱՅԱՍՏԱՆԻ ՀԱՆՐԱՊԵՏՈՒԹՅԱՆ ՕՐԵՆՔՆԵՐԻ ՆԱԽԱԳԾԵՐԻՆ </w:t>
      </w:r>
      <w:r w:rsidR="00917AAE" w:rsidRPr="00CD5E74">
        <w:rPr>
          <w:b/>
          <w:bCs/>
          <w:color w:val="000000"/>
          <w:sz w:val="24"/>
          <w:szCs w:val="24"/>
          <w:shd w:val="clear" w:color="auto" w:fill="FFFFFF"/>
          <w:lang w:val="hy-AM"/>
        </w:rPr>
        <w:t>ՀԱՎԱՆՈՒԹՅՈՒՆ ՏԱԼՈՒ ՄԱՍԻՆ</w:t>
      </w:r>
    </w:p>
    <w:p w14:paraId="3966C1D2" w14:textId="77777777" w:rsidR="00636AE6" w:rsidRPr="00CD5E74" w:rsidRDefault="00636AE6" w:rsidP="00636AE6">
      <w:pPr>
        <w:spacing w:after="0" w:line="360" w:lineRule="auto"/>
        <w:jc w:val="center"/>
        <w:rPr>
          <w:b/>
          <w:color w:val="000000"/>
          <w:lang w:val="hy-AM"/>
        </w:rPr>
      </w:pPr>
    </w:p>
    <w:p w14:paraId="69040E61" w14:textId="77777777" w:rsidR="00F37EFC" w:rsidRPr="00CD5E74" w:rsidRDefault="00D8053A" w:rsidP="00E422BE">
      <w:pPr>
        <w:spacing w:after="0" w:line="360" w:lineRule="auto"/>
        <w:ind w:firstLine="630"/>
        <w:jc w:val="both"/>
        <w:rPr>
          <w:i/>
          <w:iCs/>
          <w:sz w:val="24"/>
          <w:szCs w:val="24"/>
          <w:lang w:val="hy-AM"/>
        </w:rPr>
      </w:pPr>
      <w:r w:rsidRPr="00CD5E74">
        <w:rPr>
          <w:color w:val="000000"/>
          <w:sz w:val="24"/>
          <w:szCs w:val="24"/>
          <w:shd w:val="clear" w:color="auto" w:fill="FFFFFF"/>
          <w:lang w:val="hy-AM"/>
        </w:rPr>
        <w:t xml:space="preserve">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w:t>
      </w:r>
      <w:r w:rsidR="00D4231E" w:rsidRPr="00CD5E74">
        <w:rPr>
          <w:color w:val="000000"/>
          <w:sz w:val="24"/>
          <w:szCs w:val="24"/>
          <w:shd w:val="clear" w:color="auto" w:fill="FFFFFF"/>
          <w:lang w:val="hy-AM"/>
        </w:rPr>
        <w:t>մասը</w:t>
      </w:r>
      <w:r w:rsidR="00B751AF" w:rsidRPr="00CD5E74">
        <w:rPr>
          <w:color w:val="000000"/>
          <w:sz w:val="24"/>
          <w:szCs w:val="24"/>
          <w:shd w:val="clear" w:color="auto" w:fill="FFFFFF"/>
          <w:lang w:val="hy-AM"/>
        </w:rPr>
        <w:t>՝</w:t>
      </w:r>
      <w:r w:rsidRPr="00CD5E74">
        <w:rPr>
          <w:color w:val="000000"/>
          <w:sz w:val="24"/>
          <w:szCs w:val="24"/>
          <w:shd w:val="clear" w:color="auto" w:fill="FFFFFF"/>
          <w:lang w:val="hy-AM"/>
        </w:rPr>
        <w:t xml:space="preserve"> Հայաստանի Հանրապետության կառավա</w:t>
      </w:r>
      <w:r w:rsidR="00626E9F" w:rsidRPr="00CD5E74">
        <w:rPr>
          <w:color w:val="000000"/>
          <w:sz w:val="24"/>
          <w:szCs w:val="24"/>
          <w:shd w:val="clear" w:color="auto" w:fill="FFFFFF"/>
          <w:lang w:val="hy-AM"/>
        </w:rPr>
        <w:softHyphen/>
      </w:r>
      <w:r w:rsidRPr="00CD5E74">
        <w:rPr>
          <w:color w:val="000000"/>
          <w:sz w:val="24"/>
          <w:szCs w:val="24"/>
          <w:shd w:val="clear" w:color="auto" w:fill="FFFFFF"/>
          <w:lang w:val="hy-AM"/>
        </w:rPr>
        <w:t>րու</w:t>
      </w:r>
      <w:r w:rsidR="00626E9F" w:rsidRPr="00CD5E74">
        <w:rPr>
          <w:color w:val="000000"/>
          <w:sz w:val="24"/>
          <w:szCs w:val="24"/>
          <w:shd w:val="clear" w:color="auto" w:fill="FFFFFF"/>
          <w:lang w:val="hy-AM"/>
        </w:rPr>
        <w:softHyphen/>
      </w:r>
      <w:r w:rsidRPr="00CD5E74">
        <w:rPr>
          <w:color w:val="000000"/>
          <w:sz w:val="24"/>
          <w:szCs w:val="24"/>
          <w:shd w:val="clear" w:color="auto" w:fill="FFFFFF"/>
          <w:lang w:val="hy-AM"/>
        </w:rPr>
        <w:t>թյունը</w:t>
      </w:r>
      <w:r w:rsidRPr="00CD5E74">
        <w:rPr>
          <w:rFonts w:ascii="Calibri" w:hAnsi="Calibri" w:cs="Calibri"/>
          <w:color w:val="000000"/>
          <w:sz w:val="24"/>
          <w:szCs w:val="24"/>
          <w:shd w:val="clear" w:color="auto" w:fill="FFFFFF"/>
          <w:lang w:val="hy-AM"/>
        </w:rPr>
        <w:t> </w:t>
      </w:r>
      <w:r w:rsidRPr="00CD5E74">
        <w:rPr>
          <w:b/>
          <w:i/>
          <w:iCs/>
          <w:sz w:val="24"/>
          <w:szCs w:val="24"/>
          <w:lang w:val="hy-AM"/>
        </w:rPr>
        <w:t>որոշում է.</w:t>
      </w:r>
    </w:p>
    <w:p w14:paraId="5BA87B40" w14:textId="70A70145" w:rsidR="00626E9F" w:rsidRPr="00CD5E74" w:rsidRDefault="00D8053A" w:rsidP="00D57927">
      <w:pPr>
        <w:pStyle w:val="ListParagraph"/>
        <w:numPr>
          <w:ilvl w:val="0"/>
          <w:numId w:val="1"/>
        </w:numPr>
        <w:tabs>
          <w:tab w:val="left" w:pos="851"/>
        </w:tabs>
        <w:spacing w:after="0" w:line="360" w:lineRule="auto"/>
        <w:ind w:left="0" w:firstLine="630"/>
        <w:jc w:val="both"/>
        <w:rPr>
          <w:color w:val="000000"/>
          <w:sz w:val="24"/>
          <w:szCs w:val="24"/>
          <w:shd w:val="clear" w:color="auto" w:fill="FFFFFF"/>
          <w:lang w:val="hy-AM"/>
        </w:rPr>
      </w:pPr>
      <w:r w:rsidRPr="00CD5E74">
        <w:rPr>
          <w:color w:val="000000"/>
          <w:sz w:val="24"/>
          <w:szCs w:val="24"/>
          <w:shd w:val="clear" w:color="auto" w:fill="FFFFFF"/>
          <w:lang w:val="hy-AM"/>
        </w:rPr>
        <w:t>Հավանություն</w:t>
      </w:r>
      <w:r w:rsidR="008C2452" w:rsidRPr="00CD5E74">
        <w:rPr>
          <w:color w:val="000000"/>
          <w:sz w:val="24"/>
          <w:szCs w:val="24"/>
          <w:shd w:val="clear" w:color="auto" w:fill="FFFFFF"/>
          <w:lang w:val="hy-AM"/>
        </w:rPr>
        <w:t xml:space="preserve"> </w:t>
      </w:r>
      <w:r w:rsidRPr="00CD5E74">
        <w:rPr>
          <w:color w:val="000000"/>
          <w:sz w:val="24"/>
          <w:szCs w:val="24"/>
          <w:shd w:val="clear" w:color="auto" w:fill="FFFFFF"/>
          <w:lang w:val="hy-AM"/>
        </w:rPr>
        <w:t>տալ</w:t>
      </w:r>
      <w:r w:rsidR="002F78BE" w:rsidRPr="00CD5E74">
        <w:rPr>
          <w:color w:val="000000"/>
          <w:sz w:val="24"/>
          <w:szCs w:val="24"/>
          <w:shd w:val="clear" w:color="auto" w:fill="FFFFFF"/>
          <w:lang w:val="hy-AM"/>
        </w:rPr>
        <w:t xml:space="preserve"> </w:t>
      </w:r>
      <w:r w:rsidR="00636AE6" w:rsidRPr="00636AE6">
        <w:rPr>
          <w:rFonts w:eastAsia="Calibri" w:cs="Sylfaen"/>
          <w:bCs/>
          <w:iCs/>
          <w:sz w:val="24"/>
          <w:szCs w:val="24"/>
          <w:lang w:val="hy-AM"/>
        </w:rPr>
        <w:t>«</w:t>
      </w:r>
      <w:r w:rsidR="00B12978">
        <w:rPr>
          <w:rFonts w:eastAsia="Calibri" w:cs="Sylfaen"/>
          <w:bCs/>
          <w:iCs/>
          <w:sz w:val="24"/>
          <w:szCs w:val="24"/>
          <w:lang w:val="hy-AM"/>
        </w:rPr>
        <w:t>Հ</w:t>
      </w:r>
      <w:r w:rsidR="00636AE6" w:rsidRPr="00636AE6">
        <w:rPr>
          <w:rFonts w:eastAsia="Calibri" w:cs="Sylfaen"/>
          <w:bCs/>
          <w:iCs/>
          <w:sz w:val="24"/>
          <w:szCs w:val="24"/>
          <w:lang w:val="hy-AM"/>
        </w:rPr>
        <w:t xml:space="preserve">արկային ծառայության մասին» օրենքում լրացումներ </w:t>
      </w:r>
      <w:r w:rsidR="00B12978">
        <w:rPr>
          <w:rFonts w:eastAsia="Calibri" w:cs="Sylfaen"/>
          <w:bCs/>
          <w:iCs/>
          <w:sz w:val="24"/>
          <w:szCs w:val="24"/>
          <w:lang w:val="hy-AM"/>
        </w:rPr>
        <w:t xml:space="preserve">և </w:t>
      </w:r>
      <w:r w:rsidR="00636AE6" w:rsidRPr="00636AE6">
        <w:rPr>
          <w:rFonts w:eastAsia="Calibri" w:cs="Sylfaen"/>
          <w:bCs/>
          <w:iCs/>
          <w:sz w:val="24"/>
          <w:szCs w:val="24"/>
          <w:lang w:val="hy-AM"/>
        </w:rPr>
        <w:t>փոփոխություն կատարելու մասին»</w:t>
      </w:r>
      <w:r w:rsidR="00636AE6" w:rsidRPr="00636AE6">
        <w:rPr>
          <w:rFonts w:eastAsia="Calibri" w:cs="Sylfaen"/>
          <w:bCs/>
          <w:iCs/>
          <w:sz w:val="24"/>
          <w:szCs w:val="24"/>
          <w:lang w:val="pt-BR"/>
        </w:rPr>
        <w:t xml:space="preserve">, </w:t>
      </w:r>
      <w:r w:rsidR="00636AE6" w:rsidRPr="00636AE6">
        <w:rPr>
          <w:rFonts w:eastAsia="Calibri" w:cs="Sylfaen"/>
          <w:bCs/>
          <w:iCs/>
          <w:sz w:val="24"/>
          <w:szCs w:val="24"/>
          <w:lang w:val="hy-AM"/>
        </w:rPr>
        <w:t>«</w:t>
      </w:r>
      <w:r w:rsidR="00B12978">
        <w:rPr>
          <w:rFonts w:eastAsia="Calibri" w:cs="Sylfaen"/>
          <w:bCs/>
          <w:iCs/>
          <w:sz w:val="24"/>
          <w:szCs w:val="24"/>
          <w:lang w:val="hy-AM"/>
        </w:rPr>
        <w:t>Մ</w:t>
      </w:r>
      <w:r w:rsidR="00636AE6" w:rsidRPr="00636AE6">
        <w:rPr>
          <w:rFonts w:eastAsia="Calibri" w:cs="Sylfaen"/>
          <w:bCs/>
          <w:iCs/>
          <w:sz w:val="24"/>
          <w:szCs w:val="24"/>
          <w:lang w:val="hy-AM"/>
        </w:rPr>
        <w:t xml:space="preserve">աքսային ծառայության մասին» օրենքում լրացումներ </w:t>
      </w:r>
      <w:r w:rsidR="00B12978">
        <w:rPr>
          <w:rFonts w:eastAsia="Calibri" w:cs="Sylfaen"/>
          <w:bCs/>
          <w:iCs/>
          <w:sz w:val="24"/>
          <w:szCs w:val="24"/>
          <w:lang w:val="hy-AM"/>
        </w:rPr>
        <w:t>և</w:t>
      </w:r>
      <w:r w:rsidR="00636AE6" w:rsidRPr="00636AE6">
        <w:rPr>
          <w:rFonts w:eastAsia="Calibri" w:cs="Sylfaen"/>
          <w:bCs/>
          <w:iCs/>
          <w:sz w:val="24"/>
          <w:szCs w:val="24"/>
          <w:lang w:val="hy-AM"/>
        </w:rPr>
        <w:t xml:space="preserve"> փոփոխություններ կատարելու մասին», «</w:t>
      </w:r>
      <w:r w:rsidR="00B12978">
        <w:rPr>
          <w:rFonts w:eastAsia="Calibri" w:cs="Sylfaen"/>
          <w:bCs/>
          <w:iCs/>
          <w:sz w:val="24"/>
          <w:szCs w:val="24"/>
          <w:lang w:val="hy-AM"/>
        </w:rPr>
        <w:t>Հ</w:t>
      </w:r>
      <w:r w:rsidR="00636AE6" w:rsidRPr="00636AE6">
        <w:rPr>
          <w:rFonts w:eastAsia="Calibri" w:cs="Sylfaen"/>
          <w:bCs/>
          <w:iCs/>
          <w:sz w:val="24"/>
          <w:szCs w:val="24"/>
          <w:lang w:val="hy-AM"/>
        </w:rPr>
        <w:t xml:space="preserve">արկային ծառայության մասին» օրենքում փոփոխություններ </w:t>
      </w:r>
      <w:r w:rsidR="00B12978">
        <w:rPr>
          <w:rFonts w:eastAsia="Calibri" w:cs="Sylfaen"/>
          <w:bCs/>
          <w:iCs/>
          <w:sz w:val="24"/>
          <w:szCs w:val="24"/>
          <w:lang w:val="hy-AM"/>
        </w:rPr>
        <w:t>և</w:t>
      </w:r>
      <w:r w:rsidR="00636AE6" w:rsidRPr="00636AE6">
        <w:rPr>
          <w:rFonts w:eastAsia="Calibri" w:cs="Sylfaen"/>
          <w:bCs/>
          <w:iCs/>
          <w:sz w:val="24"/>
          <w:szCs w:val="24"/>
          <w:lang w:val="hy-AM"/>
        </w:rPr>
        <w:t xml:space="preserve"> լրացումներ կատարելու մասին» օրենքում լրացում կատարելու մասին», «</w:t>
      </w:r>
      <w:r w:rsidR="00B12978">
        <w:rPr>
          <w:rFonts w:eastAsia="Calibri" w:cs="Sylfaen"/>
          <w:bCs/>
          <w:iCs/>
          <w:sz w:val="24"/>
          <w:szCs w:val="24"/>
          <w:lang w:val="hy-AM"/>
        </w:rPr>
        <w:t>Մ</w:t>
      </w:r>
      <w:r w:rsidR="00636AE6" w:rsidRPr="00636AE6">
        <w:rPr>
          <w:rFonts w:eastAsia="Calibri" w:cs="Sylfaen"/>
          <w:bCs/>
          <w:iCs/>
          <w:sz w:val="24"/>
          <w:szCs w:val="24"/>
          <w:lang w:val="hy-AM"/>
        </w:rPr>
        <w:t xml:space="preserve">աքսային ծառայության մասին» օրենքում փոփոխություններ </w:t>
      </w:r>
      <w:r w:rsidR="00B12978">
        <w:rPr>
          <w:rFonts w:eastAsia="Calibri" w:cs="Sylfaen"/>
          <w:bCs/>
          <w:iCs/>
          <w:sz w:val="24"/>
          <w:szCs w:val="24"/>
          <w:lang w:val="hy-AM"/>
        </w:rPr>
        <w:t>և</w:t>
      </w:r>
      <w:r w:rsidR="00636AE6" w:rsidRPr="00636AE6">
        <w:rPr>
          <w:rFonts w:eastAsia="Calibri" w:cs="Sylfaen"/>
          <w:bCs/>
          <w:iCs/>
          <w:sz w:val="24"/>
          <w:szCs w:val="24"/>
          <w:lang w:val="hy-AM"/>
        </w:rPr>
        <w:t xml:space="preserve"> լրացումներ կատարելու մասին» օրենքում լրացում կատարելու մասին» </w:t>
      </w:r>
      <w:r w:rsidR="00CD5E74" w:rsidRPr="00CD5E74">
        <w:rPr>
          <w:rFonts w:eastAsia="Calibri" w:cs="Sylfaen"/>
          <w:bCs/>
          <w:iCs/>
          <w:sz w:val="24"/>
          <w:szCs w:val="24"/>
          <w:lang w:val="hy-AM"/>
        </w:rPr>
        <w:t xml:space="preserve">Հայաստանի Հանրապետության օրենքների </w:t>
      </w:r>
      <w:r w:rsidR="00114403" w:rsidRPr="00CD5E74">
        <w:rPr>
          <w:bCs/>
          <w:color w:val="000000"/>
          <w:sz w:val="24"/>
          <w:szCs w:val="24"/>
          <w:shd w:val="clear" w:color="auto" w:fill="FFFFFF"/>
          <w:lang w:val="hy-AM"/>
        </w:rPr>
        <w:lastRenderedPageBreak/>
        <w:t>նախագծ</w:t>
      </w:r>
      <w:r w:rsidR="00CD5E74" w:rsidRPr="00CD5E74">
        <w:rPr>
          <w:bCs/>
          <w:color w:val="000000"/>
          <w:sz w:val="24"/>
          <w:szCs w:val="24"/>
          <w:shd w:val="clear" w:color="auto" w:fill="FFFFFF"/>
          <w:lang w:val="hy-AM"/>
        </w:rPr>
        <w:t>եր</w:t>
      </w:r>
      <w:r w:rsidR="00114403" w:rsidRPr="00CD5E74">
        <w:rPr>
          <w:bCs/>
          <w:color w:val="000000"/>
          <w:sz w:val="24"/>
          <w:szCs w:val="24"/>
          <w:shd w:val="clear" w:color="auto" w:fill="FFFFFF"/>
          <w:lang w:val="hy-AM"/>
        </w:rPr>
        <w:t>ի</w:t>
      </w:r>
      <w:r w:rsidR="00D57927" w:rsidRPr="00CD5E74">
        <w:rPr>
          <w:color w:val="000000"/>
          <w:sz w:val="24"/>
          <w:szCs w:val="24"/>
          <w:shd w:val="clear" w:color="auto" w:fill="FFFFFF"/>
          <w:lang w:val="hy-AM"/>
        </w:rPr>
        <w:t xml:space="preserve"> </w:t>
      </w:r>
      <w:r w:rsidR="002D0574" w:rsidRPr="00CD5E74">
        <w:rPr>
          <w:color w:val="000000"/>
          <w:sz w:val="24"/>
          <w:szCs w:val="24"/>
          <w:shd w:val="clear" w:color="auto" w:fill="FFFFFF"/>
          <w:lang w:val="hy-AM"/>
        </w:rPr>
        <w:t>վ</w:t>
      </w:r>
      <w:r w:rsidRPr="00CD5E74">
        <w:rPr>
          <w:color w:val="000000"/>
          <w:sz w:val="24"/>
          <w:szCs w:val="24"/>
          <w:shd w:val="clear" w:color="auto" w:fill="FFFFFF"/>
          <w:lang w:val="hy-AM"/>
        </w:rPr>
        <w:t>երաբերյալ Հայաս</w:t>
      </w:r>
      <w:r w:rsidRPr="00CD5E74">
        <w:rPr>
          <w:color w:val="000000"/>
          <w:sz w:val="24"/>
          <w:szCs w:val="24"/>
          <w:shd w:val="clear" w:color="auto" w:fill="FFFFFF"/>
          <w:lang w:val="hy-AM"/>
        </w:rPr>
        <w:softHyphen/>
        <w:t>տա</w:t>
      </w:r>
      <w:r w:rsidRPr="00CD5E74">
        <w:rPr>
          <w:color w:val="000000"/>
          <w:sz w:val="24"/>
          <w:szCs w:val="24"/>
          <w:shd w:val="clear" w:color="auto" w:fill="FFFFFF"/>
          <w:lang w:val="hy-AM"/>
        </w:rPr>
        <w:softHyphen/>
        <w:t>նի Հանրա</w:t>
      </w:r>
      <w:r w:rsidR="00432435" w:rsidRPr="00CD5E74">
        <w:rPr>
          <w:color w:val="000000"/>
          <w:sz w:val="24"/>
          <w:szCs w:val="24"/>
          <w:shd w:val="clear" w:color="auto" w:fill="FFFFFF"/>
          <w:lang w:val="hy-AM"/>
        </w:rPr>
        <w:softHyphen/>
      </w:r>
      <w:r w:rsidRPr="00CD5E74">
        <w:rPr>
          <w:color w:val="000000"/>
          <w:sz w:val="24"/>
          <w:szCs w:val="24"/>
          <w:shd w:val="clear" w:color="auto" w:fill="FFFFFF"/>
          <w:lang w:val="hy-AM"/>
        </w:rPr>
        <w:t>պետ</w:t>
      </w:r>
      <w:r w:rsidRPr="00CD5E74">
        <w:rPr>
          <w:color w:val="000000"/>
          <w:sz w:val="24"/>
          <w:szCs w:val="24"/>
          <w:shd w:val="clear" w:color="auto" w:fill="FFFFFF"/>
          <w:lang w:val="hy-AM"/>
        </w:rPr>
        <w:softHyphen/>
        <w:t>ու</w:t>
      </w:r>
      <w:r w:rsidR="00432435" w:rsidRPr="00CD5E74">
        <w:rPr>
          <w:color w:val="000000"/>
          <w:sz w:val="24"/>
          <w:szCs w:val="24"/>
          <w:shd w:val="clear" w:color="auto" w:fill="FFFFFF"/>
          <w:lang w:val="hy-AM"/>
        </w:rPr>
        <w:softHyphen/>
      </w:r>
      <w:r w:rsidRPr="00CD5E74">
        <w:rPr>
          <w:color w:val="000000"/>
          <w:sz w:val="24"/>
          <w:szCs w:val="24"/>
          <w:shd w:val="clear" w:color="auto" w:fill="FFFFFF"/>
          <w:lang w:val="hy-AM"/>
        </w:rPr>
        <w:t>թյան կառավա</w:t>
      </w:r>
      <w:r w:rsidRPr="00CD5E74">
        <w:rPr>
          <w:color w:val="000000"/>
          <w:sz w:val="24"/>
          <w:szCs w:val="24"/>
          <w:shd w:val="clear" w:color="auto" w:fill="FFFFFF"/>
          <w:lang w:val="hy-AM"/>
        </w:rPr>
        <w:softHyphen/>
      </w:r>
      <w:r w:rsidRPr="00CD5E74">
        <w:rPr>
          <w:color w:val="000000"/>
          <w:sz w:val="24"/>
          <w:szCs w:val="24"/>
          <w:shd w:val="clear" w:color="auto" w:fill="FFFFFF"/>
          <w:lang w:val="hy-AM"/>
        </w:rPr>
        <w:softHyphen/>
        <w:t>րու</w:t>
      </w:r>
      <w:r w:rsidRPr="00CD5E74">
        <w:rPr>
          <w:color w:val="000000"/>
          <w:sz w:val="24"/>
          <w:szCs w:val="24"/>
          <w:shd w:val="clear" w:color="auto" w:fill="FFFFFF"/>
          <w:lang w:val="hy-AM"/>
        </w:rPr>
        <w:softHyphen/>
        <w:t>թյան օրենսդրական նախա</w:t>
      </w:r>
      <w:r w:rsidRPr="00CD5E74">
        <w:rPr>
          <w:color w:val="000000"/>
          <w:sz w:val="24"/>
          <w:szCs w:val="24"/>
          <w:shd w:val="clear" w:color="auto" w:fill="FFFFFF"/>
          <w:lang w:val="hy-AM"/>
        </w:rPr>
        <w:softHyphen/>
        <w:t>ձեռ</w:t>
      </w:r>
      <w:r w:rsidRPr="00CD5E74">
        <w:rPr>
          <w:color w:val="000000"/>
          <w:sz w:val="24"/>
          <w:szCs w:val="24"/>
          <w:shd w:val="clear" w:color="auto" w:fill="FFFFFF"/>
          <w:lang w:val="hy-AM"/>
        </w:rPr>
        <w:softHyphen/>
        <w:t>նությանը:</w:t>
      </w:r>
    </w:p>
    <w:p w14:paraId="698D222F" w14:textId="77777777" w:rsidR="00D8053A" w:rsidRPr="00CD5E74" w:rsidRDefault="00D8053A" w:rsidP="00D57927">
      <w:pPr>
        <w:pStyle w:val="ListParagraph"/>
        <w:numPr>
          <w:ilvl w:val="0"/>
          <w:numId w:val="1"/>
        </w:numPr>
        <w:tabs>
          <w:tab w:val="left" w:pos="851"/>
        </w:tabs>
        <w:spacing w:after="0" w:line="360" w:lineRule="auto"/>
        <w:ind w:left="0" w:firstLine="630"/>
        <w:jc w:val="both"/>
        <w:rPr>
          <w:color w:val="000000"/>
          <w:sz w:val="24"/>
          <w:szCs w:val="24"/>
          <w:shd w:val="clear" w:color="auto" w:fill="FFFFFF"/>
          <w:lang w:val="hy-AM"/>
        </w:rPr>
      </w:pPr>
      <w:r w:rsidRPr="00CD5E74">
        <w:rPr>
          <w:sz w:val="24"/>
          <w:szCs w:val="24"/>
          <w:lang w:val="hy-AM"/>
        </w:rPr>
        <w:t>Հայաստանի Հանրապետության</w:t>
      </w:r>
      <w:r w:rsidR="00432435" w:rsidRPr="00CD5E74">
        <w:rPr>
          <w:rFonts w:cs="Calibri"/>
          <w:sz w:val="24"/>
          <w:szCs w:val="24"/>
          <w:lang w:val="hy-AM"/>
        </w:rPr>
        <w:t xml:space="preserve"> </w:t>
      </w:r>
      <w:r w:rsidRPr="00CD5E74">
        <w:rPr>
          <w:sz w:val="24"/>
          <w:szCs w:val="24"/>
          <w:lang w:val="hy-AM"/>
        </w:rPr>
        <w:t>կառավարության</w:t>
      </w:r>
      <w:r w:rsidR="00432435" w:rsidRPr="00CD5E74">
        <w:rPr>
          <w:sz w:val="24"/>
          <w:szCs w:val="24"/>
          <w:lang w:val="hy-AM"/>
        </w:rPr>
        <w:t xml:space="preserve"> </w:t>
      </w:r>
      <w:r w:rsidRPr="00CD5E74">
        <w:rPr>
          <w:sz w:val="24"/>
          <w:szCs w:val="24"/>
          <w:lang w:val="hy-AM"/>
        </w:rPr>
        <w:t>օրենսդրական</w:t>
      </w:r>
      <w:r w:rsidR="00432435" w:rsidRPr="00CD5E74">
        <w:rPr>
          <w:sz w:val="24"/>
          <w:szCs w:val="24"/>
          <w:lang w:val="hy-AM"/>
        </w:rPr>
        <w:t xml:space="preserve"> </w:t>
      </w:r>
      <w:r w:rsidRPr="00CD5E74">
        <w:rPr>
          <w:sz w:val="24"/>
          <w:szCs w:val="24"/>
          <w:lang w:val="hy-AM"/>
        </w:rPr>
        <w:t>նախաձեռնու</w:t>
      </w:r>
      <w:r w:rsidR="00432435" w:rsidRPr="00CD5E74">
        <w:rPr>
          <w:sz w:val="24"/>
          <w:szCs w:val="24"/>
          <w:lang w:val="hy-AM"/>
        </w:rPr>
        <w:softHyphen/>
      </w:r>
      <w:r w:rsidRPr="00CD5E74">
        <w:rPr>
          <w:sz w:val="24"/>
          <w:szCs w:val="24"/>
          <w:lang w:val="hy-AM"/>
        </w:rPr>
        <w:t>թյունը սահմանված կարգով ներկայացնել Հայաստանի Հանրապետության Ազգային ժողով:</w:t>
      </w:r>
      <w:bookmarkStart w:id="0" w:name="_GoBack"/>
      <w:bookmarkEnd w:id="0"/>
    </w:p>
    <w:sectPr w:rsidR="00D8053A" w:rsidRPr="00CD5E74" w:rsidSect="00432435">
      <w:pgSz w:w="12240" w:h="15840"/>
      <w:pgMar w:top="113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070EF0"/>
    <w:multiLevelType w:val="hybridMultilevel"/>
    <w:tmpl w:val="9FF2922C"/>
    <w:lvl w:ilvl="0" w:tplc="C8E0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16F"/>
    <w:rsid w:val="000B27F8"/>
    <w:rsid w:val="000B4455"/>
    <w:rsid w:val="000C05EE"/>
    <w:rsid w:val="00114403"/>
    <w:rsid w:val="00121B35"/>
    <w:rsid w:val="00133F0E"/>
    <w:rsid w:val="00192D17"/>
    <w:rsid w:val="001A5152"/>
    <w:rsid w:val="001C2EDA"/>
    <w:rsid w:val="002265C2"/>
    <w:rsid w:val="00266BBC"/>
    <w:rsid w:val="0027515A"/>
    <w:rsid w:val="002824DA"/>
    <w:rsid w:val="002836FB"/>
    <w:rsid w:val="002A46EB"/>
    <w:rsid w:val="002D0574"/>
    <w:rsid w:val="002D5DCC"/>
    <w:rsid w:val="002F39E8"/>
    <w:rsid w:val="002F78BE"/>
    <w:rsid w:val="00311FE2"/>
    <w:rsid w:val="00316B9F"/>
    <w:rsid w:val="00356D35"/>
    <w:rsid w:val="003F55A7"/>
    <w:rsid w:val="00432435"/>
    <w:rsid w:val="00443B4E"/>
    <w:rsid w:val="0045547D"/>
    <w:rsid w:val="00477C2C"/>
    <w:rsid w:val="00487CDC"/>
    <w:rsid w:val="004B0BF4"/>
    <w:rsid w:val="004D5708"/>
    <w:rsid w:val="004F0187"/>
    <w:rsid w:val="004F3881"/>
    <w:rsid w:val="004F501C"/>
    <w:rsid w:val="0059470A"/>
    <w:rsid w:val="005A6447"/>
    <w:rsid w:val="005C19DB"/>
    <w:rsid w:val="005C1D42"/>
    <w:rsid w:val="005E2BEA"/>
    <w:rsid w:val="005F7B56"/>
    <w:rsid w:val="00601E69"/>
    <w:rsid w:val="006214FD"/>
    <w:rsid w:val="0062345B"/>
    <w:rsid w:val="00626E9F"/>
    <w:rsid w:val="00636AE6"/>
    <w:rsid w:val="00647C4C"/>
    <w:rsid w:val="00651ACB"/>
    <w:rsid w:val="00661587"/>
    <w:rsid w:val="00670B02"/>
    <w:rsid w:val="00707C53"/>
    <w:rsid w:val="0075060C"/>
    <w:rsid w:val="0077094F"/>
    <w:rsid w:val="00771AE0"/>
    <w:rsid w:val="0077358E"/>
    <w:rsid w:val="00795E27"/>
    <w:rsid w:val="007A5F94"/>
    <w:rsid w:val="007B6AA9"/>
    <w:rsid w:val="007D7297"/>
    <w:rsid w:val="007F3262"/>
    <w:rsid w:val="00802052"/>
    <w:rsid w:val="008027B7"/>
    <w:rsid w:val="00805DC8"/>
    <w:rsid w:val="00836E83"/>
    <w:rsid w:val="008523A3"/>
    <w:rsid w:val="00860D3A"/>
    <w:rsid w:val="00861DF2"/>
    <w:rsid w:val="00887728"/>
    <w:rsid w:val="00891DC8"/>
    <w:rsid w:val="008C2452"/>
    <w:rsid w:val="008D19FF"/>
    <w:rsid w:val="009148ED"/>
    <w:rsid w:val="00917AAE"/>
    <w:rsid w:val="00922ECD"/>
    <w:rsid w:val="00954F7F"/>
    <w:rsid w:val="009A3E91"/>
    <w:rsid w:val="00A02DD8"/>
    <w:rsid w:val="00A771BB"/>
    <w:rsid w:val="00A8016F"/>
    <w:rsid w:val="00A948A8"/>
    <w:rsid w:val="00B0401D"/>
    <w:rsid w:val="00B12978"/>
    <w:rsid w:val="00B26BCF"/>
    <w:rsid w:val="00B751AF"/>
    <w:rsid w:val="00BA3D8D"/>
    <w:rsid w:val="00BD2B55"/>
    <w:rsid w:val="00BF585B"/>
    <w:rsid w:val="00C47A28"/>
    <w:rsid w:val="00C55044"/>
    <w:rsid w:val="00C67BA6"/>
    <w:rsid w:val="00C804CB"/>
    <w:rsid w:val="00CB439B"/>
    <w:rsid w:val="00CC2770"/>
    <w:rsid w:val="00CC2826"/>
    <w:rsid w:val="00CD5E74"/>
    <w:rsid w:val="00D338DC"/>
    <w:rsid w:val="00D4231E"/>
    <w:rsid w:val="00D57927"/>
    <w:rsid w:val="00D74203"/>
    <w:rsid w:val="00D8053A"/>
    <w:rsid w:val="00D959BD"/>
    <w:rsid w:val="00DA2065"/>
    <w:rsid w:val="00DA486A"/>
    <w:rsid w:val="00DA6531"/>
    <w:rsid w:val="00DD474A"/>
    <w:rsid w:val="00DF33AA"/>
    <w:rsid w:val="00E07585"/>
    <w:rsid w:val="00E16ED1"/>
    <w:rsid w:val="00E422BE"/>
    <w:rsid w:val="00E449DA"/>
    <w:rsid w:val="00E548F7"/>
    <w:rsid w:val="00E62E44"/>
    <w:rsid w:val="00E66289"/>
    <w:rsid w:val="00E86F7F"/>
    <w:rsid w:val="00EB1AF8"/>
    <w:rsid w:val="00EE09A1"/>
    <w:rsid w:val="00F108AC"/>
    <w:rsid w:val="00F17726"/>
    <w:rsid w:val="00F37EFC"/>
    <w:rsid w:val="00F705C0"/>
    <w:rsid w:val="00F87D58"/>
    <w:rsid w:val="00F90F8B"/>
    <w:rsid w:val="00FA6AE7"/>
    <w:rsid w:val="00FD5424"/>
    <w:rsid w:val="00FF22C8"/>
    <w:rsid w:val="00FF4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04EDF"/>
  <w15:docId w15:val="{B500089B-C760-49CB-9002-7B19E6F22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E4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D8053A"/>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rsid w:val="00D8053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8053A"/>
    <w:rPr>
      <w:rFonts w:ascii="Arial Armenian" w:eastAsia="Times New Roman" w:hAnsi="Arial Armenian" w:cs="Times New Roman"/>
      <w:szCs w:val="20"/>
      <w:lang w:eastAsia="ru-RU"/>
    </w:rPr>
  </w:style>
  <w:style w:type="character" w:customStyle="1" w:styleId="normChar">
    <w:name w:val="norm Char"/>
    <w:link w:val="norm"/>
    <w:locked/>
    <w:rsid w:val="00D8053A"/>
    <w:rPr>
      <w:rFonts w:ascii="Arial Armenian" w:eastAsia="Times New Roman" w:hAnsi="Arial Armenian" w:cs="Times New Roman"/>
      <w:szCs w:val="20"/>
      <w:lang w:eastAsia="ru-RU"/>
    </w:rPr>
  </w:style>
  <w:style w:type="character" w:styleId="Strong">
    <w:name w:val="Strong"/>
    <w:basedOn w:val="DefaultParagraphFont"/>
    <w:uiPriority w:val="22"/>
    <w:qFormat/>
    <w:rsid w:val="00D8053A"/>
    <w:rPr>
      <w:b/>
      <w:bCs/>
    </w:rPr>
  </w:style>
  <w:style w:type="character" w:styleId="Emphasis">
    <w:name w:val="Emphasis"/>
    <w:basedOn w:val="DefaultParagraphFont"/>
    <w:uiPriority w:val="20"/>
    <w:qFormat/>
    <w:rsid w:val="00D8053A"/>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8053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245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836FB"/>
    <w:rPr>
      <w:rFonts w:ascii="Times New Roman" w:eastAsia="Times New Roman" w:hAnsi="Times New Roman" w:cs="Times New Roman"/>
      <w:sz w:val="24"/>
      <w:szCs w:val="24"/>
    </w:rPr>
  </w:style>
  <w:style w:type="character" w:styleId="Hyperlink">
    <w:name w:val="Hyperlink"/>
    <w:rsid w:val="00CB43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7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1283</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dc:creator>
  <cp:keywords>https:/mul2.gov.am/tasks/270644/oneclick/anhatakan voroshum (4).docx?token=aa9d56f2c6442362dd66dacd3341e6f9</cp:keywords>
  <cp:lastModifiedBy>Mariam Ilanjyan</cp:lastModifiedBy>
  <cp:revision>4</cp:revision>
  <dcterms:created xsi:type="dcterms:W3CDTF">2023-11-03T07:05:00Z</dcterms:created>
  <dcterms:modified xsi:type="dcterms:W3CDTF">2023-11-06T06:06:00Z</dcterms:modified>
</cp:coreProperties>
</file>