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436" w:rsidRPr="00A0045E" w:rsidRDefault="00F20436" w:rsidP="00F02703">
      <w:pPr>
        <w:spacing w:line="360" w:lineRule="auto"/>
        <w:ind w:firstLine="375"/>
        <w:jc w:val="right"/>
        <w:rPr>
          <w:rFonts w:ascii="GHEA Grapalat" w:hAnsi="GHEA Grapalat" w:cs="Sylfaen"/>
          <w:b/>
          <w:bCs/>
          <w:vertAlign w:val="superscript"/>
        </w:rPr>
      </w:pPr>
      <w:r w:rsidRPr="00A0045E">
        <w:rPr>
          <w:rFonts w:ascii="GHEA Grapalat" w:hAnsi="GHEA Grapalat" w:cs="Sylfaen"/>
          <w:b/>
          <w:bCs/>
        </w:rPr>
        <w:t>ՆԱԽԱԳԻԾ</w:t>
      </w:r>
    </w:p>
    <w:p w:rsidR="00F20436" w:rsidRPr="00A0045E" w:rsidRDefault="00F20436" w:rsidP="00F02703">
      <w:pPr>
        <w:spacing w:line="360" w:lineRule="auto"/>
        <w:ind w:firstLine="375"/>
        <w:jc w:val="center"/>
        <w:rPr>
          <w:rFonts w:ascii="GHEA Grapalat" w:hAnsi="GHEA Grapalat" w:cs="Sylfaen"/>
          <w:b/>
          <w:bCs/>
        </w:rPr>
      </w:pPr>
    </w:p>
    <w:p w:rsidR="00F20436" w:rsidRPr="00A0045E" w:rsidRDefault="00F20436" w:rsidP="00F02703">
      <w:pPr>
        <w:spacing w:line="360" w:lineRule="auto"/>
        <w:ind w:firstLine="375"/>
        <w:jc w:val="center"/>
        <w:rPr>
          <w:rFonts w:ascii="GHEA Grapalat" w:hAnsi="GHEA Grapalat" w:cs="Sylfaen"/>
          <w:b/>
          <w:bCs/>
          <w:lang w:val="hy-AM"/>
        </w:rPr>
      </w:pPr>
      <w:r w:rsidRPr="00A0045E">
        <w:rPr>
          <w:rFonts w:ascii="GHEA Grapalat" w:hAnsi="GHEA Grapalat" w:cs="Sylfaen"/>
          <w:b/>
          <w:bCs/>
          <w:lang w:val="hy-AM"/>
        </w:rPr>
        <w:t>ՀԱՅԱՍՏԱՆԻ ՀԱՆՐԱՊԵՏՈՒԹՅԱՆ</w:t>
      </w:r>
    </w:p>
    <w:p w:rsidR="00F20436" w:rsidRPr="00A0045E" w:rsidRDefault="00F20436" w:rsidP="00F02703">
      <w:pPr>
        <w:spacing w:line="360" w:lineRule="auto"/>
        <w:ind w:firstLine="375"/>
        <w:jc w:val="center"/>
        <w:rPr>
          <w:rFonts w:ascii="GHEA Grapalat" w:hAnsi="GHEA Grapalat" w:cs="Sylfaen"/>
          <w:b/>
          <w:bCs/>
          <w:lang w:val="hy-AM"/>
        </w:rPr>
      </w:pPr>
      <w:r w:rsidRPr="00A0045E">
        <w:rPr>
          <w:rFonts w:ascii="GHEA Grapalat" w:hAnsi="GHEA Grapalat" w:cs="Sylfaen"/>
          <w:b/>
          <w:bCs/>
          <w:lang w:val="hy-AM"/>
        </w:rPr>
        <w:t>Օ Ր Ե Ն Ք Ը</w:t>
      </w:r>
    </w:p>
    <w:p w:rsidR="00F20436" w:rsidRPr="00A0045E" w:rsidRDefault="00165DF0" w:rsidP="002E36D2">
      <w:pPr>
        <w:spacing w:line="360" w:lineRule="auto"/>
        <w:ind w:firstLine="375"/>
        <w:jc w:val="center"/>
        <w:rPr>
          <w:rFonts w:ascii="GHEA Grapalat" w:hAnsi="GHEA Grapalat" w:cs="Calibri"/>
          <w:b/>
          <w:bCs/>
          <w:lang w:val="hy-AM"/>
        </w:rPr>
      </w:pPr>
      <w:r w:rsidRPr="00A0045E">
        <w:rPr>
          <w:rFonts w:ascii="GHEA Grapalat" w:hAnsi="GHEA Grapalat" w:cs="Sylfaen"/>
          <w:b/>
          <w:bCs/>
          <w:lang w:val="hy-AM"/>
        </w:rPr>
        <w:t>«</w:t>
      </w:r>
      <w:r w:rsidR="002E36D2" w:rsidRPr="00A0045E">
        <w:rPr>
          <w:rFonts w:ascii="GHEA Grapalat" w:hAnsi="GHEA Grapalat" w:cs="Sylfaen"/>
          <w:b/>
          <w:bCs/>
          <w:lang w:val="hy-AM"/>
        </w:rPr>
        <w:t>ՀԱՐԿԱՅԻՆ</w:t>
      </w:r>
      <w:r w:rsidR="00B70340" w:rsidRPr="00A0045E">
        <w:rPr>
          <w:rFonts w:ascii="Calibri" w:hAnsi="Calibri" w:cs="Calibri"/>
          <w:b/>
          <w:bCs/>
          <w:lang w:val="hy-AM"/>
        </w:rPr>
        <w:t> </w:t>
      </w:r>
      <w:r w:rsidR="00B70340" w:rsidRPr="00A0045E">
        <w:rPr>
          <w:rFonts w:ascii="GHEA Grapalat" w:hAnsi="GHEA Grapalat" w:cs="GHEA Grapalat"/>
          <w:b/>
          <w:bCs/>
          <w:lang w:val="hy-AM"/>
        </w:rPr>
        <w:t>ԾԱՌԱՅՈՒԹՅԱՆ</w:t>
      </w:r>
      <w:r w:rsidR="00B70340" w:rsidRPr="00A0045E">
        <w:rPr>
          <w:rFonts w:ascii="Calibri" w:hAnsi="Calibri" w:cs="Calibri"/>
          <w:b/>
          <w:bCs/>
          <w:lang w:val="hy-AM"/>
        </w:rPr>
        <w:t> </w:t>
      </w:r>
      <w:r w:rsidR="00B70340" w:rsidRPr="00A0045E">
        <w:rPr>
          <w:rFonts w:ascii="GHEA Grapalat" w:hAnsi="GHEA Grapalat" w:cs="GHEA Grapalat"/>
          <w:b/>
          <w:bCs/>
          <w:lang w:val="hy-AM"/>
        </w:rPr>
        <w:t>ՄԱՍԻՆ</w:t>
      </w:r>
      <w:r w:rsidRPr="00A0045E">
        <w:rPr>
          <w:rFonts w:ascii="GHEA Grapalat" w:hAnsi="GHEA Grapalat" w:cs="GHEA Grapalat"/>
          <w:b/>
          <w:bCs/>
          <w:lang w:val="hy-AM"/>
        </w:rPr>
        <w:t>»</w:t>
      </w:r>
      <w:r w:rsidR="00B70340" w:rsidRPr="00A0045E">
        <w:rPr>
          <w:rFonts w:ascii="GHEA Grapalat" w:hAnsi="GHEA Grapalat" w:cs="Sylfaen"/>
          <w:b/>
          <w:bCs/>
          <w:lang w:val="hy-AM"/>
        </w:rPr>
        <w:t xml:space="preserve"> ՕՐԵՆՔՈՒՄ </w:t>
      </w:r>
      <w:r w:rsidR="00290290" w:rsidRPr="00A0045E">
        <w:rPr>
          <w:rFonts w:ascii="GHEA Grapalat" w:hAnsi="GHEA Grapalat" w:cs="Sylfaen"/>
          <w:b/>
          <w:bCs/>
          <w:lang w:val="hy-AM"/>
        </w:rPr>
        <w:t>ԼՐԱՑՈՒՄ</w:t>
      </w:r>
      <w:r w:rsidR="00505996" w:rsidRPr="00A0045E">
        <w:rPr>
          <w:rFonts w:ascii="GHEA Grapalat" w:hAnsi="GHEA Grapalat" w:cs="Sylfaen"/>
          <w:b/>
          <w:bCs/>
          <w:lang w:val="hy-AM"/>
        </w:rPr>
        <w:t>ՆԵՐ</w:t>
      </w:r>
      <w:r w:rsidR="00332C46" w:rsidRPr="00A0045E">
        <w:rPr>
          <w:rFonts w:ascii="GHEA Grapalat" w:hAnsi="GHEA Grapalat" w:cs="Sylfaen"/>
          <w:b/>
          <w:bCs/>
          <w:lang w:val="hy-AM"/>
        </w:rPr>
        <w:t xml:space="preserve"> </w:t>
      </w:r>
      <w:r w:rsidR="00BB6456" w:rsidRPr="00A0045E">
        <w:rPr>
          <w:rFonts w:ascii="GHEA Grapalat" w:hAnsi="GHEA Grapalat" w:cs="Sylfaen"/>
          <w:b/>
          <w:bCs/>
          <w:lang w:val="hy-AM"/>
        </w:rPr>
        <w:t xml:space="preserve">ԵՎ ՓՈՓՈԽՈՒԹՅՈՒՆ </w:t>
      </w:r>
      <w:r w:rsidR="00F20436" w:rsidRPr="00A0045E">
        <w:rPr>
          <w:rFonts w:ascii="GHEA Grapalat" w:hAnsi="GHEA Grapalat" w:cs="Sylfaen"/>
          <w:b/>
          <w:bCs/>
          <w:lang w:val="hy-AM"/>
        </w:rPr>
        <w:t>ԿԱՏԱՐԵԼՈՒ ՄԱՍԻՆ</w:t>
      </w:r>
    </w:p>
    <w:p w:rsidR="00F20436" w:rsidRPr="00A0045E" w:rsidRDefault="00F20436" w:rsidP="00F02703">
      <w:pPr>
        <w:spacing w:line="360" w:lineRule="auto"/>
        <w:ind w:firstLine="375"/>
        <w:rPr>
          <w:rFonts w:ascii="GHEA Grapalat" w:hAnsi="GHEA Grapalat"/>
          <w:lang w:val="hy-AM"/>
        </w:rPr>
      </w:pPr>
      <w:r w:rsidRPr="00A0045E">
        <w:rPr>
          <w:rFonts w:ascii="Calibri" w:hAnsi="Calibri" w:cs="Calibri"/>
          <w:lang w:val="hy-AM"/>
        </w:rPr>
        <w:t> </w:t>
      </w:r>
    </w:p>
    <w:p w:rsidR="00A77D03" w:rsidRPr="00A0045E" w:rsidRDefault="00F20436" w:rsidP="0060760C">
      <w:pPr>
        <w:spacing w:line="360" w:lineRule="auto"/>
        <w:ind w:firstLine="720"/>
        <w:jc w:val="both"/>
        <w:rPr>
          <w:rFonts w:ascii="GHEA Grapalat" w:hAnsi="GHEA Grapalat" w:cs="Sylfaen"/>
          <w:lang w:val="hy-AM"/>
        </w:rPr>
      </w:pPr>
      <w:r w:rsidRPr="00A0045E">
        <w:rPr>
          <w:rFonts w:ascii="GHEA Grapalat" w:hAnsi="GHEA Grapalat" w:cs="Sylfaen"/>
          <w:b/>
          <w:lang w:val="hy-AM"/>
        </w:rPr>
        <w:t>Հոդված 1.</w:t>
      </w:r>
      <w:r w:rsidRPr="00A0045E">
        <w:rPr>
          <w:rFonts w:ascii="GHEA Grapalat" w:hAnsi="GHEA Grapalat" w:cs="Sylfaen"/>
          <w:lang w:val="hy-AM"/>
        </w:rPr>
        <w:t xml:space="preserve"> </w:t>
      </w:r>
      <w:r w:rsidR="00B70340" w:rsidRPr="00A0045E">
        <w:rPr>
          <w:rFonts w:ascii="GHEA Grapalat" w:hAnsi="GHEA Grapalat" w:cs="Sylfaen"/>
          <w:lang w:val="hy-AM"/>
        </w:rPr>
        <w:t>«</w:t>
      </w:r>
      <w:r w:rsidR="002E36D2" w:rsidRPr="00A0045E">
        <w:rPr>
          <w:rFonts w:ascii="GHEA Grapalat" w:hAnsi="GHEA Grapalat" w:cs="Sylfaen"/>
          <w:lang w:val="hy-AM"/>
        </w:rPr>
        <w:t>Հարկային ծառայության</w:t>
      </w:r>
      <w:r w:rsidR="00B70340" w:rsidRPr="00A0045E">
        <w:rPr>
          <w:rFonts w:ascii="GHEA Grapalat" w:hAnsi="GHEA Grapalat" w:cs="Sylfaen"/>
          <w:lang w:val="hy-AM"/>
        </w:rPr>
        <w:t xml:space="preserve"> մասին» 20</w:t>
      </w:r>
      <w:r w:rsidR="002E36D2" w:rsidRPr="00A0045E">
        <w:rPr>
          <w:rFonts w:ascii="GHEA Grapalat" w:hAnsi="GHEA Grapalat" w:cs="Sylfaen"/>
          <w:lang w:val="hy-AM"/>
        </w:rPr>
        <w:t>02</w:t>
      </w:r>
      <w:r w:rsidR="00B70340" w:rsidRPr="00A0045E">
        <w:rPr>
          <w:rFonts w:ascii="GHEA Grapalat" w:hAnsi="GHEA Grapalat" w:cs="Sylfaen"/>
          <w:lang w:val="hy-AM"/>
        </w:rPr>
        <w:t xml:space="preserve"> թվականի </w:t>
      </w:r>
      <w:r w:rsidR="002E36D2" w:rsidRPr="00A0045E">
        <w:rPr>
          <w:rFonts w:ascii="GHEA Grapalat" w:hAnsi="GHEA Grapalat" w:cs="Sylfaen"/>
          <w:lang w:val="hy-AM"/>
        </w:rPr>
        <w:t>հուլիսի</w:t>
      </w:r>
      <w:r w:rsidR="00B70340" w:rsidRPr="00A0045E">
        <w:rPr>
          <w:rFonts w:ascii="GHEA Grapalat" w:hAnsi="GHEA Grapalat" w:cs="Sylfaen"/>
          <w:lang w:val="hy-AM"/>
        </w:rPr>
        <w:t xml:space="preserve"> </w:t>
      </w:r>
      <w:r w:rsidR="002E36D2" w:rsidRPr="00A0045E">
        <w:rPr>
          <w:rFonts w:ascii="GHEA Grapalat" w:hAnsi="GHEA Grapalat" w:cs="Sylfaen"/>
          <w:lang w:val="hy-AM"/>
        </w:rPr>
        <w:t>03</w:t>
      </w:r>
      <w:r w:rsidR="00B70340" w:rsidRPr="00A0045E">
        <w:rPr>
          <w:rFonts w:ascii="GHEA Grapalat" w:hAnsi="GHEA Grapalat" w:cs="Sylfaen"/>
          <w:lang w:val="hy-AM"/>
        </w:rPr>
        <w:t xml:space="preserve">-ի </w:t>
      </w:r>
      <w:r w:rsidR="002E36D2" w:rsidRPr="00A0045E">
        <w:rPr>
          <w:rFonts w:ascii="GHEA Grapalat" w:hAnsi="GHEA Grapalat" w:cs="Sylfaen"/>
          <w:lang w:val="hy-AM"/>
        </w:rPr>
        <w:t xml:space="preserve">ՀՕ-407-Ն </w:t>
      </w:r>
      <w:r w:rsidR="004A2702" w:rsidRPr="00A0045E">
        <w:rPr>
          <w:rFonts w:ascii="GHEA Grapalat" w:hAnsi="GHEA Grapalat" w:cs="Sylfaen"/>
          <w:lang w:val="hy-AM"/>
        </w:rPr>
        <w:t xml:space="preserve">օրենքի </w:t>
      </w:r>
      <w:r w:rsidR="00682E9A" w:rsidRPr="00A0045E">
        <w:rPr>
          <w:rFonts w:ascii="GHEA Grapalat" w:hAnsi="GHEA Grapalat" w:cs="Sylfaen"/>
          <w:lang w:val="hy-AM"/>
        </w:rPr>
        <w:t>(այսուհետ` Օրենք)</w:t>
      </w:r>
      <w:r w:rsidR="00A77D03" w:rsidRPr="00A0045E">
        <w:rPr>
          <w:rFonts w:ascii="GHEA Grapalat" w:hAnsi="GHEA Grapalat" w:cs="Sylfaen"/>
          <w:lang w:val="hy-AM"/>
        </w:rPr>
        <w:t xml:space="preserve"> 4-րդ հոդվածի </w:t>
      </w:r>
      <w:r w:rsidR="00274B3E">
        <w:rPr>
          <w:rFonts w:ascii="GHEA Grapalat" w:hAnsi="GHEA Grapalat" w:cs="Sylfaen"/>
          <w:lang w:val="hy-AM"/>
        </w:rPr>
        <w:t>«</w:t>
      </w:r>
      <w:bookmarkStart w:id="0" w:name="_GoBack"/>
      <w:r w:rsidR="00274B3E" w:rsidRPr="006E5B2B">
        <w:rPr>
          <w:rFonts w:ascii="GHEA Grapalat" w:hAnsi="GHEA Grapalat" w:cs="Sylfaen"/>
          <w:bCs/>
          <w:lang w:val="hy-AM"/>
        </w:rPr>
        <w:t>հարկային</w:t>
      </w:r>
      <w:r w:rsidR="00274B3E" w:rsidRPr="006E5B2B">
        <w:rPr>
          <w:rFonts w:ascii="Calibri" w:hAnsi="Calibri" w:cs="Calibri"/>
          <w:bCs/>
          <w:lang w:val="hy-AM"/>
        </w:rPr>
        <w:t> </w:t>
      </w:r>
      <w:r w:rsidR="00274B3E" w:rsidRPr="006E5B2B">
        <w:rPr>
          <w:rFonts w:ascii="GHEA Grapalat" w:hAnsi="GHEA Grapalat" w:cs="GHEA Grapalat"/>
          <w:bCs/>
          <w:lang w:val="hy-AM"/>
        </w:rPr>
        <w:t>ծառայության</w:t>
      </w:r>
      <w:r w:rsidR="00274B3E" w:rsidRPr="006E5B2B">
        <w:rPr>
          <w:rFonts w:ascii="Calibri" w:hAnsi="Calibri" w:cs="Calibri"/>
          <w:bCs/>
          <w:lang w:val="hy-AM"/>
        </w:rPr>
        <w:t> </w:t>
      </w:r>
      <w:r w:rsidR="00274B3E" w:rsidRPr="006E5B2B">
        <w:rPr>
          <w:rFonts w:ascii="GHEA Grapalat" w:hAnsi="GHEA Grapalat" w:cs="GHEA Grapalat"/>
          <w:bCs/>
          <w:lang w:val="hy-AM"/>
        </w:rPr>
        <w:t>կադրերի</w:t>
      </w:r>
      <w:r w:rsidR="00274B3E" w:rsidRPr="006E5B2B">
        <w:rPr>
          <w:rFonts w:ascii="Calibri" w:hAnsi="Calibri" w:cs="Calibri"/>
          <w:bCs/>
          <w:lang w:val="hy-AM"/>
        </w:rPr>
        <w:t> </w:t>
      </w:r>
      <w:r w:rsidR="00274B3E" w:rsidRPr="006E5B2B">
        <w:rPr>
          <w:rFonts w:ascii="GHEA Grapalat" w:hAnsi="GHEA Grapalat" w:cs="GHEA Grapalat"/>
          <w:bCs/>
          <w:lang w:val="hy-AM"/>
        </w:rPr>
        <w:t>ռեզեր</w:t>
      </w:r>
      <w:r w:rsidR="00274B3E" w:rsidRPr="006E5B2B">
        <w:rPr>
          <w:rFonts w:ascii="GHEA Grapalat" w:hAnsi="GHEA Grapalat" w:cs="Sylfaen"/>
          <w:bCs/>
          <w:lang w:val="hy-AM"/>
        </w:rPr>
        <w:t>վ</w:t>
      </w:r>
      <w:bookmarkEnd w:id="0"/>
      <w:r w:rsidR="00274B3E" w:rsidRPr="006E5B2B">
        <w:rPr>
          <w:rFonts w:ascii="GHEA Grapalat" w:hAnsi="GHEA Grapalat" w:cs="Sylfaen"/>
          <w:bCs/>
          <w:lang w:val="hy-AM"/>
        </w:rPr>
        <w:t>»</w:t>
      </w:r>
      <w:r w:rsidR="00274B3E">
        <w:rPr>
          <w:rFonts w:ascii="GHEA Grapalat" w:hAnsi="GHEA Grapalat" w:cs="Sylfaen"/>
          <w:b/>
          <w:bCs/>
          <w:lang w:val="hy-AM"/>
        </w:rPr>
        <w:t xml:space="preserve"> </w:t>
      </w:r>
      <w:r w:rsidR="00A77D03" w:rsidRPr="00A0045E">
        <w:rPr>
          <w:rFonts w:ascii="GHEA Grapalat" w:hAnsi="GHEA Grapalat" w:cs="Sylfaen"/>
          <w:lang w:val="hy-AM"/>
        </w:rPr>
        <w:t>պարբերությունում «ծառայողները» բառից հետո լրացնել «, բացառությամբ ժամկետային աշխատանքային պայմանագրով պաշտոն զբաղեցնող հարկային ծառայողների» բառերը:</w:t>
      </w:r>
      <w:r w:rsidR="00682E9A" w:rsidRPr="00A0045E">
        <w:rPr>
          <w:rFonts w:ascii="GHEA Grapalat" w:hAnsi="GHEA Grapalat" w:cs="Sylfaen"/>
          <w:lang w:val="hy-AM"/>
        </w:rPr>
        <w:t xml:space="preserve"> </w:t>
      </w:r>
    </w:p>
    <w:p w:rsidR="00E3201D" w:rsidRPr="00A0045E" w:rsidRDefault="00A77D03" w:rsidP="0060760C">
      <w:pPr>
        <w:spacing w:line="360" w:lineRule="auto"/>
        <w:ind w:firstLine="720"/>
        <w:jc w:val="both"/>
        <w:rPr>
          <w:rFonts w:ascii="GHEA Grapalat" w:hAnsi="GHEA Grapalat" w:cs="Sylfaen"/>
          <w:lang w:val="hy-AM"/>
        </w:rPr>
      </w:pPr>
      <w:r w:rsidRPr="00A0045E">
        <w:rPr>
          <w:rFonts w:ascii="GHEA Grapalat" w:hAnsi="GHEA Grapalat" w:cs="Sylfaen"/>
          <w:b/>
          <w:lang w:val="hy-AM"/>
        </w:rPr>
        <w:t>Հոդված 2.</w:t>
      </w:r>
      <w:r w:rsidRPr="00A0045E">
        <w:rPr>
          <w:rFonts w:ascii="GHEA Grapalat" w:hAnsi="GHEA Grapalat" w:cs="Sylfaen"/>
          <w:lang w:val="hy-AM"/>
        </w:rPr>
        <w:t xml:space="preserve"> Օրենքի </w:t>
      </w:r>
      <w:r w:rsidR="00201C1B" w:rsidRPr="00A0045E">
        <w:rPr>
          <w:rFonts w:ascii="GHEA Grapalat" w:hAnsi="GHEA Grapalat" w:cs="Sylfaen"/>
          <w:lang w:val="hy-AM"/>
        </w:rPr>
        <w:t xml:space="preserve">12-րդ </w:t>
      </w:r>
      <w:r w:rsidR="00E3201D" w:rsidRPr="00A0045E">
        <w:rPr>
          <w:rFonts w:ascii="GHEA Grapalat" w:hAnsi="GHEA Grapalat" w:cs="Sylfaen"/>
          <w:lang w:val="hy-AM"/>
        </w:rPr>
        <w:t>հոդվածում՝</w:t>
      </w:r>
    </w:p>
    <w:p w:rsidR="00E3201D" w:rsidRPr="00A0045E" w:rsidRDefault="00E3201D" w:rsidP="00E3201D">
      <w:pPr>
        <w:pStyle w:val="ListParagraph"/>
        <w:numPr>
          <w:ilvl w:val="0"/>
          <w:numId w:val="9"/>
        </w:numPr>
        <w:spacing w:line="360" w:lineRule="auto"/>
        <w:ind w:left="0" w:firstLine="720"/>
        <w:jc w:val="both"/>
        <w:rPr>
          <w:rFonts w:ascii="GHEA Grapalat" w:hAnsi="GHEA Grapalat" w:cs="Sylfaen"/>
          <w:lang w:val="hy-AM"/>
        </w:rPr>
      </w:pPr>
      <w:r w:rsidRPr="00A0045E">
        <w:rPr>
          <w:rFonts w:ascii="GHEA Grapalat" w:hAnsi="GHEA Grapalat" w:cs="Sylfaen"/>
          <w:lang w:val="hy-AM"/>
        </w:rPr>
        <w:t>3-րդ մասում «</w:t>
      </w:r>
      <w:r w:rsidR="000B23B7" w:rsidRPr="00A0045E">
        <w:rPr>
          <w:rFonts w:ascii="GHEA Grapalat" w:hAnsi="GHEA Grapalat"/>
          <w:color w:val="000000"/>
          <w:shd w:val="clear" w:color="auto" w:fill="FFFFFF"/>
          <w:lang w:val="hy-AM"/>
        </w:rPr>
        <w:t>բացառությամբ սույն օրենքով նախատեսված դեպքերի</w:t>
      </w:r>
      <w:r w:rsidR="000B23B7" w:rsidRPr="00A0045E">
        <w:rPr>
          <w:rFonts w:ascii="GHEA Grapalat" w:hAnsi="GHEA Grapalat" w:cs="Sylfaen"/>
          <w:lang w:val="hy-AM"/>
        </w:rPr>
        <w:t>» բառերը փոխարինել</w:t>
      </w:r>
      <w:r w:rsidRPr="00A0045E">
        <w:rPr>
          <w:rFonts w:ascii="GHEA Grapalat" w:hAnsi="GHEA Grapalat" w:cs="Sylfaen"/>
          <w:lang w:val="hy-AM"/>
        </w:rPr>
        <w:t xml:space="preserve"> «</w:t>
      </w:r>
      <w:r w:rsidRPr="00A0045E">
        <w:rPr>
          <w:rFonts w:ascii="GHEA Grapalat" w:hAnsi="GHEA Grapalat"/>
          <w:color w:val="000000"/>
          <w:lang w:val="hy-AM"/>
        </w:rPr>
        <w:t>ինչպես նաև սույն հոդվածի 4-րդ մասով նախատեսված  դեպքում</w:t>
      </w:r>
      <w:r w:rsidR="000B23B7" w:rsidRPr="00A0045E">
        <w:rPr>
          <w:rFonts w:ascii="GHEA Grapalat" w:hAnsi="GHEA Grapalat" w:cs="Sylfaen"/>
          <w:lang w:val="hy-AM"/>
        </w:rPr>
        <w:t>» բառերով</w:t>
      </w:r>
      <w:r w:rsidR="00E81B0D">
        <w:rPr>
          <w:rFonts w:ascii="GHEA Grapalat" w:hAnsi="GHEA Grapalat" w:cs="Sylfaen"/>
          <w:lang w:val="hy-AM"/>
        </w:rPr>
        <w:t>,</w:t>
      </w:r>
    </w:p>
    <w:p w:rsidR="003D5A59" w:rsidRPr="00A0045E" w:rsidRDefault="00C43BE5" w:rsidP="00E3201D">
      <w:pPr>
        <w:pStyle w:val="ListParagraph"/>
        <w:numPr>
          <w:ilvl w:val="0"/>
          <w:numId w:val="9"/>
        </w:numPr>
        <w:spacing w:line="360" w:lineRule="auto"/>
        <w:ind w:left="0" w:firstLine="720"/>
        <w:jc w:val="both"/>
        <w:rPr>
          <w:rFonts w:ascii="GHEA Grapalat" w:hAnsi="GHEA Grapalat" w:cs="Sylfaen"/>
          <w:lang w:val="hy-AM"/>
        </w:rPr>
      </w:pPr>
      <w:r w:rsidRPr="00A0045E">
        <w:rPr>
          <w:rFonts w:ascii="GHEA Grapalat" w:hAnsi="GHEA Grapalat" w:cs="Sylfaen"/>
          <w:lang w:val="hy-AM"/>
        </w:rPr>
        <w:t>լրացնել հետևյալ խմբագրությամբ</w:t>
      </w:r>
      <w:r w:rsidR="0051766C" w:rsidRPr="00A0045E">
        <w:rPr>
          <w:rFonts w:ascii="GHEA Grapalat" w:hAnsi="GHEA Grapalat" w:cs="Sylfaen"/>
          <w:lang w:val="hy-AM"/>
        </w:rPr>
        <w:t xml:space="preserve"> </w:t>
      </w:r>
      <w:r w:rsidR="00505996" w:rsidRPr="00A0045E">
        <w:rPr>
          <w:rFonts w:ascii="GHEA Grapalat" w:hAnsi="GHEA Grapalat" w:cs="Sylfaen"/>
          <w:lang w:val="hy-AM"/>
        </w:rPr>
        <w:t xml:space="preserve">3.1-ին, 3.2-րդ և 3.3-րդ </w:t>
      </w:r>
      <w:r w:rsidR="0051766C" w:rsidRPr="00A0045E">
        <w:rPr>
          <w:rFonts w:ascii="GHEA Grapalat" w:hAnsi="GHEA Grapalat" w:cs="Sylfaen"/>
          <w:lang w:val="hy-AM"/>
        </w:rPr>
        <w:t>մասեր</w:t>
      </w:r>
      <w:r w:rsidRPr="00A0045E">
        <w:rPr>
          <w:rFonts w:ascii="GHEA Grapalat" w:hAnsi="GHEA Grapalat" w:cs="Sylfaen"/>
          <w:lang w:val="hy-AM"/>
        </w:rPr>
        <w:t>.</w:t>
      </w:r>
    </w:p>
    <w:p w:rsidR="00E3201D" w:rsidRPr="00A0045E" w:rsidRDefault="00C024CC" w:rsidP="00E3201D">
      <w:pPr>
        <w:spacing w:line="360" w:lineRule="auto"/>
        <w:ind w:firstLine="720"/>
        <w:jc w:val="both"/>
        <w:rPr>
          <w:rFonts w:ascii="GHEA Grapalat" w:eastAsia="Calibri" w:hAnsi="GHEA Grapalat" w:cs="Sylfaen"/>
          <w:lang w:val="hy-AM"/>
        </w:rPr>
      </w:pPr>
      <w:r w:rsidRPr="00A0045E">
        <w:rPr>
          <w:rFonts w:ascii="GHEA Grapalat" w:hAnsi="GHEA Grapalat" w:cs="Sylfaen"/>
          <w:lang w:val="hy-AM"/>
        </w:rPr>
        <w:t>«</w:t>
      </w:r>
      <w:r w:rsidR="00E3201D" w:rsidRPr="00A0045E">
        <w:rPr>
          <w:rFonts w:ascii="GHEA Grapalat" w:eastAsia="Calibri" w:hAnsi="GHEA Grapalat" w:cs="Sylfaen"/>
          <w:lang w:val="hy-AM"/>
        </w:rPr>
        <w:t>3</w:t>
      </w:r>
      <w:r w:rsidR="00E3201D" w:rsidRPr="00A0045E">
        <w:rPr>
          <w:rFonts w:ascii="Cambria Math" w:eastAsia="Calibri" w:hAnsi="Cambria Math" w:cs="Cambria Math"/>
          <w:lang w:val="hy-AM"/>
        </w:rPr>
        <w:t>․</w:t>
      </w:r>
      <w:r w:rsidR="00E3201D" w:rsidRPr="00A0045E">
        <w:rPr>
          <w:rFonts w:ascii="GHEA Grapalat" w:eastAsia="Calibri" w:hAnsi="GHEA Grapalat" w:cs="Sylfaen"/>
          <w:lang w:val="hy-AM"/>
        </w:rPr>
        <w:t>1</w:t>
      </w:r>
      <w:r w:rsidR="00E3201D" w:rsidRPr="00A0045E">
        <w:rPr>
          <w:rFonts w:ascii="Cambria Math" w:eastAsia="Calibri" w:hAnsi="Cambria Math" w:cs="Cambria Math"/>
          <w:lang w:val="hy-AM"/>
        </w:rPr>
        <w:t>․</w:t>
      </w:r>
      <w:r w:rsidR="00E3201D" w:rsidRPr="00A0045E">
        <w:rPr>
          <w:rFonts w:ascii="GHEA Grapalat" w:eastAsia="Calibri" w:hAnsi="GHEA Grapalat" w:cs="Sylfaen"/>
          <w:lang w:val="hy-AM"/>
        </w:rPr>
        <w:t xml:space="preserve"> </w:t>
      </w:r>
      <w:r w:rsidR="00E3201D" w:rsidRPr="00A0045E">
        <w:rPr>
          <w:rFonts w:ascii="GHEA Grapalat" w:eastAsia="Calibri" w:hAnsi="GHEA Grapalat" w:cs="GHEA Grapalat"/>
          <w:lang w:val="hy-AM"/>
        </w:rPr>
        <w:t>Հարկային</w:t>
      </w:r>
      <w:r w:rsidR="00E3201D" w:rsidRPr="00A0045E">
        <w:rPr>
          <w:rFonts w:ascii="GHEA Grapalat" w:eastAsia="Calibri" w:hAnsi="GHEA Grapalat" w:cs="Sylfaen"/>
          <w:lang w:val="hy-AM"/>
        </w:rPr>
        <w:t xml:space="preserve"> </w:t>
      </w:r>
      <w:r w:rsidR="00E3201D" w:rsidRPr="00A0045E">
        <w:rPr>
          <w:rFonts w:ascii="GHEA Grapalat" w:eastAsia="Calibri" w:hAnsi="GHEA Grapalat" w:cs="GHEA Grapalat"/>
          <w:lang w:val="hy-AM"/>
        </w:rPr>
        <w:t>ծառայության</w:t>
      </w:r>
      <w:r w:rsidR="00E3201D" w:rsidRPr="00A0045E">
        <w:rPr>
          <w:rFonts w:ascii="GHEA Grapalat" w:eastAsia="Calibri" w:hAnsi="GHEA Grapalat" w:cs="Sylfaen"/>
          <w:lang w:val="hy-AM"/>
        </w:rPr>
        <w:t xml:space="preserve"> </w:t>
      </w:r>
      <w:r w:rsidR="00E3201D" w:rsidRPr="00A0045E">
        <w:rPr>
          <w:rFonts w:ascii="GHEA Grapalat" w:eastAsia="Calibri" w:hAnsi="GHEA Grapalat" w:cs="GHEA Grapalat"/>
          <w:lang w:val="hy-AM"/>
        </w:rPr>
        <w:t>թափուր</w:t>
      </w:r>
      <w:r w:rsidR="00E3201D" w:rsidRPr="00A0045E">
        <w:rPr>
          <w:rFonts w:ascii="GHEA Grapalat" w:eastAsia="Calibri" w:hAnsi="GHEA Grapalat" w:cs="Sylfaen"/>
          <w:lang w:val="hy-AM"/>
        </w:rPr>
        <w:t xml:space="preserve"> </w:t>
      </w:r>
      <w:r w:rsidR="00E3201D" w:rsidRPr="00A0045E">
        <w:rPr>
          <w:rFonts w:ascii="GHEA Grapalat" w:eastAsia="Calibri" w:hAnsi="GHEA Grapalat" w:cs="GHEA Grapalat"/>
          <w:lang w:val="hy-AM"/>
        </w:rPr>
        <w:t>պաշտոններ</w:t>
      </w:r>
      <w:r w:rsidR="00E3201D" w:rsidRPr="00A0045E">
        <w:rPr>
          <w:rFonts w:ascii="GHEA Grapalat" w:eastAsia="Calibri" w:hAnsi="GHEA Grapalat" w:cs="Sylfaen"/>
          <w:lang w:val="hy-AM"/>
        </w:rPr>
        <w:t xml:space="preserve"> </w:t>
      </w:r>
      <w:r w:rsidR="00E3201D" w:rsidRPr="00A0045E">
        <w:rPr>
          <w:rFonts w:ascii="GHEA Grapalat" w:eastAsia="Calibri" w:hAnsi="GHEA Grapalat" w:cs="GHEA Grapalat"/>
          <w:lang w:val="hy-AM"/>
        </w:rPr>
        <w:t>ա</w:t>
      </w:r>
      <w:r w:rsidR="00E3201D" w:rsidRPr="00A0045E">
        <w:rPr>
          <w:rFonts w:ascii="GHEA Grapalat" w:eastAsia="Calibri" w:hAnsi="GHEA Grapalat" w:cs="Sylfaen"/>
          <w:lang w:val="hy-AM"/>
        </w:rPr>
        <w:t>ռաջանալու դեպքում, մինչև սույն հոդվածի 3-րդ մասով սահմանված կարգով պաշտոնները զբաղեցվելը, հաշվի առնելով սույն օրենքի 17-րդ հոդվածով և 16-րդ հոդվածի 3-րդ մասով սահմանված պահանջները և «Հանրային ծառայության մասին» օրենքի 14-րդ հոդվածով նախատեսված հիմքերը՝ այդ պաշտոնները կարող են զբաղեցվել տվյալ պաշտոնի անձնագրի պահանջները բավարարող հարկային ծառայության կադրերի ռեզերվում գտնվող անձի հետ ժամկետային աշխատանքային պայմանագիր կնքելով։ Ժամկետային աշխատանքային պայմանագիրը կնքվում է «Քաղաքացիական ծառայության մասին» օրենքով սահմանված կարգով։</w:t>
      </w:r>
    </w:p>
    <w:p w:rsidR="00E3201D" w:rsidRPr="00A0045E" w:rsidRDefault="00E3201D" w:rsidP="00E3201D">
      <w:pPr>
        <w:spacing w:after="160" w:line="360" w:lineRule="auto"/>
        <w:ind w:firstLine="720"/>
        <w:jc w:val="both"/>
        <w:rPr>
          <w:rFonts w:ascii="GHEA Grapalat" w:eastAsia="Calibri" w:hAnsi="GHEA Grapalat" w:cs="Sylfaen"/>
          <w:lang w:val="hy-AM"/>
        </w:rPr>
      </w:pPr>
      <w:r w:rsidRPr="00A0045E">
        <w:rPr>
          <w:rFonts w:ascii="GHEA Grapalat" w:eastAsia="Calibri" w:hAnsi="GHEA Grapalat" w:cs="Sylfaen"/>
          <w:lang w:val="hy-AM"/>
        </w:rPr>
        <w:t xml:space="preserve">3.2. Հարկային ծառայության թափուր պաշտոն առաջանալու դեպքում մինչև սույն հոդվածի 3-րդ մասով սահմանված կարգով պաշտոնները զբաղեցվելը պաշտոնի նշանակելու իրավասություն ունեցող պաշտոնատար անձը կարող է այդ պաշտոնում նշանակել հարկային ծառայության կադրերի ռեզերվից սույն հոդվածի 3.1-ին մասով սահմանված կարգով ժամկետային աշխատանքային պայմանագրով պաշտոն զբաղեցնող այն հարկային </w:t>
      </w:r>
      <w:r w:rsidRPr="00A0045E">
        <w:rPr>
          <w:rFonts w:ascii="GHEA Grapalat" w:eastAsia="Calibri" w:hAnsi="GHEA Grapalat" w:cs="Sylfaen"/>
          <w:lang w:val="hy-AM"/>
        </w:rPr>
        <w:lastRenderedPageBreak/>
        <w:t>ծառայողին, որը հարկային ծառայության կադրերի ռեզերվում գրանցվել է՝ ազատվելով հարկային ծառայության պաշտոնից:</w:t>
      </w:r>
    </w:p>
    <w:p w:rsidR="009327EA" w:rsidRDefault="00E3201D" w:rsidP="009327EA">
      <w:pPr>
        <w:spacing w:after="160" w:line="360" w:lineRule="auto"/>
        <w:ind w:firstLine="720"/>
        <w:jc w:val="both"/>
        <w:rPr>
          <w:rFonts w:ascii="GHEA Grapalat" w:eastAsia="Calibri" w:hAnsi="GHEA Grapalat" w:cs="Sylfaen"/>
          <w:lang w:val="hy-AM"/>
        </w:rPr>
      </w:pPr>
      <w:r w:rsidRPr="00A0045E">
        <w:rPr>
          <w:rFonts w:ascii="GHEA Grapalat" w:eastAsia="Calibri" w:hAnsi="GHEA Grapalat" w:cs="Sylfaen"/>
          <w:lang w:val="hy-AM"/>
        </w:rPr>
        <w:t>3.3. Հարկային ծառայության ժամանակավոր թափուր պաշտոնները որոշակի ժամկետով զբաղեցնելու դեպքերը և այդ պաշտոնների  զբաղեցման հետ կապված հարաբերությունները կարգավորվում են «Քաղաքացիական ծառայության մասին» օրենքով:»:</w:t>
      </w:r>
    </w:p>
    <w:p w:rsidR="006503E9" w:rsidRDefault="00E27633" w:rsidP="009327EA">
      <w:pPr>
        <w:spacing w:after="160" w:line="360" w:lineRule="auto"/>
        <w:ind w:firstLine="720"/>
        <w:jc w:val="both"/>
        <w:rPr>
          <w:rFonts w:ascii="GHEA Grapalat" w:eastAsia="Calibri" w:hAnsi="GHEA Grapalat" w:cs="Sylfaen"/>
          <w:lang w:val="hy-AM"/>
        </w:rPr>
      </w:pPr>
      <w:r w:rsidRPr="009327EA">
        <w:rPr>
          <w:rFonts w:ascii="GHEA Grapalat" w:eastAsia="Calibri" w:hAnsi="GHEA Grapalat" w:cs="Sylfaen"/>
          <w:b/>
          <w:lang w:val="hy-AM"/>
        </w:rPr>
        <w:t>Հոդված 3.</w:t>
      </w:r>
      <w:r w:rsidRPr="008868F1">
        <w:rPr>
          <w:rFonts w:ascii="GHEA Grapalat" w:eastAsia="Calibri" w:hAnsi="GHEA Grapalat" w:cs="Sylfaen"/>
          <w:lang w:val="hy-AM"/>
        </w:rPr>
        <w:t xml:space="preserve"> </w:t>
      </w:r>
      <w:r w:rsidRPr="00E27633">
        <w:rPr>
          <w:rFonts w:ascii="GHEA Grapalat" w:eastAsia="Calibri" w:hAnsi="GHEA Grapalat" w:cs="Sylfaen"/>
          <w:lang w:val="hy-AM"/>
        </w:rPr>
        <w:t>Օրենքի 22-րդ հոդված</w:t>
      </w:r>
      <w:r w:rsidR="00E81B0D">
        <w:rPr>
          <w:rFonts w:ascii="GHEA Grapalat" w:eastAsia="Calibri" w:hAnsi="GHEA Grapalat" w:cs="Sylfaen"/>
          <w:lang w:val="hy-AM"/>
        </w:rPr>
        <w:t>ում</w:t>
      </w:r>
      <w:r w:rsidR="006503E9">
        <w:rPr>
          <w:rFonts w:ascii="GHEA Grapalat" w:eastAsia="Calibri" w:hAnsi="GHEA Grapalat" w:cs="Sylfaen"/>
          <w:lang w:val="hy-AM"/>
        </w:rPr>
        <w:t xml:space="preserve"> լ</w:t>
      </w:r>
      <w:r w:rsidRPr="00E27633">
        <w:rPr>
          <w:rFonts w:ascii="GHEA Grapalat" w:eastAsia="Calibri" w:hAnsi="GHEA Grapalat" w:cs="Sylfaen"/>
          <w:lang w:val="hy-AM"/>
        </w:rPr>
        <w:t xml:space="preserve">րացնել </w:t>
      </w:r>
      <w:r w:rsidR="006503E9">
        <w:rPr>
          <w:rFonts w:ascii="GHEA Grapalat" w:eastAsia="Calibri" w:hAnsi="GHEA Grapalat" w:cs="Sylfaen"/>
          <w:lang w:val="hy-AM"/>
        </w:rPr>
        <w:t>նոր 7-րդ մաս՝ հետևյալ բովանդակությամբ․</w:t>
      </w:r>
    </w:p>
    <w:p w:rsidR="00E27633" w:rsidRDefault="006503E9" w:rsidP="00E3201D">
      <w:pPr>
        <w:spacing w:after="160" w:line="360" w:lineRule="auto"/>
        <w:ind w:firstLine="720"/>
        <w:jc w:val="both"/>
        <w:rPr>
          <w:rFonts w:ascii="GHEA Grapalat" w:eastAsia="Calibri" w:hAnsi="GHEA Grapalat" w:cs="Sylfaen"/>
          <w:lang w:val="hy-AM"/>
        </w:rPr>
      </w:pPr>
      <w:r>
        <w:rPr>
          <w:rFonts w:ascii="GHEA Grapalat" w:eastAsia="Calibri" w:hAnsi="GHEA Grapalat" w:cs="Sylfaen"/>
          <w:lang w:val="hy-AM"/>
        </w:rPr>
        <w:t xml:space="preserve"> </w:t>
      </w:r>
      <w:r w:rsidR="00E27633" w:rsidRPr="00E27633">
        <w:rPr>
          <w:rFonts w:ascii="GHEA Grapalat" w:eastAsia="Calibri" w:hAnsi="GHEA Grapalat" w:cs="Sylfaen"/>
          <w:lang w:val="hy-AM"/>
        </w:rPr>
        <w:t>«</w:t>
      </w:r>
      <w:r>
        <w:rPr>
          <w:rFonts w:ascii="GHEA Grapalat" w:eastAsia="Calibri" w:hAnsi="GHEA Grapalat" w:cs="Sylfaen"/>
          <w:lang w:val="hy-AM"/>
        </w:rPr>
        <w:t xml:space="preserve">7․ </w:t>
      </w:r>
      <w:r w:rsidR="00E27633" w:rsidRPr="00E27633">
        <w:rPr>
          <w:rFonts w:ascii="GHEA Grapalat" w:eastAsia="Calibri" w:hAnsi="GHEA Grapalat" w:cs="Sylfaen"/>
          <w:lang w:val="hy-AM"/>
        </w:rPr>
        <w:t xml:space="preserve">Հարկային ծառայության ժամանակավոր թափուր </w:t>
      </w:r>
      <w:r w:rsidR="00E27BEC">
        <w:rPr>
          <w:rFonts w:ascii="GHEA Grapalat" w:eastAsia="Calibri" w:hAnsi="GHEA Grapalat" w:cs="Sylfaen"/>
          <w:lang w:val="hy-AM"/>
        </w:rPr>
        <w:t xml:space="preserve">և թափուր </w:t>
      </w:r>
      <w:r w:rsidR="00E27633" w:rsidRPr="00E27633">
        <w:rPr>
          <w:rFonts w:ascii="GHEA Grapalat" w:eastAsia="Calibri" w:hAnsi="GHEA Grapalat" w:cs="Sylfaen"/>
          <w:lang w:val="hy-AM"/>
        </w:rPr>
        <w:t>պաշտոնները որոշակի ժամկետով զբաղեց</w:t>
      </w:r>
      <w:r w:rsidR="00E27633">
        <w:rPr>
          <w:rFonts w:ascii="GHEA Grapalat" w:eastAsia="Calibri" w:hAnsi="GHEA Grapalat" w:cs="Sylfaen"/>
          <w:lang w:val="hy-AM"/>
        </w:rPr>
        <w:t>նող անձանց դասային աստիճաններ չեն շնորհվում։</w:t>
      </w:r>
      <w:r w:rsidR="00E27633" w:rsidRPr="00E27633">
        <w:rPr>
          <w:rFonts w:ascii="GHEA Grapalat" w:eastAsia="Calibri" w:hAnsi="GHEA Grapalat" w:cs="Sylfaen"/>
          <w:lang w:val="hy-AM"/>
        </w:rPr>
        <w:t>»</w:t>
      </w:r>
      <w:r w:rsidR="002419CA">
        <w:rPr>
          <w:rFonts w:ascii="GHEA Grapalat" w:eastAsia="Calibri" w:hAnsi="GHEA Grapalat" w:cs="Sylfaen"/>
          <w:lang w:val="hy-AM"/>
        </w:rPr>
        <w:t>։</w:t>
      </w:r>
    </w:p>
    <w:p w:rsidR="00630AD5" w:rsidRDefault="00630AD5" w:rsidP="00E3201D">
      <w:pPr>
        <w:spacing w:after="160" w:line="360" w:lineRule="auto"/>
        <w:ind w:firstLine="720"/>
        <w:jc w:val="both"/>
        <w:rPr>
          <w:rFonts w:ascii="GHEA Grapalat" w:eastAsia="Calibri" w:hAnsi="GHEA Grapalat" w:cs="Sylfaen"/>
          <w:lang w:val="hy-AM"/>
        </w:rPr>
      </w:pPr>
      <w:r w:rsidRPr="006E5B2B">
        <w:rPr>
          <w:rFonts w:ascii="GHEA Grapalat" w:eastAsia="Calibri" w:hAnsi="GHEA Grapalat" w:cs="Sylfaen"/>
          <w:b/>
          <w:lang w:val="hy-AM"/>
        </w:rPr>
        <w:t>Հոդված 4.</w:t>
      </w:r>
      <w:r>
        <w:rPr>
          <w:rFonts w:ascii="GHEA Grapalat" w:eastAsia="Calibri" w:hAnsi="GHEA Grapalat" w:cs="Sylfaen"/>
          <w:lang w:val="hy-AM"/>
        </w:rPr>
        <w:t xml:space="preserve"> Օրենքի 23-րդ հոդվածում լրացնել նոր 7-րդ մաս` </w:t>
      </w:r>
      <w:proofErr w:type="spellStart"/>
      <w:r>
        <w:rPr>
          <w:rFonts w:ascii="GHEA Grapalat" w:eastAsia="Calibri" w:hAnsi="GHEA Grapalat" w:cs="Sylfaen"/>
          <w:lang w:val="hy-AM"/>
        </w:rPr>
        <w:t>հետևյալ</w:t>
      </w:r>
      <w:proofErr w:type="spellEnd"/>
      <w:r>
        <w:rPr>
          <w:rFonts w:ascii="GHEA Grapalat" w:eastAsia="Calibri" w:hAnsi="GHEA Grapalat" w:cs="Sylfaen"/>
          <w:lang w:val="hy-AM"/>
        </w:rPr>
        <w:t xml:space="preserve"> բովանդակությամբ.</w:t>
      </w:r>
    </w:p>
    <w:p w:rsidR="00630AD5" w:rsidRPr="00E27633" w:rsidRDefault="00630AD5" w:rsidP="00E3201D">
      <w:pPr>
        <w:spacing w:after="160" w:line="360" w:lineRule="auto"/>
        <w:ind w:firstLine="720"/>
        <w:jc w:val="both"/>
        <w:rPr>
          <w:rFonts w:ascii="GHEA Grapalat" w:eastAsia="Calibri" w:hAnsi="GHEA Grapalat" w:cs="Sylfaen"/>
          <w:lang w:val="hy-AM"/>
        </w:rPr>
      </w:pPr>
      <w:r>
        <w:rPr>
          <w:rFonts w:ascii="GHEA Grapalat" w:eastAsia="Calibri" w:hAnsi="GHEA Grapalat" w:cs="Sylfaen"/>
          <w:lang w:val="hy-AM"/>
        </w:rPr>
        <w:t xml:space="preserve">«7. </w:t>
      </w:r>
      <w:r w:rsidRPr="00630AD5">
        <w:rPr>
          <w:rFonts w:ascii="GHEA Grapalat" w:eastAsia="Calibri" w:hAnsi="GHEA Grapalat" w:cs="Sylfaen"/>
          <w:lang w:val="hy-AM"/>
        </w:rPr>
        <w:t xml:space="preserve">Հարկային ծառայության ժամանակավոր թափուր և թափուր պաշտոնները որոշակի ժամկետով զբաղեցնող անձանց </w:t>
      </w:r>
      <w:r>
        <w:rPr>
          <w:rFonts w:ascii="GHEA Grapalat" w:eastAsia="Calibri" w:hAnsi="GHEA Grapalat" w:cs="Sylfaen"/>
          <w:lang w:val="hy-AM"/>
        </w:rPr>
        <w:t>հատուկ կոչում</w:t>
      </w:r>
      <w:r w:rsidRPr="00630AD5">
        <w:rPr>
          <w:rFonts w:ascii="GHEA Grapalat" w:eastAsia="Calibri" w:hAnsi="GHEA Grapalat" w:cs="Sylfaen"/>
          <w:lang w:val="hy-AM"/>
        </w:rPr>
        <w:t>ներ չեն շնորհվում։»։</w:t>
      </w:r>
    </w:p>
    <w:p w:rsidR="006D585B" w:rsidRPr="00A0045E" w:rsidRDefault="00F20436" w:rsidP="006D585B">
      <w:pPr>
        <w:spacing w:line="360" w:lineRule="auto"/>
        <w:ind w:firstLine="720"/>
        <w:jc w:val="both"/>
        <w:rPr>
          <w:rFonts w:ascii="GHEA Grapalat" w:hAnsi="GHEA Grapalat" w:cs="Sylfaen"/>
          <w:b/>
          <w:lang w:val="hy-AM"/>
        </w:rPr>
      </w:pPr>
      <w:r w:rsidRPr="00A0045E">
        <w:rPr>
          <w:rFonts w:ascii="GHEA Grapalat" w:hAnsi="GHEA Grapalat" w:cs="Sylfaen"/>
          <w:b/>
          <w:lang w:val="hy-AM"/>
        </w:rPr>
        <w:t>Հոդված</w:t>
      </w:r>
      <w:r w:rsidR="00A77D03" w:rsidRPr="00A0045E">
        <w:rPr>
          <w:rFonts w:ascii="GHEA Grapalat" w:hAnsi="GHEA Grapalat" w:cs="Sylfaen"/>
          <w:b/>
          <w:lang w:val="hy-AM"/>
        </w:rPr>
        <w:t xml:space="preserve"> </w:t>
      </w:r>
      <w:r w:rsidR="00D63813">
        <w:rPr>
          <w:rFonts w:ascii="GHEA Grapalat" w:hAnsi="GHEA Grapalat" w:cs="Sylfaen"/>
          <w:b/>
          <w:lang w:val="hy-AM"/>
        </w:rPr>
        <w:t>5</w:t>
      </w:r>
      <w:r w:rsidRPr="00A0045E">
        <w:rPr>
          <w:rFonts w:ascii="GHEA Grapalat" w:hAnsi="GHEA Grapalat" w:cs="Sylfaen"/>
          <w:b/>
          <w:lang w:val="hy-AM"/>
        </w:rPr>
        <w:t>.</w:t>
      </w:r>
      <w:r w:rsidRPr="00A0045E">
        <w:rPr>
          <w:rFonts w:ascii="GHEA Grapalat" w:hAnsi="GHEA Grapalat" w:cs="Sylfaen"/>
          <w:lang w:val="hy-AM"/>
        </w:rPr>
        <w:t xml:space="preserve"> </w:t>
      </w:r>
      <w:r w:rsidR="006D585B" w:rsidRPr="00A0045E">
        <w:rPr>
          <w:rFonts w:ascii="GHEA Grapalat" w:hAnsi="GHEA Grapalat" w:cs="Sylfaen"/>
          <w:lang w:val="hy-AM"/>
        </w:rPr>
        <w:t>Սույն օրենքն ուժի մեջ է մտնում պաշտոնական հրապարակման օրվան հաջորդող տասներորդ օրը:</w:t>
      </w:r>
    </w:p>
    <w:p w:rsidR="00970CDB" w:rsidRPr="00A0045E" w:rsidRDefault="00970CDB" w:rsidP="0008208E">
      <w:pPr>
        <w:pStyle w:val="NormalWeb"/>
        <w:shd w:val="clear" w:color="auto" w:fill="FFFFFF"/>
        <w:spacing w:line="360" w:lineRule="auto"/>
        <w:ind w:left="0" w:firstLine="720"/>
        <w:jc w:val="both"/>
        <w:rPr>
          <w:rFonts w:cs="Sylfaen"/>
          <w:lang w:val="hy-AM"/>
        </w:rPr>
      </w:pPr>
    </w:p>
    <w:sectPr w:rsidR="00970CDB" w:rsidRPr="00A0045E" w:rsidSect="009169B0">
      <w:pgSz w:w="12240" w:h="15840"/>
      <w:pgMar w:top="540" w:right="850" w:bottom="11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4">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nsid w:val="5C6D7CB3"/>
    <w:multiLevelType w:val="hybridMultilevel"/>
    <w:tmpl w:val="1F9AABE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7">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0"/>
  </w:num>
  <w:num w:numId="3">
    <w:abstractNumId w:val="2"/>
  </w:num>
  <w:num w:numId="4">
    <w:abstractNumId w:val="3"/>
  </w:num>
  <w:num w:numId="5">
    <w:abstractNumId w:val="1"/>
  </w:num>
  <w:num w:numId="6">
    <w:abstractNumId w:val="6"/>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6FD"/>
    <w:rsid w:val="00003110"/>
    <w:rsid w:val="0001330B"/>
    <w:rsid w:val="00013716"/>
    <w:rsid w:val="00017106"/>
    <w:rsid w:val="00024DF3"/>
    <w:rsid w:val="00031D21"/>
    <w:rsid w:val="000337C2"/>
    <w:rsid w:val="00033E33"/>
    <w:rsid w:val="00042F8F"/>
    <w:rsid w:val="00043EA7"/>
    <w:rsid w:val="0008208E"/>
    <w:rsid w:val="00083369"/>
    <w:rsid w:val="0009336B"/>
    <w:rsid w:val="000A0CD4"/>
    <w:rsid w:val="000A59A2"/>
    <w:rsid w:val="000B23B7"/>
    <w:rsid w:val="000E6ABF"/>
    <w:rsid w:val="00100593"/>
    <w:rsid w:val="00132773"/>
    <w:rsid w:val="00132F16"/>
    <w:rsid w:val="0013384F"/>
    <w:rsid w:val="00142884"/>
    <w:rsid w:val="001469EF"/>
    <w:rsid w:val="0015596A"/>
    <w:rsid w:val="00161B51"/>
    <w:rsid w:val="001656C8"/>
    <w:rsid w:val="00165DF0"/>
    <w:rsid w:val="00171018"/>
    <w:rsid w:val="001840E2"/>
    <w:rsid w:val="00186C35"/>
    <w:rsid w:val="00187B13"/>
    <w:rsid w:val="00191957"/>
    <w:rsid w:val="001B0828"/>
    <w:rsid w:val="001B490D"/>
    <w:rsid w:val="001C089D"/>
    <w:rsid w:val="001C3FA1"/>
    <w:rsid w:val="001E6043"/>
    <w:rsid w:val="001F37BD"/>
    <w:rsid w:val="001F5974"/>
    <w:rsid w:val="001F612B"/>
    <w:rsid w:val="001F7BDC"/>
    <w:rsid w:val="00201C1B"/>
    <w:rsid w:val="00211769"/>
    <w:rsid w:val="002168C0"/>
    <w:rsid w:val="00224005"/>
    <w:rsid w:val="002245F8"/>
    <w:rsid w:val="0023406A"/>
    <w:rsid w:val="002419CA"/>
    <w:rsid w:val="00244F47"/>
    <w:rsid w:val="002612F9"/>
    <w:rsid w:val="0026216F"/>
    <w:rsid w:val="0027294C"/>
    <w:rsid w:val="002742B4"/>
    <w:rsid w:val="00274B3E"/>
    <w:rsid w:val="0028579C"/>
    <w:rsid w:val="00286604"/>
    <w:rsid w:val="00290290"/>
    <w:rsid w:val="002C3D5A"/>
    <w:rsid w:val="002E36D2"/>
    <w:rsid w:val="002F6426"/>
    <w:rsid w:val="002F68FE"/>
    <w:rsid w:val="00301177"/>
    <w:rsid w:val="00305502"/>
    <w:rsid w:val="00307E21"/>
    <w:rsid w:val="003101CB"/>
    <w:rsid w:val="003243B8"/>
    <w:rsid w:val="00332C46"/>
    <w:rsid w:val="00333898"/>
    <w:rsid w:val="00364C66"/>
    <w:rsid w:val="003731E8"/>
    <w:rsid w:val="00391233"/>
    <w:rsid w:val="003A504D"/>
    <w:rsid w:val="003A71FD"/>
    <w:rsid w:val="003B09F8"/>
    <w:rsid w:val="003B0CB9"/>
    <w:rsid w:val="003C5C80"/>
    <w:rsid w:val="003D3F67"/>
    <w:rsid w:val="003D50E3"/>
    <w:rsid w:val="003D5A59"/>
    <w:rsid w:val="00402756"/>
    <w:rsid w:val="00403A4D"/>
    <w:rsid w:val="004129D3"/>
    <w:rsid w:val="0042207C"/>
    <w:rsid w:val="00423FC4"/>
    <w:rsid w:val="00431E77"/>
    <w:rsid w:val="00431FDB"/>
    <w:rsid w:val="00434BBE"/>
    <w:rsid w:val="004457C3"/>
    <w:rsid w:val="004739F7"/>
    <w:rsid w:val="00486D6E"/>
    <w:rsid w:val="00487E6B"/>
    <w:rsid w:val="004A0E88"/>
    <w:rsid w:val="004A2702"/>
    <w:rsid w:val="004C7550"/>
    <w:rsid w:val="004E2041"/>
    <w:rsid w:val="004E4415"/>
    <w:rsid w:val="00505996"/>
    <w:rsid w:val="0051766C"/>
    <w:rsid w:val="00522AF6"/>
    <w:rsid w:val="00524286"/>
    <w:rsid w:val="00530773"/>
    <w:rsid w:val="00533372"/>
    <w:rsid w:val="00552DA1"/>
    <w:rsid w:val="00553861"/>
    <w:rsid w:val="00571023"/>
    <w:rsid w:val="005908B8"/>
    <w:rsid w:val="005A6C38"/>
    <w:rsid w:val="005B1154"/>
    <w:rsid w:val="005E045D"/>
    <w:rsid w:val="005E4409"/>
    <w:rsid w:val="005E7078"/>
    <w:rsid w:val="005E75AD"/>
    <w:rsid w:val="005F0B45"/>
    <w:rsid w:val="00600B8A"/>
    <w:rsid w:val="00601C30"/>
    <w:rsid w:val="00604455"/>
    <w:rsid w:val="006065D2"/>
    <w:rsid w:val="0060760C"/>
    <w:rsid w:val="006115C1"/>
    <w:rsid w:val="006171E6"/>
    <w:rsid w:val="00620166"/>
    <w:rsid w:val="006204BB"/>
    <w:rsid w:val="00630AD5"/>
    <w:rsid w:val="006464A3"/>
    <w:rsid w:val="00647EA0"/>
    <w:rsid w:val="006503E9"/>
    <w:rsid w:val="00653F17"/>
    <w:rsid w:val="00661C1A"/>
    <w:rsid w:val="00664336"/>
    <w:rsid w:val="0066580C"/>
    <w:rsid w:val="00665D5D"/>
    <w:rsid w:val="006773B4"/>
    <w:rsid w:val="00680E69"/>
    <w:rsid w:val="00682E9A"/>
    <w:rsid w:val="00692D70"/>
    <w:rsid w:val="006A22C3"/>
    <w:rsid w:val="006A573F"/>
    <w:rsid w:val="006B39BF"/>
    <w:rsid w:val="006B7D65"/>
    <w:rsid w:val="006C0B2E"/>
    <w:rsid w:val="006D1F0B"/>
    <w:rsid w:val="006D3D8B"/>
    <w:rsid w:val="006D585B"/>
    <w:rsid w:val="006E5B2B"/>
    <w:rsid w:val="007127D8"/>
    <w:rsid w:val="007164D9"/>
    <w:rsid w:val="0073037D"/>
    <w:rsid w:val="007350B6"/>
    <w:rsid w:val="007432D4"/>
    <w:rsid w:val="00745D50"/>
    <w:rsid w:val="0075155C"/>
    <w:rsid w:val="007569BA"/>
    <w:rsid w:val="00760271"/>
    <w:rsid w:val="00762718"/>
    <w:rsid w:val="007634A7"/>
    <w:rsid w:val="007702DB"/>
    <w:rsid w:val="00773F5D"/>
    <w:rsid w:val="00774DC4"/>
    <w:rsid w:val="007759DD"/>
    <w:rsid w:val="00781ED4"/>
    <w:rsid w:val="00785640"/>
    <w:rsid w:val="007B0CEC"/>
    <w:rsid w:val="007B5714"/>
    <w:rsid w:val="007C16C7"/>
    <w:rsid w:val="007D1AED"/>
    <w:rsid w:val="007D27F4"/>
    <w:rsid w:val="007D6EED"/>
    <w:rsid w:val="007E2DE6"/>
    <w:rsid w:val="007E5069"/>
    <w:rsid w:val="007F17AB"/>
    <w:rsid w:val="007F62DF"/>
    <w:rsid w:val="008032B9"/>
    <w:rsid w:val="008143D1"/>
    <w:rsid w:val="008211A5"/>
    <w:rsid w:val="00835638"/>
    <w:rsid w:val="00836AF7"/>
    <w:rsid w:val="00836F57"/>
    <w:rsid w:val="00872817"/>
    <w:rsid w:val="00872A05"/>
    <w:rsid w:val="00875DE4"/>
    <w:rsid w:val="008868F1"/>
    <w:rsid w:val="00887E00"/>
    <w:rsid w:val="0089580B"/>
    <w:rsid w:val="008A0D72"/>
    <w:rsid w:val="008A3C5D"/>
    <w:rsid w:val="008A525B"/>
    <w:rsid w:val="008A607B"/>
    <w:rsid w:val="008B2F3C"/>
    <w:rsid w:val="008F3E4D"/>
    <w:rsid w:val="009060C1"/>
    <w:rsid w:val="009160BA"/>
    <w:rsid w:val="009169B0"/>
    <w:rsid w:val="009202D1"/>
    <w:rsid w:val="009327EA"/>
    <w:rsid w:val="00932EFE"/>
    <w:rsid w:val="00935446"/>
    <w:rsid w:val="00951EDB"/>
    <w:rsid w:val="00952433"/>
    <w:rsid w:val="009533A5"/>
    <w:rsid w:val="00963277"/>
    <w:rsid w:val="0097006C"/>
    <w:rsid w:val="00970CDB"/>
    <w:rsid w:val="00983E36"/>
    <w:rsid w:val="009849B9"/>
    <w:rsid w:val="0098567A"/>
    <w:rsid w:val="009907E8"/>
    <w:rsid w:val="009A7DDD"/>
    <w:rsid w:val="009B160C"/>
    <w:rsid w:val="009B1D62"/>
    <w:rsid w:val="009C28FE"/>
    <w:rsid w:val="009C66D6"/>
    <w:rsid w:val="009D0BC3"/>
    <w:rsid w:val="009D4FEB"/>
    <w:rsid w:val="009E68B5"/>
    <w:rsid w:val="00A0045E"/>
    <w:rsid w:val="00A02AED"/>
    <w:rsid w:val="00A031F3"/>
    <w:rsid w:val="00A1085D"/>
    <w:rsid w:val="00A133A6"/>
    <w:rsid w:val="00A274DD"/>
    <w:rsid w:val="00A35499"/>
    <w:rsid w:val="00A513CB"/>
    <w:rsid w:val="00A77D03"/>
    <w:rsid w:val="00A80B33"/>
    <w:rsid w:val="00A972CB"/>
    <w:rsid w:val="00A97FA8"/>
    <w:rsid w:val="00AA4F70"/>
    <w:rsid w:val="00AC5DF8"/>
    <w:rsid w:val="00AD3080"/>
    <w:rsid w:val="00AF521F"/>
    <w:rsid w:val="00AF614C"/>
    <w:rsid w:val="00B01644"/>
    <w:rsid w:val="00B11857"/>
    <w:rsid w:val="00B152E3"/>
    <w:rsid w:val="00B20008"/>
    <w:rsid w:val="00B438B3"/>
    <w:rsid w:val="00B51784"/>
    <w:rsid w:val="00B63A2F"/>
    <w:rsid w:val="00B65126"/>
    <w:rsid w:val="00B673FA"/>
    <w:rsid w:val="00B678F6"/>
    <w:rsid w:val="00B70340"/>
    <w:rsid w:val="00B72368"/>
    <w:rsid w:val="00B727D3"/>
    <w:rsid w:val="00B73781"/>
    <w:rsid w:val="00B81260"/>
    <w:rsid w:val="00B81DE6"/>
    <w:rsid w:val="00B85554"/>
    <w:rsid w:val="00B93742"/>
    <w:rsid w:val="00B9496A"/>
    <w:rsid w:val="00B956FD"/>
    <w:rsid w:val="00BA0833"/>
    <w:rsid w:val="00BA3135"/>
    <w:rsid w:val="00BA3144"/>
    <w:rsid w:val="00BA7D8B"/>
    <w:rsid w:val="00BB08DA"/>
    <w:rsid w:val="00BB1096"/>
    <w:rsid w:val="00BB10D8"/>
    <w:rsid w:val="00BB4041"/>
    <w:rsid w:val="00BB6456"/>
    <w:rsid w:val="00BC716B"/>
    <w:rsid w:val="00BD20A2"/>
    <w:rsid w:val="00BE736F"/>
    <w:rsid w:val="00BF22EE"/>
    <w:rsid w:val="00C024CC"/>
    <w:rsid w:val="00C14210"/>
    <w:rsid w:val="00C24744"/>
    <w:rsid w:val="00C32FE4"/>
    <w:rsid w:val="00C43BE5"/>
    <w:rsid w:val="00C800A0"/>
    <w:rsid w:val="00C802FB"/>
    <w:rsid w:val="00CC3A17"/>
    <w:rsid w:val="00CE2FD0"/>
    <w:rsid w:val="00CE6BCB"/>
    <w:rsid w:val="00CF3499"/>
    <w:rsid w:val="00D11073"/>
    <w:rsid w:val="00D1168A"/>
    <w:rsid w:val="00D12A28"/>
    <w:rsid w:val="00D16899"/>
    <w:rsid w:val="00D218FF"/>
    <w:rsid w:val="00D229F0"/>
    <w:rsid w:val="00D35651"/>
    <w:rsid w:val="00D40130"/>
    <w:rsid w:val="00D40DC6"/>
    <w:rsid w:val="00D42DB3"/>
    <w:rsid w:val="00D63813"/>
    <w:rsid w:val="00D85F9E"/>
    <w:rsid w:val="00D91659"/>
    <w:rsid w:val="00DA0AF5"/>
    <w:rsid w:val="00DA48C2"/>
    <w:rsid w:val="00DB31DC"/>
    <w:rsid w:val="00DC4EE6"/>
    <w:rsid w:val="00DD3FA6"/>
    <w:rsid w:val="00DD6A43"/>
    <w:rsid w:val="00DE3B4C"/>
    <w:rsid w:val="00E03B2F"/>
    <w:rsid w:val="00E04371"/>
    <w:rsid w:val="00E063E6"/>
    <w:rsid w:val="00E21068"/>
    <w:rsid w:val="00E226CF"/>
    <w:rsid w:val="00E27633"/>
    <w:rsid w:val="00E27BEC"/>
    <w:rsid w:val="00E3201D"/>
    <w:rsid w:val="00E334CD"/>
    <w:rsid w:val="00E36DF3"/>
    <w:rsid w:val="00E45796"/>
    <w:rsid w:val="00E54A7F"/>
    <w:rsid w:val="00E61232"/>
    <w:rsid w:val="00E62CF8"/>
    <w:rsid w:val="00E76A89"/>
    <w:rsid w:val="00E81B0D"/>
    <w:rsid w:val="00E863DD"/>
    <w:rsid w:val="00E94F79"/>
    <w:rsid w:val="00EB0F2C"/>
    <w:rsid w:val="00EB59B6"/>
    <w:rsid w:val="00EE0254"/>
    <w:rsid w:val="00EE6291"/>
    <w:rsid w:val="00EF3C09"/>
    <w:rsid w:val="00F0141C"/>
    <w:rsid w:val="00F02703"/>
    <w:rsid w:val="00F04D15"/>
    <w:rsid w:val="00F20436"/>
    <w:rsid w:val="00F23C09"/>
    <w:rsid w:val="00F3549F"/>
    <w:rsid w:val="00F45956"/>
    <w:rsid w:val="00F5130B"/>
    <w:rsid w:val="00F52CC8"/>
    <w:rsid w:val="00F54B7C"/>
    <w:rsid w:val="00F70442"/>
    <w:rsid w:val="00F71B68"/>
    <w:rsid w:val="00F87432"/>
    <w:rsid w:val="00F92989"/>
    <w:rsid w:val="00F92FED"/>
    <w:rsid w:val="00F938C5"/>
    <w:rsid w:val="00F94D8C"/>
    <w:rsid w:val="00F960B1"/>
    <w:rsid w:val="00FA00E0"/>
    <w:rsid w:val="00FD1758"/>
    <w:rsid w:val="00FD1F4B"/>
    <w:rsid w:val="00FD32F7"/>
    <w:rsid w:val="00FE31A4"/>
    <w:rsid w:val="00FF6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55C2F1-C9F4-47DE-9E02-71F0FC00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F20436"/>
    <w:rPr>
      <w:rFonts w:ascii="GHEA Grapalat" w:eastAsia="Calibri" w:hAnsi="GHEA Grapalat"/>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 w:type="paragraph" w:customStyle="1" w:styleId="mechtex">
    <w:name w:val="mechtex"/>
    <w:basedOn w:val="Normal"/>
    <w:link w:val="mechtex0"/>
    <w:qFormat/>
    <w:rsid w:val="004457C3"/>
    <w:pPr>
      <w:jc w:val="center"/>
    </w:pPr>
    <w:rPr>
      <w:rFonts w:ascii="Arial Armenian" w:hAnsi="Arial Armenian"/>
      <w:sz w:val="22"/>
      <w:szCs w:val="20"/>
      <w:lang w:eastAsia="ru-RU"/>
    </w:rPr>
  </w:style>
  <w:style w:type="character" w:customStyle="1" w:styleId="mechtex0">
    <w:name w:val="mechtex Знак"/>
    <w:link w:val="mechtex"/>
    <w:locked/>
    <w:rsid w:val="004457C3"/>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Ghukasyan</dc:creator>
  <cp:keywords>https:/mul2-taxservice.gov.am/tasks/1322885/oneclick/2NAXAGCER_GAXTNIQ_PATET1.docx?token=76e4d7e95644675a4e8f16ff1f6a2a4c</cp:keywords>
  <dc:description/>
  <cp:lastModifiedBy>Mariam Ilanjyan</cp:lastModifiedBy>
  <cp:revision>8</cp:revision>
  <cp:lastPrinted>2022-04-15T12:26:00Z</cp:lastPrinted>
  <dcterms:created xsi:type="dcterms:W3CDTF">2023-11-03T06:58:00Z</dcterms:created>
  <dcterms:modified xsi:type="dcterms:W3CDTF">2023-11-06T06:04:00Z</dcterms:modified>
</cp:coreProperties>
</file>