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Pr="00E07A5B" w:rsidRDefault="00EF718C" w:rsidP="00A16A7C">
      <w:pPr>
        <w:spacing w:line="360"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B759BD" w:rsidRPr="00E07A5B" w:rsidRDefault="004556ED" w:rsidP="00A16A7C">
      <w:pPr>
        <w:spacing w:after="200" w:line="360" w:lineRule="auto"/>
        <w:jc w:val="center"/>
        <w:rPr>
          <w:rFonts w:ascii="GHEA Grapalat" w:eastAsia="Calibri" w:hAnsi="GHEA Grapalat" w:cs="Arial"/>
          <w:b/>
          <w:kern w:val="32"/>
          <w:sz w:val="24"/>
          <w:szCs w:val="24"/>
          <w:lang w:val="pt-BR" w:eastAsia="en-US"/>
        </w:rPr>
      </w:pPr>
      <w:r w:rsidRPr="00E07A5B">
        <w:rPr>
          <w:rFonts w:ascii="GHEA Grapalat" w:eastAsia="Calibri" w:hAnsi="GHEA Grapalat" w:cs="Cambria"/>
          <w:b/>
          <w:bCs/>
          <w:sz w:val="24"/>
          <w:szCs w:val="24"/>
          <w:lang w:val="hy-AM" w:eastAsia="en-US"/>
        </w:rPr>
        <w:t>ԱՆՇԱՐԺ ԳՈՒՅՔ</w:t>
      </w:r>
      <w:r w:rsidR="00B759BD" w:rsidRPr="00E07A5B">
        <w:rPr>
          <w:rFonts w:ascii="GHEA Grapalat" w:eastAsia="Calibri" w:hAnsi="GHEA Grapalat" w:cs="Cambria"/>
          <w:b/>
          <w:bCs/>
          <w:sz w:val="24"/>
          <w:szCs w:val="24"/>
          <w:lang w:val="pt-BR" w:eastAsia="en-US"/>
        </w:rPr>
        <w:t xml:space="preserve"> </w:t>
      </w:r>
      <w:r w:rsidR="00B759BD" w:rsidRPr="00E07A5B">
        <w:rPr>
          <w:rFonts w:ascii="GHEA Grapalat" w:eastAsia="Calibri" w:hAnsi="GHEA Grapalat" w:cs="Cambria"/>
          <w:b/>
          <w:bCs/>
          <w:sz w:val="24"/>
          <w:szCs w:val="24"/>
          <w:lang w:val="hy-AM" w:eastAsia="en-US"/>
        </w:rPr>
        <w:t>ՀԵՏ</w:t>
      </w:r>
      <w:r w:rsidR="00B759BD" w:rsidRPr="00E07A5B">
        <w:rPr>
          <w:rFonts w:ascii="GHEA Grapalat" w:eastAsia="Calibri" w:hAnsi="GHEA Grapalat" w:cs="Cambria"/>
          <w:b/>
          <w:bCs/>
          <w:sz w:val="24"/>
          <w:szCs w:val="24"/>
          <w:lang w:val="pt-BR" w:eastAsia="en-US"/>
        </w:rPr>
        <w:t xml:space="preserve"> </w:t>
      </w:r>
      <w:r w:rsidR="00B759BD" w:rsidRPr="00E07A5B">
        <w:rPr>
          <w:rFonts w:ascii="GHEA Grapalat" w:eastAsia="Calibri" w:hAnsi="GHEA Grapalat" w:cs="Cambria"/>
          <w:b/>
          <w:bCs/>
          <w:sz w:val="24"/>
          <w:szCs w:val="24"/>
          <w:lang w:val="hy-AM" w:eastAsia="en-US"/>
        </w:rPr>
        <w:t>ՎԵՐՑՆԵԼՈՒ</w:t>
      </w:r>
      <w:r w:rsidR="00B759BD" w:rsidRPr="00E07A5B">
        <w:rPr>
          <w:rFonts w:ascii="GHEA Grapalat" w:eastAsia="Calibri" w:hAnsi="GHEA Grapalat" w:cs="Cambria"/>
          <w:b/>
          <w:bCs/>
          <w:sz w:val="24"/>
          <w:szCs w:val="24"/>
          <w:lang w:val="pt-BR" w:eastAsia="en-US"/>
        </w:rPr>
        <w:t xml:space="preserve"> </w:t>
      </w:r>
      <w:r w:rsidR="00B759BD" w:rsidRPr="00E07A5B">
        <w:rPr>
          <w:rFonts w:ascii="GHEA Grapalat" w:eastAsia="Calibri" w:hAnsi="GHEA Grapalat" w:cs="Cambria"/>
          <w:b/>
          <w:bCs/>
          <w:sz w:val="24"/>
          <w:szCs w:val="24"/>
          <w:lang w:val="hy-AM" w:eastAsia="en-US"/>
        </w:rPr>
        <w:t>ԵՎ</w:t>
      </w:r>
      <w:r w:rsidR="00B759BD" w:rsidRPr="00E07A5B">
        <w:rPr>
          <w:rFonts w:ascii="GHEA Grapalat" w:eastAsia="Calibri" w:hAnsi="GHEA Grapalat" w:cs="Cambria"/>
          <w:b/>
          <w:bCs/>
          <w:sz w:val="24"/>
          <w:szCs w:val="24"/>
          <w:lang w:val="pt-BR" w:eastAsia="en-US"/>
        </w:rPr>
        <w:t xml:space="preserve"> </w:t>
      </w:r>
      <w:r w:rsidR="00B759BD" w:rsidRPr="00E07A5B">
        <w:rPr>
          <w:rFonts w:ascii="GHEA Grapalat" w:eastAsia="Calibri" w:hAnsi="GHEA Grapalat" w:cs="Cambria"/>
          <w:b/>
          <w:bCs/>
          <w:sz w:val="24"/>
          <w:szCs w:val="24"/>
          <w:lang w:val="hy-AM" w:eastAsia="en-US"/>
        </w:rPr>
        <w:t>ԱՄՐԱՑՆԵԼՈՒ</w:t>
      </w:r>
      <w:r w:rsidR="00B759BD" w:rsidRPr="00E07A5B">
        <w:rPr>
          <w:rFonts w:ascii="GHEA Grapalat" w:eastAsia="Calibri" w:hAnsi="GHEA Grapalat" w:cs="Cambria"/>
          <w:b/>
          <w:bCs/>
          <w:sz w:val="24"/>
          <w:szCs w:val="24"/>
          <w:lang w:val="pt-BR" w:eastAsia="en-US"/>
        </w:rPr>
        <w:t xml:space="preserve"> </w:t>
      </w:r>
      <w:r w:rsidR="00B759BD" w:rsidRPr="00E07A5B">
        <w:rPr>
          <w:rFonts w:ascii="GHEA Grapalat" w:eastAsia="Calibri" w:hAnsi="GHEA Grapalat" w:cs="Cambria"/>
          <w:b/>
          <w:bCs/>
          <w:sz w:val="24"/>
          <w:szCs w:val="24"/>
          <w:lang w:val="hy-AM" w:eastAsia="en-US"/>
        </w:rPr>
        <w:t>ՄԱՍԻՆ</w:t>
      </w:r>
    </w:p>
    <w:p w:rsidR="00EF718C" w:rsidRPr="00E07A5B" w:rsidRDefault="00A5378A" w:rsidP="00A16A7C">
      <w:pPr>
        <w:pStyle w:val="mechtex0"/>
        <w:spacing w:line="360" w:lineRule="auto"/>
        <w:rPr>
          <w:rFonts w:ascii="GHEA Grapalat" w:hAnsi="GHEA Grapalat"/>
          <w:b/>
          <w:sz w:val="24"/>
          <w:szCs w:val="24"/>
          <w:lang w:val="hy-AM"/>
        </w:rPr>
      </w:pPr>
      <w:r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p w:rsidR="00EF718C" w:rsidRPr="00E07A5B" w:rsidRDefault="00EF718C" w:rsidP="00A16A7C">
      <w:pPr>
        <w:spacing w:line="360" w:lineRule="auto"/>
        <w:jc w:val="center"/>
        <w:rPr>
          <w:rFonts w:ascii="GHEA Grapalat" w:hAnsi="GHEA Grapalat"/>
          <w:b/>
          <w:color w:val="000000"/>
          <w:sz w:val="24"/>
          <w:szCs w:val="24"/>
          <w:lang w:val="hy-AM"/>
        </w:rPr>
      </w:pPr>
    </w:p>
    <w:tbl>
      <w:tblPr>
        <w:tblStyle w:val="TableGrid"/>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rsidTr="00FC2693">
        <w:trPr>
          <w:trHeight w:val="872"/>
        </w:trPr>
        <w:tc>
          <w:tcPr>
            <w:tcW w:w="6480"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rsidR="00EF718C" w:rsidRPr="00E07A5B" w:rsidRDefault="003B347D" w:rsidP="00A16A7C">
            <w:pPr>
              <w:spacing w:line="360" w:lineRule="auto"/>
              <w:rPr>
                <w:rFonts w:ascii="GHEA Grapalat" w:hAnsi="GHEA Grapalat"/>
                <w:sz w:val="24"/>
                <w:szCs w:val="24"/>
                <w:lang w:val="hy-AM"/>
              </w:rPr>
            </w:pPr>
            <w:r w:rsidRPr="00E07A5B">
              <w:rPr>
                <w:rFonts w:ascii="GHEA Grapalat" w:hAnsi="GHEA Grapalat"/>
                <w:sz w:val="24"/>
                <w:szCs w:val="24"/>
                <w:lang w:val="hy-AM"/>
              </w:rPr>
              <w:t>23.10</w:t>
            </w:r>
            <w:r w:rsidR="00612B60" w:rsidRPr="00E07A5B">
              <w:rPr>
                <w:rFonts w:ascii="GHEA Grapalat" w:hAnsi="GHEA Grapalat"/>
                <w:sz w:val="24"/>
                <w:szCs w:val="24"/>
                <w:lang w:val="hy-AM"/>
              </w:rPr>
              <w:t>.2023</w:t>
            </w:r>
            <w:r w:rsidR="00992BFB" w:rsidRPr="00E07A5B">
              <w:rPr>
                <w:rFonts w:ascii="GHEA Grapalat" w:hAnsi="GHEA Grapalat"/>
                <w:sz w:val="24"/>
                <w:szCs w:val="24"/>
                <w:lang w:val="hy-AM"/>
              </w:rPr>
              <w:t>թ.</w:t>
            </w:r>
          </w:p>
        </w:tc>
      </w:tr>
      <w:tr w:rsidR="00A67D50" w:rsidRPr="00E07A5B" w:rsidTr="00FC2693">
        <w:trPr>
          <w:trHeight w:val="836"/>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E07A5B" w:rsidRDefault="00992BFB" w:rsidP="00612B60">
            <w:pPr>
              <w:spacing w:line="360" w:lineRule="auto"/>
              <w:rPr>
                <w:rFonts w:ascii="GHEA Grapalat" w:hAnsi="GHEA Grapalat"/>
                <w:sz w:val="24"/>
                <w:szCs w:val="24"/>
                <w:lang w:val="hy-AM"/>
              </w:rPr>
            </w:pPr>
            <w:r w:rsidRPr="00E07A5B">
              <w:rPr>
                <w:rFonts w:ascii="GHEA Grapalat" w:hAnsi="GHEA Grapalat"/>
                <w:sz w:val="24"/>
                <w:szCs w:val="24"/>
                <w:lang w:val="af-ZA"/>
              </w:rPr>
              <w:t>N</w:t>
            </w:r>
            <w:r w:rsidRPr="00E07A5B">
              <w:rPr>
                <w:rFonts w:ascii="GHEA Grapalat" w:hAnsi="GHEA Grapalat"/>
                <w:sz w:val="24"/>
                <w:szCs w:val="24"/>
                <w:lang w:val="hy-AM"/>
              </w:rPr>
              <w:t xml:space="preserve"> </w:t>
            </w:r>
            <w:r w:rsidR="003B347D" w:rsidRPr="00E07A5B">
              <w:rPr>
                <w:rFonts w:ascii="GHEA Grapalat" w:hAnsi="GHEA Grapalat"/>
                <w:sz w:val="24"/>
                <w:szCs w:val="24"/>
                <w:lang w:val="hy-AM"/>
              </w:rPr>
              <w:t>01/9-1/20659-2023</w:t>
            </w:r>
          </w:p>
        </w:tc>
      </w:tr>
      <w:tr w:rsidR="00A67D50" w:rsidRPr="00840EC9" w:rsidTr="00FC2693">
        <w:trPr>
          <w:trHeight w:val="791"/>
        </w:trPr>
        <w:tc>
          <w:tcPr>
            <w:tcW w:w="6480" w:type="dxa"/>
            <w:tcBorders>
              <w:top w:val="single" w:sz="4" w:space="0" w:color="000000" w:themeColor="text1"/>
            </w:tcBorders>
            <w:shd w:val="clear" w:color="auto" w:fill="FFFFFF" w:themeFill="background1"/>
          </w:tcPr>
          <w:p w:rsidR="003B347D" w:rsidRPr="00E07A5B" w:rsidRDefault="001B0D8D" w:rsidP="003B347D">
            <w:pPr>
              <w:spacing w:line="360" w:lineRule="auto"/>
              <w:ind w:firstLine="567"/>
              <w:jc w:val="both"/>
              <w:rPr>
                <w:rFonts w:ascii="GHEA Grapalat" w:hAnsi="GHEA Grapalat" w:cs="Times Armenian"/>
                <w:sz w:val="24"/>
                <w:szCs w:val="24"/>
                <w:lang w:val="hy-AM"/>
              </w:rPr>
            </w:pPr>
            <w:r w:rsidRPr="00E07A5B">
              <w:rPr>
                <w:rFonts w:ascii="GHEA Grapalat" w:hAnsi="GHEA Grapalat" w:cs="Arial"/>
                <w:bCs/>
                <w:color w:val="FF0000"/>
                <w:kern w:val="32"/>
                <w:sz w:val="24"/>
                <w:szCs w:val="24"/>
                <w:lang w:val="af-ZA"/>
              </w:rPr>
              <w:t xml:space="preserve">      </w:t>
            </w:r>
            <w:r w:rsidR="003B347D" w:rsidRPr="00E07A5B">
              <w:rPr>
                <w:rFonts w:ascii="GHEA Grapalat" w:hAnsi="GHEA Grapalat" w:cs="Arial"/>
                <w:sz w:val="24"/>
                <w:szCs w:val="24"/>
                <w:lang w:val="hy-AM" w:eastAsia="x-none"/>
              </w:rPr>
              <w:t xml:space="preserve">ՀՀ ֆինանսների նախարարությունը Ձեր 11.10.2023թ. N ԳՍ//31022-2023 գրությամբ ներկայացված </w:t>
            </w:r>
            <w:r w:rsidR="003B347D" w:rsidRPr="00E07A5B">
              <w:rPr>
                <w:rFonts w:ascii="GHEA Grapalat" w:hAnsi="GHEA Grapalat"/>
                <w:color w:val="000000"/>
                <w:sz w:val="24"/>
                <w:szCs w:val="24"/>
                <w:shd w:val="clear" w:color="auto" w:fill="FFFFFF"/>
                <w:lang w:val="hy-AM"/>
              </w:rPr>
              <w:t>«Անշարժ գույք հետ վերցնելու և ամրացնելու մասին» ՀՀ կառավարության որոշման նախագծի (այսուհետ՝ Նախագիծ) վերաբերյալ հայտնում է հետևյալը.</w:t>
            </w:r>
          </w:p>
          <w:p w:rsidR="003B347D" w:rsidRPr="00E07A5B" w:rsidRDefault="003B347D" w:rsidP="003B347D">
            <w:pPr>
              <w:spacing w:line="360" w:lineRule="auto"/>
              <w:ind w:firstLine="567"/>
              <w:jc w:val="both"/>
              <w:rPr>
                <w:rFonts w:ascii="GHEA Grapalat" w:hAnsi="GHEA Grapalat" w:cs="Times Armenian"/>
                <w:sz w:val="24"/>
                <w:szCs w:val="24"/>
                <w:lang w:val="hy-AM"/>
              </w:rPr>
            </w:pPr>
            <w:r w:rsidRPr="00E07A5B">
              <w:rPr>
                <w:rFonts w:ascii="GHEA Grapalat" w:hAnsi="GHEA Grapalat"/>
                <w:color w:val="000000"/>
                <w:sz w:val="24"/>
                <w:szCs w:val="24"/>
                <w:shd w:val="clear" w:color="auto" w:fill="FFFFFF"/>
                <w:lang w:val="hy-AM"/>
              </w:rPr>
              <w:t>Նախագծով նախատեսվում է «Երեխայի և ընտանիքի աջակցության կենտրոն» պետական ոչ առևտրային կազմակերպությանն անհատույց օգտագործման իրավունքով ամրացված քաղաք Երևան, Նուբարաշեն, Չնքուշի փողոց 14 հասցեում գտնվող 177.14 քառ. մետր մակերեսով լողավազանը և դրա զբաղեցրած, օգտագործման ու սպասարկման համար անհրաժեշտ պետական սեփականություն հանդիսացող 0.956408 հա մակերեսով հողամասից առանձնացված 2000 ք.մ մակերեսով հողամասը (այսուհետ՝ Անշարժ գույք) հետ վերցնել Հայաստանի Հանրապետության տարածքային կառավարման և ենթակառուցվածքների նախարարության պետական գույքի կառավարման կոմիտեից և ամրացնել Հայաստանի Հանրապետության ներքին գործերի նախարարությանը՝ Նուբարաշենի հրշեջ փրկարարական ջոկատի տեղակայման նպատակով:</w:t>
            </w:r>
          </w:p>
          <w:p w:rsidR="003B347D" w:rsidRPr="00E07A5B" w:rsidRDefault="003B347D" w:rsidP="003B347D">
            <w:pPr>
              <w:spacing w:line="360" w:lineRule="auto"/>
              <w:ind w:firstLine="567"/>
              <w:jc w:val="both"/>
              <w:rPr>
                <w:rFonts w:ascii="GHEA Grapalat" w:hAnsi="GHEA Grapalat"/>
                <w:sz w:val="24"/>
                <w:szCs w:val="24"/>
                <w:lang w:val="hy-AM"/>
              </w:rPr>
            </w:pPr>
            <w:r w:rsidRPr="00E07A5B">
              <w:rPr>
                <w:rFonts w:ascii="GHEA Grapalat" w:hAnsi="GHEA Grapalat"/>
                <w:color w:val="000000"/>
                <w:sz w:val="24"/>
                <w:szCs w:val="24"/>
                <w:shd w:val="clear" w:color="auto" w:fill="FFFFFF"/>
                <w:lang w:val="hy-AM"/>
              </w:rPr>
              <w:lastRenderedPageBreak/>
              <w:t xml:space="preserve">Այդ կապակցությամբ հայտնում ենք, որ Նախագծի հիմնավորմամբ հստակեցված չէ, թե ինչով է պայմանավորված </w:t>
            </w:r>
            <w:r w:rsidRPr="00E07A5B">
              <w:rPr>
                <w:rFonts w:ascii="GHEA Grapalat" w:hAnsi="GHEA Grapalat"/>
                <w:sz w:val="24"/>
                <w:szCs w:val="24"/>
                <w:lang w:val="pt-BR"/>
              </w:rPr>
              <w:t>Նուբարաշենի հրշեջ փրկարարական ջոկատի տեղակայմ</w:t>
            </w:r>
            <w:r w:rsidRPr="00E07A5B">
              <w:rPr>
                <w:rFonts w:ascii="GHEA Grapalat" w:hAnsi="GHEA Grapalat"/>
                <w:sz w:val="24"/>
                <w:szCs w:val="24"/>
                <w:lang w:val="hy-AM"/>
              </w:rPr>
              <w:t>ան անհրաժեշտությունը</w:t>
            </w:r>
            <w:r w:rsidRPr="00E07A5B">
              <w:rPr>
                <w:rFonts w:ascii="GHEA Grapalat" w:hAnsi="GHEA Grapalat"/>
                <w:sz w:val="24"/>
                <w:szCs w:val="24"/>
                <w:lang w:val="pt-BR"/>
              </w:rPr>
              <w:t xml:space="preserve"> վերոնշյալ տարածքում, </w:t>
            </w:r>
            <w:r w:rsidRPr="00E07A5B">
              <w:rPr>
                <w:rFonts w:ascii="GHEA Grapalat" w:hAnsi="GHEA Grapalat"/>
                <w:sz w:val="24"/>
                <w:szCs w:val="24"/>
                <w:lang w:val="hy-AM"/>
              </w:rPr>
              <w:t>և/կամ դրա հետագա օգտագործման ոչ նպատակահարմարությունը «Երեխայի և ընտանիքի աջակցության կենտրոն» ՊՈԱԿ-ի կողմից:</w:t>
            </w:r>
          </w:p>
          <w:p w:rsidR="003B347D" w:rsidRPr="00E07A5B" w:rsidRDefault="003B347D" w:rsidP="003B347D">
            <w:pPr>
              <w:spacing w:line="360" w:lineRule="auto"/>
              <w:ind w:firstLine="567"/>
              <w:jc w:val="both"/>
              <w:rPr>
                <w:rFonts w:ascii="GHEA Grapalat" w:hAnsi="GHEA Grapalat"/>
                <w:sz w:val="24"/>
                <w:szCs w:val="24"/>
                <w:lang w:val="hy-AM"/>
              </w:rPr>
            </w:pPr>
            <w:r w:rsidRPr="00E07A5B">
              <w:rPr>
                <w:rFonts w:ascii="GHEA Grapalat" w:hAnsi="GHEA Grapalat"/>
                <w:sz w:val="24"/>
                <w:szCs w:val="24"/>
                <w:lang w:val="hy-AM"/>
              </w:rPr>
              <w:t xml:space="preserve">Միաժամանակ Նախագծի հիմնավորմամբ նշվում է, որ Անշարժ գույքը ՀՀ ՆԳՆ-ին ամրացնելու դեպքում, պետական բյուջեում հնարավոր է ծախսերի ավելացում: Մինչդեռ, հստակեցված չեն </w:t>
            </w:r>
            <w:r w:rsidRPr="00E07A5B">
              <w:rPr>
                <w:rFonts w:ascii="GHEA Grapalat" w:hAnsi="GHEA Grapalat"/>
                <w:sz w:val="24"/>
                <w:szCs w:val="24"/>
                <w:lang w:val="pt-BR"/>
              </w:rPr>
              <w:t>անհրաժեշտ ծախսեր</w:t>
            </w:r>
            <w:r w:rsidRPr="00E07A5B">
              <w:rPr>
                <w:rFonts w:ascii="GHEA Grapalat" w:hAnsi="GHEA Grapalat"/>
                <w:sz w:val="24"/>
                <w:szCs w:val="24"/>
                <w:lang w:val="hy-AM"/>
              </w:rPr>
              <w:t>ի չափը, ժամանակահատվածը, դրա ուղղությունները, իրականացվող աշխատանքների ծավալները, պահանջվող</w:t>
            </w:r>
            <w:r w:rsidRPr="00E07A5B">
              <w:rPr>
                <w:rFonts w:ascii="GHEA Grapalat" w:hAnsi="GHEA Grapalat"/>
                <w:sz w:val="24"/>
                <w:szCs w:val="24"/>
                <w:lang w:val="pt-BR"/>
              </w:rPr>
              <w:t xml:space="preserve"> ֆինանսավորման </w:t>
            </w:r>
            <w:r w:rsidRPr="00E07A5B">
              <w:rPr>
                <w:rFonts w:ascii="GHEA Grapalat" w:hAnsi="GHEA Grapalat"/>
                <w:sz w:val="24"/>
                <w:szCs w:val="24"/>
                <w:lang w:val="hy-AM"/>
              </w:rPr>
              <w:t xml:space="preserve">հնարավոր այլընտրանքային </w:t>
            </w:r>
            <w:r w:rsidRPr="00E07A5B">
              <w:rPr>
                <w:rFonts w:ascii="GHEA Grapalat" w:hAnsi="GHEA Grapalat"/>
                <w:sz w:val="24"/>
                <w:szCs w:val="24"/>
                <w:lang w:val="pt-BR"/>
              </w:rPr>
              <w:t>աղբյուրները</w:t>
            </w:r>
            <w:r w:rsidRPr="00E07A5B">
              <w:rPr>
                <w:rFonts w:ascii="GHEA Grapalat" w:hAnsi="GHEA Grapalat"/>
                <w:sz w:val="24"/>
                <w:szCs w:val="24"/>
                <w:lang w:val="hy-AM"/>
              </w:rPr>
              <w:t xml:space="preserve">: </w:t>
            </w:r>
          </w:p>
          <w:p w:rsidR="003B347D" w:rsidRPr="00E07A5B" w:rsidRDefault="003B347D" w:rsidP="003B347D">
            <w:pPr>
              <w:spacing w:line="360" w:lineRule="auto"/>
              <w:ind w:firstLine="567"/>
              <w:jc w:val="both"/>
              <w:rPr>
                <w:rFonts w:ascii="GHEA Grapalat" w:hAnsi="GHEA Grapalat"/>
                <w:color w:val="000000"/>
                <w:sz w:val="24"/>
                <w:szCs w:val="24"/>
                <w:shd w:val="clear" w:color="auto" w:fill="FFFFFF"/>
                <w:lang w:val="hy-AM"/>
              </w:rPr>
            </w:pPr>
            <w:r w:rsidRPr="00E07A5B">
              <w:rPr>
                <w:rFonts w:ascii="GHEA Grapalat" w:hAnsi="GHEA Grapalat"/>
                <w:sz w:val="24"/>
                <w:szCs w:val="24"/>
                <w:lang w:val="hy-AM"/>
              </w:rPr>
              <w:t xml:space="preserve">Հաշվի առնելով վերոգրյալը՝ հայտնում ենք, որ Նախագծի վերաբերյալ դիրքորոշում կարող ենք ներկայացնել վերը նշված տեղեկատվության տրամադրման պարագայում: </w:t>
            </w:r>
          </w:p>
          <w:p w:rsidR="00EF718C" w:rsidRPr="00E07A5B" w:rsidRDefault="003D6640" w:rsidP="00064F5C">
            <w:pPr>
              <w:pStyle w:val="norm"/>
              <w:tabs>
                <w:tab w:val="left" w:pos="990"/>
              </w:tabs>
              <w:spacing w:line="360" w:lineRule="auto"/>
              <w:ind w:firstLine="0"/>
              <w:rPr>
                <w:rFonts w:ascii="GHEA Grapalat" w:hAnsi="GHEA Grapalat"/>
                <w:color w:val="FF0000"/>
                <w:sz w:val="24"/>
                <w:szCs w:val="24"/>
                <w:shd w:val="clear" w:color="auto" w:fill="FFFFFF"/>
                <w:lang w:val="hy-AM"/>
              </w:rPr>
            </w:pPr>
            <w:r w:rsidRPr="00E07A5B">
              <w:rPr>
                <w:rFonts w:ascii="GHEA Grapalat" w:hAnsi="GHEA Grapalat"/>
                <w:color w:val="FF0000"/>
                <w:sz w:val="24"/>
                <w:szCs w:val="24"/>
                <w:lang w:val="hy-AM"/>
              </w:rPr>
              <w:tab/>
            </w:r>
            <w:r w:rsidRPr="00E07A5B">
              <w:rPr>
                <w:rFonts w:ascii="GHEA Grapalat" w:hAnsi="GHEA Grapalat"/>
                <w:color w:val="FF0000"/>
                <w:sz w:val="24"/>
                <w:szCs w:val="24"/>
                <w:lang w:val="hy-AM"/>
              </w:rPr>
              <w:tab/>
            </w:r>
          </w:p>
        </w:tc>
        <w:tc>
          <w:tcPr>
            <w:tcW w:w="3794" w:type="dxa"/>
            <w:tcBorders>
              <w:top w:val="single" w:sz="4" w:space="0" w:color="000000" w:themeColor="text1"/>
            </w:tcBorders>
            <w:shd w:val="clear" w:color="auto" w:fill="FFFFFF" w:themeFill="background1"/>
          </w:tcPr>
          <w:p w:rsidR="00EF718C" w:rsidRPr="00E07A5B" w:rsidRDefault="009964B0" w:rsidP="00064F5C">
            <w:pPr>
              <w:spacing w:line="360" w:lineRule="auto"/>
              <w:ind w:firstLine="391"/>
              <w:jc w:val="both"/>
              <w:rPr>
                <w:rFonts w:ascii="GHEA Grapalat" w:hAnsi="GHEA Grapalat"/>
                <w:color w:val="FF0000"/>
                <w:sz w:val="24"/>
                <w:szCs w:val="24"/>
                <w:lang w:val="hy-AM"/>
              </w:rPr>
            </w:pPr>
            <w:r w:rsidRPr="00E07A5B">
              <w:rPr>
                <w:rFonts w:ascii="GHEA Grapalat" w:hAnsi="GHEA Grapalat"/>
                <w:sz w:val="24"/>
                <w:szCs w:val="24"/>
                <w:lang w:val="hy-AM"/>
              </w:rPr>
              <w:lastRenderedPageBreak/>
              <w:t>Ընդունվել է ի գիտություն</w:t>
            </w:r>
            <w:r w:rsidR="00064F5C" w:rsidRPr="00E07A5B">
              <w:rPr>
                <w:rFonts w:ascii="GHEA Grapalat" w:hAnsi="GHEA Grapalat"/>
                <w:sz w:val="24"/>
                <w:szCs w:val="24"/>
                <w:lang w:val="hy-AM"/>
              </w:rPr>
              <w:t>։ ՀՀ ֆինանսների նախարարության թիվ 01/9-1/20659-2023 գրությունը ՀՀ ՏԿԵՆ 26.10.2023թ. թիվ ԳՍ//32906-2023</w:t>
            </w:r>
            <w:r w:rsidR="00446158" w:rsidRPr="00E07A5B">
              <w:rPr>
                <w:rFonts w:ascii="GHEA Grapalat" w:hAnsi="GHEA Grapalat"/>
                <w:sz w:val="24"/>
                <w:szCs w:val="24"/>
                <w:lang w:val="hy-AM"/>
              </w:rPr>
              <w:t xml:space="preserve"> գրությամբ ներկայացվել է ՀՀ ներքին գործերի նախարարության քննարկմանը։</w:t>
            </w:r>
          </w:p>
        </w:tc>
      </w:tr>
      <w:tr w:rsidR="00A67D50" w:rsidRPr="00E07A5B" w:rsidTr="00FC2693">
        <w:tblPrEx>
          <w:shd w:val="clear" w:color="auto" w:fill="auto"/>
        </w:tblPrEx>
        <w:trPr>
          <w:trHeight w:val="764"/>
        </w:trPr>
        <w:tc>
          <w:tcPr>
            <w:tcW w:w="6480" w:type="dxa"/>
            <w:vMerge w:val="restart"/>
            <w:shd w:val="clear" w:color="auto" w:fill="D9D9D9" w:themeFill="background1" w:themeFillShade="D9"/>
          </w:tcPr>
          <w:p w:rsidR="004C492F" w:rsidRPr="00E07A5B" w:rsidRDefault="00812EE4" w:rsidP="00612B60">
            <w:pPr>
              <w:spacing w:line="360" w:lineRule="auto"/>
              <w:ind w:left="708"/>
              <w:jc w:val="center"/>
              <w:rPr>
                <w:rFonts w:ascii="GHEA Grapalat" w:hAnsi="GHEA Grapalat" w:cs="Sylfaen"/>
                <w:sz w:val="24"/>
                <w:szCs w:val="24"/>
                <w:lang w:val="hy-AM"/>
              </w:rPr>
            </w:pPr>
            <w:r w:rsidRPr="00E07A5B">
              <w:rPr>
                <w:rFonts w:ascii="GHEA Grapalat" w:hAnsi="GHEA Grapalat" w:cs="Sylfaen"/>
                <w:sz w:val="24"/>
                <w:szCs w:val="24"/>
                <w:lang w:val="hy-AM"/>
              </w:rPr>
              <w:lastRenderedPageBreak/>
              <w:t xml:space="preserve">2. </w:t>
            </w:r>
            <w:r w:rsidR="004C492F" w:rsidRPr="00E07A5B">
              <w:rPr>
                <w:rFonts w:ascii="GHEA Grapalat" w:hAnsi="GHEA Grapalat" w:cs="Sylfaen"/>
                <w:sz w:val="24"/>
                <w:szCs w:val="24"/>
                <w:lang w:val="hy-AM"/>
              </w:rPr>
              <w:t xml:space="preserve">ՀՀ </w:t>
            </w:r>
            <w:r w:rsidR="00612B60" w:rsidRPr="00E07A5B">
              <w:rPr>
                <w:rFonts w:ascii="GHEA Grapalat" w:hAnsi="GHEA Grapalat" w:cs="Sylfaen"/>
                <w:sz w:val="24"/>
                <w:szCs w:val="24"/>
                <w:lang w:val="hy-AM"/>
              </w:rPr>
              <w:t xml:space="preserve">ներքին գործերի </w:t>
            </w:r>
            <w:r w:rsidR="004C492F" w:rsidRPr="00E07A5B">
              <w:rPr>
                <w:rFonts w:ascii="GHEA Grapalat" w:hAnsi="GHEA Grapalat" w:cs="Sylfaen"/>
                <w:sz w:val="24"/>
                <w:szCs w:val="24"/>
                <w:lang w:val="hy-AM"/>
              </w:rPr>
              <w:t>նախարարություն</w:t>
            </w:r>
          </w:p>
        </w:tc>
        <w:tc>
          <w:tcPr>
            <w:tcW w:w="3794" w:type="dxa"/>
            <w:shd w:val="clear" w:color="auto" w:fill="D9D9D9" w:themeFill="background1" w:themeFillShade="D9"/>
          </w:tcPr>
          <w:p w:rsidR="004C492F" w:rsidRPr="00E07A5B" w:rsidRDefault="003A5616" w:rsidP="00A16A7C">
            <w:pPr>
              <w:spacing w:line="360" w:lineRule="auto"/>
              <w:rPr>
                <w:rFonts w:ascii="GHEA Grapalat" w:hAnsi="GHEA Grapalat"/>
                <w:sz w:val="24"/>
                <w:szCs w:val="24"/>
                <w:lang w:val="hy-AM"/>
              </w:rPr>
            </w:pPr>
            <w:r w:rsidRPr="00E07A5B">
              <w:rPr>
                <w:rFonts w:ascii="GHEA Grapalat" w:hAnsi="GHEA Grapalat"/>
                <w:sz w:val="24"/>
                <w:szCs w:val="24"/>
                <w:lang w:val="hy-AM"/>
              </w:rPr>
              <w:t>01.11.</w:t>
            </w:r>
            <w:r w:rsidR="00EC5172" w:rsidRPr="00E07A5B">
              <w:rPr>
                <w:rFonts w:ascii="GHEA Grapalat" w:hAnsi="GHEA Grapalat"/>
                <w:sz w:val="24"/>
                <w:szCs w:val="24"/>
                <w:lang w:val="hy-AM"/>
              </w:rPr>
              <w:t>2023</w:t>
            </w:r>
            <w:r w:rsidR="004C492F" w:rsidRPr="00E07A5B">
              <w:rPr>
                <w:rFonts w:ascii="GHEA Grapalat" w:hAnsi="GHEA Grapalat"/>
                <w:sz w:val="24"/>
                <w:szCs w:val="24"/>
                <w:lang w:val="hy-AM"/>
              </w:rPr>
              <w:t>թ.</w:t>
            </w:r>
          </w:p>
        </w:tc>
      </w:tr>
      <w:tr w:rsidR="00A67D50" w:rsidRPr="00E07A5B" w:rsidTr="00FC2693">
        <w:tblPrEx>
          <w:shd w:val="clear" w:color="auto" w:fill="auto"/>
        </w:tblPrEx>
        <w:trPr>
          <w:trHeight w:val="764"/>
        </w:trPr>
        <w:tc>
          <w:tcPr>
            <w:tcW w:w="6480" w:type="dxa"/>
            <w:vMerge/>
            <w:shd w:val="clear" w:color="auto" w:fill="D9D9D9" w:themeFill="background1" w:themeFillShade="D9"/>
          </w:tcPr>
          <w:p w:rsidR="004C492F" w:rsidRPr="00E07A5B" w:rsidRDefault="004C492F" w:rsidP="00A16A7C">
            <w:pPr>
              <w:spacing w:line="360" w:lineRule="auto"/>
              <w:ind w:left="708"/>
              <w:jc w:val="center"/>
              <w:rPr>
                <w:rFonts w:ascii="GHEA Grapalat" w:hAnsi="GHEA Grapalat" w:cs="Sylfaen"/>
                <w:sz w:val="24"/>
                <w:szCs w:val="24"/>
                <w:lang w:val="hy-AM"/>
              </w:rPr>
            </w:pPr>
          </w:p>
        </w:tc>
        <w:tc>
          <w:tcPr>
            <w:tcW w:w="3794" w:type="dxa"/>
            <w:shd w:val="clear" w:color="auto" w:fill="D9D9D9" w:themeFill="background1" w:themeFillShade="D9"/>
          </w:tcPr>
          <w:p w:rsidR="004C492F" w:rsidRPr="00E07A5B" w:rsidRDefault="004C492F" w:rsidP="00EC5172">
            <w:pPr>
              <w:spacing w:line="360" w:lineRule="auto"/>
              <w:rPr>
                <w:rFonts w:ascii="GHEA Grapalat" w:hAnsi="GHEA Grapalat"/>
                <w:sz w:val="24"/>
                <w:szCs w:val="24"/>
                <w:lang w:val="hy-AM"/>
              </w:rPr>
            </w:pPr>
            <w:r w:rsidRPr="00E07A5B">
              <w:rPr>
                <w:rFonts w:ascii="GHEA Grapalat" w:hAnsi="GHEA Grapalat"/>
                <w:sz w:val="24"/>
                <w:szCs w:val="24"/>
                <w:lang w:val="en-US"/>
              </w:rPr>
              <w:t>N</w:t>
            </w:r>
            <w:r w:rsidRPr="00E07A5B">
              <w:rPr>
                <w:rFonts w:ascii="GHEA Grapalat" w:hAnsi="GHEA Grapalat"/>
                <w:sz w:val="24"/>
                <w:szCs w:val="24"/>
                <w:lang w:val="hy-AM"/>
              </w:rPr>
              <w:t xml:space="preserve"> </w:t>
            </w:r>
            <w:r w:rsidR="003A5616" w:rsidRPr="00E07A5B">
              <w:rPr>
                <w:rFonts w:ascii="GHEA Grapalat" w:hAnsi="GHEA Grapalat"/>
                <w:sz w:val="24"/>
                <w:szCs w:val="24"/>
                <w:lang w:val="hy-AM"/>
              </w:rPr>
              <w:t>43/27/131410-23</w:t>
            </w:r>
          </w:p>
        </w:tc>
      </w:tr>
      <w:tr w:rsidR="00A67D50" w:rsidRPr="00E07A5B" w:rsidTr="00FC2693">
        <w:tblPrEx>
          <w:shd w:val="clear" w:color="auto" w:fill="auto"/>
        </w:tblPrEx>
        <w:trPr>
          <w:trHeight w:val="764"/>
        </w:trPr>
        <w:tc>
          <w:tcPr>
            <w:tcW w:w="6480" w:type="dxa"/>
            <w:shd w:val="clear" w:color="auto" w:fill="auto"/>
          </w:tcPr>
          <w:p w:rsidR="004C492F" w:rsidRPr="00E07A5B" w:rsidRDefault="002F3066" w:rsidP="00230A46">
            <w:pPr>
              <w:spacing w:line="360" w:lineRule="auto"/>
              <w:ind w:left="708"/>
              <w:jc w:val="both"/>
              <w:rPr>
                <w:rFonts w:ascii="GHEA Grapalat" w:hAnsi="GHEA Grapalat" w:cs="Sylfaen"/>
                <w:sz w:val="24"/>
                <w:szCs w:val="24"/>
                <w:lang w:val="hy-AM"/>
              </w:rPr>
            </w:pPr>
            <w:r w:rsidRPr="00E07A5B">
              <w:rPr>
                <w:rFonts w:ascii="GHEA Grapalat" w:hAnsi="GHEA Grapalat"/>
                <w:sz w:val="24"/>
                <w:szCs w:val="24"/>
                <w:lang w:val="hy-AM"/>
              </w:rPr>
              <w:t xml:space="preserve">        Ի պատասխան Ձեր 11</w:t>
            </w:r>
            <w:r w:rsidRPr="00E07A5B">
              <w:rPr>
                <w:rFonts w:ascii="Cambria Math" w:eastAsia="MS Gothic" w:hAnsi="Cambria Math" w:cs="Cambria Math"/>
                <w:sz w:val="24"/>
                <w:szCs w:val="24"/>
                <w:lang w:val="hy-AM"/>
              </w:rPr>
              <w:t>․</w:t>
            </w:r>
            <w:r w:rsidRPr="00E07A5B">
              <w:rPr>
                <w:rFonts w:ascii="GHEA Grapalat" w:hAnsi="GHEA Grapalat"/>
                <w:sz w:val="24"/>
                <w:szCs w:val="24"/>
                <w:lang w:val="hy-AM"/>
              </w:rPr>
              <w:t>10</w:t>
            </w:r>
            <w:r w:rsidRPr="00E07A5B">
              <w:rPr>
                <w:rFonts w:ascii="Cambria Math" w:eastAsia="MS Gothic" w:hAnsi="Cambria Math" w:cs="Cambria Math"/>
                <w:sz w:val="24"/>
                <w:szCs w:val="24"/>
                <w:lang w:val="hy-AM"/>
              </w:rPr>
              <w:t>․</w:t>
            </w:r>
            <w:r w:rsidRPr="00E07A5B">
              <w:rPr>
                <w:rFonts w:ascii="GHEA Grapalat" w:hAnsi="GHEA Grapalat"/>
                <w:sz w:val="24"/>
                <w:szCs w:val="24"/>
                <w:lang w:val="hy-AM"/>
              </w:rPr>
              <w:t>2023թ</w:t>
            </w:r>
            <w:r w:rsidRPr="00E07A5B">
              <w:rPr>
                <w:rFonts w:ascii="Cambria Math" w:eastAsia="MS Gothic" w:hAnsi="Cambria Math" w:cs="Cambria Math"/>
                <w:sz w:val="24"/>
                <w:szCs w:val="24"/>
                <w:lang w:val="hy-AM"/>
              </w:rPr>
              <w:t>․</w:t>
            </w:r>
            <w:r w:rsidRPr="00E07A5B">
              <w:rPr>
                <w:rFonts w:ascii="GHEA Grapalat" w:hAnsi="GHEA Grapalat"/>
                <w:sz w:val="24"/>
                <w:szCs w:val="24"/>
                <w:lang w:val="hy-AM"/>
              </w:rPr>
              <w:t xml:space="preserve"> թիվ ԳՍ//31022-2023 գրության՝ հայտնում եմ, որ ՀՀ ներքին գործերի նախարարությունում ուսումնասիրվել է </w:t>
            </w:r>
            <w:r w:rsidRPr="00E07A5B">
              <w:rPr>
                <w:rFonts w:ascii="GHEA Grapalat" w:hAnsi="GHEA Grapalat"/>
                <w:sz w:val="24"/>
                <w:szCs w:val="24"/>
                <w:lang w:val="pt-BR"/>
              </w:rPr>
              <w:t xml:space="preserve">«Անշարժ գույք հետ վերցնելու և </w:t>
            </w:r>
            <w:r w:rsidRPr="00E07A5B">
              <w:rPr>
                <w:rFonts w:ascii="GHEA Grapalat" w:hAnsi="GHEA Grapalat"/>
                <w:sz w:val="24"/>
                <w:szCs w:val="24"/>
                <w:lang w:val="hy-AM"/>
              </w:rPr>
              <w:t>ամրացնելու</w:t>
            </w:r>
            <w:r w:rsidRPr="00E07A5B">
              <w:rPr>
                <w:rFonts w:ascii="GHEA Grapalat" w:hAnsi="GHEA Grapalat"/>
                <w:sz w:val="24"/>
                <w:szCs w:val="24"/>
                <w:lang w:val="pt-BR"/>
              </w:rPr>
              <w:t xml:space="preserve"> </w:t>
            </w:r>
            <w:r w:rsidRPr="00E07A5B">
              <w:rPr>
                <w:rFonts w:ascii="GHEA Grapalat" w:hAnsi="GHEA Grapalat"/>
                <w:sz w:val="24"/>
                <w:szCs w:val="24"/>
                <w:lang w:val="hy-AM"/>
              </w:rPr>
              <w:t>մասին</w:t>
            </w:r>
            <w:r w:rsidRPr="00E07A5B">
              <w:rPr>
                <w:rFonts w:ascii="GHEA Grapalat" w:hAnsi="GHEA Grapalat"/>
                <w:sz w:val="24"/>
                <w:szCs w:val="24"/>
                <w:lang w:val="pt-BR"/>
              </w:rPr>
              <w:t xml:space="preserve">» </w:t>
            </w:r>
            <w:r w:rsidRPr="00E07A5B">
              <w:rPr>
                <w:rFonts w:ascii="GHEA Grapalat" w:hAnsi="GHEA Grapalat"/>
                <w:sz w:val="24"/>
                <w:szCs w:val="24"/>
                <w:lang w:val="hy-AM"/>
              </w:rPr>
              <w:t xml:space="preserve">ՀՀ կառավարության որոշման նախագիծը, որի վերաբերյալ առաջարկություններ և դիտողություններ չկան։                        </w:t>
            </w:r>
            <w:r w:rsidRPr="00E07A5B">
              <w:rPr>
                <w:rFonts w:ascii="Cambria Math" w:eastAsia="MS Gothic" w:hAnsi="Cambria Math" w:cs="Cambria Math"/>
                <w:color w:val="FFFFFF" w:themeColor="background1"/>
                <w:sz w:val="24"/>
                <w:szCs w:val="24"/>
                <w:lang w:val="hy-AM"/>
              </w:rPr>
              <w:t>․</w:t>
            </w:r>
            <w:r w:rsidRPr="00E07A5B">
              <w:rPr>
                <w:rFonts w:ascii="GHEA Grapalat" w:hAnsi="GHEA Grapalat"/>
                <w:sz w:val="24"/>
                <w:szCs w:val="24"/>
                <w:lang w:val="hy-AM"/>
              </w:rPr>
              <w:t xml:space="preserve">   Միաժամանակ ուղարկվում է 0,2հա մակերեսով տարածքի չափագրության փաթեթը՝ կազմված համապատասխան որակավորում ունեցող մասնագետի կողմից։</w:t>
            </w:r>
            <w:r w:rsidRPr="00E07A5B">
              <w:rPr>
                <w:rFonts w:ascii="GHEA Grapalat" w:hAnsi="GHEA Grapalat"/>
                <w:sz w:val="24"/>
                <w:szCs w:val="24"/>
                <w:lang w:val="af-ZA"/>
              </w:rPr>
              <w:t xml:space="preserve"> </w:t>
            </w:r>
            <w:r w:rsidRPr="00E07A5B">
              <w:rPr>
                <w:rFonts w:ascii="GHEA Grapalat" w:hAnsi="GHEA Grapalat" w:cs="Sylfaen"/>
                <w:sz w:val="24"/>
                <w:szCs w:val="24"/>
                <w:lang w:val="es-ES"/>
              </w:rPr>
              <w:t xml:space="preserve"> </w:t>
            </w:r>
            <w:r w:rsidRPr="00E07A5B">
              <w:rPr>
                <w:rFonts w:ascii="GHEA Grapalat" w:hAnsi="GHEA Grapalat" w:cs="Sylfaen"/>
                <w:sz w:val="24"/>
                <w:szCs w:val="24"/>
                <w:lang w:val="hy-AM"/>
              </w:rPr>
              <w:t xml:space="preserve">                              </w:t>
            </w:r>
            <w:r w:rsidRPr="00E07A5B">
              <w:rPr>
                <w:rFonts w:ascii="Cambria Math" w:eastAsia="MS Gothic" w:hAnsi="Cambria Math" w:cs="Cambria Math"/>
                <w:color w:val="FFFFFF" w:themeColor="background1"/>
                <w:sz w:val="24"/>
                <w:szCs w:val="24"/>
                <w:lang w:val="hy-AM"/>
              </w:rPr>
              <w:t>․</w:t>
            </w:r>
            <w:r w:rsidRPr="00E07A5B">
              <w:rPr>
                <w:rFonts w:ascii="GHEA Grapalat" w:hAnsi="GHEA Grapalat" w:cs="Sylfaen"/>
                <w:color w:val="FFFFFF" w:themeColor="background1"/>
                <w:sz w:val="24"/>
                <w:szCs w:val="24"/>
                <w:lang w:val="es-ES"/>
              </w:rPr>
              <w:t xml:space="preserve"> </w:t>
            </w:r>
            <w:r w:rsidRPr="00E07A5B">
              <w:rPr>
                <w:rFonts w:ascii="GHEA Grapalat" w:hAnsi="GHEA Grapalat" w:cs="Sylfaen"/>
                <w:sz w:val="24"/>
                <w:szCs w:val="24"/>
                <w:lang w:val="es-ES"/>
              </w:rPr>
              <w:t xml:space="preserve">   </w:t>
            </w:r>
            <w:r w:rsidRPr="00E07A5B">
              <w:rPr>
                <w:rFonts w:ascii="GHEA Grapalat" w:hAnsi="GHEA Grapalat" w:cs="Sylfaen"/>
                <w:sz w:val="24"/>
                <w:szCs w:val="24"/>
                <w:lang w:val="es-ES"/>
              </w:rPr>
              <w:br/>
              <w:t xml:space="preserve"> </w:t>
            </w:r>
            <w:r w:rsidRPr="00E07A5B">
              <w:rPr>
                <w:rFonts w:ascii="GHEA Grapalat" w:hAnsi="GHEA Grapalat" w:cs="Sylfaen"/>
                <w:sz w:val="24"/>
                <w:szCs w:val="24"/>
                <w:lang w:val="hy-AM"/>
              </w:rPr>
              <w:t xml:space="preserve">        </w:t>
            </w:r>
          </w:p>
        </w:tc>
        <w:tc>
          <w:tcPr>
            <w:tcW w:w="3794" w:type="dxa"/>
            <w:shd w:val="clear" w:color="auto" w:fill="auto"/>
          </w:tcPr>
          <w:p w:rsidR="004C492F" w:rsidRPr="00E07A5B" w:rsidRDefault="007C446F" w:rsidP="00A16A7C">
            <w:pPr>
              <w:spacing w:line="360" w:lineRule="auto"/>
              <w:rPr>
                <w:rFonts w:ascii="GHEA Grapalat" w:hAnsi="GHEA Grapalat"/>
                <w:sz w:val="24"/>
                <w:szCs w:val="24"/>
                <w:lang w:val="hy-AM"/>
              </w:rPr>
            </w:pPr>
            <w:r w:rsidRPr="00E07A5B">
              <w:rPr>
                <w:rFonts w:ascii="GHEA Grapalat" w:hAnsi="GHEA Grapalat"/>
                <w:sz w:val="24"/>
                <w:szCs w:val="24"/>
                <w:lang w:val="hy-AM"/>
              </w:rPr>
              <w:t>Ընդունվել է ի գիտություն</w:t>
            </w:r>
            <w:r w:rsidR="00130AE7" w:rsidRPr="00E07A5B">
              <w:rPr>
                <w:rFonts w:ascii="GHEA Grapalat" w:hAnsi="GHEA Grapalat"/>
                <w:sz w:val="24"/>
                <w:szCs w:val="24"/>
                <w:lang w:val="hy-AM"/>
              </w:rPr>
              <w:t>։</w:t>
            </w:r>
          </w:p>
        </w:tc>
      </w:tr>
      <w:tr w:rsidR="00A67D50" w:rsidRPr="00E07A5B" w:rsidTr="00FC2693">
        <w:tblPrEx>
          <w:shd w:val="clear" w:color="auto" w:fill="auto"/>
        </w:tblPrEx>
        <w:trPr>
          <w:trHeight w:val="764"/>
        </w:trPr>
        <w:tc>
          <w:tcPr>
            <w:tcW w:w="6480" w:type="dxa"/>
            <w:vMerge w:val="restart"/>
            <w:shd w:val="clear" w:color="auto" w:fill="D9D9D9" w:themeFill="background1" w:themeFillShade="D9"/>
          </w:tcPr>
          <w:p w:rsidR="00EF718C" w:rsidRPr="00E07A5B" w:rsidRDefault="00812EE4" w:rsidP="00A16A7C">
            <w:pPr>
              <w:spacing w:line="360" w:lineRule="auto"/>
              <w:ind w:left="708"/>
              <w:jc w:val="center"/>
              <w:rPr>
                <w:rFonts w:ascii="GHEA Grapalat" w:hAnsi="GHEA Grapalat"/>
                <w:sz w:val="24"/>
                <w:szCs w:val="24"/>
                <w:lang w:val="hy-AM"/>
              </w:rPr>
            </w:pPr>
            <w:r w:rsidRPr="00E07A5B">
              <w:rPr>
                <w:rFonts w:ascii="GHEA Grapalat" w:hAnsi="GHEA Grapalat" w:cs="Sylfaen"/>
                <w:sz w:val="24"/>
                <w:szCs w:val="24"/>
                <w:lang w:val="hy-AM"/>
              </w:rPr>
              <w:t>3</w:t>
            </w:r>
            <w:r w:rsidR="00EF718C" w:rsidRPr="00E07A5B">
              <w:rPr>
                <w:rFonts w:ascii="GHEA Grapalat" w:hAnsi="GHEA Grapalat" w:cs="Sylfaen"/>
                <w:sz w:val="24"/>
                <w:szCs w:val="24"/>
                <w:lang w:val="hy-AM"/>
              </w:rPr>
              <w:t xml:space="preserve">. </w:t>
            </w:r>
            <w:r w:rsidR="00EF718C" w:rsidRPr="00E07A5B">
              <w:rPr>
                <w:rFonts w:ascii="GHEA Grapalat" w:hAnsi="GHEA Grapalat" w:cs="Sylfaen"/>
                <w:sz w:val="24"/>
                <w:szCs w:val="24"/>
                <w:lang w:val="af-ZA"/>
              </w:rPr>
              <w:t>ՀՀ</w:t>
            </w:r>
            <w:r w:rsidR="00EF718C" w:rsidRPr="00E07A5B">
              <w:rPr>
                <w:rFonts w:ascii="GHEA Grapalat" w:hAnsi="GHEA Grapalat"/>
                <w:sz w:val="24"/>
                <w:szCs w:val="24"/>
                <w:lang w:val="af-ZA"/>
              </w:rPr>
              <w:t xml:space="preserve"> </w:t>
            </w:r>
            <w:r w:rsidR="00D43A52" w:rsidRPr="00E07A5B">
              <w:rPr>
                <w:rFonts w:ascii="GHEA Grapalat" w:hAnsi="GHEA Grapalat"/>
                <w:sz w:val="24"/>
                <w:szCs w:val="24"/>
                <w:lang w:val="hy-AM"/>
              </w:rPr>
              <w:t>կադաստրի կոմիտե</w:t>
            </w:r>
          </w:p>
        </w:tc>
        <w:tc>
          <w:tcPr>
            <w:tcW w:w="3794" w:type="dxa"/>
            <w:shd w:val="clear" w:color="auto" w:fill="D9D9D9" w:themeFill="background1" w:themeFillShade="D9"/>
          </w:tcPr>
          <w:p w:rsidR="00EF718C" w:rsidRPr="00E07A5B" w:rsidRDefault="003A3A16" w:rsidP="00A16A7C">
            <w:pPr>
              <w:spacing w:line="360" w:lineRule="auto"/>
              <w:rPr>
                <w:rFonts w:ascii="GHEA Grapalat" w:hAnsi="GHEA Grapalat"/>
                <w:sz w:val="24"/>
                <w:szCs w:val="24"/>
                <w:lang w:val="af-ZA"/>
              </w:rPr>
            </w:pPr>
            <w:r w:rsidRPr="00E07A5B">
              <w:rPr>
                <w:rFonts w:ascii="GHEA Grapalat" w:hAnsi="GHEA Grapalat"/>
                <w:sz w:val="24"/>
                <w:szCs w:val="24"/>
                <w:lang w:val="hy-AM"/>
              </w:rPr>
              <w:t>18.10.</w:t>
            </w:r>
            <w:r w:rsidR="00EC5172" w:rsidRPr="00E07A5B">
              <w:rPr>
                <w:rFonts w:ascii="GHEA Grapalat" w:hAnsi="GHEA Grapalat"/>
                <w:sz w:val="24"/>
                <w:szCs w:val="24"/>
                <w:lang w:val="hy-AM"/>
              </w:rPr>
              <w:t>2023</w:t>
            </w:r>
            <w:r w:rsidR="002551AF" w:rsidRPr="00E07A5B">
              <w:rPr>
                <w:rFonts w:ascii="GHEA Grapalat" w:hAnsi="GHEA Grapalat"/>
                <w:sz w:val="24"/>
                <w:szCs w:val="24"/>
                <w:lang w:val="af-ZA"/>
              </w:rPr>
              <w:t>թ.</w:t>
            </w:r>
          </w:p>
        </w:tc>
      </w:tr>
      <w:tr w:rsidR="00A67D50" w:rsidRPr="00E07A5B" w:rsidTr="00FC2693">
        <w:tblPrEx>
          <w:shd w:val="clear" w:color="auto" w:fill="auto"/>
        </w:tblPrEx>
        <w:trPr>
          <w:trHeight w:val="809"/>
        </w:trPr>
        <w:tc>
          <w:tcPr>
            <w:tcW w:w="6480" w:type="dxa"/>
            <w:vMerge/>
            <w:shd w:val="clear" w:color="auto" w:fill="FFFFFF" w:themeFill="background1"/>
          </w:tcPr>
          <w:p w:rsidR="00EF718C" w:rsidRPr="00E07A5B" w:rsidRDefault="00EF718C" w:rsidP="00A16A7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rsidR="00EF718C" w:rsidRPr="00E07A5B" w:rsidRDefault="002551AF" w:rsidP="00EC5172">
            <w:pPr>
              <w:spacing w:line="360" w:lineRule="auto"/>
              <w:rPr>
                <w:rFonts w:ascii="GHEA Grapalat" w:hAnsi="GHEA Grapalat"/>
                <w:sz w:val="24"/>
                <w:szCs w:val="24"/>
                <w:lang w:val="af-ZA"/>
              </w:rPr>
            </w:pPr>
            <w:r w:rsidRPr="00E07A5B">
              <w:rPr>
                <w:rFonts w:ascii="GHEA Grapalat" w:hAnsi="GHEA Grapalat"/>
                <w:sz w:val="24"/>
                <w:szCs w:val="24"/>
                <w:shd w:val="clear" w:color="auto" w:fill="D9D9D9" w:themeFill="background1" w:themeFillShade="D9"/>
                <w:lang w:val="af-ZA"/>
              </w:rPr>
              <w:t>N</w:t>
            </w:r>
            <w:r w:rsidRPr="00E07A5B">
              <w:rPr>
                <w:rFonts w:ascii="GHEA Grapalat" w:hAnsi="GHEA Grapalat"/>
                <w:sz w:val="24"/>
                <w:szCs w:val="24"/>
                <w:shd w:val="clear" w:color="auto" w:fill="D9D9D9" w:themeFill="background1" w:themeFillShade="D9"/>
                <w:lang w:val="hy-AM"/>
              </w:rPr>
              <w:t xml:space="preserve"> </w:t>
            </w:r>
            <w:r w:rsidR="003A3A16" w:rsidRPr="00E07A5B">
              <w:rPr>
                <w:rFonts w:ascii="GHEA Grapalat" w:hAnsi="GHEA Grapalat"/>
                <w:color w:val="000000" w:themeColor="text1"/>
                <w:sz w:val="24"/>
                <w:szCs w:val="24"/>
                <w:lang w:val="hy-AM"/>
              </w:rPr>
              <w:t>N ՍԹ/14317-2023</w:t>
            </w:r>
          </w:p>
        </w:tc>
      </w:tr>
      <w:tr w:rsidR="00A67D50" w:rsidRPr="00E07A5B" w:rsidTr="00FC2693">
        <w:tblPrEx>
          <w:shd w:val="clear" w:color="auto" w:fill="auto"/>
        </w:tblPrEx>
        <w:trPr>
          <w:trHeight w:val="92"/>
        </w:trPr>
        <w:tc>
          <w:tcPr>
            <w:tcW w:w="6480" w:type="dxa"/>
            <w:shd w:val="clear" w:color="auto" w:fill="FFFFFF" w:themeFill="background1"/>
          </w:tcPr>
          <w:p w:rsidR="002C00B0" w:rsidRPr="00E07A5B" w:rsidRDefault="002C00B0" w:rsidP="002C00B0">
            <w:pPr>
              <w:tabs>
                <w:tab w:val="left" w:pos="0"/>
              </w:tabs>
              <w:spacing w:line="360" w:lineRule="auto"/>
              <w:jc w:val="both"/>
              <w:rPr>
                <w:rFonts w:ascii="GHEA Grapalat" w:hAnsi="GHEA Grapalat" w:cs="Arial Armenian"/>
                <w:color w:val="000000" w:themeColor="text1"/>
                <w:sz w:val="24"/>
                <w:szCs w:val="24"/>
                <w:lang w:val="hy-AM"/>
              </w:rPr>
            </w:pPr>
            <w:r w:rsidRPr="00E07A5B">
              <w:rPr>
                <w:rFonts w:ascii="GHEA Grapalat" w:hAnsi="GHEA Grapalat" w:cs="Arial Armenian"/>
                <w:color w:val="000000" w:themeColor="text1"/>
                <w:sz w:val="24"/>
                <w:szCs w:val="24"/>
                <w:lang w:val="hy-AM"/>
              </w:rPr>
              <w:t xml:space="preserve">   Ի պատասխան Ձեր 2023 թվականի հոկտեմբերի 11-ի N ԳՍ//31022-2023 գրության՝ «Անշարժ գույք հետ վերցնելու և ամրացնելու մասին» ՀՀ կառավարության որոշման նախագծի (այսուհետ՝ Նախագիծ) վերաբերյալ հայտնում ենք հետևյալը.</w:t>
            </w:r>
          </w:p>
          <w:p w:rsidR="002C00B0" w:rsidRPr="00E07A5B" w:rsidRDefault="002C00B0" w:rsidP="002C00B0">
            <w:pPr>
              <w:tabs>
                <w:tab w:val="left" w:pos="0"/>
              </w:tabs>
              <w:spacing w:line="360" w:lineRule="auto"/>
              <w:jc w:val="both"/>
              <w:rPr>
                <w:rFonts w:ascii="GHEA Grapalat" w:hAnsi="GHEA Grapalat" w:cs="Arial Armenian"/>
                <w:color w:val="000000" w:themeColor="text1"/>
                <w:sz w:val="24"/>
                <w:szCs w:val="24"/>
                <w:lang w:val="hy-AM"/>
              </w:rPr>
            </w:pPr>
            <w:r w:rsidRPr="00E07A5B">
              <w:rPr>
                <w:rFonts w:ascii="GHEA Grapalat" w:hAnsi="GHEA Grapalat" w:cs="Arial Armenian"/>
                <w:color w:val="000000" w:themeColor="text1"/>
                <w:sz w:val="24"/>
                <w:szCs w:val="24"/>
                <w:lang w:val="hy-AM"/>
              </w:rPr>
              <w:t xml:space="preserve">   Հայաստանի անշարժ գույքի տեղեկատվական համակարգի (ARPIS) տվյալների համաձայն՝ քաղաք Երևան, Նուբարաշեն վ/շ, Չնքուշի փողոց, 14 հասցեում գտնվող 01-010-0107-0075 կադաստրային ծածկագրով, բնակավայրերի նպատակային նշանակության, հասարակական կառուցապատման գործառնական նշանակության, 0.956408 հա մակերեսով հողամասի, ընդհանուր 2712.02 քմ շենքերի, շինությունների նկատմամբ գրանցված է Հայաստանի Հանրապետության սեփականության, իսկ                   01-010-0107-0074 կադաստրային ծածկագրով, նույն նպատակային և գործառնական նշանակության, 0.014123 հա մակերեսով հողամասի նկատմամբ՝ ընդհանուր համատեղ սեփականության իրավունքը (անշարժ գույքի նկատմամբ իրավունքների պետական գրանցման N 21032023-01-0175 վկայական): Նշված գույքը անհատույց օգտագործման իրավունքով հատկացված է «ԵՐԵԽԱՅԻ ԵՎ ԸՆՏԱՆԻՔԻ ԱՋԱԿՑՈՒԹՅԱՆ ԿԵՆՏՐՈՆ» ՊՈԱԿ-ին (անշարժ գույքի նկատմամբ իրավունքների պետական գրանցման N 16052023-01-0229 վկայական):</w:t>
            </w:r>
          </w:p>
          <w:p w:rsidR="002C00B0" w:rsidRPr="00E07A5B" w:rsidRDefault="002C00B0" w:rsidP="002C00B0">
            <w:pPr>
              <w:tabs>
                <w:tab w:val="left" w:pos="0"/>
              </w:tabs>
              <w:spacing w:line="360" w:lineRule="auto"/>
              <w:jc w:val="both"/>
              <w:rPr>
                <w:rFonts w:ascii="GHEA Grapalat" w:hAnsi="GHEA Grapalat" w:cs="Arial Armenian"/>
                <w:color w:val="000000" w:themeColor="text1"/>
                <w:sz w:val="24"/>
                <w:szCs w:val="24"/>
                <w:lang w:val="hy-AM"/>
              </w:rPr>
            </w:pPr>
            <w:r w:rsidRPr="00E07A5B">
              <w:rPr>
                <w:rFonts w:ascii="GHEA Grapalat" w:hAnsi="GHEA Grapalat" w:cs="Arial Armenian"/>
                <w:color w:val="000000" w:themeColor="text1"/>
                <w:sz w:val="24"/>
                <w:szCs w:val="24"/>
                <w:lang w:val="hy-AM"/>
              </w:rPr>
              <w:t xml:space="preserve">   Միաժամանակ, հաշվի առնելով այն հանգամանք, որ Նախագծով նախատեսվում է 0.956408 հա մակերեսով հողամասի մաս հանդիսացող 2000 քմ հողամասը հետ վերցնել Հայաստանի Հանրապետության տարածքային կառավարման և ենթակառուցվածքների նախարարության պետական գույքի կառավարման կոմիտեից և ամրացնել Հայաստանի Հանրապետության ներքին գործերի նախարարությանը, առաջարկում ենք Նախագծին՝ որպես հավելված, կցել առանձնացվող հողամասի WGS-84 (ARMREF 02) ազգային գեոդեզիական կոորդինատային համակարգով կազմված հատակագիծը:</w:t>
            </w:r>
          </w:p>
          <w:p w:rsidR="00EF718C" w:rsidRPr="00E07A5B"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rsidR="00EF718C" w:rsidRPr="00E07A5B" w:rsidRDefault="001E2617" w:rsidP="00A16A7C">
            <w:pPr>
              <w:spacing w:line="360" w:lineRule="auto"/>
              <w:ind w:firstLine="301"/>
              <w:rPr>
                <w:rFonts w:ascii="GHEA Grapalat" w:hAnsi="GHEA Grapalat"/>
                <w:sz w:val="24"/>
                <w:szCs w:val="24"/>
                <w:lang w:val="hy-AM"/>
              </w:rPr>
            </w:pPr>
            <w:r w:rsidRPr="00E07A5B">
              <w:rPr>
                <w:rFonts w:ascii="GHEA Grapalat" w:hAnsi="GHEA Grapalat"/>
                <w:sz w:val="24"/>
                <w:szCs w:val="24"/>
                <w:lang w:val="hy-AM"/>
              </w:rPr>
              <w:t>Ընդունվել է</w:t>
            </w:r>
            <w:r w:rsidR="00E07A5B" w:rsidRPr="00E07A5B">
              <w:rPr>
                <w:rFonts w:ascii="GHEA Grapalat" w:hAnsi="GHEA Grapalat"/>
                <w:sz w:val="24"/>
                <w:szCs w:val="24"/>
                <w:lang w:val="hy-AM"/>
              </w:rPr>
              <w:t xml:space="preserve"> ի գիտություն</w:t>
            </w:r>
            <w:r w:rsidRPr="00E07A5B">
              <w:rPr>
                <w:rFonts w:ascii="GHEA Grapalat" w:hAnsi="GHEA Grapalat"/>
                <w:sz w:val="24"/>
                <w:szCs w:val="24"/>
                <w:lang w:val="hy-AM"/>
              </w:rPr>
              <w:t>։</w:t>
            </w:r>
          </w:p>
        </w:tc>
      </w:tr>
      <w:tr w:rsidR="00A67D50" w:rsidRPr="00E07A5B" w:rsidTr="00FC2693">
        <w:tblPrEx>
          <w:shd w:val="clear" w:color="auto" w:fill="auto"/>
        </w:tblPrEx>
        <w:trPr>
          <w:trHeight w:val="92"/>
        </w:trPr>
        <w:tc>
          <w:tcPr>
            <w:tcW w:w="6480" w:type="dxa"/>
            <w:vMerge w:val="restart"/>
            <w:shd w:val="clear" w:color="auto" w:fill="BFBFBF" w:themeFill="background1" w:themeFillShade="BF"/>
          </w:tcPr>
          <w:p w:rsidR="00AB52AD" w:rsidRPr="00E07A5B" w:rsidRDefault="00812EE4" w:rsidP="00CB126A">
            <w:pPr>
              <w:spacing w:line="360" w:lineRule="auto"/>
              <w:ind w:firstLine="720"/>
              <w:jc w:val="center"/>
              <w:rPr>
                <w:rFonts w:ascii="GHEA Grapalat" w:hAnsi="GHEA Grapalat"/>
                <w:sz w:val="24"/>
                <w:szCs w:val="24"/>
                <w:lang w:val="hy-AM"/>
              </w:rPr>
            </w:pPr>
            <w:r w:rsidRPr="00E07A5B">
              <w:rPr>
                <w:rFonts w:ascii="GHEA Grapalat" w:hAnsi="GHEA Grapalat"/>
                <w:sz w:val="24"/>
                <w:szCs w:val="24"/>
                <w:lang w:val="hy-AM"/>
              </w:rPr>
              <w:t>4</w:t>
            </w:r>
            <w:r w:rsidR="00AB52AD" w:rsidRPr="00E07A5B">
              <w:rPr>
                <w:rFonts w:ascii="GHEA Grapalat" w:hAnsi="GHEA Grapalat"/>
                <w:sz w:val="24"/>
                <w:szCs w:val="24"/>
                <w:lang w:val="hy-AM"/>
              </w:rPr>
              <w:t xml:space="preserve">. </w:t>
            </w:r>
            <w:r w:rsidR="006F2CF3" w:rsidRPr="00E07A5B">
              <w:rPr>
                <w:rFonts w:ascii="GHEA Grapalat" w:hAnsi="GHEA Grapalat"/>
                <w:sz w:val="24"/>
                <w:szCs w:val="24"/>
                <w:lang w:val="hy-AM"/>
              </w:rPr>
              <w:t xml:space="preserve">ՀՀ </w:t>
            </w:r>
            <w:r w:rsidR="00CB126A" w:rsidRPr="00E07A5B">
              <w:rPr>
                <w:rFonts w:ascii="GHEA Grapalat" w:hAnsi="GHEA Grapalat"/>
                <w:sz w:val="24"/>
                <w:szCs w:val="24"/>
                <w:lang w:val="hy-AM"/>
              </w:rPr>
              <w:t>աշխատանքի և սոցիալական հարցերի նախարարություն</w:t>
            </w:r>
          </w:p>
        </w:tc>
        <w:tc>
          <w:tcPr>
            <w:tcW w:w="3794" w:type="dxa"/>
            <w:shd w:val="clear" w:color="auto" w:fill="BFBFBF" w:themeFill="background1" w:themeFillShade="BF"/>
          </w:tcPr>
          <w:p w:rsidR="00AB52AD" w:rsidRPr="00E07A5B" w:rsidRDefault="00DE61BA" w:rsidP="00A16A7C">
            <w:pPr>
              <w:spacing w:line="360" w:lineRule="auto"/>
              <w:ind w:firstLine="301"/>
              <w:rPr>
                <w:rFonts w:ascii="GHEA Grapalat" w:hAnsi="GHEA Grapalat"/>
                <w:sz w:val="24"/>
                <w:szCs w:val="24"/>
                <w:lang w:val="hy-AM"/>
              </w:rPr>
            </w:pPr>
            <w:r w:rsidRPr="00E07A5B">
              <w:rPr>
                <w:rFonts w:ascii="GHEA Grapalat" w:hAnsi="GHEA Grapalat"/>
                <w:sz w:val="24"/>
                <w:szCs w:val="24"/>
                <w:lang w:val="hy-AM"/>
              </w:rPr>
              <w:t>31.10.</w:t>
            </w:r>
            <w:r w:rsidR="007E46DE" w:rsidRPr="00E07A5B">
              <w:rPr>
                <w:rFonts w:ascii="GHEA Grapalat" w:hAnsi="GHEA Grapalat"/>
                <w:sz w:val="24"/>
                <w:szCs w:val="24"/>
                <w:lang w:val="hy-AM"/>
              </w:rPr>
              <w:t>2023</w:t>
            </w:r>
            <w:r w:rsidR="00AB52AD" w:rsidRPr="00E07A5B">
              <w:rPr>
                <w:rFonts w:ascii="GHEA Grapalat" w:hAnsi="GHEA Grapalat"/>
                <w:sz w:val="24"/>
                <w:szCs w:val="24"/>
                <w:lang w:val="hy-AM"/>
              </w:rPr>
              <w:t>թ.</w:t>
            </w:r>
          </w:p>
        </w:tc>
      </w:tr>
      <w:tr w:rsidR="00A67D50" w:rsidRPr="00E07A5B" w:rsidTr="00FC2693">
        <w:tblPrEx>
          <w:shd w:val="clear" w:color="auto" w:fill="auto"/>
        </w:tblPrEx>
        <w:trPr>
          <w:trHeight w:val="92"/>
        </w:trPr>
        <w:tc>
          <w:tcPr>
            <w:tcW w:w="6480" w:type="dxa"/>
            <w:vMerge/>
            <w:shd w:val="clear" w:color="auto" w:fill="BFBFBF" w:themeFill="background1" w:themeFillShade="BF"/>
          </w:tcPr>
          <w:p w:rsidR="00AB52AD" w:rsidRPr="00E07A5B" w:rsidRDefault="00AB52AD" w:rsidP="00A16A7C">
            <w:pPr>
              <w:spacing w:line="360" w:lineRule="auto"/>
              <w:ind w:firstLine="720"/>
              <w:jc w:val="both"/>
              <w:rPr>
                <w:rFonts w:ascii="GHEA Grapalat" w:hAnsi="GHEA Grapalat"/>
                <w:sz w:val="24"/>
                <w:szCs w:val="24"/>
                <w:lang w:val="hy-AM"/>
              </w:rPr>
            </w:pPr>
          </w:p>
        </w:tc>
        <w:tc>
          <w:tcPr>
            <w:tcW w:w="3794" w:type="dxa"/>
            <w:shd w:val="clear" w:color="auto" w:fill="BFBFBF" w:themeFill="background1" w:themeFillShade="BF"/>
          </w:tcPr>
          <w:p w:rsidR="00AB52AD" w:rsidRPr="00E07A5B" w:rsidRDefault="006A47F4" w:rsidP="007E46DE">
            <w:pPr>
              <w:spacing w:line="360" w:lineRule="auto"/>
              <w:ind w:firstLine="301"/>
              <w:rPr>
                <w:rFonts w:ascii="GHEA Grapalat" w:hAnsi="GHEA Grapalat"/>
                <w:sz w:val="24"/>
                <w:szCs w:val="24"/>
                <w:lang w:val="hy-AM"/>
              </w:rPr>
            </w:pPr>
            <w:r w:rsidRPr="00E07A5B">
              <w:rPr>
                <w:rFonts w:ascii="GHEA Grapalat" w:hAnsi="GHEA Grapalat"/>
                <w:sz w:val="24"/>
                <w:szCs w:val="24"/>
                <w:lang w:val="hy-AM"/>
              </w:rPr>
              <w:t xml:space="preserve">N </w:t>
            </w:r>
            <w:r w:rsidR="00DE61BA" w:rsidRPr="00E07A5B">
              <w:rPr>
                <w:rFonts w:ascii="GHEA Grapalat" w:hAnsi="GHEA Grapalat"/>
                <w:sz w:val="24"/>
                <w:szCs w:val="24"/>
                <w:lang w:val="hy-AM"/>
              </w:rPr>
              <w:t>ՆՄ/ՄԴ/27273-2023</w:t>
            </w:r>
          </w:p>
        </w:tc>
      </w:tr>
      <w:tr w:rsidR="00A67D50" w:rsidRPr="00840EC9" w:rsidTr="00FC2693">
        <w:tblPrEx>
          <w:shd w:val="clear" w:color="auto" w:fill="auto"/>
        </w:tblPrEx>
        <w:trPr>
          <w:trHeight w:val="92"/>
        </w:trPr>
        <w:tc>
          <w:tcPr>
            <w:tcW w:w="6480" w:type="dxa"/>
            <w:shd w:val="clear" w:color="auto" w:fill="FFFFFF" w:themeFill="background1"/>
          </w:tcPr>
          <w:p w:rsidR="00776AED" w:rsidRPr="00E07A5B" w:rsidRDefault="00701078" w:rsidP="00776AED">
            <w:pPr>
              <w:tabs>
                <w:tab w:val="left" w:pos="0"/>
              </w:tabs>
              <w:spacing w:line="360" w:lineRule="auto"/>
              <w:jc w:val="both"/>
              <w:rPr>
                <w:rFonts w:ascii="GHEA Grapalat" w:hAnsi="GHEA Grapalat" w:cs="Sylfaen"/>
                <w:sz w:val="24"/>
                <w:szCs w:val="24"/>
                <w:lang w:val="af-ZA"/>
              </w:rPr>
            </w:pPr>
            <w:r>
              <w:rPr>
                <w:rFonts w:ascii="GHEA Grapalat" w:hAnsi="GHEA Grapalat" w:cs="Sylfaen"/>
                <w:sz w:val="24"/>
                <w:szCs w:val="24"/>
                <w:lang w:val="hy-AM"/>
              </w:rPr>
              <w:t xml:space="preserve">         </w:t>
            </w:r>
            <w:r w:rsidR="00776AED" w:rsidRPr="00E07A5B">
              <w:rPr>
                <w:rFonts w:ascii="GHEA Grapalat" w:hAnsi="GHEA Grapalat" w:cs="Sylfaen"/>
                <w:sz w:val="24"/>
                <w:szCs w:val="24"/>
                <w:lang w:val="af-ZA"/>
              </w:rPr>
              <w:t>«</w:t>
            </w:r>
            <w:proofErr w:type="spellStart"/>
            <w:r w:rsidR="00776AED" w:rsidRPr="00E07A5B">
              <w:rPr>
                <w:rFonts w:ascii="GHEA Grapalat" w:hAnsi="GHEA Grapalat" w:cs="Sylfaen"/>
                <w:sz w:val="24"/>
                <w:szCs w:val="24"/>
              </w:rPr>
              <w:t>Անշարժ</w:t>
            </w:r>
            <w:proofErr w:type="spellEnd"/>
            <w:r w:rsidR="00776AED" w:rsidRPr="00E07A5B">
              <w:rPr>
                <w:rFonts w:ascii="GHEA Grapalat" w:hAnsi="GHEA Grapalat" w:cs="Sylfaen"/>
                <w:sz w:val="24"/>
                <w:szCs w:val="24"/>
                <w:lang w:val="af-ZA"/>
              </w:rPr>
              <w:t xml:space="preserve"> </w:t>
            </w:r>
            <w:proofErr w:type="spellStart"/>
            <w:r w:rsidR="00776AED" w:rsidRPr="00E07A5B">
              <w:rPr>
                <w:rFonts w:ascii="GHEA Grapalat" w:hAnsi="GHEA Grapalat" w:cs="Sylfaen"/>
                <w:sz w:val="24"/>
                <w:szCs w:val="24"/>
              </w:rPr>
              <w:t>գույք</w:t>
            </w:r>
            <w:proofErr w:type="spellEnd"/>
            <w:r w:rsidR="00776AED" w:rsidRPr="00E07A5B">
              <w:rPr>
                <w:rFonts w:ascii="GHEA Grapalat" w:hAnsi="GHEA Grapalat" w:cs="Sylfaen"/>
                <w:sz w:val="24"/>
                <w:szCs w:val="24"/>
                <w:lang w:val="af-ZA"/>
              </w:rPr>
              <w:t xml:space="preserve"> </w:t>
            </w:r>
            <w:proofErr w:type="spellStart"/>
            <w:r w:rsidR="00776AED" w:rsidRPr="00E07A5B">
              <w:rPr>
                <w:rFonts w:ascii="GHEA Grapalat" w:hAnsi="GHEA Grapalat" w:cs="Sylfaen"/>
                <w:sz w:val="24"/>
                <w:szCs w:val="24"/>
              </w:rPr>
              <w:t>հետ</w:t>
            </w:r>
            <w:proofErr w:type="spellEnd"/>
            <w:r w:rsidR="00776AED" w:rsidRPr="00E07A5B">
              <w:rPr>
                <w:rFonts w:ascii="GHEA Grapalat" w:hAnsi="GHEA Grapalat" w:cs="Sylfaen"/>
                <w:sz w:val="24"/>
                <w:szCs w:val="24"/>
                <w:lang w:val="af-ZA"/>
              </w:rPr>
              <w:t xml:space="preserve"> </w:t>
            </w:r>
            <w:proofErr w:type="spellStart"/>
            <w:r w:rsidR="00776AED" w:rsidRPr="00E07A5B">
              <w:rPr>
                <w:rFonts w:ascii="GHEA Grapalat" w:hAnsi="GHEA Grapalat" w:cs="Sylfaen"/>
                <w:sz w:val="24"/>
                <w:szCs w:val="24"/>
              </w:rPr>
              <w:t>վերցնելու</w:t>
            </w:r>
            <w:proofErr w:type="spellEnd"/>
            <w:r w:rsidR="00776AED" w:rsidRPr="00E07A5B">
              <w:rPr>
                <w:rFonts w:ascii="GHEA Grapalat" w:hAnsi="GHEA Grapalat" w:cs="Sylfaen"/>
                <w:sz w:val="24"/>
                <w:szCs w:val="24"/>
                <w:lang w:val="af-ZA"/>
              </w:rPr>
              <w:t xml:space="preserve"> </w:t>
            </w:r>
            <w:r w:rsidR="00776AED" w:rsidRPr="00E07A5B">
              <w:rPr>
                <w:rFonts w:ascii="GHEA Grapalat" w:hAnsi="GHEA Grapalat" w:cs="Sylfaen"/>
                <w:sz w:val="24"/>
                <w:szCs w:val="24"/>
              </w:rPr>
              <w:t>և</w:t>
            </w:r>
            <w:r w:rsidR="00776AED" w:rsidRPr="00E07A5B">
              <w:rPr>
                <w:rFonts w:ascii="GHEA Grapalat" w:hAnsi="GHEA Grapalat" w:cs="Sylfaen"/>
                <w:sz w:val="24"/>
                <w:szCs w:val="24"/>
                <w:lang w:val="af-ZA"/>
              </w:rPr>
              <w:t xml:space="preserve"> </w:t>
            </w:r>
            <w:proofErr w:type="spellStart"/>
            <w:r w:rsidR="00776AED" w:rsidRPr="00E07A5B">
              <w:rPr>
                <w:rFonts w:ascii="GHEA Grapalat" w:hAnsi="GHEA Grapalat" w:cs="Sylfaen"/>
                <w:sz w:val="24"/>
                <w:szCs w:val="24"/>
              </w:rPr>
              <w:t>ամրացնելու</w:t>
            </w:r>
            <w:proofErr w:type="spellEnd"/>
            <w:r w:rsidR="00776AED" w:rsidRPr="00E07A5B">
              <w:rPr>
                <w:rFonts w:ascii="GHEA Grapalat" w:hAnsi="GHEA Grapalat" w:cs="Sylfaen"/>
                <w:sz w:val="24"/>
                <w:szCs w:val="24"/>
                <w:lang w:val="af-ZA"/>
              </w:rPr>
              <w:t xml:space="preserve"> </w:t>
            </w:r>
            <w:proofErr w:type="spellStart"/>
            <w:r w:rsidR="00776AED" w:rsidRPr="00E07A5B">
              <w:rPr>
                <w:rFonts w:ascii="GHEA Grapalat" w:hAnsi="GHEA Grapalat" w:cs="Sylfaen"/>
                <w:sz w:val="24"/>
                <w:szCs w:val="24"/>
              </w:rPr>
              <w:t>մասին</w:t>
            </w:r>
            <w:proofErr w:type="spellEnd"/>
            <w:r w:rsidR="00776AED" w:rsidRPr="00E07A5B">
              <w:rPr>
                <w:rFonts w:ascii="GHEA Grapalat" w:hAnsi="GHEA Grapalat" w:cs="Sylfaen"/>
                <w:sz w:val="24"/>
                <w:szCs w:val="24"/>
                <w:lang w:val="af-ZA"/>
              </w:rPr>
              <w:t xml:space="preserve">» </w:t>
            </w:r>
            <w:r w:rsidR="00776AED" w:rsidRPr="00E07A5B">
              <w:rPr>
                <w:rFonts w:ascii="GHEA Grapalat" w:hAnsi="GHEA Grapalat" w:cs="Sylfaen"/>
                <w:sz w:val="24"/>
                <w:szCs w:val="24"/>
              </w:rPr>
              <w:t>ՀՀ</w:t>
            </w:r>
            <w:r w:rsidR="00776AED" w:rsidRPr="00E07A5B">
              <w:rPr>
                <w:rFonts w:ascii="GHEA Grapalat" w:hAnsi="GHEA Grapalat" w:cs="Sylfaen"/>
                <w:sz w:val="24"/>
                <w:szCs w:val="24"/>
                <w:lang w:val="af-ZA"/>
              </w:rPr>
              <w:t xml:space="preserve"> </w:t>
            </w:r>
            <w:proofErr w:type="spellStart"/>
            <w:r w:rsidR="00776AED" w:rsidRPr="00E07A5B">
              <w:rPr>
                <w:rFonts w:ascii="GHEA Grapalat" w:hAnsi="GHEA Grapalat" w:cs="Sylfaen"/>
                <w:sz w:val="24"/>
                <w:szCs w:val="24"/>
              </w:rPr>
              <w:t>կառավարության</w:t>
            </w:r>
            <w:proofErr w:type="spellEnd"/>
            <w:r w:rsidR="00776AED" w:rsidRPr="00E07A5B">
              <w:rPr>
                <w:rFonts w:ascii="GHEA Grapalat" w:hAnsi="GHEA Grapalat" w:cs="Sylfaen"/>
                <w:sz w:val="24"/>
                <w:szCs w:val="24"/>
                <w:lang w:val="af-ZA"/>
              </w:rPr>
              <w:t xml:space="preserve"> </w:t>
            </w:r>
            <w:proofErr w:type="spellStart"/>
            <w:r w:rsidR="00776AED" w:rsidRPr="00E07A5B">
              <w:rPr>
                <w:rFonts w:ascii="GHEA Grapalat" w:hAnsi="GHEA Grapalat" w:cs="Sylfaen"/>
                <w:sz w:val="24"/>
                <w:szCs w:val="24"/>
              </w:rPr>
              <w:t>որոշման</w:t>
            </w:r>
            <w:proofErr w:type="spellEnd"/>
            <w:r w:rsidR="00776AED" w:rsidRPr="00E07A5B">
              <w:rPr>
                <w:rFonts w:ascii="GHEA Grapalat" w:hAnsi="GHEA Grapalat" w:cs="Sylfaen"/>
                <w:sz w:val="24"/>
                <w:szCs w:val="24"/>
                <w:lang w:val="af-ZA"/>
              </w:rPr>
              <w:t xml:space="preserve"> </w:t>
            </w:r>
            <w:proofErr w:type="spellStart"/>
            <w:r w:rsidR="00776AED" w:rsidRPr="00E07A5B">
              <w:rPr>
                <w:rFonts w:ascii="GHEA Grapalat" w:hAnsi="GHEA Grapalat" w:cs="Sylfaen"/>
                <w:sz w:val="24"/>
                <w:szCs w:val="24"/>
              </w:rPr>
              <w:t>նախագիծն</w:t>
            </w:r>
            <w:proofErr w:type="spellEnd"/>
            <w:r w:rsidR="00776AED" w:rsidRPr="00E07A5B">
              <w:rPr>
                <w:rFonts w:ascii="GHEA Grapalat" w:hAnsi="GHEA Grapalat" w:cs="Sylfaen"/>
                <w:sz w:val="24"/>
                <w:szCs w:val="24"/>
                <w:lang w:val="af-ZA"/>
              </w:rPr>
              <w:t xml:space="preserve"> </w:t>
            </w:r>
            <w:proofErr w:type="spellStart"/>
            <w:r w:rsidR="00776AED" w:rsidRPr="00E07A5B">
              <w:rPr>
                <w:rFonts w:ascii="GHEA Grapalat" w:hAnsi="GHEA Grapalat" w:cs="Sylfaen"/>
                <w:sz w:val="24"/>
                <w:szCs w:val="24"/>
              </w:rPr>
              <w:t>ուսումնասիրելով</w:t>
            </w:r>
            <w:proofErr w:type="spellEnd"/>
            <w:r w:rsidR="00776AED" w:rsidRPr="00E07A5B">
              <w:rPr>
                <w:rFonts w:ascii="GHEA Grapalat" w:hAnsi="GHEA Grapalat" w:cs="Sylfaen"/>
                <w:sz w:val="24"/>
                <w:szCs w:val="24"/>
              </w:rPr>
              <w:t>՝</w:t>
            </w:r>
            <w:r w:rsidR="00776AED" w:rsidRPr="00E07A5B">
              <w:rPr>
                <w:rFonts w:ascii="GHEA Grapalat" w:hAnsi="GHEA Grapalat" w:cs="Sylfaen"/>
                <w:sz w:val="24"/>
                <w:szCs w:val="24"/>
                <w:lang w:val="af-ZA"/>
              </w:rPr>
              <w:t xml:space="preserve"> </w:t>
            </w:r>
            <w:proofErr w:type="spellStart"/>
            <w:r w:rsidR="00776AED" w:rsidRPr="00E07A5B">
              <w:rPr>
                <w:rFonts w:ascii="GHEA Grapalat" w:hAnsi="GHEA Grapalat" w:cs="Sylfaen"/>
                <w:sz w:val="24"/>
                <w:szCs w:val="24"/>
              </w:rPr>
              <w:t>հայտնում</w:t>
            </w:r>
            <w:proofErr w:type="spellEnd"/>
            <w:r w:rsidR="00776AED" w:rsidRPr="00E07A5B">
              <w:rPr>
                <w:rFonts w:ascii="GHEA Grapalat" w:hAnsi="GHEA Grapalat" w:cs="Sylfaen"/>
                <w:sz w:val="24"/>
                <w:szCs w:val="24"/>
                <w:lang w:val="af-ZA"/>
              </w:rPr>
              <w:t xml:space="preserve"> </w:t>
            </w:r>
            <w:proofErr w:type="spellStart"/>
            <w:r w:rsidR="00776AED" w:rsidRPr="00E07A5B">
              <w:rPr>
                <w:rFonts w:ascii="GHEA Grapalat" w:hAnsi="GHEA Grapalat" w:cs="Sylfaen"/>
                <w:sz w:val="24"/>
                <w:szCs w:val="24"/>
              </w:rPr>
              <w:t>ենք</w:t>
            </w:r>
            <w:proofErr w:type="spellEnd"/>
            <w:r w:rsidR="00776AED" w:rsidRPr="00E07A5B">
              <w:rPr>
                <w:rFonts w:ascii="GHEA Grapalat" w:hAnsi="GHEA Grapalat" w:cs="Sylfaen"/>
                <w:sz w:val="24"/>
                <w:szCs w:val="24"/>
                <w:lang w:val="af-ZA"/>
              </w:rPr>
              <w:t xml:space="preserve">, </w:t>
            </w:r>
            <w:proofErr w:type="spellStart"/>
            <w:r w:rsidR="00776AED" w:rsidRPr="00E07A5B">
              <w:rPr>
                <w:rFonts w:ascii="GHEA Grapalat" w:hAnsi="GHEA Grapalat" w:cs="Sylfaen"/>
                <w:sz w:val="24"/>
                <w:szCs w:val="24"/>
              </w:rPr>
              <w:t>որ</w:t>
            </w:r>
            <w:proofErr w:type="spellEnd"/>
            <w:r w:rsidR="00776AED" w:rsidRPr="00E07A5B">
              <w:rPr>
                <w:rFonts w:ascii="GHEA Grapalat" w:hAnsi="GHEA Grapalat" w:cs="Sylfaen"/>
                <w:sz w:val="24"/>
                <w:szCs w:val="24"/>
                <w:lang w:val="af-ZA"/>
              </w:rPr>
              <w:t xml:space="preserve"> </w:t>
            </w:r>
            <w:r w:rsidR="00776AED" w:rsidRPr="00E07A5B">
              <w:rPr>
                <w:rFonts w:ascii="GHEA Grapalat" w:hAnsi="GHEA Grapalat" w:cs="Sylfaen"/>
                <w:sz w:val="24"/>
                <w:szCs w:val="24"/>
              </w:rPr>
              <w:t>ՀՀ</w:t>
            </w:r>
            <w:r w:rsidR="00776AED" w:rsidRPr="00E07A5B">
              <w:rPr>
                <w:rFonts w:ascii="GHEA Grapalat" w:hAnsi="GHEA Grapalat" w:cs="Sylfaen"/>
                <w:sz w:val="24"/>
                <w:szCs w:val="24"/>
                <w:lang w:val="af-ZA"/>
              </w:rPr>
              <w:t xml:space="preserve"> </w:t>
            </w:r>
            <w:r w:rsidR="00776AED" w:rsidRPr="00E07A5B">
              <w:rPr>
                <w:rFonts w:ascii="GHEA Grapalat" w:hAnsi="GHEA Grapalat" w:cs="Sylfaen"/>
                <w:sz w:val="24"/>
                <w:szCs w:val="24"/>
              </w:rPr>
              <w:t>ԱՍՀ</w:t>
            </w:r>
            <w:r w:rsidR="00776AED" w:rsidRPr="00E07A5B">
              <w:rPr>
                <w:rFonts w:ascii="GHEA Grapalat" w:hAnsi="GHEA Grapalat" w:cs="Sylfaen"/>
                <w:sz w:val="24"/>
                <w:szCs w:val="24"/>
                <w:lang w:val="af-ZA"/>
              </w:rPr>
              <w:t xml:space="preserve"> </w:t>
            </w:r>
            <w:proofErr w:type="spellStart"/>
            <w:r w:rsidR="00776AED" w:rsidRPr="00E07A5B">
              <w:rPr>
                <w:rFonts w:ascii="GHEA Grapalat" w:hAnsi="GHEA Grapalat" w:cs="Sylfaen"/>
                <w:sz w:val="24"/>
                <w:szCs w:val="24"/>
              </w:rPr>
              <w:t>նախարությունը</w:t>
            </w:r>
            <w:proofErr w:type="spellEnd"/>
            <w:r w:rsidR="00776AED" w:rsidRPr="00E07A5B">
              <w:rPr>
                <w:rFonts w:ascii="GHEA Grapalat" w:hAnsi="GHEA Grapalat" w:cs="Sylfaen"/>
                <w:sz w:val="24"/>
                <w:szCs w:val="24"/>
                <w:lang w:val="af-ZA"/>
              </w:rPr>
              <w:t xml:space="preserve"> </w:t>
            </w:r>
            <w:proofErr w:type="spellStart"/>
            <w:r w:rsidR="00776AED" w:rsidRPr="00E07A5B">
              <w:rPr>
                <w:rFonts w:ascii="GHEA Grapalat" w:hAnsi="GHEA Grapalat" w:cs="Sylfaen"/>
                <w:sz w:val="24"/>
                <w:szCs w:val="24"/>
              </w:rPr>
              <w:t>առարկություններ</w:t>
            </w:r>
            <w:proofErr w:type="spellEnd"/>
            <w:r w:rsidR="00776AED" w:rsidRPr="00E07A5B">
              <w:rPr>
                <w:rFonts w:ascii="GHEA Grapalat" w:hAnsi="GHEA Grapalat" w:cs="Sylfaen"/>
                <w:sz w:val="24"/>
                <w:szCs w:val="24"/>
                <w:lang w:val="af-ZA"/>
              </w:rPr>
              <w:t xml:space="preserve"> </w:t>
            </w:r>
            <w:proofErr w:type="spellStart"/>
            <w:r w:rsidR="00776AED" w:rsidRPr="00E07A5B">
              <w:rPr>
                <w:rFonts w:ascii="GHEA Grapalat" w:hAnsi="GHEA Grapalat" w:cs="Sylfaen"/>
                <w:sz w:val="24"/>
                <w:szCs w:val="24"/>
              </w:rPr>
              <w:t>չունի</w:t>
            </w:r>
            <w:proofErr w:type="spellEnd"/>
            <w:r w:rsidR="00776AED" w:rsidRPr="00E07A5B">
              <w:rPr>
                <w:rFonts w:ascii="GHEA Grapalat" w:hAnsi="GHEA Grapalat" w:cs="Sylfaen"/>
                <w:sz w:val="24"/>
                <w:szCs w:val="24"/>
                <w:lang w:val="af-ZA"/>
              </w:rPr>
              <w:t>:</w:t>
            </w:r>
          </w:p>
          <w:p w:rsidR="00776AED" w:rsidRPr="00E07A5B" w:rsidRDefault="00776AED" w:rsidP="00776AED">
            <w:pPr>
              <w:tabs>
                <w:tab w:val="left" w:pos="0"/>
              </w:tabs>
              <w:spacing w:line="360" w:lineRule="auto"/>
              <w:jc w:val="both"/>
              <w:rPr>
                <w:rFonts w:ascii="GHEA Grapalat" w:hAnsi="GHEA Grapalat" w:cs="Sylfaen"/>
                <w:sz w:val="24"/>
                <w:szCs w:val="24"/>
                <w:lang w:val="af-ZA"/>
              </w:rPr>
            </w:pPr>
            <w:r w:rsidRPr="00E07A5B">
              <w:rPr>
                <w:rFonts w:ascii="GHEA Grapalat" w:hAnsi="GHEA Grapalat" w:cs="Sylfaen"/>
                <w:sz w:val="24"/>
                <w:szCs w:val="24"/>
                <w:lang w:val="af-ZA"/>
              </w:rPr>
              <w:tab/>
            </w:r>
            <w:proofErr w:type="spellStart"/>
            <w:r w:rsidRPr="00E07A5B">
              <w:rPr>
                <w:rFonts w:ascii="GHEA Grapalat" w:hAnsi="GHEA Grapalat" w:cs="Sylfaen"/>
                <w:sz w:val="24"/>
                <w:szCs w:val="24"/>
              </w:rPr>
              <w:t>Միաժամանակ</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առաջարկում</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ենք</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նախագծով</w:t>
            </w:r>
            <w:proofErr w:type="spellEnd"/>
            <w:r w:rsidRPr="00E07A5B">
              <w:rPr>
                <w:rFonts w:ascii="GHEA Grapalat" w:hAnsi="GHEA Grapalat" w:cs="Sylfaen"/>
                <w:sz w:val="24"/>
                <w:szCs w:val="24"/>
                <w:lang w:val="af-ZA"/>
              </w:rPr>
              <w:t xml:space="preserve"> </w:t>
            </w:r>
            <w:r w:rsidRPr="00E07A5B">
              <w:rPr>
                <w:rFonts w:ascii="GHEA Grapalat" w:hAnsi="GHEA Grapalat" w:cs="Sylfaen"/>
                <w:sz w:val="24"/>
                <w:szCs w:val="24"/>
              </w:rPr>
              <w:t>ՀՀ</w:t>
            </w:r>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պետական</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գույքի</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կառավարման</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կոմիտեից</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հետ</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վերցվող</w:t>
            </w:r>
            <w:proofErr w:type="spellEnd"/>
            <w:r w:rsidRPr="00E07A5B">
              <w:rPr>
                <w:rFonts w:ascii="GHEA Grapalat" w:hAnsi="GHEA Grapalat" w:cs="Sylfaen"/>
                <w:sz w:val="24"/>
                <w:szCs w:val="24"/>
                <w:lang w:val="af-ZA"/>
              </w:rPr>
              <w:t xml:space="preserve"> </w:t>
            </w:r>
            <w:r w:rsidRPr="00E07A5B">
              <w:rPr>
                <w:rFonts w:ascii="GHEA Grapalat" w:hAnsi="GHEA Grapalat" w:cs="Sylfaen"/>
                <w:sz w:val="24"/>
                <w:szCs w:val="24"/>
              </w:rPr>
              <w:t>և</w:t>
            </w:r>
            <w:r w:rsidRPr="00E07A5B">
              <w:rPr>
                <w:rFonts w:ascii="GHEA Grapalat" w:hAnsi="GHEA Grapalat" w:cs="Sylfaen"/>
                <w:sz w:val="24"/>
                <w:szCs w:val="24"/>
                <w:lang w:val="af-ZA"/>
              </w:rPr>
              <w:t xml:space="preserve"> </w:t>
            </w:r>
            <w:r w:rsidRPr="00E07A5B">
              <w:rPr>
                <w:rFonts w:ascii="GHEA Grapalat" w:hAnsi="GHEA Grapalat" w:cs="Sylfaen"/>
                <w:sz w:val="24"/>
                <w:szCs w:val="24"/>
              </w:rPr>
              <w:t>ՀՀ</w:t>
            </w:r>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ներքին</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գործերի</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նախարարությանը</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ամրացվող</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տարածքի</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մեջ</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ըստ</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անհրաժեշտության</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ներառել</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նաև</w:t>
            </w:r>
            <w:proofErr w:type="spellEnd"/>
            <w:r w:rsidRPr="00E07A5B">
              <w:rPr>
                <w:rFonts w:ascii="GHEA Grapalat" w:hAnsi="GHEA Grapalat" w:cs="Sylfaen"/>
                <w:sz w:val="24"/>
                <w:szCs w:val="24"/>
                <w:lang w:val="af-ZA"/>
              </w:rPr>
              <w:t xml:space="preserve"> </w:t>
            </w:r>
            <w:r w:rsidRPr="00E07A5B">
              <w:rPr>
                <w:rFonts w:ascii="GHEA Grapalat" w:hAnsi="GHEA Grapalat" w:cs="Sylfaen"/>
                <w:sz w:val="24"/>
                <w:szCs w:val="24"/>
              </w:rPr>
              <w:t>ՊՈԱԿ</w:t>
            </w:r>
            <w:r w:rsidRPr="00E07A5B">
              <w:rPr>
                <w:rFonts w:ascii="GHEA Grapalat" w:hAnsi="GHEA Grapalat" w:cs="Sylfaen"/>
                <w:sz w:val="24"/>
                <w:szCs w:val="24"/>
                <w:lang w:val="af-ZA"/>
              </w:rPr>
              <w:t>-</w:t>
            </w:r>
            <w:proofErr w:type="spellStart"/>
            <w:r w:rsidRPr="00E07A5B">
              <w:rPr>
                <w:rFonts w:ascii="GHEA Grapalat" w:hAnsi="GHEA Grapalat" w:cs="Sylfaen"/>
                <w:sz w:val="24"/>
                <w:szCs w:val="24"/>
              </w:rPr>
              <w:t>ին</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հարակից</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տարածքի</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հարավ</w:t>
            </w:r>
            <w:proofErr w:type="spellEnd"/>
            <w:r w:rsidRPr="00E07A5B">
              <w:rPr>
                <w:rFonts w:ascii="GHEA Grapalat" w:hAnsi="GHEA Grapalat" w:cs="Sylfaen"/>
                <w:sz w:val="24"/>
                <w:szCs w:val="24"/>
                <w:lang w:val="af-ZA"/>
              </w:rPr>
              <w:noBreakHyphen/>
            </w:r>
            <w:proofErr w:type="spellStart"/>
            <w:r w:rsidRPr="00E07A5B">
              <w:rPr>
                <w:rFonts w:ascii="GHEA Grapalat" w:hAnsi="GHEA Grapalat" w:cs="Sylfaen"/>
                <w:sz w:val="24"/>
                <w:szCs w:val="24"/>
              </w:rPr>
              <w:t>արևելյան</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ուղղանկյուն</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հատվածը</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գծանշված</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սահմաններով</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հատակագիծը</w:t>
            </w:r>
            <w:proofErr w:type="spellEnd"/>
            <w:r w:rsidRPr="00E07A5B">
              <w:rPr>
                <w:rFonts w:ascii="GHEA Grapalat" w:hAnsi="GHEA Grapalat" w:cs="Sylfaen"/>
                <w:sz w:val="24"/>
                <w:szCs w:val="24"/>
                <w:lang w:val="af-ZA"/>
              </w:rPr>
              <w:t xml:space="preserve"> </w:t>
            </w:r>
            <w:proofErr w:type="spellStart"/>
            <w:r w:rsidRPr="00E07A5B">
              <w:rPr>
                <w:rFonts w:ascii="GHEA Grapalat" w:hAnsi="GHEA Grapalat" w:cs="Sylfaen"/>
                <w:sz w:val="24"/>
                <w:szCs w:val="24"/>
              </w:rPr>
              <w:t>կցվում</w:t>
            </w:r>
            <w:proofErr w:type="spellEnd"/>
            <w:r w:rsidRPr="00E07A5B">
              <w:rPr>
                <w:rFonts w:ascii="GHEA Grapalat" w:hAnsi="GHEA Grapalat" w:cs="Sylfaen"/>
                <w:sz w:val="24"/>
                <w:szCs w:val="24"/>
                <w:lang w:val="af-ZA"/>
              </w:rPr>
              <w:t xml:space="preserve"> </w:t>
            </w:r>
            <w:r w:rsidRPr="00E07A5B">
              <w:rPr>
                <w:rFonts w:ascii="GHEA Grapalat" w:hAnsi="GHEA Grapalat" w:cs="Sylfaen"/>
                <w:sz w:val="24"/>
                <w:szCs w:val="24"/>
              </w:rPr>
              <w:t>է</w:t>
            </w:r>
            <w:r w:rsidRPr="00E07A5B">
              <w:rPr>
                <w:rFonts w:ascii="GHEA Grapalat" w:hAnsi="GHEA Grapalat" w:cs="Sylfaen"/>
                <w:sz w:val="24"/>
                <w:szCs w:val="24"/>
                <w:lang w:val="af-ZA"/>
              </w:rPr>
              <w:t xml:space="preserve">): </w:t>
            </w:r>
          </w:p>
          <w:p w:rsidR="00935856" w:rsidRPr="00E07A5B" w:rsidRDefault="00776AED" w:rsidP="00701078">
            <w:pPr>
              <w:tabs>
                <w:tab w:val="left" w:pos="0"/>
              </w:tabs>
              <w:spacing w:line="360" w:lineRule="auto"/>
              <w:jc w:val="both"/>
              <w:rPr>
                <w:rFonts w:ascii="GHEA Grapalat" w:hAnsi="GHEA Grapalat"/>
                <w:sz w:val="24"/>
                <w:szCs w:val="24"/>
                <w:lang w:val="hy-AM"/>
              </w:rPr>
            </w:pPr>
            <w:r w:rsidRPr="00E07A5B">
              <w:rPr>
                <w:rFonts w:ascii="GHEA Grapalat" w:hAnsi="GHEA Grapalat" w:cs="Sylfaen"/>
                <w:sz w:val="24"/>
                <w:szCs w:val="24"/>
                <w:lang w:val="af-ZA"/>
              </w:rPr>
              <w:tab/>
            </w:r>
          </w:p>
        </w:tc>
        <w:tc>
          <w:tcPr>
            <w:tcW w:w="3794" w:type="dxa"/>
            <w:shd w:val="clear" w:color="auto" w:fill="FFFFFF" w:themeFill="background1"/>
          </w:tcPr>
          <w:p w:rsidR="00314E90" w:rsidRPr="00E07A5B" w:rsidRDefault="00CF2C00" w:rsidP="00840EC9">
            <w:pPr>
              <w:pStyle w:val="ListParagraph"/>
              <w:spacing w:line="360" w:lineRule="auto"/>
              <w:ind w:left="0"/>
              <w:rPr>
                <w:rFonts w:ascii="GHEA Grapalat" w:hAnsi="GHEA Grapalat"/>
                <w:sz w:val="24"/>
                <w:szCs w:val="24"/>
                <w:lang w:val="hy-AM"/>
              </w:rPr>
            </w:pPr>
            <w:r w:rsidRPr="00E07A5B">
              <w:rPr>
                <w:rFonts w:ascii="GHEA Grapalat" w:hAnsi="GHEA Grapalat"/>
                <w:sz w:val="24"/>
                <w:szCs w:val="24"/>
                <w:lang w:val="hy-AM"/>
              </w:rPr>
              <w:t xml:space="preserve"> </w:t>
            </w:r>
            <w:r w:rsidR="002D61A2" w:rsidRPr="00701078">
              <w:rPr>
                <w:rFonts w:ascii="GHEA Grapalat" w:hAnsi="GHEA Grapalat"/>
                <w:sz w:val="24"/>
                <w:szCs w:val="24"/>
                <w:lang w:val="hy-AM"/>
              </w:rPr>
              <w:t xml:space="preserve">Ընդունվել է ի գիտություն։ </w:t>
            </w:r>
            <w:r w:rsidR="00701078" w:rsidRPr="00701078">
              <w:rPr>
                <w:rFonts w:ascii="GHEA Grapalat" w:hAnsi="GHEA Grapalat"/>
                <w:sz w:val="24"/>
                <w:szCs w:val="24"/>
                <w:lang w:val="hy-AM"/>
              </w:rPr>
              <w:t xml:space="preserve">Միաժամանակ </w:t>
            </w:r>
            <w:r w:rsidR="00701078">
              <w:rPr>
                <w:rFonts w:ascii="GHEA Grapalat" w:hAnsi="GHEA Grapalat"/>
                <w:sz w:val="24"/>
                <w:szCs w:val="24"/>
                <w:lang w:val="hy-AM"/>
              </w:rPr>
              <w:t xml:space="preserve">ՀՀ ներքին գործերի նախարարությանը լրացուցիչ տարածք ամրացնելու վերաբերյալ </w:t>
            </w:r>
            <w:r w:rsidR="00701078" w:rsidRPr="00701078">
              <w:rPr>
                <w:rFonts w:ascii="GHEA Grapalat" w:hAnsi="GHEA Grapalat"/>
                <w:sz w:val="24"/>
                <w:szCs w:val="24"/>
                <w:lang w:val="hy-AM"/>
              </w:rPr>
              <w:t xml:space="preserve">առաջարկը ՀՀ ՏԿԵՆ պետական գույքի կառավարման կոմիտեն </w:t>
            </w:r>
            <w:r w:rsidR="00840EC9">
              <w:rPr>
                <w:rFonts w:ascii="GHEA Grapalat" w:hAnsi="GHEA Grapalat"/>
                <w:sz w:val="24"/>
                <w:szCs w:val="24"/>
                <w:lang w:val="hy-AM"/>
              </w:rPr>
              <w:t>անհրաժեշտության դեպքում հետագայում կքննարկի</w:t>
            </w:r>
            <w:bookmarkStart w:id="0" w:name="_GoBack"/>
            <w:bookmarkEnd w:id="0"/>
            <w:r w:rsidR="00701078" w:rsidRPr="00701078">
              <w:rPr>
                <w:rFonts w:ascii="GHEA Grapalat" w:hAnsi="GHEA Grapalat"/>
                <w:sz w:val="24"/>
                <w:szCs w:val="24"/>
                <w:lang w:val="hy-AM"/>
              </w:rPr>
              <w:t xml:space="preserve">։ </w:t>
            </w:r>
          </w:p>
        </w:tc>
      </w:tr>
    </w:tbl>
    <w:p w:rsidR="00AA4778" w:rsidRPr="00E07A5B"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E07A5B" w:rsidSect="00DF4D81">
      <w:headerReference w:type="even" r:id="rId7"/>
      <w:footerReference w:type="default" r:id="rId8"/>
      <w:pgSz w:w="11909" w:h="16834" w:code="9"/>
      <w:pgMar w:top="992"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48B" w:rsidRDefault="0018048B">
      <w:r>
        <w:separator/>
      </w:r>
    </w:p>
  </w:endnote>
  <w:endnote w:type="continuationSeparator" w:id="0">
    <w:p w:rsidR="0018048B" w:rsidRDefault="00180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48B" w:rsidRDefault="0018048B">
      <w:r>
        <w:separator/>
      </w:r>
    </w:p>
  </w:footnote>
  <w:footnote w:type="continuationSeparator" w:id="0">
    <w:p w:rsidR="0018048B" w:rsidRDefault="001804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1"/>
  </w:num>
  <w:num w:numId="2">
    <w:abstractNumId w:val="2"/>
  </w:num>
  <w:num w:numId="3">
    <w:abstractNumId w:val="8"/>
  </w:num>
  <w:num w:numId="4">
    <w:abstractNumId w:val="9"/>
  </w:num>
  <w:num w:numId="5">
    <w:abstractNumId w:val="7"/>
  </w:num>
  <w:num w:numId="6">
    <w:abstractNumId w:val="4"/>
  </w:num>
  <w:num w:numId="7">
    <w:abstractNumId w:val="5"/>
  </w:num>
  <w:num w:numId="8">
    <w:abstractNumId w:val="6"/>
  </w:num>
  <w:num w:numId="9">
    <w:abstractNumId w:val="3"/>
  </w:num>
  <w:num w:numId="10">
    <w:abstractNumId w:val="10"/>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247C4"/>
    <w:rsid w:val="00034AB2"/>
    <w:rsid w:val="000367C0"/>
    <w:rsid w:val="00064066"/>
    <w:rsid w:val="00064F5C"/>
    <w:rsid w:val="00074B24"/>
    <w:rsid w:val="00076B03"/>
    <w:rsid w:val="000916D1"/>
    <w:rsid w:val="000A1338"/>
    <w:rsid w:val="000A4377"/>
    <w:rsid w:val="000B1021"/>
    <w:rsid w:val="000B4D65"/>
    <w:rsid w:val="000D5537"/>
    <w:rsid w:val="000E1901"/>
    <w:rsid w:val="000F3DDC"/>
    <w:rsid w:val="000F79B0"/>
    <w:rsid w:val="0010163A"/>
    <w:rsid w:val="00105B0F"/>
    <w:rsid w:val="001128BE"/>
    <w:rsid w:val="00116996"/>
    <w:rsid w:val="0012024F"/>
    <w:rsid w:val="0012390B"/>
    <w:rsid w:val="00130AE7"/>
    <w:rsid w:val="00141850"/>
    <w:rsid w:val="00143417"/>
    <w:rsid w:val="0018048B"/>
    <w:rsid w:val="00195AC6"/>
    <w:rsid w:val="001A2FD2"/>
    <w:rsid w:val="001A4341"/>
    <w:rsid w:val="001B0D8D"/>
    <w:rsid w:val="001B4701"/>
    <w:rsid w:val="001B6DD3"/>
    <w:rsid w:val="001C3D9C"/>
    <w:rsid w:val="001D17CD"/>
    <w:rsid w:val="001E2617"/>
    <w:rsid w:val="001F3C88"/>
    <w:rsid w:val="001F6786"/>
    <w:rsid w:val="00217620"/>
    <w:rsid w:val="00230A46"/>
    <w:rsid w:val="0023122D"/>
    <w:rsid w:val="002349EA"/>
    <w:rsid w:val="00234EFC"/>
    <w:rsid w:val="00236046"/>
    <w:rsid w:val="002551AF"/>
    <w:rsid w:val="00255B13"/>
    <w:rsid w:val="002670A9"/>
    <w:rsid w:val="00280677"/>
    <w:rsid w:val="00280A39"/>
    <w:rsid w:val="00285B31"/>
    <w:rsid w:val="002926B8"/>
    <w:rsid w:val="002A2037"/>
    <w:rsid w:val="002A27C4"/>
    <w:rsid w:val="002A6C90"/>
    <w:rsid w:val="002B1D5D"/>
    <w:rsid w:val="002C00B0"/>
    <w:rsid w:val="002D1F1D"/>
    <w:rsid w:val="002D61A2"/>
    <w:rsid w:val="002D677B"/>
    <w:rsid w:val="002E69C0"/>
    <w:rsid w:val="002F3066"/>
    <w:rsid w:val="002F7645"/>
    <w:rsid w:val="00301733"/>
    <w:rsid w:val="003148DA"/>
    <w:rsid w:val="00314E90"/>
    <w:rsid w:val="00331C4D"/>
    <w:rsid w:val="00344301"/>
    <w:rsid w:val="00363916"/>
    <w:rsid w:val="003731B0"/>
    <w:rsid w:val="003A3A16"/>
    <w:rsid w:val="003A5616"/>
    <w:rsid w:val="003B347D"/>
    <w:rsid w:val="003B59F3"/>
    <w:rsid w:val="003D1C9F"/>
    <w:rsid w:val="003D207A"/>
    <w:rsid w:val="003D6640"/>
    <w:rsid w:val="003F4216"/>
    <w:rsid w:val="003F7DD7"/>
    <w:rsid w:val="00416EBF"/>
    <w:rsid w:val="00446158"/>
    <w:rsid w:val="00451DAE"/>
    <w:rsid w:val="00454EA8"/>
    <w:rsid w:val="004556ED"/>
    <w:rsid w:val="0045752C"/>
    <w:rsid w:val="00472A1F"/>
    <w:rsid w:val="00493195"/>
    <w:rsid w:val="004A2CB1"/>
    <w:rsid w:val="004B3420"/>
    <w:rsid w:val="004C14F8"/>
    <w:rsid w:val="004C17D8"/>
    <w:rsid w:val="004C492F"/>
    <w:rsid w:val="004C4DEF"/>
    <w:rsid w:val="004D6884"/>
    <w:rsid w:val="004E4458"/>
    <w:rsid w:val="004F7054"/>
    <w:rsid w:val="00502E04"/>
    <w:rsid w:val="00511587"/>
    <w:rsid w:val="00526895"/>
    <w:rsid w:val="00527673"/>
    <w:rsid w:val="005332B1"/>
    <w:rsid w:val="00535C2F"/>
    <w:rsid w:val="00543FA2"/>
    <w:rsid w:val="005544E1"/>
    <w:rsid w:val="0055743B"/>
    <w:rsid w:val="00583584"/>
    <w:rsid w:val="00586000"/>
    <w:rsid w:val="005B4D40"/>
    <w:rsid w:val="005B6725"/>
    <w:rsid w:val="005C67AE"/>
    <w:rsid w:val="005D70CD"/>
    <w:rsid w:val="005E0206"/>
    <w:rsid w:val="005E3614"/>
    <w:rsid w:val="005E5278"/>
    <w:rsid w:val="005E67B2"/>
    <w:rsid w:val="00612B60"/>
    <w:rsid w:val="00632B4F"/>
    <w:rsid w:val="00637837"/>
    <w:rsid w:val="0064774C"/>
    <w:rsid w:val="006649F6"/>
    <w:rsid w:val="006815D2"/>
    <w:rsid w:val="00693DAE"/>
    <w:rsid w:val="006A47F4"/>
    <w:rsid w:val="006A7A24"/>
    <w:rsid w:val="006B2342"/>
    <w:rsid w:val="006D799E"/>
    <w:rsid w:val="006D7F3C"/>
    <w:rsid w:val="006E29BB"/>
    <w:rsid w:val="006F2CF3"/>
    <w:rsid w:val="00701078"/>
    <w:rsid w:val="00701410"/>
    <w:rsid w:val="007019EA"/>
    <w:rsid w:val="00702AEC"/>
    <w:rsid w:val="00706935"/>
    <w:rsid w:val="007116A3"/>
    <w:rsid w:val="00731485"/>
    <w:rsid w:val="00733E27"/>
    <w:rsid w:val="00736A0C"/>
    <w:rsid w:val="00737E41"/>
    <w:rsid w:val="00742AFD"/>
    <w:rsid w:val="007445AD"/>
    <w:rsid w:val="00755054"/>
    <w:rsid w:val="00776AED"/>
    <w:rsid w:val="00776FA8"/>
    <w:rsid w:val="0079244E"/>
    <w:rsid w:val="00794C7A"/>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2818"/>
    <w:rsid w:val="00855CE1"/>
    <w:rsid w:val="00862E0F"/>
    <w:rsid w:val="00880B78"/>
    <w:rsid w:val="0088177A"/>
    <w:rsid w:val="0089540F"/>
    <w:rsid w:val="008A5B4A"/>
    <w:rsid w:val="008C6A6D"/>
    <w:rsid w:val="00917DFC"/>
    <w:rsid w:val="009250A9"/>
    <w:rsid w:val="00935856"/>
    <w:rsid w:val="009431AB"/>
    <w:rsid w:val="00950AFD"/>
    <w:rsid w:val="00981060"/>
    <w:rsid w:val="00992BFB"/>
    <w:rsid w:val="009964B0"/>
    <w:rsid w:val="009A351B"/>
    <w:rsid w:val="009A5207"/>
    <w:rsid w:val="009A7CCF"/>
    <w:rsid w:val="009C4D40"/>
    <w:rsid w:val="009E72A5"/>
    <w:rsid w:val="00A05BEB"/>
    <w:rsid w:val="00A07100"/>
    <w:rsid w:val="00A16A7C"/>
    <w:rsid w:val="00A22D10"/>
    <w:rsid w:val="00A30B9E"/>
    <w:rsid w:val="00A31BA0"/>
    <w:rsid w:val="00A32B7E"/>
    <w:rsid w:val="00A5378A"/>
    <w:rsid w:val="00A556E2"/>
    <w:rsid w:val="00A63C59"/>
    <w:rsid w:val="00A657FF"/>
    <w:rsid w:val="00A67D50"/>
    <w:rsid w:val="00A73C4E"/>
    <w:rsid w:val="00A81520"/>
    <w:rsid w:val="00AA4778"/>
    <w:rsid w:val="00AB4FB2"/>
    <w:rsid w:val="00AB52AD"/>
    <w:rsid w:val="00AC5E80"/>
    <w:rsid w:val="00AE43D2"/>
    <w:rsid w:val="00B0181C"/>
    <w:rsid w:val="00B06C99"/>
    <w:rsid w:val="00B17BB8"/>
    <w:rsid w:val="00B20D65"/>
    <w:rsid w:val="00B46A1B"/>
    <w:rsid w:val="00B55141"/>
    <w:rsid w:val="00B56B2F"/>
    <w:rsid w:val="00B759BD"/>
    <w:rsid w:val="00B95F56"/>
    <w:rsid w:val="00BB0E6B"/>
    <w:rsid w:val="00BC54F7"/>
    <w:rsid w:val="00BC5C9C"/>
    <w:rsid w:val="00BD67D2"/>
    <w:rsid w:val="00C01260"/>
    <w:rsid w:val="00C07859"/>
    <w:rsid w:val="00C31764"/>
    <w:rsid w:val="00C370BD"/>
    <w:rsid w:val="00C46539"/>
    <w:rsid w:val="00C52F9A"/>
    <w:rsid w:val="00C553D3"/>
    <w:rsid w:val="00C7410A"/>
    <w:rsid w:val="00C94A55"/>
    <w:rsid w:val="00CB126A"/>
    <w:rsid w:val="00CB5F30"/>
    <w:rsid w:val="00CC0074"/>
    <w:rsid w:val="00CD0C88"/>
    <w:rsid w:val="00CD713A"/>
    <w:rsid w:val="00CE65BF"/>
    <w:rsid w:val="00CF2C00"/>
    <w:rsid w:val="00D04550"/>
    <w:rsid w:val="00D05A8E"/>
    <w:rsid w:val="00D0768F"/>
    <w:rsid w:val="00D22D4C"/>
    <w:rsid w:val="00D27A42"/>
    <w:rsid w:val="00D43A52"/>
    <w:rsid w:val="00D474B3"/>
    <w:rsid w:val="00D51DB6"/>
    <w:rsid w:val="00D56265"/>
    <w:rsid w:val="00D62290"/>
    <w:rsid w:val="00D712B0"/>
    <w:rsid w:val="00D77533"/>
    <w:rsid w:val="00D84E75"/>
    <w:rsid w:val="00DA12B6"/>
    <w:rsid w:val="00DA74AB"/>
    <w:rsid w:val="00DB1E46"/>
    <w:rsid w:val="00DB6A5D"/>
    <w:rsid w:val="00DC6961"/>
    <w:rsid w:val="00DE4327"/>
    <w:rsid w:val="00DE61BA"/>
    <w:rsid w:val="00DF4D81"/>
    <w:rsid w:val="00E008E9"/>
    <w:rsid w:val="00E07A5B"/>
    <w:rsid w:val="00E17EB9"/>
    <w:rsid w:val="00E215AE"/>
    <w:rsid w:val="00E2326B"/>
    <w:rsid w:val="00E42BAD"/>
    <w:rsid w:val="00E430E3"/>
    <w:rsid w:val="00E522DD"/>
    <w:rsid w:val="00E61C61"/>
    <w:rsid w:val="00E71932"/>
    <w:rsid w:val="00E72FC4"/>
    <w:rsid w:val="00EA4FDA"/>
    <w:rsid w:val="00EB0FF6"/>
    <w:rsid w:val="00EC1A2D"/>
    <w:rsid w:val="00EC5172"/>
    <w:rsid w:val="00ED688E"/>
    <w:rsid w:val="00ED695C"/>
    <w:rsid w:val="00ED7027"/>
    <w:rsid w:val="00EE6F72"/>
    <w:rsid w:val="00EF41B6"/>
    <w:rsid w:val="00EF718C"/>
    <w:rsid w:val="00F4100E"/>
    <w:rsid w:val="00F52D96"/>
    <w:rsid w:val="00F67AEF"/>
    <w:rsid w:val="00F71997"/>
    <w:rsid w:val="00F80F93"/>
    <w:rsid w:val="00F85F29"/>
    <w:rsid w:val="00F87E85"/>
    <w:rsid w:val="00F916ED"/>
    <w:rsid w:val="00FA1494"/>
    <w:rsid w:val="00FA607C"/>
    <w:rsid w:val="00FA63EE"/>
    <w:rsid w:val="00FC2693"/>
    <w:rsid w:val="00FD69E3"/>
    <w:rsid w:val="00FE52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01817"/>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744</Words>
  <Characters>4241</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https://mul2-spm.gov.am/tasks/386770/oneclick/4420e0b05b11255700f120c6189a5fedf9b5a904e045b5284e5534943c309df6.docx?token=fffea174d87da594e6635e1e57c89e16</cp:keywords>
  <dc:description/>
  <cp:lastModifiedBy>Lusine Khakhamyan</cp:lastModifiedBy>
  <cp:revision>3</cp:revision>
  <cp:lastPrinted>2022-09-16T08:38:00Z</cp:lastPrinted>
  <dcterms:created xsi:type="dcterms:W3CDTF">2023-11-01T12:40:00Z</dcterms:created>
  <dcterms:modified xsi:type="dcterms:W3CDTF">2023-11-06T08:37:00Z</dcterms:modified>
</cp:coreProperties>
</file>