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262667" w14:textId="05E6CFEC" w:rsidR="007F40ED" w:rsidRPr="001443A9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b w:val="0"/>
          <w:color w:val="000000"/>
          <w:lang w:val="hy-AM"/>
        </w:rPr>
      </w:pPr>
      <w:r w:rsidRPr="001443A9">
        <w:rPr>
          <w:rStyle w:val="Strong"/>
          <w:rFonts w:ascii="GHEA Grapalat" w:hAnsi="GHEA Grapalat"/>
          <w:b w:val="0"/>
          <w:color w:val="000000"/>
          <w:lang w:val="hy-AM"/>
        </w:rPr>
        <w:t>ՆԱԽԱԳԻԾ</w:t>
      </w:r>
    </w:p>
    <w:p w14:paraId="049C1A2F" w14:textId="77777777" w:rsidR="007F40ED" w:rsidRPr="009C4955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9C4955">
        <w:rPr>
          <w:rStyle w:val="Strong"/>
          <w:rFonts w:ascii="GHEA Grapalat" w:hAnsi="GHEA Grapalat"/>
          <w:b w:val="0"/>
          <w:color w:val="000000"/>
          <w:lang w:val="hy-AM"/>
        </w:rPr>
        <w:t>ՀԱՅԱՍՏԱՆԻ ՀԱՆՐԱՊԵՏՈՒԹՅԱՆ ԿԱՌԱՎԱՐՈՒԹՅՈՒՆ</w:t>
      </w:r>
    </w:p>
    <w:p w14:paraId="73A52B9A" w14:textId="77777777" w:rsidR="007F40ED" w:rsidRPr="009C4955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9C4955">
        <w:rPr>
          <w:rStyle w:val="Strong"/>
          <w:rFonts w:ascii="GHEA Grapalat" w:hAnsi="GHEA Grapalat"/>
          <w:b w:val="0"/>
          <w:color w:val="000000"/>
          <w:lang w:val="hy-AM"/>
        </w:rPr>
        <w:t>Ո Ր Ո Շ ՈՒ Մ</w:t>
      </w:r>
    </w:p>
    <w:p w14:paraId="2286AB6F" w14:textId="77777777" w:rsidR="007F40ED" w:rsidRPr="009C4955" w:rsidRDefault="007F40ED" w:rsidP="00680AA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b w:val="0"/>
          <w:bCs w:val="0"/>
          <w:color w:val="000000"/>
          <w:lang w:val="hy-AM"/>
        </w:rPr>
      </w:pPr>
      <w:r w:rsidRPr="009C4955">
        <w:rPr>
          <w:rFonts w:ascii="Courier New" w:hAnsi="Courier New" w:cs="Courier New"/>
          <w:color w:val="000000"/>
          <w:lang w:val="hy-AM"/>
        </w:rPr>
        <w:t> </w:t>
      </w:r>
      <w:r>
        <w:rPr>
          <w:rFonts w:ascii="GHEA Grapalat" w:eastAsia="Calibri" w:hAnsi="GHEA Grapalat"/>
          <w:bCs/>
          <w:lang w:val="af-ZA"/>
        </w:rPr>
        <w:t>«</w:t>
      </w:r>
      <w:r w:rsidRPr="009C4955">
        <w:rPr>
          <w:rFonts w:ascii="GHEA Grapalat" w:hAnsi="GHEA Grapalat"/>
          <w:color w:val="000000"/>
          <w:lang w:val="hy-AM"/>
        </w:rPr>
        <w:t>__</w:t>
      </w:r>
      <w:r>
        <w:rPr>
          <w:rFonts w:ascii="GHEA Grapalat" w:eastAsia="Calibri" w:hAnsi="GHEA Grapalat"/>
          <w:bCs/>
          <w:lang w:val="af-ZA"/>
        </w:rPr>
        <w:t>»«</w:t>
      </w:r>
      <w:r w:rsidRPr="009C4955">
        <w:rPr>
          <w:rFonts w:ascii="GHEA Grapalat" w:hAnsi="GHEA Grapalat"/>
          <w:color w:val="000000"/>
          <w:lang w:val="hy-AM"/>
        </w:rPr>
        <w:t>______</w:t>
      </w:r>
      <w:r>
        <w:rPr>
          <w:rFonts w:ascii="GHEA Grapalat" w:eastAsia="Calibri" w:hAnsi="GHEA Grapalat"/>
          <w:bCs/>
          <w:lang w:val="af-ZA"/>
        </w:rPr>
        <w:t>»</w:t>
      </w:r>
      <w:r w:rsidRPr="009C4955">
        <w:rPr>
          <w:rFonts w:ascii="GHEA Grapalat" w:hAnsi="GHEA Grapalat"/>
          <w:color w:val="000000"/>
          <w:lang w:val="hy-AM"/>
        </w:rPr>
        <w:t xml:space="preserve"> 202</w:t>
      </w:r>
      <w:r w:rsidR="00652199">
        <w:rPr>
          <w:rFonts w:ascii="GHEA Grapalat" w:hAnsi="GHEA Grapalat"/>
          <w:color w:val="000000"/>
          <w:lang w:val="hy-AM"/>
        </w:rPr>
        <w:t>3</w:t>
      </w:r>
      <w:r w:rsidRPr="009C4955">
        <w:rPr>
          <w:rFonts w:ascii="GHEA Grapalat" w:hAnsi="GHEA Grapalat"/>
          <w:color w:val="000000"/>
          <w:lang w:val="hy-AM"/>
        </w:rPr>
        <w:t xml:space="preserve"> </w:t>
      </w:r>
      <w:r w:rsidRPr="009C4955">
        <w:rPr>
          <w:rFonts w:ascii="GHEA Grapalat" w:hAnsi="GHEA Grapalat" w:cs="Sylfaen"/>
          <w:color w:val="000000"/>
          <w:lang w:val="hy-AM"/>
        </w:rPr>
        <w:t>թվականի</w:t>
      </w:r>
      <w:r w:rsidRPr="009C4955">
        <w:rPr>
          <w:rFonts w:ascii="GHEA Grapalat" w:hAnsi="GHEA Grapalat"/>
          <w:color w:val="000000"/>
          <w:lang w:val="hy-AM"/>
        </w:rPr>
        <w:t xml:space="preserve"> N ___ Ն</w:t>
      </w:r>
    </w:p>
    <w:p w14:paraId="236B77CD" w14:textId="553F896E" w:rsidR="00D052F1" w:rsidRPr="00D052F1" w:rsidRDefault="00D052F1" w:rsidP="00D052F1">
      <w:pPr>
        <w:jc w:val="center"/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  <w:r w:rsidRPr="00D052F1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 xml:space="preserve">«ՀԱՅԱՍՏԱՆԻ ՀԱՆՐԱՊԵՏՈՒԹՅԱՆ 2023 ԹՎԱԿԱՆԻ ՊԵՏԱԿԱՆ ԲՅՈՒՋԵԻ ՄԱՍԻՆ» ՕՐԵՆՔՈՒՄ </w:t>
      </w:r>
      <w:r w:rsidR="00AA13A7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 xml:space="preserve">ՎԵՐԱԲԱՇԽՈՒՄ, </w:t>
      </w:r>
      <w:r w:rsidRPr="00D052F1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 xml:space="preserve">ՓՈՓՈԽՈՒԹՅՈՒՆՆԵՐ ՈՒ ԼՐԱՑՈՒՄՆԵՐ, ՀԱՅԱՍՏԱՆԻ ՀԱՆՐԱՊԵՏՈՒԹՅԱՆ ԿԱՌԱՎԱՐՈՒԹՅԱՆ 2022 ԹՎԱԿԱՆԻ ԴԵԿՏԵՄԲԵՐԻ 29-Ի N 2111-Ն </w:t>
      </w:r>
      <w:r w:rsidR="002D07C8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ՈՐՈՇ</w:t>
      </w:r>
      <w:r w:rsidR="00A74B7B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ՄԱՆ</w:t>
      </w:r>
      <w:r w:rsidR="002D07C8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D052F1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ՄԵՋ</w:t>
      </w:r>
      <w:r w:rsidR="00B378EA" w:rsidRPr="00B378EA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D052F1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="009E14C3" w:rsidRPr="00D052F1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ՓՈՓՈԽՈՒԹՅՈՒՆՆԵՐ ՈՒ ԼՐԱՑՈՒՄՆԵՐ</w:t>
      </w:r>
      <w:r w:rsidR="009E14C3" w:rsidRPr="00D052F1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D052F1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ԵՎ ԳՆՄԱՆ ՊԱՅՄԱՆԱԳ</w:t>
      </w:r>
      <w:r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ՐԵ</w:t>
      </w:r>
      <w:r w:rsidRPr="00D052F1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 xml:space="preserve">ՐՈՒՄ ՓՈՓՈԽՈՒԹՅՈՒՆՆԵՐ ԿԱՏԱՐԵԼՈՒ </w:t>
      </w:r>
      <w:r w:rsidR="004676E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 xml:space="preserve">ԹՈՒՅԼՏՎՈՒԹՅՈՒՆ ՏԱԼՈՒ </w:t>
      </w:r>
      <w:r w:rsidRPr="00D052F1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ՄԱՍԻՆ</w:t>
      </w:r>
    </w:p>
    <w:p w14:paraId="6CDFA8F8" w14:textId="77777777" w:rsidR="00D052F1" w:rsidRPr="00D052F1" w:rsidRDefault="00D052F1" w:rsidP="00D052F1">
      <w:pPr>
        <w:shd w:val="clear" w:color="auto" w:fill="FFFFFF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  <w:lang w:val="hy-AM" w:eastAsia="en-GB"/>
        </w:rPr>
      </w:pPr>
      <w:r w:rsidRPr="00D052F1">
        <w:rPr>
          <w:rFonts w:ascii="Arial" w:eastAsia="Times New Roman" w:hAnsi="Arial" w:cs="Arial"/>
          <w:color w:val="000000"/>
          <w:sz w:val="21"/>
          <w:szCs w:val="21"/>
          <w:lang w:val="hy-AM" w:eastAsia="en-GB"/>
        </w:rPr>
        <w:t> </w:t>
      </w:r>
    </w:p>
    <w:p w14:paraId="5B622675" w14:textId="77777777" w:rsidR="00D052F1" w:rsidRPr="00D052F1" w:rsidRDefault="00D052F1" w:rsidP="008D6E6D">
      <w:pPr>
        <w:shd w:val="clear" w:color="auto" w:fill="FFFFFF"/>
        <w:spacing w:line="360" w:lineRule="auto"/>
        <w:ind w:firstLine="375"/>
        <w:jc w:val="both"/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  <w:r w:rsidRPr="00D052F1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Ղեկավարվելով «Նորմատիվ իրավական ակտերի մասին» Հայաստանի Հանրապետության օրենքի 33-րդ և 34-րդ հոդվածներով, «Հայաստանի Հանրապետության բյուջետային համակարգի մասին» Հայաստանի Հանրապետության օրենքի 23-րդ հոդվածի 3-րդ մասով, Հայաստանի Հանրապետության կառավարության 2017 թվականի մայիսի 4-ի N 526-Ն որոշման 1-ին կետով հաստատված կարգի 3-րդ</w:t>
      </w:r>
      <w:r w:rsidR="007950E0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,</w:t>
      </w:r>
      <w:r w:rsidRPr="00D052F1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 xml:space="preserve">  57-րդ </w:t>
      </w:r>
      <w:r w:rsidR="007950E0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 xml:space="preserve">և 57.1-րդ </w:t>
      </w:r>
      <w:r w:rsidRPr="00D052F1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կետերով` Հայաստանի Հանրապետության կառավարությունը որոշում է.</w:t>
      </w:r>
    </w:p>
    <w:p w14:paraId="5F6A33CA" w14:textId="06F7BFD6" w:rsidR="00D052F1" w:rsidRPr="00635CCA" w:rsidRDefault="00D052F1" w:rsidP="008D6E6D">
      <w:pPr>
        <w:shd w:val="clear" w:color="auto" w:fill="FFFFFF"/>
        <w:spacing w:line="360" w:lineRule="auto"/>
        <w:ind w:firstLine="375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D052F1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1. «Հայաստանի Հանրապետության 202</w:t>
      </w:r>
      <w:r w:rsidR="007950E0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3</w:t>
      </w:r>
      <w:r w:rsidRPr="00D052F1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 xml:space="preserve"> թվականի պետական բյուջեի մասին» Հայաստանի Հանրապետության օրենքի N 1 հավելվածի </w:t>
      </w:r>
      <w:r w:rsidR="00E56D88" w:rsidRPr="00D052F1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N</w:t>
      </w:r>
      <w:r w:rsidR="00E56D88" w:rsidRPr="00E56D88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 xml:space="preserve"> 2</w:t>
      </w:r>
      <w:r w:rsidR="00AA13A7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 xml:space="preserve"> աղյուսակում կատարել վերաբաշխում,</w:t>
      </w:r>
      <w:r w:rsidR="00AA13A7" w:rsidRPr="00AA13A7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="00AA13A7" w:rsidRPr="00D052F1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N 1 հավելվածի N</w:t>
      </w:r>
      <w:r w:rsidR="00AA13A7" w:rsidRPr="00E56D88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D052F1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3</w:t>
      </w:r>
      <w:r w:rsidR="00E56D88" w:rsidRPr="00E56D88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 xml:space="preserve">, 4 </w:t>
      </w:r>
      <w:r w:rsidR="00E56D88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և 6</w:t>
      </w:r>
      <w:r w:rsidRPr="00D052F1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 xml:space="preserve"> աղյուսակ</w:t>
      </w:r>
      <w:r w:rsidR="00E56D88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ներ</w:t>
      </w:r>
      <w:r w:rsidRPr="00D052F1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ում և Հայաստանի Հանրապետության կառավարության 202</w:t>
      </w:r>
      <w:r w:rsidR="007950E0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2</w:t>
      </w:r>
      <w:r w:rsidRPr="00D052F1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 xml:space="preserve"> թվականի դեկտեմբերի 2</w:t>
      </w:r>
      <w:r w:rsidR="007950E0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9</w:t>
      </w:r>
      <w:r w:rsidRPr="00D052F1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-ի «Հայաստանի Հանրապետության 202</w:t>
      </w:r>
      <w:r w:rsidR="007950E0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3</w:t>
      </w:r>
      <w:r w:rsidRPr="00D052F1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 xml:space="preserve"> թվականի </w:t>
      </w:r>
      <w:r w:rsidRPr="00635CCA">
        <w:rPr>
          <w:rFonts w:ascii="GHEA Grapalat" w:eastAsia="Calibri" w:hAnsi="GHEA Grapalat" w:cs="Times New Roman"/>
          <w:bCs/>
          <w:sz w:val="24"/>
          <w:szCs w:val="24"/>
          <w:lang w:val="hy-AM"/>
        </w:rPr>
        <w:t>պետական բյուջեի կատարումն ապահովող միջոցառումների մասին» N 21</w:t>
      </w:r>
      <w:r w:rsidR="007950E0" w:rsidRPr="00635CCA">
        <w:rPr>
          <w:rFonts w:ascii="GHEA Grapalat" w:eastAsia="Calibri" w:hAnsi="GHEA Grapalat" w:cs="Times New Roman"/>
          <w:bCs/>
          <w:sz w:val="24"/>
          <w:szCs w:val="24"/>
          <w:lang w:val="hy-AM"/>
        </w:rPr>
        <w:t>1</w:t>
      </w:r>
      <w:r w:rsidRPr="00635CCA">
        <w:rPr>
          <w:rFonts w:ascii="GHEA Grapalat" w:eastAsia="Calibri" w:hAnsi="GHEA Grapalat" w:cs="Times New Roman"/>
          <w:bCs/>
          <w:sz w:val="24"/>
          <w:szCs w:val="24"/>
          <w:lang w:val="hy-AM"/>
        </w:rPr>
        <w:t>1-Ն որոշման NN 3, 4, 5, 9, 9.1 և 10 հավելվածներում կատարել փոփոխություններ ու լրացումներ` համաձայն NN 1, 2, 3, 4, 5</w:t>
      </w:r>
      <w:r w:rsidR="00E56D88" w:rsidRPr="00635CCA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, </w:t>
      </w:r>
      <w:r w:rsidRPr="00635CCA">
        <w:rPr>
          <w:rFonts w:ascii="GHEA Grapalat" w:eastAsia="Calibri" w:hAnsi="GHEA Grapalat" w:cs="Times New Roman"/>
          <w:bCs/>
          <w:sz w:val="24"/>
          <w:szCs w:val="24"/>
          <w:lang w:val="hy-AM"/>
        </w:rPr>
        <w:t>6</w:t>
      </w:r>
      <w:r w:rsidR="00E56D88" w:rsidRPr="00635CCA">
        <w:rPr>
          <w:rFonts w:ascii="GHEA Grapalat" w:eastAsia="Calibri" w:hAnsi="GHEA Grapalat" w:cs="Times New Roman"/>
          <w:bCs/>
          <w:sz w:val="24"/>
          <w:szCs w:val="24"/>
          <w:lang w:val="hy-AM"/>
        </w:rPr>
        <w:t>, 7 և 8</w:t>
      </w:r>
      <w:r w:rsidRPr="00635CCA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հավելվածների:</w:t>
      </w:r>
    </w:p>
    <w:p w14:paraId="0851ABB2" w14:textId="77777777" w:rsidR="00D052F1" w:rsidRPr="00D052F1" w:rsidRDefault="00D052F1" w:rsidP="008D6E6D">
      <w:pPr>
        <w:shd w:val="clear" w:color="auto" w:fill="FFFFFF"/>
        <w:spacing w:line="360" w:lineRule="auto"/>
        <w:ind w:firstLine="375"/>
        <w:jc w:val="both"/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  <w:r w:rsidRPr="00D052F1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2. Թույլատրել Հայաստանի Հանրապետության տարածքային կառավարման և ենթակառուցվածքների նախարարությանը փոփոխություն կատարել.</w:t>
      </w:r>
    </w:p>
    <w:p w14:paraId="403480F0" w14:textId="276547D5" w:rsidR="00D052F1" w:rsidRPr="0015132D" w:rsidRDefault="00D052F1" w:rsidP="008D6E6D">
      <w:pPr>
        <w:shd w:val="clear" w:color="auto" w:fill="FFFFFF"/>
        <w:spacing w:line="360" w:lineRule="auto"/>
        <w:ind w:firstLine="375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D052F1">
        <w:rPr>
          <w:rFonts w:ascii="GHEA Grapalat" w:eastAsia="Calibri" w:hAnsi="GHEA Grapalat" w:cs="Times New Roman"/>
          <w:bCs/>
          <w:sz w:val="24"/>
          <w:szCs w:val="24"/>
          <w:lang w:val="hy-AM"/>
        </w:rPr>
        <w:t>1) «Ճանապարհ» սահմանափակ պատասխանատվությամբ ընկերության հետ 202</w:t>
      </w:r>
      <w:r w:rsidR="00BB08DF" w:rsidRPr="00BB08DF">
        <w:rPr>
          <w:rFonts w:ascii="GHEA Grapalat" w:eastAsia="Calibri" w:hAnsi="GHEA Grapalat" w:cs="Times New Roman"/>
          <w:bCs/>
          <w:sz w:val="24"/>
          <w:szCs w:val="24"/>
          <w:lang w:val="hy-AM"/>
        </w:rPr>
        <w:t>2</w:t>
      </w:r>
      <w:r w:rsidRPr="00D052F1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թվականի </w:t>
      </w:r>
      <w:r w:rsidR="00BB08DF">
        <w:rPr>
          <w:rFonts w:ascii="GHEA Grapalat" w:eastAsia="Calibri" w:hAnsi="GHEA Grapalat" w:cs="Times New Roman"/>
          <w:bCs/>
          <w:sz w:val="24"/>
          <w:szCs w:val="24"/>
          <w:lang w:val="hy-AM"/>
        </w:rPr>
        <w:t>օգոստոսի</w:t>
      </w:r>
      <w:r w:rsidRPr="00D052F1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="00BB08DF">
        <w:rPr>
          <w:rFonts w:ascii="GHEA Grapalat" w:eastAsia="Calibri" w:hAnsi="GHEA Grapalat" w:cs="Times New Roman"/>
          <w:bCs/>
          <w:sz w:val="24"/>
          <w:szCs w:val="24"/>
          <w:lang w:val="hy-AM"/>
        </w:rPr>
        <w:t>24</w:t>
      </w:r>
      <w:r w:rsidRPr="00D052F1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-ին կնքված թիվ </w:t>
      </w:r>
      <w:r w:rsidR="00BB08DF" w:rsidRPr="00BB08DF">
        <w:rPr>
          <w:rFonts w:ascii="GHEA Grapalat" w:eastAsia="Calibri" w:hAnsi="GHEA Grapalat" w:cs="Times New Roman"/>
          <w:bCs/>
          <w:sz w:val="24"/>
          <w:szCs w:val="24"/>
          <w:lang w:val="hy-AM"/>
        </w:rPr>
        <w:t>ՏԿԵՆ-ՀԲՄԱՇՁԲ-2022/20Շ-3</w:t>
      </w:r>
      <w:r w:rsidRPr="00D052F1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պայմանագրում՝</w:t>
      </w:r>
      <w:r w:rsidRPr="00D052F1">
        <w:rPr>
          <w:rFonts w:ascii="GHEA Grapalat" w:eastAsia="Calibri" w:hAnsi="GHEA Grapalat" w:cs="Times New Roman"/>
          <w:bCs/>
          <w:color w:val="FF0000"/>
          <w:sz w:val="24"/>
          <w:szCs w:val="24"/>
          <w:lang w:val="hy-AM"/>
        </w:rPr>
        <w:t xml:space="preserve"> </w:t>
      </w:r>
      <w:r w:rsidRPr="00D052F1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պայմանագրով </w:t>
      </w:r>
      <w:r w:rsidR="008333BD" w:rsidRPr="005B1D4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նախատեսված </w:t>
      </w:r>
      <w:r w:rsidRPr="00D052F1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աշխատանքների </w:t>
      </w:r>
      <w:r w:rsidR="008333BD" w:rsidRPr="005B1D4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ծավալը </w:t>
      </w:r>
      <w:r w:rsidR="00111E2A" w:rsidRPr="005B1D4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նվազեցնելով </w:t>
      </w:r>
      <w:r w:rsidR="002E5B5A">
        <w:rPr>
          <w:rFonts w:ascii="GHEA Grapalat" w:eastAsia="Calibri" w:hAnsi="GHEA Grapalat" w:cs="Times New Roman"/>
          <w:bCs/>
          <w:sz w:val="24"/>
          <w:szCs w:val="24"/>
          <w:lang w:val="hy-AM"/>
        </w:rPr>
        <w:t>141590049</w:t>
      </w:r>
      <w:r w:rsidR="00111E2A" w:rsidRPr="005B1D4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ՀՀ դրամի չափով</w:t>
      </w:r>
      <w:r w:rsidR="005B1D4D" w:rsidRPr="005B1D4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և</w:t>
      </w:r>
      <w:r w:rsidR="00111E2A" w:rsidRPr="005B1D4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="00CB0FA7" w:rsidRPr="005B1D4D">
        <w:rPr>
          <w:rFonts w:ascii="GHEA Grapalat" w:eastAsia="Calibri" w:hAnsi="GHEA Grapalat" w:cs="Times New Roman"/>
          <w:bCs/>
          <w:sz w:val="24"/>
          <w:szCs w:val="24"/>
          <w:lang w:val="hy-AM"/>
        </w:rPr>
        <w:t>այդ</w:t>
      </w:r>
      <w:r w:rsidR="0025579D" w:rsidRPr="005B1D4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գումարի չափով նվազեցնե</w:t>
      </w:r>
      <w:r w:rsidR="00CB0FA7" w:rsidRPr="005B1D4D">
        <w:rPr>
          <w:rFonts w:ascii="GHEA Grapalat" w:eastAsia="Calibri" w:hAnsi="GHEA Grapalat" w:cs="Times New Roman"/>
          <w:bCs/>
          <w:sz w:val="24"/>
          <w:szCs w:val="24"/>
          <w:lang w:val="hy-AM"/>
        </w:rPr>
        <w:t>լով պայմանագրի ընդհանուր գինը</w:t>
      </w:r>
      <w:r w:rsidR="008D6E6D">
        <w:rPr>
          <w:rFonts w:ascii="GHEA Grapalat" w:eastAsia="Calibri" w:hAnsi="GHEA Grapalat" w:cs="Times New Roman"/>
          <w:bCs/>
          <w:sz w:val="24"/>
          <w:szCs w:val="24"/>
          <w:lang w:val="hy-AM"/>
        </w:rPr>
        <w:t>:</w:t>
      </w:r>
      <w:r w:rsidR="00CB0FA7" w:rsidRPr="005B1D4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</w:p>
    <w:p w14:paraId="394356A6" w14:textId="77777777" w:rsidR="008D6E6D" w:rsidRDefault="00D052F1" w:rsidP="008D6E6D">
      <w:pPr>
        <w:shd w:val="clear" w:color="auto" w:fill="FFFFFF"/>
        <w:spacing w:line="360" w:lineRule="auto"/>
        <w:ind w:firstLine="375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D052F1">
        <w:rPr>
          <w:rFonts w:ascii="GHEA Grapalat" w:eastAsia="Calibri" w:hAnsi="GHEA Grapalat" w:cs="Times New Roman"/>
          <w:bCs/>
          <w:sz w:val="24"/>
          <w:szCs w:val="24"/>
          <w:lang w:val="hy-AM"/>
        </w:rPr>
        <w:t>2) «</w:t>
      </w:r>
      <w:r w:rsidR="00CB6E2B" w:rsidRPr="005B1D4D">
        <w:rPr>
          <w:rFonts w:ascii="GHEA Grapalat" w:eastAsia="Calibri" w:hAnsi="GHEA Grapalat" w:cs="Times New Roman"/>
          <w:bCs/>
          <w:sz w:val="24"/>
          <w:szCs w:val="24"/>
          <w:lang w:val="hy-AM"/>
        </w:rPr>
        <w:t>Քարավան</w:t>
      </w:r>
      <w:r w:rsidRPr="00D052F1">
        <w:rPr>
          <w:rFonts w:ascii="GHEA Grapalat" w:eastAsia="Calibri" w:hAnsi="GHEA Grapalat" w:cs="Times New Roman"/>
          <w:bCs/>
          <w:sz w:val="24"/>
          <w:szCs w:val="24"/>
          <w:lang w:val="hy-AM"/>
        </w:rPr>
        <w:t>» սահմանափակ պատասխանատվությամբ ընկերության հետ 202</w:t>
      </w:r>
      <w:r w:rsidR="00CB6E2B" w:rsidRPr="005B1D4D">
        <w:rPr>
          <w:rFonts w:ascii="GHEA Grapalat" w:eastAsia="Calibri" w:hAnsi="GHEA Grapalat" w:cs="Times New Roman"/>
          <w:bCs/>
          <w:sz w:val="24"/>
          <w:szCs w:val="24"/>
          <w:lang w:val="hy-AM"/>
        </w:rPr>
        <w:t>2</w:t>
      </w:r>
      <w:r w:rsidRPr="00D052F1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թվականի օգոստոսի </w:t>
      </w:r>
      <w:r w:rsidR="00CB6E2B" w:rsidRPr="005B1D4D">
        <w:rPr>
          <w:rFonts w:ascii="GHEA Grapalat" w:eastAsia="Calibri" w:hAnsi="GHEA Grapalat" w:cs="Times New Roman"/>
          <w:bCs/>
          <w:sz w:val="24"/>
          <w:szCs w:val="24"/>
          <w:lang w:val="hy-AM"/>
        </w:rPr>
        <w:t>24</w:t>
      </w:r>
      <w:r w:rsidRPr="00D052F1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-ին կնքված թիվ </w:t>
      </w:r>
      <w:r w:rsidR="00CB6E2B" w:rsidRPr="005B1D4D">
        <w:rPr>
          <w:rFonts w:ascii="GHEA Grapalat" w:eastAsia="Calibri" w:hAnsi="GHEA Grapalat" w:cs="Times New Roman"/>
          <w:bCs/>
          <w:sz w:val="24"/>
          <w:szCs w:val="24"/>
          <w:lang w:val="hy-AM"/>
        </w:rPr>
        <w:t>ՏԿԵՆ-ՀԲՄԱՇՁԲ-2022/20Շ-2</w:t>
      </w:r>
      <w:r w:rsidRPr="00D052F1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պայմանագրում՝ </w:t>
      </w:r>
      <w:r w:rsidR="005B1D4D" w:rsidRPr="005B1D4D">
        <w:rPr>
          <w:rFonts w:ascii="GHEA Grapalat" w:eastAsia="Calibri" w:hAnsi="GHEA Grapalat" w:cs="Times New Roman"/>
          <w:bCs/>
          <w:sz w:val="24"/>
          <w:szCs w:val="24"/>
          <w:lang w:val="hy-AM"/>
        </w:rPr>
        <w:lastRenderedPageBreak/>
        <w:t xml:space="preserve">պայմանագրով նախատեսված աշխատանքների ծավալը նվազեցնելով </w:t>
      </w:r>
      <w:r w:rsidR="002E5B5A">
        <w:rPr>
          <w:rFonts w:ascii="GHEA Grapalat" w:eastAsia="Calibri" w:hAnsi="GHEA Grapalat" w:cs="Times New Roman"/>
          <w:bCs/>
          <w:sz w:val="24"/>
          <w:szCs w:val="24"/>
          <w:lang w:val="hy-AM"/>
        </w:rPr>
        <w:t>22966418</w:t>
      </w:r>
      <w:r w:rsidR="005B1D4D" w:rsidRPr="005B1D4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ՀՀ դրամի չափով և այդ գումարի չափով նվազեցնելով պայմանագրի ընդհանուր գինը</w:t>
      </w:r>
      <w:r w:rsidR="008D6E6D">
        <w:rPr>
          <w:rFonts w:ascii="GHEA Grapalat" w:eastAsia="Calibri" w:hAnsi="GHEA Grapalat" w:cs="Times New Roman"/>
          <w:bCs/>
          <w:sz w:val="24"/>
          <w:szCs w:val="24"/>
          <w:lang w:val="hy-AM"/>
        </w:rPr>
        <w:t>:</w:t>
      </w:r>
      <w:r w:rsidR="005B1D4D" w:rsidRPr="005B1D4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</w:p>
    <w:p w14:paraId="675FE183" w14:textId="77777777" w:rsidR="00D052F1" w:rsidRPr="00D052F1" w:rsidRDefault="00D052F1" w:rsidP="008D6E6D">
      <w:pPr>
        <w:shd w:val="clear" w:color="auto" w:fill="FFFFFF"/>
        <w:spacing w:line="360" w:lineRule="auto"/>
        <w:ind w:firstLine="375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D052F1">
        <w:rPr>
          <w:rFonts w:ascii="GHEA Grapalat" w:eastAsia="Calibri" w:hAnsi="GHEA Grapalat" w:cs="Times New Roman"/>
          <w:bCs/>
          <w:sz w:val="24"/>
          <w:szCs w:val="24"/>
          <w:lang w:val="hy-AM"/>
        </w:rPr>
        <w:t>3) «</w:t>
      </w:r>
      <w:r w:rsidR="009A7BCF" w:rsidRPr="009A7BCF">
        <w:rPr>
          <w:rFonts w:ascii="GHEA Grapalat" w:eastAsia="Calibri" w:hAnsi="GHEA Grapalat" w:cs="Times New Roman"/>
          <w:bCs/>
          <w:sz w:val="24"/>
          <w:szCs w:val="24"/>
          <w:lang w:val="hy-AM"/>
        </w:rPr>
        <w:t>Եվրոասֆալտ</w:t>
      </w:r>
      <w:r w:rsidRPr="00D052F1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» փակ </w:t>
      </w:r>
      <w:r w:rsidR="009A7BCF">
        <w:rPr>
          <w:rFonts w:ascii="GHEA Grapalat" w:eastAsia="Calibri" w:hAnsi="GHEA Grapalat" w:cs="Times New Roman"/>
          <w:bCs/>
          <w:sz w:val="24"/>
          <w:szCs w:val="24"/>
          <w:lang w:val="hy-AM"/>
        </w:rPr>
        <w:t>բաժնետիրական</w:t>
      </w:r>
      <w:r w:rsidRPr="00D052F1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ընկերության հետ </w:t>
      </w:r>
      <w:r w:rsidR="009A7BCF" w:rsidRPr="009A7BCF">
        <w:rPr>
          <w:rFonts w:ascii="GHEA Grapalat" w:eastAsia="Calibri" w:hAnsi="GHEA Grapalat" w:cs="Times New Roman"/>
          <w:bCs/>
          <w:sz w:val="24"/>
          <w:szCs w:val="24"/>
          <w:lang w:val="hy-AM"/>
        </w:rPr>
        <w:t>2022 թվականի նոյեմբերի 3-ին կնքված թիվ ՏԿԵՆ-ՀԲՄԱՇՁԲ-2022/32Շ-1</w:t>
      </w:r>
      <w:r w:rsidRPr="00D052F1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պայմանագրում՝ պայմանագրով նախատեսված աշխատանքների փոխարինումն այլ բնութագրեր ունեցող աշխատանքներով, որոնք միասին գումարային արտահայտությամբ չեն գերազանցում պայմանագրի գնի 40 տոկոսը՝ չկիրառելով Հայաստանի Հանրապետության կառավարության 2017 թվականի մայիսի 4-ի N 526-Ն որոշման N 1 հավելվածի 33-րդ կետի 11-րդ և 14-րդ ենթակետերի, 56-րդ կետի 3-րդ ենթակետի պահանջները.</w:t>
      </w:r>
    </w:p>
    <w:p w14:paraId="645B5C2B" w14:textId="2429585D" w:rsidR="004676E9" w:rsidRPr="004676E9" w:rsidRDefault="004676E9" w:rsidP="008D6E6D">
      <w:pPr>
        <w:shd w:val="clear" w:color="auto" w:fill="FFFFFF"/>
        <w:spacing w:line="360" w:lineRule="auto"/>
        <w:ind w:firstLine="375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3. </w:t>
      </w:r>
      <w:r w:rsidR="009E4FF4" w:rsidRPr="00D052F1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«Հայաստանի Հանրապետության 202</w:t>
      </w:r>
      <w:r w:rsidR="009E4FF4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3</w:t>
      </w:r>
      <w:r w:rsidR="009E4FF4" w:rsidRPr="00D052F1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 xml:space="preserve"> թվականի պետական բյուջեի մասին» Հայաստանի Հանրապետության օրենքի N 1 հավելվածի N</w:t>
      </w:r>
      <w:r w:rsidR="009E4FF4" w:rsidRPr="00E56D88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="009E4FF4" w:rsidRPr="00D052F1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3</w:t>
      </w:r>
      <w:r w:rsidR="009E4FF4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 xml:space="preserve"> աղյուսյակի  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«</w:t>
      </w:r>
      <w:r w:rsidRPr="004676E9">
        <w:rPr>
          <w:rFonts w:ascii="GHEA Grapalat" w:eastAsia="Calibri" w:hAnsi="GHEA Grapalat" w:cs="Times New Roman"/>
          <w:bCs/>
          <w:sz w:val="24"/>
          <w:szCs w:val="24"/>
          <w:lang w:val="hy-AM"/>
        </w:rPr>
        <w:t>Բյուջետային գլխավոր կարգադրիչների, ծրագրերի, միջոցառումների և ուղղությունների անվանումները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» սյունյակ</w:t>
      </w:r>
      <w:r w:rsidR="00BB6FEB">
        <w:rPr>
          <w:rFonts w:ascii="GHEA Grapalat" w:eastAsia="Calibri" w:hAnsi="GHEA Grapalat" w:cs="Times New Roman"/>
          <w:bCs/>
          <w:sz w:val="24"/>
          <w:szCs w:val="24"/>
          <w:lang w:val="hy-AM"/>
        </w:rPr>
        <w:t>ում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«</w:t>
      </w:r>
      <w:r w:rsidRPr="004676E9">
        <w:rPr>
          <w:rFonts w:ascii="GHEA Grapalat" w:eastAsia="Calibri" w:hAnsi="GHEA Grapalat" w:cs="Times New Roman"/>
          <w:bCs/>
          <w:sz w:val="24"/>
          <w:szCs w:val="24"/>
          <w:lang w:val="hy-AM"/>
        </w:rPr>
        <w:t>Տ-3-14, /Մ-5/-ՄրգաշատԱլաշկերտ-գ. Արմավիր (Տ-3-16) կմ 0+000-կմ1+300, կմ3+800-կմ4+500 և կմ4+800-կմ6+800 հատվածների հիմնանորոգման աշխատանքներ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» բառերը փոխարինել </w:t>
      </w:r>
      <w:r w:rsidRPr="004676E9">
        <w:rPr>
          <w:rFonts w:ascii="GHEA Grapalat" w:eastAsia="Calibri" w:hAnsi="GHEA Grapalat" w:cs="Times New Roman"/>
          <w:bCs/>
          <w:sz w:val="24"/>
          <w:szCs w:val="24"/>
          <w:lang w:val="hy-AM"/>
        </w:rPr>
        <w:t>«Տ-3-14, /Մ-5/-ՄրգաշատԱլաշկերտ-գ. Արմավիր (Տ-3-16) կմ 0+000-կմ1+300, կմ3+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0</w:t>
      </w:r>
      <w:r w:rsidRPr="004676E9">
        <w:rPr>
          <w:rFonts w:ascii="GHEA Grapalat" w:eastAsia="Calibri" w:hAnsi="GHEA Grapalat" w:cs="Times New Roman"/>
          <w:bCs/>
          <w:sz w:val="24"/>
          <w:szCs w:val="24"/>
          <w:lang w:val="hy-AM"/>
        </w:rPr>
        <w:t>00-կմ4+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2</w:t>
      </w:r>
      <w:r w:rsidRPr="004676E9">
        <w:rPr>
          <w:rFonts w:ascii="GHEA Grapalat" w:eastAsia="Calibri" w:hAnsi="GHEA Grapalat" w:cs="Times New Roman"/>
          <w:bCs/>
          <w:sz w:val="24"/>
          <w:szCs w:val="24"/>
          <w:lang w:val="hy-AM"/>
        </w:rPr>
        <w:t>00 և կմ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4+7</w:t>
      </w:r>
      <w:r w:rsidRPr="004676E9">
        <w:rPr>
          <w:rFonts w:ascii="GHEA Grapalat" w:eastAsia="Calibri" w:hAnsi="GHEA Grapalat" w:cs="Times New Roman"/>
          <w:bCs/>
          <w:sz w:val="24"/>
          <w:szCs w:val="24"/>
          <w:lang w:val="hy-AM"/>
        </w:rPr>
        <w:t>00-կմ6+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2</w:t>
      </w:r>
      <w:r w:rsidRPr="004676E9">
        <w:rPr>
          <w:rFonts w:ascii="GHEA Grapalat" w:eastAsia="Calibri" w:hAnsi="GHEA Grapalat" w:cs="Times New Roman"/>
          <w:bCs/>
          <w:sz w:val="24"/>
          <w:szCs w:val="24"/>
          <w:lang w:val="hy-AM"/>
        </w:rPr>
        <w:t>00 հատվածների հիմնանորոգման աշխատանքներ»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բառերով:</w:t>
      </w:r>
    </w:p>
    <w:p w14:paraId="1FEBC7F2" w14:textId="77777777" w:rsidR="004676E9" w:rsidRDefault="009A2F8E" w:rsidP="008D6E6D">
      <w:pPr>
        <w:shd w:val="clear" w:color="auto" w:fill="FFFFFF"/>
        <w:spacing w:line="360" w:lineRule="auto"/>
        <w:ind w:firstLine="375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4. </w:t>
      </w:r>
      <w:r w:rsidR="004676E9" w:rsidRPr="004676E9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Թույլատրել Հայաստանի Հանրապետության տարածքային կառավարման և ենթակառուցվածքների նախարարությանը </w:t>
      </w:r>
      <w:r w:rsidR="004676E9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սույն որոշման 3-րդ կետից բխող համապատասխան փոփոխություններ կատարել </w:t>
      </w:r>
      <w:r w:rsidR="00702E15">
        <w:rPr>
          <w:rFonts w:ascii="GHEA Grapalat" w:eastAsia="Calibri" w:hAnsi="GHEA Grapalat" w:cs="Times New Roman"/>
          <w:bCs/>
          <w:sz w:val="24"/>
          <w:szCs w:val="24"/>
          <w:lang w:val="hy-AM"/>
        </w:rPr>
        <w:t>«</w:t>
      </w:r>
      <w:r w:rsidR="00702E15" w:rsidRPr="00702E15">
        <w:rPr>
          <w:rFonts w:ascii="GHEA Grapalat" w:eastAsia="Calibri" w:hAnsi="GHEA Grapalat" w:cs="Times New Roman"/>
          <w:bCs/>
          <w:sz w:val="24"/>
          <w:szCs w:val="24"/>
          <w:lang w:val="hy-AM"/>
        </w:rPr>
        <w:t>Դրիմ Պրոջեքթ</w:t>
      </w:r>
      <w:r w:rsidR="00702E15">
        <w:rPr>
          <w:rFonts w:ascii="GHEA Grapalat" w:eastAsia="Calibri" w:hAnsi="GHEA Grapalat" w:cs="Times New Roman"/>
          <w:bCs/>
          <w:sz w:val="24"/>
          <w:szCs w:val="24"/>
          <w:lang w:val="hy-AM"/>
        </w:rPr>
        <w:t>»</w:t>
      </w:r>
      <w:r w:rsidR="00702E15" w:rsidRPr="00702E15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սահմանափակ պատասխանատվությամբ ընկերության հետ 202</w:t>
      </w:r>
      <w:r w:rsidR="00702E15">
        <w:rPr>
          <w:rFonts w:ascii="GHEA Grapalat" w:eastAsia="Calibri" w:hAnsi="GHEA Grapalat" w:cs="Times New Roman"/>
          <w:bCs/>
          <w:sz w:val="24"/>
          <w:szCs w:val="24"/>
          <w:lang w:val="hy-AM"/>
        </w:rPr>
        <w:t>3</w:t>
      </w:r>
      <w:r w:rsidR="00702E15" w:rsidRPr="00702E15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թվականի </w:t>
      </w:r>
      <w:r w:rsidR="00702E15">
        <w:rPr>
          <w:rFonts w:ascii="GHEA Grapalat" w:eastAsia="Calibri" w:hAnsi="GHEA Grapalat" w:cs="Times New Roman"/>
          <w:bCs/>
          <w:sz w:val="24"/>
          <w:szCs w:val="24"/>
          <w:lang w:val="hy-AM"/>
        </w:rPr>
        <w:t>հուլիսի</w:t>
      </w:r>
      <w:r w:rsidR="00702E15" w:rsidRPr="00702E15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="00702E15">
        <w:rPr>
          <w:rFonts w:ascii="GHEA Grapalat" w:eastAsia="Calibri" w:hAnsi="GHEA Grapalat" w:cs="Times New Roman"/>
          <w:bCs/>
          <w:sz w:val="24"/>
          <w:szCs w:val="24"/>
          <w:lang w:val="hy-AM"/>
        </w:rPr>
        <w:t>3</w:t>
      </w:r>
      <w:r w:rsidR="00702E15" w:rsidRPr="00702E15">
        <w:rPr>
          <w:rFonts w:ascii="GHEA Grapalat" w:eastAsia="Calibri" w:hAnsi="GHEA Grapalat" w:cs="Times New Roman"/>
          <w:bCs/>
          <w:sz w:val="24"/>
          <w:szCs w:val="24"/>
          <w:lang w:val="hy-AM"/>
        </w:rPr>
        <w:t>-ին կնքված թիվ ՏԿԵՆ-ՀԲՄ</w:t>
      </w:r>
      <w:r w:rsidR="00702E15">
        <w:rPr>
          <w:rFonts w:ascii="GHEA Grapalat" w:eastAsia="Calibri" w:hAnsi="GHEA Grapalat" w:cs="Times New Roman"/>
          <w:bCs/>
          <w:sz w:val="24"/>
          <w:szCs w:val="24"/>
          <w:lang w:val="hy-AM"/>
        </w:rPr>
        <w:t>ԽԾ</w:t>
      </w:r>
      <w:r w:rsidR="00702E15" w:rsidRPr="00702E15">
        <w:rPr>
          <w:rFonts w:ascii="GHEA Grapalat" w:eastAsia="Calibri" w:hAnsi="GHEA Grapalat" w:cs="Times New Roman"/>
          <w:bCs/>
          <w:sz w:val="24"/>
          <w:szCs w:val="24"/>
          <w:lang w:val="hy-AM"/>
        </w:rPr>
        <w:t>ՁԲ-202</w:t>
      </w:r>
      <w:r w:rsidR="00702E15">
        <w:rPr>
          <w:rFonts w:ascii="GHEA Grapalat" w:eastAsia="Calibri" w:hAnsi="GHEA Grapalat" w:cs="Times New Roman"/>
          <w:bCs/>
          <w:sz w:val="24"/>
          <w:szCs w:val="24"/>
          <w:lang w:val="hy-AM"/>
        </w:rPr>
        <w:t>3</w:t>
      </w:r>
      <w:r w:rsidR="00702E15" w:rsidRPr="00702E15">
        <w:rPr>
          <w:rFonts w:ascii="GHEA Grapalat" w:eastAsia="Calibri" w:hAnsi="GHEA Grapalat" w:cs="Times New Roman"/>
          <w:bCs/>
          <w:sz w:val="24"/>
          <w:szCs w:val="24"/>
          <w:lang w:val="hy-AM"/>
        </w:rPr>
        <w:t>/</w:t>
      </w:r>
      <w:r w:rsidR="00702E15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9Ն-3 և «ՎԻՌԱՄ» </w:t>
      </w:r>
      <w:r w:rsidR="00702E15" w:rsidRPr="00702E15">
        <w:rPr>
          <w:rFonts w:ascii="GHEA Grapalat" w:eastAsia="Calibri" w:hAnsi="GHEA Grapalat" w:cs="Times New Roman"/>
          <w:bCs/>
          <w:sz w:val="24"/>
          <w:szCs w:val="24"/>
          <w:lang w:val="hy-AM"/>
        </w:rPr>
        <w:t>սահմանափակ պատասխանատվությամբ ընկերության հետ 2023 թվականի հու</w:t>
      </w:r>
      <w:r w:rsidR="00702E15">
        <w:rPr>
          <w:rFonts w:ascii="GHEA Grapalat" w:eastAsia="Calibri" w:hAnsi="GHEA Grapalat" w:cs="Times New Roman"/>
          <w:bCs/>
          <w:sz w:val="24"/>
          <w:szCs w:val="24"/>
          <w:lang w:val="hy-AM"/>
        </w:rPr>
        <w:t>ն</w:t>
      </w:r>
      <w:r w:rsidR="00702E15" w:rsidRPr="00702E15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իսի </w:t>
      </w:r>
      <w:r w:rsidR="00702E15">
        <w:rPr>
          <w:rFonts w:ascii="GHEA Grapalat" w:eastAsia="Calibri" w:hAnsi="GHEA Grapalat" w:cs="Times New Roman"/>
          <w:bCs/>
          <w:sz w:val="24"/>
          <w:szCs w:val="24"/>
          <w:lang w:val="hy-AM"/>
        </w:rPr>
        <w:t>29</w:t>
      </w:r>
      <w:r w:rsidR="00702E15" w:rsidRPr="00702E15">
        <w:rPr>
          <w:rFonts w:ascii="GHEA Grapalat" w:eastAsia="Calibri" w:hAnsi="GHEA Grapalat" w:cs="Times New Roman"/>
          <w:bCs/>
          <w:sz w:val="24"/>
          <w:szCs w:val="24"/>
          <w:lang w:val="hy-AM"/>
        </w:rPr>
        <w:t>-ին կնքված թիվ ՏԿԵՆ-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ԳՀ</w:t>
      </w:r>
      <w:r w:rsidR="00702E15" w:rsidRPr="00702E15">
        <w:rPr>
          <w:rFonts w:ascii="GHEA Grapalat" w:eastAsia="Calibri" w:hAnsi="GHEA Grapalat" w:cs="Times New Roman"/>
          <w:bCs/>
          <w:sz w:val="24"/>
          <w:szCs w:val="24"/>
          <w:lang w:val="hy-AM"/>
        </w:rPr>
        <w:t>ԾՁԲ-2023/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10Փ պայմանագրերում և դրանց անբաժանելի մասը կազմող հավելվածներում և համաձայնագրերում:</w:t>
      </w:r>
    </w:p>
    <w:p w14:paraId="33625F17" w14:textId="77777777" w:rsidR="00D052F1" w:rsidRPr="00D67361" w:rsidRDefault="009A2F8E" w:rsidP="008D6E6D">
      <w:pPr>
        <w:shd w:val="clear" w:color="auto" w:fill="FFFFFF"/>
        <w:spacing w:line="360" w:lineRule="auto"/>
        <w:ind w:firstLine="375"/>
        <w:jc w:val="both"/>
        <w:rPr>
          <w:rFonts w:ascii="GHEA Grapalat" w:eastAsia="Calibri" w:hAnsi="GHEA Grapalat" w:cs="Times New Roman"/>
          <w:bCs/>
          <w:color w:val="FF0000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5</w:t>
      </w:r>
      <w:r w:rsidR="00D052F1" w:rsidRPr="00D052F1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. </w:t>
      </w:r>
      <w:r w:rsidR="00D052F1" w:rsidRPr="008D6E6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Սույն որոշման 2-րդ կետի </w:t>
      </w:r>
      <w:r w:rsidR="005B1D4D" w:rsidRPr="008D6E6D">
        <w:rPr>
          <w:rFonts w:ascii="GHEA Grapalat" w:eastAsia="Calibri" w:hAnsi="GHEA Grapalat" w:cs="Times New Roman"/>
          <w:bCs/>
          <w:sz w:val="24"/>
          <w:szCs w:val="24"/>
          <w:lang w:val="hy-AM"/>
        </w:rPr>
        <w:t>1</w:t>
      </w:r>
      <w:r w:rsidR="00D052F1" w:rsidRPr="008D6E6D">
        <w:rPr>
          <w:rFonts w:ascii="GHEA Grapalat" w:eastAsia="Calibri" w:hAnsi="GHEA Grapalat" w:cs="Times New Roman"/>
          <w:bCs/>
          <w:sz w:val="24"/>
          <w:szCs w:val="24"/>
          <w:lang w:val="hy-AM"/>
        </w:rPr>
        <w:t>-</w:t>
      </w:r>
      <w:r w:rsidR="005B1D4D" w:rsidRPr="008D6E6D">
        <w:rPr>
          <w:rFonts w:ascii="GHEA Grapalat" w:eastAsia="Calibri" w:hAnsi="GHEA Grapalat" w:cs="Times New Roman"/>
          <w:bCs/>
          <w:sz w:val="24"/>
          <w:szCs w:val="24"/>
          <w:lang w:val="hy-AM"/>
        </w:rPr>
        <w:t>ին</w:t>
      </w:r>
      <w:r w:rsidR="00D052F1" w:rsidRPr="008D6E6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ենթակետի պահանջները տարածվում են կողմերի միջև </w:t>
      </w:r>
      <w:r w:rsidR="00CB10FC" w:rsidRPr="008D6E6D">
        <w:rPr>
          <w:rFonts w:ascii="GHEA Grapalat" w:eastAsia="Calibri" w:hAnsi="GHEA Grapalat" w:cs="Times New Roman"/>
          <w:bCs/>
          <w:sz w:val="24"/>
          <w:szCs w:val="24"/>
          <w:lang w:val="hy-AM"/>
        </w:rPr>
        <w:t>2023 թվականի օգոստոսի 2</w:t>
      </w:r>
      <w:r w:rsidR="008D6E6D" w:rsidRPr="008D6E6D">
        <w:rPr>
          <w:rFonts w:ascii="GHEA Grapalat" w:eastAsia="Calibri" w:hAnsi="GHEA Grapalat" w:cs="Times New Roman"/>
          <w:bCs/>
          <w:sz w:val="24"/>
          <w:szCs w:val="24"/>
          <w:lang w:val="hy-AM"/>
        </w:rPr>
        <w:t>9</w:t>
      </w:r>
      <w:r w:rsidR="00CB10FC" w:rsidRPr="008D6E6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-ից հետո </w:t>
      </w:r>
      <w:r w:rsidR="00D052F1" w:rsidRPr="008D6E6D">
        <w:rPr>
          <w:rFonts w:ascii="GHEA Grapalat" w:eastAsia="Calibri" w:hAnsi="GHEA Grapalat" w:cs="Times New Roman"/>
          <w:bCs/>
          <w:sz w:val="24"/>
          <w:szCs w:val="24"/>
          <w:lang w:val="hy-AM"/>
        </w:rPr>
        <w:t>ծագած հարաբերությունների վրա։</w:t>
      </w:r>
    </w:p>
    <w:p w14:paraId="5FE6B677" w14:textId="77777777" w:rsidR="00D052F1" w:rsidRPr="00D052F1" w:rsidRDefault="009A2F8E" w:rsidP="008D6E6D">
      <w:pPr>
        <w:shd w:val="clear" w:color="auto" w:fill="FFFFFF"/>
        <w:spacing w:line="360" w:lineRule="auto"/>
        <w:ind w:firstLine="375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6</w:t>
      </w:r>
      <w:r w:rsidR="00D052F1" w:rsidRPr="00D052F1">
        <w:rPr>
          <w:rFonts w:ascii="GHEA Grapalat" w:eastAsia="Calibri" w:hAnsi="GHEA Grapalat" w:cs="Times New Roman"/>
          <w:bCs/>
          <w:sz w:val="24"/>
          <w:szCs w:val="24"/>
          <w:lang w:val="hy-AM"/>
        </w:rPr>
        <w:t>. Սույն որոշումն ուժի մեջ է մտնում պաշտոնական հրապարակմանը հաջորդող օրվանից:</w:t>
      </w:r>
    </w:p>
    <w:p w14:paraId="30F2ED84" w14:textId="77777777" w:rsidR="009B0907" w:rsidRDefault="009B0907" w:rsidP="00E028E0">
      <w:pPr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</w:p>
    <w:p w14:paraId="728EA536" w14:textId="77777777" w:rsidR="00E028E0" w:rsidRDefault="007F40ED" w:rsidP="00E028E0">
      <w:pPr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</w:pP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ՀայաստանիՀանրապետության</w:t>
      </w:r>
    </w:p>
    <w:p w14:paraId="6564F4A9" w14:textId="77777777" w:rsidR="007F40ED" w:rsidRPr="001443A9" w:rsidRDefault="007F40ED" w:rsidP="00E028E0">
      <w:pPr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lastRenderedPageBreak/>
        <w:t>վարչապետ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                                                                                  Նիկոլ Փաշինյան</w:t>
      </w:r>
    </w:p>
    <w:p w14:paraId="6D0AF4E6" w14:textId="77777777" w:rsidR="009B0907" w:rsidRDefault="009B0907" w:rsidP="00D96768">
      <w:pPr>
        <w:spacing w:after="160" w:line="360" w:lineRule="auto"/>
        <w:ind w:firstLine="360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</w:pPr>
    </w:p>
    <w:p w14:paraId="5861FEE9" w14:textId="77777777" w:rsidR="007F40ED" w:rsidRPr="001443A9" w:rsidRDefault="007F40ED" w:rsidP="00D96768">
      <w:pPr>
        <w:spacing w:after="160" w:line="360" w:lineRule="auto"/>
        <w:ind w:firstLine="360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</w:pP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>202</w:t>
      </w:r>
      <w:r w:rsidR="00444633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3</w:t>
      </w: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</w:t>
      </w: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թ</w:t>
      </w: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. ________ 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>«</w:t>
      </w: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>___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>»</w:t>
      </w:r>
    </w:p>
    <w:p w14:paraId="427D0517" w14:textId="77777777" w:rsidR="00AB0B95" w:rsidRPr="00E028E0" w:rsidRDefault="007F40ED" w:rsidP="00680AA4">
      <w:pPr>
        <w:spacing w:after="160" w:line="360" w:lineRule="auto"/>
        <w:jc w:val="both"/>
        <w:rPr>
          <w:lang w:val="hy-AM"/>
        </w:rPr>
      </w:pP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Երևան</w:t>
      </w:r>
    </w:p>
    <w:sectPr w:rsidR="00AB0B95" w:rsidRPr="00E028E0" w:rsidSect="009B0907">
      <w:pgSz w:w="11907" w:h="16840" w:code="9"/>
      <w:pgMar w:top="851" w:right="850" w:bottom="851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464D6A"/>
    <w:multiLevelType w:val="hybridMultilevel"/>
    <w:tmpl w:val="518CDD6C"/>
    <w:lvl w:ilvl="0" w:tplc="95A20B9A">
      <w:start w:val="1"/>
      <w:numFmt w:val="decimal"/>
      <w:lvlText w:val="%1."/>
      <w:lvlJc w:val="left"/>
      <w:pPr>
        <w:ind w:left="1080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60B55B26"/>
    <w:multiLevelType w:val="hybridMultilevel"/>
    <w:tmpl w:val="A7E0BACE"/>
    <w:lvl w:ilvl="0" w:tplc="A3BE191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69610387"/>
    <w:multiLevelType w:val="hybridMultilevel"/>
    <w:tmpl w:val="B0CE60CA"/>
    <w:lvl w:ilvl="0" w:tplc="D854AE20">
      <w:start w:val="1"/>
      <w:numFmt w:val="decimal"/>
      <w:lvlText w:val="%1."/>
      <w:lvlJc w:val="left"/>
      <w:pPr>
        <w:ind w:left="1080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755177F6"/>
    <w:multiLevelType w:val="hybridMultilevel"/>
    <w:tmpl w:val="315AA776"/>
    <w:lvl w:ilvl="0" w:tplc="4F7007CA">
      <w:start w:val="1"/>
      <w:numFmt w:val="decimal"/>
      <w:lvlText w:val="%1)"/>
      <w:lvlJc w:val="left"/>
      <w:pPr>
        <w:ind w:left="1146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90289"/>
    <w:rsid w:val="00004886"/>
    <w:rsid w:val="00014D79"/>
    <w:rsid w:val="0004060F"/>
    <w:rsid w:val="00041534"/>
    <w:rsid w:val="000424E8"/>
    <w:rsid w:val="00050D9C"/>
    <w:rsid w:val="00057CE4"/>
    <w:rsid w:val="00071CB6"/>
    <w:rsid w:val="0007282A"/>
    <w:rsid w:val="00073264"/>
    <w:rsid w:val="00081AE7"/>
    <w:rsid w:val="00087D1B"/>
    <w:rsid w:val="00095B08"/>
    <w:rsid w:val="000961A9"/>
    <w:rsid w:val="000A4D9E"/>
    <w:rsid w:val="000A7A57"/>
    <w:rsid w:val="000B2C53"/>
    <w:rsid w:val="000C1AE1"/>
    <w:rsid w:val="000E4EA3"/>
    <w:rsid w:val="000F30CB"/>
    <w:rsid w:val="00111E2A"/>
    <w:rsid w:val="00114066"/>
    <w:rsid w:val="001440F0"/>
    <w:rsid w:val="0015132D"/>
    <w:rsid w:val="00151548"/>
    <w:rsid w:val="00152A45"/>
    <w:rsid w:val="00164B28"/>
    <w:rsid w:val="0017743F"/>
    <w:rsid w:val="00183548"/>
    <w:rsid w:val="00186867"/>
    <w:rsid w:val="00187329"/>
    <w:rsid w:val="001A29DC"/>
    <w:rsid w:val="001A70F3"/>
    <w:rsid w:val="001B4AF9"/>
    <w:rsid w:val="001B71C3"/>
    <w:rsid w:val="001D7262"/>
    <w:rsid w:val="001E041D"/>
    <w:rsid w:val="001E1360"/>
    <w:rsid w:val="001F5A4F"/>
    <w:rsid w:val="0020604C"/>
    <w:rsid w:val="00211131"/>
    <w:rsid w:val="00215024"/>
    <w:rsid w:val="0021644F"/>
    <w:rsid w:val="002315BF"/>
    <w:rsid w:val="0025579D"/>
    <w:rsid w:val="00256B45"/>
    <w:rsid w:val="00273C99"/>
    <w:rsid w:val="00274882"/>
    <w:rsid w:val="00275937"/>
    <w:rsid w:val="00277171"/>
    <w:rsid w:val="002816F0"/>
    <w:rsid w:val="00282D45"/>
    <w:rsid w:val="002838BD"/>
    <w:rsid w:val="00290234"/>
    <w:rsid w:val="00291E74"/>
    <w:rsid w:val="002A234E"/>
    <w:rsid w:val="002C1B66"/>
    <w:rsid w:val="002C4FDF"/>
    <w:rsid w:val="002D07C8"/>
    <w:rsid w:val="002D1110"/>
    <w:rsid w:val="002D16CB"/>
    <w:rsid w:val="002D37DD"/>
    <w:rsid w:val="002E114E"/>
    <w:rsid w:val="002E5B5A"/>
    <w:rsid w:val="002F77E0"/>
    <w:rsid w:val="003043F5"/>
    <w:rsid w:val="003107A4"/>
    <w:rsid w:val="0031654B"/>
    <w:rsid w:val="00317716"/>
    <w:rsid w:val="0032036A"/>
    <w:rsid w:val="00323F5F"/>
    <w:rsid w:val="00326F33"/>
    <w:rsid w:val="00327E06"/>
    <w:rsid w:val="00334432"/>
    <w:rsid w:val="00341729"/>
    <w:rsid w:val="00344FBB"/>
    <w:rsid w:val="00351048"/>
    <w:rsid w:val="00361FFE"/>
    <w:rsid w:val="003649E0"/>
    <w:rsid w:val="00372A1F"/>
    <w:rsid w:val="0037609A"/>
    <w:rsid w:val="00381982"/>
    <w:rsid w:val="003931D4"/>
    <w:rsid w:val="003968E3"/>
    <w:rsid w:val="003A3F09"/>
    <w:rsid w:val="003A7C37"/>
    <w:rsid w:val="003B4199"/>
    <w:rsid w:val="003C0FFD"/>
    <w:rsid w:val="003D1A7A"/>
    <w:rsid w:val="003D40CB"/>
    <w:rsid w:val="003F26A1"/>
    <w:rsid w:val="003F4989"/>
    <w:rsid w:val="0040503A"/>
    <w:rsid w:val="00406CD0"/>
    <w:rsid w:val="00414954"/>
    <w:rsid w:val="004311B7"/>
    <w:rsid w:val="00440824"/>
    <w:rsid w:val="0044345A"/>
    <w:rsid w:val="00443C70"/>
    <w:rsid w:val="00444633"/>
    <w:rsid w:val="00453A24"/>
    <w:rsid w:val="00455F2F"/>
    <w:rsid w:val="004631EA"/>
    <w:rsid w:val="004676E9"/>
    <w:rsid w:val="00467CD4"/>
    <w:rsid w:val="00487A80"/>
    <w:rsid w:val="00490337"/>
    <w:rsid w:val="004976DA"/>
    <w:rsid w:val="004A080A"/>
    <w:rsid w:val="004A2E6A"/>
    <w:rsid w:val="004D627D"/>
    <w:rsid w:val="004E343F"/>
    <w:rsid w:val="004E483A"/>
    <w:rsid w:val="004F04C5"/>
    <w:rsid w:val="004F112C"/>
    <w:rsid w:val="004F2EE3"/>
    <w:rsid w:val="004F4CD9"/>
    <w:rsid w:val="00506F9F"/>
    <w:rsid w:val="0051380F"/>
    <w:rsid w:val="00516807"/>
    <w:rsid w:val="0052404D"/>
    <w:rsid w:val="005312A2"/>
    <w:rsid w:val="00531A14"/>
    <w:rsid w:val="00536742"/>
    <w:rsid w:val="00542840"/>
    <w:rsid w:val="005438E0"/>
    <w:rsid w:val="00543FB6"/>
    <w:rsid w:val="00551A53"/>
    <w:rsid w:val="005608B9"/>
    <w:rsid w:val="005704EB"/>
    <w:rsid w:val="00583F93"/>
    <w:rsid w:val="00594A4C"/>
    <w:rsid w:val="005964C7"/>
    <w:rsid w:val="005A4000"/>
    <w:rsid w:val="005B1D4D"/>
    <w:rsid w:val="005B6200"/>
    <w:rsid w:val="005E7CF1"/>
    <w:rsid w:val="005F1054"/>
    <w:rsid w:val="00601794"/>
    <w:rsid w:val="00622BB0"/>
    <w:rsid w:val="00626A10"/>
    <w:rsid w:val="00627196"/>
    <w:rsid w:val="00630B2A"/>
    <w:rsid w:val="006328B8"/>
    <w:rsid w:val="00635CCA"/>
    <w:rsid w:val="00650693"/>
    <w:rsid w:val="00651F90"/>
    <w:rsid w:val="00652199"/>
    <w:rsid w:val="00654111"/>
    <w:rsid w:val="006628FC"/>
    <w:rsid w:val="006744AD"/>
    <w:rsid w:val="00675FD2"/>
    <w:rsid w:val="00680AA4"/>
    <w:rsid w:val="00694AA4"/>
    <w:rsid w:val="006A7A78"/>
    <w:rsid w:val="006B0079"/>
    <w:rsid w:val="006B73E5"/>
    <w:rsid w:val="006C32AF"/>
    <w:rsid w:val="006C42C6"/>
    <w:rsid w:val="006C657D"/>
    <w:rsid w:val="006C75D5"/>
    <w:rsid w:val="006D2D27"/>
    <w:rsid w:val="006E5AE8"/>
    <w:rsid w:val="006F3D62"/>
    <w:rsid w:val="006F72B9"/>
    <w:rsid w:val="00702E15"/>
    <w:rsid w:val="00710E74"/>
    <w:rsid w:val="007134EE"/>
    <w:rsid w:val="007137AF"/>
    <w:rsid w:val="007407BE"/>
    <w:rsid w:val="00750AE6"/>
    <w:rsid w:val="00751756"/>
    <w:rsid w:val="00753BB2"/>
    <w:rsid w:val="00760A91"/>
    <w:rsid w:val="00762330"/>
    <w:rsid w:val="00764119"/>
    <w:rsid w:val="00764E98"/>
    <w:rsid w:val="007666DD"/>
    <w:rsid w:val="007727A2"/>
    <w:rsid w:val="00776875"/>
    <w:rsid w:val="00790289"/>
    <w:rsid w:val="00794FEE"/>
    <w:rsid w:val="007950E0"/>
    <w:rsid w:val="007A14B4"/>
    <w:rsid w:val="007A1777"/>
    <w:rsid w:val="007F40ED"/>
    <w:rsid w:val="007F6C95"/>
    <w:rsid w:val="00803CA8"/>
    <w:rsid w:val="0080630A"/>
    <w:rsid w:val="00812F18"/>
    <w:rsid w:val="00821239"/>
    <w:rsid w:val="008218AE"/>
    <w:rsid w:val="008333BD"/>
    <w:rsid w:val="008334A5"/>
    <w:rsid w:val="00833E52"/>
    <w:rsid w:val="00856360"/>
    <w:rsid w:val="00866D97"/>
    <w:rsid w:val="008716D3"/>
    <w:rsid w:val="00871C13"/>
    <w:rsid w:val="0087395D"/>
    <w:rsid w:val="00891152"/>
    <w:rsid w:val="00893B71"/>
    <w:rsid w:val="008B1F09"/>
    <w:rsid w:val="008B2D1A"/>
    <w:rsid w:val="008C0E0C"/>
    <w:rsid w:val="008C199C"/>
    <w:rsid w:val="008D19FF"/>
    <w:rsid w:val="008D6349"/>
    <w:rsid w:val="008D6E6D"/>
    <w:rsid w:val="008E0B1E"/>
    <w:rsid w:val="008E35CB"/>
    <w:rsid w:val="008F0E3F"/>
    <w:rsid w:val="008F2EB0"/>
    <w:rsid w:val="00900559"/>
    <w:rsid w:val="00902F35"/>
    <w:rsid w:val="00905764"/>
    <w:rsid w:val="00911EEB"/>
    <w:rsid w:val="00915304"/>
    <w:rsid w:val="00915F3D"/>
    <w:rsid w:val="009172E2"/>
    <w:rsid w:val="00925FBC"/>
    <w:rsid w:val="0093090A"/>
    <w:rsid w:val="009372AA"/>
    <w:rsid w:val="00955CFA"/>
    <w:rsid w:val="009667B9"/>
    <w:rsid w:val="00980EF1"/>
    <w:rsid w:val="0099540D"/>
    <w:rsid w:val="009A2522"/>
    <w:rsid w:val="009A2F8E"/>
    <w:rsid w:val="009A687A"/>
    <w:rsid w:val="009A7BCF"/>
    <w:rsid w:val="009B0907"/>
    <w:rsid w:val="009C2939"/>
    <w:rsid w:val="009C4955"/>
    <w:rsid w:val="009D6054"/>
    <w:rsid w:val="009E14C3"/>
    <w:rsid w:val="009E2AC0"/>
    <w:rsid w:val="009E4FF4"/>
    <w:rsid w:val="009F6E81"/>
    <w:rsid w:val="00A1051B"/>
    <w:rsid w:val="00A21745"/>
    <w:rsid w:val="00A309B7"/>
    <w:rsid w:val="00A5134D"/>
    <w:rsid w:val="00A53E39"/>
    <w:rsid w:val="00A54B4B"/>
    <w:rsid w:val="00A62981"/>
    <w:rsid w:val="00A63BF2"/>
    <w:rsid w:val="00A74B7B"/>
    <w:rsid w:val="00A82099"/>
    <w:rsid w:val="00AA13A7"/>
    <w:rsid w:val="00AA24A6"/>
    <w:rsid w:val="00AB08FA"/>
    <w:rsid w:val="00AB0B95"/>
    <w:rsid w:val="00AD75EC"/>
    <w:rsid w:val="00AE4E9A"/>
    <w:rsid w:val="00B003D4"/>
    <w:rsid w:val="00B31258"/>
    <w:rsid w:val="00B349B9"/>
    <w:rsid w:val="00B378EA"/>
    <w:rsid w:val="00B60D82"/>
    <w:rsid w:val="00B61518"/>
    <w:rsid w:val="00B76283"/>
    <w:rsid w:val="00B8541B"/>
    <w:rsid w:val="00B90D6A"/>
    <w:rsid w:val="00B96E76"/>
    <w:rsid w:val="00BB08DF"/>
    <w:rsid w:val="00BB6FEB"/>
    <w:rsid w:val="00BD0E38"/>
    <w:rsid w:val="00BD2387"/>
    <w:rsid w:val="00BD499F"/>
    <w:rsid w:val="00BD6173"/>
    <w:rsid w:val="00BE47E6"/>
    <w:rsid w:val="00BE51CF"/>
    <w:rsid w:val="00C079C2"/>
    <w:rsid w:val="00C10902"/>
    <w:rsid w:val="00C11BE1"/>
    <w:rsid w:val="00C12589"/>
    <w:rsid w:val="00C15CAB"/>
    <w:rsid w:val="00C31946"/>
    <w:rsid w:val="00C321A6"/>
    <w:rsid w:val="00C3295F"/>
    <w:rsid w:val="00C35B8C"/>
    <w:rsid w:val="00C35D86"/>
    <w:rsid w:val="00C4017D"/>
    <w:rsid w:val="00C45D26"/>
    <w:rsid w:val="00C51F32"/>
    <w:rsid w:val="00C64AAD"/>
    <w:rsid w:val="00C66F69"/>
    <w:rsid w:val="00C72BF9"/>
    <w:rsid w:val="00C75D55"/>
    <w:rsid w:val="00C7674B"/>
    <w:rsid w:val="00C8382F"/>
    <w:rsid w:val="00CA251D"/>
    <w:rsid w:val="00CB07E9"/>
    <w:rsid w:val="00CB0FA7"/>
    <w:rsid w:val="00CB10FC"/>
    <w:rsid w:val="00CB340A"/>
    <w:rsid w:val="00CB4317"/>
    <w:rsid w:val="00CB6E2B"/>
    <w:rsid w:val="00CC771D"/>
    <w:rsid w:val="00CD05BB"/>
    <w:rsid w:val="00CD3FAD"/>
    <w:rsid w:val="00CE01E1"/>
    <w:rsid w:val="00CE0854"/>
    <w:rsid w:val="00CF09C3"/>
    <w:rsid w:val="00CF3802"/>
    <w:rsid w:val="00CF5C46"/>
    <w:rsid w:val="00D052F1"/>
    <w:rsid w:val="00D13005"/>
    <w:rsid w:val="00D13BA6"/>
    <w:rsid w:val="00D16124"/>
    <w:rsid w:val="00D32D64"/>
    <w:rsid w:val="00D45839"/>
    <w:rsid w:val="00D471FB"/>
    <w:rsid w:val="00D67361"/>
    <w:rsid w:val="00D706A4"/>
    <w:rsid w:val="00D80656"/>
    <w:rsid w:val="00D83FFF"/>
    <w:rsid w:val="00D96768"/>
    <w:rsid w:val="00DA27E3"/>
    <w:rsid w:val="00DA3C2F"/>
    <w:rsid w:val="00DA5601"/>
    <w:rsid w:val="00DB3244"/>
    <w:rsid w:val="00DB622B"/>
    <w:rsid w:val="00DC2788"/>
    <w:rsid w:val="00DC4113"/>
    <w:rsid w:val="00DD035A"/>
    <w:rsid w:val="00DE0C6C"/>
    <w:rsid w:val="00DE767F"/>
    <w:rsid w:val="00E028E0"/>
    <w:rsid w:val="00E13A81"/>
    <w:rsid w:val="00E440F8"/>
    <w:rsid w:val="00E4567D"/>
    <w:rsid w:val="00E56D88"/>
    <w:rsid w:val="00E74B47"/>
    <w:rsid w:val="00E935E8"/>
    <w:rsid w:val="00EA3443"/>
    <w:rsid w:val="00EC259F"/>
    <w:rsid w:val="00ED3004"/>
    <w:rsid w:val="00ED6B2F"/>
    <w:rsid w:val="00EE51EA"/>
    <w:rsid w:val="00EE5614"/>
    <w:rsid w:val="00EE7476"/>
    <w:rsid w:val="00EF6C79"/>
    <w:rsid w:val="00F022BA"/>
    <w:rsid w:val="00F144D1"/>
    <w:rsid w:val="00F20BE2"/>
    <w:rsid w:val="00F31318"/>
    <w:rsid w:val="00F358DE"/>
    <w:rsid w:val="00F445D1"/>
    <w:rsid w:val="00F50C3E"/>
    <w:rsid w:val="00F657C5"/>
    <w:rsid w:val="00F675DE"/>
    <w:rsid w:val="00F80AFD"/>
    <w:rsid w:val="00F9333D"/>
    <w:rsid w:val="00F95813"/>
    <w:rsid w:val="00F96F0B"/>
    <w:rsid w:val="00FB5427"/>
    <w:rsid w:val="00FC3B4C"/>
    <w:rsid w:val="00FC5CCF"/>
    <w:rsid w:val="00FC7BC6"/>
    <w:rsid w:val="00FD27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758C1C"/>
  <w15:docId w15:val="{57F29B2E-A849-43BA-ACA6-67596C48E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35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61FF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1FF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E74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75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88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885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099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769036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078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0992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5543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6581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2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1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94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19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077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557475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5205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069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64867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7177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03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20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49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64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001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067606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735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0640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891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465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98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48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9FBFD"/>
            <w:right w:val="none" w:sz="0" w:space="0" w:color="auto"/>
          </w:divBdr>
          <w:divsChild>
            <w:div w:id="1630086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541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511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93286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6843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394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9884331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538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1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3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64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810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08306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879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97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5547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701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23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31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9FBFD"/>
            <w:right w:val="none" w:sz="0" w:space="0" w:color="auto"/>
          </w:divBdr>
          <w:divsChild>
            <w:div w:id="2228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380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010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880434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806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7408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2286166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518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60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389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997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270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662804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0125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0083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76995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1359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44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51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49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277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977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374044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3670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7146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4890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338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44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4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0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840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93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144496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2703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2921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4272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3708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50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6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10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688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424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430010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4438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013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2659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0285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15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73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10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28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899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013386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1764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7240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44144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2408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0F4FD8-FC91-4ECC-8AA2-E968FAEB6E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749</TotalTime>
  <Pages>1</Pages>
  <Words>576</Words>
  <Characters>3285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Gayane Badalyan</cp:lastModifiedBy>
  <cp:revision>51</cp:revision>
  <cp:lastPrinted>2022-11-23T10:16:00Z</cp:lastPrinted>
  <dcterms:created xsi:type="dcterms:W3CDTF">2022-12-06T07:37:00Z</dcterms:created>
  <dcterms:modified xsi:type="dcterms:W3CDTF">2023-10-27T10:30:00Z</dcterms:modified>
</cp:coreProperties>
</file>