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DCC86" w14:textId="77777777" w:rsidR="002C3B86" w:rsidRPr="002C3B86" w:rsidRDefault="002C3B86" w:rsidP="002C3B86">
      <w:pPr>
        <w:rPr>
          <w:rFonts w:ascii="Calibri" w:eastAsia="Calibri" w:hAnsi="Calibri" w:cs="Calibri"/>
          <w:lang w:eastAsia="en-GB"/>
        </w:rPr>
      </w:pPr>
    </w:p>
    <w:p w14:paraId="3FABFF6E" w14:textId="77777777" w:rsidR="002C3B86" w:rsidRPr="002C3B86" w:rsidRDefault="002C3B86" w:rsidP="002C3B86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ՀԱՅԱՍՏԱՆԻ ՀԱՆՐԱՊԵՏՈՒԹՅԱՆ ԿԱՌԱՎԱՐՈՒԹՅԱՆ </w:t>
      </w:r>
    </w:p>
    <w:p w14:paraId="4472F521" w14:textId="77777777" w:rsidR="002C3B86" w:rsidRPr="002C3B86" w:rsidRDefault="002C3B86" w:rsidP="002C3B86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ՈՐՈՇՈՒՄ</w:t>
      </w:r>
    </w:p>
    <w:p w14:paraId="0932C87C" w14:textId="4D698CE4" w:rsidR="002C3B86" w:rsidRPr="002C3B86" w:rsidRDefault="002C3B86" w:rsidP="002C3B86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«    »   —</w:t>
      </w: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eastAsia="en-GB"/>
        </w:rPr>
        <w:t>---</w:t>
      </w: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202</w:t>
      </w:r>
      <w:r w:rsidR="00CC06B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3</w:t>
      </w: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eastAsia="en-GB"/>
        </w:rPr>
        <w:t xml:space="preserve">                                                        </w:t>
      </w:r>
      <w:r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N_______Ա</w:t>
      </w:r>
    </w:p>
    <w:p w14:paraId="7C41FA2F" w14:textId="77777777" w:rsidR="002C3B86" w:rsidRPr="002C3B86" w:rsidRDefault="002C3B86" w:rsidP="002C3B86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eastAsia="en-GB"/>
        </w:rPr>
      </w:pPr>
    </w:p>
    <w:p w14:paraId="0A27E5AC" w14:textId="75F48813" w:rsidR="002C3B86" w:rsidRPr="002C3B86" w:rsidRDefault="00F66310" w:rsidP="002C3B86">
      <w:pPr>
        <w:spacing w:after="0" w:line="360" w:lineRule="auto"/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</w:pPr>
      <w:r w:rsidRPr="00F66310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eastAsia="en-GB"/>
        </w:rPr>
        <w:t>«ՀԱՅԱՍՏԱՆԻ ՀԱՆՐԱՊԵՏՈՒԹՅԱՆ ՔԱՂԱՔԱՑԻՈՒԹՅԱՆ ՄԱՍԻՆ» ՕՐԵՆՔՈՒՄ ԼՐԱՑՈՒՄՆԵՐ ԵՎ ՓՈՓՈԽՈՒԹՅՈՒՆ ԿԱՏԱՐԵԼՈՒ ՄԱՍԻՆ</w:t>
      </w:r>
      <w:r w:rsidR="002C3B86" w:rsidRPr="002C3B86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eastAsia="en-GB"/>
        </w:rPr>
        <w:t>» ՕՐԵՆՔԻ ՆԱԽԱԳԾԻ</w:t>
      </w:r>
      <w:r w:rsidR="002C3B86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Ն </w:t>
      </w:r>
      <w:r w:rsidR="002C3B86" w:rsidRPr="002C3B8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ՀԱՎԱՆՈՒԹՅՈՒՆ ՏԱԼՈՒ </w:t>
      </w:r>
      <w:r w:rsidR="00453C0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ԵՎ ԱՆՀԵՏԱՁԳԵԼԻ ՀԱՄԱՐԵԼՈՒ ՄԱՍԻՆ</w:t>
      </w:r>
    </w:p>
    <w:p w14:paraId="37A2B00E" w14:textId="77777777" w:rsidR="002C3B86" w:rsidRPr="002C3B86" w:rsidRDefault="002C3B86" w:rsidP="002C3B86">
      <w:pPr>
        <w:spacing w:after="0" w:line="360" w:lineRule="auto"/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</w:pPr>
    </w:p>
    <w:p w14:paraId="7748E83E" w14:textId="619C1547" w:rsidR="002C3B86" w:rsidRPr="002C3B86" w:rsidRDefault="002C3B86" w:rsidP="002C3B86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</w:t>
      </w:r>
      <w:r w:rsidR="00E7493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1-ին և </w:t>
      </w: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>3-րդ մաս</w:t>
      </w:r>
      <w:r w:rsidR="00E7493F">
        <w:rPr>
          <w:rFonts w:ascii="GHEA Grapalat" w:eastAsia="Calibri" w:hAnsi="GHEA Grapalat" w:cs="Calibri"/>
          <w:sz w:val="24"/>
          <w:szCs w:val="24"/>
          <w:lang w:val="hy-AM" w:eastAsia="en-GB"/>
        </w:rPr>
        <w:t>եր</w:t>
      </w: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>ը</w:t>
      </w:r>
      <w:r w:rsidR="00E7493F">
        <w:rPr>
          <w:rFonts w:ascii="GHEA Grapalat" w:eastAsia="Calibri" w:hAnsi="GHEA Grapalat" w:cs="Calibri"/>
          <w:sz w:val="24"/>
          <w:szCs w:val="24"/>
          <w:lang w:val="hy-AM" w:eastAsia="en-GB"/>
        </w:rPr>
        <w:t>, 73-րդ հոդվածը</w:t>
      </w: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՝ Հայաստանի Հանրապետության կառավարությունը </w:t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>որոշում է</w:t>
      </w: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. </w:t>
      </w:r>
    </w:p>
    <w:p w14:paraId="43028696" w14:textId="2D802748" w:rsidR="002C3B86" w:rsidRPr="002C3B86" w:rsidRDefault="002C3B86" w:rsidP="002C3B86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1. Հավանություն տալ </w:t>
      </w:r>
      <w:r w:rsidR="003B7EC3" w:rsidRPr="003B7EC3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>«</w:t>
      </w:r>
      <w:r w:rsidR="003B7EC3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>Հ</w:t>
      </w:r>
      <w:r w:rsidR="003B7EC3" w:rsidRPr="003B7EC3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 xml:space="preserve">այաստանի </w:t>
      </w:r>
      <w:r w:rsidR="003B7EC3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>Հ</w:t>
      </w:r>
      <w:r w:rsidR="003B7EC3" w:rsidRPr="003B7EC3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 xml:space="preserve">անրապետության քաղաքացիության մասին» օրենքում լրացումներ </w:t>
      </w:r>
      <w:r w:rsidR="003B7EC3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>և</w:t>
      </w:r>
      <w:r w:rsidR="003B7EC3" w:rsidRPr="003B7EC3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 xml:space="preserve"> փոփոխություն կատարելու մասին</w:t>
      </w:r>
      <w:r w:rsidRPr="002C3B86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 xml:space="preserve">» օրենքի նախագծի վերաբերյալ </w:t>
      </w: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Հայաստանի Հանրապետության կառավարության օրենսդրական նախաձեռնությանը: </w:t>
      </w:r>
    </w:p>
    <w:p w14:paraId="52F21044" w14:textId="34F6FDBF" w:rsidR="002C3B86" w:rsidRPr="002C3B86" w:rsidRDefault="002C3B86" w:rsidP="002C3B86">
      <w:pPr>
        <w:tabs>
          <w:tab w:val="left" w:pos="993"/>
        </w:tabs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2. </w:t>
      </w:r>
      <w:r w:rsidR="00453C07" w:rsidRPr="00453C07">
        <w:rPr>
          <w:rFonts w:ascii="GHEA Grapalat" w:eastAsia="Calibri" w:hAnsi="GHEA Grapalat" w:cs="Calibri"/>
          <w:sz w:val="24"/>
          <w:szCs w:val="24"/>
          <w:lang w:val="hy-AM" w:eastAsia="en-GB"/>
        </w:rPr>
        <w:t>Հայաստանի Հանրապետության կառավարության օրենսդրական նախաձեռնությունը համարել անհետաձգելի և</w:t>
      </w: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սահմանված կարգով ներկայացնել Հայաստանի Հանրապետության Ազգային ժողով: </w:t>
      </w:r>
    </w:p>
    <w:p w14:paraId="2B66F07F" w14:textId="77777777" w:rsidR="002C3B86" w:rsidRPr="002C3B86" w:rsidRDefault="002C3B86" w:rsidP="002C3B86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</w:p>
    <w:p w14:paraId="27251247" w14:textId="77777777" w:rsidR="002C3B86" w:rsidRPr="002C3B86" w:rsidRDefault="002C3B86" w:rsidP="002C3B86">
      <w:pPr>
        <w:spacing w:after="0" w:line="360" w:lineRule="auto"/>
        <w:ind w:firstLine="567"/>
        <w:jc w:val="center"/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</w:pP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ՀԱՅԱՍՏԱՆԻ ՀԱՆՐԱՊԵՏՈՒԹՅԱՆ </w:t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  <w:t>Ն. ՓԱՇԻՆՅԱՆ</w:t>
      </w:r>
    </w:p>
    <w:p w14:paraId="543AF4F9" w14:textId="77777777" w:rsidR="007A3045" w:rsidRPr="002C3B86" w:rsidRDefault="002C3B86" w:rsidP="002C3B86">
      <w:pPr>
        <w:spacing w:after="0" w:line="360" w:lineRule="auto"/>
        <w:ind w:left="1440" w:firstLine="687"/>
        <w:rPr>
          <w:lang w:val="hy-AM"/>
        </w:rPr>
      </w:pP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>ՎԱՐՉԱՊԵՏ</w:t>
      </w:r>
    </w:p>
    <w:sectPr w:rsidR="007A3045" w:rsidRPr="002C3B86" w:rsidSect="00A50EA6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D68B9" w14:textId="77777777" w:rsidR="00C54DD9" w:rsidRDefault="00C54DD9">
      <w:pPr>
        <w:spacing w:after="0" w:line="240" w:lineRule="auto"/>
      </w:pPr>
      <w:r>
        <w:separator/>
      </w:r>
    </w:p>
  </w:endnote>
  <w:endnote w:type="continuationSeparator" w:id="0">
    <w:p w14:paraId="513E1C04" w14:textId="77777777" w:rsidR="00C54DD9" w:rsidRDefault="00C54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9F833" w14:textId="77777777" w:rsidR="00C54DD9" w:rsidRDefault="00C54DD9">
      <w:pPr>
        <w:spacing w:after="0" w:line="240" w:lineRule="auto"/>
      </w:pPr>
      <w:r>
        <w:separator/>
      </w:r>
    </w:p>
  </w:footnote>
  <w:footnote w:type="continuationSeparator" w:id="0">
    <w:p w14:paraId="6CD92AAD" w14:textId="77777777" w:rsidR="00C54DD9" w:rsidRDefault="00C54D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55C67" w14:textId="77777777" w:rsidR="00AF2DE0" w:rsidRPr="0069380A" w:rsidRDefault="002C3B86" w:rsidP="0069380A">
    <w:pPr>
      <w:pStyle w:val="Header"/>
      <w:jc w:val="right"/>
      <w:rPr>
        <w:rFonts w:ascii="GHEA Grapalat" w:hAnsi="GHEA Grapalat"/>
        <w:b/>
        <w:sz w:val="24"/>
        <w:szCs w:val="24"/>
        <w:lang w:val="en-US"/>
      </w:rPr>
    </w:pPr>
    <w:r>
      <w:rPr>
        <w:lang w:val="en-US"/>
      </w:rPr>
      <w:tab/>
    </w:r>
    <w:r w:rsidRPr="0069380A">
      <w:rPr>
        <w:rFonts w:ascii="GHEA Grapalat" w:hAnsi="GHEA Grapalat"/>
        <w:b/>
        <w:sz w:val="24"/>
        <w:szCs w:val="24"/>
        <w:lang w:val="en-US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02A"/>
    <w:rsid w:val="001E0129"/>
    <w:rsid w:val="0029226B"/>
    <w:rsid w:val="002C3B86"/>
    <w:rsid w:val="003B7EC3"/>
    <w:rsid w:val="00453C07"/>
    <w:rsid w:val="005A6A6E"/>
    <w:rsid w:val="007A3045"/>
    <w:rsid w:val="009D5F07"/>
    <w:rsid w:val="00AF2DE0"/>
    <w:rsid w:val="00C54DD9"/>
    <w:rsid w:val="00CC06B8"/>
    <w:rsid w:val="00CC102A"/>
    <w:rsid w:val="00E7493F"/>
    <w:rsid w:val="00F6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26BB3"/>
  <w15:docId w15:val="{FDAEA254-D10B-4D45-8E88-676447D5F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C3B86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Calibri"/>
      <w:lang w:val="hy-AM" w:eastAsia="en-GB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3B86"/>
    <w:rPr>
      <w:rFonts w:ascii="Calibri" w:eastAsia="Calibri" w:hAnsi="Calibri" w:cs="Calibri"/>
      <w:lang w:val="hy-AM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https:/mul2-police.gov.am/tasks/2272635/oneclick/Voroshum (16).docx?token=32dadcbcb3e5bb84c8317e32e68b25d1</cp:keywords>
  <dc:description/>
  <cp:lastModifiedBy>irav7</cp:lastModifiedBy>
  <cp:revision>2</cp:revision>
  <cp:lastPrinted>2022-03-31T06:44:00Z</cp:lastPrinted>
  <dcterms:created xsi:type="dcterms:W3CDTF">2023-11-02T05:49:00Z</dcterms:created>
  <dcterms:modified xsi:type="dcterms:W3CDTF">2023-11-02T05:49:00Z</dcterms:modified>
</cp:coreProperties>
</file>