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638" w:rsidRPr="00A13D62" w:rsidRDefault="004E5638" w:rsidP="00A74F73">
      <w:pPr>
        <w:spacing w:after="0" w:line="360" w:lineRule="auto"/>
        <w:ind w:right="5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bookmarkStart w:id="0" w:name="_GoBack"/>
      <w:bookmarkEnd w:id="0"/>
      <w:r w:rsidRPr="00A13D62">
        <w:rPr>
          <w:rFonts w:ascii="GHEA Grapalat" w:eastAsiaTheme="minorHAnsi" w:hAnsi="GHEA Grapalat" w:cs="Arial"/>
          <w:b/>
          <w:sz w:val="24"/>
          <w:szCs w:val="24"/>
          <w:lang w:val="hy-AM"/>
        </w:rPr>
        <w:t>ԵԶՐԱԿԱՑՈՒԹՅՈՒՆ</w:t>
      </w:r>
    </w:p>
    <w:p w:rsidR="00A74F73" w:rsidRDefault="007362C7" w:rsidP="00A74F73">
      <w:pPr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7362C7">
        <w:rPr>
          <w:rFonts w:ascii="GHEA Grapalat" w:hAnsi="GHEA Grapalat" w:cs="Sylfaen"/>
          <w:b/>
          <w:sz w:val="24"/>
          <w:szCs w:val="24"/>
          <w:lang w:val="hy-AM"/>
        </w:rPr>
        <w:t xml:space="preserve">ՀԱՅԱՍՏԱՆԻ ՀԱՆՐԱՊԵՏՈՒԹՅԱՆ ԿԱՌԱՎԱՐՈՒԹՅԱՆ </w:t>
      </w:r>
      <w:r w:rsidR="00A74F73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7362C7">
        <w:rPr>
          <w:rFonts w:ascii="GHEA Grapalat" w:hAnsi="GHEA Grapalat" w:cs="Sylfaen"/>
          <w:b/>
          <w:sz w:val="24"/>
          <w:szCs w:val="24"/>
          <w:lang w:val="hy-AM"/>
        </w:rPr>
        <w:t xml:space="preserve"> ԹՈՒՆԻՍԻ ՀԱՆՐԱՊԵՏՈՒԹՅԱՆ ԿԱՌԱՎԱՐՈՒԹՅԱՆ </w:t>
      </w:r>
      <w:r w:rsidR="00E32399">
        <w:rPr>
          <w:rFonts w:ascii="GHEA Grapalat" w:hAnsi="GHEA Grapalat" w:cs="Sylfaen"/>
          <w:b/>
          <w:sz w:val="24"/>
          <w:szCs w:val="24"/>
          <w:lang w:val="hy-AM"/>
        </w:rPr>
        <w:t>ՄԻՋԵՎ</w:t>
      </w:r>
      <w:r w:rsidRPr="007362C7">
        <w:rPr>
          <w:rFonts w:ascii="GHEA Grapalat" w:hAnsi="GHEA Grapalat" w:cs="Sylfaen"/>
          <w:b/>
          <w:sz w:val="24"/>
          <w:szCs w:val="24"/>
          <w:lang w:val="hy-AM"/>
        </w:rPr>
        <w:t xml:space="preserve"> ԴԻՎԱՆԱԳԻՏԱԿԱՆ ԱՆՁՆԱԳՐԵՐ ՈՒՆԵՑՈՂ ԱՆՁԱՆՑ ՀԱՄԱՐ ՄՈՒՏՔԻ ՎԻԶԱՅԻ ՊԱՀԱՆՋԻ ՎԵՐԱՑՄԱՆ ՄԱՍԻՆ ՀԱՄԱՁԱՅՆԱԳՐԻ </w:t>
      </w:r>
      <w:r w:rsidR="00A74F73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ԿՆՔՄԱՆ ՆՊԱՏԱԿԱՀԱՐՄԱՐՈՒԹՅԱՆ ՀԻՄՆԱՎՈՐՈՒՄ,  </w:t>
      </w:r>
    </w:p>
    <w:p w:rsidR="006B2FE3" w:rsidRDefault="00A74F73" w:rsidP="00A74F73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ՀԱՅԱՍՏԱՆԻ ՀԱՆՐԱՊԵՏՈՒԹՅԱՆ ՎԱՐԱԾ ԱՐՏԱՔԻՆ ՔԱՂԱՔԱԿԱՆՈՒԹՅԱՆԸ ԵՎ ՍՏԱՆՁՆԱԾ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ՄԻՋԱԶԳԱՅԻՆ ՊԱՐՏԱՎՈՐՈՒԹՅՈՒՆՆԵՐԻՆ ԴՐԱ ՀԱՄԱՊԱՏԱՍԽԱՆՈՒԹՅԱՆ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A74F73" w:rsidRDefault="00A74F73" w:rsidP="00A74F73">
      <w:pPr>
        <w:autoSpaceDE w:val="0"/>
        <w:autoSpaceDN w:val="0"/>
        <w:adjustRightInd w:val="0"/>
        <w:spacing w:after="0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7362C7" w:rsidRDefault="007362C7" w:rsidP="00A74F7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 w:bidi="hy-AM"/>
        </w:rPr>
      </w:pPr>
    </w:p>
    <w:p w:rsidR="00490A02" w:rsidRDefault="00490A02" w:rsidP="006B2FE3">
      <w:pPr>
        <w:spacing w:after="0" w:line="360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>
        <w:rPr>
          <w:rFonts w:ascii="GHEA Grapalat" w:hAnsi="GHEA Grapalat" w:cs="Sylfaen"/>
          <w:sz w:val="24"/>
          <w:szCs w:val="24"/>
          <w:lang w:val="hy-AM" w:bidi="hy-AM"/>
        </w:rPr>
        <w:t>Հայաստանի Հանրապետությունը և Թունիսի Հանրապետությունը վարում են բարեկամական և զարգացող երկկողմ հարաբերություններ:</w:t>
      </w:r>
    </w:p>
    <w:p w:rsidR="00490A02" w:rsidRDefault="00490A02" w:rsidP="006B2FE3">
      <w:pPr>
        <w:spacing w:after="0" w:line="360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>
        <w:rPr>
          <w:rFonts w:ascii="GHEA Grapalat" w:hAnsi="GHEA Grapalat" w:cs="Sylfaen"/>
          <w:sz w:val="24"/>
          <w:szCs w:val="24"/>
          <w:lang w:val="hy-AM" w:bidi="hy-AM"/>
        </w:rPr>
        <w:t>Թունիսի Հանրապետությունը հանդիսանում է հյուսիսաֆրիկյան տարածաշրջանի բարեկամ պետություն, որի հետ Հայաստանի Հանրապետությունը երկկողմ և բազմակողմ հարթակներում վարում է զարգացող և ընդլայնվող հարաբերություններ:</w:t>
      </w:r>
    </w:p>
    <w:p w:rsidR="00490A02" w:rsidRDefault="00490A02" w:rsidP="006B2FE3">
      <w:pPr>
        <w:spacing w:after="0" w:line="360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>
        <w:rPr>
          <w:rFonts w:ascii="GHEA Grapalat" w:hAnsi="GHEA Grapalat" w:cs="Sylfaen"/>
          <w:sz w:val="24"/>
          <w:szCs w:val="24"/>
          <w:lang w:val="hy-AM" w:bidi="hy-AM"/>
        </w:rPr>
        <w:t>Վերջին տարիներին Թունիսի Հանրապետության հետ զարգանում է ինչպես քաղաքական, այնպես էլ՝ տնտեսական և հումանիտար համագործակցությունը տարբեր ոլորտներում, այդ թվում՝ զբոսաշրջային:</w:t>
      </w:r>
    </w:p>
    <w:p w:rsidR="00490A02" w:rsidRDefault="00490A02" w:rsidP="006B2FE3">
      <w:pPr>
        <w:spacing w:after="0" w:line="360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>
        <w:rPr>
          <w:rFonts w:ascii="GHEA Grapalat" w:hAnsi="GHEA Grapalat" w:cs="Sylfaen"/>
          <w:sz w:val="24"/>
          <w:szCs w:val="24"/>
          <w:lang w:val="hy-AM" w:bidi="hy-AM"/>
        </w:rPr>
        <w:t xml:space="preserve">Միևնույն ժամանակ, Թունիսի Հանրապետությունը հանդիսանում է Հայաստանի Հանրապետության կարևոր գործընկեր </w:t>
      </w:r>
      <w:r w:rsidRPr="007362C7">
        <w:rPr>
          <w:rFonts w:ascii="GHEA Grapalat" w:hAnsi="GHEA Grapalat" w:cs="Sylfaen"/>
          <w:sz w:val="24"/>
          <w:szCs w:val="24"/>
          <w:lang w:val="hy-AM" w:bidi="hy-AM"/>
        </w:rPr>
        <w:t xml:space="preserve">Ֆրանկոֆոնիայի միջազգային </w:t>
      </w:r>
      <w:r>
        <w:rPr>
          <w:rFonts w:ascii="GHEA Grapalat" w:hAnsi="GHEA Grapalat" w:cs="Sylfaen"/>
          <w:sz w:val="24"/>
          <w:szCs w:val="24"/>
          <w:lang w:val="hy-AM" w:bidi="hy-AM"/>
        </w:rPr>
        <w:t>կազմակերպության շրջանակներում:</w:t>
      </w:r>
    </w:p>
    <w:p w:rsidR="006B2FE3" w:rsidRDefault="006B2FE3" w:rsidP="006B2FE3">
      <w:pPr>
        <w:spacing w:after="0" w:line="360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6B2FE3">
        <w:rPr>
          <w:rFonts w:ascii="GHEA Grapalat" w:hAnsi="GHEA Grapalat" w:cs="Sylfaen"/>
          <w:sz w:val="24"/>
          <w:szCs w:val="24"/>
          <w:lang w:val="hy-AM" w:bidi="hy-AM"/>
        </w:rPr>
        <w:t>«Հայաստանի Հանրապետության կառավարության և Թունիսի Հանրապետության կառավարության միջև դիվանագիտական անձնագրեր ունեցող անձանց համար մուտքի վիզայի պահանջի վերացման մասին» համաձայնագրի կնքումը հնարավորություն է տալիս նպաստելու Թունիսի Հանրապետության հետ քաղաքական երկխոսության ընդլայնմանն ու խորացմանը, տարբեր մակարդակներով փոխայցելությունների աշխուժացմանը:</w:t>
      </w:r>
    </w:p>
    <w:p w:rsidR="00A74F73" w:rsidRDefault="00A74F73" w:rsidP="006B2FE3">
      <w:pPr>
        <w:spacing w:after="0" w:line="360" w:lineRule="auto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Ելնելով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վերոգրյալից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Միջազգային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պայմանագրերի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7-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հոդվածի հիմքով՝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արտաքին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գործերի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նպատակահարմար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համարում </w:t>
      </w:r>
      <w:r w:rsidR="00D14376" w:rsidRPr="006B2FE3">
        <w:rPr>
          <w:rFonts w:ascii="GHEA Grapalat" w:hAnsi="GHEA Grapalat" w:cs="Sylfaen"/>
          <w:sz w:val="24"/>
          <w:szCs w:val="24"/>
          <w:lang w:val="hy-AM" w:bidi="hy-AM"/>
        </w:rPr>
        <w:t xml:space="preserve">«Հայաստանի Հանրապետության կառավարության և Թունիսի Հանրապետության </w:t>
      </w:r>
      <w:r w:rsidR="00D14376" w:rsidRPr="006B2FE3">
        <w:rPr>
          <w:rFonts w:ascii="GHEA Grapalat" w:hAnsi="GHEA Grapalat" w:cs="Sylfaen"/>
          <w:sz w:val="24"/>
          <w:szCs w:val="24"/>
          <w:lang w:val="hy-AM" w:bidi="hy-AM"/>
        </w:rPr>
        <w:lastRenderedPageBreak/>
        <w:t>կառավարության միջև դիվանագիտական անձնագրեր ունեցող անձանց համար մուտքի վիզայի պահանջի վերացման մասին»</w:t>
      </w:r>
      <w:r w:rsidR="00D14376" w:rsidRPr="00D14376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="00D14376">
        <w:rPr>
          <w:rFonts w:ascii="GHEA Grapalat" w:hAnsi="GHEA Grapalat"/>
          <w:sz w:val="24"/>
          <w:szCs w:val="24"/>
          <w:lang w:val="hy-AM"/>
        </w:rPr>
        <w:t>Համաձայնագրի</w:t>
      </w:r>
      <w:r>
        <w:rPr>
          <w:rFonts w:ascii="GHEA Grapalat" w:hAnsi="GHEA Grapalat"/>
          <w:sz w:val="24"/>
          <w:szCs w:val="24"/>
          <w:lang w:val="hy-AM"/>
        </w:rPr>
        <w:t xml:space="preserve"> ստորագրումը։</w:t>
      </w:r>
    </w:p>
    <w:p w:rsidR="00A74F73" w:rsidRDefault="00A74F73" w:rsidP="006B2FE3">
      <w:pPr>
        <w:spacing w:after="0" w:line="276" w:lineRule="auto"/>
        <w:ind w:right="5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7362C7" w:rsidRDefault="007362C7" w:rsidP="006B2FE3">
      <w:pPr>
        <w:spacing w:after="0" w:line="276" w:lineRule="auto"/>
        <w:ind w:right="50" w:firstLine="567"/>
        <w:jc w:val="both"/>
        <w:rPr>
          <w:rFonts w:ascii="GHEA Grapalat" w:hAnsi="GHEA Grapalat" w:cs="Sylfaen"/>
          <w:sz w:val="24"/>
          <w:szCs w:val="24"/>
          <w:lang w:val="hy-AM" w:bidi="hy-AM"/>
        </w:rPr>
      </w:pPr>
    </w:p>
    <w:p w:rsidR="006B2FE3" w:rsidRDefault="006B2FE3" w:rsidP="006B2FE3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FF278A">
        <w:rPr>
          <w:rFonts w:ascii="GHEA Grapalat" w:hAnsi="GHEA Grapalat" w:cs="Sylfaen"/>
          <w:b/>
          <w:sz w:val="24"/>
          <w:szCs w:val="24"/>
        </w:rPr>
        <w:t>ԱՐՏԱՔԻՆ ԳՈՐԾԵՐԻ ՆԱԽԱՐԱՐ</w:t>
      </w:r>
    </w:p>
    <w:p w:rsidR="006B2FE3" w:rsidRDefault="006B2FE3" w:rsidP="006B2FE3">
      <w:pPr>
        <w:spacing w:after="0"/>
        <w:ind w:right="425" w:firstLine="708"/>
        <w:jc w:val="right"/>
        <w:rPr>
          <w:rFonts w:ascii="GHEA Grapalat" w:hAnsi="GHEA Grapalat" w:cs="Sylfaen"/>
          <w:b/>
          <w:sz w:val="24"/>
          <w:szCs w:val="24"/>
        </w:rPr>
      </w:pPr>
    </w:p>
    <w:p w:rsidR="006B2FE3" w:rsidRDefault="006B2FE3" w:rsidP="006B2FE3">
      <w:pPr>
        <w:spacing w:after="0"/>
        <w:ind w:right="425" w:firstLine="708"/>
        <w:jc w:val="right"/>
        <w:rPr>
          <w:rFonts w:ascii="GHEA Grapalat" w:hAnsi="GHEA Grapalat" w:cs="Sylfaen"/>
          <w:b/>
          <w:sz w:val="24"/>
          <w:szCs w:val="24"/>
        </w:rPr>
      </w:pPr>
    </w:p>
    <w:p w:rsidR="006B2FE3" w:rsidRPr="00FF278A" w:rsidRDefault="006B2FE3" w:rsidP="006B2FE3">
      <w:pPr>
        <w:spacing w:after="0"/>
        <w:ind w:right="49" w:firstLine="708"/>
        <w:jc w:val="right"/>
        <w:rPr>
          <w:rFonts w:ascii="GHEA Grapalat" w:hAnsi="GHEA Grapalat" w:cs="Sylfaen"/>
          <w:b/>
          <w:sz w:val="24"/>
          <w:szCs w:val="24"/>
        </w:rPr>
      </w:pPr>
      <w:r w:rsidRPr="00FF278A">
        <w:rPr>
          <w:rFonts w:ascii="GHEA Grapalat" w:hAnsi="GHEA Grapalat" w:cs="Sylfaen"/>
          <w:b/>
          <w:sz w:val="24"/>
          <w:szCs w:val="24"/>
        </w:rPr>
        <w:t>ԱՐԱՐԱՏ ՄԻՐԶՈՅԱՆ</w:t>
      </w:r>
    </w:p>
    <w:p w:rsidR="00EC51A8" w:rsidRPr="009E2846" w:rsidRDefault="00EC51A8" w:rsidP="006B2FE3">
      <w:pPr>
        <w:spacing w:after="0" w:line="276" w:lineRule="auto"/>
        <w:ind w:right="5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EC51A8" w:rsidRPr="009E2846" w:rsidSect="007362C7">
      <w:footerReference w:type="default" r:id="rId6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4F6" w:rsidRDefault="00CA34F6" w:rsidP="00FA66C1">
      <w:pPr>
        <w:spacing w:after="0" w:line="240" w:lineRule="auto"/>
      </w:pPr>
      <w:r>
        <w:separator/>
      </w:r>
    </w:p>
  </w:endnote>
  <w:endnote w:type="continuationSeparator" w:id="0">
    <w:p w:rsidR="00CA34F6" w:rsidRDefault="00CA34F6" w:rsidP="00FA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6C1" w:rsidRDefault="00FA66C1" w:rsidP="006B2FE3">
    <w:pPr>
      <w:pStyle w:val="Footer"/>
      <w:jc w:val="center"/>
    </w:pPr>
  </w:p>
  <w:p w:rsidR="00FA66C1" w:rsidRDefault="00FA66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4F6" w:rsidRDefault="00CA34F6" w:rsidP="00FA66C1">
      <w:pPr>
        <w:spacing w:after="0" w:line="240" w:lineRule="auto"/>
      </w:pPr>
      <w:r>
        <w:separator/>
      </w:r>
    </w:p>
  </w:footnote>
  <w:footnote w:type="continuationSeparator" w:id="0">
    <w:p w:rsidR="00CA34F6" w:rsidRDefault="00CA34F6" w:rsidP="00FA66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40"/>
    <w:rsid w:val="00015101"/>
    <w:rsid w:val="000304FB"/>
    <w:rsid w:val="00032FAC"/>
    <w:rsid w:val="00034293"/>
    <w:rsid w:val="0004639C"/>
    <w:rsid w:val="00052EEF"/>
    <w:rsid w:val="00085AAD"/>
    <w:rsid w:val="0008697E"/>
    <w:rsid w:val="0009365B"/>
    <w:rsid w:val="000A6074"/>
    <w:rsid w:val="000B7115"/>
    <w:rsid w:val="000F57E4"/>
    <w:rsid w:val="00101430"/>
    <w:rsid w:val="0013511D"/>
    <w:rsid w:val="0016465C"/>
    <w:rsid w:val="001665F0"/>
    <w:rsid w:val="00166AA8"/>
    <w:rsid w:val="001771E1"/>
    <w:rsid w:val="001A506D"/>
    <w:rsid w:val="001D56C0"/>
    <w:rsid w:val="00215A70"/>
    <w:rsid w:val="00216F85"/>
    <w:rsid w:val="0021789C"/>
    <w:rsid w:val="00233821"/>
    <w:rsid w:val="0023529C"/>
    <w:rsid w:val="00240F49"/>
    <w:rsid w:val="002468CF"/>
    <w:rsid w:val="00246F31"/>
    <w:rsid w:val="00262DC5"/>
    <w:rsid w:val="002772A5"/>
    <w:rsid w:val="00284033"/>
    <w:rsid w:val="00296F19"/>
    <w:rsid w:val="002970DE"/>
    <w:rsid w:val="002A0987"/>
    <w:rsid w:val="002D4C04"/>
    <w:rsid w:val="002D552C"/>
    <w:rsid w:val="002E49E5"/>
    <w:rsid w:val="002F5F56"/>
    <w:rsid w:val="00342DF7"/>
    <w:rsid w:val="0036308A"/>
    <w:rsid w:val="003663D4"/>
    <w:rsid w:val="00377349"/>
    <w:rsid w:val="003A5F5A"/>
    <w:rsid w:val="003A67C1"/>
    <w:rsid w:val="003B46BD"/>
    <w:rsid w:val="003D47E3"/>
    <w:rsid w:val="003F01A9"/>
    <w:rsid w:val="00414289"/>
    <w:rsid w:val="00417489"/>
    <w:rsid w:val="00443EA2"/>
    <w:rsid w:val="00482815"/>
    <w:rsid w:val="00482DBB"/>
    <w:rsid w:val="00486E2D"/>
    <w:rsid w:val="00490A02"/>
    <w:rsid w:val="004B795D"/>
    <w:rsid w:val="004C5FB0"/>
    <w:rsid w:val="004D5F2A"/>
    <w:rsid w:val="004D7C97"/>
    <w:rsid w:val="004E5638"/>
    <w:rsid w:val="004F1648"/>
    <w:rsid w:val="00501887"/>
    <w:rsid w:val="005025DF"/>
    <w:rsid w:val="0050508C"/>
    <w:rsid w:val="00517BB7"/>
    <w:rsid w:val="00546D22"/>
    <w:rsid w:val="005526A1"/>
    <w:rsid w:val="0055733A"/>
    <w:rsid w:val="0059262A"/>
    <w:rsid w:val="00593FC6"/>
    <w:rsid w:val="005A2037"/>
    <w:rsid w:val="005A5C4C"/>
    <w:rsid w:val="005A7404"/>
    <w:rsid w:val="00622713"/>
    <w:rsid w:val="00633678"/>
    <w:rsid w:val="00635A66"/>
    <w:rsid w:val="006526A0"/>
    <w:rsid w:val="00653110"/>
    <w:rsid w:val="006568B0"/>
    <w:rsid w:val="00657691"/>
    <w:rsid w:val="006864E9"/>
    <w:rsid w:val="006B2FE3"/>
    <w:rsid w:val="006B79A5"/>
    <w:rsid w:val="006D2BA3"/>
    <w:rsid w:val="006D31E5"/>
    <w:rsid w:val="006E57EF"/>
    <w:rsid w:val="006F5EAE"/>
    <w:rsid w:val="00714BB8"/>
    <w:rsid w:val="00721309"/>
    <w:rsid w:val="00732BCF"/>
    <w:rsid w:val="007362C7"/>
    <w:rsid w:val="00750355"/>
    <w:rsid w:val="00762E60"/>
    <w:rsid w:val="007634FC"/>
    <w:rsid w:val="007A6A40"/>
    <w:rsid w:val="007D100C"/>
    <w:rsid w:val="007D4FDD"/>
    <w:rsid w:val="007F3BEA"/>
    <w:rsid w:val="008103BD"/>
    <w:rsid w:val="00811EE8"/>
    <w:rsid w:val="00821601"/>
    <w:rsid w:val="00845954"/>
    <w:rsid w:val="00864943"/>
    <w:rsid w:val="00871B5B"/>
    <w:rsid w:val="00877ABC"/>
    <w:rsid w:val="008925FE"/>
    <w:rsid w:val="0089446B"/>
    <w:rsid w:val="008A5E66"/>
    <w:rsid w:val="008A7802"/>
    <w:rsid w:val="008B7E0A"/>
    <w:rsid w:val="008D4EB8"/>
    <w:rsid w:val="008F73D6"/>
    <w:rsid w:val="00946CE7"/>
    <w:rsid w:val="009476F0"/>
    <w:rsid w:val="00964FCE"/>
    <w:rsid w:val="00967260"/>
    <w:rsid w:val="009707F0"/>
    <w:rsid w:val="009741A0"/>
    <w:rsid w:val="009771D7"/>
    <w:rsid w:val="00990354"/>
    <w:rsid w:val="00996644"/>
    <w:rsid w:val="009B5E20"/>
    <w:rsid w:val="009C59EF"/>
    <w:rsid w:val="009D3EBD"/>
    <w:rsid w:val="009E2846"/>
    <w:rsid w:val="009F2FDE"/>
    <w:rsid w:val="009F3777"/>
    <w:rsid w:val="00A0311D"/>
    <w:rsid w:val="00A049AE"/>
    <w:rsid w:val="00A11F8A"/>
    <w:rsid w:val="00A13D62"/>
    <w:rsid w:val="00A15752"/>
    <w:rsid w:val="00A270B2"/>
    <w:rsid w:val="00A5760B"/>
    <w:rsid w:val="00A74F73"/>
    <w:rsid w:val="00A7516F"/>
    <w:rsid w:val="00A86701"/>
    <w:rsid w:val="00A93615"/>
    <w:rsid w:val="00A9436E"/>
    <w:rsid w:val="00A9636F"/>
    <w:rsid w:val="00AB7F9D"/>
    <w:rsid w:val="00AC0102"/>
    <w:rsid w:val="00AF4D90"/>
    <w:rsid w:val="00B1129E"/>
    <w:rsid w:val="00B26D2E"/>
    <w:rsid w:val="00B32C21"/>
    <w:rsid w:val="00B57FF0"/>
    <w:rsid w:val="00B64587"/>
    <w:rsid w:val="00B71DEF"/>
    <w:rsid w:val="00B76422"/>
    <w:rsid w:val="00B96B86"/>
    <w:rsid w:val="00BA5FC3"/>
    <w:rsid w:val="00BC4224"/>
    <w:rsid w:val="00BD66F4"/>
    <w:rsid w:val="00BE37C1"/>
    <w:rsid w:val="00C16703"/>
    <w:rsid w:val="00C41702"/>
    <w:rsid w:val="00C47658"/>
    <w:rsid w:val="00C50317"/>
    <w:rsid w:val="00C8171E"/>
    <w:rsid w:val="00C97690"/>
    <w:rsid w:val="00CA2CB4"/>
    <w:rsid w:val="00CA34F6"/>
    <w:rsid w:val="00CC3F77"/>
    <w:rsid w:val="00CE53E3"/>
    <w:rsid w:val="00CF685D"/>
    <w:rsid w:val="00CF7F03"/>
    <w:rsid w:val="00D06C7D"/>
    <w:rsid w:val="00D14376"/>
    <w:rsid w:val="00D170D6"/>
    <w:rsid w:val="00D2742A"/>
    <w:rsid w:val="00D47AB1"/>
    <w:rsid w:val="00D47C3C"/>
    <w:rsid w:val="00D72598"/>
    <w:rsid w:val="00D818BC"/>
    <w:rsid w:val="00DA4CBA"/>
    <w:rsid w:val="00DB425C"/>
    <w:rsid w:val="00DC1FEE"/>
    <w:rsid w:val="00DD0C6C"/>
    <w:rsid w:val="00DD7C90"/>
    <w:rsid w:val="00DE201D"/>
    <w:rsid w:val="00DE3466"/>
    <w:rsid w:val="00DF196A"/>
    <w:rsid w:val="00DF5859"/>
    <w:rsid w:val="00E03019"/>
    <w:rsid w:val="00E14D10"/>
    <w:rsid w:val="00E1511F"/>
    <w:rsid w:val="00E32399"/>
    <w:rsid w:val="00E34A4B"/>
    <w:rsid w:val="00E373A2"/>
    <w:rsid w:val="00E37C2E"/>
    <w:rsid w:val="00E51814"/>
    <w:rsid w:val="00E6647C"/>
    <w:rsid w:val="00EB3ACE"/>
    <w:rsid w:val="00EB4CD8"/>
    <w:rsid w:val="00EC28AE"/>
    <w:rsid w:val="00EC51A8"/>
    <w:rsid w:val="00EC6C13"/>
    <w:rsid w:val="00ED20F4"/>
    <w:rsid w:val="00EF0E19"/>
    <w:rsid w:val="00EF1E95"/>
    <w:rsid w:val="00EF58F3"/>
    <w:rsid w:val="00EF663F"/>
    <w:rsid w:val="00F10BFB"/>
    <w:rsid w:val="00F1598F"/>
    <w:rsid w:val="00F20CF7"/>
    <w:rsid w:val="00F24B63"/>
    <w:rsid w:val="00F404C9"/>
    <w:rsid w:val="00F56D81"/>
    <w:rsid w:val="00F86F98"/>
    <w:rsid w:val="00F96AA5"/>
    <w:rsid w:val="00FA66C1"/>
    <w:rsid w:val="00FC7D5A"/>
    <w:rsid w:val="00FE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3676C-1FE3-4123-9515-B27D0521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A4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66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6C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A66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6C1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9707F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D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D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ARAB</dc:creator>
  <cp:keywords>https:/mul2.gov.am/tasks/874486/oneclick/Ezrakacutyun AGN.docx?token=bfd9119c89e6d1f991d26e9c57ed9fb9</cp:keywords>
  <dc:description/>
  <cp:lastModifiedBy>Alisa Hayrapetyan</cp:lastModifiedBy>
  <cp:revision>2</cp:revision>
  <cp:lastPrinted>2021-10-12T07:30:00Z</cp:lastPrinted>
  <dcterms:created xsi:type="dcterms:W3CDTF">2023-11-01T09:47:00Z</dcterms:created>
  <dcterms:modified xsi:type="dcterms:W3CDTF">2023-11-01T09:47:00Z</dcterms:modified>
</cp:coreProperties>
</file>