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8E205E" w:rsidRPr="008E205E" w:rsidRDefault="00171CB4" w:rsidP="008E205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2</w:t>
      </w:r>
      <w:r w:rsidR="00646A9F" w:rsidRPr="008E205E">
        <w:rPr>
          <w:rFonts w:ascii="GHEA Mariam" w:hAnsi="GHEA Mariam"/>
          <w:lang w:val="en-US"/>
        </w:rPr>
        <w:t xml:space="preserve"> </w:t>
      </w:r>
      <w:r w:rsidR="00646A9F">
        <w:rPr>
          <w:rFonts w:ascii="GHEA Mariam" w:hAnsi="GHEA Mariam"/>
          <w:lang w:val="hy-AM"/>
        </w:rPr>
        <w:t>նոյ</w:t>
      </w:r>
      <w:r w:rsidR="005C1CA2" w:rsidRPr="005C1CA2">
        <w:rPr>
          <w:rFonts w:ascii="GHEA Mariam" w:hAnsi="GHEA Mariam"/>
          <w:lang w:val="hy-AM"/>
        </w:rPr>
        <w:t xml:space="preserve">եմբերի </w:t>
      </w:r>
      <w:r w:rsidR="00296E5B" w:rsidRPr="008E205E">
        <w:rPr>
          <w:rFonts w:ascii="GHEA Mariam" w:hAnsi="GHEA Mariam"/>
          <w:lang w:val="en-US"/>
        </w:rPr>
        <w:t>202</w:t>
      </w:r>
      <w:r w:rsidR="00A151A0">
        <w:rPr>
          <w:rFonts w:ascii="GHEA Mariam" w:hAnsi="GHEA Mariam"/>
          <w:lang w:val="hy-AM"/>
        </w:rPr>
        <w:t>3</w:t>
      </w:r>
      <w:r w:rsidR="00296E5B" w:rsidRPr="008E205E">
        <w:rPr>
          <w:rFonts w:ascii="GHEA Mariam" w:hAnsi="GHEA Mariam"/>
          <w:lang w:val="en-US"/>
        </w:rPr>
        <w:t xml:space="preserve"> </w:t>
      </w:r>
      <w:r w:rsidR="00296E5B" w:rsidRPr="0061367A">
        <w:rPr>
          <w:rFonts w:ascii="GHEA Mariam" w:hAnsi="GHEA Mariam" w:cs="Sylfaen"/>
        </w:rPr>
        <w:t>թվականի</w:t>
      </w:r>
      <w:r w:rsidR="00296E5B" w:rsidRPr="008E205E">
        <w:rPr>
          <w:rFonts w:ascii="GHEA Mariam" w:hAnsi="GHEA Mariam"/>
          <w:lang w:val="en-US"/>
        </w:rPr>
        <w:t xml:space="preserve"> N </w:t>
      </w:r>
      <w:r w:rsidR="00296E5B" w:rsidRPr="008E205E">
        <w:rPr>
          <w:rFonts w:ascii="GHEA Mariam" w:hAnsi="GHEA Mariam"/>
          <w:lang w:val="hy-AM"/>
        </w:rPr>
        <w:t xml:space="preserve">         </w:t>
      </w:r>
      <w:r w:rsidR="008E205E" w:rsidRPr="008E205E">
        <w:rPr>
          <w:rFonts w:ascii="GHEA Mariam" w:hAnsi="GHEA Mariam"/>
          <w:lang w:val="hy-AM"/>
        </w:rPr>
        <w:t>- Ն</w:t>
      </w:r>
    </w:p>
    <w:p w:rsidR="008E205E" w:rsidRDefault="008E205E" w:rsidP="008E205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Calibri" w:eastAsiaTheme="minorHAnsi" w:hAnsi="Calibri" w:cs="Calibri"/>
          <w:lang w:val="hy-AM" w:eastAsia="en-US"/>
        </w:rPr>
      </w:pPr>
      <w:r w:rsidRPr="008E205E">
        <w:rPr>
          <w:rFonts w:ascii="Calibri" w:eastAsiaTheme="minorHAnsi" w:hAnsi="Calibri" w:cs="Calibri"/>
          <w:lang w:val="hy-AM" w:eastAsia="en-US"/>
        </w:rPr>
        <w:t> </w:t>
      </w:r>
    </w:p>
    <w:p w:rsidR="008E205E" w:rsidRPr="008E205E" w:rsidRDefault="008E205E" w:rsidP="008E205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Mariam" w:eastAsiaTheme="minorHAnsi" w:hAnsi="GHEA Mariam" w:cstheme="minorBidi"/>
          <w:lang w:val="hy-AM" w:eastAsia="en-US"/>
        </w:rPr>
      </w:pPr>
    </w:p>
    <w:p w:rsidR="008E205E" w:rsidRDefault="008E205E" w:rsidP="008E205E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8E205E">
        <w:rPr>
          <w:rFonts w:ascii="GHEA Mariam" w:hAnsi="GHEA Mariam"/>
          <w:spacing w:val="-8"/>
          <w:sz w:val="24"/>
          <w:szCs w:val="24"/>
          <w:lang w:val="hy-AM"/>
        </w:rPr>
        <w:t xml:space="preserve">ՀԱՅԱՍՏԱՆԻ ՀԱՆՐԱՊԵՏՈՒԹՅԱՆ </w:t>
      </w:r>
      <w:r w:rsidRPr="008E205E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ԿԱՌԱՎԱՐՈՒԹՅԱՆ</w:t>
      </w:r>
      <w:r w:rsidRPr="008E205E">
        <w:rPr>
          <w:rFonts w:ascii="GHEA Mariam" w:hAnsi="GHEA Mariam"/>
          <w:spacing w:val="-8"/>
          <w:sz w:val="24"/>
          <w:szCs w:val="24"/>
          <w:lang w:val="hy-AM"/>
        </w:rPr>
        <w:t xml:space="preserve"> 2009 ԹՎԱԿԱՆԻ</w:t>
      </w:r>
      <w:r w:rsidRPr="008E205E">
        <w:rPr>
          <w:rFonts w:ascii="GHEA Mariam" w:hAnsi="GHEA Mariam"/>
          <w:sz w:val="24"/>
          <w:szCs w:val="24"/>
          <w:lang w:val="hy-AM"/>
        </w:rPr>
        <w:t xml:space="preserve"> ԴԵԿՏԵՄԲԵՐԻ 3-Ի N  N 1417-Ն ՈՐՈՇՄԱՆ ՄԵՋ ՓՈՓՈԽՈՒԹՅՈՒՆՆԵՐ ԿԱՏԱՐԵԼՈՒ ՄԱՍԻՆ</w:t>
      </w:r>
    </w:p>
    <w:p w:rsidR="008E205E" w:rsidRDefault="008E205E" w:rsidP="008E205E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</w:t>
      </w:r>
    </w:p>
    <w:p w:rsidR="008E205E" w:rsidRPr="008E205E" w:rsidRDefault="008E205E" w:rsidP="008E205E">
      <w:pPr>
        <w:ind w:firstLine="708"/>
        <w:jc w:val="center"/>
        <w:rPr>
          <w:rFonts w:ascii="GHEA Mariam" w:hAnsi="GHEA Mariam"/>
          <w:sz w:val="24"/>
          <w:szCs w:val="24"/>
          <w:lang w:val="hy-AM"/>
        </w:rPr>
      </w:pPr>
    </w:p>
    <w:p w:rsidR="008E205E" w:rsidRDefault="008E205E" w:rsidP="008E205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Mariam" w:hAnsi="GHEA Mariam"/>
          <w:color w:val="000000"/>
          <w:lang w:val="hy-AM"/>
        </w:rPr>
      </w:pPr>
    </w:p>
    <w:p w:rsidR="008E205E" w:rsidRPr="008E205E" w:rsidRDefault="008E205E" w:rsidP="008E205E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8E205E">
        <w:rPr>
          <w:rFonts w:ascii="GHEA Mariam" w:hAnsi="GHEA Mariam"/>
          <w:color w:val="000000"/>
          <w:lang w:val="hy-AM"/>
        </w:rPr>
        <w:t xml:space="preserve">Համաձայն «Նորմատիվ իրավական ակտերի մասին» </w:t>
      </w:r>
      <w:r w:rsidRPr="008E205E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 w:eastAsia="en-US"/>
        </w:rPr>
        <w:t>Հայաստանի</w:t>
      </w:r>
      <w:r w:rsidRPr="008E205E">
        <w:rPr>
          <w:rFonts w:ascii="GHEA Mariam" w:hAnsi="GHEA Mariam" w:cs="Arial Armenian"/>
          <w:bCs/>
          <w:color w:val="000000"/>
          <w:spacing w:val="-2"/>
          <w:shd w:val="clear" w:color="auto" w:fill="FFFFFF"/>
          <w:lang w:val="fr-FR" w:eastAsia="en-US"/>
        </w:rPr>
        <w:t xml:space="preserve"> </w:t>
      </w:r>
      <w:r w:rsidRPr="008E205E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color w:val="000000"/>
          <w:lang w:val="hy-AM"/>
        </w:rPr>
        <w:t xml:space="preserve"> </w:t>
      </w:r>
      <w:r w:rsidRPr="008E205E">
        <w:rPr>
          <w:rFonts w:ascii="GHEA Mariam" w:hAnsi="GHEA Mariam"/>
          <w:color w:val="000000"/>
          <w:lang w:val="hy-AM"/>
        </w:rPr>
        <w:t>օրենքի 33-րդ և 34-րդ հոդվածների` Հայաստանի Հանրապետության կառավարությունը    ո ր ո շ ու մ     է.</w:t>
      </w:r>
    </w:p>
    <w:p w:rsidR="008E205E" w:rsidRPr="008E205E" w:rsidRDefault="008E205E" w:rsidP="008E205E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 w:eastAsia="en-US"/>
        </w:rPr>
      </w:pPr>
      <w:r w:rsidRPr="008E205E">
        <w:rPr>
          <w:rFonts w:ascii="GHEA Mariam" w:hAnsi="GHEA Mariam"/>
          <w:color w:val="000000"/>
          <w:lang w:val="hy-AM" w:eastAsia="en-US"/>
        </w:rPr>
        <w:t>1. Հայաստանի Հանրապետության կառավարության 2009 թվականի դեկ</w:t>
      </w:r>
      <w:r>
        <w:rPr>
          <w:rFonts w:ascii="GHEA Mariam" w:hAnsi="GHEA Mariam"/>
          <w:color w:val="000000"/>
          <w:lang w:val="hy-AM" w:eastAsia="en-US"/>
        </w:rPr>
        <w:softHyphen/>
      </w:r>
      <w:r w:rsidRPr="008E205E">
        <w:rPr>
          <w:rFonts w:ascii="GHEA Mariam" w:hAnsi="GHEA Mariam"/>
          <w:color w:val="000000"/>
          <w:lang w:val="hy-AM" w:eastAsia="en-US"/>
        </w:rPr>
        <w:t>տեմբերի 3-ի «</w:t>
      </w:r>
      <w:r w:rsidRPr="008E205E">
        <w:rPr>
          <w:rFonts w:ascii="GHEA Mariam" w:hAnsi="GHEA Mariam"/>
          <w:bCs/>
          <w:color w:val="000000"/>
          <w:lang w:val="hy-AM" w:eastAsia="en-US"/>
        </w:rPr>
        <w:t>Փախստականին, ինչպես նաև քաղաքական ապաստանի իրավունք ստացած անձին տրվող կոնվենցիոն ճամփորդական փաստաթղթի նկարագիրը և փաստաթուղթը տալու կարգը հաստատելու մասին</w:t>
      </w:r>
      <w:r w:rsidRPr="008E205E">
        <w:rPr>
          <w:rFonts w:ascii="GHEA Mariam" w:hAnsi="GHEA Mariam"/>
          <w:color w:val="000000"/>
          <w:lang w:val="hy-AM" w:eastAsia="en-US"/>
        </w:rPr>
        <w:t>» N 1417-Ն որոշման մեջ կատարել հետևյալ փոփոխությունները</w:t>
      </w:r>
      <w:r>
        <w:rPr>
          <w:rFonts w:ascii="GHEA Mariam" w:hAnsi="GHEA Mariam"/>
          <w:color w:val="000000"/>
          <w:lang w:val="hy-AM" w:eastAsia="en-US"/>
        </w:rPr>
        <w:t>.</w:t>
      </w:r>
    </w:p>
    <w:p w:rsidR="008E205E" w:rsidRPr="008E205E" w:rsidRDefault="008E205E" w:rsidP="008E205E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8E205E">
        <w:rPr>
          <w:rFonts w:ascii="GHEA Mariam" w:hAnsi="GHEA Mariam"/>
          <w:color w:val="000000"/>
          <w:sz w:val="24"/>
          <w:szCs w:val="24"/>
          <w:lang w:val="hy-AM"/>
        </w:rPr>
        <w:t xml:space="preserve">1) </w:t>
      </w:r>
      <w:r w:rsidRPr="008E205E">
        <w:rPr>
          <w:rFonts w:ascii="GHEA Mariam" w:hAnsi="GHEA Mariam" w:cs="Sylfaen"/>
          <w:sz w:val="24"/>
          <w:szCs w:val="24"/>
          <w:lang w:val="hy-AM"/>
        </w:rPr>
        <w:t xml:space="preserve">նախաբանում «Փախստականների և ապաստանի մասին» oրենքի 30-րդ հոդվածի 5-րդ մասին» բառերը փոխարինել «Փախստականների և ապաստանի մասին» </w:t>
      </w:r>
      <w:r w:rsidRPr="008E205E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8E205E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8E205E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E205E">
        <w:rPr>
          <w:rFonts w:ascii="GHEA Mariam" w:hAnsi="GHEA Mariam" w:cs="Sylfaen"/>
          <w:sz w:val="24"/>
          <w:szCs w:val="24"/>
          <w:lang w:val="hy-AM"/>
        </w:rPr>
        <w:t>օրենքի 30.1-</w:t>
      </w:r>
      <w:r>
        <w:rPr>
          <w:rFonts w:ascii="GHEA Mariam" w:hAnsi="GHEA Mariam" w:cs="Sylfaen"/>
          <w:sz w:val="24"/>
          <w:szCs w:val="24"/>
          <w:lang w:val="hy-AM"/>
        </w:rPr>
        <w:t>ին</w:t>
      </w:r>
      <w:r w:rsidRPr="008E205E">
        <w:rPr>
          <w:rFonts w:ascii="GHEA Mariam" w:hAnsi="GHEA Mariam" w:cs="Sylfaen"/>
          <w:sz w:val="24"/>
          <w:szCs w:val="24"/>
          <w:lang w:val="hy-AM"/>
        </w:rPr>
        <w:t xml:space="preserve"> հոդվածի 7-րդ մասին» բառերով</w:t>
      </w:r>
      <w:r w:rsidRPr="008E205E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8E205E" w:rsidRPr="008E205E" w:rsidRDefault="008E205E" w:rsidP="008E205E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8E205E">
        <w:rPr>
          <w:rFonts w:ascii="GHEA Mariam" w:hAnsi="GHEA Mariam"/>
          <w:color w:val="000000"/>
          <w:sz w:val="24"/>
          <w:szCs w:val="24"/>
          <w:lang w:val="hy-AM"/>
        </w:rPr>
        <w:t>2) N 2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հավելված</w:t>
      </w:r>
      <w:r w:rsidRPr="008E205E">
        <w:rPr>
          <w:rFonts w:ascii="GHEA Mariam" w:hAnsi="GHEA Mariam"/>
          <w:color w:val="000000"/>
          <w:sz w:val="24"/>
          <w:szCs w:val="24"/>
          <w:lang w:val="hy-AM"/>
        </w:rPr>
        <w:t>ի 1-ին կետերից հանել «Հայաստանի Հանրապետության կառավարությանն առընթեր» բառերը</w:t>
      </w:r>
      <w:r w:rsidRPr="008E205E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</w:p>
    <w:p w:rsidR="008E205E" w:rsidRPr="008E205E" w:rsidRDefault="008E205E" w:rsidP="008E205E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8E205E">
        <w:rPr>
          <w:rFonts w:ascii="GHEA Mariam" w:hAnsi="GHEA Mariam"/>
          <w:color w:val="000000"/>
          <w:sz w:val="24"/>
          <w:szCs w:val="24"/>
          <w:lang w:val="hy-AM"/>
        </w:rPr>
        <w:lastRenderedPageBreak/>
        <w:t>3) N 2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հավելված</w:t>
      </w:r>
      <w:r w:rsidRPr="008E205E">
        <w:rPr>
          <w:rFonts w:ascii="GHEA Mariam" w:hAnsi="GHEA Mariam"/>
          <w:color w:val="000000"/>
          <w:sz w:val="24"/>
          <w:szCs w:val="24"/>
          <w:lang w:val="hy-AM"/>
        </w:rPr>
        <w:t>ի 1-ին կետում «Հայաստանի Հանրապետության տարած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8E205E">
        <w:rPr>
          <w:rFonts w:ascii="GHEA Mariam" w:hAnsi="GHEA Mariam"/>
          <w:color w:val="000000"/>
          <w:sz w:val="24"/>
          <w:szCs w:val="24"/>
          <w:lang w:val="hy-AM"/>
        </w:rPr>
        <w:t>քային կառավարման նախարարության միգրացիոն պետական» բառերը փոխա</w:t>
      </w:r>
      <w:r w:rsidR="00BE3E10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8E205E">
        <w:rPr>
          <w:rFonts w:ascii="GHEA Mariam" w:hAnsi="GHEA Mariam"/>
          <w:color w:val="000000"/>
          <w:sz w:val="24"/>
          <w:szCs w:val="24"/>
          <w:lang w:val="hy-AM"/>
        </w:rPr>
        <w:t>րինել «Հայաստանի Հանրապետության ներքին գործերի նախարարության միգրա</w:t>
      </w:r>
      <w:r w:rsidR="0086705D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8E205E">
        <w:rPr>
          <w:rFonts w:ascii="GHEA Mariam" w:hAnsi="GHEA Mariam"/>
          <w:color w:val="000000"/>
          <w:sz w:val="24"/>
          <w:szCs w:val="24"/>
          <w:lang w:val="hy-AM"/>
        </w:rPr>
        <w:t>ցիայի և քաղաքացիության» բառերով</w:t>
      </w:r>
      <w:r w:rsidRPr="008E205E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</w:p>
    <w:p w:rsidR="008E205E" w:rsidRPr="008E205E" w:rsidRDefault="008E205E" w:rsidP="008E205E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8E205E">
        <w:rPr>
          <w:rFonts w:ascii="GHEA Mariam" w:hAnsi="GHEA Mariam"/>
          <w:color w:val="000000"/>
          <w:sz w:val="24"/>
          <w:szCs w:val="24"/>
          <w:lang w:val="hy-AM"/>
        </w:rPr>
        <w:t xml:space="preserve"> 4) </w:t>
      </w:r>
      <w:bookmarkStart w:id="0" w:name="_GoBack"/>
      <w:bookmarkEnd w:id="0"/>
      <w:r w:rsidRPr="008E205E">
        <w:rPr>
          <w:rFonts w:ascii="GHEA Mariam" w:hAnsi="GHEA Mariam"/>
          <w:color w:val="000000"/>
          <w:sz w:val="24"/>
          <w:szCs w:val="24"/>
          <w:lang w:val="hy-AM"/>
        </w:rPr>
        <w:t>N 2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BE3E10">
        <w:rPr>
          <w:rFonts w:ascii="GHEA Mariam" w:hAnsi="GHEA Mariam"/>
          <w:color w:val="000000"/>
          <w:sz w:val="24"/>
          <w:szCs w:val="24"/>
          <w:lang w:val="hy-AM"/>
        </w:rPr>
        <w:t>հավելված</w:t>
      </w:r>
      <w:r w:rsidRPr="008E205E">
        <w:rPr>
          <w:rFonts w:ascii="GHEA Mariam" w:hAnsi="GHEA Mariam"/>
          <w:color w:val="000000"/>
          <w:sz w:val="24"/>
          <w:szCs w:val="24"/>
          <w:lang w:val="hy-AM"/>
        </w:rPr>
        <w:t>ի 3-րդ կետից հանել «Մինչև 16 տարեկան փախստականի տվյալներն ընդգրկվում են իր ծնողների փաստաթղթերում:»</w:t>
      </w:r>
      <w:r w:rsidRPr="008E205E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8E205E">
        <w:rPr>
          <w:rFonts w:ascii="GHEA Mariam" w:hAnsi="GHEA Mariam"/>
          <w:color w:val="000000"/>
          <w:sz w:val="24"/>
          <w:szCs w:val="24"/>
          <w:lang w:val="hy-AM"/>
        </w:rPr>
        <w:t xml:space="preserve"> բառերը:</w:t>
      </w:r>
    </w:p>
    <w:p w:rsidR="008E205E" w:rsidRPr="008E205E" w:rsidRDefault="008E205E" w:rsidP="008E205E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8E205E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8E205E">
        <w:rPr>
          <w:rFonts w:ascii="GHEA Mariam" w:hAnsi="GHEA Mariam"/>
          <w:color w:val="000000"/>
          <w:sz w:val="24"/>
          <w:szCs w:val="24"/>
          <w:lang w:val="hy-AM"/>
        </w:rPr>
        <w:t>2. Սույն որոշումն ուժի մեջ է մտնում պաշտոնական հրապարակման օրվան հաջորդող տասներորդ օրը: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8E205E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96E5B" w:rsidRPr="008E205E" w:rsidRDefault="00296E5B" w:rsidP="00477447">
      <w:pPr>
        <w:rPr>
          <w:lang w:val="hy-AM"/>
        </w:rPr>
      </w:pPr>
    </w:p>
    <w:p w:rsidR="00296E5B" w:rsidRPr="008E205E" w:rsidRDefault="00296E5B" w:rsidP="00477447">
      <w:pPr>
        <w:rPr>
          <w:lang w:val="hy-AM"/>
        </w:rPr>
      </w:pPr>
    </w:p>
    <w:p w:rsidR="00296E5B" w:rsidRPr="008E205E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44BE" w:rsidRDefault="00A844BE">
      <w:r>
        <w:separator/>
      </w:r>
    </w:p>
  </w:endnote>
  <w:endnote w:type="continuationSeparator" w:id="0">
    <w:p w:rsidR="00A844BE" w:rsidRDefault="00A844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44BE" w:rsidRDefault="00A844BE">
      <w:r>
        <w:separator/>
      </w:r>
    </w:p>
  </w:footnote>
  <w:footnote w:type="continuationSeparator" w:id="0">
    <w:p w:rsidR="00A844BE" w:rsidRDefault="00A844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6705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2A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32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A9F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150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05D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5E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4BE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3E10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178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18A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8E205E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254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100</cp:revision>
  <dcterms:created xsi:type="dcterms:W3CDTF">2022-03-23T13:26:00Z</dcterms:created>
  <dcterms:modified xsi:type="dcterms:W3CDTF">2023-10-31T07:29:00Z</dcterms:modified>
</cp:coreProperties>
</file>