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47" w:rsidRPr="00626D47" w:rsidRDefault="007E4DC1" w:rsidP="00626D4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  <w:r w:rsidRPr="00413CF5">
        <w:rPr>
          <w:rFonts w:ascii="Calibri" w:eastAsia="Times New Roman" w:hAnsi="Calibri" w:cs="Calibri"/>
          <w:sz w:val="24"/>
          <w:szCs w:val="24"/>
        </w:rPr>
        <w:t>  </w:t>
      </w:r>
    </w:p>
    <w:p w:rsidR="00ED3050" w:rsidRPr="002772C3" w:rsidRDefault="00ED3050" w:rsidP="00ED3050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2015 ԹՎԱԿԱՆԻ </w:t>
      </w:r>
      <w:r w:rsidR="006A1C5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ՄԱՅԻՍԻ 27-Ի N 568-Ն ՈՐՈՇՄԱՆ ՄԵՋ </w:t>
      </w:r>
      <w:r w:rsidR="002136B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ԼՐԱՑՈՒՄՆԵՐ ԵՎ </w:t>
      </w: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>ՓՈՓՈԽՈՒԹՅՈՒՆ</w:t>
      </w:r>
      <w:r w:rsidR="002136BC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</w:t>
      </w:r>
      <w:bookmarkStart w:id="0" w:name="_GoBack"/>
      <w:bookmarkEnd w:id="0"/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ԿԱՏԱՐԵԼՈՒ ՄԱՍԻՆ</w:t>
      </w:r>
    </w:p>
    <w:p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13CF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13CF5">
        <w:rPr>
          <w:rFonts w:ascii="GHEA Grapalat" w:hAnsi="GHEA Grapalat"/>
          <w:sz w:val="24"/>
          <w:szCs w:val="24"/>
          <w:lang w:val="hy-AM"/>
        </w:rPr>
        <w:t>ՀԱՅԱՍՏԱՆԻ ՀԱՆՐԱՊԵՏՈՒԹՅԱՆ ՈՐՈՇՄԱՆ ՆԱԽԱԳԾԻ</w:t>
      </w:r>
    </w:p>
    <w:p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   </w:t>
      </w:r>
      <w:r w:rsidRPr="00413C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3CF5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6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6"/>
        <w:gridCol w:w="2412"/>
        <w:gridCol w:w="2863"/>
      </w:tblGrid>
      <w:tr w:rsidR="007E4DC1" w:rsidRPr="00413CF5" w:rsidTr="0017044B">
        <w:trPr>
          <w:tblCellSpacing w:w="0" w:type="dxa"/>
          <w:jc w:val="center"/>
        </w:trPr>
        <w:tc>
          <w:tcPr>
            <w:tcW w:w="107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E4DC1" w:rsidRPr="00413CF5" w:rsidRDefault="006A1C55" w:rsidP="006A1C55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</w:t>
            </w:r>
            <w:r w:rsidR="007E4DC1" w:rsidRPr="00413CF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A95E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  <w:p w:rsidR="007E4DC1" w:rsidRPr="00413CF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E4DC1" w:rsidRPr="00413CF5" w:rsidRDefault="006A1C5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14.09</w:t>
            </w:r>
            <w:r w:rsidR="001201C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 2023</w:t>
            </w:r>
          </w:p>
        </w:tc>
      </w:tr>
      <w:tr w:rsidR="007E4DC1" w:rsidRPr="00413CF5" w:rsidTr="0017044B">
        <w:trPr>
          <w:tblCellSpacing w:w="0" w:type="dxa"/>
          <w:jc w:val="center"/>
        </w:trPr>
        <w:tc>
          <w:tcPr>
            <w:tcW w:w="1076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E4DC1" w:rsidRPr="00413CF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E4DC1" w:rsidRPr="002E2B0D" w:rsidRDefault="000D05BC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6A1C55" w:rsidRPr="006A1C55">
              <w:rPr>
                <w:rFonts w:ascii="GHEA Grapalat" w:eastAsia="Times New Roman" w:hAnsi="GHEA Grapalat" w:cs="Times New Roman"/>
                <w:sz w:val="24"/>
                <w:szCs w:val="24"/>
              </w:rPr>
              <w:t>ՆՄ/ԳԽ-2/23042-2023</w:t>
            </w:r>
          </w:p>
        </w:tc>
      </w:tr>
      <w:tr w:rsidR="001201C3" w:rsidRPr="002136BC" w:rsidTr="00D976D3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01C3" w:rsidRPr="001201C3" w:rsidRDefault="001201C3" w:rsidP="00626D47">
            <w:pPr>
              <w:shd w:val="clear" w:color="auto" w:fill="FFFFFF"/>
              <w:spacing w:line="360" w:lineRule="auto"/>
              <w:ind w:left="118" w:right="270" w:firstLine="24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A1C55" w:rsidRPr="006A1C5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Ուսումնասիրելով «Հայաստանի Հանրապետության կառավարության 2015 թվականի մայիսի 27-ի N 568-Ն որոշման մեջ փոփոխություն կատարելու մասին» Հայաստանի Հանրապետության կառավարության որոշման նախագիծը՝  առաջարկում եմ անվճար կամ արտոնյալ պայմաններով վերարտադրողական օժանդակ տեխնոլոգիաներով տրամադրվող բժշկական օգնությունից և սպասարկումից օգտվելու իրավունք ունեցողների շարքում ներառել նաև հաշմանդամություն ունեցող երեխա ունեցող մայրերին։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01C3" w:rsidRPr="001201C3" w:rsidRDefault="001201C3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201C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 ի գիտություն: Շահառուների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խմբի ընդլայնման հաջորդիվ փու</w:t>
            </w: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լում առաջարկը հաշվի կառնվի:</w:t>
            </w:r>
            <w:r w:rsidRPr="001201C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7E4DC1" w:rsidRPr="000D05BC" w:rsidTr="0017044B">
        <w:trPr>
          <w:tblCellSpacing w:w="0" w:type="dxa"/>
          <w:jc w:val="center"/>
        </w:trPr>
        <w:tc>
          <w:tcPr>
            <w:tcW w:w="107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1201C3" w:rsidRDefault="006A1C55" w:rsidP="00626D47">
            <w:pPr>
              <w:pStyle w:val="ListParagraph"/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2. </w:t>
            </w:r>
            <w:r w:rsidR="0017044B"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Ֆինանսների նախարարության</w:t>
            </w:r>
          </w:p>
        </w:tc>
        <w:tc>
          <w:tcPr>
            <w:tcW w:w="28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611FAF" w:rsidRDefault="000D05BC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18.09</w:t>
            </w:r>
            <w:r w:rsidR="00A730E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.2023</w:t>
            </w:r>
          </w:p>
        </w:tc>
      </w:tr>
      <w:tr w:rsidR="007E4DC1" w:rsidRPr="000D05BC" w:rsidTr="0017044B">
        <w:trPr>
          <w:tblCellSpacing w:w="0" w:type="dxa"/>
          <w:jc w:val="center"/>
        </w:trPr>
        <w:tc>
          <w:tcPr>
            <w:tcW w:w="107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6A1C55" w:rsidRDefault="007E4DC1" w:rsidP="00626D47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6A1C55" w:rsidRDefault="000D05BC" w:rsidP="00626D47">
            <w:pPr>
              <w:widowControl w:val="0"/>
              <w:spacing w:after="0" w:line="360" w:lineRule="auto"/>
              <w:ind w:right="210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D05BC">
              <w:rPr>
                <w:rFonts w:ascii="GHEA Grapalat" w:hAnsi="GHEA Grapalat"/>
                <w:sz w:val="24"/>
                <w:szCs w:val="24"/>
                <w:lang w:val="hy-AM"/>
              </w:rPr>
              <w:t>01/34-2/18037-2023</w:t>
            </w:r>
          </w:p>
        </w:tc>
      </w:tr>
      <w:tr w:rsidR="0017044B" w:rsidRPr="0017044B" w:rsidTr="00AC12A0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44B" w:rsidRPr="00D20C60" w:rsidRDefault="006A1C55" w:rsidP="00626D47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1C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04.09.2023թ.-ի N ԱԱ/03,1/19962-2023 գրությամբ ներկայացված «Հայաստանի Հանրապետության </w:t>
            </w:r>
            <w:r w:rsidRPr="006A1C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կառավարության 2015 թվականի մայիսի 27-ի N 568-Ն որոշման մեջ փոփոխություն կատարելու մասին» ՀՀ կառավարության որոշման նախագիծը (այսուհետ՝ Նախագիծ), հայտնում ենք, որ առարկություն չունենք: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44B" w:rsidRPr="0017044B" w:rsidRDefault="0017044B" w:rsidP="00626D47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 ի գիտություն</w:t>
            </w:r>
          </w:p>
        </w:tc>
      </w:tr>
      <w:tr w:rsidR="009E285C" w:rsidRPr="00413CF5" w:rsidTr="0064295A">
        <w:trPr>
          <w:tblCellSpacing w:w="0" w:type="dxa"/>
          <w:jc w:val="center"/>
        </w:trPr>
        <w:tc>
          <w:tcPr>
            <w:tcW w:w="107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9E285C" w:rsidRPr="00413CF5" w:rsidRDefault="009E285C" w:rsidP="00626D47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9E285C" w:rsidRPr="00413CF5" w:rsidRDefault="009E285C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9E285C" w:rsidRPr="00413CF5" w:rsidRDefault="000D05BC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05.10</w:t>
            </w:r>
            <w:r w:rsidR="009E285C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 2023</w:t>
            </w:r>
          </w:p>
        </w:tc>
      </w:tr>
      <w:tr w:rsidR="009E285C" w:rsidRPr="00413CF5" w:rsidTr="0064295A">
        <w:trPr>
          <w:tblCellSpacing w:w="0" w:type="dxa"/>
          <w:jc w:val="center"/>
        </w:trPr>
        <w:tc>
          <w:tcPr>
            <w:tcW w:w="1076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9E285C" w:rsidRPr="00413CF5" w:rsidRDefault="009E285C" w:rsidP="00626D47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9E285C" w:rsidRPr="002E2B0D" w:rsidRDefault="009E285C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E2B0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0D05BC" w:rsidRPr="000D05BC">
              <w:rPr>
                <w:rFonts w:ascii="GHEA Grapalat" w:eastAsia="Times New Roman" w:hAnsi="GHEA Grapalat" w:cs="Times New Roman"/>
                <w:sz w:val="24"/>
                <w:szCs w:val="24"/>
              </w:rPr>
              <w:t>/27.4/43425-2023</w:t>
            </w:r>
          </w:p>
        </w:tc>
      </w:tr>
      <w:tr w:rsidR="009E285C" w:rsidRPr="002136BC" w:rsidTr="0064295A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E285C" w:rsidRPr="009E285C" w:rsidRDefault="009E285C" w:rsidP="00626D47">
            <w:pPr>
              <w:shd w:val="clear" w:color="auto" w:fill="FFFFFF"/>
              <w:spacing w:line="360" w:lineRule="auto"/>
              <w:ind w:left="118" w:right="270" w:firstLine="242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1201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Նախագծով նախատեսվում է Հայաստանի Հանրապետության կառավարության 2015 թվականի մայիսի 27-ի Անվճար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սահմանելու մասին N 568-Ն որոշման N 1 հավելվածի 10-րդ կետի 2-րդ ենթակետը շարադրել հետևյալ խմբագրությամբ.</w:t>
            </w:r>
          </w:p>
          <w:p w:rsidR="009E285C" w:rsidRPr="009E285C" w:rsidRDefault="009E285C" w:rsidP="00626D47">
            <w:pPr>
              <w:shd w:val="clear" w:color="auto" w:fill="FFFFFF"/>
              <w:spacing w:line="360" w:lineRule="auto"/>
              <w:ind w:left="118" w:right="270" w:firstLine="242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«2) 28-42 (ներառյալ) տարեկան Հայաստանի Հանրապետության քաղաքացի հանդիսացող անզավակ կանայք` սույն հավելվածի 3-րդ կետի 2-րդ և 3-րդ ենթակետերով սահմանված ծավալներով.»:</w:t>
            </w:r>
          </w:p>
          <w:p w:rsidR="009E285C" w:rsidRPr="009E285C" w:rsidRDefault="009E285C" w:rsidP="00626D47">
            <w:pPr>
              <w:shd w:val="clear" w:color="auto" w:fill="FFFFFF"/>
              <w:spacing w:line="360" w:lineRule="auto"/>
              <w:ind w:left="118" w:right="270" w:firstLine="242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ab/>
              <w:t xml:space="preserve">Նշված փոփոխության արդյունքում ստացվում է, որ անվճար կամ արտոնյալ պայմաններով վերարտադրողական օժանդակ </w:t>
            </w: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տեխնոլոգիաներով տրամադրվող բժշկական օգնությունից և սպասարկումից օգտվելու իրավունք ունեն 28-42 (ներառյալ) տարեկան Հայաստանի Հանրապետության քաղաքացի հանդիսացող անզավակ կանայք սույն հավելվածի 3-րդ կետի 2-րդ և 3-րդ ենթակետերով  սահմանված ծավալներով.»: Մինչդեռ, հարկ է նշել, որ «Հայաստանի Հանրապետության կառավարության 2015 թվականի մայիսի 27-ի N 568-Ն որոշման N 1 հավելվածի 10-րդ կետի 1-ին ենթակետի համաձայն՝ անվճար կամ արտոնյալ պայմաններով վերարտադրողական օժանդակ տեխնոլոգիաներով տրամադրվող բժշկական օգնությունից և սպասարկումից օգտվելու իրավունք ունեն 2 տարի և ավելի անպտղություն ունեցող (բացարձակ ցուցումների դեպքում՝ առանց 2 տարվա սահմանափակման)՝ Հայաստանի Հանրապետության քաղաքացի հանդիսացող անզավակ կանայք, որոնք պատկանում են 20-35 (ներառյալ) տարիքային խմբին, սույն հավելվածի 3-րդ և 4-րդ կետով սահմանված ծավալներով:</w:t>
            </w:r>
          </w:p>
          <w:p w:rsidR="009E285C" w:rsidRPr="009E285C" w:rsidRDefault="009E285C" w:rsidP="00626D47">
            <w:pPr>
              <w:shd w:val="clear" w:color="auto" w:fill="FFFFFF"/>
              <w:spacing w:line="360" w:lineRule="auto"/>
              <w:ind w:left="118" w:right="270" w:firstLine="242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ab/>
              <w:t xml:space="preserve">Այսպիսով՝ ստացվում է, որ 28-35 տարեկան քաղաքացի հանդիսացող անզավակ կանանց համար նախատեսված են երկու տարբեր կարգավորումներ, ուստի պարզ չէ, թե նշված տարիքի </w:t>
            </w: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անզավակ կանայք որ դեպքում, որ պայմանով և ինչ ծավալներով են օգտվելու վերարտադրողական օժանդակ տեխնոլոգիաներով տրամադրվող բժշկական օգնությունից և սպասարկումից:</w:t>
            </w:r>
          </w:p>
          <w:p w:rsidR="009E285C" w:rsidRPr="001201C3" w:rsidRDefault="009E285C" w:rsidP="00626D47">
            <w:pPr>
              <w:shd w:val="clear" w:color="auto" w:fill="FFFFFF"/>
              <w:spacing w:line="360" w:lineRule="auto"/>
              <w:ind w:left="118" w:right="270" w:firstLine="24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ab/>
              <w:t>Ելնելով վերոգրյալից՝ հայտնում ենք, որ իրավակարգավորումների միատեսակ կիրառության ապահովման նպատակով նախագիծն անհրաժեշտ է վերանայել՝ բացառելով դրանում առկա հակասությունները և անհստակությունները: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E285C" w:rsidRDefault="009E285C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1201C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0D05B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ՀՀ կառավարության 2015 թվականի մայիսի 27-ի </w:t>
            </w:r>
            <w:r w:rsidR="007B42EB"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N 568-Ն</w:t>
            </w:r>
            <w:r w:rsidR="007B42E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որոշման </w:t>
            </w:r>
            <w:r w:rsidR="004F244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հավելված 1-ի 10-րդ կետի 1-ին ենթակետի շահառուներին ներկայացվող պարտադիր պայման է 2 տարվա անպտղության ախտորոշումը և անզավակ լինելը, և նրանց բժշկական օգնության և սպասարկման ծավալները ներառում են վերոնշյալ որոշման հավելված 1-ի 3-րդ կետով սահմանված ծավալները:</w:t>
            </w:r>
          </w:p>
          <w:p w:rsidR="004F244D" w:rsidRDefault="004F244D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Իսկ նախագծով ներկայացվող </w:t>
            </w: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28-42 (ներառյալ) տարեկան Հայաստանի Հանրապետության քաղաքացի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հանդիսացող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կանանց խմբի </w:t>
            </w:r>
            <w:r w:rsidRPr="009E285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28-35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տարեկան միջակայքի համար</w:t>
            </w:r>
            <w:r w:rsidR="00E13DB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ինչպես և ամբողջ խմբի համար</w:t>
            </w:r>
            <w:r w:rsidR="00E13DB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ներկայացվող պահանջ է</w:t>
            </w:r>
            <w:r w:rsidR="00DB29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միայն</w:t>
            </w:r>
            <w:r w:rsid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անզավակ լինելը, և պարտադիր պայման չէ 2 տարվա անպտղության ախտորոշումը, և</w:t>
            </w:r>
            <w:r w:rsidR="00E13DB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նրանց բժշկական օգնության և սպասարկման ծավալները ներառում </w:t>
            </w:r>
            <w:r w:rsidR="00E13DB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3B5A" w:rsidRP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վերոնշյալ որոշման հավելված 1-ի 3-րդ կետի 2-րդ և 3-րդ ենթակետերով սահմանված </w:t>
            </w:r>
            <w:r w:rsidR="00E13DB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ծավալները</w:t>
            </w:r>
            <w:r w:rsid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DB29CE" w:rsidRPr="00DB29CE" w:rsidRDefault="00DB29CE" w:rsidP="00626D47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Ուստի, նշված տարիքային</w:t>
            </w:r>
            <w:r w:rsidR="00E13DB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B29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(28-35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տարեկան</w:t>
            </w:r>
            <w:r w:rsidRPr="00DB29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խմբին հնարավորություն է տրվում օգտվել </w:t>
            </w:r>
            <w:r w:rsidRPr="00883B5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վերոնշյալ որոշման հավելված 1-ի 3-րդ կետի 2-րդ և 3-րդ ենթակետերով սահմանված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ծավալների բժշկական օգնությունից և սպասարկումից նույնիսկ այն պարագայում, եթե նրանք չունեն անպտղության ախտորոշում</w:t>
            </w:r>
            <w:r w:rsidRPr="00DB29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օրինակ, զուգընկեր չունեցող`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վերարտադրողական առողջության տեսանկյունից առողջ կանայք</w:t>
            </w:r>
            <w:r w:rsidRPr="00DB29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626D4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:rsidR="00974AD6" w:rsidRPr="0017044B" w:rsidRDefault="00974AD6" w:rsidP="00626D47">
      <w:pPr>
        <w:spacing w:line="360" w:lineRule="auto"/>
        <w:rPr>
          <w:lang w:val="hy-AM"/>
        </w:rPr>
      </w:pPr>
    </w:p>
    <w:sectPr w:rsidR="00974AD6" w:rsidRPr="0017044B" w:rsidSect="00626D47">
      <w:pgSz w:w="15840" w:h="12240" w:orient="landscape"/>
      <w:pgMar w:top="1440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27664"/>
    <w:multiLevelType w:val="hybridMultilevel"/>
    <w:tmpl w:val="80E41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11E7D"/>
    <w:multiLevelType w:val="hybridMultilevel"/>
    <w:tmpl w:val="49B2C6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C1"/>
    <w:rsid w:val="000D05BC"/>
    <w:rsid w:val="00106564"/>
    <w:rsid w:val="001201C3"/>
    <w:rsid w:val="0017044B"/>
    <w:rsid w:val="001A2C0F"/>
    <w:rsid w:val="001C0686"/>
    <w:rsid w:val="002136BC"/>
    <w:rsid w:val="002E2B0D"/>
    <w:rsid w:val="003E340B"/>
    <w:rsid w:val="004F244D"/>
    <w:rsid w:val="00583731"/>
    <w:rsid w:val="00611FAF"/>
    <w:rsid w:val="00626D47"/>
    <w:rsid w:val="006521DA"/>
    <w:rsid w:val="006A1C55"/>
    <w:rsid w:val="007A04E2"/>
    <w:rsid w:val="007B42EB"/>
    <w:rsid w:val="007C0CBA"/>
    <w:rsid w:val="007E4DC1"/>
    <w:rsid w:val="00883B5A"/>
    <w:rsid w:val="00974AD6"/>
    <w:rsid w:val="009A7061"/>
    <w:rsid w:val="009E285C"/>
    <w:rsid w:val="00A730EE"/>
    <w:rsid w:val="00A95EEB"/>
    <w:rsid w:val="00AC12A0"/>
    <w:rsid w:val="00B013DD"/>
    <w:rsid w:val="00D20C60"/>
    <w:rsid w:val="00DB29CE"/>
    <w:rsid w:val="00E13DBD"/>
    <w:rsid w:val="00ED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D5DF2"/>
  <w15:chartTrackingRefBased/>
  <w15:docId w15:val="{904D9479-AA70-4609-B494-87C68267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DC1"/>
  </w:style>
  <w:style w:type="paragraph" w:styleId="Heading1">
    <w:name w:val="heading 1"/>
    <w:basedOn w:val="Normal"/>
    <w:next w:val="Normal"/>
    <w:link w:val="Heading1Char"/>
    <w:qFormat/>
    <w:rsid w:val="007E4DC1"/>
    <w:pPr>
      <w:keepNext/>
      <w:widowControl w:val="0"/>
      <w:autoSpaceDE w:val="0"/>
      <w:autoSpaceDN w:val="0"/>
      <w:adjustRightInd w:val="0"/>
      <w:spacing w:after="0" w:line="312" w:lineRule="auto"/>
      <w:outlineLvl w:val="0"/>
    </w:pPr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E4DC1"/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styleId="Emphasis">
    <w:name w:val="Emphasis"/>
    <w:basedOn w:val="DefaultParagraphFont"/>
    <w:qFormat/>
    <w:rsid w:val="00A95EEB"/>
    <w:rPr>
      <w:i/>
      <w:iCs/>
    </w:rPr>
  </w:style>
  <w:style w:type="paragraph" w:styleId="ListParagraph">
    <w:name w:val="List Paragraph"/>
    <w:basedOn w:val="Normal"/>
    <w:uiPriority w:val="34"/>
    <w:qFormat/>
    <w:rsid w:val="001704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1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C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3</cp:revision>
  <cp:lastPrinted>2023-10-06T07:15:00Z</cp:lastPrinted>
  <dcterms:created xsi:type="dcterms:W3CDTF">2023-10-27T08:12:00Z</dcterms:created>
  <dcterms:modified xsi:type="dcterms:W3CDTF">2023-10-27T08:14:00Z</dcterms:modified>
</cp:coreProperties>
</file>