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61B48" w:rsidRPr="00B61B48" w:rsidRDefault="00171CB4" w:rsidP="00B61B48">
      <w:pPr>
        <w:pStyle w:val="mechtex"/>
        <w:rPr>
          <w:rFonts w:ascii="GHEA Mariam" w:hAnsi="GHEA Mariam" w:cs="GHEA Grapalat"/>
          <w:b/>
          <w:sz w:val="24"/>
          <w:szCs w:val="24"/>
          <w:lang w:val="hy-AM"/>
        </w:rPr>
      </w:pPr>
      <w:r>
        <w:rPr>
          <w:rFonts w:ascii="GHEA Mariam" w:hAnsi="GHEA Mariam"/>
          <w:sz w:val="24"/>
          <w:szCs w:val="24"/>
          <w:lang w:val="hy-AM"/>
        </w:rPr>
        <w:t>2</w:t>
      </w:r>
      <w:r w:rsidR="005C1CA2" w:rsidRPr="005C1CA2">
        <w:rPr>
          <w:rFonts w:ascii="GHEA Mariam" w:hAnsi="GHEA Mariam"/>
          <w:sz w:val="24"/>
          <w:szCs w:val="24"/>
          <w:lang w:val="hy-AM"/>
        </w:rPr>
        <w:t xml:space="preserve"> </w:t>
      </w:r>
      <w:r w:rsidR="00627112">
        <w:rPr>
          <w:rFonts w:ascii="GHEA Mariam" w:hAnsi="GHEA Mariam"/>
          <w:sz w:val="24"/>
          <w:szCs w:val="24"/>
          <w:lang w:val="hy-AM"/>
        </w:rPr>
        <w:t>նոյ</w:t>
      </w:r>
      <w:r w:rsidR="005C1CA2" w:rsidRPr="005C1CA2">
        <w:rPr>
          <w:rFonts w:ascii="GHEA Mariam" w:hAnsi="GHEA Mariam"/>
          <w:sz w:val="24"/>
          <w:szCs w:val="24"/>
          <w:lang w:val="hy-AM"/>
        </w:rPr>
        <w:t xml:space="preserve">եմբերի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B61B48" w:rsidRPr="00B61B48">
        <w:rPr>
          <w:rStyle w:val="Strong"/>
          <w:rFonts w:ascii="GHEA Mariam" w:hAnsi="GHEA Mariam" w:cs="GHEA Grapalat"/>
          <w:b w:val="0"/>
          <w:sz w:val="24"/>
          <w:szCs w:val="24"/>
          <w:lang w:val="hy-AM"/>
        </w:rPr>
        <w:t>- Լ</w:t>
      </w:r>
    </w:p>
    <w:p w:rsidR="00B61B48" w:rsidRDefault="00B61B48" w:rsidP="00B61B48">
      <w:pPr>
        <w:pStyle w:val="mechtex"/>
        <w:rPr>
          <w:rStyle w:val="Strong"/>
          <w:rFonts w:ascii="GHEA Mariam" w:hAnsi="GHEA Mariam" w:cs="GHEA Grapalat"/>
          <w:b w:val="0"/>
          <w:spacing w:val="-8"/>
          <w:sz w:val="24"/>
          <w:szCs w:val="24"/>
          <w:lang w:val="hy-AM"/>
        </w:rPr>
      </w:pPr>
    </w:p>
    <w:p w:rsidR="00B61B48" w:rsidRPr="00B61B48" w:rsidRDefault="00B61B48" w:rsidP="00B61B48">
      <w:pPr>
        <w:pStyle w:val="mechtex"/>
        <w:rPr>
          <w:rStyle w:val="Strong"/>
          <w:rFonts w:ascii="GHEA Mariam" w:hAnsi="GHEA Mariam" w:cs="GHEA Grapalat"/>
          <w:b w:val="0"/>
          <w:spacing w:val="-8"/>
          <w:sz w:val="24"/>
          <w:szCs w:val="24"/>
          <w:lang w:val="hy-AM"/>
        </w:rPr>
      </w:pPr>
    </w:p>
    <w:p w:rsidR="00B61B48" w:rsidRPr="00B61B48" w:rsidRDefault="00B61B48" w:rsidP="00B61B48">
      <w:pPr>
        <w:pStyle w:val="mechtex"/>
        <w:rPr>
          <w:rStyle w:val="Strong"/>
          <w:rFonts w:ascii="GHEA Mariam" w:hAnsi="GHEA Mariam" w:cs="GHEA Grapalat"/>
          <w:b w:val="0"/>
          <w:spacing w:val="-8"/>
          <w:sz w:val="24"/>
          <w:szCs w:val="24"/>
          <w:lang w:val="hy-AM"/>
        </w:rPr>
      </w:pPr>
    </w:p>
    <w:p w:rsidR="00B61B48" w:rsidRDefault="00B61B48" w:rsidP="00B61B48">
      <w:pPr>
        <w:pStyle w:val="mechtex"/>
        <w:rPr>
          <w:rStyle w:val="Strong"/>
          <w:rFonts w:ascii="GHEA Mariam" w:hAnsi="GHEA Mariam" w:cs="GHEA Grapalat"/>
          <w:b w:val="0"/>
          <w:sz w:val="24"/>
          <w:szCs w:val="24"/>
          <w:lang w:val="hy-AM"/>
        </w:rPr>
      </w:pPr>
      <w:r w:rsidRPr="00B61B48">
        <w:rPr>
          <w:rStyle w:val="Strong"/>
          <w:rFonts w:ascii="GHEA Mariam" w:hAnsi="GHEA Mariam" w:cs="GHEA Grapalat"/>
          <w:b w:val="0"/>
          <w:spacing w:val="-8"/>
          <w:sz w:val="24"/>
          <w:szCs w:val="24"/>
          <w:lang w:val="hy-AM"/>
        </w:rPr>
        <w:t>ՀԱՅԱՍՏԱՆԻ ՀԱՆՐԱՊԵՏՈՒԹՅԱՆ ԿԱՌԱՎԱՐՈՒԹՅԱՆ 2020 ԹՎԱԿԱՆԻ</w:t>
      </w:r>
      <w:r w:rsidRPr="00B61B48">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B61B48" w:rsidRPr="00B61B48" w:rsidRDefault="00B61B48" w:rsidP="00B61B48">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B61B48" w:rsidRPr="00B61B48" w:rsidRDefault="00B61B48" w:rsidP="00B61B48">
      <w:pPr>
        <w:pStyle w:val="mechtex"/>
        <w:rPr>
          <w:rStyle w:val="Strong"/>
          <w:rFonts w:ascii="GHEA Mariam" w:hAnsi="GHEA Mariam" w:cs="GHEA Grapalat"/>
          <w:sz w:val="24"/>
          <w:szCs w:val="24"/>
          <w:lang w:val="hy-AM"/>
        </w:rPr>
      </w:pPr>
    </w:p>
    <w:p w:rsidR="00B61B48" w:rsidRPr="00B61B48" w:rsidRDefault="00B61B48" w:rsidP="00B61B48">
      <w:pPr>
        <w:pStyle w:val="NormalWeb"/>
        <w:shd w:val="clear" w:color="auto" w:fill="FFFFFF"/>
        <w:spacing w:before="0" w:beforeAutospacing="0" w:after="0" w:afterAutospacing="0"/>
        <w:ind w:firstLine="313"/>
        <w:jc w:val="center"/>
        <w:rPr>
          <w:rStyle w:val="Strong"/>
          <w:rFonts w:ascii="GHEA Mariam" w:hAnsi="GHEA Mariam" w:cs="GHEA Grapalat"/>
          <w:lang w:val="hy-AM"/>
        </w:rPr>
      </w:pPr>
      <w:r w:rsidRPr="00B61B48">
        <w:rPr>
          <w:rStyle w:val="Strong"/>
          <w:rFonts w:ascii="GHEA Mariam" w:hAnsi="GHEA Mariam"/>
          <w:lang w:val="hy-AM"/>
        </w:rPr>
        <w:t xml:space="preserve">    </w:t>
      </w:r>
    </w:p>
    <w:p w:rsidR="00B61B48" w:rsidRPr="00B61B48" w:rsidRDefault="00B61B48" w:rsidP="00B61B48">
      <w:pPr>
        <w:pStyle w:val="NormalWeb"/>
        <w:shd w:val="clear" w:color="auto" w:fill="FFFFFF"/>
        <w:spacing w:before="0" w:beforeAutospacing="0" w:after="0" w:afterAutospacing="0"/>
        <w:ind w:firstLine="313"/>
        <w:rPr>
          <w:rFonts w:ascii="GHEA Mariam" w:hAnsi="GHEA Mariam" w:cs="GHEA Grapalat"/>
          <w:lang w:val="hy-AM"/>
        </w:rPr>
      </w:pPr>
    </w:p>
    <w:p w:rsidR="00B61B48" w:rsidRPr="008752C5" w:rsidRDefault="00B61B48" w:rsidP="00B61B48">
      <w:pPr>
        <w:pStyle w:val="NormalWeb"/>
        <w:shd w:val="clear" w:color="auto" w:fill="FFFFFF"/>
        <w:spacing w:before="0" w:beforeAutospacing="0" w:after="0" w:afterAutospacing="0" w:line="360" w:lineRule="auto"/>
        <w:ind w:firstLine="567"/>
        <w:jc w:val="both"/>
        <w:rPr>
          <w:rStyle w:val="Emphasis"/>
          <w:rFonts w:ascii="GHEA Mariam" w:hAnsi="GHEA Mariam" w:cs="GHEA Grapalat"/>
          <w:i w:val="0"/>
          <w:iCs w:val="0"/>
          <w:lang w:val="hy-AM"/>
        </w:rPr>
      </w:pPr>
      <w:r w:rsidRPr="00B61B48">
        <w:rPr>
          <w:rFonts w:ascii="GHEA Mariam" w:hAnsi="GHEA Mariam" w:cs="GHEA Grapalat"/>
          <w:lang w:val="hy-AM"/>
        </w:rPr>
        <w:t xml:space="preserve">Ղեկավարվելով «Նորմատիվ իրավական ակտերի մասին» </w:t>
      </w:r>
      <w:r w:rsidR="008752C5" w:rsidRPr="008752C5">
        <w:rPr>
          <w:rFonts w:ascii="GHEA Mariam" w:hAnsi="GHEA Mariam" w:cs="Sylfaen"/>
          <w:bCs/>
          <w:color w:val="000000"/>
          <w:spacing w:val="-2"/>
          <w:shd w:val="clear" w:color="auto" w:fill="FFFFFF"/>
          <w:lang w:val="fr-FR"/>
        </w:rPr>
        <w:t>Հայաստանի</w:t>
      </w:r>
      <w:r w:rsidR="008752C5" w:rsidRPr="008752C5">
        <w:rPr>
          <w:rFonts w:ascii="GHEA Mariam" w:hAnsi="GHEA Mariam" w:cs="Arial Armenian"/>
          <w:bCs/>
          <w:color w:val="000000"/>
          <w:spacing w:val="-2"/>
          <w:shd w:val="clear" w:color="auto" w:fill="FFFFFF"/>
          <w:lang w:val="fr-FR"/>
        </w:rPr>
        <w:t xml:space="preserve"> </w:t>
      </w:r>
      <w:r w:rsidR="008752C5" w:rsidRPr="008752C5">
        <w:rPr>
          <w:rFonts w:ascii="GHEA Mariam" w:hAnsi="GHEA Mariam" w:cs="Sylfaen"/>
          <w:bCs/>
          <w:color w:val="000000"/>
          <w:spacing w:val="-2"/>
          <w:shd w:val="clear" w:color="auto" w:fill="FFFFFF"/>
          <w:lang w:val="fr-FR"/>
        </w:rPr>
        <w:t>Հանրապետության</w:t>
      </w:r>
      <w:r w:rsidR="008752C5">
        <w:rPr>
          <w:rFonts w:ascii="GHEA Mariam" w:hAnsi="GHEA Mariam" w:cs="GHEA Grapalat"/>
          <w:lang w:val="hy-AM"/>
        </w:rPr>
        <w:t xml:space="preserve"> </w:t>
      </w:r>
      <w:r w:rsidRPr="00B61B48">
        <w:rPr>
          <w:rFonts w:ascii="GHEA Mariam" w:hAnsi="GHEA Mariam" w:cs="GHEA Grapalat"/>
          <w:lang w:val="hy-AM"/>
        </w:rPr>
        <w:t xml:space="preserve">օրենքի 34-րդ հոդվածի 1-ին մասով` Հայաստանի Հանրապետության կառավարությունը </w:t>
      </w:r>
      <w:r w:rsidR="008752C5">
        <w:rPr>
          <w:rFonts w:ascii="GHEA Mariam" w:hAnsi="GHEA Mariam" w:cs="GHEA Grapalat"/>
          <w:lang w:val="hy-AM"/>
        </w:rPr>
        <w:t xml:space="preserve">   </w:t>
      </w:r>
      <w:r w:rsidRPr="008752C5">
        <w:rPr>
          <w:rStyle w:val="Emphasis"/>
          <w:rFonts w:ascii="GHEA Mariam" w:hAnsi="GHEA Mariam" w:cs="GHEA Grapalat"/>
          <w:i w:val="0"/>
          <w:lang w:val="hy-AM"/>
        </w:rPr>
        <w:t>ո</w:t>
      </w:r>
      <w:r w:rsidR="008752C5" w:rsidRPr="008752C5">
        <w:rPr>
          <w:rStyle w:val="Emphasis"/>
          <w:rFonts w:ascii="GHEA Mariam" w:hAnsi="GHEA Mariam" w:cs="GHEA Grapalat"/>
          <w:i w:val="0"/>
          <w:lang w:val="hy-AM"/>
        </w:rPr>
        <w:t xml:space="preserve"> </w:t>
      </w:r>
      <w:r w:rsidRPr="008752C5">
        <w:rPr>
          <w:rStyle w:val="Emphasis"/>
          <w:rFonts w:ascii="GHEA Mariam" w:hAnsi="GHEA Mariam" w:cs="GHEA Grapalat"/>
          <w:i w:val="0"/>
          <w:lang w:val="hy-AM"/>
        </w:rPr>
        <w:t>ր</w:t>
      </w:r>
      <w:r w:rsidR="008752C5" w:rsidRPr="008752C5">
        <w:rPr>
          <w:rStyle w:val="Emphasis"/>
          <w:rFonts w:ascii="GHEA Mariam" w:hAnsi="GHEA Mariam" w:cs="GHEA Grapalat"/>
          <w:i w:val="0"/>
          <w:lang w:val="hy-AM"/>
        </w:rPr>
        <w:t xml:space="preserve"> </w:t>
      </w:r>
      <w:r w:rsidRPr="008752C5">
        <w:rPr>
          <w:rStyle w:val="Emphasis"/>
          <w:rFonts w:ascii="GHEA Mariam" w:hAnsi="GHEA Mariam" w:cs="GHEA Grapalat"/>
          <w:i w:val="0"/>
          <w:lang w:val="hy-AM"/>
        </w:rPr>
        <w:t>ո</w:t>
      </w:r>
      <w:r w:rsidR="008752C5" w:rsidRPr="008752C5">
        <w:rPr>
          <w:rStyle w:val="Emphasis"/>
          <w:rFonts w:ascii="GHEA Mariam" w:hAnsi="GHEA Mariam" w:cs="GHEA Grapalat"/>
          <w:i w:val="0"/>
          <w:lang w:val="hy-AM"/>
        </w:rPr>
        <w:t xml:space="preserve"> </w:t>
      </w:r>
      <w:r w:rsidRPr="008752C5">
        <w:rPr>
          <w:rStyle w:val="Emphasis"/>
          <w:rFonts w:ascii="GHEA Mariam" w:hAnsi="GHEA Mariam" w:cs="GHEA Grapalat"/>
          <w:i w:val="0"/>
          <w:lang w:val="hy-AM"/>
        </w:rPr>
        <w:t>շ</w:t>
      </w:r>
      <w:r w:rsidR="008752C5" w:rsidRPr="008752C5">
        <w:rPr>
          <w:rStyle w:val="Emphasis"/>
          <w:rFonts w:ascii="GHEA Mariam" w:hAnsi="GHEA Mariam" w:cs="GHEA Grapalat"/>
          <w:i w:val="0"/>
          <w:lang w:val="hy-AM"/>
        </w:rPr>
        <w:t xml:space="preserve"> </w:t>
      </w:r>
      <w:r w:rsidRPr="008752C5">
        <w:rPr>
          <w:rStyle w:val="Emphasis"/>
          <w:rFonts w:ascii="GHEA Mariam" w:hAnsi="GHEA Mariam" w:cs="GHEA Grapalat"/>
          <w:i w:val="0"/>
          <w:lang w:val="hy-AM"/>
        </w:rPr>
        <w:t>ու</w:t>
      </w:r>
      <w:r w:rsidR="008752C5" w:rsidRPr="008752C5">
        <w:rPr>
          <w:rStyle w:val="Emphasis"/>
          <w:rFonts w:ascii="GHEA Mariam" w:hAnsi="GHEA Mariam" w:cs="GHEA Grapalat"/>
          <w:i w:val="0"/>
          <w:lang w:val="hy-AM"/>
        </w:rPr>
        <w:t xml:space="preserve"> </w:t>
      </w:r>
      <w:r w:rsidRPr="008752C5">
        <w:rPr>
          <w:rStyle w:val="Emphasis"/>
          <w:rFonts w:ascii="GHEA Mariam" w:hAnsi="GHEA Mariam" w:cs="GHEA Grapalat"/>
          <w:i w:val="0"/>
          <w:lang w:val="hy-AM"/>
        </w:rPr>
        <w:t>մ</w:t>
      </w:r>
      <w:r w:rsidR="008752C5" w:rsidRPr="008752C5">
        <w:rPr>
          <w:rStyle w:val="Emphasis"/>
          <w:rFonts w:ascii="GHEA Mariam" w:hAnsi="GHEA Mariam" w:cs="GHEA Grapalat"/>
          <w:i w:val="0"/>
          <w:lang w:val="hy-AM"/>
        </w:rPr>
        <w:t xml:space="preserve">  </w:t>
      </w:r>
      <w:r w:rsidRPr="008752C5">
        <w:rPr>
          <w:rStyle w:val="Emphasis"/>
          <w:rFonts w:ascii="GHEA Mariam" w:hAnsi="GHEA Mariam" w:cs="GHEA Grapalat"/>
          <w:i w:val="0"/>
          <w:lang w:val="hy-AM"/>
        </w:rPr>
        <w:t xml:space="preserve"> է.</w:t>
      </w:r>
    </w:p>
    <w:p w:rsidR="00B61B48" w:rsidRPr="00B61B48" w:rsidRDefault="00B61B48" w:rsidP="00B61B48">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B61B48">
        <w:rPr>
          <w:rFonts w:ascii="GHEA Mariam" w:hAnsi="GHEA Mariam" w:cs="GHEA Grapalat"/>
          <w:spacing w:val="-4"/>
          <w:lang w:val="hy-AM"/>
        </w:rPr>
        <w:t>1. Հայաստանի Հանրապետության կառավարության 2020 թվականի դեկտեմ</w:t>
      </w:r>
      <w:r w:rsidRPr="00B61B48">
        <w:rPr>
          <w:rFonts w:ascii="GHEA Mariam" w:hAnsi="GHEA Mariam" w:cs="GHEA Grapalat"/>
          <w:spacing w:val="-4"/>
          <w:lang w:val="hy-AM"/>
        </w:rPr>
        <w:softHyphen/>
        <w:t>բերի 10-ի «</w:t>
      </w:r>
      <w:r w:rsidRPr="00B61B48">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B61B48">
        <w:rPr>
          <w:rFonts w:ascii="GHEA Mariam" w:hAnsi="GHEA Mariam" w:cs="GHEA Grapalat"/>
          <w:spacing w:val="-4"/>
          <w:shd w:val="clear" w:color="auto" w:fill="FFFFFF"/>
          <w:lang w:val="hy-AM"/>
        </w:rPr>
        <w:softHyphen/>
        <w:t>խու</w:t>
      </w:r>
      <w:r w:rsidRPr="00B61B48">
        <w:rPr>
          <w:rFonts w:ascii="GHEA Mariam" w:hAnsi="GHEA Mariam" w:cs="GHEA Grapalat"/>
          <w:spacing w:val="-4"/>
          <w:shd w:val="clear" w:color="auto" w:fill="FFFFFF"/>
          <w:lang w:val="hy-AM"/>
        </w:rPr>
        <w:softHyphen/>
        <w:t>թյուն</w:t>
      </w:r>
      <w:r w:rsidRPr="00B61B48">
        <w:rPr>
          <w:rFonts w:ascii="GHEA Mariam" w:hAnsi="GHEA Mariam" w:cs="GHEA Grapalat"/>
          <w:spacing w:val="-4"/>
          <w:shd w:val="clear" w:color="auto" w:fill="FFFFFF"/>
          <w:lang w:val="hy-AM"/>
        </w:rPr>
        <w:softHyphen/>
        <w:t>ները</w:t>
      </w:r>
      <w:r w:rsidR="008752C5">
        <w:rPr>
          <w:rFonts w:ascii="GHEA Mariam" w:hAnsi="GHEA Mariam" w:cs="GHEA Grapalat"/>
          <w:spacing w:val="-4"/>
          <w:shd w:val="clear" w:color="auto" w:fill="FFFFFF"/>
          <w:lang w:val="hy-AM"/>
        </w:rPr>
        <w:t>.</w:t>
      </w:r>
      <w:bookmarkStart w:id="0" w:name="_GoBack"/>
      <w:bookmarkEnd w:id="0"/>
    </w:p>
    <w:p w:rsidR="00B61B48" w:rsidRPr="00B61B48" w:rsidRDefault="00B61B48" w:rsidP="00B61B48">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B61B48">
        <w:rPr>
          <w:rFonts w:ascii="GHEA Mariam" w:hAnsi="GHEA Mariam" w:cs="GHEA Grapalat"/>
          <w:spacing w:val="-4"/>
          <w:shd w:val="clear" w:color="auto" w:fill="FFFFFF"/>
          <w:lang w:val="hy-AM"/>
        </w:rPr>
        <w:t>1) 2-րդ կետում «սեպտեմբեր և հոկտեմբեր»  բառերը փոխարինել «նոյեմբեր և դեկտեմբեր» բառերով.</w:t>
      </w:r>
    </w:p>
    <w:p w:rsidR="00B61B48" w:rsidRPr="00B61B48" w:rsidRDefault="00B61B48" w:rsidP="00B61B48">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B61B48">
        <w:rPr>
          <w:rFonts w:ascii="GHEA Mariam" w:hAnsi="GHEA Mariam" w:cs="GHEA Grapalat"/>
          <w:spacing w:val="-4"/>
          <w:shd w:val="clear" w:color="auto" w:fill="FFFFFF"/>
          <w:lang w:val="hy-AM"/>
        </w:rPr>
        <w:t>2) 4-րդ կետի 3-րդ ենթակետում «մինչև 2023 թվականի հոկտեմբեր ամիսը ներառյալ՝ 2023 թվականի նոյեմբերի» բառերը փոխարինել «մինչև 2023 թվականի դեկտեմբեր ամիսը ներառյալ՝ 2024 թվականի հունվարի» բառերով</w:t>
      </w:r>
      <w:r w:rsidR="008752C5">
        <w:rPr>
          <w:rFonts w:ascii="GHEA Mariam" w:hAnsi="GHEA Mariam" w:cs="GHEA Grapalat"/>
          <w:spacing w:val="-4"/>
          <w:shd w:val="clear" w:color="auto" w:fill="FFFFFF"/>
          <w:lang w:val="hy-AM"/>
        </w:rPr>
        <w:t>:</w:t>
      </w:r>
    </w:p>
    <w:p w:rsidR="00B61B48" w:rsidRPr="00B61B48" w:rsidRDefault="00B61B48" w:rsidP="00B61B48">
      <w:pPr>
        <w:pStyle w:val="NormalWeb"/>
        <w:tabs>
          <w:tab w:val="left" w:pos="0"/>
        </w:tabs>
        <w:spacing w:before="0" w:beforeAutospacing="0" w:after="0" w:afterAutospacing="0" w:line="360" w:lineRule="auto"/>
        <w:ind w:left="-142" w:firstLine="709"/>
        <w:jc w:val="both"/>
        <w:rPr>
          <w:rFonts w:ascii="GHEA Mariam" w:hAnsi="GHEA Mariam" w:cs="GHEA Grapalat"/>
          <w:color w:val="000000"/>
          <w:shd w:val="clear" w:color="auto" w:fill="FFFFFF"/>
          <w:lang w:val="hy-AM"/>
        </w:rPr>
      </w:pPr>
      <w:r w:rsidRPr="00B61B48">
        <w:rPr>
          <w:rFonts w:ascii="GHEA Mariam" w:hAnsi="GHEA Mariam" w:cs="GHEA Grapalat"/>
          <w:spacing w:val="-4"/>
          <w:shd w:val="clear" w:color="auto" w:fill="FFFFFF"/>
          <w:lang w:val="hy-AM"/>
        </w:rPr>
        <w:lastRenderedPageBreak/>
        <w:t>2.</w:t>
      </w:r>
      <w:r w:rsidRPr="00B61B48">
        <w:rPr>
          <w:rFonts w:ascii="GHEA Mariam" w:eastAsia="@DejaVuSans-Oblique" w:hAnsi="GHEA Mariam" w:cs="GHEA Grapalat"/>
          <w:lang w:val="hy-AM"/>
        </w:rPr>
        <w:t xml:space="preserve"> </w:t>
      </w:r>
      <w:r w:rsidRPr="00B61B48">
        <w:rPr>
          <w:rFonts w:ascii="GHEA Mariam" w:hAnsi="GHEA Mariam" w:cs="GHEA Grapalat"/>
          <w:color w:val="000000"/>
          <w:shd w:val="clear" w:color="auto" w:fill="FFFFFF"/>
          <w:lang w:val="hy-AM"/>
        </w:rPr>
        <w:t xml:space="preserve">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վարչապետի աշխատակազմ ներկայացնել առաջարկություն՝ Հայաստանի Հանրապետության 2023 թվականի պետական բյուջեում վերաբաշխում և Հայաստանի Հանրապետության կառավարության 2022 թվականի դեկտեմբերի 29-ի </w:t>
      </w:r>
      <w:r w:rsidRPr="00B61B48">
        <w:rPr>
          <w:rFonts w:ascii="GHEA Mariam" w:hAnsi="GHEA Mariam" w:cs="GHEA Grapalat"/>
          <w:color w:val="000000"/>
          <w:spacing w:val="-4"/>
          <w:shd w:val="clear" w:color="auto" w:fill="FFFFFF"/>
          <w:lang w:val="hy-AM"/>
        </w:rPr>
        <w:t>N 2111-Ն որոշման մեջ փոփոխություններ և լրացումներ կատարելու վերաբերյալ:</w:t>
      </w:r>
      <w:r w:rsidRPr="00B61B48">
        <w:rPr>
          <w:rFonts w:ascii="GHEA Mariam" w:hAnsi="GHEA Mariam" w:cs="GHEA Grapalat"/>
          <w:color w:val="000000"/>
          <w:shd w:val="clear" w:color="auto" w:fill="FFFFFF"/>
          <w:lang w:val="hy-AM"/>
        </w:rPr>
        <w:t xml:space="preserve">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B61B48">
        <w:rPr>
          <w:rFonts w:ascii="GHEA Mariam" w:hAnsi="GHEA Mariam"/>
          <w:sz w:val="24"/>
          <w:szCs w:val="24"/>
          <w:lang w:val="hy-AM"/>
        </w:rPr>
        <w:t xml:space="preserve"> </w:t>
      </w:r>
    </w:p>
    <w:p w:rsidR="00296E5B" w:rsidRPr="00B61B48" w:rsidRDefault="00296E5B" w:rsidP="00477447">
      <w:pPr>
        <w:rPr>
          <w:lang w:val="hy-AM"/>
        </w:rPr>
      </w:pPr>
    </w:p>
    <w:p w:rsidR="00296E5B" w:rsidRPr="00B61B48" w:rsidRDefault="00296E5B" w:rsidP="00477447">
      <w:pPr>
        <w:rPr>
          <w:lang w:val="hy-AM"/>
        </w:rPr>
      </w:pPr>
    </w:p>
    <w:p w:rsidR="00296E5B" w:rsidRPr="00B61B48"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B61B48">
      <w:headerReference w:type="even" r:id="rId7"/>
      <w:headerReference w:type="default" r:id="rId8"/>
      <w:footerReference w:type="even" r:id="rId9"/>
      <w:pgSz w:w="11909" w:h="16834" w:code="9"/>
      <w:pgMar w:top="1440" w:right="1277"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852" w:rsidRDefault="005B6852">
      <w:r>
        <w:separator/>
      </w:r>
    </w:p>
  </w:endnote>
  <w:endnote w:type="continuationSeparator" w:id="0">
    <w:p w:rsidR="005B6852" w:rsidRDefault="005B6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852" w:rsidRDefault="005B6852">
      <w:r>
        <w:separator/>
      </w:r>
    </w:p>
  </w:footnote>
  <w:footnote w:type="continuationSeparator" w:id="0">
    <w:p w:rsidR="005B6852" w:rsidRDefault="005B6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52C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2A"/>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891"/>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32"/>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852"/>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12"/>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2C5"/>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48"/>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178"/>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18A"/>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61B48"/>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B61B48"/>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B61B48"/>
    <w:rPr>
      <w:b/>
      <w:bCs/>
    </w:rPr>
  </w:style>
  <w:style w:type="character" w:styleId="Emphasis">
    <w:name w:val="Emphasis"/>
    <w:basedOn w:val="DefaultParagraphFont"/>
    <w:uiPriority w:val="99"/>
    <w:qFormat/>
    <w:rsid w:val="00B61B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99</cp:revision>
  <dcterms:created xsi:type="dcterms:W3CDTF">2022-03-23T13:26:00Z</dcterms:created>
  <dcterms:modified xsi:type="dcterms:W3CDTF">2023-10-30T11:20:00Z</dcterms:modified>
</cp:coreProperties>
</file>