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E25" w:rsidRPr="00BB03F5" w:rsidRDefault="003D3E25" w:rsidP="003D3E25">
      <w:pPr>
        <w:spacing w:after="0" w:line="240" w:lineRule="auto"/>
        <w:jc w:val="center"/>
        <w:rPr>
          <w:rFonts w:ascii="GHEA Grapalat" w:eastAsia="Times New Roman" w:hAnsi="GHEA Grapalat" w:cs="Sylfaen"/>
          <w:b/>
          <w:sz w:val="24"/>
          <w:szCs w:val="24"/>
          <w:lang w:val="af-ZA" w:eastAsia="ru-RU"/>
        </w:rPr>
      </w:pPr>
      <w:r w:rsidRPr="00BB03F5">
        <w:rPr>
          <w:rFonts w:ascii="GHEA Grapalat" w:eastAsia="Times New Roman" w:hAnsi="GHEA Grapalat" w:cs="Sylfaen"/>
          <w:b/>
          <w:sz w:val="24"/>
          <w:szCs w:val="24"/>
          <w:lang w:eastAsia="ru-RU"/>
        </w:rPr>
        <w:t>ՀԻՄՆԱՎՈՐՈՒՄ</w:t>
      </w:r>
    </w:p>
    <w:p w:rsidR="003D3E25" w:rsidRPr="00BB03F5" w:rsidRDefault="003D3E25" w:rsidP="003D3E25">
      <w:pPr>
        <w:tabs>
          <w:tab w:val="left" w:pos="630"/>
          <w:tab w:val="left" w:pos="990"/>
          <w:tab w:val="left" w:pos="3420"/>
        </w:tabs>
        <w:spacing w:before="120"/>
        <w:jc w:val="center"/>
        <w:rPr>
          <w:rFonts w:ascii="GHEA Grapalat" w:eastAsia="Times New Roman" w:hAnsi="GHEA Grapalat" w:cs="Sylfaen"/>
          <w:b/>
          <w:noProof/>
          <w:sz w:val="24"/>
          <w:szCs w:val="24"/>
          <w:lang w:val="af-ZA" w:eastAsia="ru-RU"/>
        </w:rPr>
      </w:pPr>
      <w:r w:rsidRPr="00BB03F5">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 ՓՈՓՈԽՈՒԹՅՈՒՆՆԵՐ</w:t>
      </w:r>
      <w:r w:rsidRPr="00BB03F5">
        <w:rPr>
          <w:rFonts w:ascii="GHEA Grapalat" w:hAnsi="GHEA Grapalat" w:cs="Sylfaen"/>
          <w:b/>
          <w:noProof/>
          <w:sz w:val="24"/>
          <w:szCs w:val="24"/>
          <w:lang w:val="af-ZA" w:eastAsia="ru-RU"/>
        </w:rPr>
        <w:t xml:space="preserve"> </w:t>
      </w:r>
      <w:r w:rsidRPr="00BB03F5">
        <w:rPr>
          <w:rFonts w:ascii="GHEA Grapalat" w:hAnsi="GHEA Grapalat" w:cs="Sylfaen"/>
          <w:b/>
          <w:noProof/>
          <w:sz w:val="24"/>
          <w:szCs w:val="24"/>
          <w:lang w:val="hy-AM" w:eastAsia="ru-RU"/>
        </w:rPr>
        <w:t>ԵՎ</w:t>
      </w:r>
      <w:r w:rsidRPr="00BB03F5">
        <w:rPr>
          <w:rFonts w:ascii="GHEA Grapalat" w:hAnsi="GHEA Grapalat" w:cs="Sylfaen"/>
          <w:b/>
          <w:noProof/>
          <w:sz w:val="24"/>
          <w:szCs w:val="24"/>
          <w:lang w:val="af-ZA" w:eastAsia="ru-RU"/>
        </w:rPr>
        <w:t xml:space="preserve"> </w:t>
      </w:r>
      <w:r w:rsidRPr="00BB03F5">
        <w:rPr>
          <w:rFonts w:ascii="GHEA Grapalat" w:hAnsi="GHEA Grapalat" w:cs="Sylfaen"/>
          <w:b/>
          <w:noProof/>
          <w:sz w:val="24"/>
          <w:szCs w:val="24"/>
          <w:lang w:val="hy-AM" w:eastAsia="ru-RU"/>
        </w:rPr>
        <w:t>ՀԱՅԱՍՏԱՆԻ ՀԱՆՐԱՊԵՏՈՒԹՅԱՆ ԿԱՌԱՎԱՐՈՒԹՅԱՆ 2022 ԹՎԱԿԱՆԻ ԴԵԿՏԵՄԲԵՐԻ 29-Ի N 2111-Ն ՈՐՈՇՄԱՆ ՄԵՋ ՓՈՓՈԽՈՒԹՅՈՒՆՆԵՐ ԵՎ ԼՐԱՑՈՒՄՆԵՐ ԿԱՏԱՐԵԼՈՒ  ՄԱՍԻՆ</w:t>
      </w:r>
      <w:r w:rsidRPr="00BB03F5">
        <w:rPr>
          <w:rFonts w:ascii="GHEA Grapalat" w:eastAsia="Times New Roman" w:hAnsi="GHEA Grapalat"/>
          <w:b/>
          <w:bCs/>
          <w:sz w:val="24"/>
          <w:szCs w:val="24"/>
          <w:lang w:val="hy-AM" w:eastAsia="ru-RU"/>
        </w:rPr>
        <w:t xml:space="preserve"> ՀԱՅԱՍՏԱՆԻ</w:t>
      </w:r>
      <w:r w:rsidRPr="00BB03F5">
        <w:rPr>
          <w:rFonts w:ascii="GHEA Grapalat" w:eastAsia="Times New Roman" w:hAnsi="GHEA Grapalat"/>
          <w:b/>
          <w:bCs/>
          <w:sz w:val="24"/>
          <w:szCs w:val="24"/>
          <w:lang w:val="af-ZA" w:eastAsia="ru-RU"/>
        </w:rPr>
        <w:t xml:space="preserve"> </w:t>
      </w:r>
      <w:r w:rsidRPr="00BB03F5">
        <w:rPr>
          <w:rFonts w:ascii="GHEA Grapalat" w:eastAsia="Times New Roman" w:hAnsi="GHEA Grapalat"/>
          <w:b/>
          <w:bCs/>
          <w:sz w:val="24"/>
          <w:szCs w:val="24"/>
          <w:lang w:val="hy-AM" w:eastAsia="ru-RU"/>
        </w:rPr>
        <w:t>ՀԱՆՐԱՊԵՏՈՒԹՅԱՆ</w:t>
      </w:r>
      <w:r w:rsidRPr="00BB03F5">
        <w:rPr>
          <w:rFonts w:ascii="GHEA Grapalat" w:eastAsia="Times New Roman" w:hAnsi="GHEA Grapalat"/>
          <w:b/>
          <w:bCs/>
          <w:sz w:val="24"/>
          <w:szCs w:val="24"/>
          <w:lang w:val="af-ZA" w:eastAsia="ru-RU"/>
        </w:rPr>
        <w:t xml:space="preserve"> </w:t>
      </w:r>
      <w:r w:rsidRPr="00BB03F5">
        <w:rPr>
          <w:rFonts w:ascii="GHEA Grapalat" w:eastAsia="Times New Roman" w:hAnsi="GHEA Grapalat" w:cs="Sylfaen"/>
          <w:b/>
          <w:bCs/>
          <w:sz w:val="24"/>
          <w:szCs w:val="24"/>
          <w:lang w:val="hy-AM" w:eastAsia="ru-RU"/>
        </w:rPr>
        <w:t>ԿԱՌԱՎԱՐՈՒԹՅԱՆ</w:t>
      </w:r>
      <w:r w:rsidRPr="00BB03F5">
        <w:rPr>
          <w:rFonts w:ascii="GHEA Grapalat" w:eastAsia="Times New Roman" w:hAnsi="GHEA Grapalat"/>
          <w:b/>
          <w:bCs/>
          <w:sz w:val="24"/>
          <w:szCs w:val="24"/>
          <w:lang w:val="af-ZA" w:eastAsia="ru-RU"/>
        </w:rPr>
        <w:t xml:space="preserve"> </w:t>
      </w:r>
      <w:r w:rsidRPr="00BB03F5">
        <w:rPr>
          <w:rFonts w:ascii="GHEA Grapalat" w:eastAsia="Times New Roman" w:hAnsi="GHEA Grapalat"/>
          <w:b/>
          <w:bCs/>
          <w:sz w:val="24"/>
          <w:szCs w:val="24"/>
          <w:lang w:val="hy-AM" w:eastAsia="ru-RU"/>
        </w:rPr>
        <w:t>ՈՐՈՇՄԱՆ</w:t>
      </w:r>
      <w:r w:rsidRPr="00BB03F5">
        <w:rPr>
          <w:rFonts w:ascii="GHEA Grapalat" w:eastAsia="Times New Roman" w:hAnsi="GHEA Grapalat"/>
          <w:b/>
          <w:bCs/>
          <w:sz w:val="24"/>
          <w:szCs w:val="24"/>
          <w:lang w:val="af-ZA" w:eastAsia="ru-RU"/>
        </w:rPr>
        <w:t xml:space="preserve"> </w:t>
      </w:r>
      <w:r w:rsidRPr="00BB03F5">
        <w:rPr>
          <w:rFonts w:ascii="GHEA Grapalat" w:eastAsia="Times New Roman" w:hAnsi="GHEA Grapalat"/>
          <w:b/>
          <w:bCs/>
          <w:sz w:val="24"/>
          <w:szCs w:val="24"/>
          <w:lang w:val="hy-AM" w:eastAsia="ru-RU"/>
        </w:rPr>
        <w:t>ՆԱԽԱԳԾԻ</w:t>
      </w:r>
      <w:r w:rsidRPr="00BB03F5">
        <w:rPr>
          <w:rFonts w:ascii="GHEA Grapalat" w:eastAsia="Times New Roman" w:hAnsi="GHEA Grapalat" w:cs="Sylfaen"/>
          <w:b/>
          <w:bCs/>
          <w:sz w:val="24"/>
          <w:szCs w:val="24"/>
          <w:lang w:val="af-ZA" w:eastAsia="ru-RU"/>
        </w:rPr>
        <w:t xml:space="preserve"> </w:t>
      </w:r>
      <w:r w:rsidRPr="00BB03F5">
        <w:rPr>
          <w:rFonts w:ascii="GHEA Grapalat" w:eastAsia="Times New Roman" w:hAnsi="GHEA Grapalat" w:cs="Sylfaen"/>
          <w:b/>
          <w:bCs/>
          <w:sz w:val="24"/>
          <w:szCs w:val="24"/>
          <w:lang w:val="hy-AM" w:eastAsia="ru-RU"/>
        </w:rPr>
        <w:t>ԸՆԴՈՒՆՄԱՆ</w:t>
      </w:r>
    </w:p>
    <w:p w:rsidR="003D3E25" w:rsidRPr="00BB03F5" w:rsidRDefault="003D3E25" w:rsidP="003D3E25">
      <w:pPr>
        <w:widowControl w:val="0"/>
        <w:tabs>
          <w:tab w:val="left" w:pos="851"/>
        </w:tabs>
        <w:spacing w:after="0" w:line="360" w:lineRule="auto"/>
        <w:ind w:firstLine="567"/>
        <w:jc w:val="both"/>
        <w:rPr>
          <w:rFonts w:ascii="GHEA Grapalat" w:hAnsi="GHEA Grapalat"/>
          <w:sz w:val="24"/>
          <w:szCs w:val="24"/>
          <w:lang w:val="hy-AM"/>
        </w:rPr>
      </w:pPr>
    </w:p>
    <w:p w:rsidR="003D3E25" w:rsidRPr="00BB03F5" w:rsidRDefault="003D3E25" w:rsidP="003D3E25">
      <w:pPr>
        <w:widowControl w:val="0"/>
        <w:numPr>
          <w:ilvl w:val="0"/>
          <w:numId w:val="1"/>
        </w:numPr>
        <w:tabs>
          <w:tab w:val="left" w:pos="0"/>
        </w:tabs>
        <w:autoSpaceDE w:val="0"/>
        <w:autoSpaceDN w:val="0"/>
        <w:adjustRightInd w:val="0"/>
        <w:spacing w:after="0" w:line="360" w:lineRule="auto"/>
        <w:ind w:left="-57" w:firstLine="567"/>
        <w:jc w:val="both"/>
        <w:rPr>
          <w:rFonts w:ascii="GHEA Grapalat" w:hAnsi="GHEA Grapalat"/>
          <w:b/>
          <w:sz w:val="24"/>
          <w:szCs w:val="24"/>
          <w:lang w:val="hy-AM"/>
        </w:rPr>
      </w:pPr>
      <w:r w:rsidRPr="00BB03F5">
        <w:rPr>
          <w:rFonts w:ascii="GHEA Grapalat" w:hAnsi="GHEA Grapalat" w:cs="GHEA Mariam"/>
          <w:b/>
          <w:sz w:val="24"/>
          <w:szCs w:val="24"/>
          <w:lang w:val="hy-AM"/>
        </w:rPr>
        <w:t>Ընթացիկ</w:t>
      </w:r>
      <w:r w:rsidRPr="00BB03F5">
        <w:rPr>
          <w:rFonts w:ascii="GHEA Grapalat" w:hAnsi="GHEA Grapalat"/>
          <w:b/>
          <w:sz w:val="24"/>
          <w:szCs w:val="24"/>
          <w:lang w:val="hy-AM"/>
        </w:rPr>
        <w:t xml:space="preserve"> իրավիճակը և իրավական ակտի ընդունման անհրաժեշտությունը, ա</w:t>
      </w:r>
      <w:r w:rsidRPr="00BB03F5">
        <w:rPr>
          <w:rFonts w:ascii="GHEA Grapalat" w:hAnsi="GHEA Grapalat" w:cs="Sylfaen"/>
          <w:b/>
          <w:sz w:val="24"/>
          <w:szCs w:val="24"/>
          <w:lang w:val="hy-AM"/>
        </w:rPr>
        <w:t>ռաջարկվող կարգավորման բնույթը</w:t>
      </w:r>
    </w:p>
    <w:p w:rsidR="00F72E11" w:rsidRPr="00BB03F5" w:rsidRDefault="00F72E11" w:rsidP="00F72E11">
      <w:pPr>
        <w:widowControl w:val="0"/>
        <w:tabs>
          <w:tab w:val="left" w:pos="0"/>
        </w:tabs>
        <w:autoSpaceDE w:val="0"/>
        <w:autoSpaceDN w:val="0"/>
        <w:adjustRightInd w:val="0"/>
        <w:spacing w:after="0" w:line="360" w:lineRule="auto"/>
        <w:ind w:left="510"/>
        <w:jc w:val="both"/>
        <w:rPr>
          <w:rFonts w:ascii="GHEA Grapalat" w:hAnsi="GHEA Grapalat" w:cs="GHEA Mariam"/>
          <w:b/>
          <w:sz w:val="24"/>
          <w:szCs w:val="24"/>
          <w:lang w:val="hy-AM"/>
        </w:rPr>
      </w:pPr>
    </w:p>
    <w:p w:rsidR="00F72E11" w:rsidRPr="00BB03F5" w:rsidRDefault="00F72E11" w:rsidP="00012543">
      <w:pPr>
        <w:spacing w:after="0" w:line="360" w:lineRule="auto"/>
        <w:ind w:firstLine="720"/>
        <w:jc w:val="both"/>
        <w:rPr>
          <w:rFonts w:ascii="GHEA Grapalat" w:hAnsi="GHEA Grapalat"/>
          <w:sz w:val="24"/>
          <w:szCs w:val="24"/>
          <w:lang w:val="hy-AM"/>
        </w:rPr>
      </w:pPr>
      <w:r w:rsidRPr="00BB03F5">
        <w:rPr>
          <w:rFonts w:ascii="GHEA Grapalat" w:hAnsi="GHEA Grapalat" w:cs="GHEA Mariam"/>
          <w:sz w:val="24"/>
          <w:szCs w:val="24"/>
          <w:lang w:val="hy-AM"/>
        </w:rPr>
        <w:t>ՀՀ կառավարության որոշման նախագծի ընդունումը պայմանավորված է</w:t>
      </w:r>
      <w:r w:rsidRPr="00BB03F5">
        <w:rPr>
          <w:rFonts w:ascii="GHEA Grapalat" w:hAnsi="GHEA Grapalat" w:cs="GHEA Mariam"/>
          <w:b/>
          <w:sz w:val="24"/>
          <w:szCs w:val="24"/>
          <w:lang w:val="hy-AM"/>
        </w:rPr>
        <w:t xml:space="preserve"> </w:t>
      </w:r>
      <w:r w:rsidRPr="00BB03F5">
        <w:rPr>
          <w:rFonts w:ascii="GHEA Grapalat" w:eastAsia="Times New Roman" w:hAnsi="GHEA Grapalat"/>
          <w:color w:val="000000"/>
          <w:sz w:val="24"/>
          <w:szCs w:val="24"/>
          <w:lang w:val="hy-AM" w:eastAsia="ru-RU"/>
        </w:rPr>
        <w:t>Հայաստանի Հանրապետության արդարադատության նախարարության</w:t>
      </w:r>
      <w:r w:rsidR="00617C25" w:rsidRPr="00BB03F5">
        <w:rPr>
          <w:rFonts w:ascii="GHEA Grapalat" w:eastAsia="Times New Roman" w:hAnsi="GHEA Grapalat"/>
          <w:color w:val="000000"/>
          <w:sz w:val="24"/>
          <w:szCs w:val="24"/>
          <w:lang w:val="hy-AM" w:eastAsia="ru-RU"/>
        </w:rPr>
        <w:t xml:space="preserve"> «Աբովյան» </w:t>
      </w:r>
      <w:r w:rsidRPr="00BB03F5">
        <w:rPr>
          <w:rFonts w:ascii="GHEA Grapalat" w:eastAsia="Times New Roman" w:hAnsi="GHEA Grapalat"/>
          <w:color w:val="000000"/>
          <w:sz w:val="24"/>
          <w:szCs w:val="24"/>
          <w:lang w:val="hy-AM" w:eastAsia="ru-RU"/>
        </w:rPr>
        <w:t xml:space="preserve"> քրեակատարողական հիմնարկի շենքային պայմանների բարելավմամբ:</w:t>
      </w:r>
      <w:r w:rsidR="00012543" w:rsidRPr="00BB03F5">
        <w:rPr>
          <w:rFonts w:ascii="GHEA Grapalat" w:eastAsia="Times New Roman" w:hAnsi="GHEA Grapalat"/>
          <w:color w:val="000000"/>
          <w:sz w:val="24"/>
          <w:szCs w:val="24"/>
          <w:lang w:val="hy-AM" w:eastAsia="ru-RU"/>
        </w:rPr>
        <w:t xml:space="preserve"> Դրանով </w:t>
      </w:r>
      <w:r w:rsidRPr="00BB03F5">
        <w:rPr>
          <w:rFonts w:ascii="GHEA Grapalat" w:eastAsia="Times New Roman" w:hAnsi="GHEA Grapalat"/>
          <w:color w:val="000000"/>
          <w:sz w:val="24"/>
          <w:szCs w:val="24"/>
          <w:lang w:val="hy-AM" w:eastAsia="ru-RU"/>
        </w:rPr>
        <w:t xml:space="preserve"> պայմանավորված՝ Հայաստանի Հանրապետության արդարադատության նախարարության «Աբովյան» քրեակատարողական հիմնարկի վերանորոգման շինարարական աշխատանքների ձեռքբերման նպատակով՝ </w:t>
      </w:r>
      <w:r w:rsidRPr="00BB03F5">
        <w:rPr>
          <w:rFonts w:ascii="GHEA Grapalat" w:hAnsi="GHEA Grapalat"/>
          <w:sz w:val="24"/>
          <w:szCs w:val="24"/>
          <w:lang w:val="hy-AM"/>
        </w:rPr>
        <w:t xml:space="preserve">«Գնումների մասին» ՀՀ օրենքի 15-րդ հոդվածի 6-րդ մասի 2-րդ կետի համաձայն՝ առանց ֆինանսական միջոցների նախատեսման, </w:t>
      </w:r>
      <w:r w:rsidRPr="00BB03F5">
        <w:rPr>
          <w:rFonts w:ascii="GHEA Grapalat" w:eastAsia="Times New Roman" w:hAnsi="GHEA Grapalat"/>
          <w:color w:val="000000"/>
          <w:sz w:val="24"/>
          <w:szCs w:val="24"/>
          <w:lang w:val="hy-AM" w:eastAsia="ru-RU"/>
        </w:rPr>
        <w:t xml:space="preserve">հայտարարվել էին թվով երկու գնման ընթացակարգեր՝ </w:t>
      </w:r>
      <w:r w:rsidRPr="00BB03F5">
        <w:rPr>
          <w:rFonts w:ascii="GHEA Grapalat" w:eastAsia="Times New Roman" w:hAnsi="GHEA Grapalat"/>
          <w:b/>
          <w:color w:val="000000"/>
          <w:sz w:val="24"/>
          <w:szCs w:val="24"/>
          <w:lang w:val="hy-AM" w:eastAsia="ru-RU"/>
        </w:rPr>
        <w:t>«</w:t>
      </w:r>
      <w:r w:rsidRPr="00BB03F5">
        <w:rPr>
          <w:rFonts w:ascii="GHEA Grapalat" w:hAnsi="GHEA Grapalat"/>
          <w:sz w:val="24"/>
          <w:szCs w:val="24"/>
          <w:lang w:val="hy-AM"/>
        </w:rPr>
        <w:t>ՀՀ ԱՆ ՔԿԾ-ԳՀԱՇՁԲ-23/7</w:t>
      </w:r>
      <w:r w:rsidRPr="00BB03F5">
        <w:rPr>
          <w:rFonts w:ascii="GHEA Grapalat" w:eastAsia="Times New Roman" w:hAnsi="GHEA Grapalat"/>
          <w:color w:val="000000"/>
          <w:sz w:val="24"/>
          <w:szCs w:val="24"/>
          <w:lang w:val="hy-AM" w:eastAsia="ru-RU"/>
        </w:rPr>
        <w:t>»</w:t>
      </w:r>
      <w:r w:rsidRPr="00BB03F5">
        <w:rPr>
          <w:rFonts w:ascii="GHEA Grapalat" w:hAnsi="GHEA Grapalat"/>
          <w:sz w:val="24"/>
          <w:szCs w:val="24"/>
          <w:lang w:val="hy-AM"/>
        </w:rPr>
        <w:t xml:space="preserve"> և </w:t>
      </w:r>
      <w:r w:rsidRPr="00BB03F5">
        <w:rPr>
          <w:rFonts w:ascii="GHEA Grapalat" w:eastAsia="Times New Roman" w:hAnsi="GHEA Grapalat"/>
          <w:color w:val="000000"/>
          <w:sz w:val="24"/>
          <w:szCs w:val="24"/>
          <w:lang w:val="hy-AM" w:eastAsia="ru-RU"/>
        </w:rPr>
        <w:t>«</w:t>
      </w:r>
      <w:r w:rsidRPr="00BB03F5">
        <w:rPr>
          <w:rFonts w:ascii="GHEA Grapalat" w:hAnsi="GHEA Grapalat"/>
          <w:sz w:val="24"/>
          <w:szCs w:val="24"/>
          <w:lang w:val="hy-AM"/>
        </w:rPr>
        <w:t>ՀՀ ԱՆ ՔԿԾ-ԳՀԾՁԲ-23/19</w:t>
      </w:r>
      <w:r w:rsidRPr="00BB03F5">
        <w:rPr>
          <w:rFonts w:ascii="GHEA Grapalat" w:eastAsia="Times New Roman" w:hAnsi="GHEA Grapalat"/>
          <w:color w:val="000000"/>
          <w:sz w:val="24"/>
          <w:szCs w:val="24"/>
          <w:lang w:val="hy-AM" w:eastAsia="ru-RU"/>
        </w:rPr>
        <w:t>»</w:t>
      </w:r>
      <w:r w:rsidRPr="00BB03F5">
        <w:rPr>
          <w:rFonts w:ascii="GHEA Grapalat" w:hAnsi="GHEA Grapalat"/>
          <w:sz w:val="24"/>
          <w:szCs w:val="24"/>
          <w:lang w:val="hy-AM"/>
        </w:rPr>
        <w:t xml:space="preserve"> ծածկագրերով:</w:t>
      </w:r>
    </w:p>
    <w:p w:rsidR="003D3E25" w:rsidRPr="00BB03F5" w:rsidRDefault="00D558FC" w:rsidP="00CE098D">
      <w:pPr>
        <w:spacing w:after="0" w:line="360" w:lineRule="auto"/>
        <w:ind w:firstLine="349"/>
        <w:jc w:val="both"/>
        <w:rPr>
          <w:rFonts w:ascii="GHEA Grapalat" w:eastAsia="Times New Roman" w:hAnsi="GHEA Grapalat"/>
          <w:color w:val="000000"/>
          <w:sz w:val="24"/>
          <w:szCs w:val="24"/>
          <w:lang w:val="hy-AM" w:eastAsia="ru-RU"/>
        </w:rPr>
      </w:pPr>
      <w:r w:rsidRPr="00BB03F5">
        <w:rPr>
          <w:rFonts w:ascii="GHEA Grapalat" w:hAnsi="GHEA Grapalat"/>
          <w:color w:val="2C2D2E"/>
          <w:sz w:val="24"/>
          <w:szCs w:val="24"/>
          <w:lang w:val="af-ZA"/>
        </w:rPr>
        <w:t>ՀՀ ԱՆ Քրեակատարողական ծառայության կարիքների</w:t>
      </w:r>
      <w:r w:rsidRPr="00BB03F5">
        <w:rPr>
          <w:rFonts w:ascii="Courier New" w:hAnsi="Courier New" w:cs="Courier New"/>
          <w:color w:val="2C2D2E"/>
          <w:sz w:val="24"/>
          <w:szCs w:val="24"/>
          <w:lang w:val="af-ZA"/>
        </w:rPr>
        <w:t> </w:t>
      </w:r>
      <w:r w:rsidRPr="00BB03F5">
        <w:rPr>
          <w:rFonts w:ascii="GHEA Grapalat" w:hAnsi="GHEA Grapalat"/>
          <w:color w:val="2C2D2E"/>
          <w:sz w:val="24"/>
          <w:szCs w:val="24"/>
          <w:lang w:val="af-ZA"/>
        </w:rPr>
        <w:t>համար «ՀՀ ԱՆ «Աբովյան» քրեակատարողական հիմնարկում շինարարական աշխատանքների» ձեռքբերման նպատակով կազմակերպված ՀՀ ԱՆ ՔԿԾ-ԳՀԱՇՁԲ-23/7 ծածկագրով գնման ընթացակարգի արդյունքում 24.07.20</w:t>
      </w:r>
      <w:r w:rsidRPr="00BB03F5">
        <w:rPr>
          <w:rFonts w:ascii="GHEA Grapalat" w:hAnsi="GHEA Grapalat"/>
          <w:color w:val="2C2D2E"/>
          <w:sz w:val="24"/>
          <w:szCs w:val="24"/>
          <w:lang w:val="hy-AM"/>
        </w:rPr>
        <w:t>2</w:t>
      </w:r>
      <w:r w:rsidRPr="00BB03F5">
        <w:rPr>
          <w:rFonts w:ascii="GHEA Grapalat" w:hAnsi="GHEA Grapalat"/>
          <w:color w:val="2C2D2E"/>
          <w:sz w:val="24"/>
          <w:szCs w:val="24"/>
          <w:lang w:val="af-ZA"/>
        </w:rPr>
        <w:t>3թ.-ին կնքվ</w:t>
      </w:r>
      <w:r w:rsidR="00CE098D" w:rsidRPr="00BB03F5">
        <w:rPr>
          <w:rFonts w:ascii="GHEA Grapalat" w:hAnsi="GHEA Grapalat"/>
          <w:color w:val="2C2D2E"/>
          <w:sz w:val="24"/>
          <w:szCs w:val="24"/>
          <w:lang w:val="hy-AM"/>
        </w:rPr>
        <w:t>ել է</w:t>
      </w:r>
      <w:r w:rsidRPr="00BB03F5">
        <w:rPr>
          <w:rFonts w:ascii="GHEA Grapalat" w:hAnsi="GHEA Grapalat"/>
          <w:color w:val="2C2D2E"/>
          <w:sz w:val="24"/>
          <w:szCs w:val="24"/>
          <w:lang w:val="af-ZA"/>
        </w:rPr>
        <w:t xml:space="preserve"> N</w:t>
      </w:r>
      <w:r w:rsidRPr="00BB03F5">
        <w:rPr>
          <w:rFonts w:ascii="Courier New" w:hAnsi="Courier New" w:cs="Courier New"/>
          <w:color w:val="2C2D2E"/>
          <w:sz w:val="24"/>
          <w:szCs w:val="24"/>
          <w:lang w:val="af-ZA"/>
        </w:rPr>
        <w:t> </w:t>
      </w:r>
      <w:r w:rsidRPr="00BB03F5">
        <w:rPr>
          <w:rFonts w:ascii="GHEA Grapalat" w:hAnsi="GHEA Grapalat"/>
          <w:bCs/>
          <w:color w:val="2C2D2E"/>
          <w:sz w:val="24"/>
          <w:szCs w:val="24"/>
          <w:lang w:val="hy-AM"/>
        </w:rPr>
        <w:t>ՀՀ</w:t>
      </w:r>
      <w:r w:rsidRPr="00BB03F5">
        <w:rPr>
          <w:rFonts w:ascii="Courier New" w:hAnsi="Courier New" w:cs="Courier New"/>
          <w:bCs/>
          <w:color w:val="2C2D2E"/>
          <w:sz w:val="24"/>
          <w:szCs w:val="24"/>
          <w:lang w:val="hy-AM"/>
        </w:rPr>
        <w:t> </w:t>
      </w:r>
      <w:r w:rsidRPr="00BB03F5">
        <w:rPr>
          <w:rFonts w:ascii="GHEA Grapalat" w:hAnsi="GHEA Grapalat" w:cs="GHEA Grapalat"/>
          <w:bCs/>
          <w:color w:val="2C2D2E"/>
          <w:sz w:val="24"/>
          <w:szCs w:val="24"/>
          <w:lang w:val="hy-AM"/>
        </w:rPr>
        <w:t>ԱՆ</w:t>
      </w:r>
      <w:r w:rsidRPr="00BB03F5">
        <w:rPr>
          <w:rFonts w:ascii="Courier New" w:hAnsi="Courier New" w:cs="Courier New"/>
          <w:bCs/>
          <w:color w:val="2C2D2E"/>
          <w:sz w:val="24"/>
          <w:szCs w:val="24"/>
          <w:lang w:val="hy-AM"/>
        </w:rPr>
        <w:t> </w:t>
      </w:r>
      <w:r w:rsidRPr="00BB03F5">
        <w:rPr>
          <w:rFonts w:ascii="GHEA Grapalat" w:hAnsi="GHEA Grapalat" w:cs="GHEA Grapalat"/>
          <w:bCs/>
          <w:color w:val="2C2D2E"/>
          <w:sz w:val="24"/>
          <w:szCs w:val="24"/>
          <w:lang w:val="hy-AM"/>
        </w:rPr>
        <w:t>ՔԿԾ</w:t>
      </w:r>
      <w:r w:rsidRPr="00BB03F5">
        <w:rPr>
          <w:rFonts w:ascii="GHEA Grapalat" w:hAnsi="GHEA Grapalat"/>
          <w:bCs/>
          <w:color w:val="2C2D2E"/>
          <w:sz w:val="24"/>
          <w:szCs w:val="24"/>
          <w:lang w:val="af-ZA"/>
        </w:rPr>
        <w:t>-</w:t>
      </w:r>
      <w:r w:rsidRPr="00BB03F5">
        <w:rPr>
          <w:rFonts w:ascii="GHEA Grapalat" w:hAnsi="GHEA Grapalat"/>
          <w:bCs/>
          <w:color w:val="2C2D2E"/>
          <w:sz w:val="24"/>
          <w:szCs w:val="24"/>
          <w:lang w:val="hy-AM"/>
        </w:rPr>
        <w:t>ԳՀԱՇՁԲ</w:t>
      </w:r>
      <w:r w:rsidRPr="00BB03F5">
        <w:rPr>
          <w:rFonts w:ascii="GHEA Grapalat" w:hAnsi="GHEA Grapalat"/>
          <w:bCs/>
          <w:color w:val="2C2D2E"/>
          <w:sz w:val="24"/>
          <w:szCs w:val="24"/>
          <w:lang w:val="af-ZA"/>
        </w:rPr>
        <w:t>-</w:t>
      </w:r>
      <w:r w:rsidRPr="00BB03F5">
        <w:rPr>
          <w:rFonts w:ascii="GHEA Grapalat" w:hAnsi="GHEA Grapalat"/>
          <w:bCs/>
          <w:color w:val="2C2D2E"/>
          <w:sz w:val="24"/>
          <w:szCs w:val="24"/>
          <w:lang w:val="hy-AM"/>
        </w:rPr>
        <w:t>23/7</w:t>
      </w:r>
      <w:r w:rsidRPr="00BB03F5">
        <w:rPr>
          <w:rFonts w:ascii="Courier New" w:hAnsi="Courier New" w:cs="Courier New"/>
          <w:b/>
          <w:bCs/>
          <w:color w:val="2C2D2E"/>
          <w:sz w:val="24"/>
          <w:szCs w:val="24"/>
          <w:lang w:val="hy-AM"/>
        </w:rPr>
        <w:t> </w:t>
      </w:r>
      <w:r w:rsidR="00CE098D" w:rsidRPr="00BB03F5">
        <w:rPr>
          <w:rFonts w:ascii="GHEA Grapalat" w:hAnsi="GHEA Grapalat"/>
          <w:sz w:val="24"/>
          <w:szCs w:val="24"/>
          <w:lang w:val="hy-AM"/>
        </w:rPr>
        <w:t>ծածկագրով</w:t>
      </w:r>
      <w:r w:rsidR="00CE098D" w:rsidRPr="00BB03F5">
        <w:rPr>
          <w:rFonts w:ascii="GHEA Grapalat" w:hAnsi="GHEA Grapalat"/>
          <w:color w:val="2C2D2E"/>
          <w:sz w:val="24"/>
          <w:szCs w:val="24"/>
          <w:lang w:val="af-ZA"/>
        </w:rPr>
        <w:t xml:space="preserve"> </w:t>
      </w:r>
      <w:r w:rsidRPr="00BB03F5">
        <w:rPr>
          <w:rFonts w:ascii="GHEA Grapalat" w:hAnsi="GHEA Grapalat"/>
          <w:color w:val="2C2D2E"/>
          <w:sz w:val="24"/>
          <w:szCs w:val="24"/>
          <w:lang w:val="af-ZA"/>
        </w:rPr>
        <w:t>պայմանագ</w:t>
      </w:r>
      <w:r w:rsidRPr="00BB03F5">
        <w:rPr>
          <w:rFonts w:ascii="GHEA Grapalat" w:hAnsi="GHEA Grapalat"/>
          <w:color w:val="2C2D2E"/>
          <w:sz w:val="24"/>
          <w:szCs w:val="24"/>
          <w:lang w:val="hy-AM"/>
        </w:rPr>
        <w:t>ի</w:t>
      </w:r>
      <w:r w:rsidRPr="00BB03F5">
        <w:rPr>
          <w:rFonts w:ascii="GHEA Grapalat" w:hAnsi="GHEA Grapalat"/>
          <w:color w:val="2C2D2E"/>
          <w:sz w:val="24"/>
          <w:szCs w:val="24"/>
          <w:lang w:val="af-ZA"/>
        </w:rPr>
        <w:t>ր</w:t>
      </w:r>
      <w:r w:rsidRPr="00BB03F5">
        <w:rPr>
          <w:rFonts w:ascii="GHEA Grapalat" w:hAnsi="GHEA Grapalat"/>
          <w:color w:val="2C2D2E"/>
          <w:sz w:val="24"/>
          <w:szCs w:val="24"/>
          <w:lang w:val="hy-AM"/>
        </w:rPr>
        <w:t>ը</w:t>
      </w:r>
      <w:r w:rsidR="00CD7911" w:rsidRPr="00BB03F5">
        <w:rPr>
          <w:rFonts w:ascii="GHEA Grapalat" w:hAnsi="GHEA Grapalat"/>
          <w:color w:val="2C2D2E"/>
          <w:sz w:val="24"/>
          <w:szCs w:val="24"/>
          <w:lang w:val="hy-AM"/>
        </w:rPr>
        <w:t>՝</w:t>
      </w:r>
      <w:r w:rsidRPr="00BB03F5">
        <w:rPr>
          <w:rFonts w:ascii="Courier New" w:hAnsi="Courier New" w:cs="Courier New"/>
          <w:color w:val="2C2D2E"/>
          <w:sz w:val="24"/>
          <w:szCs w:val="24"/>
          <w:lang w:val="af-ZA"/>
        </w:rPr>
        <w:t> </w:t>
      </w:r>
      <w:r w:rsidRPr="00BB03F5">
        <w:rPr>
          <w:rFonts w:ascii="GHEA Grapalat" w:eastAsia="Times New Roman" w:hAnsi="GHEA Grapalat"/>
          <w:color w:val="000000"/>
          <w:sz w:val="24"/>
          <w:szCs w:val="24"/>
          <w:lang w:val="hy-AM" w:eastAsia="ru-RU"/>
        </w:rPr>
        <w:t>60,799.2 հազ դրամ գումարով</w:t>
      </w:r>
      <w:r w:rsidRPr="00BB03F5">
        <w:rPr>
          <w:rFonts w:ascii="GHEA Grapalat" w:hAnsi="GHEA Grapalat"/>
          <w:sz w:val="24"/>
          <w:szCs w:val="24"/>
          <w:lang w:val="hy-AM"/>
        </w:rPr>
        <w:t xml:space="preserve">: </w:t>
      </w:r>
    </w:p>
    <w:p w:rsidR="00CD74FB" w:rsidRPr="00BB03F5" w:rsidRDefault="003D3E25" w:rsidP="00CE098D">
      <w:pPr>
        <w:pStyle w:val="BodyTextIndent2"/>
        <w:spacing w:line="360" w:lineRule="auto"/>
        <w:ind w:left="0" w:firstLine="349"/>
        <w:jc w:val="both"/>
        <w:rPr>
          <w:rFonts w:ascii="GHEA Grapalat" w:hAnsi="GHEA Grapalat"/>
          <w:lang w:val="hy-AM"/>
        </w:rPr>
      </w:pPr>
      <w:r w:rsidRPr="00BB03F5">
        <w:rPr>
          <w:rFonts w:ascii="GHEA Grapalat" w:hAnsi="GHEA Grapalat"/>
          <w:sz w:val="24"/>
          <w:szCs w:val="24"/>
          <w:lang w:val="hy-AM"/>
        </w:rPr>
        <w:t>Նշված շինարարական աշխատանքներն իրականացնելու նպատակով անհրաժեշտ է նաև ձեռքբերել վերջինիս նկատմամբ տեխնիկական և հեղինակային հսկողության ծառայություններ:</w:t>
      </w:r>
      <w:r w:rsidR="00CD74FB" w:rsidRPr="00BB03F5">
        <w:rPr>
          <w:rFonts w:ascii="GHEA Grapalat" w:hAnsi="GHEA Grapalat"/>
          <w:sz w:val="24"/>
          <w:szCs w:val="24"/>
          <w:lang w:val="hy-AM"/>
        </w:rPr>
        <w:t xml:space="preserve"> Այդ նպատակով </w:t>
      </w:r>
      <w:r w:rsidR="00CD74FB" w:rsidRPr="00BB03F5">
        <w:rPr>
          <w:rFonts w:ascii="GHEA Grapalat" w:hAnsi="GHEA Grapalat"/>
          <w:color w:val="2C2D2E"/>
          <w:sz w:val="24"/>
          <w:szCs w:val="24"/>
          <w:shd w:val="clear" w:color="auto" w:fill="FFFFFF"/>
          <w:lang w:val="af-ZA"/>
        </w:rPr>
        <w:t xml:space="preserve">կազմակերպված ՀՀ ԱՆ ՔԿԾ-ԳՀԾՁԲ-23/19 ծածկագրով գնման ընթացակարգի արդյունքում 18.08.2023թ.-ին </w:t>
      </w:r>
      <w:r w:rsidR="00A95E13" w:rsidRPr="00BB03F5">
        <w:rPr>
          <w:rFonts w:ascii="GHEA Grapalat" w:hAnsi="GHEA Grapalat"/>
          <w:sz w:val="24"/>
          <w:szCs w:val="24"/>
          <w:lang w:val="hy-AM"/>
        </w:rPr>
        <w:t xml:space="preserve">«Շին Կենտրոն» ՓԲԸ–ի հետ </w:t>
      </w:r>
      <w:r w:rsidR="00CD74FB" w:rsidRPr="00BB03F5">
        <w:rPr>
          <w:rFonts w:ascii="GHEA Grapalat" w:hAnsi="GHEA Grapalat"/>
          <w:color w:val="2C2D2E"/>
          <w:sz w:val="24"/>
          <w:szCs w:val="24"/>
          <w:shd w:val="clear" w:color="auto" w:fill="FFFFFF"/>
          <w:lang w:val="af-ZA"/>
        </w:rPr>
        <w:t>կնքվ</w:t>
      </w:r>
      <w:r w:rsidR="00CD74FB" w:rsidRPr="00BB03F5">
        <w:rPr>
          <w:rFonts w:ascii="GHEA Grapalat" w:hAnsi="GHEA Grapalat"/>
          <w:color w:val="2C2D2E"/>
          <w:sz w:val="24"/>
          <w:szCs w:val="24"/>
          <w:shd w:val="clear" w:color="auto" w:fill="FFFFFF"/>
          <w:lang w:val="hy-AM"/>
        </w:rPr>
        <w:t>ել է</w:t>
      </w:r>
      <w:r w:rsidR="00BB03F5">
        <w:rPr>
          <w:rFonts w:ascii="GHEA Grapalat" w:hAnsi="GHEA Grapalat"/>
          <w:color w:val="2C2D2E"/>
          <w:sz w:val="24"/>
          <w:szCs w:val="24"/>
          <w:shd w:val="clear" w:color="auto" w:fill="FFFFFF"/>
          <w:lang w:val="af-ZA"/>
        </w:rPr>
        <w:t xml:space="preserve"> </w:t>
      </w:r>
      <w:r w:rsidR="00CD74FB" w:rsidRPr="00BB03F5">
        <w:rPr>
          <w:rFonts w:ascii="GHEA Grapalat" w:hAnsi="GHEA Grapalat"/>
          <w:color w:val="2C2D2E"/>
          <w:sz w:val="24"/>
          <w:szCs w:val="24"/>
          <w:shd w:val="clear" w:color="auto" w:fill="FFFFFF"/>
          <w:lang w:val="af-ZA"/>
        </w:rPr>
        <w:t>N</w:t>
      </w:r>
      <w:r w:rsidR="00CD74FB" w:rsidRPr="00BB03F5">
        <w:rPr>
          <w:rFonts w:ascii="Courier New" w:hAnsi="Courier New" w:cs="Courier New"/>
          <w:color w:val="2C2D2E"/>
          <w:sz w:val="24"/>
          <w:szCs w:val="24"/>
          <w:shd w:val="clear" w:color="auto" w:fill="FFFFFF"/>
          <w:lang w:val="af-ZA"/>
        </w:rPr>
        <w:t> </w:t>
      </w:r>
      <w:r w:rsidR="00CD74FB" w:rsidRPr="00BB03F5">
        <w:rPr>
          <w:rFonts w:ascii="GHEA Grapalat" w:hAnsi="GHEA Grapalat"/>
          <w:bCs/>
          <w:color w:val="2C2D2E"/>
          <w:sz w:val="24"/>
          <w:szCs w:val="24"/>
          <w:shd w:val="clear" w:color="auto" w:fill="FFFFFF"/>
          <w:lang w:val="hy-AM"/>
        </w:rPr>
        <w:t>ՀՀ</w:t>
      </w:r>
      <w:r w:rsidR="00CD74FB" w:rsidRPr="00BB03F5">
        <w:rPr>
          <w:rFonts w:ascii="Courier New" w:hAnsi="Courier New" w:cs="Courier New"/>
          <w:bCs/>
          <w:color w:val="2C2D2E"/>
          <w:sz w:val="24"/>
          <w:szCs w:val="24"/>
          <w:shd w:val="clear" w:color="auto" w:fill="FFFFFF"/>
          <w:lang w:val="hy-AM"/>
        </w:rPr>
        <w:t> </w:t>
      </w:r>
      <w:r w:rsidR="00CD74FB" w:rsidRPr="00BB03F5">
        <w:rPr>
          <w:rFonts w:ascii="GHEA Grapalat" w:hAnsi="GHEA Grapalat"/>
          <w:bCs/>
          <w:color w:val="2C2D2E"/>
          <w:sz w:val="24"/>
          <w:szCs w:val="24"/>
          <w:shd w:val="clear" w:color="auto" w:fill="FFFFFF"/>
          <w:lang w:val="hy-AM"/>
        </w:rPr>
        <w:t>ԱՆ</w:t>
      </w:r>
      <w:r w:rsidR="00CD74FB" w:rsidRPr="00BB03F5">
        <w:rPr>
          <w:rFonts w:ascii="Courier New" w:hAnsi="Courier New" w:cs="Courier New"/>
          <w:bCs/>
          <w:color w:val="2C2D2E"/>
          <w:sz w:val="24"/>
          <w:szCs w:val="24"/>
          <w:shd w:val="clear" w:color="auto" w:fill="FFFFFF"/>
          <w:lang w:val="hy-AM"/>
        </w:rPr>
        <w:t> </w:t>
      </w:r>
      <w:r w:rsidR="00CD74FB" w:rsidRPr="00BB03F5">
        <w:rPr>
          <w:rFonts w:ascii="GHEA Grapalat" w:hAnsi="GHEA Grapalat"/>
          <w:bCs/>
          <w:color w:val="2C2D2E"/>
          <w:sz w:val="24"/>
          <w:szCs w:val="24"/>
          <w:shd w:val="clear" w:color="auto" w:fill="FFFFFF"/>
          <w:lang w:val="hy-AM"/>
        </w:rPr>
        <w:t>ՔԿԾ</w:t>
      </w:r>
      <w:r w:rsidR="00CD74FB" w:rsidRPr="00BB03F5">
        <w:rPr>
          <w:rFonts w:ascii="GHEA Grapalat" w:hAnsi="GHEA Grapalat"/>
          <w:bCs/>
          <w:color w:val="2C2D2E"/>
          <w:sz w:val="24"/>
          <w:szCs w:val="24"/>
          <w:shd w:val="clear" w:color="auto" w:fill="FFFFFF"/>
          <w:lang w:val="af-ZA"/>
        </w:rPr>
        <w:t>-</w:t>
      </w:r>
      <w:r w:rsidR="00CD74FB" w:rsidRPr="00BB03F5">
        <w:rPr>
          <w:rFonts w:ascii="GHEA Grapalat" w:hAnsi="GHEA Grapalat"/>
          <w:bCs/>
          <w:color w:val="2C2D2E"/>
          <w:sz w:val="24"/>
          <w:szCs w:val="24"/>
          <w:shd w:val="clear" w:color="auto" w:fill="FFFFFF"/>
          <w:lang w:val="hy-AM"/>
        </w:rPr>
        <w:t>ԳՀԾՁԲ</w:t>
      </w:r>
      <w:r w:rsidR="00CD74FB" w:rsidRPr="00BB03F5">
        <w:rPr>
          <w:rFonts w:ascii="GHEA Grapalat" w:hAnsi="GHEA Grapalat"/>
          <w:bCs/>
          <w:color w:val="2C2D2E"/>
          <w:sz w:val="24"/>
          <w:szCs w:val="24"/>
          <w:shd w:val="clear" w:color="auto" w:fill="FFFFFF"/>
          <w:lang w:val="af-ZA"/>
        </w:rPr>
        <w:t>-23/19-1</w:t>
      </w:r>
      <w:r w:rsidR="00CD74FB" w:rsidRPr="00BB03F5">
        <w:rPr>
          <w:rFonts w:ascii="Courier New" w:hAnsi="Courier New" w:cs="Courier New"/>
          <w:bCs/>
          <w:color w:val="2C2D2E"/>
          <w:sz w:val="24"/>
          <w:szCs w:val="24"/>
          <w:shd w:val="clear" w:color="auto" w:fill="FFFFFF"/>
          <w:lang w:val="af-ZA"/>
        </w:rPr>
        <w:t> </w:t>
      </w:r>
      <w:r w:rsidR="00CD74FB" w:rsidRPr="00BB03F5">
        <w:rPr>
          <w:rFonts w:ascii="Courier New" w:hAnsi="Courier New" w:cs="Courier New"/>
          <w:color w:val="2C2D2E"/>
          <w:sz w:val="24"/>
          <w:szCs w:val="24"/>
          <w:shd w:val="clear" w:color="auto" w:fill="FFFFFF"/>
          <w:lang w:val="af-ZA"/>
        </w:rPr>
        <w:t> </w:t>
      </w:r>
      <w:r w:rsidR="00CD74FB" w:rsidRPr="00BB03F5">
        <w:rPr>
          <w:rFonts w:ascii="GHEA Grapalat" w:eastAsia="Times New Roman" w:hAnsi="GHEA Grapalat"/>
          <w:sz w:val="24"/>
          <w:szCs w:val="24"/>
          <w:lang w:val="hy-AM"/>
        </w:rPr>
        <w:t xml:space="preserve">տեխնիկական հսկողության </w:t>
      </w:r>
      <w:r w:rsidR="00CD74FB" w:rsidRPr="00BB03F5">
        <w:rPr>
          <w:rFonts w:ascii="GHEA Grapalat" w:hAnsi="GHEA Grapalat"/>
          <w:sz w:val="24"/>
          <w:szCs w:val="24"/>
          <w:lang w:val="hy-AM"/>
        </w:rPr>
        <w:lastRenderedPageBreak/>
        <w:t>պայմանագիրը 400.0 հազ. դրամ պայմանագրային գումարի չափով</w:t>
      </w:r>
      <w:r w:rsidR="00CE098D" w:rsidRPr="00BB03F5">
        <w:rPr>
          <w:rFonts w:ascii="GHEA Grapalat" w:hAnsi="GHEA Grapalat"/>
          <w:sz w:val="24"/>
          <w:szCs w:val="24"/>
          <w:lang w:val="hy-AM"/>
        </w:rPr>
        <w:t>:</w:t>
      </w:r>
      <w:r w:rsidR="00CD74FB" w:rsidRPr="00BB03F5">
        <w:rPr>
          <w:rFonts w:ascii="GHEA Grapalat" w:hAnsi="GHEA Grapalat"/>
          <w:sz w:val="24"/>
          <w:szCs w:val="24"/>
          <w:lang w:val="hy-AM"/>
        </w:rPr>
        <w:t xml:space="preserve"> </w:t>
      </w:r>
      <w:r w:rsidR="00CE098D" w:rsidRPr="00BB03F5">
        <w:rPr>
          <w:rFonts w:ascii="GHEA Grapalat" w:hAnsi="GHEA Grapalat"/>
          <w:sz w:val="24"/>
          <w:szCs w:val="24"/>
          <w:lang w:val="hy-AM"/>
        </w:rPr>
        <w:t xml:space="preserve">Հեղինակային հսկողության ծառայությունների ձեռքբերման նպատակով նախատեսվում է մեկ անձից գնման ընթացակարգով կնքել պայմանագիր </w:t>
      </w:r>
      <w:r w:rsidR="00CD74FB" w:rsidRPr="00BB03F5">
        <w:rPr>
          <w:rFonts w:ascii="GHEA Grapalat" w:hAnsi="GHEA Grapalat"/>
          <w:sz w:val="24"/>
          <w:szCs w:val="24"/>
          <w:lang w:val="hy-AM"/>
        </w:rPr>
        <w:t>«Շին Նախագիծ» ՍՊԸ–ի հետ</w:t>
      </w:r>
      <w:r w:rsidR="00CE098D" w:rsidRPr="00BB03F5">
        <w:rPr>
          <w:rFonts w:ascii="GHEA Grapalat" w:hAnsi="GHEA Grapalat"/>
          <w:sz w:val="24"/>
          <w:szCs w:val="24"/>
          <w:lang w:val="hy-AM"/>
        </w:rPr>
        <w:t>, որի պայմանագրային գումարը կկազմի</w:t>
      </w:r>
      <w:r w:rsidR="00CD74FB" w:rsidRPr="00BB03F5">
        <w:rPr>
          <w:rFonts w:ascii="GHEA Grapalat" w:eastAsia="Times New Roman" w:hAnsi="GHEA Grapalat"/>
          <w:sz w:val="24"/>
          <w:szCs w:val="24"/>
          <w:lang w:val="hy-AM"/>
        </w:rPr>
        <w:t xml:space="preserve"> 385.5 հազ.դրամ:</w:t>
      </w:r>
    </w:p>
    <w:p w:rsidR="003D3E25" w:rsidRPr="00BB03F5" w:rsidRDefault="003D3E25" w:rsidP="003D3E25">
      <w:pPr>
        <w:tabs>
          <w:tab w:val="left" w:pos="0"/>
        </w:tabs>
        <w:spacing w:after="0" w:line="360" w:lineRule="auto"/>
        <w:ind w:firstLine="567"/>
        <w:jc w:val="both"/>
        <w:rPr>
          <w:rFonts w:ascii="GHEA Grapalat" w:eastAsia="Times New Roman" w:hAnsi="GHEA Grapalat"/>
          <w:color w:val="000000"/>
          <w:sz w:val="24"/>
          <w:szCs w:val="24"/>
          <w:lang w:val="hy-AM" w:eastAsia="ru-RU"/>
        </w:rPr>
      </w:pPr>
      <w:r w:rsidRPr="00BB03F5">
        <w:rPr>
          <w:rFonts w:ascii="GHEA Grapalat" w:eastAsia="Times New Roman" w:hAnsi="GHEA Grapalat"/>
          <w:color w:val="000000"/>
          <w:sz w:val="24"/>
          <w:szCs w:val="24"/>
          <w:lang w:val="hy-AM" w:eastAsia="ru-RU"/>
        </w:rPr>
        <w:t xml:space="preserve">Վերոնշյալ աշխատանքների և ծառայությունների ընդհանուր գումարը կազմում է 61,584.7 հազ. դրամ: </w:t>
      </w:r>
    </w:p>
    <w:p w:rsidR="003D3E25" w:rsidRPr="00BB03F5" w:rsidRDefault="003D3E25" w:rsidP="003D3E25">
      <w:pPr>
        <w:tabs>
          <w:tab w:val="left" w:pos="0"/>
        </w:tabs>
        <w:spacing w:after="0" w:line="360" w:lineRule="auto"/>
        <w:ind w:firstLine="567"/>
        <w:jc w:val="both"/>
        <w:rPr>
          <w:rFonts w:ascii="GHEA Grapalat" w:hAnsi="GHEA Grapalat"/>
          <w:sz w:val="24"/>
          <w:szCs w:val="24"/>
          <w:lang w:val="hy-AM"/>
        </w:rPr>
      </w:pPr>
      <w:r w:rsidRPr="00BB03F5">
        <w:rPr>
          <w:rFonts w:ascii="GHEA Grapalat" w:eastAsia="Times New Roman" w:hAnsi="GHEA Grapalat"/>
          <w:color w:val="000000"/>
          <w:sz w:val="24"/>
          <w:szCs w:val="24"/>
          <w:lang w:val="hy-AM" w:eastAsia="ru-RU"/>
        </w:rPr>
        <w:t xml:space="preserve">2023 թվականին նախատեսվել է  իրականացնել </w:t>
      </w:r>
      <w:r w:rsidRPr="00BB03F5">
        <w:rPr>
          <w:rFonts w:ascii="GHEA Grapalat" w:eastAsia="Times New Roman" w:hAnsi="GHEA Grapalat"/>
          <w:sz w:val="24"/>
          <w:szCs w:val="24"/>
          <w:lang w:val="hy-AM"/>
        </w:rPr>
        <w:t xml:space="preserve">«Աբովյան քրեակատարողական հիմնարկի մեկուսարանի և վարչական մասնաշենքերի վերանորոգման աշխատանքները, </w:t>
      </w:r>
      <w:r w:rsidRPr="00BB03F5">
        <w:rPr>
          <w:rFonts w:ascii="GHEA Grapalat" w:hAnsi="GHEA Grapalat"/>
          <w:sz w:val="24"/>
          <w:szCs w:val="24"/>
          <w:lang w:val="hy-AM"/>
        </w:rPr>
        <w:t>որի արդյունքում ունենալու ենք գրեթե ամբողջությամբ միջազգային չափորոշիչներին համապատասխանող Հիմնարկ: Այս Հիմնարկում պահվում են անչափահաս և/կամ կին կալանավորվածները և դատապարտվածները:</w:t>
      </w:r>
    </w:p>
    <w:p w:rsidR="003D3E25" w:rsidRPr="00BB03F5" w:rsidRDefault="003D3E25" w:rsidP="003D3E25">
      <w:pPr>
        <w:tabs>
          <w:tab w:val="left" w:pos="0"/>
        </w:tabs>
        <w:spacing w:after="0" w:line="360" w:lineRule="auto"/>
        <w:ind w:firstLine="567"/>
        <w:jc w:val="both"/>
        <w:rPr>
          <w:rFonts w:ascii="GHEA Grapalat" w:hAnsi="GHEA Grapalat"/>
          <w:sz w:val="24"/>
          <w:szCs w:val="24"/>
          <w:lang w:val="hy-AM"/>
        </w:rPr>
      </w:pPr>
      <w:r w:rsidRPr="00BB03F5">
        <w:rPr>
          <w:rFonts w:ascii="GHEA Grapalat" w:hAnsi="GHEA Grapalat"/>
          <w:sz w:val="24"/>
          <w:szCs w:val="24"/>
          <w:lang w:val="hy-AM"/>
        </w:rPr>
        <w:t xml:space="preserve"> «Աբովյան» քրեակատարողական հիմնարկի մասով առաջնահերթությունը և հրատապությունը պայմանավորված է ներկայումս հիշյալ Հիմնարկում իրականացվող մեծածավալ շինարարական աշխատանքների իրականացմամբ՝ Հիմնարկի տարածքում, այդ թվում նաև անվտանգային գոտում բանվորական ուժի և շինարարական տեխնիկայի առկայությամբ: </w:t>
      </w:r>
      <w:r w:rsidR="00CD7911" w:rsidRPr="00BB03F5">
        <w:rPr>
          <w:rFonts w:ascii="GHEA Grapalat" w:hAnsi="GHEA Grapalat"/>
          <w:sz w:val="24"/>
          <w:szCs w:val="24"/>
          <w:lang w:val="hy-AM"/>
        </w:rPr>
        <w:t>Պետք է նշել</w:t>
      </w:r>
      <w:r w:rsidRPr="00BB03F5">
        <w:rPr>
          <w:rFonts w:ascii="GHEA Grapalat" w:hAnsi="GHEA Grapalat"/>
          <w:sz w:val="24"/>
          <w:szCs w:val="24"/>
          <w:lang w:val="hy-AM"/>
        </w:rPr>
        <w:t xml:space="preserve"> նաև, որ գումար</w:t>
      </w:r>
      <w:r w:rsidR="00CD7911" w:rsidRPr="00BB03F5">
        <w:rPr>
          <w:rFonts w:ascii="GHEA Grapalat" w:hAnsi="GHEA Grapalat"/>
          <w:sz w:val="24"/>
          <w:szCs w:val="24"/>
          <w:lang w:val="hy-AM"/>
        </w:rPr>
        <w:t>ն</w:t>
      </w:r>
      <w:r w:rsidRPr="00BB03F5">
        <w:rPr>
          <w:rFonts w:ascii="GHEA Grapalat" w:hAnsi="GHEA Grapalat"/>
          <w:sz w:val="24"/>
          <w:szCs w:val="24"/>
          <w:lang w:val="hy-AM"/>
        </w:rPr>
        <w:t xml:space="preserve"> անհրաժեշտ է Հիմնարկի մեկուսարանում (պահվում է 66 ազատազրկված անձ) և վարչական շենքում մեկնարկած շինարարական աշխատանքները ավարտին հասցնելու համար: Վարչական շենքի վերանորոգումը իրականացվում է հաշվի առնելով Հիմնարկի առանձնահատկությունը՝ կին և անչափահաս, այս առումով ոլորտի գործունեությամբ հետաքրքրված միջազգային և տեղական կազմակերպությունների ամենօրյա ուշադրությունը և մշտական այցելությունները: </w:t>
      </w:r>
    </w:p>
    <w:p w:rsidR="003D3E25" w:rsidRPr="00BB03F5" w:rsidRDefault="003D3E25" w:rsidP="003D3E25">
      <w:pPr>
        <w:widowControl w:val="0"/>
        <w:tabs>
          <w:tab w:val="left" w:pos="0"/>
        </w:tabs>
        <w:autoSpaceDE w:val="0"/>
        <w:autoSpaceDN w:val="0"/>
        <w:adjustRightInd w:val="0"/>
        <w:spacing w:after="0" w:line="360" w:lineRule="auto"/>
        <w:ind w:firstLine="567"/>
        <w:jc w:val="both"/>
        <w:rPr>
          <w:rFonts w:ascii="GHEA Grapalat" w:hAnsi="GHEA Grapalat"/>
          <w:sz w:val="24"/>
          <w:szCs w:val="24"/>
          <w:lang w:val="hy-AM"/>
        </w:rPr>
      </w:pPr>
      <w:r w:rsidRPr="00BB03F5">
        <w:rPr>
          <w:rFonts w:ascii="GHEA Grapalat" w:hAnsi="GHEA Grapalat"/>
          <w:sz w:val="24"/>
          <w:szCs w:val="24"/>
          <w:lang w:val="hy-AM"/>
        </w:rPr>
        <w:t>Ելնելով վերոգրյալից, Նախագծով առաջարկվում է «Հայաստանի Հանրապետության 2023 թվականի պետական բյուջեի մասին» ՀՀ օրենքում և Հայաստանի Հանրապետության կառավարության 2022 թվականի դեկտեմբերի 29-ի N 2111-ն որոշման մեջ կատարել փոփոխություններ և լրացումներ, որով 61,584.7 հազ</w:t>
      </w:r>
      <w:r w:rsidRPr="00BB03F5">
        <w:rPr>
          <w:rFonts w:ascii="GHEA Grapalat" w:hAnsi="Cambria Math" w:cs="Cambria Math"/>
          <w:sz w:val="24"/>
          <w:szCs w:val="24"/>
          <w:lang w:val="hy-AM"/>
        </w:rPr>
        <w:t>․</w:t>
      </w:r>
      <w:r w:rsidRPr="00BB03F5">
        <w:rPr>
          <w:rFonts w:ascii="GHEA Grapalat" w:hAnsi="GHEA Grapalat"/>
          <w:sz w:val="24"/>
          <w:szCs w:val="24"/>
          <w:lang w:val="hy-AM"/>
        </w:rPr>
        <w:t xml:space="preserve"> դրամ կհատկացվի Քրեակատարողական ծառայությանը՝ շենքային պայմանների բարելավման նպատակով։ Գումարի հատկացումը նախատեսվում է իրականացնել 1120 ծրագրի «31003</w:t>
      </w:r>
      <w:r w:rsidRPr="00BB03F5">
        <w:rPr>
          <w:rFonts w:ascii="GHEA Grapalat" w:hAnsi="Cambria Math" w:cs="Cambria Math"/>
          <w:sz w:val="24"/>
          <w:szCs w:val="24"/>
          <w:lang w:val="hy-AM"/>
        </w:rPr>
        <w:t>․</w:t>
      </w:r>
      <w:r w:rsidRPr="00BB03F5">
        <w:rPr>
          <w:rFonts w:ascii="GHEA Grapalat" w:hAnsi="GHEA Grapalat"/>
          <w:sz w:val="24"/>
          <w:szCs w:val="24"/>
          <w:lang w:val="hy-AM"/>
        </w:rPr>
        <w:t xml:space="preserve"> Քրեակատարողական հիմնարկների շենքային պայմանների բարելավում» միջոցառմամբ </w:t>
      </w:r>
      <w:r w:rsidRPr="00BB03F5">
        <w:rPr>
          <w:rFonts w:ascii="GHEA Grapalat" w:hAnsi="GHEA Grapalat"/>
          <w:sz w:val="24"/>
          <w:szCs w:val="24"/>
          <w:lang w:val="hy-AM"/>
        </w:rPr>
        <w:lastRenderedPageBreak/>
        <w:t>նախագծահետազոտական ծախսերի համար նախատեսված գումարի վերաբաշխմամբ, քանի որ վերջիններս ձեռք են բերվել նախատեսվածից ցածր գնով։</w:t>
      </w:r>
    </w:p>
    <w:p w:rsidR="003D3E25" w:rsidRPr="00BB03F5" w:rsidRDefault="003D3E25" w:rsidP="003D3E25">
      <w:pPr>
        <w:spacing w:before="480" w:line="360" w:lineRule="auto"/>
        <w:ind w:firstLine="567"/>
        <w:jc w:val="both"/>
        <w:rPr>
          <w:rFonts w:ascii="GHEA Grapalat" w:hAnsi="GHEA Grapalat"/>
          <w:sz w:val="24"/>
          <w:szCs w:val="24"/>
          <w:lang w:val="hy-AM"/>
        </w:rPr>
      </w:pPr>
      <w:r w:rsidRPr="00BB03F5">
        <w:rPr>
          <w:rFonts w:ascii="GHEA Grapalat" w:hAnsi="GHEA Grapalat"/>
          <w:b/>
          <w:color w:val="000000"/>
          <w:sz w:val="24"/>
          <w:szCs w:val="24"/>
          <w:lang w:val="hy-AM"/>
        </w:rPr>
        <w:t>2.Ակնկալվող արդյունքը</w:t>
      </w:r>
    </w:p>
    <w:p w:rsidR="003D3E25" w:rsidRPr="00BB03F5" w:rsidRDefault="003D3E25" w:rsidP="003D3E25">
      <w:pPr>
        <w:tabs>
          <w:tab w:val="left" w:pos="0"/>
        </w:tabs>
        <w:spacing w:line="360" w:lineRule="auto"/>
        <w:ind w:firstLine="567"/>
        <w:jc w:val="both"/>
        <w:rPr>
          <w:rFonts w:ascii="GHEA Grapalat" w:hAnsi="GHEA Grapalat" w:cs="Sylfaen"/>
          <w:noProof/>
          <w:color w:val="000000"/>
          <w:sz w:val="24"/>
          <w:szCs w:val="24"/>
          <w:lang w:val="hy-AM"/>
        </w:rPr>
      </w:pPr>
      <w:r w:rsidRPr="00BB03F5">
        <w:rPr>
          <w:rFonts w:ascii="GHEA Grapalat" w:hAnsi="GHEA Grapalat" w:cs="Sylfaen"/>
          <w:noProof/>
          <w:color w:val="000000"/>
          <w:sz w:val="24"/>
          <w:szCs w:val="24"/>
          <w:lang w:val="hy-AM"/>
        </w:rPr>
        <w:t xml:space="preserve">Նախագծի ընդունման արդյունքում </w:t>
      </w:r>
      <w:r w:rsidRPr="00BB03F5">
        <w:rPr>
          <w:rFonts w:ascii="GHEA Grapalat" w:hAnsi="GHEA Grapalat"/>
          <w:sz w:val="24"/>
          <w:szCs w:val="24"/>
          <w:lang w:val="hy-AM"/>
        </w:rPr>
        <w:t>«Աբովյան» քրեակատարողական հիմնարկում կիրականցվեն կապիտալ վերանորոգման աշխատանքներ</w:t>
      </w:r>
      <w:r w:rsidRPr="00BB03F5">
        <w:rPr>
          <w:rStyle w:val="Heading1Char"/>
          <w:rFonts w:ascii="GHEA Grapalat" w:eastAsiaTheme="minorHAnsi" w:hAnsi="GHEA Grapalat" w:cs="Sylfaen"/>
          <w:sz w:val="24"/>
          <w:szCs w:val="24"/>
          <w:lang w:val="hy-AM"/>
        </w:rPr>
        <w:t xml:space="preserve"> ։</w:t>
      </w:r>
    </w:p>
    <w:p w:rsidR="003D3E25" w:rsidRPr="00BB03F5" w:rsidRDefault="003D3E25" w:rsidP="003D3E25">
      <w:pPr>
        <w:tabs>
          <w:tab w:val="left" w:pos="0"/>
        </w:tabs>
        <w:spacing w:after="0" w:line="360" w:lineRule="auto"/>
        <w:ind w:firstLine="567"/>
        <w:jc w:val="both"/>
        <w:rPr>
          <w:rFonts w:ascii="GHEA Grapalat" w:hAnsi="GHEA Grapalat"/>
          <w:sz w:val="24"/>
          <w:szCs w:val="24"/>
          <w:lang w:val="hy-AM"/>
        </w:rPr>
      </w:pPr>
      <w:r w:rsidRPr="00BB03F5">
        <w:rPr>
          <w:rFonts w:ascii="GHEA Grapalat" w:hAnsi="GHEA Grapalat" w:cs="Sylfaen"/>
          <w:b/>
          <w:bCs/>
          <w:sz w:val="24"/>
          <w:szCs w:val="24"/>
          <w:lang w:val="hy-AM"/>
        </w:rPr>
        <w:t>3</w:t>
      </w:r>
      <w:r w:rsidRPr="00BB03F5">
        <w:rPr>
          <w:rFonts w:ascii="GHEA Grapalat" w:eastAsia="MS Mincho" w:hAnsi="Cambria Math" w:cs="Cambria Math"/>
          <w:b/>
          <w:bCs/>
          <w:sz w:val="24"/>
          <w:szCs w:val="24"/>
          <w:lang w:val="hy-AM"/>
        </w:rPr>
        <w:t>․</w:t>
      </w:r>
      <w:r w:rsidRPr="00BB03F5">
        <w:rPr>
          <w:rFonts w:ascii="GHEA Grapalat" w:hAnsi="GHEA Grapalat" w:cs="Sylfaen"/>
          <w:b/>
          <w:bCs/>
          <w:sz w:val="24"/>
          <w:szCs w:val="24"/>
          <w:lang w:val="hy-AM"/>
        </w:rPr>
        <w:t>Նախագծի</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մշակման</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գործընթացում</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ներգրավված</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ինստիտուտները</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և</w:t>
      </w:r>
      <w:r w:rsidRPr="00BB03F5">
        <w:rPr>
          <w:rFonts w:ascii="GHEA Grapalat" w:hAnsi="GHEA Grapalat" w:cs="Calibri"/>
          <w:b/>
          <w:sz w:val="24"/>
          <w:szCs w:val="24"/>
          <w:lang w:val="hy-AM"/>
        </w:rPr>
        <w:t xml:space="preserve"> </w:t>
      </w:r>
      <w:r w:rsidRPr="00BB03F5">
        <w:rPr>
          <w:rFonts w:ascii="GHEA Grapalat" w:hAnsi="GHEA Grapalat" w:cs="Sylfaen"/>
          <w:b/>
          <w:bCs/>
          <w:sz w:val="24"/>
          <w:szCs w:val="24"/>
          <w:lang w:val="hy-AM"/>
        </w:rPr>
        <w:t>անձինք</w:t>
      </w:r>
      <w:r w:rsidRPr="00BB03F5">
        <w:rPr>
          <w:rFonts w:ascii="GHEA Grapalat" w:eastAsia="MS Mincho" w:hAnsi="Cambria Math" w:cs="Cambria Math"/>
          <w:b/>
          <w:bCs/>
          <w:sz w:val="24"/>
          <w:szCs w:val="24"/>
          <w:lang w:val="hy-AM"/>
        </w:rPr>
        <w:t>․</w:t>
      </w:r>
    </w:p>
    <w:p w:rsidR="003D3E25" w:rsidRPr="00BB03F5" w:rsidRDefault="003D3E25" w:rsidP="003D3E25">
      <w:pPr>
        <w:shd w:val="clear" w:color="auto" w:fill="FFFFFF"/>
        <w:tabs>
          <w:tab w:val="left" w:pos="0"/>
        </w:tabs>
        <w:spacing w:after="0" w:line="360" w:lineRule="auto"/>
        <w:ind w:firstLine="567"/>
        <w:jc w:val="both"/>
        <w:rPr>
          <w:rFonts w:ascii="GHEA Grapalat" w:hAnsi="GHEA Grapalat"/>
          <w:sz w:val="24"/>
          <w:szCs w:val="24"/>
          <w:lang w:val="hy-AM"/>
        </w:rPr>
      </w:pPr>
      <w:r w:rsidRPr="00BB03F5">
        <w:rPr>
          <w:rFonts w:ascii="GHEA Grapalat" w:hAnsi="GHEA Grapalat" w:cs="Sylfaen"/>
          <w:sz w:val="24"/>
          <w:szCs w:val="24"/>
          <w:lang w:val="hy-AM"/>
        </w:rPr>
        <w:t>Նախագիծը</w:t>
      </w:r>
      <w:r w:rsidRPr="00BB03F5">
        <w:rPr>
          <w:rFonts w:ascii="GHEA Grapalat" w:hAnsi="GHEA Grapalat"/>
          <w:sz w:val="24"/>
          <w:szCs w:val="24"/>
          <w:lang w:val="hy-AM"/>
        </w:rPr>
        <w:t xml:space="preserve"> մշակվել է Արդարադատության նախարարության կողմից։</w:t>
      </w:r>
    </w:p>
    <w:p w:rsidR="003D3E25" w:rsidRPr="00BB03F5" w:rsidRDefault="003D3E25" w:rsidP="003D3E25">
      <w:pPr>
        <w:pStyle w:val="ListParagraph"/>
        <w:shd w:val="clear" w:color="auto" w:fill="FFFFFF"/>
        <w:tabs>
          <w:tab w:val="left" w:pos="0"/>
        </w:tabs>
        <w:spacing w:after="0" w:line="360" w:lineRule="auto"/>
        <w:ind w:left="0" w:firstLine="567"/>
        <w:jc w:val="both"/>
        <w:rPr>
          <w:rFonts w:ascii="GHEA Grapalat" w:hAnsi="GHEA Grapalat"/>
          <w:sz w:val="24"/>
          <w:szCs w:val="24"/>
          <w:lang w:val="hy-AM"/>
        </w:rPr>
      </w:pPr>
    </w:p>
    <w:p w:rsidR="003D3E25" w:rsidRPr="00BB03F5" w:rsidRDefault="003D3E25" w:rsidP="003D3E25">
      <w:pPr>
        <w:pStyle w:val="NormalWeb"/>
        <w:tabs>
          <w:tab w:val="left" w:pos="0"/>
        </w:tabs>
        <w:spacing w:before="0" w:beforeAutospacing="0" w:after="0" w:afterAutospacing="0" w:line="360" w:lineRule="auto"/>
        <w:ind w:firstLine="567"/>
        <w:jc w:val="both"/>
        <w:rPr>
          <w:rFonts w:ascii="GHEA Grapalat" w:eastAsia="Calibri" w:hAnsi="GHEA Grapalat" w:cs="Sylfaen"/>
          <w:b/>
          <w:lang w:val="hy-AM"/>
        </w:rPr>
      </w:pPr>
      <w:r w:rsidRPr="00BB03F5">
        <w:rPr>
          <w:rFonts w:ascii="GHEA Grapalat" w:eastAsia="Calibri" w:hAnsi="GHEA Grapalat" w:cs="Sylfaen"/>
          <w:b/>
          <w:lang w:val="hy-AM"/>
        </w:rPr>
        <w:t>4</w:t>
      </w:r>
      <w:r w:rsidRPr="00BB03F5">
        <w:rPr>
          <w:rFonts w:ascii="GHEA Grapalat" w:eastAsia="Calibri" w:hAnsi="Cambria Math" w:cs="Sylfaen"/>
          <w:b/>
          <w:lang w:val="hy-AM"/>
        </w:rPr>
        <w:t>․</w:t>
      </w:r>
      <w:r w:rsidRPr="00BB03F5">
        <w:rPr>
          <w:rFonts w:ascii="GHEA Grapalat" w:eastAsia="Calibri" w:hAnsi="GHEA Grapalat" w:cs="Sylfaen"/>
          <w:b/>
          <w:lang w:val="hy-AM"/>
        </w:rPr>
        <w:t>Իրավական ակտի ընդունման կապակցությամբ այլ նորմատիվ իրավական ակտերի ընդունման անհրաժեշտությունը</w:t>
      </w:r>
      <w:r w:rsidRPr="00BB03F5">
        <w:rPr>
          <w:rFonts w:ascii="GHEA Grapalat" w:hAnsi="GHEA Grapalat" w:cs="Arial"/>
          <w:lang w:val="fr-FR"/>
        </w:rPr>
        <w:t xml:space="preserve"> </w:t>
      </w:r>
    </w:p>
    <w:p w:rsidR="003D3E25" w:rsidRPr="00BB03F5" w:rsidRDefault="003D3E25" w:rsidP="003D3E25">
      <w:pPr>
        <w:pStyle w:val="ListParagraph"/>
        <w:shd w:val="clear" w:color="auto" w:fill="FFFFFF"/>
        <w:tabs>
          <w:tab w:val="left" w:pos="0"/>
        </w:tabs>
        <w:spacing w:after="0" w:line="360" w:lineRule="auto"/>
        <w:ind w:left="0" w:firstLine="567"/>
        <w:jc w:val="both"/>
        <w:rPr>
          <w:rFonts w:ascii="GHEA Grapalat" w:hAnsi="GHEA Grapalat"/>
          <w:sz w:val="24"/>
          <w:szCs w:val="24"/>
          <w:lang w:val="fr-FR"/>
        </w:rPr>
      </w:pPr>
      <w:r w:rsidRPr="00BB03F5">
        <w:rPr>
          <w:rFonts w:ascii="GHEA Grapalat" w:eastAsia="Times New Roman" w:hAnsi="GHEA Grapalat" w:cs="Times Armenian"/>
          <w:sz w:val="24"/>
          <w:szCs w:val="24"/>
          <w:lang w:val="hy-AM" w:eastAsia="ru-RU"/>
        </w:rPr>
        <w:t xml:space="preserve">ՀՀ կառավարության </w:t>
      </w:r>
      <w:proofErr w:type="spellStart"/>
      <w:r w:rsidRPr="00BB03F5">
        <w:rPr>
          <w:rFonts w:ascii="GHEA Grapalat" w:hAnsi="GHEA Grapalat" w:cs="Arial"/>
          <w:sz w:val="24"/>
          <w:szCs w:val="24"/>
          <w:lang w:val="fr-FR"/>
        </w:rPr>
        <w:t>սույն</w:t>
      </w:r>
      <w:proofErr w:type="spellEnd"/>
      <w:r w:rsidRPr="00BB03F5">
        <w:rPr>
          <w:rFonts w:ascii="GHEA Grapalat" w:hAnsi="GHEA Grapalat" w:cs="Arial"/>
          <w:sz w:val="24"/>
          <w:szCs w:val="24"/>
          <w:lang w:val="fr-FR"/>
        </w:rPr>
        <w:t xml:space="preserve"> </w:t>
      </w:r>
      <w:proofErr w:type="spellStart"/>
      <w:r w:rsidRPr="00BB03F5">
        <w:rPr>
          <w:rFonts w:ascii="GHEA Grapalat" w:hAnsi="GHEA Grapalat" w:cs="Arial"/>
          <w:sz w:val="24"/>
          <w:szCs w:val="24"/>
          <w:lang w:val="fr-FR"/>
        </w:rPr>
        <w:t>նախագծի</w:t>
      </w:r>
      <w:proofErr w:type="spellEnd"/>
      <w:r w:rsidRPr="00BB03F5">
        <w:rPr>
          <w:rFonts w:ascii="GHEA Grapalat" w:hAnsi="GHEA Grapalat" w:cs="Arial"/>
          <w:sz w:val="24"/>
          <w:szCs w:val="24"/>
          <w:lang w:val="fr-FR"/>
        </w:rPr>
        <w:t xml:space="preserve"> </w:t>
      </w:r>
      <w:proofErr w:type="spellStart"/>
      <w:r w:rsidRPr="00BB03F5">
        <w:rPr>
          <w:rFonts w:ascii="GHEA Grapalat" w:hAnsi="GHEA Grapalat" w:cs="Arial"/>
          <w:sz w:val="24"/>
          <w:szCs w:val="24"/>
          <w:lang w:val="fr-FR"/>
        </w:rPr>
        <w:t>ընդունմամբ</w:t>
      </w:r>
      <w:proofErr w:type="spellEnd"/>
      <w:r w:rsidRPr="00BB03F5">
        <w:rPr>
          <w:rFonts w:ascii="GHEA Grapalat" w:hAnsi="GHEA Grapalat" w:cs="Arial"/>
          <w:sz w:val="24"/>
          <w:szCs w:val="24"/>
          <w:lang w:val="fr-FR"/>
        </w:rPr>
        <w:t xml:space="preserve"> </w:t>
      </w:r>
      <w:r w:rsidRPr="00BB03F5">
        <w:rPr>
          <w:rFonts w:ascii="GHEA Grapalat" w:hAnsi="GHEA Grapalat"/>
          <w:sz w:val="24"/>
          <w:szCs w:val="24"/>
          <w:lang w:val="hy-AM"/>
        </w:rPr>
        <w:t>այլ</w:t>
      </w:r>
      <w:r w:rsidRPr="00BB03F5">
        <w:rPr>
          <w:rFonts w:ascii="GHEA Grapalat" w:hAnsi="GHEA Grapalat"/>
          <w:sz w:val="24"/>
          <w:szCs w:val="24"/>
          <w:lang w:val="fr-FR"/>
        </w:rPr>
        <w:t xml:space="preserve"> </w:t>
      </w:r>
      <w:r w:rsidRPr="00BB03F5">
        <w:rPr>
          <w:rFonts w:ascii="GHEA Grapalat" w:hAnsi="GHEA Grapalat"/>
          <w:sz w:val="24"/>
          <w:szCs w:val="24"/>
          <w:lang w:val="hy-AM"/>
        </w:rPr>
        <w:t>իրավական</w:t>
      </w:r>
      <w:r w:rsidRPr="00BB03F5">
        <w:rPr>
          <w:rFonts w:ascii="GHEA Grapalat" w:hAnsi="GHEA Grapalat"/>
          <w:sz w:val="24"/>
          <w:szCs w:val="24"/>
          <w:lang w:val="fr-FR"/>
        </w:rPr>
        <w:t xml:space="preserve"> </w:t>
      </w:r>
      <w:r w:rsidRPr="00BB03F5">
        <w:rPr>
          <w:rFonts w:ascii="GHEA Grapalat" w:hAnsi="GHEA Grapalat"/>
          <w:sz w:val="24"/>
          <w:szCs w:val="24"/>
          <w:lang w:val="hy-AM"/>
        </w:rPr>
        <w:t>ակտերում</w:t>
      </w:r>
      <w:r w:rsidRPr="00BB03F5">
        <w:rPr>
          <w:rFonts w:ascii="GHEA Grapalat" w:hAnsi="GHEA Grapalat"/>
          <w:sz w:val="24"/>
          <w:szCs w:val="24"/>
          <w:lang w:val="fr-FR"/>
        </w:rPr>
        <w:t xml:space="preserve"> </w:t>
      </w:r>
      <w:r w:rsidRPr="00BB03F5">
        <w:rPr>
          <w:rFonts w:ascii="GHEA Grapalat" w:hAnsi="GHEA Grapalat"/>
          <w:sz w:val="24"/>
          <w:szCs w:val="24"/>
          <w:lang w:val="hy-AM"/>
        </w:rPr>
        <w:t>փոփոխություններ</w:t>
      </w:r>
      <w:r w:rsidRPr="00BB03F5">
        <w:rPr>
          <w:rFonts w:ascii="GHEA Grapalat" w:hAnsi="GHEA Grapalat"/>
          <w:sz w:val="24"/>
          <w:szCs w:val="24"/>
          <w:lang w:val="fr-FR"/>
        </w:rPr>
        <w:t xml:space="preserve"> </w:t>
      </w:r>
      <w:r w:rsidRPr="00BB03F5">
        <w:rPr>
          <w:rFonts w:ascii="GHEA Grapalat" w:hAnsi="GHEA Grapalat"/>
          <w:sz w:val="24"/>
          <w:szCs w:val="24"/>
          <w:lang w:val="hy-AM"/>
        </w:rPr>
        <w:t>կամ</w:t>
      </w:r>
      <w:r w:rsidRPr="00BB03F5">
        <w:rPr>
          <w:rFonts w:ascii="GHEA Grapalat" w:hAnsi="GHEA Grapalat"/>
          <w:sz w:val="24"/>
          <w:szCs w:val="24"/>
          <w:lang w:val="fr-FR"/>
        </w:rPr>
        <w:t xml:space="preserve"> </w:t>
      </w:r>
      <w:r w:rsidRPr="00BB03F5">
        <w:rPr>
          <w:rFonts w:ascii="GHEA Grapalat" w:hAnsi="GHEA Grapalat"/>
          <w:sz w:val="24"/>
          <w:szCs w:val="24"/>
          <w:lang w:val="hy-AM"/>
        </w:rPr>
        <w:t>լրացումներ</w:t>
      </w:r>
      <w:r w:rsidRPr="00BB03F5">
        <w:rPr>
          <w:rFonts w:ascii="GHEA Grapalat" w:hAnsi="GHEA Grapalat"/>
          <w:sz w:val="24"/>
          <w:szCs w:val="24"/>
          <w:lang w:val="fr-FR"/>
        </w:rPr>
        <w:t xml:space="preserve"> </w:t>
      </w:r>
      <w:r w:rsidRPr="00BB03F5">
        <w:rPr>
          <w:rFonts w:ascii="GHEA Grapalat" w:hAnsi="GHEA Grapalat"/>
          <w:sz w:val="24"/>
          <w:szCs w:val="24"/>
          <w:lang w:val="hy-AM"/>
        </w:rPr>
        <w:t>կատարելու</w:t>
      </w:r>
      <w:r w:rsidRPr="00BB03F5">
        <w:rPr>
          <w:rFonts w:ascii="GHEA Grapalat" w:hAnsi="GHEA Grapalat"/>
          <w:sz w:val="24"/>
          <w:szCs w:val="24"/>
          <w:lang w:val="fr-FR"/>
        </w:rPr>
        <w:t xml:space="preserve"> </w:t>
      </w:r>
      <w:r w:rsidRPr="00BB03F5">
        <w:rPr>
          <w:rFonts w:ascii="GHEA Grapalat" w:hAnsi="GHEA Grapalat"/>
          <w:sz w:val="24"/>
          <w:szCs w:val="24"/>
          <w:lang w:val="hy-AM"/>
        </w:rPr>
        <w:t>անհրաժեշտություն</w:t>
      </w:r>
      <w:r w:rsidRPr="00BB03F5">
        <w:rPr>
          <w:rFonts w:ascii="GHEA Grapalat" w:hAnsi="GHEA Grapalat" w:cs="Arial"/>
          <w:sz w:val="24"/>
          <w:szCs w:val="24"/>
          <w:lang w:val="fr-FR"/>
        </w:rPr>
        <w:t xml:space="preserve"> </w:t>
      </w:r>
      <w:proofErr w:type="spellStart"/>
      <w:r w:rsidRPr="00BB03F5">
        <w:rPr>
          <w:rFonts w:ascii="GHEA Grapalat" w:hAnsi="GHEA Grapalat" w:cs="Arial"/>
          <w:sz w:val="24"/>
          <w:szCs w:val="24"/>
          <w:lang w:val="fr-FR"/>
        </w:rPr>
        <w:t>չի</w:t>
      </w:r>
      <w:proofErr w:type="spellEnd"/>
      <w:r w:rsidRPr="00BB03F5">
        <w:rPr>
          <w:rFonts w:ascii="GHEA Grapalat" w:hAnsi="GHEA Grapalat" w:cs="Arial"/>
          <w:sz w:val="24"/>
          <w:szCs w:val="24"/>
          <w:lang w:val="fr-FR"/>
        </w:rPr>
        <w:t xml:space="preserve"> </w:t>
      </w:r>
      <w:proofErr w:type="spellStart"/>
      <w:r w:rsidRPr="00BB03F5">
        <w:rPr>
          <w:rFonts w:ascii="GHEA Grapalat" w:hAnsi="GHEA Grapalat" w:cs="Arial"/>
          <w:sz w:val="24"/>
          <w:szCs w:val="24"/>
          <w:lang w:val="fr-FR"/>
        </w:rPr>
        <w:t>առաջանում</w:t>
      </w:r>
      <w:proofErr w:type="spellEnd"/>
      <w:r w:rsidRPr="00BB03F5">
        <w:rPr>
          <w:rFonts w:ascii="GHEA Grapalat" w:hAnsi="GHEA Grapalat" w:cs="Arial"/>
          <w:sz w:val="24"/>
          <w:szCs w:val="24"/>
          <w:lang w:val="fr-FR"/>
        </w:rPr>
        <w:t>:</w:t>
      </w:r>
    </w:p>
    <w:p w:rsidR="003D3E25" w:rsidRPr="00BB03F5" w:rsidRDefault="003D3E25" w:rsidP="003D3E25">
      <w:pPr>
        <w:pStyle w:val="ListParagraph"/>
        <w:shd w:val="clear" w:color="auto" w:fill="FFFFFF"/>
        <w:tabs>
          <w:tab w:val="left" w:pos="0"/>
        </w:tabs>
        <w:spacing w:after="0" w:line="360" w:lineRule="auto"/>
        <w:ind w:left="0" w:firstLine="567"/>
        <w:jc w:val="both"/>
        <w:rPr>
          <w:rFonts w:ascii="GHEA Grapalat" w:hAnsi="GHEA Grapalat" w:cs="Sylfaen"/>
          <w:b/>
          <w:sz w:val="24"/>
          <w:szCs w:val="24"/>
          <w:lang w:val="hy-AM"/>
        </w:rPr>
      </w:pPr>
    </w:p>
    <w:p w:rsidR="003D3E25" w:rsidRPr="00BB03F5" w:rsidRDefault="003D3E25" w:rsidP="003D3E25">
      <w:pPr>
        <w:pStyle w:val="ListParagraph"/>
        <w:shd w:val="clear" w:color="auto" w:fill="FFFFFF"/>
        <w:tabs>
          <w:tab w:val="left" w:pos="0"/>
        </w:tabs>
        <w:spacing w:after="0" w:line="360" w:lineRule="auto"/>
        <w:ind w:left="0" w:firstLine="567"/>
        <w:jc w:val="both"/>
        <w:rPr>
          <w:rStyle w:val="Strong"/>
          <w:rFonts w:ascii="GHEA Grapalat" w:hAnsi="GHEA Grapalat" w:cs="Arian AMU"/>
          <w:sz w:val="24"/>
          <w:szCs w:val="24"/>
          <w:bdr w:val="none" w:sz="0" w:space="0" w:color="auto" w:frame="1"/>
          <w:lang w:val="hy-AM" w:eastAsia="hy-AM"/>
        </w:rPr>
      </w:pPr>
      <w:r w:rsidRPr="00BB03F5">
        <w:rPr>
          <w:rFonts w:ascii="GHEA Grapalat" w:hAnsi="GHEA Grapalat" w:cs="Sylfaen"/>
          <w:b/>
          <w:sz w:val="24"/>
          <w:szCs w:val="24"/>
          <w:lang w:val="hy-AM"/>
        </w:rPr>
        <w:t>5</w:t>
      </w:r>
      <w:r w:rsidRPr="00BB03F5">
        <w:rPr>
          <w:rFonts w:ascii="GHEA Grapalat" w:eastAsia="MS Mincho" w:hAnsi="Cambria Math" w:cs="Cambria Math"/>
          <w:b/>
          <w:sz w:val="24"/>
          <w:szCs w:val="24"/>
          <w:lang w:val="hy-AM"/>
        </w:rPr>
        <w:t>․</w:t>
      </w:r>
      <w:r w:rsidRPr="00BB03F5">
        <w:rPr>
          <w:rFonts w:ascii="GHEA Grapalat" w:hAnsi="GHEA Grapalat" w:cs="Sylfaen"/>
          <w:b/>
          <w:sz w:val="24"/>
          <w:szCs w:val="24"/>
          <w:lang w:val="hy-AM"/>
        </w:rPr>
        <w:t xml:space="preserve">Նախագծի </w:t>
      </w:r>
      <w:r w:rsidRPr="00BB03F5">
        <w:rPr>
          <w:rFonts w:ascii="GHEA Grapalat" w:hAnsi="GHEA Grapalat"/>
          <w:b/>
          <w:bCs/>
          <w:sz w:val="24"/>
          <w:szCs w:val="24"/>
          <w:lang w:val="hy-AM"/>
        </w:rPr>
        <w:t>ընդունման</w:t>
      </w:r>
      <w:r w:rsidRPr="00BB03F5">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3D3E25" w:rsidRPr="00BB03F5" w:rsidRDefault="003D3E25" w:rsidP="003D3E25">
      <w:pPr>
        <w:tabs>
          <w:tab w:val="left" w:pos="0"/>
        </w:tabs>
        <w:autoSpaceDE w:val="0"/>
        <w:autoSpaceDN w:val="0"/>
        <w:adjustRightInd w:val="0"/>
        <w:spacing w:before="120" w:after="0" w:line="360" w:lineRule="auto"/>
        <w:ind w:firstLine="567"/>
        <w:jc w:val="both"/>
        <w:rPr>
          <w:rFonts w:ascii="GHEA Grapalat" w:eastAsia="Times New Roman" w:hAnsi="GHEA Grapalat"/>
          <w:sz w:val="24"/>
          <w:szCs w:val="24"/>
          <w:lang w:val="hy-AM" w:eastAsia="ru-RU"/>
        </w:rPr>
      </w:pPr>
      <w:r w:rsidRPr="00BB03F5">
        <w:rPr>
          <w:rFonts w:ascii="GHEA Grapalat" w:eastAsia="Times New Roman" w:hAnsi="GHEA Grapalat" w:cs="Times Armenian"/>
          <w:sz w:val="24"/>
          <w:szCs w:val="24"/>
          <w:lang w:val="hy-AM" w:eastAsia="ru-RU"/>
        </w:rPr>
        <w:t>ՀՀ կառավարության սույն որոշման նախագծի ընդունումը ՀՀ 2023 թվականի պետական բյուջեի եկամուտների և ծախսերի փոփոխության չի հանգեցնի:</w:t>
      </w:r>
    </w:p>
    <w:p w:rsidR="003D3E25" w:rsidRPr="00BB03F5" w:rsidRDefault="003D3E25" w:rsidP="003D3E25">
      <w:pPr>
        <w:pStyle w:val="BodyText"/>
        <w:tabs>
          <w:tab w:val="left" w:pos="0"/>
          <w:tab w:val="left" w:pos="567"/>
        </w:tabs>
        <w:spacing w:line="360" w:lineRule="auto"/>
        <w:ind w:firstLine="567"/>
        <w:jc w:val="both"/>
        <w:rPr>
          <w:rFonts w:ascii="GHEA Grapalat" w:hAnsi="GHEA Grapalat"/>
          <w:b/>
          <w:lang w:val="hy-AM"/>
        </w:rPr>
      </w:pPr>
    </w:p>
    <w:p w:rsidR="003D3E25" w:rsidRPr="00BB03F5" w:rsidRDefault="003D3E25" w:rsidP="003D3E25">
      <w:pPr>
        <w:pStyle w:val="BodyText"/>
        <w:tabs>
          <w:tab w:val="left" w:pos="0"/>
          <w:tab w:val="left" w:pos="567"/>
        </w:tabs>
        <w:spacing w:line="360" w:lineRule="auto"/>
        <w:ind w:firstLine="567"/>
        <w:jc w:val="both"/>
        <w:rPr>
          <w:rFonts w:ascii="GHEA Grapalat" w:hAnsi="GHEA Grapalat"/>
          <w:b/>
          <w:lang w:val="hy-AM"/>
        </w:rPr>
      </w:pPr>
      <w:r w:rsidRPr="00BB03F5">
        <w:rPr>
          <w:rFonts w:ascii="GHEA Grapalat" w:hAnsi="GHEA Grapalat"/>
          <w:b/>
          <w:lang w:val="hy-AM"/>
        </w:rPr>
        <w:t>6</w:t>
      </w:r>
      <w:r w:rsidRPr="00BB03F5">
        <w:rPr>
          <w:rFonts w:ascii="GHEA Grapalat" w:eastAsia="MS Mincho" w:hAnsi="Cambria Math" w:cs="Cambria Math"/>
          <w:b/>
          <w:lang w:val="hy-AM"/>
        </w:rPr>
        <w:t>․</w:t>
      </w:r>
      <w:r w:rsidRPr="00BB03F5">
        <w:rPr>
          <w:rFonts w:ascii="GHEA Grapalat" w:hAnsi="GHEA Grapalat"/>
          <w:b/>
          <w:lang w:val="hy-AM"/>
        </w:rPr>
        <w:t xml:space="preserve">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BB03F5">
        <w:rPr>
          <w:rFonts w:ascii="GHEA Grapalat" w:hAnsi="GHEA Grapalat"/>
          <w:b/>
          <w:color w:val="000000"/>
          <w:lang w:val="hy-AM"/>
        </w:rPr>
        <w:tab/>
      </w:r>
    </w:p>
    <w:p w:rsidR="00047BDF" w:rsidRPr="003D3E25" w:rsidRDefault="003D3E25" w:rsidP="00361369">
      <w:pPr>
        <w:tabs>
          <w:tab w:val="left" w:pos="0"/>
        </w:tabs>
        <w:spacing w:line="360" w:lineRule="auto"/>
        <w:ind w:firstLine="567"/>
        <w:jc w:val="both"/>
        <w:rPr>
          <w:lang w:val="hy-AM"/>
        </w:rPr>
      </w:pPr>
      <w:r w:rsidRPr="00BB03F5">
        <w:rPr>
          <w:rFonts w:ascii="GHEA Grapalat" w:hAnsi="GHEA Grapalat" w:cs="Sylfaen"/>
          <w:bCs/>
          <w:sz w:val="24"/>
          <w:szCs w:val="24"/>
          <w:lang w:val="hy-AM"/>
        </w:rPr>
        <w:t>Նախագիծն առնչվում է Հայաստանի Հանրապետության կառավարության 2021-2026թթ. ծրագրի 5</w:t>
      </w:r>
      <w:r w:rsidRPr="00BB03F5">
        <w:rPr>
          <w:rFonts w:ascii="GHEA Grapalat" w:hAnsi="Cambria Math" w:cs="Cambria Math"/>
          <w:bCs/>
          <w:sz w:val="24"/>
          <w:szCs w:val="24"/>
          <w:lang w:val="hy-AM"/>
        </w:rPr>
        <w:t>․</w:t>
      </w:r>
      <w:r w:rsidRPr="00BB03F5">
        <w:rPr>
          <w:rFonts w:ascii="GHEA Grapalat" w:hAnsi="GHEA Grapalat" w:cs="Sylfaen"/>
          <w:bCs/>
          <w:sz w:val="24"/>
          <w:szCs w:val="24"/>
          <w:lang w:val="hy-AM"/>
        </w:rPr>
        <w:t>6 կետին, մասնավորապես, ազատությունից զրկված անձանց արժանապատիվ պահպան պայմանների ապահովմանը, անմիջականորեն առնչվում է Հայաստանի Հանրապետության քրեակատարողական և պրոբացիայի ոլորտի 2019-2023 թվականների ռազմավարության միջոցառումների ծրագրին։</w:t>
      </w:r>
      <w:bookmarkStart w:id="0" w:name="_GoBack"/>
      <w:bookmarkEnd w:id="0"/>
    </w:p>
    <w:sectPr w:rsidR="00047BDF" w:rsidRPr="003D3E25" w:rsidSect="00CE098D">
      <w:pgSz w:w="12240" w:h="15840" w:code="1"/>
      <w:pgMar w:top="806" w:right="72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1002EAF" w:usb1="5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E25"/>
    <w:rsid w:val="00003139"/>
    <w:rsid w:val="00012543"/>
    <w:rsid w:val="00047BDF"/>
    <w:rsid w:val="00062827"/>
    <w:rsid w:val="000A4E5C"/>
    <w:rsid w:val="001101E3"/>
    <w:rsid w:val="00134914"/>
    <w:rsid w:val="002929A4"/>
    <w:rsid w:val="00361369"/>
    <w:rsid w:val="00364011"/>
    <w:rsid w:val="003D3E25"/>
    <w:rsid w:val="0044470A"/>
    <w:rsid w:val="00446959"/>
    <w:rsid w:val="00505F45"/>
    <w:rsid w:val="00552A22"/>
    <w:rsid w:val="0057106D"/>
    <w:rsid w:val="00617C25"/>
    <w:rsid w:val="00704221"/>
    <w:rsid w:val="0072678E"/>
    <w:rsid w:val="007C2C63"/>
    <w:rsid w:val="008C6426"/>
    <w:rsid w:val="009E78B7"/>
    <w:rsid w:val="00A1705C"/>
    <w:rsid w:val="00A95E13"/>
    <w:rsid w:val="00AF2490"/>
    <w:rsid w:val="00BB03F5"/>
    <w:rsid w:val="00BE53E6"/>
    <w:rsid w:val="00C2580F"/>
    <w:rsid w:val="00C26D43"/>
    <w:rsid w:val="00C94B3B"/>
    <w:rsid w:val="00CD74FB"/>
    <w:rsid w:val="00CD7911"/>
    <w:rsid w:val="00CE098D"/>
    <w:rsid w:val="00D0597F"/>
    <w:rsid w:val="00D558FC"/>
    <w:rsid w:val="00E016F6"/>
    <w:rsid w:val="00E34CD6"/>
    <w:rsid w:val="00EC212E"/>
    <w:rsid w:val="00EF14C6"/>
    <w:rsid w:val="00F72E11"/>
    <w:rsid w:val="00F80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D09C27-0BBC-4909-9B61-3C2D66EDE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E25"/>
    <w:rPr>
      <w:rFonts w:ascii="Calibri" w:eastAsia="Calibri" w:hAnsi="Calibri" w:cs="Times New Roman"/>
    </w:rPr>
  </w:style>
  <w:style w:type="paragraph" w:styleId="Heading1">
    <w:name w:val="heading 1"/>
    <w:basedOn w:val="Normal"/>
    <w:next w:val="Normal"/>
    <w:link w:val="Heading1Char"/>
    <w:uiPriority w:val="9"/>
    <w:qFormat/>
    <w:rsid w:val="003D3E25"/>
    <w:pPr>
      <w:keepNext/>
      <w:spacing w:before="240" w:after="60" w:line="240" w:lineRule="auto"/>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E25"/>
    <w:rPr>
      <w:rFonts w:ascii="Calibri Light" w:eastAsia="Times New Roman" w:hAnsi="Calibri Light" w:cs="Times New Roman"/>
      <w:b/>
      <w:bCs/>
      <w:kern w:val="32"/>
      <w:sz w:val="32"/>
      <w:szCs w:val="32"/>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D3E25"/>
    <w:pPr>
      <w:ind w:left="720"/>
      <w:contextualSpacing/>
    </w:pPr>
  </w:style>
  <w:style w:type="character" w:styleId="Strong">
    <w:name w:val="Strong"/>
    <w:basedOn w:val="DefaultParagraphFont"/>
    <w:uiPriority w:val="22"/>
    <w:qFormat/>
    <w:rsid w:val="003D3E2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3D3E2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3D3E2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D3E25"/>
    <w:rPr>
      <w:rFonts w:ascii="Calibri" w:eastAsia="Calibri" w:hAnsi="Calibri" w:cs="Times New Roman"/>
    </w:rPr>
  </w:style>
  <w:style w:type="paragraph" w:styleId="BodyText">
    <w:name w:val="Body Text"/>
    <w:basedOn w:val="Normal"/>
    <w:link w:val="BodyTextChar"/>
    <w:rsid w:val="003D3E25"/>
    <w:pPr>
      <w:spacing w:after="0" w:line="240" w:lineRule="auto"/>
      <w:jc w:val="center"/>
    </w:pPr>
    <w:rPr>
      <w:rFonts w:ascii="Times Armenian" w:eastAsia="Times New Roman" w:hAnsi="Times Armenian"/>
      <w:bCs/>
      <w:sz w:val="24"/>
      <w:szCs w:val="24"/>
    </w:rPr>
  </w:style>
  <w:style w:type="character" w:customStyle="1" w:styleId="BodyTextChar">
    <w:name w:val="Body Text Char"/>
    <w:basedOn w:val="DefaultParagraphFont"/>
    <w:link w:val="BodyText"/>
    <w:rsid w:val="003D3E25"/>
    <w:rPr>
      <w:rFonts w:ascii="Times Armenian" w:eastAsia="Times New Roman" w:hAnsi="Times Armenian" w:cs="Times New Roman"/>
      <w:bCs/>
      <w:sz w:val="24"/>
      <w:szCs w:val="24"/>
    </w:rPr>
  </w:style>
  <w:style w:type="paragraph" w:customStyle="1" w:styleId="msonormalmrcssattr">
    <w:name w:val="msonormal_mr_css_attr"/>
    <w:basedOn w:val="Normal"/>
    <w:rsid w:val="00D558F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unhideWhenUsed/>
    <w:rsid w:val="00CD74FB"/>
    <w:pPr>
      <w:spacing w:after="120" w:line="480" w:lineRule="auto"/>
      <w:ind w:left="360"/>
    </w:pPr>
  </w:style>
  <w:style w:type="character" w:customStyle="1" w:styleId="BodyTextIndent2Char">
    <w:name w:val="Body Text Indent 2 Char"/>
    <w:basedOn w:val="DefaultParagraphFont"/>
    <w:link w:val="BodyTextIndent2"/>
    <w:uiPriority w:val="99"/>
    <w:rsid w:val="00CD74F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4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Vo-Frangulyan</dc:creator>
  <cp:keywords>https:/mul2.gov.am/tasks/872997/oneclick/himnavorun.docx?token=6e775b1b1eda7aa6c5584fae3f1c9821</cp:keywords>
  <dc:description/>
  <cp:lastModifiedBy>Susanna Arzumanyan</cp:lastModifiedBy>
  <cp:revision>3</cp:revision>
  <dcterms:created xsi:type="dcterms:W3CDTF">2023-10-30T04:39:00Z</dcterms:created>
  <dcterms:modified xsi:type="dcterms:W3CDTF">2023-10-30T04:41:00Z</dcterms:modified>
</cp:coreProperties>
</file>