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FF2D89" w:rsidRDefault="005E23E0" w:rsidP="00FF2D89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FF2D89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F2D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37A64" w:rsidRPr="00FF2D89" w:rsidRDefault="00537A64" w:rsidP="00FF2D89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9318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ՀԱՅԱՍՏԱՆԻ ՀԱՆՐԱՊԵՏՈՒԹՅԱՆ ԿՐԹՈՒԹՅԱՆ, ԳԻՏՈՒԹՅԱՆ, ՄՇԱԿՈՒՅԹԻ ԵՎ ՍՊՈՐՏԻ  ՆԱԽԱՐԱՐՈՒԹՅԱՆ «ԳՅՈՒՄՐՈՒ  ՊԵՏԱԿԱՆ ՏԵԽՆԻԿԱԿԱՆ ՔՈԼԵՋ» ՊԵՏԱԿԱՆ ՈՉ ԱՌԵՎՏՐԱՅԻՆ ԿԱԶՄԱԿԵՐՊՈՒԹՅՈՒՆԻՑ  ԳՈՒՅՔ ՀԵՏ ՎԵՐՑՆԵԼՈՒ,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318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«ՀԱՅԱՍՏԱՆԻ ՀԱՆՐԱՊԵՏՈՒԹՅԱՆ ԿՐԹՈՒԹՅԱՆ, ԳԻՏՈՒԹՅԱՆ, ՄՇԱԿՈՒՅԹԻ ԵՎ ՍՊՈՐՏԻ  ՆԱԽԱՐԱՐՈՒԹՅԱՆ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ԳՅՈՒՄՐՈՒ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ԿԱՐԱ</w:t>
      </w:r>
      <w:r w:rsidRPr="0049318C">
        <w:rPr>
          <w:rFonts w:ascii="GHEA Grapalat" w:hAnsi="GHEA Grapalat"/>
          <w:b/>
          <w:sz w:val="24"/>
          <w:szCs w:val="24"/>
          <w:lang w:val="af-ZA"/>
        </w:rPr>
        <w:t>-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ՄՈՒՐԶԱՅԻ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ԱՆՎԱՆ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ԵՐԱԺՇՏԱԿԱՆ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7A64">
        <w:rPr>
          <w:rFonts w:ascii="GHEA Grapalat" w:hAnsi="GHEA Grapalat"/>
          <w:b/>
          <w:sz w:val="24"/>
          <w:szCs w:val="24"/>
          <w:lang w:val="hy-AM"/>
        </w:rPr>
        <w:t>ՔՈԼԵՋ</w:t>
      </w:r>
      <w:r w:rsidRPr="0049318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49318C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ՊԵՏԱԿԱՆ ՈՉ ԱՌԵՎՏՐԱՅԻՆ ԿԱԶՄԱԿԵՐՊՈՒԹՅԱՆԸ ԳՈՒՅՔ ԱՄՐԱՑՆԵԼՈՒ ՄԱՍԻՆ</w:t>
      </w:r>
    </w:p>
    <w:p w:rsidR="005E23E0" w:rsidRPr="00FF2D89" w:rsidRDefault="005E23E0" w:rsidP="00FF2D89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50"/>
        <w:gridCol w:w="1679"/>
        <w:gridCol w:w="3523"/>
      </w:tblGrid>
      <w:tr w:rsidR="00A536F8" w:rsidRPr="00EB543D" w:rsidTr="005B68BB">
        <w:trPr>
          <w:trHeight w:val="330"/>
        </w:trPr>
        <w:tc>
          <w:tcPr>
            <w:tcW w:w="6929" w:type="dxa"/>
            <w:gridSpan w:val="2"/>
            <w:vMerge w:val="restart"/>
            <w:shd w:val="clear" w:color="auto" w:fill="BFBFBF" w:themeFill="background1" w:themeFillShade="BF"/>
          </w:tcPr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23" w:type="dxa"/>
            <w:shd w:val="clear" w:color="auto" w:fill="BFBFBF" w:themeFill="background1" w:themeFillShade="BF"/>
          </w:tcPr>
          <w:p w:rsidR="00A536F8" w:rsidRPr="00EB543D" w:rsidRDefault="00537A64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05.10.2023թ.</w:t>
            </w:r>
          </w:p>
        </w:tc>
      </w:tr>
      <w:tr w:rsidR="00A536F8" w:rsidRPr="00EB543D" w:rsidTr="005B68BB">
        <w:trPr>
          <w:trHeight w:val="150"/>
        </w:trPr>
        <w:tc>
          <w:tcPr>
            <w:tcW w:w="6929" w:type="dxa"/>
            <w:gridSpan w:val="2"/>
            <w:vMerge/>
            <w:shd w:val="clear" w:color="auto" w:fill="BFBFBF" w:themeFill="background1" w:themeFillShade="BF"/>
          </w:tcPr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shd w:val="clear" w:color="auto" w:fill="BFBFBF" w:themeFill="background1" w:themeFillShade="BF"/>
          </w:tcPr>
          <w:p w:rsidR="00A536F8" w:rsidRPr="00EB543D" w:rsidRDefault="00537A64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01/34-3/19422-2023</w:t>
            </w:r>
          </w:p>
        </w:tc>
      </w:tr>
      <w:tr w:rsidR="00A536F8" w:rsidRPr="00EB543D" w:rsidTr="005B68BB">
        <w:trPr>
          <w:trHeight w:val="1833"/>
        </w:trPr>
        <w:tc>
          <w:tcPr>
            <w:tcW w:w="5250" w:type="dxa"/>
          </w:tcPr>
          <w:p w:rsidR="00A536F8" w:rsidRPr="00EB543D" w:rsidRDefault="00537A64" w:rsidP="00537A64">
            <w:pPr>
              <w:spacing w:line="360" w:lineRule="auto"/>
              <w:ind w:firstLine="4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«Հայաստանի Հանրապետության կրթության, գիտության, մշակույթի և սպորտի նախարարության «Գյումրու պետական տեխնիկական քոլեջ» պետական ոչ առևտրային կազմակերպությունից գույք հետ վերցնելու,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«Հայաստանի Հանրապետության կրթության, գիտության, մշակույթի և սպորտի նախարարության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«Գ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յումրու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Կ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արա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-Մ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ուրզայի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անվան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երաժշտական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քոլեջ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պետական ոչ առևտրային կազմակերպությանը գույք ամրացնելու մասին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նախագիծը` հայտնում է, որ վերջինիս վերաբերյալ առարկություններ չունի։</w:t>
            </w:r>
          </w:p>
        </w:tc>
        <w:tc>
          <w:tcPr>
            <w:tcW w:w="5202" w:type="dxa"/>
            <w:gridSpan w:val="2"/>
          </w:tcPr>
          <w:p w:rsidR="00FF2D89" w:rsidRPr="00EB543D" w:rsidRDefault="00B40F71" w:rsidP="00FF2D8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B543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537A64" w:rsidRPr="00EB543D" w:rsidRDefault="00537A64" w:rsidP="00537A64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FF2D89" w:rsidRPr="00EB543D" w:rsidRDefault="00FF2D89" w:rsidP="00FF2D8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37A64" w:rsidRPr="00EB543D" w:rsidRDefault="00537A64" w:rsidP="00537A6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Ընդունվել է</w:t>
            </w:r>
          </w:p>
          <w:p w:rsidR="00FF2D89" w:rsidRPr="00EB543D" w:rsidRDefault="00FF2D89" w:rsidP="00FF2D8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F2D89" w:rsidRPr="00EB543D" w:rsidRDefault="00FF2D89" w:rsidP="00FF2D8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E2A11" w:rsidRPr="00EB543D" w:rsidRDefault="00AE2A11" w:rsidP="00537A64">
            <w:pPr>
              <w:shd w:val="clear" w:color="auto" w:fill="FFFFFF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EB543D" w:rsidTr="005B68BB">
        <w:trPr>
          <w:trHeight w:val="568"/>
        </w:trPr>
        <w:tc>
          <w:tcPr>
            <w:tcW w:w="6929" w:type="dxa"/>
            <w:gridSpan w:val="2"/>
            <w:vMerge w:val="restart"/>
            <w:shd w:val="clear" w:color="auto" w:fill="BFBFBF" w:themeFill="background1" w:themeFillShade="BF"/>
          </w:tcPr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23" w:type="dxa"/>
            <w:shd w:val="clear" w:color="auto" w:fill="BFBFBF" w:themeFill="background1" w:themeFillShade="BF"/>
          </w:tcPr>
          <w:p w:rsidR="00A536F8" w:rsidRPr="00EB543D" w:rsidRDefault="00537A64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29.09.2023թ.</w:t>
            </w:r>
          </w:p>
        </w:tc>
      </w:tr>
      <w:tr w:rsidR="00A536F8" w:rsidRPr="00EB543D" w:rsidTr="005B68BB">
        <w:trPr>
          <w:trHeight w:val="225"/>
        </w:trPr>
        <w:tc>
          <w:tcPr>
            <w:tcW w:w="6929" w:type="dxa"/>
            <w:gridSpan w:val="2"/>
            <w:vMerge/>
            <w:shd w:val="clear" w:color="auto" w:fill="BFBFBF" w:themeFill="background1" w:themeFillShade="BF"/>
          </w:tcPr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shd w:val="clear" w:color="auto" w:fill="BFBFBF" w:themeFill="background1" w:themeFillShade="BF"/>
          </w:tcPr>
          <w:p w:rsidR="00A536F8" w:rsidRPr="00EB543D" w:rsidRDefault="00A536F8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EB54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ԳՍ/</w:t>
            </w:r>
            <w:r w:rsidR="00537A64" w:rsidRPr="00EB543D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/29892</w:t>
            </w:r>
            <w:r w:rsidR="00276704" w:rsidRPr="00EB54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-2023</w:t>
            </w:r>
            <w:r w:rsidRPr="00EB543D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EB543D" w:rsidTr="00FF2D89">
        <w:trPr>
          <w:trHeight w:val="977"/>
        </w:trPr>
        <w:tc>
          <w:tcPr>
            <w:tcW w:w="5250" w:type="dxa"/>
          </w:tcPr>
          <w:p w:rsidR="00BB2A32" w:rsidRPr="00EB543D" w:rsidRDefault="00BB2A32" w:rsidP="00EB543D">
            <w:pPr>
              <w:spacing w:line="360" w:lineRule="auto"/>
              <w:ind w:left="36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  <w:p w:rsidR="00537A64" w:rsidRPr="00EB543D" w:rsidRDefault="00537A64" w:rsidP="00EB543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««Հայաստանի Հանրապետության կրթության, գիտության, մշակույթի և սպորտի  նախարարության «Գյումրու  պետական տեխնիկական քոլեջ» պետական ոչ առևտրային կազմակերպությունից  գույք հետ վերցնելու, «Հայաստանի Հանրապետության կրթության, գիտության, մշակույթի և սպորտի  նախարարության «Գյումրու Կարա-Մուրզայի անվան պետական երաժշտական քոլեջ» պետական ոչ առևտրային կազմակերպությանը գույք ամրացնելու մասին» ՀՀ կառավարության որոշման նախագծի (այսուհետ՝ Նախագիծ) վերաբերյալ առաջարկում ենք.</w:t>
            </w:r>
          </w:p>
          <w:p w:rsidR="00315E77" w:rsidRPr="00EB543D" w:rsidRDefault="00537A64" w:rsidP="00EB543D">
            <w:pPr>
              <w:pStyle w:val="ListParagraph"/>
              <w:numPr>
                <w:ilvl w:val="0"/>
                <w:numId w:val="21"/>
              </w:numPr>
              <w:spacing w:before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B543D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Նախագծի նախաբանում հղում կատարել նաև «Պետական ոչ առևտրային կազմակերպությունների մասին» օրենքի 5-րդ հոդվածի 1-ին մասին,</w:t>
            </w:r>
          </w:p>
        </w:tc>
        <w:tc>
          <w:tcPr>
            <w:tcW w:w="5202" w:type="dxa"/>
            <w:gridSpan w:val="2"/>
          </w:tcPr>
          <w:p w:rsidR="00B643BC" w:rsidRPr="00EB543D" w:rsidRDefault="00B643BC" w:rsidP="00FF2D8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3821" w:rsidRPr="00EB543D" w:rsidRDefault="00D93821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37A64" w:rsidRPr="00EB543D" w:rsidRDefault="00537A64" w:rsidP="00537A6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Ընդունվել է</w:t>
            </w:r>
          </w:p>
          <w:p w:rsidR="00D43ECF" w:rsidRPr="00EB543D" w:rsidRDefault="00D43ECF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EB543D" w:rsidRDefault="00D43ECF" w:rsidP="00FF2D89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E5F96" w:rsidRPr="00EB543D" w:rsidRDefault="00CE5F96" w:rsidP="00FF2D8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227D4" w:rsidRPr="00EB543D" w:rsidRDefault="008227D4" w:rsidP="00FF2D89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</w:tc>
      </w:tr>
      <w:tr w:rsidR="00537A64" w:rsidRPr="00EB543D" w:rsidTr="00FF2D89">
        <w:trPr>
          <w:trHeight w:val="977"/>
        </w:trPr>
        <w:tc>
          <w:tcPr>
            <w:tcW w:w="5250" w:type="dxa"/>
          </w:tcPr>
          <w:p w:rsidR="00537A64" w:rsidRPr="00EB543D" w:rsidRDefault="00537A64" w:rsidP="00EB543D">
            <w:pPr>
              <w:pStyle w:val="ListParagraph"/>
              <w:numPr>
                <w:ilvl w:val="0"/>
                <w:numId w:val="21"/>
              </w:numPr>
              <w:spacing w:before="0" w:line="360" w:lineRule="auto"/>
              <w:ind w:left="0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EB543D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Նախագծի 2-րդ կետի 1-ին ենթակետում նշված «երկամսյա ժամկետում» բառերից առաջ լրացնել «սույն որոշումն ուժի մեջ մտնելուց հետո» բառերը, «Հայաստանի Հանրապետության Շիրակի մարզ, Գյումրի քաղաքի Ղուկասյան  փողոց 30 հասցեից առանձնացված և որպես առանձին գույքային միավոր Ա.Մյասնիկյան փողոց 43/5 հասցեում գտնվող անշարժ գույքի համար» բառերը հանել, իսկ «դեկտեմբերի 10-ին» բառն ու թիվը փոխարինել «դեկտեմբերի 6-ին» բառով ու թվով,</w:t>
            </w:r>
          </w:p>
        </w:tc>
        <w:tc>
          <w:tcPr>
            <w:tcW w:w="5202" w:type="dxa"/>
            <w:gridSpan w:val="2"/>
          </w:tcPr>
          <w:p w:rsidR="00537A64" w:rsidRPr="00EB543D" w:rsidRDefault="00537A64" w:rsidP="00537A6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Ընդունվել է</w:t>
            </w: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37A64" w:rsidRPr="00EB543D" w:rsidTr="00FF2D89">
        <w:trPr>
          <w:trHeight w:val="977"/>
        </w:trPr>
        <w:tc>
          <w:tcPr>
            <w:tcW w:w="5250" w:type="dxa"/>
          </w:tcPr>
          <w:p w:rsidR="00537A64" w:rsidRPr="00EB543D" w:rsidRDefault="00537A64" w:rsidP="00537A64">
            <w:pPr>
              <w:pStyle w:val="ListParagraph"/>
              <w:numPr>
                <w:ilvl w:val="0"/>
                <w:numId w:val="21"/>
              </w:numPr>
              <w:spacing w:before="0" w:line="24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2-րդ կետի 2-րդ ենթակետում նշված </w:t>
            </w:r>
            <w:r w:rsidRPr="00EB54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«մեկամսյա» բառը փոխարինել «երկամսյա» բառով:</w:t>
            </w:r>
          </w:p>
        </w:tc>
        <w:tc>
          <w:tcPr>
            <w:tcW w:w="5202" w:type="dxa"/>
            <w:gridSpan w:val="2"/>
          </w:tcPr>
          <w:p w:rsidR="00537A64" w:rsidRPr="00EB543D" w:rsidRDefault="00537A64" w:rsidP="00537A6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Ընդունվել է</w:t>
            </w:r>
          </w:p>
          <w:p w:rsidR="00537A64" w:rsidRPr="00EB543D" w:rsidRDefault="00537A64" w:rsidP="00FF2D8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0783A" w:rsidRPr="00EB543D" w:rsidTr="005B68BB">
        <w:trPr>
          <w:trHeight w:val="315"/>
        </w:trPr>
        <w:tc>
          <w:tcPr>
            <w:tcW w:w="6929" w:type="dxa"/>
            <w:gridSpan w:val="2"/>
            <w:vMerge w:val="restart"/>
            <w:shd w:val="clear" w:color="auto" w:fill="BFBFBF" w:themeFill="background1" w:themeFillShade="BF"/>
          </w:tcPr>
          <w:p w:rsidR="0020783A" w:rsidRPr="00EB543D" w:rsidRDefault="0020783A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EB543D" w:rsidRDefault="0020783A" w:rsidP="00FF2D8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23" w:type="dxa"/>
            <w:shd w:val="clear" w:color="auto" w:fill="BFBFBF" w:themeFill="background1" w:themeFillShade="BF"/>
          </w:tcPr>
          <w:p w:rsidR="0020783A" w:rsidRPr="00EB543D" w:rsidRDefault="00EB543D" w:rsidP="00FF2D89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22.09.2023թ.</w:t>
            </w:r>
          </w:p>
        </w:tc>
      </w:tr>
      <w:tr w:rsidR="0020783A" w:rsidRPr="00EB543D" w:rsidTr="005B68BB">
        <w:trPr>
          <w:trHeight w:val="150"/>
        </w:trPr>
        <w:tc>
          <w:tcPr>
            <w:tcW w:w="6929" w:type="dxa"/>
            <w:gridSpan w:val="2"/>
            <w:vMerge/>
            <w:shd w:val="clear" w:color="auto" w:fill="BFBFBF" w:themeFill="background1" w:themeFillShade="BF"/>
          </w:tcPr>
          <w:p w:rsidR="0020783A" w:rsidRPr="00EB543D" w:rsidRDefault="0020783A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shd w:val="clear" w:color="auto" w:fill="BFBFBF" w:themeFill="background1" w:themeFillShade="BF"/>
          </w:tcPr>
          <w:p w:rsidR="0020783A" w:rsidRPr="00EB543D" w:rsidRDefault="00EB543D" w:rsidP="00FF2D89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ՍԹ/13378-2023</w:t>
            </w:r>
          </w:p>
        </w:tc>
      </w:tr>
      <w:tr w:rsidR="0020783A" w:rsidRPr="00EB543D" w:rsidTr="00B374BE">
        <w:trPr>
          <w:trHeight w:val="1408"/>
        </w:trPr>
        <w:tc>
          <w:tcPr>
            <w:tcW w:w="5250" w:type="dxa"/>
          </w:tcPr>
          <w:p w:rsidR="003E0B34" w:rsidRPr="00EB543D" w:rsidRDefault="00537A64" w:rsidP="00EB543D">
            <w:pPr>
              <w:spacing w:line="360" w:lineRule="auto"/>
              <w:ind w:right="-68"/>
              <w:jc w:val="both"/>
              <w:rPr>
                <w:rFonts w:ascii="GHEA Grapalat" w:hAnsi="GHEA Grapalat" w:cs="Tahoma"/>
                <w:spacing w:val="-2"/>
                <w:sz w:val="24"/>
                <w:szCs w:val="24"/>
              </w:rPr>
            </w:pP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EB543D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կրթության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B543D">
              <w:rPr>
                <w:rFonts w:ascii="GHEA Grapalat" w:hAnsi="GHEA Grapalat"/>
                <w:sz w:val="24"/>
                <w:szCs w:val="24"/>
              </w:rPr>
              <w:t>գիտության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B543D">
              <w:rPr>
                <w:rFonts w:ascii="GHEA Grapalat" w:hAnsi="GHEA Grapalat"/>
                <w:sz w:val="24"/>
                <w:szCs w:val="24"/>
              </w:rPr>
              <w:t>մշակույթի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սպորտի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EB543D">
              <w:rPr>
                <w:rFonts w:ascii="GHEA Grapalat" w:hAnsi="GHEA Grapalat"/>
                <w:sz w:val="24"/>
                <w:szCs w:val="24"/>
              </w:rPr>
              <w:t>յումրու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տեխնիկական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քոլեջ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B543D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ոչ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առ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B543D">
              <w:rPr>
                <w:rFonts w:ascii="GHEA Grapalat" w:hAnsi="GHEA Grapalat"/>
                <w:sz w:val="24"/>
                <w:szCs w:val="24"/>
              </w:rPr>
              <w:t>տրային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կազմակերպությունից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հետ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վերցնելու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>, «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կրթության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B543D">
              <w:rPr>
                <w:rFonts w:ascii="GHEA Grapalat" w:hAnsi="GHEA Grapalat"/>
                <w:sz w:val="24"/>
                <w:szCs w:val="24"/>
              </w:rPr>
              <w:t>գիտության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B543D">
              <w:rPr>
                <w:rFonts w:ascii="GHEA Grapalat" w:hAnsi="GHEA Grapalat"/>
                <w:sz w:val="24"/>
                <w:szCs w:val="24"/>
              </w:rPr>
              <w:t>մշակույթի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սպորտի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EB543D">
              <w:rPr>
                <w:rFonts w:ascii="GHEA Grapalat" w:hAnsi="GHEA Grapalat"/>
                <w:sz w:val="24"/>
                <w:szCs w:val="24"/>
              </w:rPr>
              <w:t>յումրու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EB543D">
              <w:rPr>
                <w:rFonts w:ascii="GHEA Grapalat" w:hAnsi="GHEA Grapalat"/>
                <w:sz w:val="24"/>
                <w:szCs w:val="24"/>
              </w:rPr>
              <w:t>արա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EB543D">
              <w:rPr>
                <w:rFonts w:ascii="GHEA Grapalat" w:hAnsi="GHEA Grapalat"/>
                <w:sz w:val="24"/>
                <w:szCs w:val="24"/>
              </w:rPr>
              <w:t>ուրզայի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երաժշտական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քոլեջ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B543D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ոչ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առ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B543D">
              <w:rPr>
                <w:rFonts w:ascii="GHEA Grapalat" w:hAnsi="GHEA Grapalat"/>
                <w:sz w:val="24"/>
                <w:szCs w:val="24"/>
              </w:rPr>
              <w:t>տրային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կազմակերպությանը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ամրացնելու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EB543D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EB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543D">
              <w:rPr>
                <w:rFonts w:ascii="GHEA Grapalat" w:hAnsi="GHEA Grapalat"/>
                <w:sz w:val="24"/>
                <w:szCs w:val="24"/>
                <w:lang w:eastAsia="en-GB"/>
              </w:rPr>
              <w:t>ՀՀ կառավարության որոշման նախագծի վերաբերյալ առաջարկություններ չունենք:</w:t>
            </w:r>
          </w:p>
        </w:tc>
        <w:tc>
          <w:tcPr>
            <w:tcW w:w="5202" w:type="dxa"/>
            <w:gridSpan w:val="2"/>
          </w:tcPr>
          <w:p w:rsidR="009D0845" w:rsidRPr="00EB543D" w:rsidRDefault="009D0845" w:rsidP="00FF2D8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EB543D" w:rsidRDefault="009D0845" w:rsidP="00FF2D8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  <w:p w:rsidR="009D0845" w:rsidRPr="00EB543D" w:rsidRDefault="009D0845" w:rsidP="00FF2D89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  <w:p w:rsidR="00DE103D" w:rsidRPr="00EB543D" w:rsidRDefault="00DE103D" w:rsidP="00FF2D89">
            <w:pPr>
              <w:tabs>
                <w:tab w:val="left" w:pos="1246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Default="006B3544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EB543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  <w:p w:rsidR="00DA5F67" w:rsidRDefault="00DA5F67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DA5F67" w:rsidRDefault="00DA5F67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DA5F67" w:rsidRDefault="00DA5F67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DA5F67" w:rsidRDefault="00DA5F67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DA5F67" w:rsidRDefault="00DA5F67" w:rsidP="00FF2D89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DA5F67" w:rsidRPr="00EB543D" w:rsidRDefault="00DA5F67" w:rsidP="00526EED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2640"/>
        <w:gridCol w:w="2586"/>
      </w:tblGrid>
      <w:tr w:rsidR="00DA5F67" w:rsidTr="00DA5F67">
        <w:trPr>
          <w:trHeight w:val="255"/>
        </w:trPr>
        <w:tc>
          <w:tcPr>
            <w:tcW w:w="7866" w:type="dxa"/>
            <w:gridSpan w:val="2"/>
            <w:vMerge w:val="restart"/>
            <w:shd w:val="clear" w:color="auto" w:fill="A6A6A6" w:themeFill="background1" w:themeFillShade="A6"/>
          </w:tcPr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Վարչապետի աշխատակազմի</w:t>
            </w:r>
          </w:p>
          <w:p w:rsidR="00DA5F67" w:rsidRP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Սոցիալական հարցերի վարչություն</w:t>
            </w:r>
          </w:p>
        </w:tc>
        <w:tc>
          <w:tcPr>
            <w:tcW w:w="2586" w:type="dxa"/>
            <w:shd w:val="clear" w:color="auto" w:fill="A6A6A6" w:themeFill="background1" w:themeFillShade="A6"/>
          </w:tcPr>
          <w:p w:rsidR="00DA5F67" w:rsidRPr="00DA5F67" w:rsidRDefault="00DA5F67" w:rsidP="00DA5F67">
            <w:pPr>
              <w:tabs>
                <w:tab w:val="left" w:pos="3615"/>
              </w:tabs>
              <w:spacing w:line="360" w:lineRule="auto"/>
              <w:ind w:left="-69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18.10.2023թ.</w:t>
            </w:r>
          </w:p>
        </w:tc>
      </w:tr>
      <w:tr w:rsidR="00DA5F67" w:rsidTr="00DA5F67">
        <w:trPr>
          <w:trHeight w:val="225"/>
        </w:trPr>
        <w:tc>
          <w:tcPr>
            <w:tcW w:w="7866" w:type="dxa"/>
            <w:gridSpan w:val="2"/>
            <w:vMerge/>
            <w:shd w:val="clear" w:color="auto" w:fill="A6A6A6" w:themeFill="background1" w:themeFillShade="A6"/>
          </w:tcPr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shd w:val="clear" w:color="auto" w:fill="A6A6A6" w:themeFill="background1" w:themeFillShade="A6"/>
          </w:tcPr>
          <w:p w:rsidR="00DA5F67" w:rsidRP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02/16.3/35919-2023</w:t>
            </w:r>
          </w:p>
        </w:tc>
      </w:tr>
      <w:tr w:rsidR="00DA5F67" w:rsidTr="00DA5F67">
        <w:tc>
          <w:tcPr>
            <w:tcW w:w="5226" w:type="dxa"/>
          </w:tcPr>
          <w:p w:rsidR="00DA5F67" w:rsidRPr="00781126" w:rsidRDefault="00DA5F67" w:rsidP="00DA5F67">
            <w:pPr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781126">
              <w:rPr>
                <w:b/>
                <w:sz w:val="24"/>
                <w:szCs w:val="24"/>
                <w:lang w:val="hy-AM"/>
              </w:rPr>
              <w:t>ԵԶՐԱԿԱՑՈՒԹՅՈՒՆ</w:t>
            </w:r>
          </w:p>
          <w:p w:rsidR="00DA5F67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3D568D">
              <w:rPr>
                <w:b/>
                <w:sz w:val="24"/>
                <w:szCs w:val="24"/>
                <w:lang w:val="hy-AM"/>
              </w:rPr>
              <w:t>«</w:t>
            </w:r>
            <w:r w:rsidRPr="00E3093C">
              <w:rPr>
                <w:b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</w:t>
            </w:r>
          </w:p>
          <w:p w:rsidR="00DA5F67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E3093C">
              <w:rPr>
                <w:b/>
                <w:sz w:val="24"/>
                <w:szCs w:val="24"/>
                <w:lang w:val="hy-AM"/>
              </w:rPr>
              <w:t xml:space="preserve">սպորտի նախարարության «Գյումրու պետական տեխնիկական քոլեջ» </w:t>
            </w:r>
          </w:p>
          <w:p w:rsidR="00DA5F67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E3093C">
              <w:rPr>
                <w:b/>
                <w:sz w:val="24"/>
                <w:szCs w:val="24"/>
                <w:lang w:val="hy-AM"/>
              </w:rPr>
              <w:t>պետական ոչ առևտրային կազմակերպությունից գույք հետ վերցնելու, «Հայաստանի Հանրապետության կրթության, գիտության, մշակույթի</w:t>
            </w:r>
            <w:r w:rsidRPr="0012164A">
              <w:rPr>
                <w:b/>
                <w:sz w:val="24"/>
                <w:szCs w:val="24"/>
                <w:lang w:val="hy-AM"/>
              </w:rPr>
              <w:t xml:space="preserve"> </w:t>
            </w:r>
            <w:r w:rsidRPr="00E3093C">
              <w:rPr>
                <w:b/>
                <w:sz w:val="24"/>
                <w:szCs w:val="24"/>
                <w:lang w:val="hy-AM"/>
              </w:rPr>
              <w:t xml:space="preserve">և </w:t>
            </w:r>
          </w:p>
          <w:p w:rsidR="00DA5F67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E3093C">
              <w:rPr>
                <w:b/>
                <w:sz w:val="24"/>
                <w:szCs w:val="24"/>
                <w:lang w:val="hy-AM"/>
              </w:rPr>
              <w:t>սպորտի նախարարության «Գյումրու Կարա-Մուրզայի անվան պետական երաժշտական քոլեջ» պետական ոչ առևտրային կազմակերպությանը</w:t>
            </w:r>
          </w:p>
          <w:p w:rsidR="00DA5F67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E3093C">
              <w:rPr>
                <w:b/>
                <w:sz w:val="24"/>
                <w:szCs w:val="24"/>
                <w:lang w:val="hy-AM"/>
              </w:rPr>
              <w:t xml:space="preserve"> գույք ամրացնելու մասին</w:t>
            </w:r>
            <w:r w:rsidRPr="00781126">
              <w:rPr>
                <w:b/>
                <w:sz w:val="24"/>
                <w:szCs w:val="24"/>
                <w:lang w:val="hy-AM"/>
              </w:rPr>
              <w:t xml:space="preserve">» </w:t>
            </w:r>
            <w:r>
              <w:rPr>
                <w:b/>
                <w:sz w:val="24"/>
                <w:szCs w:val="24"/>
                <w:lang w:val="hy-AM"/>
              </w:rPr>
              <w:t>Կ</w:t>
            </w:r>
            <w:r w:rsidRPr="00781126">
              <w:rPr>
                <w:b/>
                <w:sz w:val="24"/>
                <w:szCs w:val="24"/>
                <w:lang w:val="hy-AM"/>
              </w:rPr>
              <w:t xml:space="preserve">առավարության </w:t>
            </w:r>
          </w:p>
          <w:p w:rsidR="00DA5F67" w:rsidRPr="00480626" w:rsidRDefault="00DA5F67" w:rsidP="00DA5F67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781126">
              <w:rPr>
                <w:b/>
                <w:sz w:val="24"/>
                <w:szCs w:val="24"/>
                <w:lang w:val="hy-AM"/>
              </w:rPr>
              <w:t>որոշման նախագծի վերաբերյալ</w:t>
            </w:r>
          </w:p>
          <w:p w:rsidR="00DA5F67" w:rsidRPr="00781126" w:rsidRDefault="00DA5F67" w:rsidP="00DA5F67">
            <w:pPr>
              <w:spacing w:line="276" w:lineRule="auto"/>
              <w:jc w:val="both"/>
              <w:rPr>
                <w:b/>
                <w:sz w:val="24"/>
                <w:szCs w:val="24"/>
                <w:lang w:val="hy-AM"/>
              </w:rPr>
            </w:pPr>
          </w:p>
          <w:p w:rsidR="00DA5F67" w:rsidRDefault="00DA5F67" w:rsidP="00DA5F6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450" w:firstLine="270"/>
              <w:jc w:val="both"/>
              <w:rPr>
                <w:rFonts w:ascii="GHEA Grapalat" w:hAnsi="GHEA Grapalat" w:cs="Arial"/>
                <w:spacing w:val="-2"/>
                <w:lang w:val="hy-AM"/>
              </w:rPr>
            </w:pPr>
          </w:p>
          <w:p w:rsidR="00DA5F67" w:rsidRDefault="00DA5F67" w:rsidP="00DA5F6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450" w:firstLine="270"/>
              <w:jc w:val="both"/>
              <w:rPr>
                <w:rFonts w:ascii="GHEA Grapalat" w:hAnsi="GHEA Grapalat" w:cs="Arial"/>
                <w:spacing w:val="-2"/>
                <w:lang w:val="hy-AM"/>
              </w:rPr>
            </w:pPr>
            <w:r>
              <w:rPr>
                <w:rFonts w:ascii="GHEA Grapalat" w:hAnsi="GHEA Grapalat" w:cs="Arial"/>
                <w:spacing w:val="-2"/>
                <w:lang w:val="hy-AM"/>
              </w:rPr>
              <w:t xml:space="preserve">Նախագծով առաջարկվում է Գյումրու 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 xml:space="preserve">Ա.Մյասնիկյան փողոց 43/5 հասցեում գտնվող անշարժ գույքը հետ վերցնել </w:t>
            </w:r>
            <w:r>
              <w:rPr>
                <w:rFonts w:ascii="GHEA Grapalat" w:hAnsi="GHEA Grapalat" w:cs="Arial"/>
                <w:spacing w:val="-2"/>
                <w:lang w:val="af-ZA"/>
              </w:rPr>
              <w:t>«Գյու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>մ</w:t>
            </w:r>
            <w:r>
              <w:rPr>
                <w:rFonts w:ascii="GHEA Grapalat" w:hAnsi="GHEA Grapalat" w:cs="Arial"/>
                <w:spacing w:val="-2"/>
                <w:lang w:val="hy-AM"/>
              </w:rPr>
              <w:t>ր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 xml:space="preserve">ու  պետական տեխնիկական քոլեջ» </w:t>
            </w:r>
            <w:r>
              <w:rPr>
                <w:rFonts w:ascii="GHEA Grapalat" w:hAnsi="GHEA Grapalat" w:cs="Arial"/>
                <w:spacing w:val="-2"/>
                <w:lang w:val="hy-AM"/>
              </w:rPr>
              <w:t>ՊՈԱԿ-ի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 xml:space="preserve">ց և անժամկետ, անհատույց օգտագործման իրավունքով ամրացնել «Գյումրու Կարա-Մուրզայի անվան պետական երաժշտական քոլեջ»  </w:t>
            </w:r>
            <w:r>
              <w:rPr>
                <w:rFonts w:ascii="GHEA Grapalat" w:hAnsi="GHEA Grapalat" w:cs="Arial"/>
                <w:spacing w:val="-2"/>
                <w:lang w:val="hy-AM"/>
              </w:rPr>
              <w:t>ՊՈԱԿ-ին</w:t>
            </w:r>
            <w:r>
              <w:rPr>
                <w:rFonts w:ascii="GHEA Grapalat" w:hAnsi="GHEA Grapalat" w:cs="Arial"/>
                <w:spacing w:val="-2"/>
                <w:lang w:val="af-ZA"/>
              </w:rPr>
              <w:t xml:space="preserve">, սակայն հիմնավորման մեջ 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>«Գյումրու Կարա-Մուրզայի անվան պետական երաժշտական քոլեջ»</w:t>
            </w:r>
            <w:r>
              <w:rPr>
                <w:rFonts w:ascii="GHEA Grapalat" w:hAnsi="GHEA Grapalat" w:cs="Arial"/>
                <w:spacing w:val="-2"/>
                <w:lang w:val="hy-AM"/>
              </w:rPr>
              <w:t xml:space="preserve"> ՊՈԱԿ-ի կարիքները թվարկելուց զատ որևէ պարզաբանում չկա 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>«Գյում</w:t>
            </w:r>
            <w:r>
              <w:rPr>
                <w:rFonts w:ascii="GHEA Grapalat" w:hAnsi="GHEA Grapalat" w:cs="Arial"/>
                <w:spacing w:val="-2"/>
                <w:lang w:val="hy-AM"/>
              </w:rPr>
              <w:t>ր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>ու  պետական տեխնիկական քոլեջ»</w:t>
            </w:r>
            <w:r>
              <w:rPr>
                <w:rFonts w:ascii="GHEA Grapalat" w:hAnsi="GHEA Grapalat" w:cs="Arial"/>
                <w:spacing w:val="-2"/>
                <w:lang w:val="hy-AM"/>
              </w:rPr>
              <w:t xml:space="preserve"> ՊՈԱԿ-ի շենքային պայմանների, մասնավորապես վերջինիս բնականոն գործունեության համար </w:t>
            </w:r>
            <w:r w:rsidRPr="006B17D3">
              <w:rPr>
                <w:rFonts w:ascii="GHEA Grapalat" w:hAnsi="GHEA Grapalat" w:cs="Arial"/>
                <w:spacing w:val="-2"/>
                <w:lang w:val="af-ZA"/>
              </w:rPr>
              <w:t>Ա.Մյասնիկյան փողոց 43/5 հասցեում գտնվող անշարժ</w:t>
            </w:r>
            <w:r>
              <w:rPr>
                <w:rFonts w:ascii="GHEA Grapalat" w:hAnsi="GHEA Grapalat" w:cs="Arial"/>
                <w:spacing w:val="-2"/>
                <w:lang w:val="hy-AM"/>
              </w:rPr>
              <w:t xml:space="preserve"> գույքի օգտագործման անհրաժեշտության բացակայության մասին: </w:t>
            </w:r>
          </w:p>
          <w:p w:rsidR="00DA5F67" w:rsidRDefault="00DA5F67" w:rsidP="00526EE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450" w:firstLine="27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spacing w:val="-2"/>
                <w:lang w:val="hy-AM"/>
              </w:rPr>
              <w:t>Ըստ այդմ, նախագծի մասին հնարավոր կլինի կարծիք հայտնել դրա հիմնավորման մեջ վերոհիշյալ հարցերին հանգամանալից անդրադարձի առկայության դեպքում:</w:t>
            </w:r>
            <w:r>
              <w:rPr>
                <w:rFonts w:ascii="GHEA Grapalat" w:eastAsiaTheme="minorHAnsi" w:hAnsi="GHEA Grapalat" w:cstheme="minorBidi"/>
                <w:lang w:val="hy-AM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5226" w:type="dxa"/>
            <w:gridSpan w:val="2"/>
          </w:tcPr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Pr="00526EED" w:rsidRDefault="00DA5F67" w:rsidP="00DA5F67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6EE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DA5F67" w:rsidRPr="00526EED" w:rsidRDefault="00DA5F67" w:rsidP="00DA5F67">
            <w:pPr>
              <w:tabs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6EE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Առաջարկին համապատասխան </w:t>
            </w:r>
            <w:r w:rsidRPr="00526EED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լրամշակվել է</w:t>
            </w:r>
            <w:r w:rsidRPr="00526EE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5F67" w:rsidRDefault="00DA5F67" w:rsidP="00FF2D89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D0845" w:rsidRPr="00EB543D" w:rsidRDefault="009D0845" w:rsidP="00FF2D89">
      <w:pPr>
        <w:tabs>
          <w:tab w:val="left" w:pos="361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D0845" w:rsidRPr="00EB543D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E2A" w:rsidRDefault="001E1E2A" w:rsidP="0020783A">
      <w:r>
        <w:separator/>
      </w:r>
    </w:p>
  </w:endnote>
  <w:endnote w:type="continuationSeparator" w:id="0">
    <w:p w:rsidR="001E1E2A" w:rsidRDefault="001E1E2A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E2A" w:rsidRDefault="001E1E2A" w:rsidP="0020783A">
      <w:r>
        <w:separator/>
      </w:r>
    </w:p>
  </w:footnote>
  <w:footnote w:type="continuationSeparator" w:id="0">
    <w:p w:rsidR="001E1E2A" w:rsidRDefault="001E1E2A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CB0575"/>
    <w:multiLevelType w:val="hybridMultilevel"/>
    <w:tmpl w:val="D490427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7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2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0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2"/>
  </w:num>
  <w:num w:numId="10">
    <w:abstractNumId w:val="13"/>
  </w:num>
  <w:num w:numId="11">
    <w:abstractNumId w:val="19"/>
  </w:num>
  <w:num w:numId="12">
    <w:abstractNumId w:val="1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"/>
  </w:num>
  <w:num w:numId="17">
    <w:abstractNumId w:val="5"/>
  </w:num>
  <w:num w:numId="18">
    <w:abstractNumId w:val="3"/>
  </w:num>
  <w:num w:numId="19">
    <w:abstractNumId w:val="6"/>
  </w:num>
  <w:num w:numId="20">
    <w:abstractNumId w:val="1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100D04"/>
    <w:rsid w:val="00111E37"/>
    <w:rsid w:val="0011472C"/>
    <w:rsid w:val="0017511B"/>
    <w:rsid w:val="00194ED4"/>
    <w:rsid w:val="0019624D"/>
    <w:rsid w:val="001B42EC"/>
    <w:rsid w:val="001B472E"/>
    <w:rsid w:val="001C7F64"/>
    <w:rsid w:val="001E1E2A"/>
    <w:rsid w:val="00205426"/>
    <w:rsid w:val="0020783A"/>
    <w:rsid w:val="00212C9F"/>
    <w:rsid w:val="00231ECD"/>
    <w:rsid w:val="00234F85"/>
    <w:rsid w:val="00235BAF"/>
    <w:rsid w:val="00241203"/>
    <w:rsid w:val="00241CDC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91B19"/>
    <w:rsid w:val="003A2D92"/>
    <w:rsid w:val="003B02C6"/>
    <w:rsid w:val="003B1DA1"/>
    <w:rsid w:val="003B5D27"/>
    <w:rsid w:val="003E0B34"/>
    <w:rsid w:val="0041603F"/>
    <w:rsid w:val="00416E89"/>
    <w:rsid w:val="00425959"/>
    <w:rsid w:val="004302C6"/>
    <w:rsid w:val="00435FD9"/>
    <w:rsid w:val="00451D9F"/>
    <w:rsid w:val="00482AAA"/>
    <w:rsid w:val="004871FF"/>
    <w:rsid w:val="004A4240"/>
    <w:rsid w:val="004B3BC4"/>
    <w:rsid w:val="004C6D9B"/>
    <w:rsid w:val="004D6FA4"/>
    <w:rsid w:val="005054BF"/>
    <w:rsid w:val="005239BD"/>
    <w:rsid w:val="00526EED"/>
    <w:rsid w:val="00537A64"/>
    <w:rsid w:val="0055610C"/>
    <w:rsid w:val="00592A80"/>
    <w:rsid w:val="00596702"/>
    <w:rsid w:val="005B68BB"/>
    <w:rsid w:val="005C275D"/>
    <w:rsid w:val="005E23E0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3322"/>
    <w:rsid w:val="006B3544"/>
    <w:rsid w:val="00706034"/>
    <w:rsid w:val="007073DD"/>
    <w:rsid w:val="00732C5B"/>
    <w:rsid w:val="007513A1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227D4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A2111"/>
    <w:rsid w:val="009B04A7"/>
    <w:rsid w:val="009B34E2"/>
    <w:rsid w:val="009D0845"/>
    <w:rsid w:val="009F1C08"/>
    <w:rsid w:val="00A16D4B"/>
    <w:rsid w:val="00A233F3"/>
    <w:rsid w:val="00A269EC"/>
    <w:rsid w:val="00A50769"/>
    <w:rsid w:val="00A536F8"/>
    <w:rsid w:val="00A55E6B"/>
    <w:rsid w:val="00A704D3"/>
    <w:rsid w:val="00A72BD4"/>
    <w:rsid w:val="00A75B45"/>
    <w:rsid w:val="00A81519"/>
    <w:rsid w:val="00A9121A"/>
    <w:rsid w:val="00A94CFA"/>
    <w:rsid w:val="00A96DA5"/>
    <w:rsid w:val="00AA67BC"/>
    <w:rsid w:val="00AE0D2D"/>
    <w:rsid w:val="00AE2A11"/>
    <w:rsid w:val="00AF27A3"/>
    <w:rsid w:val="00B019EB"/>
    <w:rsid w:val="00B30B9E"/>
    <w:rsid w:val="00B374BE"/>
    <w:rsid w:val="00B40F71"/>
    <w:rsid w:val="00B50018"/>
    <w:rsid w:val="00B527EC"/>
    <w:rsid w:val="00B643BC"/>
    <w:rsid w:val="00B64D18"/>
    <w:rsid w:val="00B7656B"/>
    <w:rsid w:val="00B8079D"/>
    <w:rsid w:val="00B84A3E"/>
    <w:rsid w:val="00BA0471"/>
    <w:rsid w:val="00BA642B"/>
    <w:rsid w:val="00BB2A32"/>
    <w:rsid w:val="00BC2465"/>
    <w:rsid w:val="00BC75D5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C2B56"/>
    <w:rsid w:val="00CC43F0"/>
    <w:rsid w:val="00CC6B48"/>
    <w:rsid w:val="00CD11D7"/>
    <w:rsid w:val="00CE5F96"/>
    <w:rsid w:val="00CE6D21"/>
    <w:rsid w:val="00CF0F7F"/>
    <w:rsid w:val="00D07119"/>
    <w:rsid w:val="00D2103F"/>
    <w:rsid w:val="00D42BE2"/>
    <w:rsid w:val="00D43ECF"/>
    <w:rsid w:val="00D50486"/>
    <w:rsid w:val="00D93821"/>
    <w:rsid w:val="00DA2962"/>
    <w:rsid w:val="00DA5F67"/>
    <w:rsid w:val="00DC2CB4"/>
    <w:rsid w:val="00DC4030"/>
    <w:rsid w:val="00DE103D"/>
    <w:rsid w:val="00DE57AF"/>
    <w:rsid w:val="00E12CBB"/>
    <w:rsid w:val="00E44D1A"/>
    <w:rsid w:val="00E607DF"/>
    <w:rsid w:val="00E97185"/>
    <w:rsid w:val="00EB543D"/>
    <w:rsid w:val="00ED0181"/>
    <w:rsid w:val="00EE28DE"/>
    <w:rsid w:val="00F10695"/>
    <w:rsid w:val="00F10D7D"/>
    <w:rsid w:val="00F16241"/>
    <w:rsid w:val="00F17413"/>
    <w:rsid w:val="00F709DE"/>
    <w:rsid w:val="00F7511D"/>
    <w:rsid w:val="00FA2FD8"/>
    <w:rsid w:val="00FA3417"/>
    <w:rsid w:val="00FB41CC"/>
    <w:rsid w:val="00FF2D89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537A64"/>
    <w:pPr>
      <w:spacing w:after="160" w:line="240" w:lineRule="exact"/>
    </w:pPr>
    <w:rPr>
      <w:rFonts w:ascii="Tahoma" w:hAnsi="Tahom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7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B6161-41EB-4EDD-8A6D-B989B7EB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4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91</cp:revision>
  <cp:lastPrinted>2023-06-12T20:53:00Z</cp:lastPrinted>
  <dcterms:created xsi:type="dcterms:W3CDTF">2022-01-18T06:44:00Z</dcterms:created>
  <dcterms:modified xsi:type="dcterms:W3CDTF">2023-10-24T06:41:00Z</dcterms:modified>
</cp:coreProperties>
</file>