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1492465" w14:textId="77777777" w:rsidR="00DE1CC8" w:rsidRDefault="008A5185" w:rsidP="00531AEF">
      <w:pPr>
        <w:spacing w:line="360" w:lineRule="auto"/>
        <w:rPr>
          <w:rFonts w:ascii="GHEA Grapalat" w:eastAsia="Times New Roman" w:hAnsi="GHEA Grapalat" w:cs="Times New Roman"/>
          <w:b/>
          <w:kern w:val="0"/>
          <w:lang w:val="hy-AM" w:eastAsia="ru-RU" w:bidi="ar-SA"/>
        </w:rPr>
      </w:pPr>
      <w:r w:rsidRPr="00DB69AB">
        <w:rPr>
          <w:rFonts w:ascii="GHEA Grapalat" w:eastAsia="Tahoma" w:hAnsi="GHEA Grapalat" w:cs="Tahoma"/>
          <w:color w:val="666666"/>
          <w:lang w:val="hy-AM"/>
        </w:rPr>
        <w:tab/>
      </w:r>
    </w:p>
    <w:p w14:paraId="1E062669" w14:textId="77777777" w:rsidR="008A5185" w:rsidRPr="00DB69AB" w:rsidRDefault="008A5185" w:rsidP="005E795F">
      <w:pPr>
        <w:spacing w:line="360" w:lineRule="auto"/>
        <w:jc w:val="center"/>
        <w:rPr>
          <w:rFonts w:ascii="GHEA Grapalat" w:eastAsia="Times New Roman" w:hAnsi="GHEA Grapalat" w:cs="Times New Roman"/>
          <w:b/>
          <w:kern w:val="0"/>
          <w:lang w:val="hy-AM" w:eastAsia="ru-RU" w:bidi="ar-SA"/>
        </w:rPr>
      </w:pPr>
      <w:r w:rsidRPr="00DB69AB">
        <w:rPr>
          <w:rFonts w:ascii="GHEA Grapalat" w:eastAsia="Times New Roman" w:hAnsi="GHEA Grapalat" w:cs="Times New Roman"/>
          <w:b/>
          <w:kern w:val="0"/>
          <w:lang w:val="hy-AM" w:eastAsia="ru-RU" w:bidi="ar-SA"/>
        </w:rPr>
        <w:t>Եզրակացություն</w:t>
      </w:r>
    </w:p>
    <w:p w14:paraId="026DCEA4" w14:textId="1A5AE2FD" w:rsidR="00DD6471" w:rsidRPr="00567547" w:rsidRDefault="00DD6471" w:rsidP="00567547">
      <w:pPr>
        <w:spacing w:line="360" w:lineRule="auto"/>
        <w:jc w:val="center"/>
        <w:rPr>
          <w:rFonts w:ascii="GHEA Grapalat" w:eastAsia="Times New Roman" w:hAnsi="GHEA Grapalat" w:cs="Times New Roman"/>
          <w:b/>
          <w:kern w:val="0"/>
          <w:lang w:val="hy-AM" w:eastAsia="ru-RU" w:bidi="ar-SA"/>
        </w:rPr>
      </w:pPr>
      <w:r w:rsidRPr="00567547">
        <w:rPr>
          <w:rFonts w:ascii="GHEA Grapalat" w:eastAsia="Times New Roman" w:hAnsi="GHEA Grapalat" w:cs="Times New Roman"/>
          <w:b/>
          <w:kern w:val="0"/>
          <w:lang w:val="hy-AM" w:eastAsia="ru-RU" w:bidi="ar-SA"/>
        </w:rPr>
        <w:t xml:space="preserve">«Արիդես» ՍՊ ընկերության կողմից </w:t>
      </w:r>
      <w:r w:rsidR="00567547" w:rsidRPr="00567547">
        <w:rPr>
          <w:rFonts w:ascii="GHEA Grapalat" w:eastAsia="Times New Roman" w:hAnsi="GHEA Grapalat" w:cs="Times New Roman"/>
          <w:b/>
          <w:kern w:val="0"/>
          <w:lang w:val="hy-AM" w:eastAsia="ru-RU" w:bidi="ar-SA"/>
        </w:rPr>
        <w:t>«Ալյանս»</w:t>
      </w:r>
      <w:r w:rsidR="00567547" w:rsidRPr="00015DA5">
        <w:rPr>
          <w:lang w:val="hy-AM"/>
        </w:rPr>
        <w:t xml:space="preserve"> </w:t>
      </w:r>
      <w:r w:rsidRPr="00567547">
        <w:rPr>
          <w:rFonts w:ascii="GHEA Grapalat" w:eastAsia="Times New Roman" w:hAnsi="GHEA Grapalat" w:cs="Times New Roman"/>
          <w:b/>
          <w:kern w:val="0"/>
          <w:lang w:val="hy-AM" w:eastAsia="ru-RU" w:bidi="ar-SA"/>
        </w:rPr>
        <w:t>ազատ տնտեսական գոտու շահագործողների ռեեստրում ներառվելու վկայականի գործողության ժամկետի երկարաձգման</w:t>
      </w:r>
      <w:r w:rsidR="00567547">
        <w:rPr>
          <w:rFonts w:ascii="GHEA Grapalat" w:eastAsia="Times New Roman" w:hAnsi="GHEA Grapalat" w:cs="Times New Roman"/>
          <w:b/>
          <w:kern w:val="0"/>
          <w:lang w:val="hy-AM" w:eastAsia="ru-RU" w:bidi="ar-SA"/>
        </w:rPr>
        <w:t xml:space="preserve"> համար</w:t>
      </w:r>
      <w:r w:rsidR="00567547" w:rsidRPr="00567547">
        <w:rPr>
          <w:rFonts w:ascii="GHEA Grapalat" w:eastAsia="Times New Roman" w:hAnsi="GHEA Grapalat" w:cs="Times New Roman"/>
          <w:b/>
          <w:kern w:val="0"/>
          <w:lang w:val="hy-AM" w:eastAsia="ru-RU" w:bidi="ar-SA"/>
        </w:rPr>
        <w:t xml:space="preserve"> </w:t>
      </w:r>
      <w:r w:rsidR="00567547" w:rsidRPr="00DB69AB">
        <w:rPr>
          <w:rFonts w:ascii="GHEA Grapalat" w:eastAsia="Times New Roman" w:hAnsi="GHEA Grapalat" w:cs="Times New Roman"/>
          <w:b/>
          <w:kern w:val="0"/>
          <w:lang w:val="hy-AM" w:eastAsia="ru-RU" w:bidi="ar-SA"/>
        </w:rPr>
        <w:t>ներկայացված</w:t>
      </w:r>
      <w:r w:rsidR="00567547">
        <w:rPr>
          <w:rFonts w:ascii="GHEA Grapalat" w:eastAsia="Times New Roman" w:hAnsi="GHEA Grapalat" w:cs="Times New Roman"/>
          <w:b/>
          <w:kern w:val="0"/>
          <w:lang w:val="hy-AM" w:eastAsia="ru-RU" w:bidi="ar-SA"/>
        </w:rPr>
        <w:t xml:space="preserve"> </w:t>
      </w:r>
      <w:r w:rsidRPr="00567547">
        <w:rPr>
          <w:rFonts w:ascii="GHEA Grapalat" w:eastAsia="Times New Roman" w:hAnsi="GHEA Grapalat" w:cs="Times New Roman"/>
          <w:b/>
          <w:kern w:val="0"/>
          <w:lang w:val="hy-AM" w:eastAsia="ru-RU" w:bidi="ar-SA"/>
        </w:rPr>
        <w:t>հայտ</w:t>
      </w:r>
      <w:r w:rsidR="00567547">
        <w:rPr>
          <w:rFonts w:ascii="GHEA Grapalat" w:eastAsia="Times New Roman" w:hAnsi="GHEA Grapalat" w:cs="Times New Roman"/>
          <w:b/>
          <w:kern w:val="0"/>
          <w:lang w:val="hy-AM" w:eastAsia="ru-RU" w:bidi="ar-SA"/>
        </w:rPr>
        <w:t>ի</w:t>
      </w:r>
    </w:p>
    <w:p w14:paraId="575BFDBC" w14:textId="77777777" w:rsidR="00567547" w:rsidRDefault="00567547" w:rsidP="00DB69AB">
      <w:pPr>
        <w:spacing w:line="360" w:lineRule="auto"/>
        <w:ind w:firstLine="708"/>
        <w:rPr>
          <w:rFonts w:ascii="GHEA Grapalat" w:eastAsia="Calibri" w:hAnsi="GHEA Grapalat" w:cs="Times New Roman"/>
          <w:b/>
          <w:kern w:val="0"/>
          <w:lang w:val="hy-AM" w:eastAsia="ru-RU" w:bidi="ar-SA"/>
        </w:rPr>
      </w:pPr>
    </w:p>
    <w:p w14:paraId="5A9FB381" w14:textId="70B9D40C" w:rsidR="008A5185" w:rsidRPr="00700A1A" w:rsidRDefault="00700A1A" w:rsidP="00AD02BE">
      <w:pPr>
        <w:spacing w:line="360" w:lineRule="auto"/>
        <w:ind w:firstLine="284"/>
        <w:rPr>
          <w:rFonts w:ascii="GHEA Grapalat" w:eastAsia="Times New Roman" w:hAnsi="GHEA Grapalat" w:cs="Sylfaen"/>
          <w:kern w:val="0"/>
          <w:lang w:val="hy-AM" w:eastAsia="ru-RU" w:bidi="ar-SA"/>
        </w:rPr>
      </w:pPr>
      <w:r w:rsidRPr="00700A1A">
        <w:rPr>
          <w:rFonts w:ascii="GHEA Grapalat" w:hAnsi="GHEA Grapalat"/>
          <w:lang w:val="hy-AM"/>
        </w:rPr>
        <w:t>Հիմք ընդունելով «Ազատ տնտեսական գոտիների մասին» ՀՀ օրենքի (ընդ</w:t>
      </w:r>
      <w:r w:rsidRPr="00700A1A">
        <w:rPr>
          <w:rFonts w:ascii="Cambria Math" w:hAnsi="Cambria Math" w:cs="Cambria Math"/>
          <w:lang w:val="hy-AM"/>
        </w:rPr>
        <w:t>․</w:t>
      </w:r>
      <w:r w:rsidRPr="00700A1A">
        <w:rPr>
          <w:rFonts w:ascii="GHEA Grapalat" w:hAnsi="GHEA Grapalat"/>
          <w:lang w:val="hy-AM"/>
        </w:rPr>
        <w:t xml:space="preserve"> 25</w:t>
      </w:r>
      <w:r w:rsidRPr="00700A1A">
        <w:rPr>
          <w:rFonts w:ascii="Cambria Math" w:hAnsi="Cambria Math" w:cs="Cambria Math"/>
          <w:lang w:val="hy-AM"/>
        </w:rPr>
        <w:t>․</w:t>
      </w:r>
      <w:r w:rsidRPr="00700A1A">
        <w:rPr>
          <w:rFonts w:ascii="GHEA Grapalat" w:hAnsi="GHEA Grapalat"/>
          <w:lang w:val="hy-AM"/>
        </w:rPr>
        <w:t>05</w:t>
      </w:r>
      <w:r w:rsidRPr="00700A1A">
        <w:rPr>
          <w:rFonts w:ascii="Cambria Math" w:hAnsi="Cambria Math" w:cs="Cambria Math"/>
          <w:lang w:val="hy-AM"/>
        </w:rPr>
        <w:t>․</w:t>
      </w:r>
      <w:r w:rsidRPr="00700A1A">
        <w:rPr>
          <w:rFonts w:ascii="GHEA Grapalat" w:hAnsi="GHEA Grapalat"/>
          <w:lang w:val="hy-AM"/>
        </w:rPr>
        <w:t>2011թ</w:t>
      </w:r>
      <w:r w:rsidRPr="00700A1A">
        <w:rPr>
          <w:rFonts w:ascii="Cambria Math" w:hAnsi="Cambria Math" w:cs="Cambria Math"/>
          <w:lang w:val="hy-AM"/>
        </w:rPr>
        <w:t>․</w:t>
      </w:r>
      <w:r w:rsidRPr="00700A1A">
        <w:rPr>
          <w:rFonts w:ascii="GHEA Grapalat" w:hAnsi="GHEA Grapalat"/>
          <w:lang w:val="hy-AM"/>
        </w:rPr>
        <w:t>) հոդված 7-ի և ՀՀ կառավարության 2019 թվականի հունիսի 6-ի N 727-Ն որոշման N 3 հավելվածի 3-րդ գլխի դրույթները՝ «Արիդես» ՍՊԸ-ի կողմից ՀՀ էկոնոմիկայի նախարարություն է ներկայացվել</w:t>
      </w:r>
      <w:r w:rsidRPr="00700A1A">
        <w:rPr>
          <w:rFonts w:ascii="Calibri" w:hAnsi="Calibri" w:cs="Calibri"/>
          <w:lang w:val="hy-AM"/>
        </w:rPr>
        <w:t> </w:t>
      </w:r>
      <w:r w:rsidRPr="00700A1A">
        <w:rPr>
          <w:rFonts w:ascii="GHEA Grapalat" w:hAnsi="GHEA Grapalat" w:cs="Calibri"/>
          <w:lang w:val="hy-AM"/>
        </w:rPr>
        <w:t xml:space="preserve"> </w:t>
      </w:r>
      <w:r w:rsidRPr="00700A1A">
        <w:rPr>
          <w:rFonts w:ascii="GHEA Grapalat" w:hAnsi="GHEA Grapalat"/>
          <w:color w:val="262626"/>
          <w:lang w:val="hy-AM"/>
        </w:rPr>
        <w:t>«</w:t>
      </w:r>
      <w:r w:rsidRPr="00700A1A">
        <w:rPr>
          <w:rFonts w:ascii="GHEA Grapalat" w:hAnsi="GHEA Grapalat"/>
          <w:lang w:val="hy-AM"/>
        </w:rPr>
        <w:t>Ալյանս» ազատ տնտեսական գոտու շահագործողների ռեեստրում ներառվելու վկայականի գործողության ժամկետի երկարաձգման համապատասխան հայտ։</w:t>
      </w:r>
      <w:r>
        <w:rPr>
          <w:rFonts w:ascii="GHEA Grapalat" w:hAnsi="GHEA Grapalat"/>
          <w:lang w:val="hy-AM"/>
        </w:rPr>
        <w:t xml:space="preserve"> </w:t>
      </w:r>
      <w:r w:rsidR="008A5185" w:rsidRPr="00700A1A">
        <w:rPr>
          <w:rFonts w:ascii="GHEA Grapalat" w:eastAsia="Times New Roman" w:hAnsi="GHEA Grapalat" w:cs="Sylfaen"/>
          <w:kern w:val="0"/>
          <w:lang w:val="hy-AM" w:eastAsia="ru-RU" w:bidi="ar-SA"/>
        </w:rPr>
        <w:t xml:space="preserve">Հայտը ներկայացվել է </w:t>
      </w:r>
      <w:r w:rsidR="00113AD6">
        <w:rPr>
          <w:rFonts w:ascii="GHEA Grapalat" w:eastAsia="Times New Roman" w:hAnsi="GHEA Grapalat" w:cs="Sylfaen"/>
          <w:kern w:val="0"/>
          <w:lang w:val="hy-AM" w:eastAsia="ru-RU" w:bidi="ar-SA"/>
        </w:rPr>
        <w:t xml:space="preserve">Ազատ տնտեսական գոտիների հարցերով միջգերատեսչական </w:t>
      </w:r>
      <w:r w:rsidR="00113AD6">
        <w:rPr>
          <w:rFonts w:ascii="GHEA Grapalat" w:eastAsia="Calibri" w:hAnsi="GHEA Grapalat" w:cs="Times New Roman"/>
          <w:kern w:val="0"/>
          <w:lang w:val="hy-AM" w:eastAsia="en-US" w:bidi="ar-SA"/>
        </w:rPr>
        <w:t>հ</w:t>
      </w:r>
      <w:r w:rsidR="008A5185" w:rsidRPr="00700A1A">
        <w:rPr>
          <w:rFonts w:ascii="GHEA Grapalat" w:eastAsia="Calibri" w:hAnsi="GHEA Grapalat" w:cs="Times New Roman"/>
          <w:kern w:val="0"/>
          <w:lang w:val="hy-AM" w:eastAsia="en-US" w:bidi="ar-SA"/>
        </w:rPr>
        <w:t>անձնաժողովի</w:t>
      </w:r>
      <w:r w:rsidR="00113AD6">
        <w:rPr>
          <w:rFonts w:ascii="GHEA Grapalat" w:eastAsia="Calibri" w:hAnsi="GHEA Grapalat" w:cs="Times New Roman"/>
          <w:kern w:val="0"/>
          <w:lang w:val="hy-AM" w:eastAsia="en-US" w:bidi="ar-SA"/>
        </w:rPr>
        <w:t xml:space="preserve"> անդամների</w:t>
      </w:r>
      <w:r w:rsidR="008A5185" w:rsidRPr="00700A1A">
        <w:rPr>
          <w:rFonts w:ascii="GHEA Grapalat" w:eastAsia="Calibri" w:hAnsi="GHEA Grapalat" w:cs="Times New Roman"/>
          <w:kern w:val="0"/>
          <w:lang w:val="hy-AM" w:eastAsia="en-US" w:bidi="ar-SA"/>
        </w:rPr>
        <w:t>ն։</w:t>
      </w:r>
    </w:p>
    <w:p w14:paraId="3BB63D6C" w14:textId="553570A5" w:rsidR="008A5185" w:rsidRPr="00DB69AB" w:rsidRDefault="00700A1A" w:rsidP="00AD02BE">
      <w:pPr>
        <w:spacing w:line="360" w:lineRule="auto"/>
        <w:ind w:firstLine="284"/>
        <w:rPr>
          <w:rFonts w:ascii="GHEA Grapalat" w:eastAsia="Times New Roman" w:hAnsi="GHEA Grapalat" w:cs="Times New Roman"/>
          <w:kern w:val="0"/>
          <w:lang w:val="hy-AM" w:eastAsia="ru-RU" w:bidi="ar-SA"/>
        </w:rPr>
      </w:pPr>
      <w:r w:rsidRPr="00567547">
        <w:rPr>
          <w:rFonts w:ascii="GHEA Grapalat" w:eastAsia="Times New Roman" w:hAnsi="GHEA Grapalat" w:cs="Times New Roman"/>
          <w:b/>
          <w:kern w:val="0"/>
          <w:lang w:val="hy-AM" w:eastAsia="ru-RU" w:bidi="ar-SA"/>
        </w:rPr>
        <w:t>«Արիդես» ՍՊ</w:t>
      </w:r>
      <w:r w:rsidRPr="00DB69AB">
        <w:rPr>
          <w:rFonts w:ascii="GHEA Grapalat" w:eastAsia="Calibri" w:hAnsi="GHEA Grapalat" w:cs="Times New Roman"/>
          <w:kern w:val="0"/>
          <w:lang w:val="hy-AM" w:eastAsia="ru-RU" w:bidi="ar-SA"/>
        </w:rPr>
        <w:t xml:space="preserve"> </w:t>
      </w:r>
      <w:r w:rsidR="008A5185" w:rsidRPr="00DB69AB">
        <w:rPr>
          <w:rFonts w:ascii="GHEA Grapalat" w:eastAsia="Calibri" w:hAnsi="GHEA Grapalat" w:cs="Times New Roman"/>
          <w:kern w:val="0"/>
          <w:lang w:val="hy-AM" w:eastAsia="ru-RU" w:bidi="ar-SA"/>
        </w:rPr>
        <w:t xml:space="preserve">ընկերությունը </w:t>
      </w:r>
      <w:r w:rsidR="008A5185" w:rsidRPr="00DB69AB">
        <w:rPr>
          <w:rFonts w:ascii="GHEA Grapalat" w:eastAsia="Times New Roman" w:hAnsi="GHEA Grapalat" w:cs="Times New Roman"/>
          <w:kern w:val="0"/>
          <w:lang w:val="hy-AM" w:eastAsia="ru-RU" w:bidi="ar-SA"/>
        </w:rPr>
        <w:t>ներկայացրել է հետևյալ փաստաթղթերը`</w:t>
      </w:r>
    </w:p>
    <w:p w14:paraId="595F1EBE" w14:textId="6C1CC491" w:rsidR="008A5185" w:rsidRPr="00700A1A" w:rsidRDefault="008A5185" w:rsidP="00044465">
      <w:pPr>
        <w:numPr>
          <w:ilvl w:val="0"/>
          <w:numId w:val="4"/>
        </w:numPr>
        <w:spacing w:line="360" w:lineRule="auto"/>
        <w:ind w:left="0" w:firstLine="284"/>
        <w:contextualSpacing/>
        <w:jc w:val="left"/>
        <w:rPr>
          <w:rFonts w:ascii="GHEA Grapalat" w:hAnsi="GHEA Grapalat"/>
          <w:lang w:val="hy-AM"/>
        </w:rPr>
      </w:pPr>
      <w:r w:rsidRPr="00700A1A">
        <w:rPr>
          <w:rFonts w:ascii="GHEA Grapalat" w:hAnsi="GHEA Grapalat"/>
          <w:lang w:val="hy-AM"/>
        </w:rPr>
        <w:t>Դիմում</w:t>
      </w:r>
    </w:p>
    <w:p w14:paraId="312B35F1" w14:textId="2866E4DF" w:rsidR="008A5185" w:rsidRPr="00700A1A" w:rsidRDefault="00AD02BE" w:rsidP="00044465">
      <w:pPr>
        <w:numPr>
          <w:ilvl w:val="0"/>
          <w:numId w:val="4"/>
        </w:numPr>
        <w:spacing w:line="360" w:lineRule="auto"/>
        <w:ind w:left="0" w:firstLine="284"/>
        <w:contextualSpacing/>
        <w:rPr>
          <w:rFonts w:ascii="GHEA Grapalat" w:hAnsi="GHEA Grapalat"/>
          <w:lang w:val="hy-AM"/>
        </w:rPr>
      </w:pPr>
      <w:r>
        <w:rPr>
          <w:rFonts w:ascii="GHEA Grapalat" w:hAnsi="GHEA Grapalat"/>
          <w:lang w:val="hy-AM"/>
        </w:rPr>
        <w:t>Ս</w:t>
      </w:r>
      <w:r w:rsidR="00700A1A" w:rsidRPr="00700A1A">
        <w:rPr>
          <w:rFonts w:ascii="GHEA Grapalat" w:hAnsi="GHEA Grapalat"/>
          <w:lang w:val="hy-AM"/>
        </w:rPr>
        <w:t>կզբնական հայտարարագիր</w:t>
      </w:r>
    </w:p>
    <w:p w14:paraId="689F1E5D" w14:textId="69AA2BF8" w:rsidR="002F13AD" w:rsidRPr="00700A1A" w:rsidRDefault="00AD02BE" w:rsidP="00AD02BE">
      <w:pPr>
        <w:numPr>
          <w:ilvl w:val="0"/>
          <w:numId w:val="4"/>
        </w:numPr>
        <w:spacing w:line="360" w:lineRule="auto"/>
        <w:ind w:left="0" w:firstLine="284"/>
        <w:contextualSpacing/>
        <w:rPr>
          <w:rFonts w:ascii="GHEA Grapalat" w:hAnsi="GHEA Grapalat"/>
          <w:lang w:val="hy-AM"/>
        </w:rPr>
      </w:pPr>
      <w:r>
        <w:rPr>
          <w:rFonts w:ascii="GHEA Grapalat" w:hAnsi="GHEA Grapalat"/>
          <w:lang w:val="hy-AM"/>
        </w:rPr>
        <w:t>Կ</w:t>
      </w:r>
      <w:r w:rsidR="00700A1A" w:rsidRPr="00700A1A">
        <w:rPr>
          <w:rFonts w:ascii="GHEA Grapalat" w:hAnsi="GHEA Grapalat"/>
          <w:lang w:val="hy-AM"/>
        </w:rPr>
        <w:t>ազմակերպչի կողմից տրամադրված տեղեկանք շահագործողի հետ պայմանագիրը երկարաձգելու համաձայնության վերաբերյալ</w:t>
      </w:r>
      <w:r>
        <w:rPr>
          <w:rFonts w:ascii="GHEA Grapalat" w:hAnsi="GHEA Grapalat"/>
          <w:lang w:val="hy-AM"/>
        </w:rPr>
        <w:t>։</w:t>
      </w:r>
    </w:p>
    <w:p w14:paraId="7F0B1F37" w14:textId="08B34482" w:rsidR="00AB6892" w:rsidRPr="00AB6892" w:rsidRDefault="00700A1A" w:rsidP="00AD02BE">
      <w:pPr>
        <w:spacing w:line="360" w:lineRule="auto"/>
        <w:ind w:firstLine="284"/>
        <w:contextualSpacing/>
        <w:rPr>
          <w:rFonts w:ascii="GHEA Grapalat" w:hAnsi="GHEA Grapalat"/>
          <w:lang w:val="hy-AM"/>
        </w:rPr>
      </w:pPr>
      <w:r w:rsidRPr="00AB6892">
        <w:rPr>
          <w:rFonts w:ascii="GHEA Grapalat" w:hAnsi="GHEA Grapalat"/>
          <w:lang w:val="hy-AM"/>
        </w:rPr>
        <w:t xml:space="preserve">«Արիդես» ՍՊ ընկերությունը </w:t>
      </w:r>
      <w:r w:rsidR="008A5185" w:rsidRPr="00AB6892">
        <w:rPr>
          <w:rFonts w:ascii="GHEA Grapalat" w:hAnsi="GHEA Grapalat"/>
          <w:lang w:val="hy-AM"/>
        </w:rPr>
        <w:t>նախատեսում է «</w:t>
      </w:r>
      <w:r w:rsidR="00AB6892" w:rsidRPr="00AB6892">
        <w:rPr>
          <w:rFonts w:ascii="GHEA Grapalat" w:hAnsi="GHEA Grapalat"/>
          <w:lang w:val="hy-AM"/>
        </w:rPr>
        <w:t>Ալյանս</w:t>
      </w:r>
      <w:r w:rsidR="008A5185" w:rsidRPr="00AB6892">
        <w:rPr>
          <w:rFonts w:ascii="GHEA Grapalat" w:hAnsi="GHEA Grapalat"/>
          <w:lang w:val="hy-AM"/>
        </w:rPr>
        <w:t>» ազատ տնտեսական գոտում գործունեություն</w:t>
      </w:r>
      <w:r w:rsidR="00AB6892" w:rsidRPr="00AB6892">
        <w:rPr>
          <w:rFonts w:ascii="GHEA Grapalat" w:hAnsi="GHEA Grapalat"/>
          <w:lang w:val="hy-AM"/>
        </w:rPr>
        <w:t>ը շարունակել</w:t>
      </w:r>
      <w:r w:rsidR="00AD02BE">
        <w:rPr>
          <w:rFonts w:ascii="GHEA Grapalat" w:hAnsi="GHEA Grapalat"/>
          <w:lang w:val="hy-AM"/>
        </w:rPr>
        <w:t xml:space="preserve"> </w:t>
      </w:r>
      <w:r w:rsidR="002F0FAD" w:rsidRPr="00AC0F5F">
        <w:rPr>
          <w:rFonts w:ascii="GHEA Grapalat" w:hAnsi="GHEA Grapalat"/>
          <w:lang w:val="hy-AM"/>
        </w:rPr>
        <w:t xml:space="preserve">էլեկտրոնիկայի և ճշգրիտ ճարտարագիտության ոլորտում գործունեություն ծավալելու, մասնավորապես, նորարարական տեխնոլոգիաներով բժշկական կահույքի հավաքման ու օժանդակ պարագաներ արտադրելու, Հայաստանի Հանրապետության տարածքում չարտադրվող ապրանքատեսակների (մասնավորապես, քիմիական լուծույթներ), ինչպես նաև պլաստմասսայե արտադրատեսակների, այդ թվում՝ ինչպես սեփական արտադրատեսակների բաղադրամաս հանդիսացող արտադրատեսակների, այնպես էլ որպես վերջնական արտադրատեսակ հանդիսացող՝ վաճառքի համար նախատեսված ապրանքատեսակների (մասնավորապես, ալկոթեստերների գործածության համար անհրաժեշտ մեկանգամյա օգտագործման մուշտուկներ, ինչպես նաև բժշկական նշանակության այլ պլաստմասսայե </w:t>
      </w:r>
      <w:r w:rsidR="002F0FAD" w:rsidRPr="00AC0F5F">
        <w:rPr>
          <w:rFonts w:ascii="GHEA Grapalat" w:hAnsi="GHEA Grapalat"/>
          <w:lang w:val="hy-AM"/>
        </w:rPr>
        <w:lastRenderedPageBreak/>
        <w:t>արտադրատեսակներ (նստարան լոգարանի համար, զուգարանակոնքի գլխադիրներ, աստիճան լոգարանի համար, միզընդունիչ և գիշերանոթ, սանիտարական հարմարանքով աթոռի պլաստիկե մեջք, նստատեղ, դույլ՝ կափարիչով, և բռնակ, գլխադիրներ և գլանիկներ, ալկոթեստերի աքսեսուար պլաստիկե տուփեր) արտադրության համար</w:t>
      </w:r>
      <w:r w:rsidR="00AB6892">
        <w:rPr>
          <w:rFonts w:ascii="GHEA Grapalat" w:hAnsi="GHEA Grapalat"/>
          <w:lang w:val="hy-AM"/>
        </w:rPr>
        <w:t>։</w:t>
      </w:r>
    </w:p>
    <w:p w14:paraId="681DD6BB" w14:textId="21858BBC" w:rsidR="008A5185" w:rsidRDefault="008A5185" w:rsidP="00AD02BE">
      <w:pPr>
        <w:spacing w:line="360" w:lineRule="auto"/>
        <w:ind w:firstLine="284"/>
        <w:rPr>
          <w:rFonts w:ascii="GHEA Grapalat" w:eastAsia="Calibri" w:hAnsi="GHEA Grapalat" w:cs="Times New Roman"/>
          <w:kern w:val="0"/>
          <w:lang w:val="hy-AM" w:eastAsia="en-US" w:bidi="ar-SA"/>
        </w:rPr>
      </w:pPr>
      <w:r w:rsidRPr="00DB69AB">
        <w:rPr>
          <w:rFonts w:ascii="GHEA Grapalat" w:eastAsia="Calibri" w:hAnsi="GHEA Grapalat" w:cs="Times New Roman"/>
          <w:kern w:val="0"/>
          <w:lang w:val="hy-AM" w:eastAsia="en-US" w:bidi="ar-SA"/>
        </w:rPr>
        <w:t>Ծրագրի շրջանակներում (</w:t>
      </w:r>
      <w:r w:rsidR="00DA1511">
        <w:rPr>
          <w:rFonts w:ascii="GHEA Grapalat" w:eastAsia="Calibri" w:hAnsi="GHEA Grapalat" w:cs="Times New Roman"/>
          <w:kern w:val="0"/>
          <w:lang w:val="hy-AM" w:eastAsia="en-US" w:bidi="ar-SA"/>
        </w:rPr>
        <w:t>առաջիկա 6 տարիներին</w:t>
      </w:r>
      <w:bookmarkStart w:id="0" w:name="_GoBack"/>
      <w:bookmarkEnd w:id="0"/>
      <w:r w:rsidRPr="00DB69AB">
        <w:rPr>
          <w:rFonts w:ascii="GHEA Grapalat" w:eastAsia="Calibri" w:hAnsi="GHEA Grapalat" w:cs="Times New Roman"/>
          <w:kern w:val="0"/>
          <w:lang w:val="hy-AM" w:eastAsia="en-US" w:bidi="ar-SA"/>
        </w:rPr>
        <w:t>) իրականացվելիք ներդրումները կկազմեն շուրջ</w:t>
      </w:r>
      <w:r w:rsidR="00DF0DA0">
        <w:rPr>
          <w:rFonts w:ascii="GHEA Grapalat" w:eastAsia="Calibri" w:hAnsi="GHEA Grapalat" w:cs="Times New Roman"/>
          <w:kern w:val="0"/>
          <w:lang w:val="hy-AM" w:eastAsia="en-US" w:bidi="ar-SA"/>
        </w:rPr>
        <w:t xml:space="preserve"> </w:t>
      </w:r>
      <w:r w:rsidR="0083354A">
        <w:rPr>
          <w:rFonts w:ascii="GHEA Grapalat" w:eastAsia="Calibri" w:hAnsi="GHEA Grapalat" w:cs="Times New Roman"/>
          <w:kern w:val="0"/>
          <w:lang w:val="hy-AM" w:eastAsia="en-US" w:bidi="ar-SA"/>
        </w:rPr>
        <w:t>190</w:t>
      </w:r>
      <w:r w:rsidR="002F5618">
        <w:rPr>
          <w:rFonts w:ascii="GHEA Grapalat" w:eastAsia="Calibri" w:hAnsi="GHEA Grapalat" w:cs="Times New Roman"/>
          <w:kern w:val="0"/>
          <w:lang w:val="hy-AM" w:eastAsia="en-US" w:bidi="ar-SA"/>
        </w:rPr>
        <w:t xml:space="preserve"> մլն</w:t>
      </w:r>
      <w:r w:rsidR="00AD02BE">
        <w:rPr>
          <w:rFonts w:ascii="GHEA Grapalat" w:eastAsia="Calibri" w:hAnsi="GHEA Grapalat" w:cs="Times New Roman"/>
          <w:kern w:val="0"/>
          <w:lang w:val="hy-AM" w:eastAsia="en-US" w:bidi="ar-SA"/>
        </w:rPr>
        <w:t xml:space="preserve"> </w:t>
      </w:r>
      <w:r w:rsidRPr="00DB69AB">
        <w:rPr>
          <w:rFonts w:ascii="GHEA Grapalat" w:eastAsia="Calibri" w:hAnsi="GHEA Grapalat" w:cs="Times New Roman"/>
          <w:kern w:val="0"/>
          <w:lang w:val="hy-AM" w:eastAsia="en-US" w:bidi="ar-SA"/>
        </w:rPr>
        <w:t>դրամ</w:t>
      </w:r>
      <w:r w:rsidR="0083354A">
        <w:rPr>
          <w:rFonts w:ascii="GHEA Grapalat" w:eastAsia="Calibri" w:hAnsi="GHEA Grapalat" w:cs="Times New Roman"/>
          <w:kern w:val="0"/>
          <w:lang w:val="hy-AM" w:eastAsia="en-US" w:bidi="ar-SA"/>
        </w:rPr>
        <w:t xml:space="preserve">, </w:t>
      </w:r>
      <w:r w:rsidR="00357847">
        <w:rPr>
          <w:rFonts w:ascii="GHEA Grapalat" w:eastAsia="Calibri" w:hAnsi="GHEA Grapalat" w:cs="Times New Roman"/>
          <w:kern w:val="0"/>
          <w:lang w:val="hy-AM" w:eastAsia="en-US" w:bidi="ar-SA"/>
        </w:rPr>
        <w:t>և</w:t>
      </w:r>
      <w:r w:rsidR="0083354A">
        <w:rPr>
          <w:rFonts w:ascii="GHEA Grapalat" w:eastAsia="Calibri" w:hAnsi="GHEA Grapalat" w:cs="Times New Roman"/>
          <w:kern w:val="0"/>
          <w:lang w:val="hy-AM" w:eastAsia="en-US" w:bidi="ar-SA"/>
        </w:rPr>
        <w:t xml:space="preserve"> </w:t>
      </w:r>
      <w:r w:rsidRPr="00DB69AB">
        <w:rPr>
          <w:rFonts w:ascii="GHEA Grapalat" w:eastAsia="Calibri" w:hAnsi="GHEA Grapalat" w:cs="Times New Roman"/>
          <w:kern w:val="0"/>
          <w:lang w:val="hy-AM" w:eastAsia="en-US" w:bidi="ar-SA"/>
        </w:rPr>
        <w:t>կստեղծվի</w:t>
      </w:r>
      <w:r w:rsidR="00F63D68" w:rsidRPr="00DB69AB">
        <w:rPr>
          <w:rFonts w:ascii="GHEA Grapalat" w:eastAsia="Calibri" w:hAnsi="GHEA Grapalat" w:cs="Times New Roman"/>
          <w:kern w:val="0"/>
          <w:lang w:val="hy-AM" w:eastAsia="en-US" w:bidi="ar-SA"/>
        </w:rPr>
        <w:t xml:space="preserve"> </w:t>
      </w:r>
      <w:r w:rsidR="00BD66C3">
        <w:rPr>
          <w:rFonts w:ascii="GHEA Grapalat" w:eastAsia="Calibri" w:hAnsi="GHEA Grapalat" w:cs="Times New Roman"/>
          <w:kern w:val="0"/>
          <w:lang w:val="hy-AM" w:eastAsia="en-US" w:bidi="ar-SA"/>
        </w:rPr>
        <w:t>8</w:t>
      </w:r>
      <w:r w:rsidR="002F5618">
        <w:rPr>
          <w:rFonts w:ascii="GHEA Grapalat" w:eastAsia="Calibri" w:hAnsi="GHEA Grapalat" w:cs="Times New Roman"/>
          <w:kern w:val="0"/>
          <w:lang w:val="hy-AM" w:eastAsia="en-US" w:bidi="ar-SA"/>
        </w:rPr>
        <w:t>5</w:t>
      </w:r>
      <w:r w:rsidRPr="00DB69AB">
        <w:rPr>
          <w:rFonts w:ascii="GHEA Grapalat" w:eastAsia="Calibri" w:hAnsi="GHEA Grapalat" w:cs="Times New Roman"/>
          <w:kern w:val="0"/>
          <w:lang w:val="hy-AM" w:eastAsia="en-US" w:bidi="ar-SA"/>
        </w:rPr>
        <w:t xml:space="preserve"> նոր աշխատատեղ</w:t>
      </w:r>
      <w:r w:rsidR="002F5618">
        <w:rPr>
          <w:rFonts w:ascii="GHEA Grapalat" w:eastAsia="Calibri" w:hAnsi="GHEA Grapalat" w:cs="Times New Roman"/>
          <w:kern w:val="0"/>
          <w:lang w:val="hy-AM" w:eastAsia="en-US" w:bidi="ar-SA"/>
        </w:rPr>
        <w:t>։</w:t>
      </w:r>
    </w:p>
    <w:p w14:paraId="443E85A3" w14:textId="77777777" w:rsidR="00357847" w:rsidRDefault="0072550C" w:rsidP="00357847">
      <w:pPr>
        <w:spacing w:line="360" w:lineRule="auto"/>
        <w:ind w:firstLine="284"/>
        <w:rPr>
          <w:rFonts w:ascii="GHEA Grapalat" w:eastAsia="Calibri" w:hAnsi="GHEA Grapalat" w:cs="Times New Roman"/>
          <w:kern w:val="0"/>
          <w:lang w:val="hy-AM" w:eastAsia="en-US" w:bidi="ar-SA"/>
        </w:rPr>
      </w:pPr>
      <w:r>
        <w:rPr>
          <w:rFonts w:ascii="GHEA Grapalat" w:eastAsia="Calibri" w:hAnsi="GHEA Grapalat" w:cs="Times New Roman"/>
          <w:kern w:val="0"/>
          <w:lang w:val="hy-AM" w:eastAsia="en-US" w:bidi="ar-SA"/>
        </w:rPr>
        <w:t>Արտադրության</w:t>
      </w:r>
      <w:r w:rsidR="00B75041" w:rsidRPr="009E679A">
        <w:rPr>
          <w:rFonts w:ascii="GHEA Grapalat" w:eastAsia="Calibri" w:hAnsi="GHEA Grapalat" w:cs="Times New Roman"/>
          <w:kern w:val="0"/>
          <w:lang w:val="hy-AM" w:eastAsia="en-US" w:bidi="ar-SA"/>
        </w:rPr>
        <w:t xml:space="preserve"> մոտավոր տարեկան ծավալները </w:t>
      </w:r>
      <w:r w:rsidR="001928FF" w:rsidRPr="009E679A">
        <w:rPr>
          <w:rFonts w:ascii="GHEA Grapalat" w:eastAsia="Calibri" w:hAnsi="GHEA Grapalat" w:cs="Times New Roman"/>
          <w:kern w:val="0"/>
          <w:lang w:val="hy-AM" w:eastAsia="en-US" w:bidi="ar-SA"/>
        </w:rPr>
        <w:t xml:space="preserve">նախատեսվում է </w:t>
      </w:r>
      <w:r w:rsidR="00357847" w:rsidRPr="00357847">
        <w:rPr>
          <w:rFonts w:ascii="GHEA Grapalat" w:eastAsia="Calibri" w:hAnsi="GHEA Grapalat" w:cs="Times New Roman"/>
          <w:kern w:val="0"/>
          <w:lang w:val="hy-AM" w:eastAsia="en-US" w:bidi="ar-SA"/>
        </w:rPr>
        <w:t>2.</w:t>
      </w:r>
      <w:r w:rsidR="00BD66C3">
        <w:rPr>
          <w:rFonts w:ascii="GHEA Grapalat" w:eastAsia="Calibri" w:hAnsi="GHEA Grapalat" w:cs="Times New Roman"/>
          <w:kern w:val="0"/>
          <w:lang w:val="hy-AM" w:eastAsia="en-US" w:bidi="ar-SA"/>
        </w:rPr>
        <w:t>6 մլրդ</w:t>
      </w:r>
      <w:r w:rsidR="0041142D">
        <w:rPr>
          <w:rFonts w:ascii="GHEA Grapalat" w:eastAsia="Calibri" w:hAnsi="GHEA Grapalat" w:cs="Times New Roman"/>
          <w:kern w:val="0"/>
          <w:lang w:val="hy-AM" w:eastAsia="en-US" w:bidi="ar-SA"/>
        </w:rPr>
        <w:t xml:space="preserve"> </w:t>
      </w:r>
      <w:r w:rsidR="001928FF" w:rsidRPr="009E679A">
        <w:rPr>
          <w:rFonts w:ascii="GHEA Grapalat" w:eastAsia="Calibri" w:hAnsi="GHEA Grapalat" w:cs="Times New Roman"/>
          <w:kern w:val="0"/>
          <w:lang w:val="hy-AM" w:eastAsia="en-US" w:bidi="ar-SA"/>
        </w:rPr>
        <w:t xml:space="preserve">դրամից </w:t>
      </w:r>
      <w:r w:rsidR="009E679A" w:rsidRPr="009E679A">
        <w:rPr>
          <w:rFonts w:ascii="GHEA Grapalat" w:eastAsia="Calibri" w:hAnsi="GHEA Grapalat" w:cs="Times New Roman"/>
          <w:kern w:val="0"/>
          <w:lang w:val="hy-AM" w:eastAsia="en-US" w:bidi="ar-SA"/>
        </w:rPr>
        <w:t>(</w:t>
      </w:r>
      <w:r w:rsidR="00357847">
        <w:rPr>
          <w:rFonts w:ascii="GHEA Grapalat" w:eastAsia="Calibri" w:hAnsi="GHEA Grapalat" w:cs="Times New Roman"/>
          <w:kern w:val="0"/>
          <w:lang w:val="hy-AM" w:eastAsia="en-US" w:bidi="ar-SA"/>
        </w:rPr>
        <w:t>առաջին տարում</w:t>
      </w:r>
      <w:r w:rsidR="009E679A" w:rsidRPr="009E679A">
        <w:rPr>
          <w:rFonts w:ascii="GHEA Grapalat" w:eastAsia="Calibri" w:hAnsi="GHEA Grapalat" w:cs="Times New Roman"/>
          <w:kern w:val="0"/>
          <w:lang w:val="hy-AM" w:eastAsia="en-US" w:bidi="ar-SA"/>
        </w:rPr>
        <w:t xml:space="preserve">) </w:t>
      </w:r>
      <w:r w:rsidR="001928FF" w:rsidRPr="009E679A">
        <w:rPr>
          <w:rFonts w:ascii="GHEA Grapalat" w:eastAsia="Calibri" w:hAnsi="GHEA Grapalat" w:cs="Times New Roman"/>
          <w:kern w:val="0"/>
          <w:lang w:val="hy-AM" w:eastAsia="en-US" w:bidi="ar-SA"/>
        </w:rPr>
        <w:t xml:space="preserve">հասցնել մինչև </w:t>
      </w:r>
      <w:r w:rsidR="00BD66C3">
        <w:rPr>
          <w:rFonts w:ascii="GHEA Grapalat" w:eastAsia="Calibri" w:hAnsi="GHEA Grapalat" w:cs="Times New Roman"/>
          <w:kern w:val="0"/>
          <w:lang w:val="hy-AM" w:eastAsia="en-US" w:bidi="ar-SA"/>
        </w:rPr>
        <w:t>4</w:t>
      </w:r>
      <w:r w:rsidR="00357847" w:rsidRPr="00357847">
        <w:rPr>
          <w:rFonts w:ascii="GHEA Grapalat" w:eastAsia="Calibri" w:hAnsi="GHEA Grapalat" w:cs="Times New Roman"/>
          <w:kern w:val="0"/>
          <w:lang w:val="hy-AM" w:eastAsia="en-US" w:bidi="ar-SA"/>
        </w:rPr>
        <w:t>.</w:t>
      </w:r>
      <w:r w:rsidR="00BD66C3">
        <w:rPr>
          <w:rFonts w:ascii="GHEA Grapalat" w:eastAsia="Calibri" w:hAnsi="GHEA Grapalat" w:cs="Times New Roman"/>
          <w:kern w:val="0"/>
          <w:lang w:val="hy-AM" w:eastAsia="en-US" w:bidi="ar-SA"/>
        </w:rPr>
        <w:t>5</w:t>
      </w:r>
      <w:r w:rsidR="001928FF" w:rsidRPr="009E679A">
        <w:rPr>
          <w:rFonts w:ascii="GHEA Grapalat" w:eastAsia="Calibri" w:hAnsi="GHEA Grapalat" w:cs="Times New Roman"/>
          <w:kern w:val="0"/>
          <w:lang w:val="hy-AM" w:eastAsia="en-US" w:bidi="ar-SA"/>
        </w:rPr>
        <w:t xml:space="preserve"> </w:t>
      </w:r>
      <w:r w:rsidR="00BD66C3">
        <w:rPr>
          <w:rFonts w:ascii="GHEA Grapalat" w:eastAsia="Calibri" w:hAnsi="GHEA Grapalat" w:cs="Times New Roman"/>
          <w:kern w:val="0"/>
          <w:lang w:val="hy-AM" w:eastAsia="en-US" w:bidi="ar-SA"/>
        </w:rPr>
        <w:t>մլրդ</w:t>
      </w:r>
      <w:r w:rsidR="001928FF" w:rsidRPr="009E679A">
        <w:rPr>
          <w:rFonts w:ascii="GHEA Grapalat" w:eastAsia="Calibri" w:hAnsi="GHEA Grapalat" w:cs="Times New Roman"/>
          <w:kern w:val="0"/>
          <w:lang w:val="hy-AM" w:eastAsia="en-US" w:bidi="ar-SA"/>
        </w:rPr>
        <w:t xml:space="preserve"> դրամի</w:t>
      </w:r>
      <w:r w:rsidR="009E679A" w:rsidRPr="009E679A">
        <w:rPr>
          <w:rFonts w:ascii="GHEA Grapalat" w:eastAsia="Calibri" w:hAnsi="GHEA Grapalat" w:cs="Times New Roman"/>
          <w:kern w:val="0"/>
          <w:lang w:val="hy-AM" w:eastAsia="en-US" w:bidi="ar-SA"/>
        </w:rPr>
        <w:t>։</w:t>
      </w:r>
    </w:p>
    <w:p w14:paraId="513CAB23" w14:textId="47C153A8" w:rsidR="008E4972" w:rsidRPr="00357847" w:rsidRDefault="008E4972" w:rsidP="00357847">
      <w:pPr>
        <w:spacing w:line="360" w:lineRule="auto"/>
        <w:ind w:firstLine="284"/>
        <w:rPr>
          <w:rFonts w:ascii="GHEA Grapalat" w:eastAsia="Calibri" w:hAnsi="GHEA Grapalat" w:cs="Times New Roman"/>
          <w:kern w:val="0"/>
          <w:lang w:val="hy-AM" w:eastAsia="en-US" w:bidi="ar-SA"/>
        </w:rPr>
      </w:pPr>
      <w:r w:rsidRPr="00DB69AB">
        <w:rPr>
          <w:rFonts w:ascii="GHEA Grapalat" w:eastAsia="Calibri" w:hAnsi="GHEA Grapalat" w:cs="Times New Roman"/>
          <w:kern w:val="0"/>
          <w:lang w:val="hy-AM" w:eastAsia="en-US" w:bidi="ar-SA"/>
        </w:rPr>
        <w:t>Ընկերություն</w:t>
      </w:r>
      <w:r>
        <w:rPr>
          <w:rFonts w:ascii="GHEA Grapalat" w:eastAsia="Calibri" w:hAnsi="GHEA Grapalat" w:cs="Times New Roman"/>
          <w:kern w:val="0"/>
          <w:lang w:val="hy-AM" w:eastAsia="en-US" w:bidi="ar-SA"/>
        </w:rPr>
        <w:t xml:space="preserve">ն </w:t>
      </w:r>
      <w:r w:rsidRPr="00DB69AB">
        <w:rPr>
          <w:rFonts w:ascii="GHEA Grapalat" w:eastAsia="Calibri" w:hAnsi="GHEA Grapalat" w:cs="Times New Roman"/>
          <w:kern w:val="0"/>
          <w:lang w:val="hy-AM" w:eastAsia="en-US" w:bidi="ar-SA"/>
        </w:rPr>
        <w:t xml:space="preserve">ունենալու է մոտ </w:t>
      </w:r>
      <w:r>
        <w:rPr>
          <w:rFonts w:ascii="GHEA Grapalat" w:eastAsia="Calibri" w:hAnsi="GHEA Grapalat" w:cs="Times New Roman"/>
          <w:kern w:val="0"/>
          <w:lang w:val="hy-AM" w:eastAsia="en-US" w:bidi="ar-SA"/>
        </w:rPr>
        <w:t>1518.15</w:t>
      </w:r>
      <w:r w:rsidRPr="00DB69AB">
        <w:rPr>
          <w:rFonts w:ascii="GHEA Grapalat" w:eastAsia="Calibri" w:hAnsi="GHEA Grapalat" w:cs="Times New Roman"/>
          <w:kern w:val="0"/>
          <w:lang w:val="hy-AM" w:eastAsia="en-US" w:bidi="ar-SA"/>
        </w:rPr>
        <w:t xml:space="preserve"> քմ </w:t>
      </w:r>
      <w:r>
        <w:rPr>
          <w:rFonts w:ascii="GHEA Grapalat" w:eastAsia="Calibri" w:hAnsi="GHEA Grapalat" w:cs="Times New Roman"/>
          <w:kern w:val="0"/>
          <w:lang w:val="hy-AM" w:eastAsia="en-US" w:bidi="ar-SA"/>
        </w:rPr>
        <w:t>արտադրական</w:t>
      </w:r>
      <w:r w:rsidRPr="00DB69AB">
        <w:rPr>
          <w:rFonts w:ascii="GHEA Grapalat" w:eastAsia="Calibri" w:hAnsi="GHEA Grapalat" w:cs="Times New Roman"/>
          <w:kern w:val="0"/>
          <w:lang w:val="hy-AM" w:eastAsia="en-US" w:bidi="ar-SA"/>
        </w:rPr>
        <w:t xml:space="preserve"> տարածք «</w:t>
      </w:r>
      <w:r>
        <w:rPr>
          <w:rFonts w:ascii="GHEA Grapalat" w:eastAsia="Calibri" w:hAnsi="GHEA Grapalat" w:cs="Times New Roman"/>
          <w:kern w:val="0"/>
          <w:lang w:val="hy-AM" w:eastAsia="en-US" w:bidi="ar-SA"/>
        </w:rPr>
        <w:t>Ալյանս</w:t>
      </w:r>
      <w:r w:rsidRPr="00DB69AB">
        <w:rPr>
          <w:rFonts w:ascii="GHEA Grapalat" w:eastAsia="Calibri" w:hAnsi="GHEA Grapalat" w:cs="Times New Roman"/>
          <w:kern w:val="0"/>
          <w:lang w:val="hy-AM" w:eastAsia="en-US" w:bidi="ar-SA"/>
        </w:rPr>
        <w:t>» ազատ տնտեսական գոտում: «</w:t>
      </w:r>
      <w:r>
        <w:rPr>
          <w:rFonts w:ascii="GHEA Grapalat" w:eastAsia="Calibri" w:hAnsi="GHEA Grapalat"/>
          <w:lang w:val="hy-AM" w:eastAsia="en-US"/>
        </w:rPr>
        <w:t>Սիտրոնիկս Արմենիա</w:t>
      </w:r>
      <w:r w:rsidRPr="00DB69AB">
        <w:rPr>
          <w:rFonts w:ascii="GHEA Grapalat" w:eastAsia="Calibri" w:hAnsi="GHEA Grapalat" w:cs="Sylfaen"/>
          <w:kern w:val="0"/>
          <w:lang w:val="hy-AM" w:eastAsia="en-US" w:bidi="ar-SA"/>
        </w:rPr>
        <w:t xml:space="preserve">» </w:t>
      </w:r>
      <w:r>
        <w:rPr>
          <w:rFonts w:ascii="GHEA Grapalat" w:eastAsia="Calibri" w:hAnsi="GHEA Grapalat" w:cs="Sylfaen"/>
          <w:kern w:val="0"/>
          <w:lang w:val="hy-AM" w:eastAsia="en-US" w:bidi="ar-SA"/>
        </w:rPr>
        <w:t>ՓԲ</w:t>
      </w:r>
      <w:r w:rsidRPr="00DB69AB">
        <w:rPr>
          <w:rFonts w:ascii="GHEA Grapalat" w:eastAsia="Calibri" w:hAnsi="GHEA Grapalat" w:cs="Sylfaen"/>
          <w:kern w:val="0"/>
          <w:lang w:val="hy-AM" w:eastAsia="en-US" w:bidi="ar-SA"/>
        </w:rPr>
        <w:t xml:space="preserve"> ընկերությունը համաձայն է տրամադրել վերոնշյալ տարածքն ընկերությանը </w:t>
      </w:r>
      <w:r w:rsidR="00087022" w:rsidRPr="00087022">
        <w:rPr>
          <w:rFonts w:ascii="GHEA Grapalat" w:eastAsia="Calibri" w:hAnsi="GHEA Grapalat" w:cs="Sylfaen"/>
          <w:kern w:val="0"/>
          <w:lang w:val="hy-AM" w:eastAsia="en-US" w:bidi="ar-SA"/>
        </w:rPr>
        <w:t xml:space="preserve">6 </w:t>
      </w:r>
      <w:r w:rsidRPr="00DB69AB">
        <w:rPr>
          <w:rFonts w:ascii="GHEA Grapalat" w:eastAsia="Calibri" w:hAnsi="GHEA Grapalat" w:cs="Sylfaen"/>
          <w:kern w:val="0"/>
          <w:lang w:val="hy-AM" w:eastAsia="en-US" w:bidi="ar-SA"/>
        </w:rPr>
        <w:t>տարի ժամկետով և ապահովել համապատասխան ենթակառուցվածքով:</w:t>
      </w:r>
    </w:p>
    <w:p w14:paraId="4A8B0902" w14:textId="633B0F5C" w:rsidR="00240D53" w:rsidRDefault="00302BF1" w:rsidP="00240D53">
      <w:pPr>
        <w:spacing w:line="360" w:lineRule="auto"/>
        <w:rPr>
          <w:rFonts w:ascii="GHEA Grapalat" w:eastAsia="Calibri" w:hAnsi="GHEA Grapalat" w:cs="Times New Roman"/>
          <w:kern w:val="0"/>
          <w:lang w:val="hy-AM" w:eastAsia="en-US" w:bidi="ar-SA"/>
        </w:rPr>
      </w:pPr>
      <w:r>
        <w:rPr>
          <w:lang w:val="hy-AM"/>
        </w:rPr>
        <w:t xml:space="preserve">    </w:t>
      </w:r>
      <w:r w:rsidRPr="00D92196">
        <w:rPr>
          <w:rFonts w:ascii="GHEA Grapalat" w:eastAsia="Calibri" w:hAnsi="GHEA Grapalat" w:cs="Times New Roman"/>
          <w:kern w:val="0"/>
          <w:lang w:val="hy-AM" w:eastAsia="en-US" w:bidi="ar-SA"/>
        </w:rPr>
        <w:t xml:space="preserve">Հաշվի առնելով այն հանգամանքը, որ ըստ </w:t>
      </w:r>
      <w:r w:rsidR="00087022">
        <w:rPr>
          <w:rFonts w:ascii="GHEA Grapalat" w:eastAsia="Calibri" w:hAnsi="GHEA Grapalat" w:cs="Times New Roman"/>
          <w:kern w:val="0"/>
          <w:lang w:val="hy-AM" w:eastAsia="en-US" w:bidi="ar-SA"/>
        </w:rPr>
        <w:t xml:space="preserve">ներկայացված </w:t>
      </w:r>
      <w:r w:rsidRPr="00D92196">
        <w:rPr>
          <w:rFonts w:ascii="GHEA Grapalat" w:eastAsia="Calibri" w:hAnsi="GHEA Grapalat" w:cs="Times New Roman"/>
          <w:kern w:val="0"/>
          <w:lang w:val="hy-AM" w:eastAsia="en-US" w:bidi="ar-SA"/>
        </w:rPr>
        <w:t xml:space="preserve">հայտի՝ «Արիդես» ՍՊ ընկերությունը նախատեսում  է ազատ տնտեսական գոտու շահագործողների ռեեստրում ներառվելու վկայականի գործողության ժամկետի երկարաձգում 6 տարով, </w:t>
      </w:r>
      <w:r w:rsidR="00087022">
        <w:rPr>
          <w:rFonts w:ascii="GHEA Grapalat" w:eastAsia="Calibri" w:hAnsi="GHEA Grapalat" w:cs="Times New Roman"/>
          <w:kern w:val="0"/>
          <w:lang w:val="hy-AM" w:eastAsia="en-US" w:bidi="ar-SA"/>
        </w:rPr>
        <w:t>իսկ</w:t>
      </w:r>
      <w:r w:rsidRPr="00D92196">
        <w:rPr>
          <w:rFonts w:ascii="GHEA Grapalat" w:eastAsia="Calibri" w:hAnsi="GHEA Grapalat" w:cs="Times New Roman"/>
          <w:kern w:val="0"/>
          <w:lang w:val="hy-AM" w:eastAsia="en-US" w:bidi="ar-SA"/>
        </w:rPr>
        <w:t xml:space="preserve"> </w:t>
      </w:r>
      <w:r w:rsidR="00087022">
        <w:rPr>
          <w:rFonts w:ascii="GHEA Grapalat" w:eastAsia="Calibri" w:hAnsi="GHEA Grapalat" w:cs="Times New Roman"/>
          <w:kern w:val="0"/>
          <w:lang w:val="hy-AM" w:eastAsia="en-US" w:bidi="ar-SA"/>
        </w:rPr>
        <w:t>համաձայն</w:t>
      </w:r>
      <w:r w:rsidRPr="00D92196">
        <w:rPr>
          <w:rFonts w:ascii="GHEA Grapalat" w:eastAsia="Calibri" w:hAnsi="GHEA Grapalat" w:cs="Times New Roman"/>
          <w:kern w:val="0"/>
          <w:lang w:val="hy-AM" w:eastAsia="en-US" w:bidi="ar-SA"/>
        </w:rPr>
        <w:t xml:space="preserve"> ՀՀ կառավարության հուլիսի 27-ի N 1255-Ա որոշման</w:t>
      </w:r>
      <w:r w:rsidR="00087022">
        <w:rPr>
          <w:rFonts w:ascii="GHEA Grapalat" w:eastAsia="Calibri" w:hAnsi="GHEA Grapalat" w:cs="Times New Roman"/>
          <w:kern w:val="0"/>
          <w:lang w:val="hy-AM" w:eastAsia="en-US" w:bidi="ar-SA"/>
        </w:rPr>
        <w:t>՝</w:t>
      </w:r>
      <w:r w:rsidRPr="00D92196">
        <w:rPr>
          <w:rFonts w:ascii="GHEA Grapalat" w:eastAsia="Calibri" w:hAnsi="GHEA Grapalat" w:cs="Times New Roman"/>
          <w:kern w:val="0"/>
          <w:lang w:val="hy-AM" w:eastAsia="en-US" w:bidi="ar-SA"/>
        </w:rPr>
        <w:t xml:space="preserve"> «Ալյանս» ազատ տնտեսական գոտու</w:t>
      </w:r>
      <w:r w:rsidRPr="00D92196">
        <w:rPr>
          <w:rFonts w:ascii="Calibri" w:eastAsia="Calibri" w:hAnsi="Calibri" w:cs="Calibri"/>
          <w:kern w:val="0"/>
          <w:lang w:val="hy-AM" w:eastAsia="en-US" w:bidi="ar-SA"/>
        </w:rPr>
        <w:t> </w:t>
      </w:r>
      <w:r w:rsidRPr="00D92196">
        <w:rPr>
          <w:rFonts w:ascii="GHEA Grapalat" w:eastAsia="Calibri" w:hAnsi="GHEA Grapalat" w:cs="Times New Roman"/>
          <w:kern w:val="0"/>
          <w:lang w:val="hy-AM" w:eastAsia="en-US" w:bidi="ar-SA"/>
        </w:rPr>
        <w:t xml:space="preserve"> գործունեության ժամկետը</w:t>
      </w:r>
      <w:r w:rsidRPr="00D92196">
        <w:rPr>
          <w:rFonts w:ascii="Calibri" w:eastAsia="Calibri" w:hAnsi="Calibri" w:cs="Calibri"/>
          <w:kern w:val="0"/>
          <w:lang w:val="hy-AM" w:eastAsia="en-US" w:bidi="ar-SA"/>
        </w:rPr>
        <w:t> </w:t>
      </w:r>
      <w:r w:rsidRPr="00D92196">
        <w:rPr>
          <w:rFonts w:ascii="GHEA Grapalat" w:eastAsia="Calibri" w:hAnsi="GHEA Grapalat" w:cs="Times New Roman"/>
          <w:kern w:val="0"/>
          <w:lang w:val="hy-AM" w:eastAsia="en-US" w:bidi="ar-SA"/>
        </w:rPr>
        <w:t xml:space="preserve"> երկարաձգվել է 1 տարով և ըստ այդմ շահագործողների ռեեստրում ներառված լինելու ժամկետը չի կարող լինել ավելի, քան «Ալյանս» ազատ տնտեսական գոտու գործունեության ժամկետը</w:t>
      </w:r>
      <w:r w:rsidR="00DB689D" w:rsidRPr="00DB689D">
        <w:rPr>
          <w:rFonts w:ascii="GHEA Grapalat" w:eastAsia="Calibri" w:hAnsi="GHEA Grapalat" w:cs="Times New Roman"/>
          <w:kern w:val="0"/>
          <w:lang w:val="hy-AM" w:eastAsia="en-US" w:bidi="ar-SA"/>
        </w:rPr>
        <w:t xml:space="preserve">, </w:t>
      </w:r>
      <w:r w:rsidR="00DB689D">
        <w:rPr>
          <w:rFonts w:ascii="GHEA Grapalat" w:eastAsia="Calibri" w:hAnsi="GHEA Grapalat" w:cs="Times New Roman"/>
          <w:kern w:val="0"/>
          <w:lang w:val="hy-AM" w:eastAsia="en-US" w:bidi="ar-SA"/>
        </w:rPr>
        <w:t>ուստի</w:t>
      </w:r>
      <w:r w:rsidR="00E722BA">
        <w:rPr>
          <w:rFonts w:ascii="GHEA Grapalat" w:eastAsia="Calibri" w:hAnsi="GHEA Grapalat" w:cs="Times New Roman"/>
          <w:kern w:val="0"/>
          <w:lang w:val="hy-AM" w:eastAsia="en-US" w:bidi="ar-SA"/>
        </w:rPr>
        <w:t xml:space="preserve"> ներկա փուլում</w:t>
      </w:r>
      <w:r w:rsidR="00DB689D">
        <w:rPr>
          <w:rFonts w:ascii="GHEA Grapalat" w:eastAsia="Calibri" w:hAnsi="GHEA Grapalat" w:cs="Times New Roman"/>
          <w:kern w:val="0"/>
          <w:lang w:val="hy-AM" w:eastAsia="en-US" w:bidi="ar-SA"/>
        </w:rPr>
        <w:t xml:space="preserve"> </w:t>
      </w:r>
      <w:r w:rsidR="00240D53">
        <w:rPr>
          <w:rFonts w:ascii="GHEA Grapalat" w:eastAsia="Calibri" w:hAnsi="GHEA Grapalat" w:cs="Times New Roman"/>
          <w:kern w:val="0"/>
          <w:lang w:val="hy-AM" w:eastAsia="en-US" w:bidi="ar-SA"/>
        </w:rPr>
        <w:t>նախատեսվում է</w:t>
      </w:r>
      <w:r w:rsidR="00E722BA">
        <w:rPr>
          <w:rFonts w:ascii="GHEA Grapalat" w:eastAsia="Calibri" w:hAnsi="GHEA Grapalat" w:cs="Times New Roman"/>
          <w:kern w:val="0"/>
          <w:lang w:val="hy-AM" w:eastAsia="en-US" w:bidi="ar-SA"/>
        </w:rPr>
        <w:t xml:space="preserve"> </w:t>
      </w:r>
      <w:r w:rsidR="00240D53">
        <w:rPr>
          <w:rFonts w:ascii="GHEA Grapalat" w:eastAsia="Calibri" w:hAnsi="GHEA Grapalat" w:cs="Times New Roman"/>
          <w:kern w:val="0"/>
          <w:lang w:val="hy-AM" w:eastAsia="en-US" w:bidi="ar-SA"/>
        </w:rPr>
        <w:t xml:space="preserve">ընկերության կողմից  </w:t>
      </w:r>
      <w:r w:rsidR="00240D53">
        <w:rPr>
          <w:rFonts w:ascii="GHEA Grapalat" w:hAnsi="GHEA Grapalat"/>
          <w:color w:val="262626"/>
          <w:lang w:val="hy-AM"/>
        </w:rPr>
        <w:t>«</w:t>
      </w:r>
      <w:r w:rsidR="00240D53">
        <w:rPr>
          <w:rFonts w:ascii="GHEA Grapalat" w:hAnsi="GHEA Grapalat"/>
          <w:lang w:val="hy-AM"/>
        </w:rPr>
        <w:t xml:space="preserve">Ալյանս» ազատ տնտեսական գոտու շահագործողների ռեեստրում ներառվելու վկայականի գործողության ժամկետը երկարաձգել </w:t>
      </w:r>
      <w:r w:rsidR="00AC7F7E">
        <w:rPr>
          <w:rFonts w:ascii="GHEA Grapalat" w:hAnsi="GHEA Grapalat"/>
          <w:lang w:val="hy-AM"/>
        </w:rPr>
        <w:t>6</w:t>
      </w:r>
      <w:r w:rsidR="00240D53">
        <w:rPr>
          <w:rFonts w:ascii="GHEA Grapalat" w:hAnsi="GHEA Grapalat"/>
          <w:lang w:val="hy-AM"/>
        </w:rPr>
        <w:t xml:space="preserve"> տարով, բայց </w:t>
      </w:r>
      <w:r w:rsidR="00240D53">
        <w:rPr>
          <w:rFonts w:ascii="GHEA Grapalat" w:eastAsia="Calibri" w:hAnsi="GHEA Grapalat" w:cs="Times New Roman"/>
          <w:kern w:val="0"/>
          <w:lang w:val="hy-AM" w:eastAsia="en-US" w:bidi="ar-SA"/>
        </w:rPr>
        <w:t xml:space="preserve">ոչ ավելի, քան «Ալյանս» ազատ տնտեսական գոտու գործունեության ժամկետն է։ </w:t>
      </w:r>
    </w:p>
    <w:p w14:paraId="3C05FF61" w14:textId="52E570A9" w:rsidR="008D778D" w:rsidRPr="009E679A" w:rsidRDefault="008D778D" w:rsidP="00E722BA">
      <w:pPr>
        <w:spacing w:line="360" w:lineRule="auto"/>
        <w:rPr>
          <w:rFonts w:ascii="GHEA Grapalat" w:eastAsia="Calibri" w:hAnsi="GHEA Grapalat" w:cs="Times New Roman"/>
          <w:kern w:val="0"/>
          <w:lang w:val="hy-AM" w:eastAsia="en-US" w:bidi="ar-SA"/>
        </w:rPr>
      </w:pPr>
    </w:p>
    <w:p w14:paraId="165C8E73" w14:textId="77777777" w:rsidR="008D778D" w:rsidRDefault="008D778D" w:rsidP="00DB69AB">
      <w:pPr>
        <w:spacing w:line="360" w:lineRule="auto"/>
        <w:ind w:firstLine="708"/>
        <w:rPr>
          <w:rFonts w:ascii="GHEA Grapalat" w:eastAsia="Calibri" w:hAnsi="GHEA Grapalat" w:cs="Times New Roman"/>
          <w:kern w:val="0"/>
          <w:lang w:val="hy-AM" w:eastAsia="en-US" w:bidi="ar-SA"/>
        </w:rPr>
      </w:pPr>
    </w:p>
    <w:p w14:paraId="23E1FD60" w14:textId="77777777" w:rsidR="009A0198" w:rsidRPr="00DB69AB" w:rsidRDefault="009A0198" w:rsidP="00DB69AB">
      <w:pPr>
        <w:spacing w:line="360" w:lineRule="auto"/>
        <w:jc w:val="left"/>
        <w:rPr>
          <w:rFonts w:ascii="GHEA Grapalat" w:hAnsi="GHEA Grapalat"/>
          <w:lang w:val="hy-AM"/>
        </w:rPr>
      </w:pPr>
    </w:p>
    <w:sectPr w:rsidR="009A0198" w:rsidRPr="00DB69AB" w:rsidSect="002D5705">
      <w:footerReference w:type="default" r:id="rId7"/>
      <w:pgSz w:w="11906" w:h="16838"/>
      <w:pgMar w:top="567" w:right="851" w:bottom="1843" w:left="1134" w:header="0" w:footer="57" w:gutter="0"/>
      <w:cols w:space="720"/>
      <w:formProt w:val="0"/>
      <w:docGrid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134D3D6" w14:textId="77777777" w:rsidR="004E09E7" w:rsidRDefault="004E09E7">
      <w:pPr>
        <w:rPr>
          <w:rFonts w:hint="eastAsia"/>
        </w:rPr>
      </w:pPr>
      <w:r>
        <w:separator/>
      </w:r>
    </w:p>
  </w:endnote>
  <w:endnote w:type="continuationSeparator" w:id="0">
    <w:p w14:paraId="0DBDBEB1" w14:textId="77777777" w:rsidR="004E09E7" w:rsidRDefault="004E09E7">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Liberation Serif">
    <w:altName w:val="Times New Roman"/>
    <w:charset w:val="CC"/>
    <w:family w:val="swiss"/>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Liberation Sans">
    <w:altName w:val="Arial"/>
    <w:charset w:val="CC"/>
    <w:family w:val="roman"/>
    <w:pitch w:val="variable"/>
  </w:font>
  <w:font w:name="Microsoft YaHei">
    <w:panose1 w:val="020B0503020204020204"/>
    <w:charset w:val="86"/>
    <w:family w:val="swiss"/>
    <w:pitch w:val="variable"/>
    <w:sig w:usb0="80000287" w:usb1="2ACF3C50" w:usb2="00000016" w:usb3="00000000" w:csb0="0004001F" w:csb1="00000000"/>
  </w:font>
  <w:font w:name="Agg_Times1">
    <w:altName w:val="Times New Roman"/>
    <w:charset w:val="CC"/>
    <w:family w:val="roman"/>
    <w:pitch w:val="variable"/>
  </w:font>
  <w:font w:name="Mangal">
    <w:altName w:val="Courier New"/>
    <w:panose1 w:val="00000400000000000000"/>
    <w:charset w:val="00"/>
    <w:family w:val="roman"/>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DF4DD85" w14:textId="77777777" w:rsidR="009A0198" w:rsidRDefault="009A0198">
    <w:pPr>
      <w:rPr>
        <w:rFonts w:hint="eastAsia"/>
      </w:rPr>
    </w:pPr>
  </w:p>
  <w:p w14:paraId="75E312A7" w14:textId="77777777" w:rsidR="009A0198" w:rsidRDefault="009A0198">
    <w:pPr>
      <w:rPr>
        <w:rFonts w:hint="eastAsia"/>
        <w:lang w:val="en-GB"/>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56432E2" w14:textId="77777777" w:rsidR="004E09E7" w:rsidRDefault="004E09E7">
      <w:pPr>
        <w:rPr>
          <w:rFonts w:hint="eastAsia"/>
        </w:rPr>
      </w:pPr>
      <w:r>
        <w:separator/>
      </w:r>
    </w:p>
  </w:footnote>
  <w:footnote w:type="continuationSeparator" w:id="0">
    <w:p w14:paraId="67F7E520" w14:textId="77777777" w:rsidR="004E09E7" w:rsidRDefault="004E09E7">
      <w:pPr>
        <w:rPr>
          <w:rFonts w:hint="eastAsia"/>
        </w:rPr>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8C3CE4"/>
    <w:multiLevelType w:val="hybridMultilevel"/>
    <w:tmpl w:val="7424FCA4"/>
    <w:lvl w:ilvl="0" w:tplc="0419000F">
      <w:start w:val="1"/>
      <w:numFmt w:val="decimal"/>
      <w:lvlText w:val="%1."/>
      <w:lvlJc w:val="left"/>
      <w:pPr>
        <w:ind w:left="786" w:hanging="360"/>
      </w:pPr>
    </w:lvl>
    <w:lvl w:ilvl="1" w:tplc="04190019">
      <w:start w:val="1"/>
      <w:numFmt w:val="lowerLetter"/>
      <w:lvlText w:val="%2."/>
      <w:lvlJc w:val="left"/>
      <w:pPr>
        <w:ind w:left="1734" w:hanging="360"/>
      </w:pPr>
    </w:lvl>
    <w:lvl w:ilvl="2" w:tplc="0419001B">
      <w:start w:val="1"/>
      <w:numFmt w:val="lowerRoman"/>
      <w:lvlText w:val="%3."/>
      <w:lvlJc w:val="right"/>
      <w:pPr>
        <w:ind w:left="2454" w:hanging="180"/>
      </w:pPr>
    </w:lvl>
    <w:lvl w:ilvl="3" w:tplc="0419000F">
      <w:start w:val="1"/>
      <w:numFmt w:val="decimal"/>
      <w:lvlText w:val="%4."/>
      <w:lvlJc w:val="left"/>
      <w:pPr>
        <w:ind w:left="3174" w:hanging="360"/>
      </w:pPr>
    </w:lvl>
    <w:lvl w:ilvl="4" w:tplc="04190019">
      <w:start w:val="1"/>
      <w:numFmt w:val="lowerLetter"/>
      <w:lvlText w:val="%5."/>
      <w:lvlJc w:val="left"/>
      <w:pPr>
        <w:ind w:left="3894" w:hanging="360"/>
      </w:pPr>
    </w:lvl>
    <w:lvl w:ilvl="5" w:tplc="0419001B">
      <w:start w:val="1"/>
      <w:numFmt w:val="lowerRoman"/>
      <w:lvlText w:val="%6."/>
      <w:lvlJc w:val="right"/>
      <w:pPr>
        <w:ind w:left="4614" w:hanging="180"/>
      </w:pPr>
    </w:lvl>
    <w:lvl w:ilvl="6" w:tplc="0419000F">
      <w:start w:val="1"/>
      <w:numFmt w:val="decimal"/>
      <w:lvlText w:val="%7."/>
      <w:lvlJc w:val="left"/>
      <w:pPr>
        <w:ind w:left="5334" w:hanging="360"/>
      </w:pPr>
    </w:lvl>
    <w:lvl w:ilvl="7" w:tplc="04190019">
      <w:start w:val="1"/>
      <w:numFmt w:val="lowerLetter"/>
      <w:lvlText w:val="%8."/>
      <w:lvlJc w:val="left"/>
      <w:pPr>
        <w:ind w:left="6054" w:hanging="360"/>
      </w:pPr>
    </w:lvl>
    <w:lvl w:ilvl="8" w:tplc="0419001B">
      <w:start w:val="1"/>
      <w:numFmt w:val="lowerRoman"/>
      <w:lvlText w:val="%9."/>
      <w:lvlJc w:val="right"/>
      <w:pPr>
        <w:ind w:left="6774" w:hanging="180"/>
      </w:pPr>
    </w:lvl>
  </w:abstractNum>
  <w:abstractNum w:abstractNumId="1" w15:restartNumberingAfterBreak="0">
    <w:nsid w:val="513C2B72"/>
    <w:multiLevelType w:val="hybridMultilevel"/>
    <w:tmpl w:val="7424FCA4"/>
    <w:lvl w:ilvl="0" w:tplc="0419000F">
      <w:start w:val="1"/>
      <w:numFmt w:val="decimal"/>
      <w:lvlText w:val="%1."/>
      <w:lvlJc w:val="left"/>
      <w:pPr>
        <w:ind w:left="786" w:hanging="360"/>
      </w:pPr>
    </w:lvl>
    <w:lvl w:ilvl="1" w:tplc="04190019">
      <w:start w:val="1"/>
      <w:numFmt w:val="lowerLetter"/>
      <w:lvlText w:val="%2."/>
      <w:lvlJc w:val="left"/>
      <w:pPr>
        <w:ind w:left="1734" w:hanging="360"/>
      </w:pPr>
    </w:lvl>
    <w:lvl w:ilvl="2" w:tplc="0419001B">
      <w:start w:val="1"/>
      <w:numFmt w:val="lowerRoman"/>
      <w:lvlText w:val="%3."/>
      <w:lvlJc w:val="right"/>
      <w:pPr>
        <w:ind w:left="2454" w:hanging="180"/>
      </w:pPr>
    </w:lvl>
    <w:lvl w:ilvl="3" w:tplc="0419000F">
      <w:start w:val="1"/>
      <w:numFmt w:val="decimal"/>
      <w:lvlText w:val="%4."/>
      <w:lvlJc w:val="left"/>
      <w:pPr>
        <w:ind w:left="3174" w:hanging="360"/>
      </w:pPr>
    </w:lvl>
    <w:lvl w:ilvl="4" w:tplc="04190019">
      <w:start w:val="1"/>
      <w:numFmt w:val="lowerLetter"/>
      <w:lvlText w:val="%5."/>
      <w:lvlJc w:val="left"/>
      <w:pPr>
        <w:ind w:left="3894" w:hanging="360"/>
      </w:pPr>
    </w:lvl>
    <w:lvl w:ilvl="5" w:tplc="0419001B">
      <w:start w:val="1"/>
      <w:numFmt w:val="lowerRoman"/>
      <w:lvlText w:val="%6."/>
      <w:lvlJc w:val="right"/>
      <w:pPr>
        <w:ind w:left="4614" w:hanging="180"/>
      </w:pPr>
    </w:lvl>
    <w:lvl w:ilvl="6" w:tplc="0419000F">
      <w:start w:val="1"/>
      <w:numFmt w:val="decimal"/>
      <w:lvlText w:val="%7."/>
      <w:lvlJc w:val="left"/>
      <w:pPr>
        <w:ind w:left="5334" w:hanging="360"/>
      </w:pPr>
    </w:lvl>
    <w:lvl w:ilvl="7" w:tplc="04190019">
      <w:start w:val="1"/>
      <w:numFmt w:val="lowerLetter"/>
      <w:lvlText w:val="%8."/>
      <w:lvlJc w:val="left"/>
      <w:pPr>
        <w:ind w:left="6054" w:hanging="360"/>
      </w:pPr>
    </w:lvl>
    <w:lvl w:ilvl="8" w:tplc="0419001B">
      <w:start w:val="1"/>
      <w:numFmt w:val="lowerRoman"/>
      <w:lvlText w:val="%9."/>
      <w:lvlJc w:val="right"/>
      <w:pPr>
        <w:ind w:left="6774" w:hanging="180"/>
      </w:pPr>
    </w:lvl>
  </w:abstractNum>
  <w:abstractNum w:abstractNumId="2" w15:restartNumberingAfterBreak="0">
    <w:nsid w:val="64530D1C"/>
    <w:multiLevelType w:val="hybridMultilevel"/>
    <w:tmpl w:val="A51A5A5E"/>
    <w:lvl w:ilvl="0" w:tplc="D0340322">
      <w:start w:val="1"/>
      <w:numFmt w:val="decimal"/>
      <w:lvlText w:val="%1."/>
      <w:lvlJc w:val="left"/>
      <w:pPr>
        <w:ind w:left="1068" w:hanging="360"/>
      </w:pPr>
      <w:rPr>
        <w:rFonts w:eastAsia="Times New Roman" w:cs="Sylfaen"/>
      </w:r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3" w15:restartNumberingAfterBreak="0">
    <w:nsid w:val="7DBD096F"/>
    <w:multiLevelType w:val="hybridMultilevel"/>
    <w:tmpl w:val="EE6E987C"/>
    <w:lvl w:ilvl="0" w:tplc="35BAB172">
      <w:start w:val="1"/>
      <w:numFmt w:val="decimal"/>
      <w:lvlText w:val="%1."/>
      <w:lvlJc w:val="left"/>
      <w:pPr>
        <w:ind w:left="36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0198"/>
    <w:rsid w:val="00011C33"/>
    <w:rsid w:val="0003360C"/>
    <w:rsid w:val="00044465"/>
    <w:rsid w:val="000558AC"/>
    <w:rsid w:val="00086BA0"/>
    <w:rsid w:val="00087022"/>
    <w:rsid w:val="0009523D"/>
    <w:rsid w:val="000A1596"/>
    <w:rsid w:val="000A3227"/>
    <w:rsid w:val="000C09BB"/>
    <w:rsid w:val="000F05CC"/>
    <w:rsid w:val="000F7F0B"/>
    <w:rsid w:val="00106A70"/>
    <w:rsid w:val="00113AD6"/>
    <w:rsid w:val="00135A35"/>
    <w:rsid w:val="001446A4"/>
    <w:rsid w:val="0014740B"/>
    <w:rsid w:val="0015335A"/>
    <w:rsid w:val="001928FF"/>
    <w:rsid w:val="001A71DB"/>
    <w:rsid w:val="001D4483"/>
    <w:rsid w:val="001D4BE7"/>
    <w:rsid w:val="001D73B4"/>
    <w:rsid w:val="001E1E40"/>
    <w:rsid w:val="001E5CE0"/>
    <w:rsid w:val="002005C1"/>
    <w:rsid w:val="00233379"/>
    <w:rsid w:val="002369BB"/>
    <w:rsid w:val="00240BF4"/>
    <w:rsid w:val="00240D53"/>
    <w:rsid w:val="0024466C"/>
    <w:rsid w:val="002564A1"/>
    <w:rsid w:val="00262EA6"/>
    <w:rsid w:val="0026317A"/>
    <w:rsid w:val="00271B1E"/>
    <w:rsid w:val="002D5705"/>
    <w:rsid w:val="002F0FAD"/>
    <w:rsid w:val="002F13AD"/>
    <w:rsid w:val="002F5618"/>
    <w:rsid w:val="00302BF1"/>
    <w:rsid w:val="00303909"/>
    <w:rsid w:val="00334D7B"/>
    <w:rsid w:val="003464F8"/>
    <w:rsid w:val="00353DB3"/>
    <w:rsid w:val="00357847"/>
    <w:rsid w:val="00370240"/>
    <w:rsid w:val="00375637"/>
    <w:rsid w:val="00393CD9"/>
    <w:rsid w:val="00395560"/>
    <w:rsid w:val="003B604B"/>
    <w:rsid w:val="003C3083"/>
    <w:rsid w:val="003C7EAC"/>
    <w:rsid w:val="003D50F0"/>
    <w:rsid w:val="003E2D7D"/>
    <w:rsid w:val="003F476A"/>
    <w:rsid w:val="00407D37"/>
    <w:rsid w:val="0041142D"/>
    <w:rsid w:val="004122F5"/>
    <w:rsid w:val="00417451"/>
    <w:rsid w:val="00451D6A"/>
    <w:rsid w:val="00457B29"/>
    <w:rsid w:val="00463869"/>
    <w:rsid w:val="004751A8"/>
    <w:rsid w:val="004754FE"/>
    <w:rsid w:val="0047628D"/>
    <w:rsid w:val="00497364"/>
    <w:rsid w:val="004E09E7"/>
    <w:rsid w:val="004E7B05"/>
    <w:rsid w:val="00521F23"/>
    <w:rsid w:val="00531AEF"/>
    <w:rsid w:val="00547541"/>
    <w:rsid w:val="00557119"/>
    <w:rsid w:val="00567547"/>
    <w:rsid w:val="0058210D"/>
    <w:rsid w:val="005A1EDB"/>
    <w:rsid w:val="005C3A3C"/>
    <w:rsid w:val="005D0F05"/>
    <w:rsid w:val="005E34E7"/>
    <w:rsid w:val="005E68B1"/>
    <w:rsid w:val="005E795F"/>
    <w:rsid w:val="005F05E4"/>
    <w:rsid w:val="006101B1"/>
    <w:rsid w:val="00634B4C"/>
    <w:rsid w:val="00636C1F"/>
    <w:rsid w:val="00637A22"/>
    <w:rsid w:val="00646F15"/>
    <w:rsid w:val="006626BD"/>
    <w:rsid w:val="00664658"/>
    <w:rsid w:val="006677BB"/>
    <w:rsid w:val="006B7CB3"/>
    <w:rsid w:val="006C754B"/>
    <w:rsid w:val="006E74A1"/>
    <w:rsid w:val="00700A1A"/>
    <w:rsid w:val="0072550C"/>
    <w:rsid w:val="00736915"/>
    <w:rsid w:val="0076763B"/>
    <w:rsid w:val="00771035"/>
    <w:rsid w:val="00783CE2"/>
    <w:rsid w:val="007B3B20"/>
    <w:rsid w:val="007C4EB3"/>
    <w:rsid w:val="007D1206"/>
    <w:rsid w:val="007F6FFF"/>
    <w:rsid w:val="00805456"/>
    <w:rsid w:val="00807967"/>
    <w:rsid w:val="00820A0E"/>
    <w:rsid w:val="00823DB6"/>
    <w:rsid w:val="008248DA"/>
    <w:rsid w:val="0083354A"/>
    <w:rsid w:val="00844F7E"/>
    <w:rsid w:val="00855EF0"/>
    <w:rsid w:val="00884436"/>
    <w:rsid w:val="0089564F"/>
    <w:rsid w:val="008A474A"/>
    <w:rsid w:val="008A5185"/>
    <w:rsid w:val="008B1414"/>
    <w:rsid w:val="008D5FA8"/>
    <w:rsid w:val="008D720B"/>
    <w:rsid w:val="008D778D"/>
    <w:rsid w:val="008E4972"/>
    <w:rsid w:val="00921371"/>
    <w:rsid w:val="0092265E"/>
    <w:rsid w:val="0093530F"/>
    <w:rsid w:val="00950B07"/>
    <w:rsid w:val="009629D2"/>
    <w:rsid w:val="009700F3"/>
    <w:rsid w:val="009A0198"/>
    <w:rsid w:val="009A3720"/>
    <w:rsid w:val="009B0DBF"/>
    <w:rsid w:val="009B4C9B"/>
    <w:rsid w:val="009E05B1"/>
    <w:rsid w:val="009E6390"/>
    <w:rsid w:val="009E679A"/>
    <w:rsid w:val="009F5723"/>
    <w:rsid w:val="009F616A"/>
    <w:rsid w:val="00A15CA3"/>
    <w:rsid w:val="00A20390"/>
    <w:rsid w:val="00A23A86"/>
    <w:rsid w:val="00A23B9F"/>
    <w:rsid w:val="00A35D57"/>
    <w:rsid w:val="00A40CFD"/>
    <w:rsid w:val="00A4278C"/>
    <w:rsid w:val="00A50782"/>
    <w:rsid w:val="00A50BA3"/>
    <w:rsid w:val="00A60765"/>
    <w:rsid w:val="00A73EB5"/>
    <w:rsid w:val="00AB25B1"/>
    <w:rsid w:val="00AB3A97"/>
    <w:rsid w:val="00AB6892"/>
    <w:rsid w:val="00AC6322"/>
    <w:rsid w:val="00AC7F7E"/>
    <w:rsid w:val="00AD02BE"/>
    <w:rsid w:val="00AD0758"/>
    <w:rsid w:val="00AD455A"/>
    <w:rsid w:val="00AD6417"/>
    <w:rsid w:val="00B0237D"/>
    <w:rsid w:val="00B12A83"/>
    <w:rsid w:val="00B147CC"/>
    <w:rsid w:val="00B20F29"/>
    <w:rsid w:val="00B31CC3"/>
    <w:rsid w:val="00B35DCB"/>
    <w:rsid w:val="00B44F56"/>
    <w:rsid w:val="00B54844"/>
    <w:rsid w:val="00B54FA6"/>
    <w:rsid w:val="00B75041"/>
    <w:rsid w:val="00B855AA"/>
    <w:rsid w:val="00B87CFF"/>
    <w:rsid w:val="00BA3111"/>
    <w:rsid w:val="00BA73AA"/>
    <w:rsid w:val="00BC6FDC"/>
    <w:rsid w:val="00BC7807"/>
    <w:rsid w:val="00BD66C3"/>
    <w:rsid w:val="00BE5C8F"/>
    <w:rsid w:val="00BE74ED"/>
    <w:rsid w:val="00BF0438"/>
    <w:rsid w:val="00BF22CE"/>
    <w:rsid w:val="00C157B5"/>
    <w:rsid w:val="00CA0E07"/>
    <w:rsid w:val="00CD0A82"/>
    <w:rsid w:val="00CD6D8A"/>
    <w:rsid w:val="00CE012A"/>
    <w:rsid w:val="00CE6983"/>
    <w:rsid w:val="00CF0A97"/>
    <w:rsid w:val="00CF731D"/>
    <w:rsid w:val="00D02CFC"/>
    <w:rsid w:val="00D06DB4"/>
    <w:rsid w:val="00D23910"/>
    <w:rsid w:val="00D31938"/>
    <w:rsid w:val="00D37C5D"/>
    <w:rsid w:val="00D4737C"/>
    <w:rsid w:val="00D5100C"/>
    <w:rsid w:val="00D55179"/>
    <w:rsid w:val="00D705EF"/>
    <w:rsid w:val="00D76E86"/>
    <w:rsid w:val="00D92196"/>
    <w:rsid w:val="00DA1511"/>
    <w:rsid w:val="00DB689D"/>
    <w:rsid w:val="00DB69AB"/>
    <w:rsid w:val="00DB7348"/>
    <w:rsid w:val="00DC0E56"/>
    <w:rsid w:val="00DD6471"/>
    <w:rsid w:val="00DE1CC8"/>
    <w:rsid w:val="00DF0DA0"/>
    <w:rsid w:val="00E134F3"/>
    <w:rsid w:val="00E53C0D"/>
    <w:rsid w:val="00E722BA"/>
    <w:rsid w:val="00E8240E"/>
    <w:rsid w:val="00EA05F7"/>
    <w:rsid w:val="00EC2244"/>
    <w:rsid w:val="00F1072A"/>
    <w:rsid w:val="00F1612F"/>
    <w:rsid w:val="00F259B2"/>
    <w:rsid w:val="00F63D68"/>
    <w:rsid w:val="00F744F4"/>
    <w:rsid w:val="00F82582"/>
    <w:rsid w:val="00FA3086"/>
    <w:rsid w:val="00FB6650"/>
    <w:rsid w:val="00FC7788"/>
    <w:rsid w:val="00FE7A46"/>
    <w:rsid w:val="00FF622F"/>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A0F85"/>
  <w15:docId w15:val="{8D49FF4F-6C71-4ACE-8DC9-E1048871EB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Liberation Serif" w:eastAsia="NSimSun" w:hAnsi="Liberation Serif" w:cs="Lucida Sans"/>
        <w:kern w:val="2"/>
        <w:szCs w:val="24"/>
        <w:lang w:val="ru-RU" w:eastAsia="zh-CN" w:bidi="hi-IN"/>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jc w:val="both"/>
    </w:pPr>
    <w:rPr>
      <w:sz w:val="24"/>
    </w:rPr>
  </w:style>
  <w:style w:type="paragraph" w:styleId="Heading1">
    <w:name w:val="heading 1"/>
    <w:basedOn w:val="a"/>
    <w:uiPriority w:val="9"/>
    <w:qFormat/>
    <w:pPr>
      <w:widowControl w:val="0"/>
      <w:outlineLvl w:val="0"/>
    </w:pPr>
    <w:rPr>
      <w:rFonts w:ascii="Liberation Serif" w:eastAsia="NSimSun" w:hAnsi="Liberation Seri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qFormat/>
    <w:rPr>
      <w:rFonts w:ascii="Arial" w:hAnsi="Arial" w:cs="Arial"/>
      <w:b/>
      <w:bCs/>
      <w:kern w:val="2"/>
      <w:sz w:val="32"/>
      <w:szCs w:val="32"/>
      <w:lang w:val="en-US" w:eastAsia="en-US"/>
    </w:rPr>
  </w:style>
  <w:style w:type="character" w:customStyle="1" w:styleId="FooterChar">
    <w:name w:val="Footer Char"/>
    <w:basedOn w:val="DefaultParagraphFont"/>
    <w:qFormat/>
    <w:rPr>
      <w:rFonts w:ascii="Times New Roman" w:hAnsi="Times New Roman" w:cs="Times New Roman"/>
      <w:sz w:val="24"/>
      <w:lang w:val="en-US" w:eastAsia="ru-RU" w:bidi="ar-SA"/>
    </w:rPr>
  </w:style>
  <w:style w:type="character" w:customStyle="1" w:styleId="InternetLink">
    <w:name w:val="Internet Link"/>
    <w:qFormat/>
    <w:rPr>
      <w:color w:val="000080"/>
      <w:u w:val="single"/>
    </w:rPr>
  </w:style>
  <w:style w:type="character" w:customStyle="1" w:styleId="-">
    <w:name w:val="Интернет-ссылка"/>
    <w:qFormat/>
    <w:rPr>
      <w:color w:val="000080"/>
      <w:u w:val="single"/>
    </w:rPr>
  </w:style>
  <w:style w:type="paragraph" w:customStyle="1" w:styleId="a">
    <w:name w:val="Заголовок"/>
    <w:basedOn w:val="Normal"/>
    <w:next w:val="BodyText"/>
    <w:qFormat/>
    <w:pPr>
      <w:keepNext/>
      <w:spacing w:before="240" w:after="120"/>
    </w:pPr>
    <w:rPr>
      <w:rFonts w:ascii="Liberation Sans" w:eastAsia="Microsoft YaHei" w:hAnsi="Liberation Sans"/>
      <w:sz w:val="28"/>
      <w:szCs w:val="28"/>
    </w:rPr>
  </w:style>
  <w:style w:type="paragraph" w:styleId="BodyText">
    <w:name w:val="Body Text"/>
    <w:basedOn w:val="Normal"/>
    <w:pPr>
      <w:spacing w:after="140" w:line="276" w:lineRule="auto"/>
    </w:pPr>
  </w:style>
  <w:style w:type="paragraph" w:styleId="List">
    <w:name w:val="List"/>
    <w:basedOn w:val="BodyText"/>
  </w:style>
  <w:style w:type="paragraph" w:styleId="Caption">
    <w:name w:val="caption"/>
    <w:basedOn w:val="Normal"/>
    <w:qFormat/>
    <w:pPr>
      <w:suppressLineNumbers/>
      <w:spacing w:before="120" w:after="120"/>
    </w:pPr>
    <w:rPr>
      <w:i/>
      <w:iCs/>
    </w:rPr>
  </w:style>
  <w:style w:type="paragraph" w:customStyle="1" w:styleId="a0">
    <w:name w:val="Указатель"/>
    <w:basedOn w:val="Normal"/>
    <w:qFormat/>
    <w:pPr>
      <w:suppressLineNumbers/>
    </w:pPr>
  </w:style>
  <w:style w:type="paragraph" w:customStyle="1" w:styleId="DocumentMap">
    <w:name w:val="DocumentMap"/>
    <w:qFormat/>
    <w:rPr>
      <w:rFonts w:ascii="Times New Roman" w:eastAsia="Sylfaen" w:hAnsi="Times New Roman" w:cs="Times New Roman"/>
      <w:sz w:val="24"/>
      <w:szCs w:val="20"/>
      <w:lang w:eastAsia="ru-RU" w:bidi="ar-SA"/>
    </w:rPr>
  </w:style>
  <w:style w:type="paragraph" w:customStyle="1" w:styleId="a1">
    <w:name w:val="Содержимое таблицы"/>
    <w:basedOn w:val="Normal"/>
    <w:qFormat/>
    <w:pPr>
      <w:suppressLineNumbers/>
    </w:pPr>
  </w:style>
  <w:style w:type="paragraph" w:customStyle="1" w:styleId="HeaderandFooter">
    <w:name w:val="Header and Footer"/>
    <w:basedOn w:val="Normal"/>
    <w:qFormat/>
  </w:style>
  <w:style w:type="paragraph" w:styleId="Footer">
    <w:name w:val="footer"/>
    <w:basedOn w:val="Normal"/>
  </w:style>
  <w:style w:type="paragraph" w:customStyle="1" w:styleId="Armenian">
    <w:name w:val="Armenian"/>
    <w:basedOn w:val="Normal"/>
    <w:qFormat/>
    <w:rPr>
      <w:rFonts w:ascii="Agg_Times1" w:hAnsi="Agg_Times1" w:cs="Times New Roman"/>
      <w:szCs w:val="20"/>
      <w:lang w:val="en-GB" w:eastAsia="en-US" w:bidi="ar-SA"/>
    </w:rPr>
  </w:style>
  <w:style w:type="paragraph" w:styleId="Header">
    <w:name w:val="header"/>
    <w:basedOn w:val="Normal"/>
    <w:link w:val="HeaderChar"/>
    <w:uiPriority w:val="99"/>
    <w:unhideWhenUsed/>
    <w:rsid w:val="00AD6417"/>
    <w:pPr>
      <w:tabs>
        <w:tab w:val="center" w:pos="4680"/>
        <w:tab w:val="right" w:pos="9360"/>
      </w:tabs>
    </w:pPr>
    <w:rPr>
      <w:rFonts w:cs="Mangal"/>
      <w:szCs w:val="21"/>
    </w:rPr>
  </w:style>
  <w:style w:type="character" w:customStyle="1" w:styleId="HeaderChar">
    <w:name w:val="Header Char"/>
    <w:basedOn w:val="DefaultParagraphFont"/>
    <w:link w:val="Header"/>
    <w:uiPriority w:val="99"/>
    <w:rsid w:val="00AD6417"/>
    <w:rPr>
      <w:rFonts w:cs="Mangal"/>
      <w:sz w:val="24"/>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7557333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586</TotalTime>
  <Pages>2</Pages>
  <Words>461</Words>
  <Characters>2632</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Mher S. Shahinyan</dc:creator>
  <cp:keywords>https:/mul2-mineconomy.gov.am/tasks/103237/oneclick/ME1CBD28852BB7A8.docx?token=a58daed9557b264fdb12f1b1de182f7f</cp:keywords>
  <dc:description/>
  <cp:lastModifiedBy>Sona M. Manucharyan</cp:lastModifiedBy>
  <cp:revision>72</cp:revision>
  <dcterms:created xsi:type="dcterms:W3CDTF">2020-10-21T08:19:00Z</dcterms:created>
  <dcterms:modified xsi:type="dcterms:W3CDTF">2023-10-25T10:42:00Z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