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029A8" w14:textId="77777777" w:rsidR="00737AD6" w:rsidRDefault="00737AD6" w:rsidP="00737AD6">
      <w:pPr>
        <w:spacing w:after="160"/>
        <w:jc w:val="center"/>
        <w:rPr>
          <w:rFonts w:ascii="GHEA Grapalat" w:hAnsi="GHEA Grapalat" w:cs="Times Armenian"/>
          <w:b/>
          <w:bCs/>
          <w:color w:val="000000" w:themeColor="text1"/>
          <w:sz w:val="24"/>
          <w:szCs w:val="24"/>
          <w:lang w:val="af-ZA"/>
        </w:rPr>
      </w:pPr>
      <w:r>
        <w:rPr>
          <w:rFonts w:ascii="GHEA Grapalat" w:hAnsi="GHEA Grapalat" w:cs="Times Armenian"/>
          <w:b/>
          <w:bCs/>
          <w:color w:val="000000" w:themeColor="text1"/>
          <w:sz w:val="24"/>
          <w:szCs w:val="24"/>
          <w:lang w:val="af-ZA"/>
        </w:rPr>
        <w:t>ԱՄՓՈՓԱԹԵՐԹ</w:t>
      </w:r>
    </w:p>
    <w:p w14:paraId="1DEDB7AC" w14:textId="733C9746" w:rsidR="00866E20" w:rsidRPr="00866E20" w:rsidRDefault="00866E20" w:rsidP="00866E20">
      <w:pPr>
        <w:spacing w:after="0" w:line="360" w:lineRule="auto"/>
        <w:jc w:val="center"/>
        <w:rPr>
          <w:rFonts w:ascii="GHEA Grapalat" w:eastAsia="Times New Roman" w:hAnsi="GHEA Grapalat" w:cs="Times New Roman"/>
          <w:bCs/>
          <w:sz w:val="24"/>
          <w:szCs w:val="24"/>
          <w:lang w:val="hy-AM"/>
        </w:rPr>
      </w:pPr>
      <w:bookmarkStart w:id="0" w:name="_Hlk121223678"/>
      <w:r w:rsidRPr="000926C9">
        <w:rPr>
          <w:rFonts w:ascii="GHEA Grapalat" w:hAnsi="GHEA Grapalat"/>
          <w:b/>
          <w:color w:val="000000"/>
          <w:sz w:val="24"/>
          <w:szCs w:val="24"/>
          <w:shd w:val="clear" w:color="auto" w:fill="FFFFFF"/>
          <w:lang w:val="hy-AM"/>
        </w:rPr>
        <w:t>«</w:t>
      </w:r>
      <w:r w:rsidRPr="00866E20">
        <w:rPr>
          <w:rFonts w:ascii="GHEA Grapalat" w:hAnsi="GHEA Grapalat"/>
          <w:bCs/>
          <w:color w:val="000000"/>
          <w:sz w:val="24"/>
          <w:szCs w:val="24"/>
          <w:shd w:val="clear" w:color="auto" w:fill="FFFFFF"/>
          <w:lang w:val="hy-AM"/>
        </w:rPr>
        <w:t xml:space="preserve">Գիտահետազոտական, փորձացուցադրական աշխատանքների համար գենետիկորեն ձևափոխված օրգանիզմների ներմուծման, արտահանման և ոչնչացման կարգը սահմանելու մասին» </w:t>
      </w:r>
      <w:r w:rsidR="00737AD6" w:rsidRPr="00866E20">
        <w:rPr>
          <w:rFonts w:ascii="GHEA Grapalat" w:eastAsia="Times New Roman" w:hAnsi="GHEA Grapalat" w:cs="Times New Roman"/>
          <w:bCs/>
          <w:sz w:val="24"/>
          <w:szCs w:val="24"/>
          <w:lang w:val="hy-AM"/>
        </w:rPr>
        <w:t>Հայաստանի Հանրապետության կառավարության որոշման նախագիծ</w:t>
      </w:r>
    </w:p>
    <w:tbl>
      <w:tblPr>
        <w:tblStyle w:val="TableGrid"/>
        <w:tblpPr w:leftFromText="180" w:rightFromText="180" w:vertAnchor="page" w:horzAnchor="margin" w:tblpX="355" w:tblpY="3421"/>
        <w:tblW w:w="13335" w:type="dxa"/>
        <w:tblInd w:w="0" w:type="dxa"/>
        <w:tblLayout w:type="fixed"/>
        <w:tblLook w:val="04A0" w:firstRow="1" w:lastRow="0" w:firstColumn="1" w:lastColumn="0" w:noHBand="0" w:noVBand="1"/>
      </w:tblPr>
      <w:tblGrid>
        <w:gridCol w:w="6205"/>
        <w:gridCol w:w="80"/>
        <w:gridCol w:w="30"/>
        <w:gridCol w:w="1780"/>
        <w:gridCol w:w="1355"/>
        <w:gridCol w:w="90"/>
        <w:gridCol w:w="385"/>
        <w:gridCol w:w="3386"/>
        <w:gridCol w:w="24"/>
      </w:tblGrid>
      <w:tr w:rsidR="00737AD6" w14:paraId="61E4D7E0" w14:textId="77777777" w:rsidTr="0022407A">
        <w:trPr>
          <w:trHeight w:val="260"/>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5615FF" w14:textId="77777777" w:rsidR="00737AD6" w:rsidRDefault="00737AD6">
            <w:pPr>
              <w:jc w:val="center"/>
              <w:rPr>
                <w:rFonts w:ascii="GHEA Grapalat" w:hAnsi="GHEA Grapalat" w:cs="Times Armenian"/>
                <w:color w:val="000000" w:themeColor="text1"/>
                <w:sz w:val="24"/>
                <w:szCs w:val="24"/>
                <w:lang w:val="hy-AM"/>
              </w:rPr>
            </w:pPr>
            <w:bookmarkStart w:id="1" w:name="_Hlk138324544"/>
            <w:bookmarkEnd w:id="0"/>
            <w:r>
              <w:rPr>
                <w:rFonts w:ascii="GHEA Grapalat" w:hAnsi="GHEA Grapalat" w:cs="Times Armenian"/>
                <w:color w:val="000000" w:themeColor="text1"/>
                <w:sz w:val="24"/>
                <w:szCs w:val="24"/>
                <w:lang w:val="af-ZA"/>
              </w:rPr>
              <w:t xml:space="preserve">1.   </w:t>
            </w:r>
            <w:r>
              <w:rPr>
                <w:rFonts w:ascii="GHEA Grapalat" w:hAnsi="GHEA Grapalat" w:cs="Times Armenian"/>
                <w:color w:val="000000" w:themeColor="text1"/>
                <w:sz w:val="24"/>
                <w:szCs w:val="24"/>
                <w:lang w:val="hy-AM"/>
              </w:rPr>
              <w:t>ՀՀ վարչապետի աշխատակազմի տեսչական աշխատանքների  համակարգման գրասենյակ</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69527" w14:textId="4E7E2DFF" w:rsidR="00737AD6" w:rsidRPr="00B73214" w:rsidRDefault="00B73214">
            <w:pPr>
              <w:jc w:val="center"/>
              <w:rPr>
                <w:rFonts w:ascii="GHEA Grapalat" w:hAnsi="GHEA Grapalat" w:cs="Times Armenian"/>
                <w:color w:val="000000" w:themeColor="text1"/>
                <w:sz w:val="24"/>
                <w:szCs w:val="24"/>
                <w:lang w:val="af-ZA"/>
              </w:rPr>
            </w:pPr>
            <w:r w:rsidRPr="00B73214">
              <w:rPr>
                <w:rFonts w:ascii="GHEA Grapalat" w:hAnsi="GHEA Grapalat" w:cs="Cambria Math"/>
                <w:color w:val="000000" w:themeColor="text1"/>
                <w:sz w:val="24"/>
                <w:szCs w:val="24"/>
                <w:lang w:val="hy-AM"/>
              </w:rPr>
              <w:t>30</w:t>
            </w:r>
            <w:r w:rsidRPr="00B73214">
              <w:rPr>
                <w:rFonts w:ascii="Cambria Math" w:hAnsi="Cambria Math" w:cs="Cambria Math"/>
                <w:color w:val="000000" w:themeColor="text1"/>
                <w:sz w:val="24"/>
                <w:szCs w:val="24"/>
                <w:lang w:val="hy-AM"/>
              </w:rPr>
              <w:t>․</w:t>
            </w:r>
            <w:r w:rsidRPr="00B73214">
              <w:rPr>
                <w:rFonts w:ascii="GHEA Grapalat" w:hAnsi="GHEA Grapalat" w:cs="Cambria Math"/>
                <w:color w:val="000000" w:themeColor="text1"/>
                <w:sz w:val="24"/>
                <w:szCs w:val="24"/>
                <w:lang w:val="hy-AM"/>
              </w:rPr>
              <w:t>06</w:t>
            </w:r>
            <w:r w:rsidR="00737AD6" w:rsidRPr="00B73214">
              <w:rPr>
                <w:rFonts w:ascii="Cambria Math" w:hAnsi="Cambria Math" w:cs="Cambria Math"/>
                <w:color w:val="000000" w:themeColor="text1"/>
                <w:sz w:val="24"/>
                <w:szCs w:val="24"/>
                <w:lang w:val="hy-AM"/>
              </w:rPr>
              <w:t>․</w:t>
            </w:r>
            <w:r w:rsidR="00737AD6" w:rsidRPr="00B73214">
              <w:rPr>
                <w:rFonts w:ascii="GHEA Grapalat" w:hAnsi="GHEA Grapalat" w:cs="Cambria Math"/>
                <w:color w:val="000000" w:themeColor="text1"/>
                <w:sz w:val="24"/>
                <w:szCs w:val="24"/>
                <w:lang w:val="hy-AM"/>
              </w:rPr>
              <w:t>2023թ</w:t>
            </w:r>
            <w:r w:rsidR="00737AD6" w:rsidRPr="00B73214">
              <w:rPr>
                <w:rFonts w:ascii="Cambria Math" w:hAnsi="Cambria Math" w:cs="Cambria Math"/>
                <w:color w:val="000000" w:themeColor="text1"/>
                <w:sz w:val="24"/>
                <w:szCs w:val="24"/>
                <w:lang w:val="hy-AM"/>
              </w:rPr>
              <w:t>․</w:t>
            </w:r>
            <w:r w:rsidR="00737AD6" w:rsidRPr="00B73214">
              <w:rPr>
                <w:rFonts w:ascii="GHEA Grapalat" w:hAnsi="GHEA Grapalat" w:cs="Times Armenian"/>
                <w:color w:val="000000" w:themeColor="text1"/>
                <w:sz w:val="24"/>
                <w:szCs w:val="24"/>
                <w:lang w:val="af-ZA"/>
              </w:rPr>
              <w:t>.</w:t>
            </w:r>
          </w:p>
        </w:tc>
      </w:tr>
      <w:tr w:rsidR="00737AD6" w14:paraId="5D8547D1" w14:textId="77777777" w:rsidTr="0022407A">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233A9CFF" w14:textId="77777777" w:rsidR="00737AD6" w:rsidRDefault="00737AD6">
            <w:pPr>
              <w:spacing w:after="0" w:line="240" w:lineRule="auto"/>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A59657" w14:textId="3958A3E7" w:rsidR="00737AD6" w:rsidRPr="00B73214" w:rsidRDefault="00737AD6">
            <w:pPr>
              <w:spacing w:after="0"/>
              <w:jc w:val="center"/>
              <w:rPr>
                <w:rFonts w:ascii="GHEA Grapalat" w:hAnsi="GHEA Grapalat" w:cs="Times Armenian"/>
                <w:color w:val="000000" w:themeColor="text1"/>
                <w:sz w:val="24"/>
                <w:szCs w:val="24"/>
                <w:lang w:val="hy-AM"/>
              </w:rPr>
            </w:pPr>
            <w:r w:rsidRPr="00B73214">
              <w:rPr>
                <w:rFonts w:ascii="GHEA Grapalat" w:hAnsi="GHEA Grapalat" w:cs="Times Armenian"/>
                <w:color w:val="000000" w:themeColor="text1"/>
                <w:sz w:val="24"/>
                <w:szCs w:val="24"/>
                <w:lang w:val="af-ZA"/>
              </w:rPr>
              <w:t xml:space="preserve">N  </w:t>
            </w:r>
            <w:r w:rsidRPr="00B73214">
              <w:rPr>
                <w:rFonts w:ascii="GHEA Grapalat" w:hAnsi="GHEA Grapalat" w:cs="Times Armenian"/>
                <w:color w:val="000000" w:themeColor="text1"/>
                <w:sz w:val="24"/>
                <w:szCs w:val="24"/>
                <w:lang w:val="hy-AM"/>
              </w:rPr>
              <w:t>/</w:t>
            </w:r>
            <w:r w:rsidR="00B73214" w:rsidRPr="00B73214">
              <w:rPr>
                <w:rFonts w:ascii="GHEA Grapalat" w:hAnsi="GHEA Grapalat" w:cs="Times Armenian"/>
                <w:color w:val="000000" w:themeColor="text1"/>
                <w:sz w:val="24"/>
                <w:szCs w:val="24"/>
                <w:lang w:val="hy-AM"/>
              </w:rPr>
              <w:t>48</w:t>
            </w:r>
            <w:r w:rsidR="00B73214" w:rsidRPr="00B73214">
              <w:rPr>
                <w:rFonts w:ascii="Cambria Math" w:hAnsi="Cambria Math" w:cs="Cambria Math"/>
                <w:color w:val="000000" w:themeColor="text1"/>
                <w:sz w:val="24"/>
                <w:szCs w:val="24"/>
                <w:lang w:val="hy-AM"/>
              </w:rPr>
              <w:t>․</w:t>
            </w:r>
            <w:r w:rsidR="00B73214" w:rsidRPr="00B73214">
              <w:rPr>
                <w:rFonts w:ascii="GHEA Grapalat" w:hAnsi="GHEA Grapalat" w:cs="Times Armenian"/>
                <w:color w:val="000000" w:themeColor="text1"/>
                <w:sz w:val="24"/>
                <w:szCs w:val="24"/>
                <w:lang w:val="hy-AM"/>
              </w:rPr>
              <w:t>56/22472-2023</w:t>
            </w:r>
          </w:p>
        </w:tc>
        <w:bookmarkEnd w:id="1"/>
      </w:tr>
      <w:tr w:rsidR="000E517D" w:rsidRPr="000E517D" w14:paraId="56CA19A9"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8FBBAC3" w14:textId="3AEE2E6D" w:rsidR="000E517D" w:rsidRPr="00523B8F" w:rsidRDefault="000E517D" w:rsidP="00A23524">
            <w:pPr>
              <w:spacing w:after="0" w:line="360" w:lineRule="auto"/>
              <w:ind w:firstLine="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Pr="000E517D">
              <w:rPr>
                <w:rFonts w:ascii="GHEA Grapalat" w:eastAsia="Times New Roman" w:hAnsi="GHEA Grapalat" w:cs="Times New Roman"/>
                <w:sz w:val="24"/>
                <w:szCs w:val="24"/>
                <w:lang w:val="hy-AM"/>
              </w:rPr>
              <w:t>Նախագծի հավելվածի 3-րդ կետից, 4-րդ կետի 4-րդ ենթակետից և 6-րդ կետից առաջարկում եմ հանել «պարունակող բուսական օրգանիզմների» բառերը, հիմք ընդունելով այն հանգամանքը, որ «Գենետիկորեն ձևափոխված օրգանիզմների մասին» օրենքում «ԳՁՕ պարունակող բուսական օրգանիզմ» հասկացություն սահմանված չէ:</w:t>
            </w:r>
          </w:p>
        </w:tc>
        <w:tc>
          <w:tcPr>
            <w:tcW w:w="7106" w:type="dxa"/>
            <w:gridSpan w:val="7"/>
            <w:tcBorders>
              <w:top w:val="single" w:sz="4" w:space="0" w:color="auto"/>
              <w:left w:val="single" w:sz="4" w:space="0" w:color="auto"/>
              <w:bottom w:val="single" w:sz="4" w:space="0" w:color="auto"/>
              <w:right w:val="single" w:sz="4" w:space="0" w:color="auto"/>
            </w:tcBorders>
          </w:tcPr>
          <w:p w14:paraId="6C38B6CF" w14:textId="732C41D5" w:rsidR="000E517D" w:rsidRPr="0022407A" w:rsidRDefault="0022407A"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E517D" w:rsidRPr="000E517D" w14:paraId="22333CE5"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6CDA5CFB" w14:textId="269D4FEF" w:rsidR="000E517D" w:rsidRDefault="000E517D" w:rsidP="00A23524">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Cambria Math" w:eastAsia="Times New Roman" w:hAnsi="Cambria Math" w:cs="Times New Roman"/>
                <w:sz w:val="24"/>
                <w:szCs w:val="24"/>
                <w:lang w:val="hy-AM"/>
              </w:rPr>
              <w:t xml:space="preserve">․ </w:t>
            </w:r>
            <w:r w:rsidRPr="00523B8F">
              <w:rPr>
                <w:rFonts w:ascii="GHEA Grapalat" w:eastAsia="Times New Roman" w:hAnsi="GHEA Grapalat" w:cs="Times New Roman"/>
                <w:sz w:val="24"/>
                <w:szCs w:val="24"/>
                <w:lang w:val="hy-AM"/>
              </w:rPr>
              <w:t xml:space="preserve">Նախագծի հավելվածի 4-րդ կետի 4-րդ ենթակետից առաջարկում եմ հանել  «դրական» բառը, հիմք ընդունելով այն հանգամանքը, որ  Նախագծի հավելվածի 3-րդ կետում սահմանվում է, որ փորձագիտական խմբի կողմից տրվում է միայն </w:t>
            </w:r>
            <w:r w:rsidRPr="00523B8F">
              <w:rPr>
                <w:rFonts w:ascii="GHEA Grapalat" w:eastAsia="Times New Roman" w:hAnsi="GHEA Grapalat" w:cs="Times New Roman"/>
                <w:sz w:val="24"/>
                <w:szCs w:val="24"/>
                <w:lang w:val="hy-AM"/>
              </w:rPr>
              <w:lastRenderedPageBreak/>
              <w:t>եզրակացություն, որը չի տարանջատվում դրական կամ բացասականի:</w:t>
            </w:r>
          </w:p>
          <w:p w14:paraId="37331425" w14:textId="77777777" w:rsidR="000E517D" w:rsidRPr="00523B8F" w:rsidRDefault="000E517D" w:rsidP="00A23524">
            <w:pPr>
              <w:spacing w:after="0" w:line="360" w:lineRule="auto"/>
              <w:ind w:firstLine="851"/>
              <w:jc w:val="both"/>
              <w:rPr>
                <w:rFonts w:ascii="GHEA Grapalat" w:eastAsia="Times New Roman" w:hAnsi="GHEA Grapalat" w:cs="Times New Roman"/>
                <w:sz w:val="24"/>
                <w:szCs w:val="24"/>
                <w:lang w:val="hy-AM"/>
              </w:rPr>
            </w:pPr>
          </w:p>
        </w:tc>
        <w:tc>
          <w:tcPr>
            <w:tcW w:w="7106" w:type="dxa"/>
            <w:gridSpan w:val="7"/>
            <w:tcBorders>
              <w:top w:val="single" w:sz="4" w:space="0" w:color="auto"/>
              <w:left w:val="single" w:sz="4" w:space="0" w:color="auto"/>
              <w:bottom w:val="single" w:sz="4" w:space="0" w:color="auto"/>
              <w:right w:val="single" w:sz="4" w:space="0" w:color="auto"/>
            </w:tcBorders>
          </w:tcPr>
          <w:p w14:paraId="3D989905" w14:textId="728EA972" w:rsidR="000E517D" w:rsidRPr="0022407A" w:rsidRDefault="0022407A"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0E517D" w:rsidRPr="000E517D" w14:paraId="0E0160FF"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C7F698C" w14:textId="424D2726" w:rsidR="000E517D" w:rsidRPr="00523B8F" w:rsidRDefault="000E517D" w:rsidP="00A23524">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Pr>
                <w:rFonts w:ascii="Cambria Math" w:eastAsia="Times New Roman" w:hAnsi="Cambria Math" w:cs="Times New Roman"/>
                <w:sz w:val="24"/>
                <w:szCs w:val="24"/>
                <w:lang w:val="hy-AM"/>
              </w:rPr>
              <w:t xml:space="preserve">․ </w:t>
            </w:r>
            <w:r w:rsidRPr="00523B8F">
              <w:rPr>
                <w:rFonts w:ascii="GHEA Grapalat" w:eastAsia="Times New Roman" w:hAnsi="GHEA Grapalat" w:cs="Times New Roman"/>
                <w:sz w:val="24"/>
                <w:szCs w:val="24"/>
                <w:lang w:val="hy-AM"/>
              </w:rPr>
              <w:t xml:space="preserve"> Նախագծի հավելվածի 5-րդ կետում առաջարկում եմ հստակեցնել ի՞նչ տրանսպորտային փոխադրամիջոցով պետք է իրականացվի ԳՁՕ-ի տեղափոխումը, հաշվի առնելով ոչ միայն ԳՁՕ-ի առանձնահատկությունները, այլ նաև դրա վտանգավորության աստիճանը, մասնավորապես՝ սահմանելով այդ տրանսպորտային փոխադրամիջոցներին ներկայացվող պահանջներ:</w:t>
            </w:r>
          </w:p>
          <w:p w14:paraId="278E37CF" w14:textId="5F00F1E7" w:rsidR="000E517D" w:rsidRPr="000E517D" w:rsidRDefault="000E517D" w:rsidP="00A23524">
            <w:pPr>
              <w:spacing w:after="0" w:line="360" w:lineRule="auto"/>
              <w:jc w:val="both"/>
              <w:rPr>
                <w:rFonts w:ascii="Cambria Math" w:eastAsia="Times New Roman" w:hAnsi="Cambria Math" w:cs="Times New Roman"/>
                <w:sz w:val="24"/>
                <w:szCs w:val="24"/>
                <w:lang w:val="hy-AM"/>
              </w:rPr>
            </w:pPr>
          </w:p>
        </w:tc>
        <w:tc>
          <w:tcPr>
            <w:tcW w:w="7106" w:type="dxa"/>
            <w:gridSpan w:val="7"/>
            <w:tcBorders>
              <w:top w:val="single" w:sz="4" w:space="0" w:color="auto"/>
              <w:left w:val="single" w:sz="4" w:space="0" w:color="auto"/>
              <w:bottom w:val="single" w:sz="4" w:space="0" w:color="auto"/>
              <w:right w:val="single" w:sz="4" w:space="0" w:color="auto"/>
            </w:tcBorders>
          </w:tcPr>
          <w:p w14:paraId="15FFB64D" w14:textId="453E227F" w:rsidR="000E517D" w:rsidRPr="00D74E5D" w:rsidRDefault="00D74E5D"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E517D" w:rsidRPr="000E517D" w14:paraId="1B5DCAAA"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B1FB076" w14:textId="76D05E76" w:rsidR="000E517D" w:rsidRPr="001A4A29" w:rsidRDefault="000E517D" w:rsidP="00A23524">
            <w:pPr>
              <w:spacing w:after="0" w:line="360" w:lineRule="auto"/>
              <w:jc w:val="both"/>
              <w:rPr>
                <w:rFonts w:ascii="GHEA Grapalat" w:eastAsia="Times New Roman" w:hAnsi="GHEA Grapalat" w:cs="Times New Roman"/>
                <w:sz w:val="24"/>
                <w:szCs w:val="24"/>
                <w:lang w:val="hy-AM"/>
              </w:rPr>
            </w:pPr>
            <w:r w:rsidRPr="001A4A29">
              <w:rPr>
                <w:rFonts w:ascii="GHEA Grapalat" w:eastAsia="Times New Roman" w:hAnsi="GHEA Grapalat" w:cs="Times New Roman"/>
                <w:sz w:val="24"/>
                <w:szCs w:val="24"/>
                <w:lang w:val="hy-AM"/>
              </w:rPr>
              <w:t>4</w:t>
            </w:r>
            <w:r w:rsidRPr="001A4A29">
              <w:rPr>
                <w:rFonts w:ascii="Cambria Math" w:eastAsia="Times New Roman" w:hAnsi="Cambria Math" w:cs="Cambria Math"/>
                <w:sz w:val="24"/>
                <w:szCs w:val="24"/>
                <w:lang w:val="hy-AM"/>
              </w:rPr>
              <w:t>․</w:t>
            </w:r>
            <w:r w:rsidRPr="001A4A29">
              <w:rPr>
                <w:rFonts w:ascii="GHEA Grapalat" w:eastAsia="Times New Roman" w:hAnsi="GHEA Grapalat" w:cs="Times New Roman"/>
                <w:sz w:val="24"/>
                <w:szCs w:val="24"/>
                <w:lang w:val="hy-AM"/>
              </w:rPr>
              <w:t xml:space="preserve"> </w:t>
            </w:r>
            <w:r w:rsidR="0022407A" w:rsidRPr="001A4A29">
              <w:rPr>
                <w:rFonts w:ascii="GHEA Grapalat" w:hAnsi="GHEA Grapalat"/>
                <w:lang w:val="hy-AM"/>
              </w:rPr>
              <w:t xml:space="preserve"> </w:t>
            </w:r>
            <w:r w:rsidR="0022407A" w:rsidRPr="001A4A29">
              <w:rPr>
                <w:rFonts w:ascii="GHEA Grapalat" w:eastAsia="Times New Roman" w:hAnsi="GHEA Grapalat" w:cs="Times New Roman"/>
                <w:sz w:val="24"/>
                <w:szCs w:val="24"/>
                <w:lang w:val="hy-AM"/>
              </w:rPr>
              <w:t>Նախագծի հավելվածի 8-րդ կետն ունի խմբագրման կարիք, հիմք ընդունելով այն հանգամանքը, որ ներկայացված խմբագրությամբ պարզ չէ ի՞նչ փաստաթուղթ է ներկայացվում, ո՞ր մարմնի կողմից է տրվում այն, ի՞նչ է հավաստվում և ինչի՞ համար է անհրաժեշտ այդ փաստաթուղթը ԳՁՕ-ի արտահանումից հետո:</w:t>
            </w:r>
          </w:p>
        </w:tc>
        <w:tc>
          <w:tcPr>
            <w:tcW w:w="7106" w:type="dxa"/>
            <w:gridSpan w:val="7"/>
            <w:tcBorders>
              <w:top w:val="single" w:sz="4" w:space="0" w:color="auto"/>
              <w:left w:val="single" w:sz="4" w:space="0" w:color="auto"/>
              <w:bottom w:val="single" w:sz="4" w:space="0" w:color="auto"/>
              <w:right w:val="single" w:sz="4" w:space="0" w:color="auto"/>
            </w:tcBorders>
          </w:tcPr>
          <w:p w14:paraId="49C16573" w14:textId="30F7497D" w:rsidR="000E517D" w:rsidRPr="00D74E5D" w:rsidRDefault="00A23524"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22407A" w:rsidRPr="000E517D" w14:paraId="385DC3F7"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9D0684E" w14:textId="2404CF4E" w:rsidR="0022407A" w:rsidRPr="001A4A29" w:rsidRDefault="0022407A" w:rsidP="00A23524">
            <w:pPr>
              <w:spacing w:after="0" w:line="360" w:lineRule="auto"/>
              <w:jc w:val="both"/>
              <w:rPr>
                <w:rFonts w:ascii="GHEA Grapalat" w:eastAsia="Times New Roman" w:hAnsi="GHEA Grapalat" w:cs="Times New Roman"/>
                <w:sz w:val="24"/>
                <w:szCs w:val="24"/>
                <w:lang w:val="hy-AM"/>
              </w:rPr>
            </w:pPr>
            <w:r w:rsidRPr="001A4A29">
              <w:rPr>
                <w:rFonts w:ascii="GHEA Grapalat" w:eastAsia="Times New Roman" w:hAnsi="GHEA Grapalat" w:cs="Times New Roman"/>
                <w:sz w:val="24"/>
                <w:szCs w:val="24"/>
                <w:lang w:val="hy-AM"/>
              </w:rPr>
              <w:lastRenderedPageBreak/>
              <w:t>5</w:t>
            </w:r>
            <w:r w:rsidRPr="001A4A29">
              <w:rPr>
                <w:rFonts w:ascii="Cambria Math" w:eastAsia="Times New Roman" w:hAnsi="Cambria Math" w:cs="Cambria Math"/>
                <w:sz w:val="24"/>
                <w:szCs w:val="24"/>
                <w:lang w:val="hy-AM"/>
              </w:rPr>
              <w:t>․</w:t>
            </w:r>
            <w:r w:rsidRPr="001A4A29">
              <w:rPr>
                <w:rFonts w:ascii="GHEA Grapalat" w:eastAsia="Times New Roman" w:hAnsi="GHEA Grapalat" w:cs="Times New Roman"/>
                <w:sz w:val="24"/>
                <w:szCs w:val="24"/>
                <w:lang w:val="hy-AM"/>
              </w:rPr>
              <w:t xml:space="preserve"> </w:t>
            </w:r>
            <w:r w:rsidRPr="001A4A29">
              <w:rPr>
                <w:rFonts w:ascii="GHEA Grapalat" w:hAnsi="GHEA Grapalat"/>
                <w:lang w:val="hy-AM"/>
              </w:rPr>
              <w:t xml:space="preserve"> </w:t>
            </w:r>
            <w:r w:rsidRPr="001A4A29">
              <w:rPr>
                <w:rFonts w:ascii="GHEA Grapalat" w:eastAsia="Times New Roman" w:hAnsi="GHEA Grapalat" w:cs="Times New Roman"/>
                <w:sz w:val="24"/>
                <w:szCs w:val="24"/>
                <w:lang w:val="hy-AM"/>
              </w:rPr>
              <w:t>Նախագծի հավելվածի 9-րդ կետն առաջարկում եմ հանել, հիմք ընդունելով այն հանգամանքը, որ դրանով սահմանված իրավակարգավորումները դուրս են Նախագծի կանոնակարգման առարկայից, այն է՝ գիտահետազոտական, փորձացուցադրական աշխատանքների համար գենետիկորեն ձևափոխված օրգանիզմների ներմուծման, արտահանման և ոչնչացման կարգի սահմանում:</w:t>
            </w:r>
          </w:p>
        </w:tc>
        <w:tc>
          <w:tcPr>
            <w:tcW w:w="7106" w:type="dxa"/>
            <w:gridSpan w:val="7"/>
            <w:tcBorders>
              <w:top w:val="single" w:sz="4" w:space="0" w:color="auto"/>
              <w:left w:val="single" w:sz="4" w:space="0" w:color="auto"/>
              <w:bottom w:val="single" w:sz="4" w:space="0" w:color="auto"/>
              <w:right w:val="single" w:sz="4" w:space="0" w:color="auto"/>
            </w:tcBorders>
          </w:tcPr>
          <w:p w14:paraId="4B3E8414" w14:textId="6217F118" w:rsidR="0022407A" w:rsidRPr="00B26EA5" w:rsidRDefault="00B26EA5"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22407A" w:rsidRPr="000E517D" w14:paraId="493C1803"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6B1798B3" w14:textId="75B02357" w:rsidR="0022407A" w:rsidRPr="001A4A29" w:rsidRDefault="0022407A" w:rsidP="00A23524">
            <w:pPr>
              <w:spacing w:line="360" w:lineRule="auto"/>
              <w:rPr>
                <w:rFonts w:ascii="GHEA Grapalat" w:eastAsia="Times New Roman" w:hAnsi="GHEA Grapalat" w:cs="Times New Roman"/>
                <w:sz w:val="24"/>
                <w:szCs w:val="24"/>
                <w:lang w:val="hy-AM"/>
              </w:rPr>
            </w:pPr>
            <w:r w:rsidRPr="001A4A29">
              <w:rPr>
                <w:rFonts w:ascii="GHEA Grapalat" w:eastAsia="Times New Roman" w:hAnsi="GHEA Grapalat" w:cs="Times New Roman"/>
                <w:sz w:val="24"/>
                <w:szCs w:val="24"/>
                <w:lang w:val="hy-AM"/>
              </w:rPr>
              <w:t>6</w:t>
            </w:r>
            <w:r w:rsidRPr="001A4A29">
              <w:rPr>
                <w:rFonts w:ascii="Cambria Math" w:eastAsia="Times New Roman" w:hAnsi="Cambria Math" w:cs="Cambria Math"/>
                <w:sz w:val="24"/>
                <w:szCs w:val="24"/>
                <w:lang w:val="hy-AM"/>
              </w:rPr>
              <w:t>․</w:t>
            </w:r>
            <w:r w:rsidRPr="001A4A29">
              <w:rPr>
                <w:rFonts w:ascii="GHEA Grapalat" w:eastAsia="Times New Roman" w:hAnsi="GHEA Grapalat" w:cs="Times New Roman"/>
                <w:sz w:val="24"/>
                <w:szCs w:val="24"/>
                <w:lang w:val="hy-AM"/>
              </w:rPr>
              <w:t xml:space="preserve"> </w:t>
            </w:r>
            <w:r w:rsidRPr="001A4A29">
              <w:rPr>
                <w:rFonts w:ascii="GHEA Grapalat" w:hAnsi="GHEA Grapalat"/>
                <w:lang w:val="hy-AM"/>
              </w:rPr>
              <w:t xml:space="preserve"> </w:t>
            </w:r>
            <w:r w:rsidRPr="001A4A29">
              <w:rPr>
                <w:rFonts w:ascii="GHEA Grapalat" w:eastAsia="Times New Roman" w:hAnsi="GHEA Grapalat" w:cs="Times New Roman"/>
                <w:sz w:val="24"/>
                <w:szCs w:val="24"/>
                <w:lang w:val="hy-AM"/>
              </w:rPr>
              <w:t>Նախագծի հավելվածի 11-րդ կետում առաջարկում եմ հստակեցնել ո՞ւմ կողմից է որոշվում ԳՁՕ-ի ոչնչացման վայրը և ո՞վ է պատասխանատու դրա իրականացման համար:</w:t>
            </w:r>
          </w:p>
        </w:tc>
        <w:tc>
          <w:tcPr>
            <w:tcW w:w="7106" w:type="dxa"/>
            <w:gridSpan w:val="7"/>
            <w:tcBorders>
              <w:top w:val="single" w:sz="4" w:space="0" w:color="auto"/>
              <w:left w:val="single" w:sz="4" w:space="0" w:color="auto"/>
              <w:bottom w:val="single" w:sz="4" w:space="0" w:color="auto"/>
              <w:right w:val="single" w:sz="4" w:space="0" w:color="auto"/>
            </w:tcBorders>
          </w:tcPr>
          <w:p w14:paraId="034A0204" w14:textId="4C04A0F8" w:rsidR="0022407A" w:rsidRPr="00B26EA5" w:rsidRDefault="00B26EA5"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22407A" w:rsidRPr="000E517D" w14:paraId="165539BF"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5E56AA5" w14:textId="7E5DE7FA" w:rsidR="0022407A" w:rsidRPr="001A4A29" w:rsidRDefault="0022407A" w:rsidP="00A23524">
            <w:pPr>
              <w:spacing w:line="360" w:lineRule="auto"/>
              <w:rPr>
                <w:rFonts w:ascii="GHEA Grapalat" w:eastAsia="Times New Roman" w:hAnsi="GHEA Grapalat" w:cs="Times New Roman"/>
                <w:sz w:val="24"/>
                <w:szCs w:val="24"/>
                <w:lang w:val="hy-AM"/>
              </w:rPr>
            </w:pPr>
            <w:r w:rsidRPr="001A4A29">
              <w:rPr>
                <w:rFonts w:ascii="GHEA Grapalat" w:eastAsia="Times New Roman" w:hAnsi="GHEA Grapalat" w:cs="Times New Roman"/>
                <w:sz w:val="24"/>
                <w:szCs w:val="24"/>
                <w:lang w:val="hy-AM"/>
              </w:rPr>
              <w:t>7</w:t>
            </w:r>
            <w:r w:rsidRPr="001A4A29">
              <w:rPr>
                <w:rFonts w:ascii="Cambria Math" w:eastAsia="Times New Roman" w:hAnsi="Cambria Math" w:cs="Cambria Math"/>
                <w:sz w:val="24"/>
                <w:szCs w:val="24"/>
                <w:lang w:val="hy-AM"/>
              </w:rPr>
              <w:t>․</w:t>
            </w:r>
            <w:r w:rsidRPr="001A4A29">
              <w:rPr>
                <w:rFonts w:ascii="GHEA Grapalat" w:eastAsia="Times New Roman" w:hAnsi="GHEA Grapalat" w:cs="Times New Roman"/>
                <w:sz w:val="24"/>
                <w:szCs w:val="24"/>
                <w:lang w:val="hy-AM"/>
              </w:rPr>
              <w:t xml:space="preserve"> </w:t>
            </w:r>
            <w:r w:rsidRPr="001A4A29">
              <w:rPr>
                <w:rFonts w:ascii="GHEA Grapalat" w:hAnsi="GHEA Grapalat"/>
                <w:lang w:val="hy-AM"/>
              </w:rPr>
              <w:t xml:space="preserve"> </w:t>
            </w:r>
            <w:r w:rsidRPr="001A4A29">
              <w:rPr>
                <w:rFonts w:ascii="GHEA Grapalat" w:eastAsia="Times New Roman" w:hAnsi="GHEA Grapalat" w:cs="Times New Roman"/>
                <w:sz w:val="24"/>
                <w:szCs w:val="24"/>
                <w:lang w:val="hy-AM"/>
              </w:rPr>
              <w:t>Նախագծի հավելվածի 12-րդ կետում առաջարկում եմ կանոնակարգել ո՞ւմ  կամ ի՞նչ կազմակերպության կողմից է իրականացվում ԳՁՕ-ի ոչնչացումը և ի՞նչ հետևանքներ կարող է առաջացնել ոչնչացումը պատշաճ կերպով չիրականացնելը:</w:t>
            </w:r>
          </w:p>
        </w:tc>
        <w:tc>
          <w:tcPr>
            <w:tcW w:w="7106" w:type="dxa"/>
            <w:gridSpan w:val="7"/>
            <w:tcBorders>
              <w:top w:val="single" w:sz="4" w:space="0" w:color="auto"/>
              <w:left w:val="single" w:sz="4" w:space="0" w:color="auto"/>
              <w:bottom w:val="single" w:sz="4" w:space="0" w:color="auto"/>
              <w:right w:val="single" w:sz="4" w:space="0" w:color="auto"/>
            </w:tcBorders>
          </w:tcPr>
          <w:p w14:paraId="7D39328D" w14:textId="2FE3AB36" w:rsidR="0022407A" w:rsidRPr="00B26EA5" w:rsidRDefault="00B26EA5"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22407A" w:rsidRPr="00615CEA" w14:paraId="1930B18B"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01F3CA9E" w14:textId="7DEE9DF1" w:rsidR="0022407A" w:rsidRPr="001A4A29" w:rsidRDefault="0022407A" w:rsidP="00A23524">
            <w:pPr>
              <w:spacing w:line="360" w:lineRule="auto"/>
              <w:rPr>
                <w:rFonts w:ascii="GHEA Grapalat" w:eastAsia="Times New Roman" w:hAnsi="GHEA Grapalat" w:cs="Times New Roman"/>
                <w:sz w:val="24"/>
                <w:szCs w:val="24"/>
                <w:lang w:val="hy-AM"/>
              </w:rPr>
            </w:pPr>
            <w:r w:rsidRPr="001A4A29">
              <w:rPr>
                <w:rFonts w:ascii="GHEA Grapalat" w:eastAsia="Times New Roman" w:hAnsi="GHEA Grapalat" w:cs="Times New Roman"/>
                <w:sz w:val="24"/>
                <w:szCs w:val="24"/>
                <w:lang w:val="hy-AM"/>
              </w:rPr>
              <w:lastRenderedPageBreak/>
              <w:t>8</w:t>
            </w:r>
            <w:r w:rsidRPr="001A4A29">
              <w:rPr>
                <w:rFonts w:ascii="Cambria Math" w:eastAsia="Times New Roman" w:hAnsi="Cambria Math" w:cs="Cambria Math"/>
                <w:sz w:val="24"/>
                <w:szCs w:val="24"/>
                <w:lang w:val="hy-AM"/>
              </w:rPr>
              <w:t>․</w:t>
            </w:r>
            <w:r w:rsidRPr="001A4A29">
              <w:rPr>
                <w:rFonts w:ascii="GHEA Grapalat" w:eastAsia="Times New Roman" w:hAnsi="GHEA Grapalat" w:cs="Times New Roman"/>
                <w:sz w:val="24"/>
                <w:szCs w:val="24"/>
                <w:lang w:val="hy-AM"/>
              </w:rPr>
              <w:t xml:space="preserve"> </w:t>
            </w:r>
            <w:r w:rsidRPr="001A4A29">
              <w:rPr>
                <w:rFonts w:ascii="GHEA Grapalat" w:hAnsi="GHEA Grapalat"/>
                <w:lang w:val="hy-AM"/>
              </w:rPr>
              <w:t xml:space="preserve"> </w:t>
            </w:r>
            <w:r w:rsidRPr="001A4A29">
              <w:rPr>
                <w:rFonts w:ascii="GHEA Grapalat" w:eastAsia="Times New Roman" w:hAnsi="GHEA Grapalat" w:cs="Times New Roman"/>
                <w:sz w:val="24"/>
                <w:szCs w:val="24"/>
                <w:lang w:val="hy-AM"/>
              </w:rPr>
              <w:t>Նախագծի հավելվածի 13-րդ կետում նշվում է, որ գիտահետազոտական և փորձացուցադրական աշխատանքների ավարտից հետո, լիցենզավորված գիտահետազոտական կազմակերպության կողմից ԳՁՕ-ների փորձանմուշները, ստացված նմուշների սերմերը կամ տնկանյութերը ենթակա են ոչնչացման ավտոկլավի միջոցով, մինչդեռ՝ Նախագծի հավելվածի 13-րդ կետով նախատեսվում է լիցենզավորված գիտահետազոտական կազմակերպության կողմից ԳՁՕ-ների փորձանմուշների, ստացված նմուշների սերմերի կամ տնկանյութերի արտահանման հնարավորություն:</w:t>
            </w:r>
          </w:p>
        </w:tc>
        <w:tc>
          <w:tcPr>
            <w:tcW w:w="7106" w:type="dxa"/>
            <w:gridSpan w:val="7"/>
            <w:tcBorders>
              <w:top w:val="single" w:sz="4" w:space="0" w:color="auto"/>
              <w:left w:val="single" w:sz="4" w:space="0" w:color="auto"/>
              <w:bottom w:val="single" w:sz="4" w:space="0" w:color="auto"/>
              <w:right w:val="single" w:sz="4" w:space="0" w:color="auto"/>
            </w:tcBorders>
          </w:tcPr>
          <w:p w14:paraId="52717250" w14:textId="77777777" w:rsidR="0022407A" w:rsidRDefault="00606F13"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Չի ընդունվել։</w:t>
            </w:r>
          </w:p>
          <w:p w14:paraId="00B0C98C" w14:textId="30360AF7" w:rsidR="00606F13" w:rsidRPr="00606F13" w:rsidRDefault="00606F13" w:rsidP="00606F13">
            <w:pPr>
              <w:spacing w:line="360" w:lineRule="auto"/>
              <w:jc w:val="both"/>
              <w:rPr>
                <w:rFonts w:ascii="GHEA Grapalat" w:hAnsi="GHEA Grapalat" w:cs="Times Armenian"/>
                <w:color w:val="000000" w:themeColor="text1"/>
                <w:sz w:val="24"/>
                <w:szCs w:val="24"/>
                <w:lang w:val="hy-AM"/>
              </w:rPr>
            </w:pPr>
            <w:r w:rsidRPr="00606F13">
              <w:rPr>
                <w:rFonts w:ascii="GHEA Grapalat" w:hAnsi="GHEA Grapalat" w:cs="Times Armenian"/>
                <w:color w:val="000000" w:themeColor="text1"/>
                <w:sz w:val="24"/>
                <w:szCs w:val="24"/>
                <w:lang w:val="hy-AM"/>
              </w:rPr>
              <w:t xml:space="preserve">Քանի որ «Գենետիկորեն ձևափոխված օրգանիզմների մասին» ՀՀ օրենքի 5-րդ հոդվածի 5-րդ մասի համաձայն </w:t>
            </w:r>
            <w:r w:rsidRPr="00606F13">
              <w:rPr>
                <w:rFonts w:ascii="Calibri" w:hAnsi="Calibri" w:cs="Calibri"/>
                <w:color w:val="000000"/>
                <w:sz w:val="24"/>
                <w:szCs w:val="24"/>
                <w:shd w:val="clear" w:color="auto" w:fill="FFFFFF"/>
                <w:lang w:val="hy-AM"/>
              </w:rPr>
              <w:t> </w:t>
            </w:r>
            <w:r w:rsidRPr="00606F13">
              <w:rPr>
                <w:rFonts w:ascii="GHEA Grapalat" w:hAnsi="GHEA Grapalat"/>
                <w:color w:val="000000"/>
                <w:sz w:val="24"/>
                <w:szCs w:val="24"/>
                <w:shd w:val="clear" w:color="auto" w:fill="FFFFFF"/>
                <w:lang w:val="hy-AM"/>
              </w:rPr>
              <w:t>գիտահետազոտական, փորձացուցադրական նպատակներով գործածվող ԳՁՕ-ների փորձանմուշները և ստացվող նմուշները գիտահետազոտական, փորձացուցադրական աշխատանքների ավարտից հետո ենթակա են ոչնչացման կամ արտահանման, հետևաբար բացի ոչնչացումից կարող են նաև արտահանվել։</w:t>
            </w:r>
          </w:p>
        </w:tc>
      </w:tr>
      <w:tr w:rsidR="00737AD6" w:rsidRPr="00523B8F" w14:paraId="149A49A4" w14:textId="77777777" w:rsidTr="0022407A">
        <w:trPr>
          <w:trHeight w:val="260"/>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F2FAE1" w14:textId="1F6F4F08" w:rsidR="00737AD6" w:rsidRPr="00523B8F" w:rsidRDefault="00737AD6" w:rsidP="00523B8F">
            <w:pPr>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hy-AM"/>
              </w:rPr>
              <w:t>2</w:t>
            </w:r>
            <w:r w:rsidRPr="00523B8F">
              <w:rPr>
                <w:rFonts w:ascii="GHEA Grapalat" w:hAnsi="GHEA Grapalat" w:cs="Times Armenian"/>
                <w:color w:val="000000" w:themeColor="text1"/>
                <w:sz w:val="24"/>
                <w:szCs w:val="24"/>
                <w:lang w:val="af-ZA"/>
              </w:rPr>
              <w:t xml:space="preserve">.   </w:t>
            </w:r>
            <w:r w:rsidRPr="00523B8F">
              <w:rPr>
                <w:rFonts w:ascii="GHEA Grapalat" w:hAnsi="GHEA Grapalat" w:cs="Times Armenian"/>
                <w:color w:val="000000" w:themeColor="text1"/>
                <w:sz w:val="24"/>
                <w:szCs w:val="24"/>
                <w:lang w:val="hy-AM"/>
              </w:rPr>
              <w:t>ՀՀ ա</w:t>
            </w:r>
            <w:r w:rsidR="00697014">
              <w:rPr>
                <w:rFonts w:ascii="GHEA Grapalat" w:hAnsi="GHEA Grapalat" w:cs="Times Armenian"/>
                <w:color w:val="000000" w:themeColor="text1"/>
                <w:sz w:val="24"/>
                <w:szCs w:val="24"/>
                <w:lang w:val="hy-AM"/>
              </w:rPr>
              <w:t>ռ</w:t>
            </w:r>
            <w:r w:rsidRPr="00523B8F">
              <w:rPr>
                <w:rFonts w:ascii="GHEA Grapalat" w:hAnsi="GHEA Grapalat" w:cs="Times Armenian"/>
                <w:color w:val="000000" w:themeColor="text1"/>
                <w:sz w:val="24"/>
                <w:szCs w:val="24"/>
                <w:lang w:val="hy-AM"/>
              </w:rPr>
              <w:t>ողջապահության նախարարություն</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8F9028" w14:textId="40779241" w:rsidR="00737AD6" w:rsidRPr="00523B8F" w:rsidRDefault="00A03635" w:rsidP="00523B8F">
            <w:pPr>
              <w:jc w:val="center"/>
              <w:rPr>
                <w:rFonts w:ascii="GHEA Grapalat" w:hAnsi="GHEA Grapalat" w:cs="Times Armenian"/>
                <w:color w:val="000000" w:themeColor="text1"/>
                <w:sz w:val="24"/>
                <w:szCs w:val="24"/>
                <w:lang w:val="af-ZA"/>
              </w:rPr>
            </w:pPr>
            <w:r w:rsidRPr="00523B8F">
              <w:rPr>
                <w:rFonts w:ascii="GHEA Grapalat" w:hAnsi="GHEA Grapalat" w:cs="Cambria Math"/>
                <w:color w:val="000000" w:themeColor="text1"/>
                <w:sz w:val="24"/>
                <w:szCs w:val="24"/>
                <w:lang w:val="hy-AM"/>
              </w:rPr>
              <w:t>30</w:t>
            </w:r>
            <w:r w:rsidRPr="00523B8F">
              <w:rPr>
                <w:rFonts w:ascii="Cambria Math" w:hAnsi="Cambria Math" w:cs="Cambria Math"/>
                <w:color w:val="000000" w:themeColor="text1"/>
                <w:sz w:val="24"/>
                <w:szCs w:val="24"/>
                <w:lang w:val="hy-AM"/>
              </w:rPr>
              <w:t>․</w:t>
            </w:r>
            <w:r w:rsidRPr="00523B8F">
              <w:rPr>
                <w:rFonts w:ascii="GHEA Grapalat" w:hAnsi="GHEA Grapalat" w:cs="Cambria Math"/>
                <w:color w:val="000000" w:themeColor="text1"/>
                <w:sz w:val="24"/>
                <w:szCs w:val="24"/>
                <w:lang w:val="hy-AM"/>
              </w:rPr>
              <w:t>06</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Cambria Math"/>
                <w:color w:val="000000" w:themeColor="text1"/>
                <w:sz w:val="24"/>
                <w:szCs w:val="24"/>
                <w:lang w:val="hy-AM"/>
              </w:rPr>
              <w:t>2023թ</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Times Armenian"/>
                <w:color w:val="000000" w:themeColor="text1"/>
                <w:sz w:val="24"/>
                <w:szCs w:val="24"/>
                <w:lang w:val="af-ZA"/>
              </w:rPr>
              <w:t>.</w:t>
            </w:r>
          </w:p>
        </w:tc>
      </w:tr>
      <w:tr w:rsidR="00737AD6" w:rsidRPr="00523B8F" w14:paraId="0DA8C187" w14:textId="77777777" w:rsidTr="0022407A">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7E07DCD6" w14:textId="77777777" w:rsidR="00737AD6" w:rsidRPr="00523B8F" w:rsidRDefault="00737AD6" w:rsidP="00523B8F">
            <w:pPr>
              <w:spacing w:after="0"/>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AFE9CB" w14:textId="258854D8" w:rsidR="00737AD6" w:rsidRPr="00523B8F" w:rsidRDefault="00737AD6" w:rsidP="00523B8F">
            <w:pPr>
              <w:spacing w:after="0"/>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af-ZA"/>
              </w:rPr>
              <w:t xml:space="preserve">N </w:t>
            </w:r>
            <w:r w:rsidR="00A03635" w:rsidRPr="00523B8F">
              <w:rPr>
                <w:rFonts w:ascii="GHEA Grapalat" w:hAnsi="GHEA Grapalat" w:cs="Times Armenian"/>
                <w:color w:val="000000" w:themeColor="text1"/>
                <w:sz w:val="24"/>
                <w:szCs w:val="24"/>
                <w:lang w:val="hy-AM"/>
              </w:rPr>
              <w:t>ԱԱ/04/15033-2023</w:t>
            </w:r>
            <w:r w:rsidRPr="00523B8F">
              <w:rPr>
                <w:rFonts w:ascii="GHEA Grapalat" w:hAnsi="GHEA Grapalat" w:cs="Times Armenian"/>
                <w:color w:val="000000" w:themeColor="text1"/>
                <w:sz w:val="24"/>
                <w:szCs w:val="24"/>
                <w:lang w:val="af-ZA"/>
              </w:rPr>
              <w:t xml:space="preserve"> </w:t>
            </w:r>
          </w:p>
        </w:tc>
      </w:tr>
      <w:tr w:rsidR="00737AD6" w:rsidRPr="00523B8F" w14:paraId="2F6E7C41"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60FD733F" w14:textId="041B741E" w:rsidR="00737AD6" w:rsidRPr="00523B8F" w:rsidRDefault="003839F4" w:rsidP="00697014">
            <w:pPr>
              <w:spacing w:after="0" w:line="360" w:lineRule="auto"/>
              <w:ind w:firstLine="708"/>
              <w:jc w:val="both"/>
              <w:rPr>
                <w:rFonts w:ascii="GHEA Grapalat" w:eastAsia="Times New Roman" w:hAnsi="GHEA Grapalat"/>
                <w:sz w:val="24"/>
                <w:szCs w:val="24"/>
                <w:lang w:val="hy-AM" w:eastAsia="ru-RU"/>
              </w:rPr>
            </w:pPr>
            <w:bookmarkStart w:id="2" w:name="_Hlk138324982" w:colFirst="0" w:colLast="1"/>
            <w:r w:rsidRPr="00523B8F">
              <w:rPr>
                <w:rFonts w:ascii="GHEA Grapalat" w:hAnsi="GHEA Grapalat" w:cs="Sylfaen"/>
                <w:bCs/>
                <w:iCs/>
                <w:sz w:val="24"/>
                <w:szCs w:val="24"/>
                <w:lang w:val="hy-AM"/>
              </w:rPr>
              <w:t xml:space="preserve"> </w:t>
            </w:r>
            <w:r w:rsidRPr="00523B8F">
              <w:rPr>
                <w:rFonts w:ascii="GHEA Grapalat" w:eastAsiaTheme="minorEastAsia" w:hAnsi="GHEA Grapalat"/>
                <w:bCs/>
                <w:color w:val="000000"/>
                <w:sz w:val="24"/>
                <w:szCs w:val="24"/>
                <w:shd w:val="clear" w:color="auto" w:fill="FFFFFF"/>
                <w:lang w:val="hy-AM" w:eastAsia="ru-RU"/>
              </w:rPr>
              <w:t>«Գ</w:t>
            </w:r>
            <w:r w:rsidRPr="00523B8F">
              <w:rPr>
                <w:rFonts w:ascii="GHEA Grapalat" w:hAnsi="GHEA Grapalat"/>
                <w:color w:val="000000"/>
                <w:sz w:val="24"/>
                <w:szCs w:val="24"/>
                <w:shd w:val="clear" w:color="auto" w:fill="FFFFFF"/>
                <w:lang w:val="hy-AM"/>
              </w:rPr>
              <w:t>իտահետազոտական, փորձացուցադրական աշխատանքների համար գենետիկորեն ձևափոխված օրգանիզմների ներմուծման, արտահանման և ոչնչացման կարգը սահմանելու մասին</w:t>
            </w:r>
            <w:r w:rsidRPr="00523B8F">
              <w:rPr>
                <w:rFonts w:ascii="GHEA Grapalat" w:eastAsiaTheme="minorEastAsia" w:hAnsi="GHEA Grapalat"/>
                <w:bCs/>
                <w:color w:val="000000"/>
                <w:sz w:val="24"/>
                <w:szCs w:val="24"/>
                <w:shd w:val="clear" w:color="auto" w:fill="FFFFFF"/>
                <w:lang w:val="hy-AM" w:eastAsia="ru-RU"/>
              </w:rPr>
              <w:t xml:space="preserve">» ՀՀ </w:t>
            </w:r>
            <w:r w:rsidRPr="00523B8F">
              <w:rPr>
                <w:rFonts w:ascii="GHEA Grapalat" w:eastAsiaTheme="minorEastAsia" w:hAnsi="GHEA Grapalat"/>
                <w:bCs/>
                <w:color w:val="000000"/>
                <w:sz w:val="24"/>
                <w:szCs w:val="24"/>
                <w:shd w:val="clear" w:color="auto" w:fill="FFFFFF"/>
                <w:lang w:val="hy-AM" w:eastAsia="ru-RU"/>
              </w:rPr>
              <w:lastRenderedPageBreak/>
              <w:t xml:space="preserve">կառավարության որոշման </w:t>
            </w:r>
            <w:r w:rsidRPr="00523B8F">
              <w:rPr>
                <w:rFonts w:ascii="GHEA Grapalat" w:hAnsi="GHEA Grapalat"/>
                <w:sz w:val="24"/>
                <w:szCs w:val="24"/>
                <w:lang w:val="hy-AM"/>
              </w:rPr>
              <w:t xml:space="preserve">նախագծի վերաբերյալ կարծիք ներկայացնելու մասին, </w:t>
            </w:r>
            <w:r w:rsidRPr="00523B8F">
              <w:rPr>
                <w:rFonts w:ascii="GHEA Grapalat" w:eastAsia="Times New Roman" w:hAnsi="GHEA Grapalat" w:cs="Calibri"/>
                <w:sz w:val="24"/>
                <w:szCs w:val="24"/>
                <w:lang w:val="hy-AM" w:eastAsia="ru-RU"/>
              </w:rPr>
              <w:t xml:space="preserve">հայտնում եմ, որ ներկայացված </w:t>
            </w:r>
            <w:r w:rsidRPr="00523B8F">
              <w:rPr>
                <w:rFonts w:ascii="GHEA Grapalat" w:hAnsi="GHEA Grapalat"/>
                <w:sz w:val="24"/>
                <w:szCs w:val="24"/>
                <w:lang w:val="hy-AM"/>
              </w:rPr>
              <w:t>փաստաթղթի վերաբերյալ առաջարկություններ և դիտողություններ չկան:</w:t>
            </w:r>
          </w:p>
          <w:p w14:paraId="64055169" w14:textId="0A12CC46" w:rsidR="008138DF" w:rsidRPr="00523B8F" w:rsidRDefault="008138DF" w:rsidP="00523B8F">
            <w:pPr>
              <w:spacing w:after="0"/>
              <w:ind w:firstLine="708"/>
              <w:jc w:val="both"/>
              <w:rPr>
                <w:rFonts w:ascii="GHEA Grapalat" w:eastAsia="Times New Roman" w:hAnsi="GHEA Grapalat"/>
                <w:sz w:val="24"/>
                <w:szCs w:val="24"/>
                <w:lang w:val="hy-AM" w:eastAsia="ru-RU"/>
              </w:rPr>
            </w:pPr>
          </w:p>
        </w:tc>
        <w:tc>
          <w:tcPr>
            <w:tcW w:w="7106" w:type="dxa"/>
            <w:gridSpan w:val="7"/>
            <w:tcBorders>
              <w:top w:val="single" w:sz="4" w:space="0" w:color="auto"/>
              <w:left w:val="single" w:sz="4" w:space="0" w:color="auto"/>
              <w:bottom w:val="single" w:sz="4" w:space="0" w:color="auto"/>
              <w:right w:val="single" w:sz="4" w:space="0" w:color="auto"/>
            </w:tcBorders>
          </w:tcPr>
          <w:p w14:paraId="1C101125" w14:textId="2A345C49" w:rsidR="00D74E5D" w:rsidRPr="00523B8F" w:rsidRDefault="00D74E5D" w:rsidP="00523B8F">
            <w:pPr>
              <w:jc w:val="both"/>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lastRenderedPageBreak/>
              <w:t>Ընդունվել է։</w:t>
            </w:r>
          </w:p>
        </w:tc>
      </w:tr>
      <w:bookmarkEnd w:id="2"/>
      <w:tr w:rsidR="00737AD6" w:rsidRPr="00523B8F" w14:paraId="4D523B64" w14:textId="77777777" w:rsidTr="0022407A">
        <w:trPr>
          <w:trHeight w:val="260"/>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A18BDA" w14:textId="77777777" w:rsidR="00737AD6" w:rsidRPr="00523B8F" w:rsidRDefault="00737AD6" w:rsidP="00523B8F">
            <w:pPr>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hy-AM"/>
              </w:rPr>
              <w:t>3</w:t>
            </w:r>
            <w:r w:rsidRPr="00523B8F">
              <w:rPr>
                <w:rFonts w:ascii="GHEA Grapalat" w:hAnsi="GHEA Grapalat" w:cs="Times Armenian"/>
                <w:color w:val="000000" w:themeColor="text1"/>
                <w:sz w:val="24"/>
                <w:szCs w:val="24"/>
                <w:lang w:val="af-ZA"/>
              </w:rPr>
              <w:t xml:space="preserve">.   </w:t>
            </w:r>
            <w:r w:rsidRPr="00523B8F">
              <w:rPr>
                <w:rFonts w:ascii="GHEA Grapalat" w:hAnsi="GHEA Grapalat" w:cs="Times Armenian"/>
                <w:color w:val="000000" w:themeColor="text1"/>
                <w:sz w:val="24"/>
                <w:szCs w:val="24"/>
                <w:lang w:val="hy-AM"/>
              </w:rPr>
              <w:t>ՀՀ պետական եկամուտների կոմիտե</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7EF38D" w14:textId="2ED59091" w:rsidR="00737AD6" w:rsidRPr="00523B8F" w:rsidRDefault="00160C7A" w:rsidP="00523B8F">
            <w:pPr>
              <w:jc w:val="center"/>
              <w:rPr>
                <w:rFonts w:ascii="GHEA Grapalat" w:hAnsi="GHEA Grapalat" w:cs="Times Armenian"/>
                <w:color w:val="000000" w:themeColor="text1"/>
                <w:sz w:val="24"/>
                <w:szCs w:val="24"/>
                <w:lang w:val="af-ZA"/>
              </w:rPr>
            </w:pPr>
            <w:r w:rsidRPr="00523B8F">
              <w:rPr>
                <w:rFonts w:ascii="GHEA Grapalat" w:hAnsi="GHEA Grapalat" w:cs="Cambria Math"/>
                <w:color w:val="000000" w:themeColor="text1"/>
                <w:sz w:val="24"/>
                <w:szCs w:val="24"/>
                <w:lang w:val="en-US"/>
              </w:rPr>
              <w:t>03.06</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Cambria Math"/>
                <w:color w:val="000000" w:themeColor="text1"/>
                <w:sz w:val="24"/>
                <w:szCs w:val="24"/>
                <w:lang w:val="hy-AM"/>
              </w:rPr>
              <w:t>2023թ</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Times Armenian"/>
                <w:color w:val="000000" w:themeColor="text1"/>
                <w:sz w:val="24"/>
                <w:szCs w:val="24"/>
                <w:lang w:val="af-ZA"/>
              </w:rPr>
              <w:t>.</w:t>
            </w:r>
          </w:p>
        </w:tc>
      </w:tr>
      <w:tr w:rsidR="00737AD6" w:rsidRPr="00523B8F" w14:paraId="2A0D23DE" w14:textId="77777777" w:rsidTr="0022407A">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66BD5CFE" w14:textId="77777777" w:rsidR="00737AD6" w:rsidRPr="00523B8F" w:rsidRDefault="00737AD6" w:rsidP="00523B8F">
            <w:pPr>
              <w:spacing w:after="0"/>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A56B2C" w14:textId="4F00763F" w:rsidR="00737AD6" w:rsidRPr="00523B8F" w:rsidRDefault="00737AD6" w:rsidP="00523B8F">
            <w:pPr>
              <w:spacing w:after="0"/>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af-ZA"/>
              </w:rPr>
              <w:t xml:space="preserve">N  </w:t>
            </w:r>
            <w:r w:rsidR="00160C7A" w:rsidRPr="00523B8F">
              <w:rPr>
                <w:rFonts w:ascii="GHEA Grapalat" w:hAnsi="GHEA Grapalat" w:cs="Times Armenian"/>
                <w:color w:val="000000" w:themeColor="text1"/>
                <w:sz w:val="24"/>
                <w:szCs w:val="24"/>
                <w:lang w:val="af-ZA"/>
              </w:rPr>
              <w:t>01/3-2/39976-2023</w:t>
            </w:r>
          </w:p>
        </w:tc>
      </w:tr>
      <w:tr w:rsidR="00D74E5D" w:rsidRPr="00615CEA" w14:paraId="568AF323"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2A7EC29" w14:textId="66EE0700" w:rsidR="00D74E5D" w:rsidRPr="00D74E5D" w:rsidRDefault="00D74E5D" w:rsidP="001D3DC9">
            <w:pPr>
              <w:spacing w:line="360" w:lineRule="auto"/>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Pr="00D74E5D">
              <w:rPr>
                <w:rFonts w:ascii="GHEA Grapalat" w:hAnsi="GHEA Grapalat"/>
                <w:sz w:val="24"/>
                <w:szCs w:val="24"/>
                <w:lang w:val="hy-AM"/>
              </w:rPr>
              <w:t>Նախագծով հաստատվող կարգով նախատեսված դրույթներն առնչվում են ԳՁՕ պարունակող բուսական օրգանիզմներին, ինչը հաշվի առնելով առաջարկում ենք նախագծի և նախագծով հաստատվող կարգի վերնագրում «ձևափոխված» բառից հետո լրացնել «բուսական» բառը։</w:t>
            </w:r>
          </w:p>
          <w:p w14:paraId="472C4A1F" w14:textId="77777777" w:rsidR="00D74E5D" w:rsidRPr="00D74E5D" w:rsidRDefault="00D74E5D" w:rsidP="001D3DC9">
            <w:pPr>
              <w:tabs>
                <w:tab w:val="left" w:pos="851"/>
              </w:tabs>
              <w:spacing w:after="0" w:line="360" w:lineRule="auto"/>
              <w:ind w:right="144"/>
              <w:jc w:val="both"/>
              <w:rPr>
                <w:rFonts w:ascii="GHEA Grapalat" w:hAnsi="GHEA Grapalat"/>
                <w:sz w:val="24"/>
                <w:szCs w:val="24"/>
                <w:lang w:val="hy-AM"/>
              </w:rPr>
            </w:pPr>
          </w:p>
        </w:tc>
        <w:tc>
          <w:tcPr>
            <w:tcW w:w="7106" w:type="dxa"/>
            <w:gridSpan w:val="7"/>
            <w:tcBorders>
              <w:top w:val="single" w:sz="4" w:space="0" w:color="auto"/>
              <w:left w:val="single" w:sz="4" w:space="0" w:color="auto"/>
              <w:bottom w:val="single" w:sz="4" w:space="0" w:color="auto"/>
              <w:right w:val="single" w:sz="4" w:space="0" w:color="auto"/>
            </w:tcBorders>
          </w:tcPr>
          <w:p w14:paraId="0B9F2506" w14:textId="77777777" w:rsidR="00D74E5D" w:rsidRDefault="00B26EA5" w:rsidP="001D3DC9">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Չի ընդունվել։</w:t>
            </w:r>
          </w:p>
          <w:p w14:paraId="09247436" w14:textId="173D47B9" w:rsidR="00B26EA5" w:rsidRPr="00B26EA5" w:rsidRDefault="00B26EA5" w:rsidP="001D3DC9">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Քանի որ </w:t>
            </w:r>
            <w:r w:rsidRPr="00B26EA5">
              <w:rPr>
                <w:rFonts w:ascii="GHEA Grapalat" w:hAnsi="GHEA Grapalat" w:cs="Times Armenian"/>
                <w:color w:val="000000" w:themeColor="text1"/>
                <w:sz w:val="24"/>
                <w:szCs w:val="24"/>
                <w:lang w:val="hy-AM"/>
              </w:rPr>
              <w:t>«Գենետիկորեն ձևափոխված օրգանիզմների մասին» ՀՀ</w:t>
            </w:r>
            <w:r>
              <w:rPr>
                <w:rFonts w:ascii="GHEA Grapalat" w:hAnsi="GHEA Grapalat" w:cs="Times Armenian"/>
                <w:color w:val="000000" w:themeColor="text1"/>
                <w:sz w:val="24"/>
                <w:szCs w:val="24"/>
                <w:lang w:val="hy-AM"/>
              </w:rPr>
              <w:t xml:space="preserve"> օրենքում գործածված է միայն ԳՁՕ հասկացությունը և ՀՀ վարչապետի աշխատակազմի տեսչական մարմինների աշխատանքների համակարգման գրասենյակի առաջարկով այն հանվել է նախագծից։</w:t>
            </w:r>
          </w:p>
        </w:tc>
      </w:tr>
      <w:tr w:rsidR="00D74E5D" w:rsidRPr="00615CEA" w14:paraId="5EC6113C"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E229491" w14:textId="12269AEF" w:rsidR="00D74E5D" w:rsidRPr="00E02C43" w:rsidRDefault="00D74E5D" w:rsidP="001D3DC9">
            <w:pPr>
              <w:spacing w:after="0" w:line="360" w:lineRule="auto"/>
              <w:rPr>
                <w:rFonts w:ascii="GHEA Grapalat" w:hAnsi="GHEA Grapalat"/>
                <w:lang w:val="hy-AM"/>
              </w:rPr>
            </w:pPr>
            <w:r w:rsidRPr="001D3DC9">
              <w:rPr>
                <w:rFonts w:ascii="GHEA Grapalat" w:hAnsi="GHEA Grapalat"/>
                <w:sz w:val="24"/>
                <w:szCs w:val="24"/>
                <w:lang w:val="hy-AM"/>
              </w:rPr>
              <w:t>2</w:t>
            </w:r>
            <w:r w:rsidRPr="001D3DC9">
              <w:rPr>
                <w:rFonts w:ascii="Cambria Math" w:hAnsi="Cambria Math" w:cs="Cambria Math"/>
                <w:sz w:val="24"/>
                <w:szCs w:val="24"/>
                <w:lang w:val="hy-AM"/>
              </w:rPr>
              <w:t>․</w:t>
            </w:r>
            <w:r w:rsidRPr="001D3DC9">
              <w:rPr>
                <w:rFonts w:ascii="GHEA Grapalat" w:hAnsi="GHEA Grapalat"/>
                <w:sz w:val="24"/>
                <w:szCs w:val="24"/>
                <w:lang w:val="hy-AM"/>
              </w:rPr>
              <w:t xml:space="preserve"> Հաշվի առնելով այն հանգամանքը, որ «Գենետիկորեն ձևափոխված օրգանիզմների մասին» օրենքի 2-րդ հոդվածի 1-ին մասի 14-րդ կետի համաձայն՝ ոչնչացումը ԳՁՕ-ների փորձանմուշների, ստացված նմուշների սերմերի կամ տնկանյութերի, </w:t>
            </w:r>
            <w:r w:rsidRPr="001D3DC9">
              <w:rPr>
                <w:rFonts w:ascii="GHEA Grapalat" w:hAnsi="GHEA Grapalat"/>
                <w:sz w:val="24"/>
                <w:szCs w:val="24"/>
                <w:lang w:val="hy-AM"/>
              </w:rPr>
              <w:lastRenderedPageBreak/>
              <w:t>ինչպես նաև անօրինական ճանապարհով ներմուծված և անօրինական ճանապարհով շրջանառվող ԳՁՕ-ների սահմանված կարգով ոչնչացումն է, ոչնչացման գործընթացի նկատմամբ արդյունավետ վերահսկողության իրականացման նպատակներով առաջարկում ենք նախագծով ոչնչացման ենթակա ԳՁՕ պարունակող բուսական օրգանիզմների, փորձանմուշների, ստացված նմուշների սերմերի կամ տնկանյութերի ոչնչացումն իրականացնել լիազոր մարմնի կողմից հաստատվող աշխատանքային խմբի հսկողությամբ։</w:t>
            </w:r>
          </w:p>
          <w:p w14:paraId="63E66D3D" w14:textId="457995D3" w:rsidR="00D74E5D" w:rsidRPr="001D3DC9" w:rsidRDefault="00D74E5D" w:rsidP="001D3DC9">
            <w:pPr>
              <w:spacing w:after="0" w:line="360" w:lineRule="auto"/>
              <w:rPr>
                <w:rFonts w:ascii="GHEA Grapalat" w:hAnsi="GHEA Grapalat"/>
                <w:sz w:val="24"/>
                <w:szCs w:val="24"/>
                <w:lang w:val="hy-AM"/>
              </w:rPr>
            </w:pPr>
            <w:r w:rsidRPr="001D3DC9">
              <w:rPr>
                <w:rFonts w:ascii="GHEA Grapalat" w:hAnsi="GHEA Grapalat"/>
                <w:sz w:val="24"/>
                <w:szCs w:val="24"/>
                <w:lang w:val="hy-AM"/>
              </w:rPr>
              <w:t>Միաժամանակ, Նախագծով հաստատվող կարգի 9-րդ կետի համաձայն՝ անօրինական ճանապարհով ներմուծված և անօրինական ճանապարհով շրջանառվող ԳՁՕ պարունակող բուսական օրգանիզմների հայտնաբերման դեպքում Սննդամթերքի անվտանգության տեսչական մարմնի կողմից կազմվում է արձանագրություն՝ նշելով բույսի տեսակը, սորտը կամ հիբրիդը, քանակը։</w:t>
            </w:r>
          </w:p>
          <w:p w14:paraId="67E1FCF7" w14:textId="0F0FDEA7" w:rsidR="00D74E5D" w:rsidRPr="001D3DC9" w:rsidRDefault="00D74E5D" w:rsidP="001D3DC9">
            <w:pPr>
              <w:spacing w:after="0" w:line="360" w:lineRule="auto"/>
              <w:rPr>
                <w:rFonts w:ascii="GHEA Grapalat" w:hAnsi="GHEA Grapalat"/>
                <w:sz w:val="24"/>
                <w:szCs w:val="24"/>
                <w:lang w:val="hy-AM"/>
              </w:rPr>
            </w:pPr>
            <w:r w:rsidRPr="001D3DC9">
              <w:rPr>
                <w:rFonts w:ascii="GHEA Grapalat" w:hAnsi="GHEA Grapalat"/>
                <w:sz w:val="24"/>
                <w:szCs w:val="24"/>
                <w:lang w:val="hy-AM"/>
              </w:rPr>
              <w:lastRenderedPageBreak/>
              <w:t xml:space="preserve">Վերոգրյալի վերաբերյալ հայտնում ենք, որ Նախագծով նախատեսված է ապրանքների ներմուծման կամ արտահանման թույլատվական կարգ, որի շրջանակներում սահմանված չեն թույլատվական կարգի նկատմամբ հսկողություն իրականացնող մարմինները։ Միաժամանակ, ներմուծման և արտահանման համար սահմանված արգելքների և սահմանափակումների պահպանվածության նկատմամբ հսկողությունն իրականացնում են մաքսային մարմինները Եվրասիական տնտեսական միության մաքսային օրենսգրքի 7-րդ, 12-րդ հոդվածներին համապատասխան։ </w:t>
            </w:r>
          </w:p>
          <w:p w14:paraId="692E85D8" w14:textId="51463828" w:rsidR="00D74E5D" w:rsidRDefault="00D74E5D" w:rsidP="001D3DC9">
            <w:pPr>
              <w:spacing w:after="0" w:line="360" w:lineRule="auto"/>
              <w:rPr>
                <w:rFonts w:ascii="GHEA Grapalat" w:hAnsi="GHEA Grapalat"/>
                <w:sz w:val="24"/>
                <w:szCs w:val="24"/>
                <w:lang w:val="hy-AM"/>
              </w:rPr>
            </w:pPr>
            <w:r w:rsidRPr="001D3DC9">
              <w:rPr>
                <w:rFonts w:ascii="GHEA Grapalat" w:hAnsi="GHEA Grapalat"/>
                <w:sz w:val="24"/>
                <w:szCs w:val="24"/>
                <w:lang w:val="hy-AM"/>
              </w:rPr>
              <w:t xml:space="preserve">Հաշվի առնելով վերը նշվածը, առաջարկում ենք Նախագծի շրջանակներում հստակեցնել ներմուծման և արտահանման թույլատվական կարգի նկատմամբ հսկողության իրականացման փուլը և այն մարմինները, որոնք պետք է հսկողություն </w:t>
            </w:r>
            <w:r w:rsidRPr="001D3DC9">
              <w:rPr>
                <w:rFonts w:ascii="GHEA Grapalat" w:hAnsi="GHEA Grapalat"/>
                <w:sz w:val="24"/>
                <w:szCs w:val="24"/>
                <w:lang w:val="hy-AM"/>
              </w:rPr>
              <w:lastRenderedPageBreak/>
              <w:t>իրականացնեն թույլատվական կարգի պահպանման նկատմամբ։</w:t>
            </w:r>
          </w:p>
        </w:tc>
        <w:tc>
          <w:tcPr>
            <w:tcW w:w="7106" w:type="dxa"/>
            <w:gridSpan w:val="7"/>
            <w:tcBorders>
              <w:top w:val="single" w:sz="4" w:space="0" w:color="auto"/>
              <w:left w:val="single" w:sz="4" w:space="0" w:color="auto"/>
              <w:bottom w:val="single" w:sz="4" w:space="0" w:color="auto"/>
              <w:right w:val="single" w:sz="4" w:space="0" w:color="auto"/>
            </w:tcBorders>
          </w:tcPr>
          <w:p w14:paraId="16D9D19F" w14:textId="17CDFC38" w:rsidR="00D74E5D" w:rsidRPr="001D3DC9" w:rsidRDefault="00FA0075" w:rsidP="001D3DC9">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Մասամբ է ընդունվել։</w:t>
            </w:r>
          </w:p>
          <w:p w14:paraId="4265FBB3" w14:textId="77777777" w:rsidR="001D3DC9" w:rsidRDefault="001D3DC9" w:rsidP="001D3DC9">
            <w:pPr>
              <w:spacing w:line="360" w:lineRule="auto"/>
              <w:jc w:val="both"/>
              <w:rPr>
                <w:rFonts w:ascii="GHEA Grapalat" w:hAnsi="GHEA Grapalat"/>
                <w:color w:val="000000"/>
                <w:sz w:val="24"/>
                <w:szCs w:val="24"/>
                <w:shd w:val="clear" w:color="auto" w:fill="FFFFFF"/>
                <w:lang w:val="hy-AM"/>
              </w:rPr>
            </w:pPr>
            <w:r w:rsidRPr="001D3DC9">
              <w:rPr>
                <w:rFonts w:ascii="GHEA Grapalat" w:hAnsi="GHEA Grapalat" w:cs="Times Armenian"/>
                <w:color w:val="000000" w:themeColor="text1"/>
                <w:sz w:val="24"/>
                <w:szCs w:val="24"/>
                <w:lang w:val="hy-AM"/>
              </w:rPr>
              <w:t xml:space="preserve">ՀՀ վարչապետի աշխատակազմի տեսչական մարմինների աշխատանքների համակարգման գրասենյակի առաջարկով նախագծի 9-րդ կետը հանվել է, և </w:t>
            </w:r>
            <w:r w:rsidRPr="001D3DC9">
              <w:rPr>
                <w:rFonts w:ascii="GHEA Grapalat" w:hAnsi="GHEA Grapalat"/>
                <w:lang w:val="hy-AM"/>
              </w:rPr>
              <w:t xml:space="preserve"> </w:t>
            </w:r>
            <w:r w:rsidRPr="001D3DC9">
              <w:rPr>
                <w:rFonts w:ascii="GHEA Grapalat" w:hAnsi="GHEA Grapalat" w:cstheme="minorHAnsi"/>
                <w:lang w:val="hy-AM"/>
              </w:rPr>
              <w:t>«</w:t>
            </w:r>
            <w:r w:rsidRPr="001D3DC9">
              <w:rPr>
                <w:rFonts w:ascii="GHEA Grapalat" w:hAnsi="GHEA Grapalat" w:cs="Times Armenian"/>
                <w:color w:val="000000" w:themeColor="text1"/>
                <w:sz w:val="24"/>
                <w:szCs w:val="24"/>
                <w:lang w:val="hy-AM"/>
              </w:rPr>
              <w:t xml:space="preserve">Գենետիկորեն </w:t>
            </w:r>
            <w:r w:rsidRPr="001D3DC9">
              <w:rPr>
                <w:rFonts w:ascii="GHEA Grapalat" w:hAnsi="GHEA Grapalat" w:cs="Times Armenian"/>
                <w:color w:val="000000" w:themeColor="text1"/>
                <w:sz w:val="24"/>
                <w:szCs w:val="24"/>
                <w:lang w:val="hy-AM"/>
              </w:rPr>
              <w:lastRenderedPageBreak/>
              <w:t xml:space="preserve">ձևափոխված օրգանիզմների մասին» ՀՀ օրենքի (այսուհետ՝ Օրենք) 5-րդ կետի 8-րդ մասի համաձայն  </w:t>
            </w:r>
            <w:r w:rsidRPr="001D3DC9">
              <w:rPr>
                <w:rFonts w:ascii="GHEA Grapalat" w:hAnsi="GHEA Grapalat"/>
                <w:lang w:val="hy-AM"/>
              </w:rPr>
              <w:t xml:space="preserve"> </w:t>
            </w:r>
            <w:r w:rsidRPr="001D3DC9">
              <w:rPr>
                <w:rFonts w:ascii="GHEA Grapalat" w:hAnsi="GHEA Grapalat" w:cs="Times Armenian"/>
                <w:color w:val="000000" w:themeColor="text1"/>
                <w:sz w:val="24"/>
                <w:szCs w:val="24"/>
                <w:lang w:val="hy-AM"/>
              </w:rPr>
              <w:t xml:space="preserve">ԳՁՕ-ների գիտահետազոտական, փորձացուցադրական աշխատանքների իրականացման անհրաժեշտությամբ պայմանավորված՝ մեկուսացված համակարգի և լիցենզավորման պահանջների նկատմամբ վերահսկողությունն իրականացնում է Հայաստանի Հանրապետության սննդամթերքի անվտանգության տեսչական մարմինը և  Օրենքով աշխատանքային խմբի հոսկողություն նախատեսված չէ, փոխարենը Նախագծի 19-րդ կետով սահմանվում է, որ գիտահետազոտական կազմակերպությունը </w:t>
            </w:r>
            <w:r w:rsidRPr="001D3DC9">
              <w:rPr>
                <w:rFonts w:ascii="GHEA Grapalat" w:hAnsi="GHEA Grapalat"/>
                <w:color w:val="000000"/>
                <w:sz w:val="24"/>
                <w:szCs w:val="24"/>
                <w:shd w:val="clear" w:color="auto" w:fill="FFFFFF"/>
                <w:lang w:val="hy-AM"/>
              </w:rPr>
              <w:t xml:space="preserve"> ոչնչացումը հավաստող լուսանկարներ է ներկայացնում Սննդամթերքի անվտանգության տեսչական մարմին։</w:t>
            </w:r>
          </w:p>
          <w:p w14:paraId="38D1AC26" w14:textId="023CB2A0" w:rsidR="001D3DC9" w:rsidRPr="000C3FA8" w:rsidRDefault="001D3DC9" w:rsidP="001D3DC9">
            <w:pPr>
              <w:spacing w:line="360" w:lineRule="auto"/>
              <w:jc w:val="both"/>
              <w:rPr>
                <w:rFonts w:ascii="GHEA Grapalat" w:hAnsi="GHEA Grapalat" w:cs="Times Armenian"/>
                <w:color w:val="000000" w:themeColor="text1"/>
                <w:sz w:val="24"/>
                <w:szCs w:val="24"/>
                <w:lang w:val="hy-AM"/>
              </w:rPr>
            </w:pPr>
            <w:r w:rsidRPr="000C3FA8">
              <w:rPr>
                <w:rFonts w:ascii="GHEA Grapalat" w:hAnsi="GHEA Grapalat"/>
                <w:color w:val="000000"/>
                <w:sz w:val="24"/>
                <w:szCs w:val="24"/>
                <w:shd w:val="clear" w:color="auto" w:fill="FFFFFF"/>
                <w:lang w:val="hy-AM"/>
              </w:rPr>
              <w:t>Միաժամանակ տեղեկացվում է, որ</w:t>
            </w:r>
            <w:r w:rsidR="000C3FA8" w:rsidRPr="000C3FA8">
              <w:rPr>
                <w:rFonts w:ascii="GHEA Grapalat" w:hAnsi="GHEA Grapalat"/>
                <w:color w:val="000000"/>
                <w:sz w:val="24"/>
                <w:szCs w:val="24"/>
                <w:shd w:val="clear" w:color="auto" w:fill="FFFFFF"/>
                <w:lang w:val="hy-AM"/>
              </w:rPr>
              <w:t xml:space="preserve"> օրենքի 5-րդ հոդվածի 3-րդ մասով արդեն իսկ սահմանված է, որ  ԳՁՕ-ների բացահայտման նպատակով ներմուծվող վերարտադրության համար նախատեսված բուսական օրգանիզմները ենթակա են </w:t>
            </w:r>
            <w:r w:rsidR="000C3FA8" w:rsidRPr="000C3FA8">
              <w:rPr>
                <w:rFonts w:ascii="GHEA Grapalat" w:hAnsi="GHEA Grapalat"/>
                <w:color w:val="000000"/>
                <w:sz w:val="24"/>
                <w:szCs w:val="24"/>
                <w:shd w:val="clear" w:color="auto" w:fill="FFFFFF"/>
                <w:lang w:val="hy-AM"/>
              </w:rPr>
              <w:lastRenderedPageBreak/>
              <w:t xml:space="preserve">լաբորատոր փորձաքննության սահմանային վերահսկողություն իրականացնող լիազորված պետական մարմնի կողմից և </w:t>
            </w:r>
            <w:r w:rsidR="000C3FA8" w:rsidRPr="000C3FA8">
              <w:rPr>
                <w:rFonts w:ascii="GHEA Grapalat" w:hAnsi="GHEA Grapalat" w:cstheme="minorHAnsi"/>
                <w:color w:val="000000"/>
                <w:sz w:val="24"/>
                <w:szCs w:val="24"/>
                <w:shd w:val="clear" w:color="auto" w:fill="FFFFFF"/>
                <w:lang w:val="hy-AM"/>
              </w:rPr>
              <w:t>«</w:t>
            </w:r>
            <w:r w:rsidRPr="000C3FA8">
              <w:rPr>
                <w:rFonts w:ascii="GHEA Grapalat" w:hAnsi="GHEA Grapalat"/>
                <w:color w:val="000000"/>
                <w:sz w:val="24"/>
                <w:szCs w:val="24"/>
                <w:shd w:val="clear" w:color="auto" w:fill="FFFFFF"/>
                <w:lang w:val="hy-AM"/>
              </w:rPr>
              <w:t>Լաբորատոր փորձաքննության ենթակա բույսերի տեսակների ցանկը հաստատել</w:t>
            </w:r>
            <w:r w:rsidR="000C3FA8" w:rsidRPr="000C3FA8">
              <w:rPr>
                <w:rFonts w:ascii="GHEA Grapalat" w:hAnsi="GHEA Grapalat"/>
                <w:color w:val="000000"/>
                <w:sz w:val="24"/>
                <w:szCs w:val="24"/>
                <w:shd w:val="clear" w:color="auto" w:fill="FFFFFF"/>
                <w:lang w:val="hy-AM"/>
              </w:rPr>
              <w:t>ո</w:t>
            </w:r>
            <w:r w:rsidRPr="000C3FA8">
              <w:rPr>
                <w:rFonts w:ascii="GHEA Grapalat" w:hAnsi="GHEA Grapalat"/>
                <w:color w:val="000000"/>
                <w:sz w:val="24"/>
                <w:szCs w:val="24"/>
                <w:shd w:val="clear" w:color="auto" w:fill="FFFFFF"/>
                <w:lang w:val="hy-AM"/>
              </w:rPr>
              <w:t>ւ մասին</w:t>
            </w:r>
            <w:r w:rsidR="000C3FA8" w:rsidRPr="000C3FA8">
              <w:rPr>
                <w:rFonts w:ascii="GHEA Grapalat" w:hAnsi="GHEA Grapalat"/>
                <w:color w:val="000000"/>
                <w:sz w:val="24"/>
                <w:szCs w:val="24"/>
                <w:shd w:val="clear" w:color="auto" w:fill="FFFFFF"/>
                <w:lang w:val="hy-AM"/>
              </w:rPr>
              <w:t>»</w:t>
            </w:r>
            <w:r w:rsidRPr="000C3FA8">
              <w:rPr>
                <w:rFonts w:ascii="GHEA Grapalat" w:hAnsi="GHEA Grapalat"/>
                <w:color w:val="000000"/>
                <w:sz w:val="24"/>
                <w:szCs w:val="24"/>
                <w:shd w:val="clear" w:color="auto" w:fill="FFFFFF"/>
                <w:lang w:val="hy-AM"/>
              </w:rPr>
              <w:t xml:space="preserve"> ՀՀ կառավարության որոշման նախագծով </w:t>
            </w:r>
            <w:r w:rsidR="000C3FA8" w:rsidRPr="000C3FA8">
              <w:rPr>
                <w:rFonts w:ascii="GHEA Grapalat" w:hAnsi="GHEA Grapalat"/>
                <w:color w:val="000000"/>
                <w:sz w:val="24"/>
                <w:szCs w:val="24"/>
                <w:shd w:val="clear" w:color="auto" w:fill="FFFFFF"/>
                <w:lang w:val="hy-AM"/>
              </w:rPr>
              <w:t>սահմանված են բույսերի տեսակները։</w:t>
            </w:r>
          </w:p>
        </w:tc>
      </w:tr>
      <w:tr w:rsidR="00D74E5D" w:rsidRPr="00615CEA" w14:paraId="0680D33F"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B9EA58C" w14:textId="37326631" w:rsidR="00D74E5D" w:rsidRDefault="000C3FA8" w:rsidP="000C3FA8">
            <w:pPr>
              <w:spacing w:line="360" w:lineRule="auto"/>
              <w:rPr>
                <w:rFonts w:ascii="GHEA Grapalat" w:hAnsi="GHEA Grapalat"/>
                <w:sz w:val="24"/>
                <w:szCs w:val="24"/>
                <w:lang w:val="hy-AM"/>
              </w:rPr>
            </w:pPr>
            <w:r>
              <w:rPr>
                <w:rFonts w:ascii="GHEA Grapalat" w:hAnsi="GHEA Grapalat"/>
                <w:sz w:val="24"/>
                <w:szCs w:val="24"/>
                <w:lang w:val="hy-AM"/>
              </w:rPr>
              <w:lastRenderedPageBreak/>
              <w:t>3</w:t>
            </w:r>
            <w:r>
              <w:rPr>
                <w:rFonts w:ascii="Cambria Math" w:hAnsi="Cambria Math"/>
                <w:sz w:val="24"/>
                <w:szCs w:val="24"/>
                <w:lang w:val="hy-AM"/>
              </w:rPr>
              <w:t xml:space="preserve">․ </w:t>
            </w:r>
            <w:r w:rsidR="00D74E5D" w:rsidRPr="00D74E5D">
              <w:rPr>
                <w:rFonts w:ascii="GHEA Grapalat" w:hAnsi="GHEA Grapalat"/>
                <w:sz w:val="24"/>
                <w:szCs w:val="24"/>
                <w:lang w:val="hy-AM"/>
              </w:rPr>
              <w:t>Գենետիկորեն ձևափոխված օրգանիզմների ներմուծման և արտահանման նկատմամբ համապատասխան հսկողության իրականացման նպատակով առաջարկում ենք նախագծով սահմանել այդպիսի ապրանքների ցանկը՝ համապատասխան անվանումներով և ԵՏՄ ԱՏԳ ԱԱ ծածկագրերով։</w:t>
            </w:r>
          </w:p>
        </w:tc>
        <w:tc>
          <w:tcPr>
            <w:tcW w:w="7106" w:type="dxa"/>
            <w:gridSpan w:val="7"/>
            <w:tcBorders>
              <w:top w:val="single" w:sz="4" w:space="0" w:color="auto"/>
              <w:left w:val="single" w:sz="4" w:space="0" w:color="auto"/>
              <w:bottom w:val="single" w:sz="4" w:space="0" w:color="auto"/>
              <w:right w:val="single" w:sz="4" w:space="0" w:color="auto"/>
            </w:tcBorders>
          </w:tcPr>
          <w:p w14:paraId="44F4067F" w14:textId="77777777" w:rsidR="00D74E5D" w:rsidRDefault="000C3FA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p w14:paraId="5041C71F" w14:textId="1524932B" w:rsidR="000C3FA8" w:rsidRPr="000C3FA8" w:rsidRDefault="000C3FA8" w:rsidP="000C3FA8">
            <w:pPr>
              <w:spacing w:line="360" w:lineRule="auto"/>
              <w:jc w:val="both"/>
              <w:rPr>
                <w:rFonts w:ascii="GHEA Grapalat" w:hAnsi="GHEA Grapalat" w:cs="Times Armenian"/>
                <w:color w:val="000000" w:themeColor="text1"/>
                <w:sz w:val="24"/>
                <w:szCs w:val="24"/>
                <w:lang w:val="hy-AM"/>
              </w:rPr>
            </w:pPr>
            <w:r w:rsidRPr="000C3FA8">
              <w:rPr>
                <w:rFonts w:ascii="GHEA Grapalat" w:hAnsi="GHEA Grapalat" w:cstheme="minorHAnsi"/>
                <w:color w:val="000000"/>
                <w:sz w:val="24"/>
                <w:szCs w:val="24"/>
                <w:shd w:val="clear" w:color="auto" w:fill="FFFFFF"/>
                <w:lang w:val="hy-AM"/>
              </w:rPr>
              <w:t>«</w:t>
            </w:r>
            <w:r w:rsidRPr="000C3FA8">
              <w:rPr>
                <w:rFonts w:ascii="GHEA Grapalat" w:hAnsi="GHEA Grapalat"/>
                <w:color w:val="000000"/>
                <w:sz w:val="24"/>
                <w:szCs w:val="24"/>
                <w:shd w:val="clear" w:color="auto" w:fill="FFFFFF"/>
                <w:lang w:val="hy-AM"/>
              </w:rPr>
              <w:t>Լաբորատոր փորձաքննության ենթակա բույսերի տեսակների ցանկը հաստատելու մասին» ՀՀ կառավարության որոշման նախագծո</w:t>
            </w:r>
            <w:r>
              <w:rPr>
                <w:rFonts w:ascii="GHEA Grapalat" w:hAnsi="GHEA Grapalat"/>
                <w:color w:val="000000"/>
                <w:sz w:val="24"/>
                <w:szCs w:val="24"/>
                <w:shd w:val="clear" w:color="auto" w:fill="FFFFFF"/>
                <w:lang w:val="hy-AM"/>
              </w:rPr>
              <w:t xml:space="preserve">ւմ ներառվել են </w:t>
            </w:r>
            <w:r w:rsidRPr="00D74E5D">
              <w:rPr>
                <w:rFonts w:ascii="GHEA Grapalat" w:hAnsi="GHEA Grapalat"/>
                <w:sz w:val="24"/>
                <w:szCs w:val="24"/>
                <w:lang w:val="hy-AM"/>
              </w:rPr>
              <w:t xml:space="preserve"> ԵՏՄ ԱՏԳ ԱԱ ծածկագրեր</w:t>
            </w:r>
            <w:r>
              <w:rPr>
                <w:rFonts w:ascii="GHEA Grapalat" w:hAnsi="GHEA Grapalat"/>
                <w:sz w:val="24"/>
                <w:szCs w:val="24"/>
                <w:lang w:val="hy-AM"/>
              </w:rPr>
              <w:t>ին համապատասխան անվանումները։</w:t>
            </w:r>
            <w:r>
              <w:rPr>
                <w:rFonts w:ascii="GHEA Grapalat" w:hAnsi="GHEA Grapalat"/>
                <w:color w:val="000000"/>
                <w:sz w:val="24"/>
                <w:szCs w:val="24"/>
                <w:shd w:val="clear" w:color="auto" w:fill="FFFFFF"/>
                <w:lang w:val="hy-AM"/>
              </w:rPr>
              <w:t xml:space="preserve"> </w:t>
            </w:r>
          </w:p>
        </w:tc>
      </w:tr>
      <w:tr w:rsidR="00D74E5D" w:rsidRPr="00D74E5D" w14:paraId="2A13FCD1"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36F2FD6" w14:textId="12254A33" w:rsidR="00D74E5D" w:rsidRPr="00D74E5D" w:rsidRDefault="000C3FA8" w:rsidP="000C3FA8">
            <w:pPr>
              <w:spacing w:line="360" w:lineRule="auto"/>
              <w:rPr>
                <w:rFonts w:ascii="GHEA Grapalat" w:hAnsi="GHEA Grapalat"/>
                <w:sz w:val="24"/>
                <w:szCs w:val="24"/>
                <w:lang w:val="hy-AM"/>
              </w:rPr>
            </w:pPr>
            <w:r>
              <w:rPr>
                <w:rFonts w:ascii="GHEA Grapalat" w:hAnsi="GHEA Grapalat"/>
                <w:sz w:val="24"/>
                <w:szCs w:val="24"/>
                <w:lang w:val="hy-AM"/>
              </w:rPr>
              <w:t>4</w:t>
            </w:r>
            <w:r>
              <w:rPr>
                <w:rFonts w:ascii="Cambria Math" w:hAnsi="Cambria Math"/>
                <w:sz w:val="24"/>
                <w:szCs w:val="24"/>
                <w:lang w:val="hy-AM"/>
              </w:rPr>
              <w:t xml:space="preserve">․ </w:t>
            </w:r>
            <w:r w:rsidR="00D74E5D" w:rsidRPr="00D74E5D">
              <w:rPr>
                <w:rFonts w:ascii="GHEA Grapalat" w:hAnsi="GHEA Grapalat"/>
                <w:sz w:val="24"/>
                <w:szCs w:val="24"/>
                <w:lang w:val="hy-AM"/>
              </w:rPr>
              <w:t>Նախագծով հաստատվող կարգի 5-րդ կետի համաձայն՝ Հայաստանի Հանրապետության տարածքում տեղափոխումը պետք է իրականացվի տրանսպորտային փոխադրամիջոցով, ինչի առնչությամբ առաջարկում ենք նշված կետում մանրամասնել խնդրո առարկա տրանսպորտային փոխադրմանն առաջադրվող պահանջները։</w:t>
            </w:r>
          </w:p>
        </w:tc>
        <w:tc>
          <w:tcPr>
            <w:tcW w:w="7106" w:type="dxa"/>
            <w:gridSpan w:val="7"/>
            <w:tcBorders>
              <w:top w:val="single" w:sz="4" w:space="0" w:color="auto"/>
              <w:left w:val="single" w:sz="4" w:space="0" w:color="auto"/>
              <w:bottom w:val="single" w:sz="4" w:space="0" w:color="auto"/>
              <w:right w:val="single" w:sz="4" w:space="0" w:color="auto"/>
            </w:tcBorders>
          </w:tcPr>
          <w:p w14:paraId="4B8AE22F" w14:textId="19FA93D6" w:rsidR="00D74E5D" w:rsidRPr="000C3FA8" w:rsidRDefault="000C3FA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D74E5D" w:rsidRPr="00D74E5D" w14:paraId="5BB0C11F"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FC0567D" w14:textId="7139A6E3" w:rsidR="00D74E5D" w:rsidRPr="00D74E5D" w:rsidRDefault="000C3FA8" w:rsidP="000C3FA8">
            <w:pPr>
              <w:spacing w:line="360" w:lineRule="auto"/>
              <w:rPr>
                <w:rFonts w:ascii="GHEA Grapalat" w:hAnsi="GHEA Grapalat"/>
                <w:sz w:val="24"/>
                <w:szCs w:val="24"/>
                <w:lang w:val="hy-AM"/>
              </w:rPr>
            </w:pPr>
            <w:r>
              <w:rPr>
                <w:rFonts w:ascii="GHEA Grapalat" w:hAnsi="GHEA Grapalat"/>
                <w:sz w:val="24"/>
                <w:szCs w:val="24"/>
                <w:lang w:val="hy-AM"/>
              </w:rPr>
              <w:t>5</w:t>
            </w:r>
            <w:r w:rsidRPr="000C3FA8">
              <w:rPr>
                <w:rFonts w:ascii="Cambria Math" w:hAnsi="Cambria Math" w:cs="Cambria Math"/>
                <w:sz w:val="24"/>
                <w:szCs w:val="24"/>
                <w:lang w:val="hy-AM"/>
              </w:rPr>
              <w:t>․</w:t>
            </w:r>
            <w:r w:rsidRPr="000C3FA8">
              <w:rPr>
                <w:rFonts w:ascii="GHEA Grapalat" w:hAnsi="GHEA Grapalat"/>
                <w:sz w:val="24"/>
                <w:szCs w:val="24"/>
                <w:lang w:val="hy-AM"/>
              </w:rPr>
              <w:t xml:space="preserve"> </w:t>
            </w:r>
            <w:r w:rsidR="00D74E5D" w:rsidRPr="000C3FA8">
              <w:rPr>
                <w:rFonts w:ascii="GHEA Grapalat" w:hAnsi="GHEA Grapalat"/>
                <w:sz w:val="24"/>
                <w:szCs w:val="24"/>
                <w:lang w:val="hy-AM"/>
              </w:rPr>
              <w:t xml:space="preserve">Նախագծով հաստատվող կարգի 6-րդ կետի 1-ին ենթակետի համաձայն՝ Հայաստանի Հանրապետությունից ԳՁՕ պարունակող բուսական </w:t>
            </w:r>
            <w:r w:rsidR="00D74E5D" w:rsidRPr="000C3FA8">
              <w:rPr>
                <w:rFonts w:ascii="GHEA Grapalat" w:hAnsi="GHEA Grapalat"/>
                <w:sz w:val="24"/>
                <w:szCs w:val="24"/>
                <w:lang w:val="hy-AM"/>
              </w:rPr>
              <w:lastRenderedPageBreak/>
              <w:t>օրգանիզմների  արտահանումը իրականացվում է, եթե առկա է արտահանվող երկրի համապա-տասխան կազմակերպության կողմից տրված փաստաթուղթ, որով հավաստվում է ԳՁՕ-ի և դրանց փորձանմուշների ձեռքբերումը։ Նշված կետում առաջարկում ենք հստակեցնել</w:t>
            </w:r>
            <w:r w:rsidR="00D74E5D" w:rsidRPr="000C3FA8">
              <w:rPr>
                <w:rFonts w:ascii="Cambria Math" w:hAnsi="Cambria Math" w:cs="Cambria Math"/>
                <w:sz w:val="24"/>
                <w:szCs w:val="24"/>
                <w:lang w:val="hy-AM"/>
              </w:rPr>
              <w:t>․</w:t>
            </w:r>
            <w:r w:rsidR="00D74E5D" w:rsidRPr="000C3FA8">
              <w:rPr>
                <w:rFonts w:ascii="GHEA Grapalat" w:hAnsi="GHEA Grapalat"/>
                <w:sz w:val="24"/>
                <w:szCs w:val="24"/>
                <w:lang w:val="hy-AM"/>
              </w:rPr>
              <w:t xml:space="preserve"> թե որ կազմակերպությունները կարող են հանդիսանալ «արտահանվող երկրի համապատասխան կազմակերպություն»։</w:t>
            </w:r>
          </w:p>
        </w:tc>
        <w:tc>
          <w:tcPr>
            <w:tcW w:w="7106" w:type="dxa"/>
            <w:gridSpan w:val="7"/>
            <w:tcBorders>
              <w:top w:val="single" w:sz="4" w:space="0" w:color="auto"/>
              <w:left w:val="single" w:sz="4" w:space="0" w:color="auto"/>
              <w:bottom w:val="single" w:sz="4" w:space="0" w:color="auto"/>
              <w:right w:val="single" w:sz="4" w:space="0" w:color="auto"/>
            </w:tcBorders>
          </w:tcPr>
          <w:p w14:paraId="50C2C948" w14:textId="226A037C" w:rsidR="00D74E5D" w:rsidRPr="000C3FA8" w:rsidRDefault="000C3FA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D74E5D" w:rsidRPr="00D74E5D" w14:paraId="4B4C806D"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64E8DCE" w14:textId="51117948" w:rsidR="00D74E5D" w:rsidRPr="00D74E5D" w:rsidRDefault="000C3FA8" w:rsidP="000C3FA8">
            <w:pPr>
              <w:spacing w:line="360" w:lineRule="auto"/>
              <w:rPr>
                <w:rFonts w:ascii="GHEA Grapalat" w:hAnsi="GHEA Grapalat"/>
                <w:sz w:val="24"/>
                <w:szCs w:val="24"/>
                <w:lang w:val="hy-AM"/>
              </w:rPr>
            </w:pPr>
            <w:r>
              <w:rPr>
                <w:rFonts w:ascii="GHEA Grapalat" w:hAnsi="GHEA Grapalat"/>
                <w:sz w:val="24"/>
                <w:szCs w:val="24"/>
                <w:lang w:val="hy-AM"/>
              </w:rPr>
              <w:t>6</w:t>
            </w:r>
            <w:r w:rsidRPr="000C3FA8">
              <w:rPr>
                <w:rFonts w:ascii="Cambria Math" w:hAnsi="Cambria Math" w:cs="Cambria Math"/>
                <w:sz w:val="24"/>
                <w:szCs w:val="24"/>
                <w:lang w:val="hy-AM"/>
              </w:rPr>
              <w:t>․</w:t>
            </w:r>
            <w:r w:rsidRPr="000C3FA8">
              <w:rPr>
                <w:rFonts w:ascii="GHEA Grapalat" w:hAnsi="GHEA Grapalat"/>
                <w:sz w:val="24"/>
                <w:szCs w:val="24"/>
                <w:lang w:val="hy-AM"/>
              </w:rPr>
              <w:t xml:space="preserve"> </w:t>
            </w:r>
            <w:r w:rsidR="00D74E5D" w:rsidRPr="000C3FA8">
              <w:rPr>
                <w:rFonts w:ascii="GHEA Grapalat" w:hAnsi="GHEA Grapalat"/>
                <w:sz w:val="24"/>
                <w:szCs w:val="24"/>
                <w:lang w:val="hy-AM"/>
              </w:rPr>
              <w:t xml:space="preserve">Նախագծով հաստատվող կարգի 7-րդ կետի համաձայն՝ արտահանվող երկրի պահանջներին համապատասխան արտահանման նկատմամբ կարող են սահմանվել լրացուցիչ պահանջներ։ Նշված նորմի առկայությունը գործնականում կհանգեցնի մի շարք խնդիրների առաջացմանը։ Մասնավորապես, հստակեցված չէ, թե այդպիսի պահանջները ում կողմից են սահմանվելու, ինչ իրավական ակտի շրջանակներում և որ դեպքերում։ Հաշվի առնելով </w:t>
            </w:r>
            <w:r w:rsidR="00D74E5D" w:rsidRPr="000C3FA8">
              <w:rPr>
                <w:rFonts w:ascii="GHEA Grapalat" w:hAnsi="GHEA Grapalat"/>
                <w:sz w:val="24"/>
                <w:szCs w:val="24"/>
                <w:lang w:val="hy-AM"/>
              </w:rPr>
              <w:lastRenderedPageBreak/>
              <w:t>նշվածը առաջարկում ենք հստակեցնել տվյալ նորմով կարգավորվող հարաբերությունները, հակառակ պարագայում՝ առաջարկում ենք տվյալ կետը հանել Նախագծից։</w:t>
            </w:r>
          </w:p>
        </w:tc>
        <w:tc>
          <w:tcPr>
            <w:tcW w:w="7106" w:type="dxa"/>
            <w:gridSpan w:val="7"/>
            <w:tcBorders>
              <w:top w:val="single" w:sz="4" w:space="0" w:color="auto"/>
              <w:left w:val="single" w:sz="4" w:space="0" w:color="auto"/>
              <w:bottom w:val="single" w:sz="4" w:space="0" w:color="auto"/>
              <w:right w:val="single" w:sz="4" w:space="0" w:color="auto"/>
            </w:tcBorders>
          </w:tcPr>
          <w:p w14:paraId="7EA2EC34" w14:textId="4EFD3081" w:rsidR="00D74E5D" w:rsidRPr="000C3FA8" w:rsidRDefault="000C3FA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D74E5D" w:rsidRPr="00615CEA" w14:paraId="77018849"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47131851" w14:textId="7CA15A6C" w:rsidR="00D74E5D" w:rsidRPr="00D74E5D" w:rsidRDefault="000C3FA8" w:rsidP="000C3FA8">
            <w:pPr>
              <w:spacing w:line="360" w:lineRule="auto"/>
              <w:rPr>
                <w:rFonts w:ascii="GHEA Grapalat" w:hAnsi="GHEA Grapalat"/>
                <w:sz w:val="24"/>
                <w:szCs w:val="24"/>
                <w:lang w:val="hy-AM"/>
              </w:rPr>
            </w:pPr>
            <w:r>
              <w:rPr>
                <w:rFonts w:ascii="GHEA Grapalat" w:hAnsi="GHEA Grapalat"/>
                <w:sz w:val="24"/>
                <w:szCs w:val="24"/>
                <w:lang w:val="hy-AM"/>
              </w:rPr>
              <w:t>7</w:t>
            </w:r>
            <w:r w:rsidRPr="000C3FA8">
              <w:rPr>
                <w:rFonts w:ascii="Cambria Math" w:hAnsi="Cambria Math" w:cs="Cambria Math"/>
                <w:sz w:val="24"/>
                <w:szCs w:val="24"/>
                <w:lang w:val="hy-AM"/>
              </w:rPr>
              <w:t>․</w:t>
            </w:r>
            <w:r w:rsidRPr="000C3FA8">
              <w:rPr>
                <w:rFonts w:ascii="GHEA Grapalat" w:hAnsi="GHEA Grapalat"/>
                <w:sz w:val="24"/>
                <w:szCs w:val="24"/>
                <w:lang w:val="hy-AM"/>
              </w:rPr>
              <w:t xml:space="preserve"> </w:t>
            </w:r>
            <w:r w:rsidR="00D74E5D" w:rsidRPr="000C3FA8">
              <w:rPr>
                <w:rFonts w:ascii="GHEA Grapalat" w:hAnsi="GHEA Grapalat"/>
                <w:sz w:val="24"/>
                <w:szCs w:val="24"/>
                <w:lang w:val="hy-AM"/>
              </w:rPr>
              <w:t>Նախագծով հստակեցված չէ, թե առաջարկվող հարաբերությունները տարածվելու են Եվրասիական տնտեսական միության անդամ չհանդիսացող պետությունների, թե նաև Եվրասիական տնտեսական միության անդամ հանդիսացող պետությունների նկատմամբ։ Միաժամանակ, եթե նախատեսվում է նախագծի դրույթները տարածել նաև Եվրասիական տնտեսական միության անդամ պետությունների նկատմամբ, ապա Նախագծում առաջարկում ենք լրացնել դրա վերաբերյալ ընդհանուր նորմ։</w:t>
            </w:r>
          </w:p>
        </w:tc>
        <w:tc>
          <w:tcPr>
            <w:tcW w:w="7106" w:type="dxa"/>
            <w:gridSpan w:val="7"/>
            <w:tcBorders>
              <w:top w:val="single" w:sz="4" w:space="0" w:color="auto"/>
              <w:left w:val="single" w:sz="4" w:space="0" w:color="auto"/>
              <w:bottom w:val="single" w:sz="4" w:space="0" w:color="auto"/>
              <w:right w:val="single" w:sz="4" w:space="0" w:color="auto"/>
            </w:tcBorders>
          </w:tcPr>
          <w:p w14:paraId="02388FE4" w14:textId="77777777" w:rsidR="00D74E5D" w:rsidRDefault="00AB0EF2" w:rsidP="00AB0EF2">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Չի ընդունվել։</w:t>
            </w:r>
          </w:p>
          <w:p w14:paraId="4298B26B" w14:textId="5B97DBE2" w:rsidR="00AB0EF2" w:rsidRPr="00AB0EF2" w:rsidRDefault="00DF45E8" w:rsidP="00AB0EF2">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Սույն դրույթը տարածվում է ցանկացած երկրից ՀՀ ներմուծվող ԳՁՕ-ների վրա։ </w:t>
            </w:r>
            <w:r w:rsidR="00AB0EF2">
              <w:rPr>
                <w:rFonts w:ascii="GHEA Grapalat" w:hAnsi="GHEA Grapalat" w:cs="Times Armenian"/>
                <w:color w:val="000000" w:themeColor="text1"/>
                <w:sz w:val="24"/>
                <w:szCs w:val="24"/>
                <w:lang w:val="hy-AM"/>
              </w:rPr>
              <w:t>ԵԱՏՄ անդամ պետությունների շրջանակներում գենետիկորեն ձևափոխված օրգանիզմների շրջանառությունը կանոնակարգող նմանատիպ համաձայնագրի նախագիծ է մշակված։</w:t>
            </w:r>
          </w:p>
        </w:tc>
      </w:tr>
      <w:tr w:rsidR="00D74E5D" w:rsidRPr="00697014" w14:paraId="4B75CAA1"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02B09F25" w14:textId="5D9F137A" w:rsidR="00D74E5D" w:rsidRPr="00D74E5D" w:rsidRDefault="00AB0EF2" w:rsidP="00AB0EF2">
            <w:pPr>
              <w:spacing w:line="360" w:lineRule="auto"/>
              <w:rPr>
                <w:rFonts w:ascii="GHEA Grapalat" w:hAnsi="GHEA Grapalat"/>
                <w:sz w:val="24"/>
                <w:szCs w:val="24"/>
                <w:lang w:val="hy-AM"/>
              </w:rPr>
            </w:pPr>
            <w:r>
              <w:rPr>
                <w:rFonts w:ascii="GHEA Grapalat" w:hAnsi="GHEA Grapalat"/>
                <w:sz w:val="24"/>
                <w:szCs w:val="24"/>
                <w:lang w:val="hy-AM"/>
              </w:rPr>
              <w:t>8</w:t>
            </w:r>
            <w:r>
              <w:rPr>
                <w:rFonts w:ascii="Cambria Math" w:hAnsi="Cambria Math"/>
                <w:sz w:val="24"/>
                <w:szCs w:val="24"/>
                <w:lang w:val="hy-AM"/>
              </w:rPr>
              <w:t xml:space="preserve">․ </w:t>
            </w:r>
            <w:r w:rsidR="001A4A29" w:rsidRPr="001A4A29">
              <w:rPr>
                <w:rFonts w:ascii="GHEA Grapalat" w:hAnsi="GHEA Grapalat"/>
                <w:sz w:val="24"/>
                <w:szCs w:val="24"/>
                <w:lang w:val="hy-AM"/>
              </w:rPr>
              <w:t xml:space="preserve">Նախագծով հաստատվող կարգի համաձայն՝ խնդրո առարկա ապրանքների ներմուծումն ու արտահանումը թույլատրվում է նույն կարգի՝ համապատասխանաբար 4-րդ և 6-րդ կետերով </w:t>
            </w:r>
            <w:r w:rsidR="001A4A29" w:rsidRPr="001A4A29">
              <w:rPr>
                <w:rFonts w:ascii="GHEA Grapalat" w:hAnsi="GHEA Grapalat"/>
                <w:sz w:val="24"/>
                <w:szCs w:val="24"/>
                <w:lang w:val="hy-AM"/>
              </w:rPr>
              <w:lastRenderedPageBreak/>
              <w:t>սահմանված պայմանների պահպանվածության դեպքում։ Ընդ որում, ներմուծման համար անհրաժեշտ է նույն կարգի 3-րդ կետով նախատեսված՝ փորձագիտական խմբի դրական եզրակացությունը, իսկ արտահանման համար այդպիսի պահանջ նախատեսված չէ։ Հաշվի առնելով նշվածը, ներմուծման և արտահանման նկատմամբ համապատասխան հսկողության իրականացման արդյունավետության ապահովման նպատակով, առաջարկում ենք Նախագծով հաստատվող կարգի 4-րդ և 6-րդ կետերով նախատեսված պահանջների պահպանվածության հաստատումն արտացոլել փորձագիտական խմբի կողմից տրամադրվող եզրակացության մեջ, որը հիմք կհանդիսանա ապրանքների ներմուծումը կամ արտահանումը թույլատրելու համար։ Միաժամանակ, առաջարկում ենք նախագծով նախատեսել նաև տվյալ եզրակացության ձևը։</w:t>
            </w:r>
          </w:p>
        </w:tc>
        <w:tc>
          <w:tcPr>
            <w:tcW w:w="7106" w:type="dxa"/>
            <w:gridSpan w:val="7"/>
            <w:tcBorders>
              <w:top w:val="single" w:sz="4" w:space="0" w:color="auto"/>
              <w:left w:val="single" w:sz="4" w:space="0" w:color="auto"/>
              <w:bottom w:val="single" w:sz="4" w:space="0" w:color="auto"/>
              <w:right w:val="single" w:sz="4" w:space="0" w:color="auto"/>
            </w:tcBorders>
          </w:tcPr>
          <w:p w14:paraId="4CD611CD" w14:textId="696CE8A1" w:rsidR="009719AE" w:rsidRPr="00AB0EF2" w:rsidRDefault="009719AE" w:rsidP="009719AE">
            <w:pPr>
              <w:spacing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r w:rsidR="0019121D">
              <w:rPr>
                <w:rFonts w:ascii="GHEA Grapalat" w:hAnsi="GHEA Grapalat" w:cs="Times Armenian"/>
                <w:color w:val="000000" w:themeColor="text1"/>
                <w:sz w:val="24"/>
                <w:szCs w:val="24"/>
                <w:lang w:val="hy-AM"/>
              </w:rPr>
              <w:t>։</w:t>
            </w:r>
          </w:p>
        </w:tc>
      </w:tr>
      <w:tr w:rsidR="00737AD6" w:rsidRPr="00523B8F" w14:paraId="293D0A6E" w14:textId="77777777" w:rsidTr="0022407A">
        <w:trPr>
          <w:trHeight w:val="665"/>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C8002D" w14:textId="77777777" w:rsidR="00737AD6" w:rsidRPr="00523B8F" w:rsidRDefault="00737AD6" w:rsidP="00523B8F">
            <w:pPr>
              <w:jc w:val="center"/>
              <w:rPr>
                <w:rFonts w:ascii="GHEA Grapalat" w:hAnsi="GHEA Grapalat" w:cs="Times Armenian"/>
                <w:color w:val="000000" w:themeColor="text1"/>
                <w:sz w:val="24"/>
                <w:szCs w:val="24"/>
                <w:lang w:val="hy-AM"/>
              </w:rPr>
            </w:pPr>
            <w:bookmarkStart w:id="3" w:name="_Hlk141874435"/>
            <w:r w:rsidRPr="00523B8F">
              <w:rPr>
                <w:rFonts w:ascii="GHEA Grapalat" w:hAnsi="GHEA Grapalat" w:cs="Times Armenian"/>
                <w:color w:val="000000" w:themeColor="text1"/>
                <w:sz w:val="24"/>
                <w:szCs w:val="24"/>
                <w:lang w:val="hy-AM"/>
              </w:rPr>
              <w:lastRenderedPageBreak/>
              <w:t>4</w:t>
            </w:r>
            <w:r w:rsidRPr="00523B8F">
              <w:rPr>
                <w:rFonts w:ascii="GHEA Grapalat" w:hAnsi="GHEA Grapalat" w:cs="Times Armenian"/>
                <w:color w:val="000000" w:themeColor="text1"/>
                <w:sz w:val="24"/>
                <w:szCs w:val="24"/>
                <w:lang w:val="af-ZA"/>
              </w:rPr>
              <w:t xml:space="preserve">.   </w:t>
            </w:r>
            <w:r w:rsidRPr="00523B8F">
              <w:rPr>
                <w:rFonts w:ascii="GHEA Grapalat" w:hAnsi="GHEA Grapalat" w:cs="Times Armenian"/>
                <w:color w:val="000000" w:themeColor="text1"/>
                <w:sz w:val="24"/>
                <w:szCs w:val="24"/>
                <w:lang w:val="hy-AM"/>
              </w:rPr>
              <w:t>ՀՀ սննդամթերքի անվտանգության տեսչական մարմին</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BBA1DB" w14:textId="153BB063" w:rsidR="00737AD6" w:rsidRPr="00523B8F" w:rsidRDefault="0009642D" w:rsidP="00523B8F">
            <w:pPr>
              <w:jc w:val="center"/>
              <w:rPr>
                <w:rFonts w:ascii="GHEA Grapalat" w:hAnsi="GHEA Grapalat" w:cs="Times Armenian"/>
                <w:color w:val="000000" w:themeColor="text1"/>
                <w:sz w:val="24"/>
                <w:szCs w:val="24"/>
                <w:lang w:val="af-ZA"/>
              </w:rPr>
            </w:pPr>
            <w:r w:rsidRPr="00523B8F">
              <w:rPr>
                <w:rFonts w:ascii="GHEA Grapalat" w:hAnsi="GHEA Grapalat" w:cs="Cambria Math"/>
                <w:color w:val="000000" w:themeColor="text1"/>
                <w:sz w:val="24"/>
                <w:szCs w:val="24"/>
                <w:lang w:val="hy-AM"/>
              </w:rPr>
              <w:t>06</w:t>
            </w:r>
            <w:r w:rsidRPr="00523B8F">
              <w:rPr>
                <w:rFonts w:ascii="Cambria Math" w:hAnsi="Cambria Math" w:cs="Cambria Math"/>
                <w:color w:val="000000" w:themeColor="text1"/>
                <w:sz w:val="24"/>
                <w:szCs w:val="24"/>
                <w:lang w:val="hy-AM"/>
              </w:rPr>
              <w:t>․</w:t>
            </w:r>
            <w:r w:rsidRPr="00523B8F">
              <w:rPr>
                <w:rFonts w:ascii="GHEA Grapalat" w:hAnsi="GHEA Grapalat" w:cs="Cambria Math"/>
                <w:color w:val="000000" w:themeColor="text1"/>
                <w:sz w:val="24"/>
                <w:szCs w:val="24"/>
                <w:lang w:val="hy-AM"/>
              </w:rPr>
              <w:t>07</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Cambria Math"/>
                <w:color w:val="000000" w:themeColor="text1"/>
                <w:sz w:val="24"/>
                <w:szCs w:val="24"/>
                <w:lang w:val="hy-AM"/>
              </w:rPr>
              <w:t>2023թ</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Times Armenian"/>
                <w:color w:val="000000" w:themeColor="text1"/>
                <w:sz w:val="24"/>
                <w:szCs w:val="24"/>
                <w:lang w:val="af-ZA"/>
              </w:rPr>
              <w:t>.</w:t>
            </w:r>
          </w:p>
        </w:tc>
      </w:tr>
      <w:tr w:rsidR="00737AD6" w:rsidRPr="00523B8F" w14:paraId="58C3647C" w14:textId="77777777" w:rsidTr="0022407A">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25C5D675" w14:textId="77777777" w:rsidR="00737AD6" w:rsidRPr="00523B8F" w:rsidRDefault="00737AD6" w:rsidP="00523B8F">
            <w:pPr>
              <w:spacing w:after="0"/>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C11EB2" w14:textId="24F05ECB" w:rsidR="00737AD6" w:rsidRPr="00523B8F" w:rsidRDefault="00737AD6" w:rsidP="00523B8F">
            <w:pPr>
              <w:spacing w:after="0"/>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af-ZA"/>
              </w:rPr>
              <w:t xml:space="preserve">N  </w:t>
            </w:r>
            <w:r w:rsidR="0009642D" w:rsidRPr="00523B8F">
              <w:rPr>
                <w:rFonts w:ascii="GHEA Grapalat" w:hAnsi="GHEA Grapalat" w:cs="Times Armenian"/>
                <w:color w:val="000000" w:themeColor="text1"/>
                <w:sz w:val="24"/>
                <w:szCs w:val="24"/>
                <w:lang w:val="hy-AM"/>
              </w:rPr>
              <w:t>/03</w:t>
            </w:r>
            <w:r w:rsidR="0009642D" w:rsidRPr="00523B8F">
              <w:rPr>
                <w:rFonts w:ascii="Cambria Math" w:hAnsi="Cambria Math" w:cs="Cambria Math"/>
                <w:color w:val="000000" w:themeColor="text1"/>
                <w:sz w:val="24"/>
                <w:szCs w:val="24"/>
                <w:lang w:val="hy-AM"/>
              </w:rPr>
              <w:t>․</w:t>
            </w:r>
            <w:r w:rsidR="0009642D" w:rsidRPr="00523B8F">
              <w:rPr>
                <w:rFonts w:ascii="GHEA Grapalat" w:hAnsi="GHEA Grapalat" w:cs="Times Armenian"/>
                <w:color w:val="000000" w:themeColor="text1"/>
                <w:sz w:val="24"/>
                <w:szCs w:val="24"/>
                <w:lang w:val="hy-AM"/>
              </w:rPr>
              <w:t>9/8778-2023</w:t>
            </w:r>
          </w:p>
        </w:tc>
      </w:tr>
      <w:bookmarkEnd w:id="3"/>
      <w:tr w:rsidR="00737AD6" w:rsidRPr="000E517D" w14:paraId="4BE62D71"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hideMark/>
          </w:tcPr>
          <w:p w14:paraId="5AF2D05F" w14:textId="2DBA6C59" w:rsidR="00737AD6" w:rsidRPr="009719AE" w:rsidRDefault="003A6355" w:rsidP="009719AE">
            <w:pPr>
              <w:pStyle w:val="ListParagraph"/>
              <w:numPr>
                <w:ilvl w:val="0"/>
                <w:numId w:val="2"/>
              </w:numPr>
              <w:spacing w:after="200" w:line="360" w:lineRule="auto"/>
              <w:ind w:left="60" w:firstLine="0"/>
              <w:jc w:val="both"/>
              <w:rPr>
                <w:rFonts w:ascii="GHEA Grapalat" w:eastAsiaTheme="minorEastAsia" w:hAnsi="GHEA Grapalat"/>
                <w:bCs/>
                <w:color w:val="000000"/>
                <w:sz w:val="24"/>
                <w:szCs w:val="24"/>
                <w:shd w:val="clear" w:color="auto" w:fill="FFFFFF"/>
                <w:lang w:val="hy-AM"/>
              </w:rPr>
            </w:pPr>
            <w:r w:rsidRPr="00523B8F">
              <w:rPr>
                <w:rFonts w:ascii="GHEA Grapalat" w:hAnsi="GHEA Grapalat"/>
                <w:color w:val="000000"/>
                <w:sz w:val="24"/>
                <w:szCs w:val="24"/>
                <w:shd w:val="clear" w:color="auto" w:fill="FFFFFF"/>
                <w:lang w:val="hy-AM"/>
              </w:rPr>
              <w:t>Հայաստանի Հանրապետությունում փորձարկման լաբ</w:t>
            </w:r>
            <w:r w:rsidR="009719AE">
              <w:rPr>
                <w:rFonts w:ascii="GHEA Grapalat" w:hAnsi="GHEA Grapalat"/>
                <w:color w:val="000000"/>
                <w:sz w:val="24"/>
                <w:szCs w:val="24"/>
                <w:shd w:val="clear" w:color="auto" w:fill="FFFFFF"/>
                <w:lang w:val="hy-AM"/>
              </w:rPr>
              <w:t>ո</w:t>
            </w:r>
            <w:r w:rsidRPr="00523B8F">
              <w:rPr>
                <w:rFonts w:ascii="GHEA Grapalat" w:hAnsi="GHEA Grapalat"/>
                <w:color w:val="000000"/>
                <w:sz w:val="24"/>
                <w:szCs w:val="24"/>
                <w:shd w:val="clear" w:color="auto" w:fill="FFFFFF"/>
                <w:lang w:val="hy-AM"/>
              </w:rPr>
              <w:t>րատորիաները հավատարմագրվում են համաձայն ԳՕՍՏ ISO/IEC 17025-2019 ստանդարտի, որի պահանջ է հանդիսանում նաև հավատարմագրման ոլորտի ցուցանիշներով այդ թվում՝ ԳՁՕ-ի մասով որակավորման թեստերի PT-test իրականացումը</w:t>
            </w:r>
            <w:r w:rsidRPr="00523B8F">
              <w:rPr>
                <w:rFonts w:ascii="GHEA Grapalat" w:hAnsi="GHEA Grapalat" w:cs="Sylfaen"/>
                <w:sz w:val="24"/>
                <w:szCs w:val="24"/>
                <w:lang w:val="hy-AM"/>
              </w:rPr>
              <w:t>:</w:t>
            </w:r>
            <w:r w:rsidRPr="00523B8F">
              <w:rPr>
                <w:rFonts w:ascii="GHEA Grapalat" w:hAnsi="GHEA Grapalat"/>
                <w:color w:val="000000"/>
                <w:sz w:val="24"/>
                <w:szCs w:val="24"/>
                <w:shd w:val="clear" w:color="auto" w:fill="FFFFFF"/>
                <w:lang w:val="hy-AM"/>
              </w:rPr>
              <w:t xml:space="preserve"> Որպես կանոն որակավորման թեստերը գնվում են արտերկրից՝ ISO 17043 ստանդարտով հավատարմագրված կազմակերպություններից</w:t>
            </w:r>
            <w:r w:rsidRPr="00523B8F">
              <w:rPr>
                <w:rFonts w:ascii="GHEA Grapalat" w:hAnsi="GHEA Grapalat" w:cs="Sylfaen"/>
                <w:sz w:val="24"/>
                <w:szCs w:val="24"/>
                <w:lang w:val="hy-AM"/>
              </w:rPr>
              <w:t>:</w:t>
            </w:r>
            <w:r w:rsidRPr="00523B8F">
              <w:rPr>
                <w:rFonts w:ascii="GHEA Grapalat" w:hAnsi="GHEA Grapalat"/>
                <w:color w:val="000000"/>
                <w:sz w:val="24"/>
                <w:szCs w:val="24"/>
                <w:shd w:val="clear" w:color="auto" w:fill="FFFFFF"/>
                <w:lang w:val="hy-AM"/>
              </w:rPr>
              <w:t xml:space="preserve"> Այդ դեպքում  որակավորման նմուշի փաթեթավորումը իրականացվում է համաձայն վերը նշված ստանդարտի</w:t>
            </w:r>
            <w:r w:rsidRPr="00523B8F">
              <w:rPr>
                <w:rFonts w:ascii="GHEA Grapalat" w:hAnsi="GHEA Grapalat" w:cs="Sylfaen"/>
                <w:sz w:val="24"/>
                <w:szCs w:val="24"/>
                <w:lang w:val="hy-AM"/>
              </w:rPr>
              <w:t xml:space="preserve">: </w:t>
            </w:r>
            <w:r w:rsidRPr="00523B8F">
              <w:rPr>
                <w:rFonts w:ascii="GHEA Grapalat" w:hAnsi="GHEA Grapalat"/>
                <w:color w:val="000000"/>
                <w:sz w:val="24"/>
                <w:szCs w:val="24"/>
                <w:shd w:val="clear" w:color="auto" w:fill="FFFFFF"/>
                <w:lang w:val="hy-AM"/>
              </w:rPr>
              <w:t xml:space="preserve">Հաշվի առնելով վերոգրյալը, առաջարկում ենք նախագծի հավելվածի 4-րդ կետը լրացնել 5-րդ հետևյալ խմբագրության ենթակետով՝ </w:t>
            </w:r>
            <w:bookmarkStart w:id="4" w:name="_Hlk139888567"/>
            <w:r w:rsidRPr="00523B8F">
              <w:rPr>
                <w:rFonts w:ascii="GHEA Grapalat" w:hAnsi="GHEA Grapalat"/>
                <w:color w:val="000000"/>
                <w:sz w:val="24"/>
                <w:szCs w:val="24"/>
                <w:shd w:val="clear" w:color="auto" w:fill="FFFFFF"/>
                <w:lang w:val="hy-AM"/>
              </w:rPr>
              <w:t xml:space="preserve">Փորձարկման լաբորատորիայի կողմից ISO 17043 ստանդարտով հավատարմագրված </w:t>
            </w:r>
            <w:r w:rsidRPr="00523B8F">
              <w:rPr>
                <w:rFonts w:ascii="GHEA Grapalat" w:hAnsi="GHEA Grapalat"/>
                <w:color w:val="000000"/>
                <w:sz w:val="24"/>
                <w:szCs w:val="24"/>
                <w:shd w:val="clear" w:color="auto" w:fill="FFFFFF"/>
                <w:lang w:val="hy-AM"/>
              </w:rPr>
              <w:lastRenderedPageBreak/>
              <w:t>կազմակերպությունների կողմից տրամադրվող որակավորման թեստերի համար անհրաժեշտ նմուշների ներկրման դեպքում</w:t>
            </w:r>
            <w:bookmarkEnd w:id="4"/>
            <w:r w:rsidRPr="00523B8F">
              <w:rPr>
                <w:rFonts w:ascii="GHEA Grapalat" w:hAnsi="GHEA Grapalat"/>
                <w:color w:val="000000"/>
                <w:sz w:val="24"/>
                <w:szCs w:val="24"/>
                <w:shd w:val="clear" w:color="auto" w:fill="FFFFFF"/>
                <w:lang w:val="hy-AM"/>
              </w:rPr>
              <w:t xml:space="preserve">։ Նաև հայտնում եմ, որ </w:t>
            </w:r>
            <w:bookmarkStart w:id="5" w:name="_Hlk139888950"/>
            <w:r w:rsidRPr="00523B8F">
              <w:rPr>
                <w:rFonts w:ascii="GHEA Grapalat" w:hAnsi="GHEA Grapalat"/>
                <w:color w:val="000000"/>
                <w:sz w:val="24"/>
                <w:szCs w:val="24"/>
                <w:shd w:val="clear" w:color="auto" w:fill="FFFFFF"/>
                <w:lang w:val="hy-AM"/>
              </w:rPr>
              <w:t xml:space="preserve">որակավորման թեստերի իրականացման համար </w:t>
            </w:r>
            <w:bookmarkEnd w:id="5"/>
            <w:r w:rsidRPr="00523B8F">
              <w:rPr>
                <w:rFonts w:ascii="GHEA Grapalat" w:hAnsi="GHEA Grapalat"/>
                <w:color w:val="000000"/>
                <w:sz w:val="24"/>
                <w:szCs w:val="24"/>
                <w:shd w:val="clear" w:color="auto" w:fill="FFFFFF"/>
                <w:lang w:val="hy-AM"/>
              </w:rPr>
              <w:t>կազմակերպիչների կողմից տրվում է շատ կարճ ժամանակ</w:t>
            </w:r>
            <w:r w:rsidRPr="00523B8F">
              <w:rPr>
                <w:rFonts w:ascii="GHEA Grapalat" w:hAnsi="GHEA Grapalat" w:cs="Sylfaen"/>
                <w:sz w:val="24"/>
                <w:szCs w:val="24"/>
                <w:lang w:val="hy-AM"/>
              </w:rPr>
              <w:t>:</w:t>
            </w:r>
            <w:r w:rsidRPr="00523B8F">
              <w:rPr>
                <w:rFonts w:ascii="GHEA Grapalat" w:hAnsi="GHEA Grapalat"/>
                <w:color w:val="000000"/>
                <w:sz w:val="24"/>
                <w:szCs w:val="24"/>
                <w:shd w:val="clear" w:color="auto" w:fill="FFFFFF"/>
                <w:lang w:val="hy-AM"/>
              </w:rPr>
              <w:t xml:space="preserve"> Հաշվի առնելով այդ հանգամանքը, նշված դեպքում առաջարկում ենք  </w:t>
            </w:r>
            <w:r w:rsidRPr="00523B8F">
              <w:rPr>
                <w:rFonts w:ascii="GHEA Grapalat" w:eastAsiaTheme="minorEastAsia" w:hAnsi="GHEA Grapalat"/>
                <w:bCs/>
                <w:color w:val="000000"/>
                <w:sz w:val="24"/>
                <w:szCs w:val="24"/>
                <w:shd w:val="clear" w:color="auto" w:fill="FFFFFF"/>
                <w:lang w:val="hy-AM"/>
              </w:rPr>
              <w:t>Հայաստանի Հանրապետության</w:t>
            </w:r>
            <w:r w:rsidRPr="00523B8F">
              <w:rPr>
                <w:rFonts w:ascii="GHEA Grapalat" w:hAnsi="GHEA Grapalat"/>
                <w:color w:val="000000"/>
                <w:sz w:val="24"/>
                <w:szCs w:val="24"/>
                <w:shd w:val="clear" w:color="auto" w:fill="FFFFFF"/>
                <w:lang w:val="hy-AM"/>
              </w:rPr>
              <w:t xml:space="preserve"> էկոնոմիկայի նախարարի հրամանով հաստատված մշտադիտարկման իրականացման նպատակով ստեղծված ԳՁՕ հարցերով փորձագիտական խմբի կողմից եզրակացության տրման ժամկետը սահմանել առավելագույնը 3 օր</w:t>
            </w:r>
            <w:r w:rsidRPr="00523B8F">
              <w:rPr>
                <w:rFonts w:ascii="GHEA Grapalat" w:hAnsi="GHEA Grapalat" w:cs="Sylfaen"/>
                <w:sz w:val="24"/>
                <w:szCs w:val="24"/>
                <w:lang w:val="hy-AM"/>
              </w:rPr>
              <w:t>:</w:t>
            </w:r>
          </w:p>
        </w:tc>
        <w:tc>
          <w:tcPr>
            <w:tcW w:w="7106" w:type="dxa"/>
            <w:gridSpan w:val="7"/>
            <w:tcBorders>
              <w:top w:val="single" w:sz="4" w:space="0" w:color="auto"/>
              <w:left w:val="single" w:sz="4" w:space="0" w:color="auto"/>
              <w:bottom w:val="single" w:sz="4" w:space="0" w:color="auto"/>
              <w:right w:val="single" w:sz="4" w:space="0" w:color="auto"/>
            </w:tcBorders>
          </w:tcPr>
          <w:p w14:paraId="3030B8DC" w14:textId="7C4B249F" w:rsidR="00737AD6" w:rsidRPr="001C1308" w:rsidRDefault="001C130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p w14:paraId="5BEDC688" w14:textId="77777777" w:rsidR="00737AD6" w:rsidRPr="00523B8F" w:rsidRDefault="00737AD6" w:rsidP="00523B8F">
            <w:pPr>
              <w:jc w:val="both"/>
              <w:rPr>
                <w:rFonts w:ascii="GHEA Grapalat" w:hAnsi="GHEA Grapalat" w:cs="Times Armenian"/>
                <w:color w:val="000000" w:themeColor="text1"/>
                <w:sz w:val="24"/>
                <w:szCs w:val="24"/>
                <w:lang w:val="af-ZA"/>
              </w:rPr>
            </w:pPr>
          </w:p>
        </w:tc>
      </w:tr>
      <w:tr w:rsidR="009719AE" w:rsidRPr="000E517D" w14:paraId="45701D41"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2A249977" w14:textId="0BA945E8" w:rsidR="009719AE" w:rsidRPr="009719AE" w:rsidRDefault="009719AE" w:rsidP="009719AE">
            <w:pPr>
              <w:spacing w:line="360" w:lineRule="auto"/>
              <w:rPr>
                <w:rFonts w:ascii="GHEA Grapalat" w:hAnsi="GHEA Grapalat"/>
                <w:color w:val="000000"/>
                <w:sz w:val="24"/>
                <w:szCs w:val="24"/>
                <w:shd w:val="clear" w:color="auto" w:fill="FFFFFF"/>
                <w:lang w:val="hy-AM"/>
              </w:rPr>
            </w:pPr>
            <w:r w:rsidRPr="009719AE">
              <w:rPr>
                <w:rFonts w:ascii="GHEA Grapalat" w:hAnsi="GHEA Grapalat"/>
                <w:color w:val="000000"/>
                <w:sz w:val="24"/>
                <w:szCs w:val="24"/>
                <w:shd w:val="clear" w:color="auto" w:fill="FFFFFF"/>
                <w:lang w:val="hy-AM"/>
              </w:rPr>
              <w:t>2</w:t>
            </w:r>
            <w:r w:rsidRPr="009719AE">
              <w:rPr>
                <w:rFonts w:ascii="Cambria Math" w:hAnsi="Cambria Math" w:cs="Cambria Math"/>
                <w:color w:val="000000"/>
                <w:sz w:val="24"/>
                <w:szCs w:val="24"/>
                <w:shd w:val="clear" w:color="auto" w:fill="FFFFFF"/>
                <w:lang w:val="hy-AM"/>
              </w:rPr>
              <w:t>․</w:t>
            </w:r>
            <w:r w:rsidRPr="009719AE">
              <w:rPr>
                <w:rFonts w:ascii="GHEA Grapalat" w:hAnsi="GHEA Grapalat"/>
                <w:color w:val="000000"/>
                <w:sz w:val="24"/>
                <w:szCs w:val="24"/>
                <w:shd w:val="clear" w:color="auto" w:fill="FFFFFF"/>
                <w:lang w:val="hy-AM"/>
              </w:rPr>
              <w:t xml:space="preserve"> Հավելվածի 8-րդ կետում անհրաժեշտ է հստակ նշել, թե արտահանումից հետո ո՞ր մարմնի կողմից տրված փաստաթղթերն են ներկայացվում Հայաստանի Հանրապետության սննդամթերքի անվտանգության տեսչական մարմին, և վերջինս ի՞նչ </w:t>
            </w:r>
            <w:r w:rsidRPr="009719AE">
              <w:rPr>
                <w:rFonts w:ascii="GHEA Grapalat" w:hAnsi="GHEA Grapalat"/>
                <w:color w:val="000000"/>
                <w:sz w:val="24"/>
                <w:szCs w:val="24"/>
                <w:shd w:val="clear" w:color="auto" w:fill="FFFFFF"/>
                <w:lang w:val="hy-AM"/>
              </w:rPr>
              <w:lastRenderedPageBreak/>
              <w:t>գործողություն պետք է կատարի այդ փաստաթղթերի հետ։</w:t>
            </w:r>
          </w:p>
        </w:tc>
        <w:tc>
          <w:tcPr>
            <w:tcW w:w="7106" w:type="dxa"/>
            <w:gridSpan w:val="7"/>
            <w:tcBorders>
              <w:top w:val="single" w:sz="4" w:space="0" w:color="auto"/>
              <w:left w:val="single" w:sz="4" w:space="0" w:color="auto"/>
              <w:bottom w:val="single" w:sz="4" w:space="0" w:color="auto"/>
              <w:right w:val="single" w:sz="4" w:space="0" w:color="auto"/>
            </w:tcBorders>
          </w:tcPr>
          <w:p w14:paraId="59204125" w14:textId="0EF0B69F" w:rsidR="009719AE" w:rsidRPr="001C1308" w:rsidRDefault="001C1308"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9719AE" w:rsidRPr="00615CEA" w14:paraId="322E5044"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45DF730A" w14:textId="5C1E3303" w:rsidR="009719AE" w:rsidRPr="009719AE" w:rsidRDefault="009719AE" w:rsidP="009719AE">
            <w:pPr>
              <w:spacing w:line="360" w:lineRule="auto"/>
              <w:jc w:val="both"/>
              <w:rPr>
                <w:rFonts w:ascii="GHEA Grapalat" w:hAnsi="GHEA Grapalat"/>
                <w:color w:val="000000"/>
                <w:sz w:val="24"/>
                <w:szCs w:val="24"/>
                <w:shd w:val="clear" w:color="auto" w:fill="FFFFFF"/>
                <w:lang w:val="hy-AM"/>
              </w:rPr>
            </w:pPr>
            <w:r w:rsidRPr="009719AE">
              <w:rPr>
                <w:rFonts w:ascii="GHEA Grapalat" w:hAnsi="GHEA Grapalat"/>
                <w:color w:val="000000"/>
                <w:sz w:val="24"/>
                <w:szCs w:val="24"/>
                <w:shd w:val="clear" w:color="auto" w:fill="FFFFFF"/>
                <w:lang w:val="hy-AM"/>
              </w:rPr>
              <w:t>3</w:t>
            </w:r>
            <w:r w:rsidRPr="009719AE">
              <w:rPr>
                <w:rFonts w:ascii="Cambria Math" w:hAnsi="Cambria Math" w:cs="Cambria Math"/>
                <w:color w:val="000000"/>
                <w:sz w:val="24"/>
                <w:szCs w:val="24"/>
                <w:shd w:val="clear" w:color="auto" w:fill="FFFFFF"/>
                <w:lang w:val="hy-AM"/>
              </w:rPr>
              <w:t>․</w:t>
            </w:r>
            <w:r w:rsidRPr="009719AE">
              <w:rPr>
                <w:rFonts w:ascii="GHEA Grapalat" w:hAnsi="GHEA Grapalat"/>
                <w:color w:val="000000"/>
                <w:sz w:val="24"/>
                <w:szCs w:val="24"/>
                <w:shd w:val="clear" w:color="auto" w:fill="FFFFFF"/>
                <w:lang w:val="hy-AM"/>
              </w:rPr>
              <w:t xml:space="preserve"> Հավելվածի 9-րդ կետում ամրագրված գործողությունը Հայաստանի Հանրապետության սննդամթերքի անվտանգության տեսչական մարմինն ինչպե՞ս պետք է իրականացնի, ո՞ր վերահսկողական գործիքով և ի՞նչ կարգով։</w:t>
            </w:r>
          </w:p>
        </w:tc>
        <w:tc>
          <w:tcPr>
            <w:tcW w:w="7106" w:type="dxa"/>
            <w:gridSpan w:val="7"/>
            <w:tcBorders>
              <w:top w:val="single" w:sz="4" w:space="0" w:color="auto"/>
              <w:left w:val="single" w:sz="4" w:space="0" w:color="auto"/>
              <w:bottom w:val="single" w:sz="4" w:space="0" w:color="auto"/>
              <w:right w:val="single" w:sz="4" w:space="0" w:color="auto"/>
            </w:tcBorders>
          </w:tcPr>
          <w:p w14:paraId="1CC404A7" w14:textId="77777777" w:rsidR="009719AE" w:rsidRDefault="00CE749B" w:rsidP="00523B8F">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p w14:paraId="284D226C" w14:textId="37BC0D99" w:rsidR="00CE749B" w:rsidRPr="00CE749B" w:rsidRDefault="00CE749B" w:rsidP="00CE749B">
            <w:pPr>
              <w:spacing w:line="360" w:lineRule="auto"/>
              <w:jc w:val="both"/>
              <w:rPr>
                <w:rFonts w:ascii="GHEA Grapalat" w:hAnsi="GHEA Grapalat" w:cs="Times Armenian"/>
                <w:color w:val="000000" w:themeColor="text1"/>
                <w:sz w:val="24"/>
                <w:szCs w:val="24"/>
                <w:lang w:val="hy-AM"/>
              </w:rPr>
            </w:pPr>
            <w:r w:rsidRPr="00CE749B">
              <w:rPr>
                <w:rFonts w:ascii="GHEA Grapalat" w:hAnsi="GHEA Grapalat" w:cs="Times Armenian"/>
                <w:color w:val="000000" w:themeColor="text1"/>
                <w:sz w:val="24"/>
                <w:szCs w:val="24"/>
                <w:lang w:val="hy-AM"/>
              </w:rPr>
              <w:t>ՀՀ վարչապետի աշխատակազմի տեսչական մարմինների աշխատանքների համակարգման գրասենյակի առաջարկով նախագծի 9-րդ կետը հանվել է</w:t>
            </w:r>
            <w:r>
              <w:rPr>
                <w:rFonts w:ascii="GHEA Grapalat" w:hAnsi="GHEA Grapalat" w:cs="Times Armenian"/>
                <w:color w:val="000000" w:themeColor="text1"/>
                <w:sz w:val="24"/>
                <w:szCs w:val="24"/>
                <w:lang w:val="hy-AM"/>
              </w:rPr>
              <w:t>։</w:t>
            </w:r>
          </w:p>
        </w:tc>
      </w:tr>
      <w:tr w:rsidR="00737AD6" w:rsidRPr="00523B8F" w14:paraId="5561077E" w14:textId="77777777" w:rsidTr="0022407A">
        <w:trPr>
          <w:trHeight w:val="665"/>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7D1A1" w14:textId="77777777" w:rsidR="00737AD6" w:rsidRPr="00523B8F" w:rsidRDefault="00737AD6" w:rsidP="00523B8F">
            <w:pPr>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hy-AM"/>
              </w:rPr>
              <w:t>6</w:t>
            </w:r>
            <w:r w:rsidRPr="00523B8F">
              <w:rPr>
                <w:rFonts w:ascii="GHEA Grapalat" w:hAnsi="GHEA Grapalat" w:cs="Times Armenian"/>
                <w:color w:val="000000" w:themeColor="text1"/>
                <w:sz w:val="24"/>
                <w:szCs w:val="24"/>
                <w:lang w:val="af-ZA"/>
              </w:rPr>
              <w:t xml:space="preserve">.   </w:t>
            </w:r>
            <w:r w:rsidRPr="00523B8F">
              <w:rPr>
                <w:rFonts w:ascii="GHEA Grapalat" w:hAnsi="GHEA Grapalat" w:cs="Times Armenian"/>
                <w:color w:val="000000" w:themeColor="text1"/>
                <w:sz w:val="24"/>
                <w:szCs w:val="24"/>
                <w:lang w:val="hy-AM"/>
              </w:rPr>
              <w:t>ՀՀ ֆինանսների նախարարություն</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51DB90" w14:textId="585D4A7F" w:rsidR="00737AD6" w:rsidRPr="00523B8F" w:rsidRDefault="009F1D0C" w:rsidP="00523B8F">
            <w:pPr>
              <w:jc w:val="center"/>
              <w:rPr>
                <w:rFonts w:ascii="GHEA Grapalat" w:hAnsi="GHEA Grapalat" w:cs="Times Armenian"/>
                <w:color w:val="000000" w:themeColor="text1"/>
                <w:sz w:val="24"/>
                <w:szCs w:val="24"/>
                <w:lang w:val="af-ZA"/>
              </w:rPr>
            </w:pPr>
            <w:r w:rsidRPr="00523B8F">
              <w:rPr>
                <w:rFonts w:ascii="GHEA Grapalat" w:hAnsi="GHEA Grapalat" w:cs="Cambria Math"/>
                <w:color w:val="000000" w:themeColor="text1"/>
                <w:sz w:val="24"/>
                <w:szCs w:val="24"/>
                <w:lang w:val="hy-AM"/>
              </w:rPr>
              <w:t>06</w:t>
            </w:r>
            <w:r w:rsidRPr="00523B8F">
              <w:rPr>
                <w:rFonts w:ascii="Cambria Math" w:hAnsi="Cambria Math" w:cs="Cambria Math"/>
                <w:color w:val="000000" w:themeColor="text1"/>
                <w:sz w:val="24"/>
                <w:szCs w:val="24"/>
                <w:lang w:val="hy-AM"/>
              </w:rPr>
              <w:t>․</w:t>
            </w:r>
            <w:r w:rsidRPr="00523B8F">
              <w:rPr>
                <w:rFonts w:ascii="GHEA Grapalat" w:hAnsi="GHEA Grapalat" w:cs="Cambria Math"/>
                <w:color w:val="000000" w:themeColor="text1"/>
                <w:sz w:val="24"/>
                <w:szCs w:val="24"/>
                <w:lang w:val="hy-AM"/>
              </w:rPr>
              <w:t>07</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Cambria Math"/>
                <w:color w:val="000000" w:themeColor="text1"/>
                <w:sz w:val="24"/>
                <w:szCs w:val="24"/>
                <w:lang w:val="hy-AM"/>
              </w:rPr>
              <w:t>2023թ</w:t>
            </w:r>
            <w:r w:rsidR="00737AD6" w:rsidRPr="00523B8F">
              <w:rPr>
                <w:rFonts w:ascii="Cambria Math" w:hAnsi="Cambria Math" w:cs="Cambria Math"/>
                <w:color w:val="000000" w:themeColor="text1"/>
                <w:sz w:val="24"/>
                <w:szCs w:val="24"/>
                <w:lang w:val="hy-AM"/>
              </w:rPr>
              <w:t>․</w:t>
            </w:r>
            <w:r w:rsidR="00737AD6" w:rsidRPr="00523B8F">
              <w:rPr>
                <w:rFonts w:ascii="GHEA Grapalat" w:hAnsi="GHEA Grapalat" w:cs="Times Armenian"/>
                <w:color w:val="000000" w:themeColor="text1"/>
                <w:sz w:val="24"/>
                <w:szCs w:val="24"/>
                <w:lang w:val="af-ZA"/>
              </w:rPr>
              <w:t>.</w:t>
            </w:r>
          </w:p>
        </w:tc>
      </w:tr>
      <w:tr w:rsidR="00737AD6" w:rsidRPr="00523B8F" w14:paraId="77674B3B" w14:textId="77777777" w:rsidTr="0022407A">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06694112" w14:textId="77777777" w:rsidR="00737AD6" w:rsidRPr="00523B8F" w:rsidRDefault="00737AD6" w:rsidP="00523B8F">
            <w:pPr>
              <w:spacing w:after="0"/>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F21048" w14:textId="74F4BBF5" w:rsidR="00737AD6" w:rsidRPr="00523B8F" w:rsidRDefault="00737AD6" w:rsidP="00523B8F">
            <w:pPr>
              <w:spacing w:after="0"/>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af-ZA"/>
              </w:rPr>
              <w:t xml:space="preserve">N  </w:t>
            </w:r>
            <w:r w:rsidRPr="00523B8F">
              <w:rPr>
                <w:rFonts w:ascii="GHEA Grapalat" w:hAnsi="GHEA Grapalat" w:cs="Times Armenian"/>
                <w:color w:val="000000" w:themeColor="text1"/>
                <w:sz w:val="24"/>
                <w:szCs w:val="24"/>
                <w:lang w:val="hy-AM"/>
              </w:rPr>
              <w:t xml:space="preserve"> </w:t>
            </w:r>
            <w:r w:rsidR="009F1D0C" w:rsidRPr="00523B8F">
              <w:rPr>
                <w:rFonts w:ascii="GHEA Grapalat" w:hAnsi="GHEA Grapalat" w:cs="Times Armenian"/>
                <w:color w:val="000000" w:themeColor="text1"/>
                <w:sz w:val="24"/>
                <w:szCs w:val="24"/>
                <w:lang w:val="hy-AM"/>
              </w:rPr>
              <w:t>01/11-1/13259-2023</w:t>
            </w:r>
          </w:p>
        </w:tc>
      </w:tr>
      <w:tr w:rsidR="00737AD6" w:rsidRPr="00000AA4" w14:paraId="24EE0F62"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50BE15A9" w14:textId="77777777" w:rsidR="00737AD6" w:rsidRPr="00523B8F" w:rsidRDefault="00737AD6" w:rsidP="00523B8F">
            <w:pPr>
              <w:shd w:val="clear" w:color="auto" w:fill="FFFFFF"/>
              <w:spacing w:after="0"/>
              <w:rPr>
                <w:rFonts w:ascii="GHEA Grapalat" w:hAnsi="GHEA Grapalat"/>
                <w:sz w:val="24"/>
                <w:szCs w:val="24"/>
                <w:lang w:val="hy-AM"/>
              </w:rPr>
            </w:pPr>
            <w:bookmarkStart w:id="6" w:name="_Hlk139969065"/>
          </w:p>
          <w:p w14:paraId="64195257" w14:textId="40C66B46" w:rsidR="00450F6E" w:rsidRPr="00523B8F" w:rsidRDefault="00000AA4" w:rsidP="00000AA4">
            <w:pPr>
              <w:spacing w:after="0" w:line="360" w:lineRule="auto"/>
              <w:ind w:right="75" w:firstLine="60"/>
              <w:jc w:val="both"/>
              <w:rPr>
                <w:rFonts w:ascii="GHEA Grapalat" w:hAnsi="GHEA Grapalat"/>
                <w:bCs/>
                <w:spacing w:val="-6"/>
                <w:sz w:val="24"/>
                <w:szCs w:val="24"/>
                <w:lang w:val="hy-AM"/>
              </w:rPr>
            </w:pPr>
            <w:r>
              <w:rPr>
                <w:rFonts w:ascii="GHEA Grapalat" w:hAnsi="GHEA Grapalat"/>
                <w:bCs/>
                <w:spacing w:val="-6"/>
                <w:sz w:val="24"/>
                <w:szCs w:val="24"/>
                <w:lang w:val="hy-AM"/>
              </w:rPr>
              <w:t>1</w:t>
            </w:r>
            <w:r>
              <w:rPr>
                <w:rFonts w:ascii="Cambria Math" w:hAnsi="Cambria Math"/>
                <w:bCs/>
                <w:spacing w:val="-6"/>
                <w:sz w:val="24"/>
                <w:szCs w:val="24"/>
                <w:lang w:val="hy-AM"/>
              </w:rPr>
              <w:t xml:space="preserve">․ </w:t>
            </w:r>
            <w:r w:rsidR="00450F6E" w:rsidRPr="00523B8F">
              <w:rPr>
                <w:rFonts w:ascii="GHEA Grapalat" w:hAnsi="GHEA Grapalat"/>
                <w:bCs/>
                <w:spacing w:val="-6"/>
                <w:sz w:val="24"/>
                <w:szCs w:val="24"/>
                <w:lang w:val="hy-AM"/>
              </w:rPr>
              <w:t>«Գիտահետազոտական, փորձացուցադրական աշխատանքների համար գենետիկորեն ձևափոխված օրգանիզմների ներմուծման, արտահանման և ոչնչացման կարգը սահմանելու մասին» Հայաստանի Հանրապետության կառավարության որոշման նախագծ</w:t>
            </w:r>
            <w:r w:rsidR="00A23524">
              <w:rPr>
                <w:rFonts w:ascii="GHEA Grapalat" w:hAnsi="GHEA Grapalat"/>
                <w:bCs/>
                <w:spacing w:val="-6"/>
                <w:sz w:val="24"/>
                <w:szCs w:val="24"/>
                <w:lang w:val="hy-AM"/>
              </w:rPr>
              <w:t>ի վերաբերյալ</w:t>
            </w:r>
            <w:r w:rsidR="00450F6E" w:rsidRPr="00523B8F">
              <w:rPr>
                <w:rFonts w:ascii="GHEA Grapalat" w:hAnsi="GHEA Grapalat"/>
                <w:bCs/>
                <w:spacing w:val="-6"/>
                <w:sz w:val="24"/>
                <w:szCs w:val="24"/>
                <w:lang w:val="hy-AM"/>
              </w:rPr>
              <w:t xml:space="preserve"> առաջարկություններ և դիտողություններ չ</w:t>
            </w:r>
            <w:r w:rsidR="00A23524">
              <w:rPr>
                <w:rFonts w:ascii="GHEA Grapalat" w:hAnsi="GHEA Grapalat"/>
                <w:bCs/>
                <w:spacing w:val="-6"/>
                <w:sz w:val="24"/>
                <w:szCs w:val="24"/>
                <w:lang w:val="hy-AM"/>
              </w:rPr>
              <w:t>կան</w:t>
            </w:r>
            <w:r w:rsidR="00450F6E" w:rsidRPr="00523B8F">
              <w:rPr>
                <w:rFonts w:ascii="GHEA Grapalat" w:hAnsi="GHEA Grapalat"/>
                <w:bCs/>
                <w:spacing w:val="-6"/>
                <w:sz w:val="24"/>
                <w:szCs w:val="24"/>
                <w:lang w:val="hy-AM"/>
              </w:rPr>
              <w:t>:</w:t>
            </w:r>
          </w:p>
          <w:p w14:paraId="2751DEB8" w14:textId="77777777" w:rsidR="00737AD6" w:rsidRPr="00523B8F" w:rsidRDefault="00737AD6" w:rsidP="00523B8F">
            <w:pPr>
              <w:spacing w:after="0"/>
              <w:ind w:firstLine="720"/>
              <w:jc w:val="both"/>
              <w:rPr>
                <w:rFonts w:ascii="GHEA Grapalat" w:eastAsia="Times New Roman" w:hAnsi="GHEA Grapalat" w:cs="Times Armenian"/>
                <w:b/>
                <w:i/>
                <w:sz w:val="24"/>
                <w:szCs w:val="24"/>
                <w:lang w:val="hy-AM" w:eastAsia="ru-RU"/>
              </w:rPr>
            </w:pPr>
          </w:p>
        </w:tc>
        <w:tc>
          <w:tcPr>
            <w:tcW w:w="7106" w:type="dxa"/>
            <w:gridSpan w:val="7"/>
            <w:tcBorders>
              <w:top w:val="single" w:sz="4" w:space="0" w:color="auto"/>
              <w:left w:val="single" w:sz="4" w:space="0" w:color="auto"/>
              <w:bottom w:val="single" w:sz="4" w:space="0" w:color="auto"/>
              <w:right w:val="single" w:sz="4" w:space="0" w:color="auto"/>
            </w:tcBorders>
          </w:tcPr>
          <w:p w14:paraId="0ADA0905" w14:textId="7A2F7C5C" w:rsidR="00737AD6" w:rsidRPr="00A23524" w:rsidRDefault="009F1D0C" w:rsidP="00523B8F">
            <w:pPr>
              <w:jc w:val="both"/>
              <w:rPr>
                <w:rFonts w:ascii="GHEA Grapalat" w:hAnsi="GHEA Grapalat" w:cs="Times Armenian"/>
                <w:color w:val="000000" w:themeColor="text1"/>
                <w:sz w:val="24"/>
                <w:szCs w:val="24"/>
                <w:lang w:val="hy-AM"/>
              </w:rPr>
            </w:pPr>
            <w:r w:rsidRPr="00000AA4">
              <w:rPr>
                <w:rFonts w:ascii="GHEA Grapalat" w:hAnsi="GHEA Grapalat"/>
                <w:sz w:val="24"/>
                <w:szCs w:val="24"/>
                <w:lang w:val="hy-AM"/>
              </w:rPr>
              <w:br/>
            </w:r>
            <w:r w:rsidR="00A23524">
              <w:rPr>
                <w:rFonts w:ascii="GHEA Grapalat" w:hAnsi="GHEA Grapalat" w:cs="Times Armenian"/>
                <w:color w:val="000000" w:themeColor="text1"/>
                <w:sz w:val="24"/>
                <w:szCs w:val="24"/>
                <w:lang w:val="hy-AM"/>
              </w:rPr>
              <w:t>Ընդո</w:t>
            </w:r>
            <w:r w:rsidR="0019121D">
              <w:rPr>
                <w:rFonts w:ascii="GHEA Grapalat" w:hAnsi="GHEA Grapalat" w:cs="Times Armenian"/>
                <w:color w:val="000000" w:themeColor="text1"/>
                <w:sz w:val="24"/>
                <w:szCs w:val="24"/>
                <w:lang w:val="hy-AM"/>
              </w:rPr>
              <w:t>ւ</w:t>
            </w:r>
            <w:r w:rsidR="00A23524">
              <w:rPr>
                <w:rFonts w:ascii="GHEA Grapalat" w:hAnsi="GHEA Grapalat" w:cs="Times Armenian"/>
                <w:color w:val="000000" w:themeColor="text1"/>
                <w:sz w:val="24"/>
                <w:szCs w:val="24"/>
                <w:lang w:val="hy-AM"/>
              </w:rPr>
              <w:t>նվել է։</w:t>
            </w:r>
          </w:p>
          <w:p w14:paraId="6998C5ED" w14:textId="77777777" w:rsidR="00737AD6" w:rsidRPr="00523B8F" w:rsidRDefault="00737AD6" w:rsidP="00523B8F">
            <w:pPr>
              <w:jc w:val="both"/>
              <w:rPr>
                <w:rFonts w:ascii="GHEA Grapalat" w:hAnsi="GHEA Grapalat" w:cs="Times Armenian"/>
                <w:color w:val="000000" w:themeColor="text1"/>
                <w:sz w:val="24"/>
                <w:szCs w:val="24"/>
                <w:lang w:val="af-ZA"/>
              </w:rPr>
            </w:pPr>
          </w:p>
        </w:tc>
      </w:tr>
      <w:bookmarkEnd w:id="6"/>
      <w:tr w:rsidR="00C10F04" w:rsidRPr="00523B8F" w14:paraId="41A4A0FC" w14:textId="77777777" w:rsidTr="008B2B8C">
        <w:trPr>
          <w:trHeight w:val="665"/>
        </w:trPr>
        <w:tc>
          <w:tcPr>
            <w:tcW w:w="9925" w:type="dxa"/>
            <w:gridSpan w:val="7"/>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1F6D16" w14:textId="50FD25A4" w:rsidR="00C10F04" w:rsidRPr="00523B8F" w:rsidRDefault="00C10F04" w:rsidP="008B2B8C">
            <w:pPr>
              <w:jc w:val="center"/>
              <w:rPr>
                <w:rFonts w:ascii="GHEA Grapalat" w:hAnsi="GHEA Grapalat" w:cs="Times Armenian"/>
                <w:color w:val="000000" w:themeColor="text1"/>
                <w:sz w:val="24"/>
                <w:szCs w:val="24"/>
                <w:lang w:val="hy-AM"/>
              </w:rPr>
            </w:pPr>
            <w:r w:rsidRPr="00523B8F">
              <w:rPr>
                <w:rFonts w:ascii="GHEA Grapalat" w:hAnsi="GHEA Grapalat" w:cs="Times Armenian"/>
                <w:color w:val="000000" w:themeColor="text1"/>
                <w:sz w:val="24"/>
                <w:szCs w:val="24"/>
                <w:lang w:val="hy-AM"/>
              </w:rPr>
              <w:lastRenderedPageBreak/>
              <w:t>6</w:t>
            </w:r>
            <w:r w:rsidRPr="00523B8F">
              <w:rPr>
                <w:rFonts w:ascii="GHEA Grapalat" w:hAnsi="GHEA Grapalat" w:cs="Times Armenian"/>
                <w:color w:val="000000" w:themeColor="text1"/>
                <w:sz w:val="24"/>
                <w:szCs w:val="24"/>
                <w:lang w:val="af-ZA"/>
              </w:rPr>
              <w:t xml:space="preserve">.   </w:t>
            </w:r>
            <w:r w:rsidRPr="00523B8F">
              <w:rPr>
                <w:rFonts w:ascii="GHEA Grapalat" w:hAnsi="GHEA Grapalat" w:cs="Times Armenian"/>
                <w:color w:val="000000" w:themeColor="text1"/>
                <w:sz w:val="24"/>
                <w:szCs w:val="24"/>
                <w:lang w:val="hy-AM"/>
              </w:rPr>
              <w:t xml:space="preserve">ՀՀ </w:t>
            </w:r>
            <w:r>
              <w:rPr>
                <w:rFonts w:ascii="GHEA Grapalat" w:hAnsi="GHEA Grapalat" w:cs="Times Armenian"/>
                <w:color w:val="000000" w:themeColor="text1"/>
                <w:sz w:val="24"/>
                <w:szCs w:val="24"/>
                <w:lang w:val="hy-AM"/>
              </w:rPr>
              <w:t xml:space="preserve">շրջակա միջավայրի </w:t>
            </w:r>
            <w:r w:rsidRPr="00523B8F">
              <w:rPr>
                <w:rFonts w:ascii="GHEA Grapalat" w:hAnsi="GHEA Grapalat" w:cs="Times Armenian"/>
                <w:color w:val="000000" w:themeColor="text1"/>
                <w:sz w:val="24"/>
                <w:szCs w:val="24"/>
                <w:lang w:val="hy-AM"/>
              </w:rPr>
              <w:t>նախարարություն</w:t>
            </w: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A8D29D" w14:textId="6F6FDF67" w:rsidR="00C10F04" w:rsidRPr="008029F6" w:rsidRDefault="00C10F04" w:rsidP="008B2B8C">
            <w:pPr>
              <w:jc w:val="center"/>
              <w:rPr>
                <w:rFonts w:ascii="GHEA Grapalat" w:hAnsi="GHEA Grapalat" w:cs="Times Armenian"/>
                <w:color w:val="000000" w:themeColor="text1"/>
                <w:sz w:val="24"/>
                <w:szCs w:val="24"/>
                <w:lang w:val="af-ZA"/>
              </w:rPr>
            </w:pPr>
            <w:r w:rsidRPr="008029F6">
              <w:rPr>
                <w:rFonts w:ascii="GHEA Grapalat" w:hAnsi="GHEA Grapalat" w:cs="Cambria Math"/>
                <w:color w:val="000000" w:themeColor="text1"/>
                <w:sz w:val="24"/>
                <w:szCs w:val="24"/>
                <w:lang w:val="hy-AM"/>
              </w:rPr>
              <w:t>10</w:t>
            </w:r>
            <w:r w:rsidRPr="008029F6">
              <w:rPr>
                <w:rFonts w:ascii="Cambria Math" w:hAnsi="Cambria Math" w:cs="Cambria Math"/>
                <w:color w:val="000000" w:themeColor="text1"/>
                <w:sz w:val="24"/>
                <w:szCs w:val="24"/>
                <w:lang w:val="hy-AM"/>
              </w:rPr>
              <w:t>․</w:t>
            </w:r>
            <w:r w:rsidRPr="008029F6">
              <w:rPr>
                <w:rFonts w:ascii="GHEA Grapalat" w:hAnsi="GHEA Grapalat" w:cs="Cambria Math"/>
                <w:color w:val="000000" w:themeColor="text1"/>
                <w:sz w:val="24"/>
                <w:szCs w:val="24"/>
                <w:lang w:val="hy-AM"/>
              </w:rPr>
              <w:t>07</w:t>
            </w:r>
            <w:r w:rsidRPr="008029F6">
              <w:rPr>
                <w:rFonts w:ascii="Cambria Math" w:hAnsi="Cambria Math" w:cs="Cambria Math"/>
                <w:color w:val="000000" w:themeColor="text1"/>
                <w:sz w:val="24"/>
                <w:szCs w:val="24"/>
                <w:lang w:val="hy-AM"/>
              </w:rPr>
              <w:t>․</w:t>
            </w:r>
            <w:r w:rsidRPr="008029F6">
              <w:rPr>
                <w:rFonts w:ascii="GHEA Grapalat" w:hAnsi="GHEA Grapalat" w:cs="Cambria Math"/>
                <w:color w:val="000000" w:themeColor="text1"/>
                <w:sz w:val="24"/>
                <w:szCs w:val="24"/>
                <w:lang w:val="hy-AM"/>
              </w:rPr>
              <w:t>2023թ</w:t>
            </w:r>
            <w:r w:rsidRPr="008029F6">
              <w:rPr>
                <w:rFonts w:ascii="Cambria Math" w:hAnsi="Cambria Math" w:cs="Cambria Math"/>
                <w:color w:val="000000" w:themeColor="text1"/>
                <w:sz w:val="24"/>
                <w:szCs w:val="24"/>
                <w:lang w:val="hy-AM"/>
              </w:rPr>
              <w:t>․</w:t>
            </w:r>
            <w:r w:rsidRPr="008029F6">
              <w:rPr>
                <w:rFonts w:ascii="GHEA Grapalat" w:hAnsi="GHEA Grapalat" w:cs="Times Armenian"/>
                <w:color w:val="000000" w:themeColor="text1"/>
                <w:sz w:val="24"/>
                <w:szCs w:val="24"/>
                <w:lang w:val="af-ZA"/>
              </w:rPr>
              <w:t>.</w:t>
            </w:r>
          </w:p>
        </w:tc>
      </w:tr>
      <w:tr w:rsidR="00C10F04" w:rsidRPr="00523B8F" w14:paraId="672A3735" w14:textId="77777777" w:rsidTr="008B2B8C">
        <w:trPr>
          <w:trHeight w:val="44"/>
        </w:trPr>
        <w:tc>
          <w:tcPr>
            <w:tcW w:w="9925" w:type="dxa"/>
            <w:gridSpan w:val="7"/>
            <w:vMerge/>
            <w:tcBorders>
              <w:top w:val="single" w:sz="4" w:space="0" w:color="auto"/>
              <w:left w:val="single" w:sz="4" w:space="0" w:color="auto"/>
              <w:bottom w:val="single" w:sz="4" w:space="0" w:color="auto"/>
              <w:right w:val="single" w:sz="4" w:space="0" w:color="auto"/>
            </w:tcBorders>
            <w:vAlign w:val="center"/>
            <w:hideMark/>
          </w:tcPr>
          <w:p w14:paraId="63C0B61E" w14:textId="77777777" w:rsidR="00C10F04" w:rsidRPr="00523B8F" w:rsidRDefault="00C10F04" w:rsidP="008B2B8C">
            <w:pPr>
              <w:spacing w:after="0"/>
              <w:rPr>
                <w:rFonts w:ascii="GHEA Grapalat" w:hAnsi="GHEA Grapalat" w:cs="Times Armenian"/>
                <w:color w:val="000000" w:themeColor="text1"/>
                <w:sz w:val="24"/>
                <w:szCs w:val="24"/>
                <w:lang w:val="hy-AM"/>
              </w:rPr>
            </w:pPr>
          </w:p>
        </w:tc>
        <w:tc>
          <w:tcPr>
            <w:tcW w:w="3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177D2E" w14:textId="72978106" w:rsidR="00C10F04" w:rsidRPr="008029F6" w:rsidRDefault="00C10F04" w:rsidP="008B2B8C">
            <w:pPr>
              <w:spacing w:after="0"/>
              <w:jc w:val="center"/>
              <w:rPr>
                <w:rFonts w:ascii="GHEA Grapalat" w:hAnsi="GHEA Grapalat" w:cs="Times Armenian"/>
                <w:color w:val="000000" w:themeColor="text1"/>
                <w:sz w:val="24"/>
                <w:szCs w:val="24"/>
                <w:lang w:val="hy-AM"/>
              </w:rPr>
            </w:pPr>
            <w:r w:rsidRPr="008029F6">
              <w:rPr>
                <w:rFonts w:ascii="GHEA Grapalat" w:hAnsi="GHEA Grapalat" w:cs="Times Armenian"/>
                <w:color w:val="000000" w:themeColor="text1"/>
                <w:sz w:val="24"/>
                <w:szCs w:val="24"/>
                <w:lang w:val="af-ZA"/>
              </w:rPr>
              <w:t xml:space="preserve">N  </w:t>
            </w:r>
            <w:r w:rsidRPr="008029F6">
              <w:rPr>
                <w:rFonts w:ascii="GHEA Grapalat" w:hAnsi="GHEA Grapalat" w:cs="Times Armenian"/>
                <w:color w:val="000000" w:themeColor="text1"/>
                <w:sz w:val="24"/>
                <w:szCs w:val="24"/>
                <w:lang w:val="hy-AM"/>
              </w:rPr>
              <w:t xml:space="preserve"> 1/1</w:t>
            </w:r>
            <w:r w:rsidR="000E6FF7" w:rsidRPr="008029F6">
              <w:rPr>
                <w:rFonts w:ascii="GHEA Grapalat" w:hAnsi="GHEA Grapalat" w:cs="Times Armenian"/>
                <w:color w:val="000000" w:themeColor="text1"/>
                <w:sz w:val="24"/>
                <w:szCs w:val="24"/>
                <w:lang w:val="hy-AM"/>
              </w:rPr>
              <w:t>6</w:t>
            </w:r>
            <w:r w:rsidR="000E6FF7" w:rsidRPr="008029F6">
              <w:rPr>
                <w:rFonts w:ascii="Cambria Math" w:hAnsi="Cambria Math" w:cs="Cambria Math"/>
                <w:color w:val="000000" w:themeColor="text1"/>
                <w:sz w:val="24"/>
                <w:szCs w:val="24"/>
                <w:lang w:val="hy-AM"/>
              </w:rPr>
              <w:t>․</w:t>
            </w:r>
            <w:r w:rsidR="000E6FF7" w:rsidRPr="008029F6">
              <w:rPr>
                <w:rFonts w:ascii="GHEA Grapalat" w:hAnsi="GHEA Grapalat" w:cs="Times Armenian"/>
                <w:color w:val="000000" w:themeColor="text1"/>
                <w:sz w:val="24"/>
                <w:szCs w:val="24"/>
                <w:lang w:val="hy-AM"/>
              </w:rPr>
              <w:t>7</w:t>
            </w:r>
            <w:r w:rsidRPr="008029F6">
              <w:rPr>
                <w:rFonts w:ascii="GHEA Grapalat" w:hAnsi="GHEA Grapalat" w:cs="Times Armenian"/>
                <w:color w:val="000000" w:themeColor="text1"/>
                <w:sz w:val="24"/>
                <w:szCs w:val="24"/>
                <w:lang w:val="hy-AM"/>
              </w:rPr>
              <w:t>/1</w:t>
            </w:r>
            <w:r w:rsidR="000E6FF7" w:rsidRPr="008029F6">
              <w:rPr>
                <w:rFonts w:ascii="GHEA Grapalat" w:hAnsi="GHEA Grapalat" w:cs="Times Armenian"/>
                <w:color w:val="000000" w:themeColor="text1"/>
                <w:sz w:val="24"/>
                <w:szCs w:val="24"/>
                <w:lang w:val="hy-AM"/>
              </w:rPr>
              <w:t>0444</w:t>
            </w:r>
            <w:r w:rsidRPr="008029F6">
              <w:rPr>
                <w:rFonts w:ascii="GHEA Grapalat" w:hAnsi="GHEA Grapalat" w:cs="Times Armenian"/>
                <w:color w:val="000000" w:themeColor="text1"/>
                <w:sz w:val="24"/>
                <w:szCs w:val="24"/>
                <w:lang w:val="hy-AM"/>
              </w:rPr>
              <w:t>-2023</w:t>
            </w:r>
          </w:p>
        </w:tc>
      </w:tr>
      <w:tr w:rsidR="009A4485" w:rsidRPr="009A4485" w14:paraId="1AC3CFCD"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4F5C4447" w14:textId="71431A96" w:rsidR="009A4485" w:rsidRPr="00B74661" w:rsidRDefault="00326E43"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1</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1-ին կետով ներկայացնել կառավարության որոշմամբ սահմանված կարգի կարգավորման առարկան, իսկ 2-րդ կետով ամրագրել, թե որ մարմնի կողմից է տրված և ինչպիսի թույլատվական փաստաթղթի հիման վրա է իրականացվում Հայաստանի Հանրապետության տարածք գենետիկորեն ձևափոխված օրգանիզմների ներմուծումը և Հայաստանի Հանրապետության տարածքից արտահանումը</w:t>
            </w:r>
            <w:r w:rsidRPr="00B74661">
              <w:rPr>
                <w:rFonts w:ascii="GHEA Grapalat" w:hAnsi="GHEA Grapalat"/>
                <w:sz w:val="24"/>
                <w:szCs w:val="24"/>
                <w:lang w:val="hy-AM"/>
              </w:rPr>
              <w:t>։</w:t>
            </w:r>
          </w:p>
        </w:tc>
        <w:tc>
          <w:tcPr>
            <w:tcW w:w="7106" w:type="dxa"/>
            <w:gridSpan w:val="7"/>
            <w:tcBorders>
              <w:top w:val="single" w:sz="4" w:space="0" w:color="auto"/>
              <w:left w:val="single" w:sz="4" w:space="0" w:color="auto"/>
              <w:bottom w:val="single" w:sz="4" w:space="0" w:color="auto"/>
              <w:right w:val="single" w:sz="4" w:space="0" w:color="auto"/>
            </w:tcBorders>
          </w:tcPr>
          <w:p w14:paraId="21B43E39" w14:textId="18AC2F33" w:rsidR="009A4485" w:rsidRPr="00000AA4" w:rsidRDefault="00326E43"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A4485" w:rsidRPr="009A4485" w14:paraId="311E6812"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4E3AA72" w14:textId="3A2AC940" w:rsidR="009A4485" w:rsidRPr="00B74661" w:rsidRDefault="00326E43"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2</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2-րդ կետում «ունենա» բառից հետո ավելացնել «ներմուծվող» բառը, իսկ «փորձացուցադրական» բառից հետո՝ «նպատակներով» բառը</w:t>
            </w:r>
            <w:r w:rsidRPr="00B74661">
              <w:rPr>
                <w:rFonts w:ascii="GHEA Grapalat" w:hAnsi="GHEA Grapalat"/>
                <w:sz w:val="24"/>
                <w:szCs w:val="24"/>
                <w:lang w:val="hy-AM"/>
              </w:rPr>
              <w:t>։</w:t>
            </w:r>
          </w:p>
        </w:tc>
        <w:tc>
          <w:tcPr>
            <w:tcW w:w="7106" w:type="dxa"/>
            <w:gridSpan w:val="7"/>
            <w:tcBorders>
              <w:top w:val="single" w:sz="4" w:space="0" w:color="auto"/>
              <w:left w:val="single" w:sz="4" w:space="0" w:color="auto"/>
              <w:bottom w:val="single" w:sz="4" w:space="0" w:color="auto"/>
              <w:right w:val="single" w:sz="4" w:space="0" w:color="auto"/>
            </w:tcBorders>
          </w:tcPr>
          <w:p w14:paraId="7D0E8557" w14:textId="56DD5B0E" w:rsidR="009A4485" w:rsidRPr="00000AA4" w:rsidRDefault="00326E43"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A4485" w:rsidRPr="009A4485" w14:paraId="0E5462A3"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4B584E4A" w14:textId="571C923D" w:rsidR="009A4485" w:rsidRPr="00B74661" w:rsidRDefault="00326E43"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3</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3-րդ կետում «բուսական օրգանիզմների քանակների» եզրույթից հետո ավելացնել «</w:t>
            </w:r>
            <w:bookmarkStart w:id="7" w:name="_Hlk139980679"/>
            <w:r w:rsidR="009A4485" w:rsidRPr="00B74661">
              <w:rPr>
                <w:rFonts w:ascii="GHEA Grapalat" w:hAnsi="GHEA Grapalat"/>
                <w:sz w:val="24"/>
                <w:szCs w:val="24"/>
                <w:lang w:val="hy-AM"/>
              </w:rPr>
              <w:t xml:space="preserve">ԳՁՕ-ի անվանման (գիտական և միջազգային), գենետիկական նյութի փոխանցման փաստերի, </w:t>
            </w:r>
            <w:r w:rsidR="009A4485" w:rsidRPr="00B74661">
              <w:rPr>
                <w:rFonts w:ascii="GHEA Grapalat" w:hAnsi="GHEA Grapalat"/>
                <w:sz w:val="24"/>
                <w:szCs w:val="24"/>
                <w:lang w:val="hy-AM"/>
              </w:rPr>
              <w:lastRenderedPageBreak/>
              <w:t>շրջակա միջավայրի և մարդու համար ԳՁՕ-ի ռիսկի գնահատականի վերաբերյալ</w:t>
            </w:r>
            <w:bookmarkEnd w:id="7"/>
            <w:r w:rsidR="009A4485" w:rsidRPr="00B74661">
              <w:rPr>
                <w:rFonts w:ascii="GHEA Grapalat" w:hAnsi="GHEA Grapalat"/>
                <w:sz w:val="24"/>
                <w:szCs w:val="24"/>
                <w:lang w:val="hy-AM"/>
              </w:rPr>
              <w:t>» եզրույթը,</w:t>
            </w:r>
          </w:p>
        </w:tc>
        <w:tc>
          <w:tcPr>
            <w:tcW w:w="7106" w:type="dxa"/>
            <w:gridSpan w:val="7"/>
            <w:tcBorders>
              <w:top w:val="single" w:sz="4" w:space="0" w:color="auto"/>
              <w:left w:val="single" w:sz="4" w:space="0" w:color="auto"/>
              <w:bottom w:val="single" w:sz="4" w:space="0" w:color="auto"/>
              <w:right w:val="single" w:sz="4" w:space="0" w:color="auto"/>
            </w:tcBorders>
          </w:tcPr>
          <w:p w14:paraId="15C0539D" w14:textId="489942A9" w:rsidR="009A4485" w:rsidRPr="00000AA4" w:rsidRDefault="00326E43" w:rsidP="008029F6">
            <w:pPr>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9A4485" w:rsidRPr="009A4485" w14:paraId="4D013AA3"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36B3CF3" w14:textId="4181D7AC" w:rsidR="009A4485" w:rsidRPr="00B74661" w:rsidRDefault="009A4485"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3-րդ կետում անհրաժեշտ է հստակեցնել՝</w:t>
            </w:r>
          </w:p>
          <w:p w14:paraId="740E3C65" w14:textId="77777777" w:rsidR="009A4485" w:rsidRPr="00B74661" w:rsidRDefault="009A4485"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w:t>
            </w:r>
            <w:r w:rsidRPr="00B74661">
              <w:rPr>
                <w:rFonts w:ascii="GHEA Grapalat" w:hAnsi="GHEA Grapalat"/>
                <w:sz w:val="24"/>
                <w:szCs w:val="24"/>
                <w:lang w:val="hy-AM"/>
              </w:rPr>
              <w:tab/>
              <w:t xml:space="preserve">թե գիտահետազոտական կազմակերպության կողմից    գիտահետազոտական ծրագրի վերաբերյալ ինչպիսի տեղեկատվություն պետք է ներկայացվի,  </w:t>
            </w:r>
          </w:p>
          <w:p w14:paraId="26E2F268" w14:textId="612FF449" w:rsidR="009A4485" w:rsidRPr="00B74661" w:rsidRDefault="009A4485" w:rsidP="00B74661">
            <w:pPr>
              <w:spacing w:after="0" w:line="360" w:lineRule="auto"/>
              <w:ind w:right="-22"/>
              <w:rPr>
                <w:rFonts w:ascii="GHEA Grapalat" w:hAnsi="GHEA Grapalat"/>
                <w:sz w:val="24"/>
                <w:szCs w:val="24"/>
                <w:lang w:val="hy-AM"/>
              </w:rPr>
            </w:pPr>
            <w:r w:rsidRPr="00B74661">
              <w:rPr>
                <w:rFonts w:ascii="GHEA Grapalat" w:hAnsi="GHEA Grapalat"/>
                <w:sz w:val="24"/>
                <w:szCs w:val="24"/>
                <w:lang w:val="hy-AM"/>
              </w:rPr>
              <w:t>-</w:t>
            </w:r>
            <w:r w:rsidRPr="00B74661">
              <w:rPr>
                <w:rFonts w:ascii="GHEA Grapalat" w:hAnsi="GHEA Grapalat"/>
                <w:sz w:val="24"/>
                <w:szCs w:val="24"/>
                <w:lang w:val="hy-AM"/>
              </w:rPr>
              <w:tab/>
              <w:t>եզրակացության տրամադրման ժամկետը՝ 10 օր, թե 10 աշխատանքային օր,</w:t>
            </w:r>
          </w:p>
        </w:tc>
        <w:tc>
          <w:tcPr>
            <w:tcW w:w="7106" w:type="dxa"/>
            <w:gridSpan w:val="7"/>
            <w:tcBorders>
              <w:top w:val="single" w:sz="4" w:space="0" w:color="auto"/>
              <w:left w:val="single" w:sz="4" w:space="0" w:color="auto"/>
              <w:bottom w:val="single" w:sz="4" w:space="0" w:color="auto"/>
              <w:right w:val="single" w:sz="4" w:space="0" w:color="auto"/>
            </w:tcBorders>
          </w:tcPr>
          <w:p w14:paraId="6B7A46F6" w14:textId="71499414" w:rsidR="009A4485" w:rsidRPr="00000AA4" w:rsidRDefault="002957BF"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A4485" w:rsidRPr="00615CEA" w14:paraId="5494D3F5"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2BAA907" w14:textId="43EA0619" w:rsidR="009A4485" w:rsidRPr="00B74661" w:rsidRDefault="00772C28" w:rsidP="00B74661">
            <w:pPr>
              <w:spacing w:line="360" w:lineRule="auto"/>
              <w:rPr>
                <w:rFonts w:ascii="GHEA Grapalat" w:hAnsi="GHEA Grapalat"/>
                <w:sz w:val="24"/>
                <w:szCs w:val="24"/>
                <w:lang w:val="hy-AM"/>
              </w:rPr>
            </w:pPr>
            <w:r w:rsidRPr="00B74661">
              <w:rPr>
                <w:rFonts w:ascii="GHEA Grapalat" w:hAnsi="GHEA Grapalat"/>
                <w:sz w:val="24"/>
                <w:szCs w:val="24"/>
                <w:lang w:val="hy-AM"/>
              </w:rPr>
              <w:t>4</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3-րդ կետից հետո ավելացնել՝ «4. Լիցենզավորված գիտահետազոտական կազմակերպությունը, որն իրականացնում է ԳՁՕ-ի գիտական ուսումնասիրություններ, փորձարկումներ, պահպանում, ներմուծում և արտահանում, պետք է կիրառի ռիսկերի կառավարման միջոցառումներ՝ կենսաանվտանգության ապահովման նպատակով:» կետը։</w:t>
            </w:r>
          </w:p>
          <w:p w14:paraId="7235F3A3" w14:textId="77777777" w:rsidR="009A4485" w:rsidRPr="00B74661" w:rsidRDefault="009A4485" w:rsidP="00B74661">
            <w:pPr>
              <w:spacing w:after="0" w:line="360" w:lineRule="auto"/>
              <w:ind w:right="-22"/>
              <w:rPr>
                <w:rFonts w:ascii="GHEA Grapalat" w:hAnsi="GHEA Grapalat"/>
                <w:sz w:val="24"/>
                <w:szCs w:val="24"/>
                <w:lang w:val="hy-AM"/>
              </w:rPr>
            </w:pPr>
          </w:p>
        </w:tc>
        <w:tc>
          <w:tcPr>
            <w:tcW w:w="7106" w:type="dxa"/>
            <w:gridSpan w:val="7"/>
            <w:tcBorders>
              <w:top w:val="single" w:sz="4" w:space="0" w:color="auto"/>
              <w:left w:val="single" w:sz="4" w:space="0" w:color="auto"/>
              <w:bottom w:val="single" w:sz="4" w:space="0" w:color="auto"/>
              <w:right w:val="single" w:sz="4" w:space="0" w:color="auto"/>
            </w:tcBorders>
          </w:tcPr>
          <w:p w14:paraId="7AA53FED" w14:textId="3D3471B4" w:rsidR="009A4485" w:rsidRDefault="00FA0075" w:rsidP="008029F6">
            <w:pPr>
              <w:jc w:val="both"/>
              <w:rPr>
                <w:rFonts w:ascii="GHEA Grapalat" w:hAnsi="GHEA Grapalat"/>
                <w:sz w:val="24"/>
                <w:szCs w:val="24"/>
                <w:lang w:val="hy-AM"/>
              </w:rPr>
            </w:pPr>
            <w:r>
              <w:rPr>
                <w:rFonts w:ascii="GHEA Grapalat" w:hAnsi="GHEA Grapalat"/>
                <w:sz w:val="24"/>
                <w:szCs w:val="24"/>
                <w:lang w:val="hy-AM"/>
              </w:rPr>
              <w:t>Մասամբ է ընդունվել։</w:t>
            </w:r>
          </w:p>
          <w:p w14:paraId="1AD0BAA4" w14:textId="29E1D503" w:rsidR="00326E43" w:rsidRPr="00000AA4" w:rsidRDefault="00326E43" w:rsidP="008029F6">
            <w:pPr>
              <w:jc w:val="both"/>
              <w:rPr>
                <w:rFonts w:ascii="GHEA Grapalat" w:hAnsi="GHEA Grapalat"/>
                <w:sz w:val="24"/>
                <w:szCs w:val="24"/>
                <w:lang w:val="hy-AM"/>
              </w:rPr>
            </w:pPr>
            <w:r>
              <w:rPr>
                <w:rFonts w:ascii="GHEA Grapalat" w:hAnsi="GHEA Grapalat"/>
                <w:sz w:val="24"/>
                <w:szCs w:val="24"/>
                <w:lang w:val="hy-AM"/>
              </w:rPr>
              <w:t xml:space="preserve">Սույն դրույթը </w:t>
            </w:r>
            <w:r w:rsidR="00FA0075">
              <w:rPr>
                <w:rFonts w:ascii="GHEA Grapalat" w:hAnsi="GHEA Grapalat"/>
                <w:sz w:val="24"/>
                <w:szCs w:val="24"/>
                <w:lang w:val="hy-AM"/>
              </w:rPr>
              <w:t>արդն իսկ նախատեսված է</w:t>
            </w:r>
            <w:r>
              <w:rPr>
                <w:rFonts w:ascii="GHEA Grapalat" w:hAnsi="GHEA Grapalat"/>
                <w:sz w:val="24"/>
                <w:szCs w:val="24"/>
                <w:lang w:val="hy-AM"/>
              </w:rPr>
              <w:t xml:space="preserve"> </w:t>
            </w:r>
            <w:r w:rsidR="00772C28">
              <w:rPr>
                <w:rFonts w:ascii="GHEA Grapalat" w:hAnsi="GHEA Grapalat"/>
                <w:sz w:val="24"/>
                <w:szCs w:val="24"/>
                <w:lang w:val="hy-AM"/>
              </w:rPr>
              <w:t>«Մեկուսացված համակարգին ներկայացվող մեթոդական և տեխնիկական պահանջները սահմանելու մասին» ՀՀ կառավարության որոշման նախագծով։</w:t>
            </w:r>
          </w:p>
        </w:tc>
      </w:tr>
      <w:tr w:rsidR="009A4485" w:rsidRPr="009A4485" w14:paraId="151095E2"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6B801B7" w14:textId="1EC8BA72" w:rsidR="009A4485" w:rsidRPr="00B74661" w:rsidRDefault="00772C28" w:rsidP="00B74661">
            <w:pPr>
              <w:spacing w:after="0" w:line="360" w:lineRule="auto"/>
              <w:rPr>
                <w:rFonts w:ascii="GHEA Grapalat" w:hAnsi="GHEA Grapalat"/>
                <w:sz w:val="24"/>
                <w:szCs w:val="24"/>
                <w:lang w:val="hy-AM"/>
              </w:rPr>
            </w:pPr>
            <w:r w:rsidRPr="00B74661">
              <w:rPr>
                <w:rFonts w:ascii="GHEA Grapalat" w:hAnsi="GHEA Grapalat"/>
                <w:sz w:val="24"/>
                <w:szCs w:val="24"/>
                <w:lang w:val="hy-AM"/>
              </w:rPr>
              <w:t>5</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4-րդ կետի՝</w:t>
            </w:r>
          </w:p>
          <w:p w14:paraId="5D550080" w14:textId="704D72F7" w:rsidR="009A4485" w:rsidRPr="00B74661" w:rsidRDefault="009A4485" w:rsidP="00B74661">
            <w:pPr>
              <w:spacing w:after="0" w:line="360" w:lineRule="auto"/>
              <w:rPr>
                <w:rFonts w:ascii="GHEA Grapalat" w:hAnsi="GHEA Grapalat"/>
                <w:sz w:val="24"/>
                <w:szCs w:val="24"/>
                <w:lang w:val="hy-AM"/>
              </w:rPr>
            </w:pPr>
            <w:r w:rsidRPr="00B74661">
              <w:rPr>
                <w:rFonts w:ascii="GHEA Grapalat" w:hAnsi="GHEA Grapalat"/>
                <w:sz w:val="24"/>
                <w:szCs w:val="24"/>
                <w:lang w:val="hy-AM"/>
              </w:rPr>
              <w:lastRenderedPageBreak/>
              <w:t>1)-ին ենթակետը խմբագրել հետևյալ բովանդակությամբ՝ «</w:t>
            </w:r>
            <w:bookmarkStart w:id="8" w:name="_Hlk139981203"/>
            <w:r w:rsidRPr="00B74661">
              <w:rPr>
                <w:rFonts w:ascii="GHEA Grapalat" w:hAnsi="GHEA Grapalat"/>
                <w:sz w:val="24"/>
                <w:szCs w:val="24"/>
                <w:lang w:val="hy-AM"/>
              </w:rPr>
              <w:t>առկա է արտահանող՝ ԳՁՕ արտադրող կամ այլ գիտահետազոտական կազմակերպության և ներմուծող գիտահետազոտական կազմակերպության միջև ԳՁՕ-ների գիտահետազոտական և փորձացուցադրական նպատակներով աշխատանքների իրականացման մասին պայմանագիր</w:t>
            </w:r>
            <w:bookmarkEnd w:id="8"/>
            <w:r w:rsidRPr="00B74661">
              <w:rPr>
                <w:rFonts w:ascii="GHEA Grapalat" w:hAnsi="GHEA Grapalat"/>
                <w:sz w:val="24"/>
                <w:szCs w:val="24"/>
                <w:lang w:val="hy-AM"/>
              </w:rPr>
              <w:t xml:space="preserve">, </w:t>
            </w:r>
          </w:p>
          <w:p w14:paraId="3C5547F2" w14:textId="4C738D70" w:rsidR="009A4485" w:rsidRPr="00B74661" w:rsidRDefault="009A4485" w:rsidP="00B74661">
            <w:pPr>
              <w:spacing w:line="360" w:lineRule="auto"/>
              <w:rPr>
                <w:rFonts w:ascii="GHEA Grapalat" w:hAnsi="GHEA Grapalat"/>
                <w:sz w:val="24"/>
                <w:szCs w:val="24"/>
                <w:lang w:val="hy-AM"/>
              </w:rPr>
            </w:pPr>
            <w:r w:rsidRPr="00B74661">
              <w:rPr>
                <w:rFonts w:ascii="GHEA Grapalat" w:hAnsi="GHEA Grapalat"/>
                <w:sz w:val="24"/>
                <w:szCs w:val="24"/>
                <w:lang w:val="hy-AM"/>
              </w:rPr>
              <w:t>4)–րդ ենթակետի «բուսական օրգանիզմների» եզրույթից հետո նախադասությունն ավարտել «</w:t>
            </w:r>
            <w:bookmarkStart w:id="9" w:name="_Hlk139981259"/>
            <w:r w:rsidRPr="00B74661">
              <w:rPr>
                <w:rFonts w:ascii="GHEA Grapalat" w:hAnsi="GHEA Grapalat"/>
                <w:sz w:val="24"/>
                <w:szCs w:val="24"/>
                <w:lang w:val="hy-AM"/>
              </w:rPr>
              <w:t>քանակական և որակական հատկանիշների վերաբերյալ</w:t>
            </w:r>
            <w:bookmarkEnd w:id="9"/>
            <w:r w:rsidRPr="00B74661">
              <w:rPr>
                <w:rFonts w:ascii="GHEA Grapalat" w:hAnsi="GHEA Grapalat"/>
                <w:sz w:val="24"/>
                <w:szCs w:val="24"/>
                <w:lang w:val="hy-AM"/>
              </w:rPr>
              <w:t>» եզրույթով,</w:t>
            </w:r>
          </w:p>
        </w:tc>
        <w:tc>
          <w:tcPr>
            <w:tcW w:w="7106" w:type="dxa"/>
            <w:gridSpan w:val="7"/>
            <w:tcBorders>
              <w:top w:val="single" w:sz="4" w:space="0" w:color="auto"/>
              <w:left w:val="single" w:sz="4" w:space="0" w:color="auto"/>
              <w:bottom w:val="single" w:sz="4" w:space="0" w:color="auto"/>
              <w:right w:val="single" w:sz="4" w:space="0" w:color="auto"/>
            </w:tcBorders>
          </w:tcPr>
          <w:p w14:paraId="2EB5F1F8" w14:textId="061032BB" w:rsidR="009A4485" w:rsidRPr="00000AA4" w:rsidRDefault="00772C28" w:rsidP="008029F6">
            <w:pPr>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9A4485" w:rsidRPr="009A4485" w14:paraId="38CB5749"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76677883" w14:textId="2922356D" w:rsidR="009A4485" w:rsidRPr="00B74661" w:rsidRDefault="00772C28" w:rsidP="00B74661">
            <w:pPr>
              <w:spacing w:after="0" w:line="360" w:lineRule="auto"/>
              <w:rPr>
                <w:rFonts w:ascii="GHEA Grapalat" w:hAnsi="GHEA Grapalat"/>
                <w:sz w:val="24"/>
                <w:szCs w:val="24"/>
                <w:lang w:val="hy-AM"/>
              </w:rPr>
            </w:pPr>
            <w:r w:rsidRPr="00B74661">
              <w:rPr>
                <w:rFonts w:ascii="GHEA Grapalat" w:hAnsi="GHEA Grapalat"/>
                <w:sz w:val="24"/>
                <w:szCs w:val="24"/>
                <w:lang w:val="hy-AM"/>
              </w:rPr>
              <w:t>6</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4)-րդ ենթակետից հետո ավելացնել՝ «</w:t>
            </w:r>
            <w:bookmarkStart w:id="10" w:name="_Hlk139981322"/>
            <w:r w:rsidR="009A4485" w:rsidRPr="00B74661">
              <w:rPr>
                <w:rFonts w:ascii="GHEA Grapalat" w:hAnsi="GHEA Grapalat"/>
                <w:sz w:val="24"/>
                <w:szCs w:val="24"/>
                <w:lang w:val="hy-AM"/>
              </w:rPr>
              <w:t xml:space="preserve">5) առկա են փաստաթղթեր, որոնք ապացուցում են, որ արտահանող երկրի տարածքում թույլատրվում է այդ նույն ԳՁՕ-ների օգտագործումը նույն նպատակներով, 6) առկա են կենսաանվտանգության վերաբերյալ համապատասխան վկայականներ կամ այդ ԳՁՕ-ի </w:t>
            </w:r>
            <w:r w:rsidR="009A4485" w:rsidRPr="00B74661">
              <w:rPr>
                <w:rFonts w:ascii="GHEA Grapalat" w:hAnsi="GHEA Grapalat"/>
                <w:sz w:val="24"/>
                <w:szCs w:val="24"/>
                <w:lang w:val="hy-AM"/>
              </w:rPr>
              <w:lastRenderedPageBreak/>
              <w:t>անվանումները ընդգրկված են կենսաանվտանգության վկայականի ստացման ցուցակում:</w:t>
            </w:r>
            <w:bookmarkEnd w:id="10"/>
            <w:r w:rsidR="009A4485" w:rsidRPr="00B74661">
              <w:rPr>
                <w:rFonts w:ascii="GHEA Grapalat" w:hAnsi="GHEA Grapalat"/>
                <w:sz w:val="24"/>
                <w:szCs w:val="24"/>
                <w:lang w:val="hy-AM"/>
              </w:rPr>
              <w:t>» ենթակետերը,</w:t>
            </w:r>
          </w:p>
          <w:p w14:paraId="20771AF8" w14:textId="62174EFC" w:rsidR="009A4485" w:rsidRPr="00B74661" w:rsidRDefault="009A4485" w:rsidP="00B74661">
            <w:pPr>
              <w:spacing w:after="0" w:line="360" w:lineRule="auto"/>
              <w:rPr>
                <w:rFonts w:ascii="GHEA Grapalat" w:hAnsi="GHEA Grapalat"/>
                <w:sz w:val="24"/>
                <w:szCs w:val="24"/>
                <w:lang w:val="hy-AM"/>
              </w:rPr>
            </w:pPr>
            <w:r w:rsidRPr="00B74661">
              <w:rPr>
                <w:rFonts w:ascii="GHEA Grapalat" w:hAnsi="GHEA Grapalat"/>
                <w:sz w:val="24"/>
                <w:szCs w:val="24"/>
                <w:lang w:val="hy-AM"/>
              </w:rPr>
              <w:t>5)-րդ ենթակետում «իրականացվի» բառից հետո ավելացնել «փակ» բառը,</w:t>
            </w:r>
          </w:p>
        </w:tc>
        <w:tc>
          <w:tcPr>
            <w:tcW w:w="7106" w:type="dxa"/>
            <w:gridSpan w:val="7"/>
            <w:tcBorders>
              <w:top w:val="single" w:sz="4" w:space="0" w:color="auto"/>
              <w:left w:val="single" w:sz="4" w:space="0" w:color="auto"/>
              <w:bottom w:val="single" w:sz="4" w:space="0" w:color="auto"/>
              <w:right w:val="single" w:sz="4" w:space="0" w:color="auto"/>
            </w:tcBorders>
          </w:tcPr>
          <w:p w14:paraId="14526A79" w14:textId="11128DCE" w:rsidR="009A4485" w:rsidRPr="00000AA4" w:rsidRDefault="00772C28" w:rsidP="008029F6">
            <w:pPr>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9A4485" w:rsidRPr="009A4485" w14:paraId="16E8D3B9"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23D3383F" w14:textId="05FD98B7" w:rsidR="009A4485" w:rsidRPr="00B74661" w:rsidRDefault="00DF45E8" w:rsidP="00B74661">
            <w:pPr>
              <w:spacing w:line="360" w:lineRule="auto"/>
              <w:rPr>
                <w:rFonts w:ascii="GHEA Grapalat" w:hAnsi="GHEA Grapalat"/>
                <w:sz w:val="24"/>
                <w:szCs w:val="24"/>
                <w:lang w:val="hy-AM"/>
              </w:rPr>
            </w:pPr>
            <w:r w:rsidRPr="00B74661">
              <w:rPr>
                <w:rFonts w:ascii="GHEA Grapalat" w:hAnsi="GHEA Grapalat"/>
                <w:sz w:val="24"/>
                <w:szCs w:val="24"/>
                <w:lang w:val="hy-AM"/>
              </w:rPr>
              <w:t>7</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 xml:space="preserve">5-րդ կետը շարադրել հետևյալ խմբագրությամբ. «Հայաստանի Հանրապետության տարածքում պահումը, փաթեթավորումն ու տեղափոխումը պետք է իրականացվի տրանսպորտային փոխադրամիջոցով և </w:t>
            </w:r>
            <w:bookmarkStart w:id="11" w:name="_Hlk139981449"/>
            <w:r w:rsidR="009A4485" w:rsidRPr="00B74661">
              <w:rPr>
                <w:rFonts w:ascii="GHEA Grapalat" w:hAnsi="GHEA Grapalat"/>
                <w:sz w:val="24"/>
                <w:szCs w:val="24"/>
                <w:lang w:val="hy-AM"/>
              </w:rPr>
              <w:t>պետք է համապատասխանի շրջակա միջավայրի անվտանգության պահանջներին՝ չառաջացնելով տեղափոխման ժամանակ՝ արտահոսքեր և այլ արտակարգ իրավիճակներ: Արտակարգ իրավիճակների կամ արտահոսքի ժամանակ ԳՁՕ պահպանող, փաթեթավորող և տեղափոխող կազմակերպությունը պետք է այն մեկուսացնի և դրա մասին անմիջապես հայտնի լիազոր մարմնին՝ նշելով միջադեպի վայրը:</w:t>
            </w:r>
            <w:bookmarkEnd w:id="11"/>
            <w:r w:rsidR="009A4485" w:rsidRPr="00B74661">
              <w:rPr>
                <w:rFonts w:ascii="GHEA Grapalat" w:hAnsi="GHEA Grapalat"/>
                <w:sz w:val="24"/>
                <w:szCs w:val="24"/>
                <w:lang w:val="hy-AM"/>
              </w:rPr>
              <w:t>»</w:t>
            </w:r>
            <w:r w:rsidR="00772C28" w:rsidRPr="00B74661">
              <w:rPr>
                <w:rFonts w:ascii="GHEA Grapalat" w:hAnsi="GHEA Grapalat"/>
                <w:sz w:val="24"/>
                <w:szCs w:val="24"/>
                <w:lang w:val="hy-AM"/>
              </w:rPr>
              <w:t>։</w:t>
            </w:r>
          </w:p>
        </w:tc>
        <w:tc>
          <w:tcPr>
            <w:tcW w:w="7106" w:type="dxa"/>
            <w:gridSpan w:val="7"/>
            <w:tcBorders>
              <w:top w:val="single" w:sz="4" w:space="0" w:color="auto"/>
              <w:left w:val="single" w:sz="4" w:space="0" w:color="auto"/>
              <w:bottom w:val="single" w:sz="4" w:space="0" w:color="auto"/>
              <w:right w:val="single" w:sz="4" w:space="0" w:color="auto"/>
            </w:tcBorders>
          </w:tcPr>
          <w:p w14:paraId="79218B45" w14:textId="7D044305" w:rsidR="009A4485" w:rsidRPr="00000AA4" w:rsidRDefault="00DF45E8"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A4485" w:rsidRPr="009A4485" w14:paraId="21E2FEF2"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A428369" w14:textId="6BB93EB3" w:rsidR="009A4485" w:rsidRPr="00B74661" w:rsidRDefault="00DF45E8" w:rsidP="00B74661">
            <w:pPr>
              <w:spacing w:line="360" w:lineRule="auto"/>
              <w:rPr>
                <w:rFonts w:ascii="GHEA Grapalat" w:hAnsi="GHEA Grapalat"/>
                <w:sz w:val="24"/>
                <w:szCs w:val="24"/>
                <w:lang w:val="hy-AM"/>
              </w:rPr>
            </w:pPr>
            <w:r w:rsidRPr="00B74661">
              <w:rPr>
                <w:rFonts w:ascii="GHEA Grapalat" w:hAnsi="GHEA Grapalat"/>
                <w:sz w:val="24"/>
                <w:szCs w:val="24"/>
                <w:lang w:val="hy-AM"/>
              </w:rPr>
              <w:lastRenderedPageBreak/>
              <w:t>8</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6-րդ կետի 1-ին ենթակետում և 7-րդ կետում «արտահանվող» բառը փոխարինել «ներմուծող» բառով</w:t>
            </w:r>
            <w:r w:rsidRPr="00B74661">
              <w:rPr>
                <w:rFonts w:ascii="GHEA Grapalat" w:hAnsi="GHEA Grapalat"/>
                <w:sz w:val="24"/>
                <w:szCs w:val="24"/>
                <w:lang w:val="hy-AM"/>
              </w:rPr>
              <w:t>։</w:t>
            </w:r>
          </w:p>
        </w:tc>
        <w:tc>
          <w:tcPr>
            <w:tcW w:w="7106" w:type="dxa"/>
            <w:gridSpan w:val="7"/>
            <w:tcBorders>
              <w:top w:val="single" w:sz="4" w:space="0" w:color="auto"/>
              <w:left w:val="single" w:sz="4" w:space="0" w:color="auto"/>
              <w:bottom w:val="single" w:sz="4" w:space="0" w:color="auto"/>
              <w:right w:val="single" w:sz="4" w:space="0" w:color="auto"/>
            </w:tcBorders>
          </w:tcPr>
          <w:p w14:paraId="04B7FFF5" w14:textId="67DF5E88" w:rsidR="009A4485" w:rsidRPr="00000AA4" w:rsidRDefault="00DF45E8"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A4485" w:rsidRPr="009A4485" w14:paraId="1FBAD966"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2FE614F0" w14:textId="132EB322" w:rsidR="009A4485" w:rsidRPr="00B74661" w:rsidRDefault="00DF45E8" w:rsidP="00B74661">
            <w:pPr>
              <w:spacing w:line="360" w:lineRule="auto"/>
              <w:rPr>
                <w:rFonts w:ascii="GHEA Grapalat" w:hAnsi="GHEA Grapalat"/>
                <w:sz w:val="24"/>
                <w:szCs w:val="24"/>
                <w:lang w:val="hy-AM"/>
              </w:rPr>
            </w:pPr>
            <w:r w:rsidRPr="00B74661">
              <w:rPr>
                <w:rFonts w:ascii="GHEA Grapalat" w:hAnsi="GHEA Grapalat"/>
                <w:sz w:val="24"/>
                <w:szCs w:val="24"/>
                <w:lang w:val="hy-AM"/>
              </w:rPr>
              <w:t>9</w:t>
            </w:r>
            <w:r w:rsidRPr="00B74661">
              <w:rPr>
                <w:rFonts w:ascii="Cambria Math" w:hAnsi="Cambria Math" w:cs="Cambria Math"/>
                <w:sz w:val="24"/>
                <w:szCs w:val="24"/>
                <w:lang w:val="hy-AM"/>
              </w:rPr>
              <w:t>․</w:t>
            </w:r>
            <w:r w:rsidRPr="00B74661">
              <w:rPr>
                <w:rFonts w:ascii="GHEA Grapalat" w:hAnsi="GHEA Grapalat"/>
                <w:sz w:val="24"/>
                <w:szCs w:val="24"/>
                <w:lang w:val="hy-AM"/>
              </w:rPr>
              <w:t xml:space="preserve"> </w:t>
            </w:r>
            <w:r w:rsidR="009A4485" w:rsidRPr="00B74661">
              <w:rPr>
                <w:rFonts w:ascii="GHEA Grapalat" w:hAnsi="GHEA Grapalat"/>
                <w:sz w:val="24"/>
                <w:szCs w:val="24"/>
                <w:lang w:val="hy-AM"/>
              </w:rPr>
              <w:t>8-րդ ենթակետում հստակեցման կարիք ունի «համապատասխան մարմնի կողմից տրամադրված փաստաթուղթը» ձևակերպում</w:t>
            </w:r>
          </w:p>
        </w:tc>
        <w:tc>
          <w:tcPr>
            <w:tcW w:w="7106" w:type="dxa"/>
            <w:gridSpan w:val="7"/>
            <w:tcBorders>
              <w:top w:val="single" w:sz="4" w:space="0" w:color="auto"/>
              <w:left w:val="single" w:sz="4" w:space="0" w:color="auto"/>
              <w:bottom w:val="single" w:sz="4" w:space="0" w:color="auto"/>
              <w:right w:val="single" w:sz="4" w:space="0" w:color="auto"/>
            </w:tcBorders>
          </w:tcPr>
          <w:p w14:paraId="28BE1866" w14:textId="7FF2A293" w:rsidR="009A4485" w:rsidRPr="00000AA4" w:rsidRDefault="00DF45E8"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697014" w:rsidRPr="009A4485" w14:paraId="3052AFAF"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8654525" w14:textId="55208B77" w:rsidR="00697014" w:rsidRPr="00B74661" w:rsidRDefault="00697014" w:rsidP="00B74661">
            <w:pPr>
              <w:spacing w:line="360" w:lineRule="auto"/>
              <w:rPr>
                <w:rFonts w:ascii="GHEA Grapalat" w:hAnsi="GHEA Grapalat"/>
                <w:sz w:val="24"/>
                <w:szCs w:val="24"/>
                <w:lang w:val="hy-AM"/>
              </w:rPr>
            </w:pPr>
            <w:r w:rsidRPr="00697014">
              <w:rPr>
                <w:rFonts w:ascii="GHEA Grapalat" w:hAnsi="GHEA Grapalat"/>
                <w:sz w:val="24"/>
                <w:szCs w:val="24"/>
                <w:lang w:val="hy-AM"/>
              </w:rPr>
              <w:t>10</w:t>
            </w:r>
            <w:r w:rsidRPr="00697014">
              <w:rPr>
                <w:rFonts w:ascii="Cambria Math" w:hAnsi="Cambria Math" w:cs="Cambria Math"/>
                <w:sz w:val="24"/>
                <w:szCs w:val="24"/>
                <w:lang w:val="hy-AM"/>
              </w:rPr>
              <w:t>․</w:t>
            </w:r>
            <w:r w:rsidRPr="00697014">
              <w:rPr>
                <w:rFonts w:ascii="GHEA Grapalat" w:hAnsi="GHEA Grapalat"/>
                <w:sz w:val="24"/>
                <w:szCs w:val="24"/>
                <w:lang w:val="hy-AM"/>
              </w:rPr>
              <w:t xml:space="preserve"> 14-րդ կետը խմբագրման կարիք ունի։</w:t>
            </w:r>
            <w:r w:rsidRPr="00697014">
              <w:rPr>
                <w:rFonts w:ascii="GHEA Grapalat" w:hAnsi="GHEA Grapalat"/>
                <w:sz w:val="24"/>
                <w:szCs w:val="24"/>
                <w:lang w:val="hy-AM"/>
              </w:rPr>
              <w:tab/>
            </w:r>
          </w:p>
        </w:tc>
        <w:tc>
          <w:tcPr>
            <w:tcW w:w="7106" w:type="dxa"/>
            <w:gridSpan w:val="7"/>
            <w:tcBorders>
              <w:top w:val="single" w:sz="4" w:space="0" w:color="auto"/>
              <w:left w:val="single" w:sz="4" w:space="0" w:color="auto"/>
              <w:bottom w:val="single" w:sz="4" w:space="0" w:color="auto"/>
              <w:right w:val="single" w:sz="4" w:space="0" w:color="auto"/>
            </w:tcBorders>
          </w:tcPr>
          <w:p w14:paraId="201A699F" w14:textId="5C933AA8" w:rsidR="00697014" w:rsidRDefault="00697014" w:rsidP="008029F6">
            <w:pPr>
              <w:jc w:val="both"/>
              <w:rPr>
                <w:rFonts w:ascii="GHEA Grapalat" w:hAnsi="GHEA Grapalat"/>
                <w:sz w:val="24"/>
                <w:szCs w:val="24"/>
                <w:lang w:val="hy-AM"/>
              </w:rPr>
            </w:pPr>
            <w:r w:rsidRPr="00697014">
              <w:rPr>
                <w:rFonts w:ascii="GHEA Grapalat" w:hAnsi="GHEA Grapalat"/>
                <w:sz w:val="24"/>
                <w:szCs w:val="24"/>
                <w:lang w:val="hy-AM"/>
              </w:rPr>
              <w:t>Ընդունվել է։</w:t>
            </w:r>
          </w:p>
        </w:tc>
      </w:tr>
      <w:tr w:rsidR="00936A9F" w:rsidRPr="009A4485" w14:paraId="6C443949" w14:textId="4ABD94C9" w:rsidTr="00936A9F">
        <w:trPr>
          <w:gridAfter w:val="1"/>
          <w:wAfter w:w="24" w:type="dxa"/>
          <w:trHeight w:val="519"/>
        </w:trPr>
        <w:tc>
          <w:tcPr>
            <w:tcW w:w="9540"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57FAFC" w14:textId="4A739773" w:rsidR="00936A9F" w:rsidRPr="00936A9F" w:rsidRDefault="00936A9F" w:rsidP="00936A9F">
            <w:pPr>
              <w:spacing w:after="0"/>
              <w:jc w:val="both"/>
              <w:rPr>
                <w:rFonts w:ascii="GHEA Grapalat" w:hAnsi="GHEA Grapalat"/>
                <w:sz w:val="24"/>
                <w:szCs w:val="24"/>
                <w:lang w:val="hy-AM"/>
              </w:rPr>
            </w:pPr>
            <w:r w:rsidRPr="00936A9F">
              <w:rPr>
                <w:rFonts w:ascii="GHEA Grapalat" w:hAnsi="GHEA Grapalat"/>
                <w:sz w:val="24"/>
                <w:szCs w:val="24"/>
                <w:lang w:val="hy-AM"/>
              </w:rPr>
              <w:t>7</w:t>
            </w:r>
            <w:r w:rsidRPr="00936A9F">
              <w:rPr>
                <w:rFonts w:ascii="Cambria Math" w:hAnsi="Cambria Math" w:cs="Cambria Math"/>
                <w:sz w:val="24"/>
                <w:szCs w:val="24"/>
                <w:lang w:val="hy-AM"/>
              </w:rPr>
              <w:t>․</w:t>
            </w:r>
            <w:r w:rsidRPr="00936A9F">
              <w:rPr>
                <w:rFonts w:ascii="GHEA Grapalat" w:hAnsi="GHEA Grapalat"/>
                <w:sz w:val="24"/>
                <w:szCs w:val="24"/>
                <w:lang w:val="hy-AM"/>
              </w:rPr>
              <w:t xml:space="preserve"> ՀՀ արդարադատության նախարարություն</w:t>
            </w:r>
          </w:p>
        </w:tc>
        <w:tc>
          <w:tcPr>
            <w:tcW w:w="377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C7A4B57" w14:textId="77777777" w:rsidR="00936A9F" w:rsidRPr="00936A9F" w:rsidRDefault="00936A9F" w:rsidP="00936A9F">
            <w:pPr>
              <w:spacing w:after="0"/>
              <w:jc w:val="both"/>
              <w:rPr>
                <w:rFonts w:ascii="GHEA Grapalat" w:hAnsi="GHEA Grapalat"/>
                <w:sz w:val="24"/>
                <w:szCs w:val="24"/>
                <w:lang w:val="hy-AM"/>
              </w:rPr>
            </w:pPr>
            <w:r w:rsidRPr="00936A9F">
              <w:rPr>
                <w:rFonts w:ascii="GHEA Grapalat" w:hAnsi="GHEA Grapalat"/>
                <w:sz w:val="24"/>
                <w:szCs w:val="24"/>
                <w:lang w:val="hy-AM"/>
              </w:rPr>
              <w:t>02</w:t>
            </w:r>
            <w:r w:rsidRPr="00936A9F">
              <w:rPr>
                <w:rFonts w:ascii="Cambria Math" w:hAnsi="Cambria Math" w:cs="Cambria Math"/>
                <w:sz w:val="24"/>
                <w:szCs w:val="24"/>
                <w:lang w:val="hy-AM"/>
              </w:rPr>
              <w:t>․</w:t>
            </w:r>
            <w:r w:rsidRPr="00936A9F">
              <w:rPr>
                <w:rFonts w:ascii="GHEA Grapalat" w:hAnsi="GHEA Grapalat"/>
                <w:sz w:val="24"/>
                <w:szCs w:val="24"/>
                <w:lang w:val="hy-AM"/>
              </w:rPr>
              <w:t>08</w:t>
            </w:r>
            <w:r w:rsidRPr="00936A9F">
              <w:rPr>
                <w:rFonts w:ascii="Cambria Math" w:hAnsi="Cambria Math" w:cs="Cambria Math"/>
                <w:sz w:val="24"/>
                <w:szCs w:val="24"/>
                <w:lang w:val="hy-AM"/>
              </w:rPr>
              <w:t>․</w:t>
            </w:r>
            <w:r w:rsidRPr="00936A9F">
              <w:rPr>
                <w:rFonts w:ascii="GHEA Grapalat" w:hAnsi="GHEA Grapalat"/>
                <w:sz w:val="24"/>
                <w:szCs w:val="24"/>
                <w:lang w:val="hy-AM"/>
              </w:rPr>
              <w:t xml:space="preserve">2023 </w:t>
            </w:r>
          </w:p>
          <w:p w14:paraId="6601CB3E" w14:textId="212F3E6B" w:rsidR="00936A9F" w:rsidRPr="00936A9F" w:rsidRDefault="00936A9F" w:rsidP="00936A9F">
            <w:pPr>
              <w:spacing w:after="0"/>
              <w:jc w:val="both"/>
              <w:rPr>
                <w:rFonts w:ascii="GHEA Grapalat" w:hAnsi="GHEA Grapalat"/>
                <w:sz w:val="24"/>
                <w:szCs w:val="24"/>
                <w:lang w:val="hy-AM"/>
              </w:rPr>
            </w:pPr>
            <w:r w:rsidRPr="00936A9F">
              <w:rPr>
                <w:rFonts w:ascii="GHEA Grapalat" w:hAnsi="GHEA Grapalat"/>
                <w:sz w:val="24"/>
                <w:szCs w:val="24"/>
                <w:lang w:val="hy-AM"/>
              </w:rPr>
              <w:t>01/27</w:t>
            </w:r>
            <w:r w:rsidRPr="00936A9F">
              <w:rPr>
                <w:rFonts w:ascii="Cambria Math" w:hAnsi="Cambria Math" w:cs="Cambria Math"/>
                <w:sz w:val="24"/>
                <w:szCs w:val="24"/>
                <w:lang w:val="hy-AM"/>
              </w:rPr>
              <w:t>․</w:t>
            </w:r>
            <w:r w:rsidRPr="00936A9F">
              <w:rPr>
                <w:rFonts w:ascii="GHEA Grapalat" w:hAnsi="GHEA Grapalat"/>
                <w:sz w:val="24"/>
                <w:szCs w:val="24"/>
                <w:lang w:val="hy-AM"/>
              </w:rPr>
              <w:t>1/35274-2023</w:t>
            </w:r>
          </w:p>
        </w:tc>
      </w:tr>
      <w:tr w:rsidR="00697014" w:rsidRPr="009A4485" w14:paraId="6EF90C66"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A6ACA4B" w14:textId="2B09B78D" w:rsidR="00697014" w:rsidRDefault="00936A9F" w:rsidP="00936A9F">
            <w:pPr>
              <w:spacing w:after="0" w:line="360" w:lineRule="auto"/>
              <w:jc w:val="both"/>
              <w:rPr>
                <w:rFonts w:ascii="GHEA Grapalat" w:hAnsi="GHEA Grapalat"/>
                <w:sz w:val="24"/>
                <w:szCs w:val="24"/>
                <w:lang w:val="hy-AM"/>
              </w:rPr>
            </w:pPr>
            <w:r w:rsidRPr="007C15AF">
              <w:rPr>
                <w:rFonts w:ascii="GHEA Grapalat" w:hAnsi="GHEA Grapalat"/>
                <w:sz w:val="24"/>
                <w:szCs w:val="24"/>
                <w:lang w:val="hy-AM"/>
              </w:rPr>
              <w:t>1.Նախագծի 1-ին կետով սահմանված կարգի (այսուհետ՝ կարգ) 1-ին կետում «սահմանվում» բառն անհրաժեշտ է փոխարինել «կարգավորվում» բառով, իսկ  «</w:t>
            </w:r>
            <w:r w:rsidRPr="007C15AF">
              <w:rPr>
                <w:rFonts w:ascii="GHEA Grapalat" w:hAnsi="GHEA Grapalat"/>
                <w:color w:val="000000"/>
                <w:sz w:val="24"/>
                <w:szCs w:val="24"/>
                <w:shd w:val="clear" w:color="auto" w:fill="FFFFFF"/>
                <w:lang w:val="hy-AM"/>
              </w:rPr>
              <w:t>ներմուծումը, արտահանումը և ոչնչացումը</w:t>
            </w:r>
            <w:r w:rsidRPr="007C15AF">
              <w:rPr>
                <w:rFonts w:ascii="GHEA Grapalat" w:hAnsi="GHEA Grapalat"/>
                <w:sz w:val="24"/>
                <w:szCs w:val="24"/>
                <w:lang w:val="hy-AM"/>
              </w:rPr>
              <w:t>» բառերը փոխարինել «</w:t>
            </w:r>
            <w:r w:rsidRPr="007C15AF">
              <w:rPr>
                <w:rFonts w:ascii="GHEA Grapalat" w:hAnsi="GHEA Grapalat"/>
                <w:color w:val="000000"/>
                <w:sz w:val="24"/>
                <w:szCs w:val="24"/>
                <w:shd w:val="clear" w:color="auto" w:fill="FFFFFF"/>
                <w:lang w:val="hy-AM"/>
              </w:rPr>
              <w:t>ներմուծման, արտահանման և ոչնչացման հետ կապված հարաբերությունները</w:t>
            </w:r>
            <w:r w:rsidRPr="007C15AF">
              <w:rPr>
                <w:rFonts w:ascii="GHEA Grapalat" w:hAnsi="GHEA Grapalat"/>
                <w:sz w:val="24"/>
                <w:szCs w:val="24"/>
                <w:lang w:val="hy-AM"/>
              </w:rPr>
              <w:t>» բառերով:</w:t>
            </w:r>
          </w:p>
        </w:tc>
        <w:tc>
          <w:tcPr>
            <w:tcW w:w="7106" w:type="dxa"/>
            <w:gridSpan w:val="7"/>
            <w:tcBorders>
              <w:top w:val="single" w:sz="4" w:space="0" w:color="auto"/>
              <w:left w:val="single" w:sz="4" w:space="0" w:color="auto"/>
              <w:bottom w:val="single" w:sz="4" w:space="0" w:color="auto"/>
              <w:right w:val="single" w:sz="4" w:space="0" w:color="auto"/>
            </w:tcBorders>
          </w:tcPr>
          <w:p w14:paraId="2DDF6A2D" w14:textId="56A9BFAA" w:rsidR="00697014" w:rsidRDefault="00936A9F"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936A9F" w:rsidRPr="00615CEA" w14:paraId="14AD4F2C"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11571E85" w14:textId="77777777" w:rsidR="00936A9F" w:rsidRPr="007C15AF" w:rsidRDefault="00936A9F" w:rsidP="00936A9F">
            <w:pPr>
              <w:spacing w:after="0" w:line="360" w:lineRule="auto"/>
              <w:jc w:val="both"/>
              <w:rPr>
                <w:rFonts w:ascii="GHEA Grapalat" w:hAnsi="GHEA Grapalat"/>
                <w:color w:val="000000"/>
                <w:sz w:val="24"/>
                <w:szCs w:val="24"/>
                <w:shd w:val="clear" w:color="auto" w:fill="FFFFFF"/>
                <w:lang w:val="hy-AM"/>
              </w:rPr>
            </w:pPr>
            <w:r w:rsidRPr="007C15AF">
              <w:rPr>
                <w:rFonts w:ascii="GHEA Grapalat" w:hAnsi="GHEA Grapalat"/>
                <w:sz w:val="24"/>
                <w:szCs w:val="24"/>
                <w:lang w:val="hy-AM"/>
              </w:rPr>
              <w:t xml:space="preserve">2.Կարգի 5-րդ կետի համաձայն՝ </w:t>
            </w:r>
            <w:r w:rsidRPr="007C15AF">
              <w:rPr>
                <w:rFonts w:ascii="GHEA Grapalat" w:hAnsi="GHEA Grapalat"/>
                <w:color w:val="000000"/>
                <w:sz w:val="24"/>
                <w:szCs w:val="24"/>
                <w:shd w:val="clear" w:color="auto" w:fill="FFFFFF"/>
                <w:lang w:val="hy-AM"/>
              </w:rPr>
              <w:t xml:space="preserve">կազմակերպությունը գիտահետազոտական ծրագիրը ներկայացնում ՀՀ </w:t>
            </w:r>
            <w:r w:rsidRPr="007C15AF">
              <w:rPr>
                <w:rFonts w:ascii="GHEA Grapalat" w:hAnsi="GHEA Grapalat"/>
                <w:color w:val="000000"/>
                <w:sz w:val="24"/>
                <w:szCs w:val="24"/>
                <w:shd w:val="clear" w:color="auto" w:fill="FFFFFF"/>
                <w:lang w:val="hy-AM"/>
              </w:rPr>
              <w:lastRenderedPageBreak/>
              <w:t xml:space="preserve">էկոնոմիկայի նախարարի հրամանով հաստատված մշտադիտարկման իրականացման նպատակով ստեղծված ԳՁՕ-ի հարցերով փորձագիտական խմբին, որի կողմից 10 աշխատանքային օրվա ընթացքում տրվում է եզրակացություն՝ ներմուծվող ԳՁՕ-ների քանակների, </w:t>
            </w:r>
            <w:r w:rsidRPr="007C15AF">
              <w:rPr>
                <w:rFonts w:ascii="GHEA Grapalat" w:hAnsi="GHEA Grapalat"/>
                <w:sz w:val="24"/>
                <w:szCs w:val="24"/>
                <w:lang w:val="hy-AM"/>
              </w:rPr>
              <w:t>ԳՁՕ-ի անվանման (գիտական և միջազգային), գենետիկական նյութի փոխանցման փաստերի, շրջակա միջավայրի և մարդու համար ԳՁՕ-ի ռիսկի գնահատականի վերաբերյալ</w:t>
            </w:r>
            <w:r w:rsidRPr="007C15AF">
              <w:rPr>
                <w:rFonts w:ascii="GHEA Grapalat" w:hAnsi="GHEA Grapalat"/>
                <w:color w:val="000000"/>
                <w:sz w:val="24"/>
                <w:szCs w:val="24"/>
                <w:shd w:val="clear" w:color="auto" w:fill="FFFFFF"/>
                <w:lang w:val="hy-AM"/>
              </w:rPr>
              <w:t xml:space="preserve">, իսկ որակավորման թեստերի իրականացման համար՝ ԳՁՕ-ի հարցերով փորձագիտական խմբի կողմից եզրակացությունը տրվում է 3-օրյա ժամկետում: </w:t>
            </w:r>
          </w:p>
          <w:p w14:paraId="563A95BA" w14:textId="77777777" w:rsidR="00936A9F" w:rsidRPr="00EB239C" w:rsidRDefault="00936A9F" w:rsidP="00936A9F">
            <w:pPr>
              <w:spacing w:after="0" w:line="360" w:lineRule="auto"/>
              <w:ind w:firstLine="720"/>
              <w:jc w:val="both"/>
              <w:rPr>
                <w:rFonts w:ascii="GHEA Grapalat" w:hAnsi="GHEA Grapalat"/>
                <w:bCs/>
                <w:sz w:val="24"/>
                <w:szCs w:val="24"/>
                <w:lang w:val="hy-AM"/>
              </w:rPr>
            </w:pPr>
            <w:r w:rsidRPr="00363650">
              <w:rPr>
                <w:rFonts w:ascii="GHEA Grapalat" w:hAnsi="GHEA Grapalat"/>
                <w:color w:val="000000"/>
                <w:sz w:val="24"/>
                <w:szCs w:val="24"/>
                <w:shd w:val="clear" w:color="auto" w:fill="FFFFFF"/>
                <w:lang w:val="hy-AM"/>
              </w:rPr>
              <w:t>Այդ առումով կարծում ենք, որ հստակեցման կարիք ունի, թե ում կողմից է հաստատվելու փորձագիտական</w:t>
            </w:r>
            <w:r w:rsidRPr="007C15AF">
              <w:rPr>
                <w:rFonts w:ascii="GHEA Grapalat" w:hAnsi="GHEA Grapalat"/>
                <w:color w:val="000000"/>
                <w:sz w:val="24"/>
                <w:szCs w:val="24"/>
                <w:shd w:val="clear" w:color="auto" w:fill="FFFFFF"/>
                <w:lang w:val="hy-AM"/>
              </w:rPr>
              <w:t xml:space="preserve"> խմբի աշխատակարգը</w:t>
            </w:r>
            <w:r w:rsidRPr="00EB239C">
              <w:rPr>
                <w:rFonts w:ascii="GHEA Grapalat" w:hAnsi="GHEA Grapalat"/>
                <w:color w:val="000000"/>
                <w:sz w:val="24"/>
                <w:szCs w:val="24"/>
                <w:shd w:val="clear" w:color="auto" w:fill="FFFFFF"/>
                <w:lang w:val="hy-AM"/>
              </w:rPr>
              <w:t>,</w:t>
            </w:r>
            <w:r w:rsidRPr="007C15AF">
              <w:rPr>
                <w:rFonts w:ascii="GHEA Grapalat" w:hAnsi="GHEA Grapalat"/>
                <w:color w:val="000000"/>
                <w:sz w:val="24"/>
                <w:szCs w:val="24"/>
                <w:shd w:val="clear" w:color="auto" w:fill="FFFFFF"/>
                <w:lang w:val="hy-AM"/>
              </w:rPr>
              <w:t xml:space="preserve"> </w:t>
            </w:r>
            <w:r w:rsidRPr="00EB239C">
              <w:rPr>
                <w:rFonts w:ascii="GHEA Grapalat" w:hAnsi="GHEA Grapalat"/>
                <w:color w:val="000000"/>
                <w:sz w:val="24"/>
                <w:szCs w:val="24"/>
                <w:shd w:val="clear" w:color="auto" w:fill="FFFFFF"/>
                <w:lang w:val="hy-AM"/>
              </w:rPr>
              <w:t>մ</w:t>
            </w:r>
            <w:r w:rsidRPr="007C15AF">
              <w:rPr>
                <w:rFonts w:ascii="GHEA Grapalat" w:hAnsi="GHEA Grapalat"/>
                <w:color w:val="000000"/>
                <w:sz w:val="24"/>
                <w:szCs w:val="24"/>
                <w:shd w:val="clear" w:color="auto" w:fill="FFFFFF"/>
                <w:lang w:val="hy-AM"/>
              </w:rPr>
              <w:t>իաժամանակ, «10 աշխատանքային օրվա ընթացքում» և «3-օրյա ժամկետում» բառերից առաջ անհրաժեշտ է լրացնել «</w:t>
            </w:r>
            <w:bookmarkStart w:id="12" w:name="_Hlk141875251"/>
            <w:r w:rsidRPr="007C15AF">
              <w:rPr>
                <w:rFonts w:ascii="GHEA Grapalat" w:hAnsi="GHEA Grapalat"/>
                <w:color w:val="000000"/>
                <w:sz w:val="24"/>
                <w:szCs w:val="24"/>
                <w:shd w:val="clear" w:color="auto" w:fill="FFFFFF"/>
                <w:lang w:val="hy-AM"/>
              </w:rPr>
              <w:t>ծրագիրը ներկայացնելու օրվան հաջորդող</w:t>
            </w:r>
            <w:bookmarkEnd w:id="12"/>
            <w:r w:rsidRPr="007C15AF">
              <w:rPr>
                <w:rFonts w:ascii="GHEA Grapalat" w:hAnsi="GHEA Grapalat"/>
                <w:color w:val="000000"/>
                <w:sz w:val="24"/>
                <w:szCs w:val="24"/>
                <w:shd w:val="clear" w:color="auto" w:fill="FFFFFF"/>
                <w:lang w:val="hy-AM"/>
              </w:rPr>
              <w:t>» բառերը:</w:t>
            </w:r>
            <w:r w:rsidRPr="007C15AF">
              <w:rPr>
                <w:rFonts w:ascii="GHEA Grapalat" w:hAnsi="GHEA Grapalat"/>
                <w:bCs/>
                <w:sz w:val="24"/>
                <w:szCs w:val="24"/>
                <w:lang w:val="hy-AM"/>
              </w:rPr>
              <w:tab/>
            </w:r>
          </w:p>
          <w:p w14:paraId="358405CA" w14:textId="77777777" w:rsidR="00936A9F" w:rsidRPr="007C15AF" w:rsidRDefault="00936A9F" w:rsidP="00936A9F">
            <w:pPr>
              <w:spacing w:after="0" w:line="360" w:lineRule="auto"/>
              <w:jc w:val="both"/>
              <w:rPr>
                <w:rFonts w:ascii="GHEA Grapalat" w:hAnsi="GHEA Grapalat"/>
                <w:sz w:val="24"/>
                <w:szCs w:val="24"/>
                <w:lang w:val="hy-AM"/>
              </w:rPr>
            </w:pPr>
          </w:p>
        </w:tc>
        <w:tc>
          <w:tcPr>
            <w:tcW w:w="7106" w:type="dxa"/>
            <w:gridSpan w:val="7"/>
            <w:tcBorders>
              <w:top w:val="single" w:sz="4" w:space="0" w:color="auto"/>
              <w:left w:val="single" w:sz="4" w:space="0" w:color="auto"/>
              <w:bottom w:val="single" w:sz="4" w:space="0" w:color="auto"/>
              <w:right w:val="single" w:sz="4" w:space="0" w:color="auto"/>
            </w:tcBorders>
          </w:tcPr>
          <w:p w14:paraId="79D65C8C" w14:textId="51BA5730" w:rsidR="00936A9F" w:rsidRDefault="00FA0075" w:rsidP="008029F6">
            <w:pPr>
              <w:jc w:val="both"/>
              <w:rPr>
                <w:rFonts w:ascii="GHEA Grapalat" w:hAnsi="GHEA Grapalat"/>
                <w:sz w:val="24"/>
                <w:szCs w:val="24"/>
                <w:lang w:val="hy-AM"/>
              </w:rPr>
            </w:pPr>
            <w:r>
              <w:rPr>
                <w:rFonts w:ascii="GHEA Grapalat" w:hAnsi="GHEA Grapalat"/>
                <w:sz w:val="24"/>
                <w:szCs w:val="24"/>
                <w:lang w:val="hy-AM"/>
              </w:rPr>
              <w:lastRenderedPageBreak/>
              <w:t>Մասամբ է ընդունվել</w:t>
            </w:r>
            <w:r w:rsidR="00936A9F">
              <w:rPr>
                <w:rFonts w:ascii="GHEA Grapalat" w:hAnsi="GHEA Grapalat"/>
                <w:sz w:val="24"/>
                <w:szCs w:val="24"/>
                <w:lang w:val="hy-AM"/>
              </w:rPr>
              <w:t>։</w:t>
            </w:r>
          </w:p>
          <w:p w14:paraId="24DEDC11" w14:textId="0D7E9129" w:rsidR="00936A9F" w:rsidRPr="00936A9F" w:rsidRDefault="00936A9F" w:rsidP="00936A9F">
            <w:pPr>
              <w:spacing w:line="360" w:lineRule="auto"/>
              <w:jc w:val="both"/>
              <w:rPr>
                <w:rFonts w:ascii="GHEA Grapalat" w:hAnsi="GHEA Grapalat"/>
                <w:sz w:val="24"/>
                <w:szCs w:val="24"/>
                <w:lang w:val="hy-AM"/>
              </w:rPr>
            </w:pPr>
            <w:r w:rsidRPr="00936A9F">
              <w:rPr>
                <w:rFonts w:ascii="GHEA Grapalat" w:hAnsi="GHEA Grapalat"/>
                <w:sz w:val="24"/>
                <w:szCs w:val="24"/>
                <w:lang w:val="hy-AM"/>
              </w:rPr>
              <w:lastRenderedPageBreak/>
              <w:t xml:space="preserve">«Գենետիկորեն ձևափոխված օրգանիզմների մասին» օրենքի 6-րդ հոդվածի 4-րդ մասի համաձայն ՀՀ էկոնոմիկայի հրամանով սահմանվում են </w:t>
            </w:r>
            <w:r w:rsidRPr="00936A9F">
              <w:rPr>
                <w:rFonts w:ascii="GHEA Grapalat" w:hAnsi="GHEA Grapalat" w:cs="Cambria Math"/>
                <w:sz w:val="24"/>
                <w:szCs w:val="24"/>
                <w:lang w:val="hy-AM"/>
              </w:rPr>
              <w:t xml:space="preserve"> </w:t>
            </w:r>
            <w:r w:rsidRPr="00936A9F">
              <w:rPr>
                <w:rFonts w:ascii="GHEA Grapalat" w:hAnsi="GHEA Grapalat"/>
                <w:color w:val="000000"/>
                <w:sz w:val="24"/>
                <w:szCs w:val="24"/>
                <w:shd w:val="clear" w:color="auto" w:fill="FFFFFF"/>
                <w:lang w:val="hy-AM"/>
              </w:rPr>
              <w:t>գենետիկորեն ձևափոխված օրգանիզմների հարցերով փորձագիտական խմբի ձևավորման կարգը, իրավասությունները, պարտականությունները</w:t>
            </w:r>
            <w:r w:rsidR="00FA0075">
              <w:rPr>
                <w:rFonts w:ascii="GHEA Grapalat" w:hAnsi="GHEA Grapalat"/>
                <w:color w:val="000000"/>
                <w:sz w:val="24"/>
                <w:szCs w:val="24"/>
                <w:shd w:val="clear" w:color="auto" w:fill="FFFFFF"/>
                <w:lang w:val="hy-AM"/>
              </w:rPr>
              <w:t>։</w:t>
            </w:r>
          </w:p>
        </w:tc>
      </w:tr>
      <w:tr w:rsidR="00936A9F" w:rsidRPr="00936A9F" w14:paraId="1B6784A4" w14:textId="77777777" w:rsidTr="00697014">
        <w:trPr>
          <w:gridAfter w:val="1"/>
          <w:wAfter w:w="24" w:type="dxa"/>
          <w:trHeight w:val="519"/>
        </w:trPr>
        <w:tc>
          <w:tcPr>
            <w:tcW w:w="6205" w:type="dxa"/>
            <w:tcBorders>
              <w:top w:val="single" w:sz="4" w:space="0" w:color="auto"/>
              <w:left w:val="single" w:sz="4" w:space="0" w:color="auto"/>
              <w:bottom w:val="single" w:sz="4" w:space="0" w:color="auto"/>
              <w:right w:val="single" w:sz="4" w:space="0" w:color="auto"/>
            </w:tcBorders>
          </w:tcPr>
          <w:p w14:paraId="3CAE49D8" w14:textId="77777777" w:rsidR="00936A9F" w:rsidRPr="00876F83" w:rsidRDefault="00936A9F" w:rsidP="00936A9F">
            <w:pPr>
              <w:tabs>
                <w:tab w:val="left" w:pos="567"/>
              </w:tabs>
              <w:spacing w:after="0" w:line="360" w:lineRule="auto"/>
              <w:jc w:val="both"/>
              <w:rPr>
                <w:rFonts w:ascii="GHEA Grapalat" w:hAnsi="GHEA Grapalat"/>
                <w:bCs/>
                <w:sz w:val="24"/>
                <w:szCs w:val="24"/>
                <w:lang w:val="hy-AM"/>
              </w:rPr>
            </w:pPr>
            <w:r w:rsidRPr="00876F83">
              <w:rPr>
                <w:rFonts w:ascii="GHEA Grapalat" w:hAnsi="GHEA Grapalat"/>
                <w:bCs/>
                <w:sz w:val="24"/>
                <w:szCs w:val="24"/>
                <w:lang w:val="hy-AM"/>
              </w:rPr>
              <w:lastRenderedPageBreak/>
              <w:t>3.Կարգի 12-րդ կետի համաձայն. «</w:t>
            </w:r>
            <w:r w:rsidRPr="00876F83">
              <w:rPr>
                <w:rFonts w:ascii="GHEA Grapalat" w:hAnsi="GHEA Grapalat"/>
                <w:color w:val="000000"/>
                <w:sz w:val="24"/>
                <w:szCs w:val="24"/>
                <w:shd w:val="clear" w:color="auto" w:fill="FFFFFF"/>
                <w:lang w:val="hy-AM"/>
              </w:rPr>
              <w:t>Լիցենզավորված գիտահետազոտական կազմակերպության կողմից ԳՁՕ-ների փորձանմուշների, ստացված նմուշների ոչնչացման պատշաճ չիրականացումը լիցենզիայից զրկման հիմք է։</w:t>
            </w:r>
            <w:r w:rsidRPr="00876F83">
              <w:rPr>
                <w:rFonts w:ascii="GHEA Grapalat" w:hAnsi="GHEA Grapalat"/>
                <w:bCs/>
                <w:sz w:val="24"/>
                <w:szCs w:val="24"/>
                <w:lang w:val="hy-AM"/>
              </w:rPr>
              <w:t xml:space="preserve">»: </w:t>
            </w:r>
          </w:p>
          <w:p w14:paraId="1AF2B876" w14:textId="472157F2" w:rsidR="00936A9F" w:rsidRPr="00936A9F" w:rsidRDefault="00936A9F" w:rsidP="00936A9F">
            <w:pPr>
              <w:tabs>
                <w:tab w:val="left" w:pos="567"/>
              </w:tabs>
              <w:spacing w:after="0" w:line="360" w:lineRule="auto"/>
              <w:jc w:val="both"/>
              <w:rPr>
                <w:rFonts w:ascii="GHEA Grapalat" w:hAnsi="GHEA Grapalat"/>
                <w:bCs/>
                <w:sz w:val="24"/>
                <w:szCs w:val="24"/>
                <w:lang w:val="hy-AM"/>
              </w:rPr>
            </w:pPr>
            <w:r w:rsidRPr="00876F83">
              <w:rPr>
                <w:rFonts w:ascii="GHEA Grapalat" w:hAnsi="GHEA Grapalat"/>
                <w:bCs/>
                <w:sz w:val="24"/>
                <w:szCs w:val="24"/>
                <w:lang w:val="hy-AM"/>
              </w:rPr>
              <w:tab/>
              <w:t>Այդ առումով հայտնում ենք, որ անձի իրավունքները սահմանափակվում են բացառապես օրենքով, ուստի վերոնշյալ դրույթն անհրաժեշտ է հանել:</w:t>
            </w:r>
          </w:p>
        </w:tc>
        <w:tc>
          <w:tcPr>
            <w:tcW w:w="7106" w:type="dxa"/>
            <w:gridSpan w:val="7"/>
            <w:tcBorders>
              <w:top w:val="single" w:sz="4" w:space="0" w:color="auto"/>
              <w:left w:val="single" w:sz="4" w:space="0" w:color="auto"/>
              <w:bottom w:val="single" w:sz="4" w:space="0" w:color="auto"/>
              <w:right w:val="single" w:sz="4" w:space="0" w:color="auto"/>
            </w:tcBorders>
          </w:tcPr>
          <w:p w14:paraId="6C9B4308" w14:textId="0A6DC12B" w:rsidR="00936A9F" w:rsidRDefault="00936A9F" w:rsidP="008029F6">
            <w:pPr>
              <w:jc w:val="both"/>
              <w:rPr>
                <w:rFonts w:ascii="GHEA Grapalat" w:hAnsi="GHEA Grapalat"/>
                <w:sz w:val="24"/>
                <w:szCs w:val="24"/>
                <w:lang w:val="hy-AM"/>
              </w:rPr>
            </w:pPr>
            <w:r>
              <w:rPr>
                <w:rFonts w:ascii="GHEA Grapalat" w:hAnsi="GHEA Grapalat"/>
                <w:sz w:val="24"/>
                <w:szCs w:val="24"/>
                <w:lang w:val="hy-AM"/>
              </w:rPr>
              <w:t>Ընդունվել է։</w:t>
            </w:r>
          </w:p>
        </w:tc>
      </w:tr>
      <w:tr w:rsidR="004B35EF" w:rsidRPr="00936A9F" w14:paraId="1C6ECF46" w14:textId="43A6D6D8" w:rsidTr="004B35EF">
        <w:trPr>
          <w:gridAfter w:val="1"/>
          <w:wAfter w:w="24" w:type="dxa"/>
          <w:trHeight w:val="519"/>
        </w:trPr>
        <w:tc>
          <w:tcPr>
            <w:tcW w:w="9450"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CE23096" w14:textId="07314FF8" w:rsidR="004B35EF" w:rsidRPr="004B35EF" w:rsidRDefault="004B35EF" w:rsidP="008029F6">
            <w:pPr>
              <w:jc w:val="both"/>
              <w:rPr>
                <w:rFonts w:ascii="GHEA Grapalat" w:hAnsi="GHEA Grapalat"/>
                <w:sz w:val="24"/>
                <w:szCs w:val="24"/>
                <w:lang w:val="hy-AM"/>
              </w:rPr>
            </w:pPr>
            <w:r w:rsidRPr="004B35EF">
              <w:rPr>
                <w:rFonts w:ascii="GHEA Grapalat" w:hAnsi="GHEA Grapalat"/>
                <w:sz w:val="24"/>
                <w:szCs w:val="24"/>
                <w:lang w:val="hy-AM"/>
              </w:rPr>
              <w:t>8</w:t>
            </w:r>
            <w:r w:rsidRPr="004B35EF">
              <w:rPr>
                <w:rFonts w:ascii="Cambria Math" w:hAnsi="Cambria Math" w:cs="Cambria Math"/>
                <w:sz w:val="24"/>
                <w:szCs w:val="24"/>
                <w:lang w:val="hy-AM"/>
              </w:rPr>
              <w:t>․</w:t>
            </w:r>
            <w:r w:rsidRPr="004B35EF">
              <w:rPr>
                <w:rFonts w:ascii="GHEA Grapalat" w:hAnsi="GHEA Grapalat"/>
                <w:sz w:val="24"/>
                <w:szCs w:val="24"/>
                <w:lang w:val="hy-AM"/>
              </w:rPr>
              <w:t xml:space="preserve"> ՀՀ պետական եկամուտների կոմիտե</w:t>
            </w:r>
          </w:p>
        </w:tc>
        <w:tc>
          <w:tcPr>
            <w:tcW w:w="38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F0B3C86" w14:textId="77777777" w:rsidR="004B35EF" w:rsidRPr="004B35EF" w:rsidRDefault="004B35EF" w:rsidP="004B35EF">
            <w:pPr>
              <w:spacing w:after="0" w:line="240" w:lineRule="auto"/>
              <w:jc w:val="both"/>
              <w:rPr>
                <w:rFonts w:ascii="GHEA Grapalat" w:hAnsi="GHEA Grapalat"/>
                <w:sz w:val="24"/>
                <w:szCs w:val="24"/>
                <w:lang w:val="hy-AM"/>
              </w:rPr>
            </w:pPr>
            <w:r w:rsidRPr="004B35EF">
              <w:rPr>
                <w:rFonts w:ascii="GHEA Grapalat" w:hAnsi="GHEA Grapalat"/>
                <w:sz w:val="24"/>
                <w:szCs w:val="24"/>
                <w:lang w:val="hy-AM"/>
              </w:rPr>
              <w:t>02</w:t>
            </w:r>
            <w:r w:rsidRPr="004B35EF">
              <w:rPr>
                <w:rFonts w:ascii="Cambria Math" w:hAnsi="Cambria Math" w:cs="Cambria Math"/>
                <w:sz w:val="24"/>
                <w:szCs w:val="24"/>
                <w:lang w:val="hy-AM"/>
              </w:rPr>
              <w:t>․</w:t>
            </w:r>
            <w:r w:rsidRPr="004B35EF">
              <w:rPr>
                <w:rFonts w:ascii="GHEA Grapalat" w:hAnsi="GHEA Grapalat"/>
                <w:sz w:val="24"/>
                <w:szCs w:val="24"/>
                <w:lang w:val="hy-AM"/>
              </w:rPr>
              <w:t>08</w:t>
            </w:r>
            <w:r w:rsidRPr="004B35EF">
              <w:rPr>
                <w:rFonts w:ascii="Cambria Math" w:hAnsi="Cambria Math" w:cs="Cambria Math"/>
                <w:sz w:val="24"/>
                <w:szCs w:val="24"/>
                <w:lang w:val="hy-AM"/>
              </w:rPr>
              <w:t>․</w:t>
            </w:r>
            <w:r w:rsidRPr="004B35EF">
              <w:rPr>
                <w:rFonts w:ascii="GHEA Grapalat" w:hAnsi="GHEA Grapalat"/>
                <w:sz w:val="24"/>
                <w:szCs w:val="24"/>
                <w:lang w:val="hy-AM"/>
              </w:rPr>
              <w:t>2023</w:t>
            </w:r>
          </w:p>
          <w:p w14:paraId="728CF63B" w14:textId="1B82ABF3" w:rsidR="004B35EF" w:rsidRDefault="004B35EF" w:rsidP="004B35EF">
            <w:pPr>
              <w:spacing w:after="0" w:line="240" w:lineRule="auto"/>
              <w:jc w:val="both"/>
              <w:rPr>
                <w:rFonts w:ascii="GHEA Grapalat" w:hAnsi="GHEA Grapalat"/>
                <w:sz w:val="24"/>
                <w:szCs w:val="24"/>
                <w:lang w:val="hy-AM"/>
              </w:rPr>
            </w:pPr>
            <w:r w:rsidRPr="004B35EF">
              <w:rPr>
                <w:rFonts w:ascii="GHEA Grapalat" w:hAnsi="GHEA Grapalat"/>
                <w:sz w:val="24"/>
                <w:szCs w:val="24"/>
                <w:lang w:val="hy-AM"/>
              </w:rPr>
              <w:t>01/3-2/47203-2023</w:t>
            </w:r>
          </w:p>
        </w:tc>
      </w:tr>
      <w:tr w:rsidR="004B35EF" w:rsidRPr="004B35EF" w14:paraId="2B70C535" w14:textId="0BCD4B9B"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3BAAD5" w14:textId="77777777" w:rsidR="004B35EF" w:rsidRPr="00E221A8" w:rsidRDefault="004B35EF" w:rsidP="004B35EF">
            <w:pPr>
              <w:pStyle w:val="ListParagraph"/>
              <w:numPr>
                <w:ilvl w:val="0"/>
                <w:numId w:val="1"/>
              </w:numPr>
              <w:tabs>
                <w:tab w:val="left" w:pos="851"/>
              </w:tabs>
              <w:spacing w:after="0" w:line="360" w:lineRule="auto"/>
              <w:ind w:left="0" w:right="144" w:firstLine="567"/>
              <w:jc w:val="both"/>
              <w:rPr>
                <w:rFonts w:ascii="GHEA Grapalat" w:hAnsi="GHEA Grapalat" w:cs="GHEA Grapalat"/>
                <w:sz w:val="24"/>
                <w:szCs w:val="24"/>
                <w:lang w:val="hy-AM"/>
              </w:rPr>
            </w:pPr>
            <w:r w:rsidRPr="00E221A8">
              <w:rPr>
                <w:rFonts w:ascii="GHEA Grapalat" w:hAnsi="GHEA Grapalat" w:cs="GHEA Grapalat"/>
                <w:sz w:val="24"/>
                <w:szCs w:val="24"/>
                <w:lang w:val="hy-AM"/>
              </w:rPr>
              <w:t xml:space="preserve">Նախագծին կից ներկայացված ամփոփաթերթի 2-րդ կետի առնչությամբ հայտնում ենք, որ Նախագծով անհրաժեշտ է սահմանել  թույլատվական կարգի նկատմամբ հսկողություն իրականացնող մարմիններին։ Միաժամանակ, Նախագծով հաստատվող կարգի 6-րդ կետի 5-րդ, 6-րդ և 7-րդ ենթակետերով սահմանված՝ Հայաստանի </w:t>
            </w:r>
            <w:r w:rsidRPr="00E221A8">
              <w:rPr>
                <w:rFonts w:ascii="GHEA Grapalat" w:hAnsi="GHEA Grapalat" w:cs="GHEA Grapalat"/>
                <w:sz w:val="24"/>
                <w:szCs w:val="24"/>
                <w:lang w:val="hy-AM"/>
              </w:rPr>
              <w:lastRenderedPageBreak/>
              <w:t>Հանրապետություն գիտահետազոտական և փորձացուցադրական նպատակներով ԳՁՕ-ների ներմուծման համար անհրաժեշտ պայմանների պահպան</w:t>
            </w:r>
            <w:r w:rsidRPr="00E221A8">
              <w:rPr>
                <w:rFonts w:ascii="GHEA Grapalat" w:hAnsi="GHEA Grapalat" w:cs="GHEA Grapalat"/>
                <w:sz w:val="24"/>
                <w:szCs w:val="24"/>
                <w:lang w:val="hy-AM"/>
              </w:rPr>
              <w:softHyphen/>
              <w:t>վածության ստուգումն առաջարկում ենք իրականացնել Նախագծով նախատեսված փորձագիտական խմբի կողմից, որի պարագայում ապրանքների բացթողնման համար բավարար կլինի նույն կետի 4-րդ ենթակետով նախատեսված՝ փորձագիտական խմբի եզրակացության առկայությունը։</w:t>
            </w:r>
          </w:p>
          <w:p w14:paraId="125ECDF7" w14:textId="7BC1B072" w:rsidR="00FA165E" w:rsidRPr="00E221A8" w:rsidRDefault="00FA165E" w:rsidP="00FA165E">
            <w:pPr>
              <w:tabs>
                <w:tab w:val="left" w:pos="851"/>
              </w:tabs>
              <w:spacing w:after="0" w:line="360" w:lineRule="auto"/>
              <w:ind w:right="144"/>
              <w:jc w:val="both"/>
              <w:rPr>
                <w:rFonts w:ascii="GHEA Grapalat" w:hAnsi="GHEA Grapalat" w:cs="GHEA Grapalat"/>
                <w:sz w:val="24"/>
                <w:szCs w:val="24"/>
                <w:lang w:val="hy-AM"/>
              </w:rPr>
            </w:pPr>
            <w:r w:rsidRPr="00E221A8">
              <w:rPr>
                <w:rFonts w:ascii="GHEA Grapalat" w:hAnsi="GHEA Grapalat" w:cs="GHEA Grapalat"/>
                <w:sz w:val="24"/>
                <w:szCs w:val="24"/>
                <w:lang w:val="hy-AM"/>
              </w:rPr>
              <w:t>Վերոգրյալով պայմանավորված՝ առաջարկում ենք Նախագծով նախատեսել փորձագիտական եզրակացության ձևը՝ մաքսային մարմինների կողմից համապա-տասխան հսկողության իրականացման հնարավորությունն ապահովելու նպատակով։</w:t>
            </w:r>
          </w:p>
          <w:p w14:paraId="0D0C499D" w14:textId="77777777" w:rsidR="004B35EF" w:rsidRPr="00E221A8" w:rsidRDefault="004B35EF" w:rsidP="004B35EF">
            <w:pPr>
              <w:spacing w:after="0" w:line="240" w:lineRule="auto"/>
              <w:jc w:val="both"/>
              <w:rPr>
                <w:rFonts w:ascii="GHEA Grapalat" w:hAnsi="GHEA Grapalat"/>
                <w:sz w:val="24"/>
                <w:szCs w:val="24"/>
                <w:lang w:val="hy-AM"/>
              </w:rPr>
            </w:pP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D002F51" w14:textId="77777777" w:rsidR="004B35EF" w:rsidRDefault="004B35EF" w:rsidP="004B35EF">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14:paraId="5DDA2943" w14:textId="453E2647" w:rsidR="004B35EF" w:rsidRPr="004B35EF" w:rsidRDefault="004B35EF" w:rsidP="004B35EF">
            <w:pPr>
              <w:spacing w:after="0" w:line="240" w:lineRule="auto"/>
              <w:jc w:val="both"/>
              <w:rPr>
                <w:rFonts w:ascii="GHEA Grapalat" w:hAnsi="GHEA Grapalat"/>
                <w:sz w:val="24"/>
                <w:szCs w:val="24"/>
                <w:lang w:val="hy-AM"/>
              </w:rPr>
            </w:pPr>
          </w:p>
        </w:tc>
      </w:tr>
      <w:tr w:rsidR="00FA165E" w:rsidRPr="004B35EF" w14:paraId="2B368AB6"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25050" w14:textId="443F432F" w:rsidR="00FA165E" w:rsidRPr="00E221A8" w:rsidRDefault="00E221A8" w:rsidP="004B35EF">
            <w:pPr>
              <w:pStyle w:val="ListParagraph"/>
              <w:numPr>
                <w:ilvl w:val="0"/>
                <w:numId w:val="1"/>
              </w:numPr>
              <w:tabs>
                <w:tab w:val="left" w:pos="851"/>
              </w:tabs>
              <w:spacing w:after="0" w:line="360" w:lineRule="auto"/>
              <w:ind w:left="0" w:right="144" w:firstLine="567"/>
              <w:jc w:val="both"/>
              <w:rPr>
                <w:rFonts w:ascii="GHEA Grapalat" w:hAnsi="GHEA Grapalat" w:cs="GHEA Grapalat"/>
                <w:sz w:val="24"/>
                <w:szCs w:val="24"/>
                <w:lang w:val="hy-AM"/>
              </w:rPr>
            </w:pPr>
            <w:r w:rsidRPr="00E221A8">
              <w:rPr>
                <w:rFonts w:ascii="GHEA Grapalat" w:hAnsi="GHEA Grapalat" w:cs="GHEA Grapalat"/>
                <w:sz w:val="24"/>
                <w:szCs w:val="24"/>
                <w:lang w:val="hy-AM"/>
              </w:rPr>
              <w:t xml:space="preserve">Նախագծով հաստատվող կարգի 5-րդ կետում առաջարկում ենք «ԳՁՕ պարունակող բուսական օրգանիզմներ» բառերը համապատասխանեցնել </w:t>
            </w:r>
            <w:r w:rsidRPr="00E221A8">
              <w:rPr>
                <w:rFonts w:ascii="GHEA Grapalat" w:hAnsi="GHEA Grapalat" w:cs="GHEA Grapalat"/>
                <w:sz w:val="24"/>
                <w:szCs w:val="24"/>
                <w:lang w:val="hy-AM"/>
              </w:rPr>
              <w:lastRenderedPageBreak/>
              <w:t>կարգի այլ կետերում օգտագործվող հասկացություններին։</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580046C" w14:textId="75CBF5FA" w:rsidR="00FA165E" w:rsidRDefault="00E751D9" w:rsidP="004B35EF">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E751D9" w:rsidRPr="004B35EF" w14:paraId="459FF032"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BF1F70" w14:textId="76885F8F" w:rsidR="00E751D9" w:rsidRPr="00E221A8" w:rsidRDefault="00E751D9" w:rsidP="004B35EF">
            <w:pPr>
              <w:pStyle w:val="ListParagraph"/>
              <w:numPr>
                <w:ilvl w:val="0"/>
                <w:numId w:val="1"/>
              </w:numPr>
              <w:tabs>
                <w:tab w:val="left" w:pos="851"/>
              </w:tabs>
              <w:spacing w:after="0" w:line="360" w:lineRule="auto"/>
              <w:ind w:left="0" w:right="144" w:firstLine="567"/>
              <w:jc w:val="both"/>
              <w:rPr>
                <w:rFonts w:ascii="GHEA Grapalat" w:hAnsi="GHEA Grapalat" w:cs="GHEA Grapalat"/>
                <w:sz w:val="24"/>
                <w:szCs w:val="24"/>
                <w:lang w:val="hy-AM"/>
              </w:rPr>
            </w:pPr>
            <w:r w:rsidRPr="00E751D9">
              <w:rPr>
                <w:rFonts w:ascii="GHEA Grapalat" w:hAnsi="GHEA Grapalat" w:cs="GHEA Grapalat"/>
                <w:sz w:val="24"/>
                <w:szCs w:val="24"/>
                <w:lang w:val="hy-AM"/>
              </w:rPr>
              <w:t xml:space="preserve">Նախագծով հաստատվող կարգի 5-րդ կետում առաջարկում ենք «ԳՁՕ-ի հարցերով փորձագիտական խմբին» բառակապակցությունից հետո լրացնել </w:t>
            </w:r>
            <w:bookmarkStart w:id="13" w:name="_Hlk142037287"/>
            <w:r w:rsidRPr="00E751D9">
              <w:rPr>
                <w:rFonts w:ascii="GHEA Grapalat" w:hAnsi="GHEA Grapalat" w:cs="GHEA Grapalat"/>
                <w:sz w:val="24"/>
                <w:szCs w:val="24"/>
                <w:lang w:val="hy-AM"/>
              </w:rPr>
              <w:t xml:space="preserve">«(այսուհետ՝ փորձագիտական խումբ)» </w:t>
            </w:r>
            <w:bookmarkEnd w:id="13"/>
            <w:r w:rsidRPr="00E751D9">
              <w:rPr>
                <w:rFonts w:ascii="GHEA Grapalat" w:hAnsi="GHEA Grapalat" w:cs="GHEA Grapalat"/>
                <w:sz w:val="24"/>
                <w:szCs w:val="24"/>
                <w:lang w:val="hy-AM"/>
              </w:rPr>
              <w:t>բառերը։</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E26127B" w14:textId="74F5E9D8" w:rsidR="00E751D9" w:rsidRDefault="00E751D9" w:rsidP="004B35EF">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E751D9" w:rsidRPr="004B35EF" w14:paraId="2A7B0FEF"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B64C43" w14:textId="78D9054E" w:rsidR="00E751D9" w:rsidRPr="00E751D9" w:rsidRDefault="00E751D9" w:rsidP="004B35EF">
            <w:pPr>
              <w:pStyle w:val="ListParagraph"/>
              <w:numPr>
                <w:ilvl w:val="0"/>
                <w:numId w:val="1"/>
              </w:numPr>
              <w:tabs>
                <w:tab w:val="left" w:pos="851"/>
              </w:tabs>
              <w:spacing w:after="0" w:line="360" w:lineRule="auto"/>
              <w:ind w:left="0" w:right="144" w:firstLine="567"/>
              <w:jc w:val="both"/>
              <w:rPr>
                <w:rFonts w:ascii="GHEA Grapalat" w:hAnsi="GHEA Grapalat" w:cs="GHEA Grapalat"/>
                <w:sz w:val="24"/>
                <w:szCs w:val="24"/>
                <w:lang w:val="hy-AM"/>
              </w:rPr>
            </w:pPr>
            <w:r>
              <w:rPr>
                <w:rFonts w:ascii="GHEA Grapalat" w:hAnsi="GHEA Grapalat" w:cs="GHEA Grapalat"/>
                <w:sz w:val="24"/>
                <w:szCs w:val="24"/>
                <w:lang w:val="hy-AM"/>
              </w:rPr>
              <w:t>Ն</w:t>
            </w:r>
            <w:r w:rsidRPr="00E751D9">
              <w:rPr>
                <w:rFonts w:ascii="GHEA Grapalat" w:hAnsi="GHEA Grapalat" w:cs="GHEA Grapalat"/>
                <w:sz w:val="24"/>
                <w:szCs w:val="24"/>
                <w:lang w:val="hy-AM"/>
              </w:rPr>
              <w:t>ախագծով հաստատվող կարգի 6-րդ կետի 4-րդ ենթակետով և 8-րդ կետի 4-րդ ենթակետով նախատեսված եզրակացության անվանումներն առաջարկում ենք համապատասխանեցնել միմյանց։</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2985ED7" w14:textId="2A337CC9" w:rsidR="00E751D9" w:rsidRDefault="00150C49" w:rsidP="004B35EF">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261498" w:rsidRPr="004B35EF" w14:paraId="3B686C36"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755686" w14:textId="0189EBB9" w:rsidR="00261498" w:rsidRPr="008B74E3" w:rsidRDefault="00261498" w:rsidP="004B35EF">
            <w:pPr>
              <w:pStyle w:val="ListParagraph"/>
              <w:numPr>
                <w:ilvl w:val="0"/>
                <w:numId w:val="1"/>
              </w:numPr>
              <w:tabs>
                <w:tab w:val="left" w:pos="851"/>
              </w:tabs>
              <w:spacing w:after="0" w:line="360" w:lineRule="auto"/>
              <w:ind w:left="0" w:right="144" w:firstLine="567"/>
              <w:jc w:val="both"/>
              <w:rPr>
                <w:rFonts w:ascii="GHEA Grapalat" w:hAnsi="GHEA Grapalat" w:cs="GHEA Grapalat"/>
                <w:sz w:val="24"/>
                <w:szCs w:val="24"/>
                <w:lang w:val="hy-AM"/>
              </w:rPr>
            </w:pPr>
            <w:r w:rsidRPr="008B74E3">
              <w:rPr>
                <w:rFonts w:ascii="GHEA Grapalat" w:hAnsi="GHEA Grapalat"/>
                <w:sz w:val="24"/>
                <w:szCs w:val="24"/>
                <w:lang w:val="hy-AM"/>
              </w:rPr>
              <w:t xml:space="preserve"> Նախագծով հաստատվող կարգի 7-րդ կետից առաջարկում ենք հանել «՝ և այլ արտակարգ իրավիճակները» բառերը՝ հաշվի առնելով այն, որ պարզ չէ, թե ինչպես պետք է բացառվեն արտակարգ իրավիճակները։</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28535A9" w14:textId="0008C656" w:rsidR="00261498" w:rsidRDefault="00150C49" w:rsidP="004B35EF">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261498" w:rsidRPr="004B35EF" w14:paraId="7104EA14"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010146" w14:textId="4499D7AB" w:rsidR="00261498" w:rsidRPr="008B74E3" w:rsidRDefault="00261498" w:rsidP="004B35EF">
            <w:pPr>
              <w:pStyle w:val="ListParagraph"/>
              <w:numPr>
                <w:ilvl w:val="0"/>
                <w:numId w:val="1"/>
              </w:numPr>
              <w:tabs>
                <w:tab w:val="left" w:pos="851"/>
              </w:tabs>
              <w:spacing w:after="0" w:line="360" w:lineRule="auto"/>
              <w:ind w:left="0" w:right="144" w:firstLine="567"/>
              <w:jc w:val="both"/>
              <w:rPr>
                <w:rFonts w:ascii="GHEA Grapalat" w:hAnsi="GHEA Grapalat"/>
                <w:sz w:val="24"/>
                <w:szCs w:val="24"/>
                <w:lang w:val="hy-AM"/>
              </w:rPr>
            </w:pPr>
            <w:r w:rsidRPr="008B74E3">
              <w:rPr>
                <w:rFonts w:ascii="GHEA Grapalat" w:hAnsi="GHEA Grapalat"/>
                <w:sz w:val="24"/>
                <w:szCs w:val="24"/>
                <w:lang w:val="hy-AM"/>
              </w:rPr>
              <w:t xml:space="preserve"> Նախագծով հաստատվող կարգի 9-րդ կետում առաջարկում ենք հստակեցնել, թե խոսքը արտահանումը հավաստող ինչ փաստաթղթի մասին </w:t>
            </w:r>
            <w:r w:rsidRPr="008B74E3">
              <w:rPr>
                <w:rFonts w:ascii="GHEA Grapalat" w:hAnsi="GHEA Grapalat"/>
                <w:sz w:val="24"/>
                <w:szCs w:val="24"/>
                <w:lang w:val="hy-AM"/>
              </w:rPr>
              <w:lastRenderedPageBreak/>
              <w:t>է։ Մասնավորապես, եթե խոսքը վերաբերվում է մաքսային հայտարարագրին, ապա հայտնում ենք, որ մաքսային հայտարարագրումն իրականացվում է էլեկտրոնային եղանակով և էլեկտրոնային համակարգից ստացված փաստաթղթի թղթային օրինակի առկայությունը դեռևս չի հավաստում ապրանքների՝ Հայաստանի Հանրապետության տարածքից փաստացի ելքը։</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49AC859" w14:textId="6BAD7E0C" w:rsidR="00261498" w:rsidRDefault="00150C49" w:rsidP="004B35EF">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261498" w:rsidRPr="004B35EF" w14:paraId="03BA720C" w14:textId="77777777" w:rsidTr="004B35EF">
        <w:trPr>
          <w:gridAfter w:val="1"/>
          <w:wAfter w:w="24" w:type="dxa"/>
          <w:trHeight w:val="519"/>
        </w:trPr>
        <w:tc>
          <w:tcPr>
            <w:tcW w:w="62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20B244" w14:textId="73A4533D" w:rsidR="00261498" w:rsidRPr="008B74E3" w:rsidRDefault="00261498" w:rsidP="004B35EF">
            <w:pPr>
              <w:pStyle w:val="ListParagraph"/>
              <w:numPr>
                <w:ilvl w:val="0"/>
                <w:numId w:val="1"/>
              </w:numPr>
              <w:tabs>
                <w:tab w:val="left" w:pos="851"/>
              </w:tabs>
              <w:spacing w:after="0" w:line="360" w:lineRule="auto"/>
              <w:ind w:left="0" w:right="144" w:firstLine="567"/>
              <w:jc w:val="both"/>
              <w:rPr>
                <w:rFonts w:ascii="GHEA Grapalat" w:hAnsi="GHEA Grapalat"/>
                <w:sz w:val="24"/>
                <w:szCs w:val="24"/>
                <w:lang w:val="hy-AM"/>
              </w:rPr>
            </w:pPr>
            <w:bookmarkStart w:id="14" w:name="_Hlk146122998"/>
            <w:r w:rsidRPr="008B74E3">
              <w:rPr>
                <w:rFonts w:ascii="GHEA Grapalat" w:hAnsi="GHEA Grapalat"/>
                <w:sz w:val="24"/>
                <w:szCs w:val="24"/>
                <w:lang w:val="hy-AM"/>
              </w:rPr>
              <w:t>Նախագծով առաջարկում ենք սահմանել այն մաքսային ընթացակարգերը, որոնց դեպքում կիրառվելու է առաջարկվող սահմանափակումը։</w:t>
            </w:r>
          </w:p>
        </w:tc>
        <w:tc>
          <w:tcPr>
            <w:tcW w:w="702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063E7A5" w14:textId="38FFB7E2" w:rsidR="00261498" w:rsidRDefault="00652407" w:rsidP="004B35EF">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CF2EE0" w:rsidRPr="004B35EF" w14:paraId="3E4DC845" w14:textId="4D8B8D7F" w:rsidTr="00CF2EE0">
        <w:trPr>
          <w:gridAfter w:val="1"/>
          <w:wAfter w:w="24" w:type="dxa"/>
          <w:trHeight w:val="519"/>
        </w:trPr>
        <w:tc>
          <w:tcPr>
            <w:tcW w:w="8095"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2ED8D2E" w14:textId="71CD7C75" w:rsidR="00CF2EE0" w:rsidRPr="00CF2EE0" w:rsidRDefault="00CF2EE0" w:rsidP="004B35EF">
            <w:pPr>
              <w:spacing w:after="0" w:line="240" w:lineRule="auto"/>
              <w:jc w:val="both"/>
              <w:rPr>
                <w:rFonts w:ascii="GHEA Grapalat" w:hAnsi="GHEA Grapalat"/>
                <w:sz w:val="24"/>
                <w:szCs w:val="24"/>
                <w:lang w:val="hy-AM"/>
              </w:rPr>
            </w:pPr>
            <w:bookmarkStart w:id="15" w:name="_Hlk146123229"/>
            <w:r w:rsidRPr="00CF2EE0">
              <w:rPr>
                <w:rFonts w:ascii="GHEA Grapalat" w:hAnsi="GHEA Grapalat"/>
                <w:sz w:val="24"/>
                <w:szCs w:val="24"/>
                <w:lang w:val="hy-AM"/>
              </w:rPr>
              <w:t>9</w:t>
            </w:r>
            <w:r w:rsidRPr="00CF2EE0">
              <w:rPr>
                <w:rFonts w:ascii="Cambria Math" w:hAnsi="Cambria Math" w:cs="Cambria Math"/>
                <w:sz w:val="24"/>
                <w:szCs w:val="24"/>
                <w:lang w:val="hy-AM"/>
              </w:rPr>
              <w:t>․</w:t>
            </w:r>
            <w:r w:rsidRPr="00CF2EE0">
              <w:rPr>
                <w:rFonts w:ascii="GHEA Grapalat" w:hAnsi="GHEA Grapalat"/>
                <w:sz w:val="24"/>
                <w:szCs w:val="24"/>
                <w:lang w:val="hy-AM"/>
              </w:rPr>
              <w:t xml:space="preserve">  ՀՀ վարչապետի աշխատակազմի իրավաբանական վարչություն</w:t>
            </w:r>
          </w:p>
        </w:tc>
        <w:tc>
          <w:tcPr>
            <w:tcW w:w="5216"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8ADD725" w14:textId="77777777" w:rsidR="00CF2EE0" w:rsidRPr="00CF2EE0" w:rsidRDefault="00CF2EE0" w:rsidP="00CF2EE0">
            <w:pPr>
              <w:spacing w:after="0" w:line="240" w:lineRule="auto"/>
              <w:jc w:val="both"/>
              <w:rPr>
                <w:rFonts w:ascii="GHEA Grapalat" w:hAnsi="GHEA Grapalat"/>
                <w:sz w:val="24"/>
                <w:szCs w:val="24"/>
                <w:lang w:val="hy-AM"/>
              </w:rPr>
            </w:pPr>
            <w:r w:rsidRPr="00CF2EE0">
              <w:rPr>
                <w:rFonts w:ascii="GHEA Grapalat" w:hAnsi="GHEA Grapalat" w:cs="Cambria Math"/>
                <w:sz w:val="24"/>
                <w:szCs w:val="24"/>
                <w:lang w:val="hy-AM"/>
              </w:rPr>
              <w:t>25</w:t>
            </w:r>
            <w:r w:rsidRPr="00CF2EE0">
              <w:rPr>
                <w:rFonts w:ascii="Cambria Math" w:hAnsi="Cambria Math" w:cs="Cambria Math"/>
                <w:sz w:val="24"/>
                <w:szCs w:val="24"/>
                <w:lang w:val="hy-AM"/>
              </w:rPr>
              <w:t>․</w:t>
            </w:r>
            <w:r w:rsidRPr="00CF2EE0">
              <w:rPr>
                <w:rFonts w:ascii="GHEA Grapalat" w:hAnsi="GHEA Grapalat"/>
                <w:sz w:val="24"/>
                <w:szCs w:val="24"/>
                <w:lang w:val="hy-AM"/>
              </w:rPr>
              <w:t>08</w:t>
            </w:r>
            <w:r w:rsidRPr="00CF2EE0">
              <w:rPr>
                <w:rFonts w:ascii="Cambria Math" w:hAnsi="Cambria Math" w:cs="Cambria Math"/>
                <w:sz w:val="24"/>
                <w:szCs w:val="24"/>
                <w:lang w:val="hy-AM"/>
              </w:rPr>
              <w:t>․</w:t>
            </w:r>
            <w:r w:rsidRPr="00CF2EE0">
              <w:rPr>
                <w:rFonts w:ascii="GHEA Grapalat" w:hAnsi="GHEA Grapalat"/>
                <w:sz w:val="24"/>
                <w:szCs w:val="24"/>
                <w:lang w:val="hy-AM"/>
              </w:rPr>
              <w:t>2023</w:t>
            </w:r>
          </w:p>
          <w:p w14:paraId="7DC01880" w14:textId="302372A5" w:rsidR="00CF2EE0" w:rsidRPr="00CF2EE0" w:rsidRDefault="00CF2EE0" w:rsidP="00CF2EE0">
            <w:pPr>
              <w:spacing w:after="0" w:line="240" w:lineRule="auto"/>
              <w:jc w:val="both"/>
              <w:rPr>
                <w:rFonts w:ascii="GHEA Grapalat" w:hAnsi="GHEA Grapalat"/>
                <w:sz w:val="24"/>
                <w:szCs w:val="24"/>
                <w:lang w:val="hy-AM"/>
              </w:rPr>
            </w:pPr>
            <w:r w:rsidRPr="00CF2EE0">
              <w:rPr>
                <w:rFonts w:ascii="GHEA Grapalat" w:hAnsi="GHEA Grapalat"/>
                <w:sz w:val="24"/>
                <w:szCs w:val="24"/>
                <w:lang w:val="hy-AM"/>
              </w:rPr>
              <w:t>01/3-2/47203-2023</w:t>
            </w:r>
          </w:p>
        </w:tc>
      </w:tr>
      <w:tr w:rsidR="00CF2EE0" w:rsidRPr="004B35EF" w14:paraId="4428365C" w14:textId="71153974" w:rsidTr="00CF2EE0">
        <w:trPr>
          <w:gridAfter w:val="1"/>
          <w:wAfter w:w="24" w:type="dxa"/>
          <w:trHeight w:val="519"/>
        </w:trPr>
        <w:tc>
          <w:tcPr>
            <w:tcW w:w="631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C90096" w14:textId="3A437A9E" w:rsidR="00CF2EE0" w:rsidRPr="00CF2EE0" w:rsidRDefault="00CF2EE0" w:rsidP="00CF2EE0">
            <w:pPr>
              <w:spacing w:after="0" w:line="360" w:lineRule="auto"/>
              <w:jc w:val="both"/>
              <w:rPr>
                <w:rFonts w:ascii="GHEA Grapalat" w:hAnsi="GHEA Grapalat" w:cs="Cambria Math"/>
                <w:sz w:val="24"/>
                <w:szCs w:val="24"/>
                <w:lang w:val="hy-AM"/>
              </w:rPr>
            </w:pPr>
            <w:r w:rsidRPr="00CF2EE0">
              <w:rPr>
                <w:rFonts w:ascii="GHEA Grapalat" w:eastAsia="Times New Roman" w:hAnsi="GHEA Grapalat"/>
                <w:color w:val="000000"/>
                <w:sz w:val="24"/>
                <w:szCs w:val="24"/>
                <w:lang w:val="hy-AM" w:eastAsia="ru-RU"/>
              </w:rPr>
              <w:t xml:space="preserve">Նախագծի 2-րդ կետի համաձայն՝ սույն որոշումը ուժի մեջ է մտնում 2023 թվականի օգոստոսի 10-ից, ինչը հակասում է «Նորմատիվ իրավական ակտերի մասին» ՀՀ օրենքի 23-րդ հոդվածին, համաձայն որի՝ նորմատիվ իրավական ակտերն ուժի մեջ են մտնում դրանցում սահմանված ժամկետներում, սակայն ոչ </w:t>
            </w:r>
            <w:r w:rsidRPr="00CF2EE0">
              <w:rPr>
                <w:rFonts w:ascii="GHEA Grapalat" w:eastAsia="Times New Roman" w:hAnsi="GHEA Grapalat"/>
                <w:color w:val="000000"/>
                <w:sz w:val="24"/>
                <w:szCs w:val="24"/>
                <w:lang w:val="hy-AM" w:eastAsia="ru-RU"/>
              </w:rPr>
              <w:lastRenderedPageBreak/>
              <w:t xml:space="preserve">շուտ, քան դրանց </w:t>
            </w:r>
            <w:r w:rsidRPr="00CF2EE0">
              <w:rPr>
                <w:rFonts w:ascii="GHEA Grapalat" w:eastAsia="Times New Roman" w:hAnsi="GHEA Grapalat"/>
                <w:color w:val="000000"/>
                <w:sz w:val="24"/>
                <w:szCs w:val="24"/>
                <w:u w:val="single"/>
                <w:lang w:val="hy-AM" w:eastAsia="ru-RU"/>
              </w:rPr>
              <w:t>պաշտոնական հրապարակմանը հաջորդող օրվանից</w:t>
            </w:r>
            <w:r w:rsidRPr="00CF2EE0">
              <w:rPr>
                <w:rFonts w:ascii="GHEA Grapalat" w:eastAsia="Times New Roman" w:hAnsi="GHEA Grapalat"/>
                <w:color w:val="000000"/>
                <w:sz w:val="24"/>
                <w:szCs w:val="24"/>
                <w:lang w:val="hy-AM" w:eastAsia="ru-RU"/>
              </w:rPr>
              <w:t>, բացառությամբ այն դեպքերի, երբ օրենքով սահմանված է, որ տվյալ նորմատիվ իրավական ակտն ուժի մեջ է մտնում հրապարակվելուց հետո՝ անմիջապես:</w:t>
            </w:r>
          </w:p>
        </w:tc>
        <w:tc>
          <w:tcPr>
            <w:tcW w:w="699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64A177E" w14:textId="0F5F550C" w:rsidR="00CF2EE0" w:rsidRPr="00CF2EE0" w:rsidRDefault="00CF2EE0" w:rsidP="00CF2EE0">
            <w:pPr>
              <w:spacing w:after="0" w:line="240" w:lineRule="auto"/>
              <w:jc w:val="both"/>
              <w:rPr>
                <w:rFonts w:ascii="GHEA Grapalat" w:hAnsi="GHEA Grapalat" w:cs="Cambria Math"/>
                <w:sz w:val="24"/>
                <w:szCs w:val="24"/>
                <w:lang w:val="hy-AM"/>
              </w:rPr>
            </w:pPr>
            <w:r w:rsidRPr="00CF2EE0">
              <w:rPr>
                <w:rFonts w:ascii="GHEA Grapalat" w:hAnsi="GHEA Grapalat" w:cs="Cambria Math"/>
                <w:sz w:val="24"/>
                <w:szCs w:val="24"/>
                <w:lang w:val="hy-AM"/>
              </w:rPr>
              <w:lastRenderedPageBreak/>
              <w:t>Ընդունվել է։</w:t>
            </w:r>
          </w:p>
        </w:tc>
      </w:tr>
    </w:tbl>
    <w:bookmarkEnd w:id="14"/>
    <w:bookmarkEnd w:id="15"/>
    <w:p w14:paraId="48100D9A" w14:textId="77777777" w:rsidR="00CF2EE0" w:rsidRPr="003D500E" w:rsidRDefault="00E02C43"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r w:rsidRPr="003D500E">
        <w:rPr>
          <w:rFonts w:ascii="GHEA Grapalat" w:hAnsi="GHEA Grapalat"/>
          <w:sz w:val="24"/>
          <w:szCs w:val="24"/>
          <w:shd w:val="clear" w:color="auto" w:fill="FFFFFF"/>
          <w:lang w:val="hy-AM"/>
        </w:rPr>
        <w:t xml:space="preserve">      </w:t>
      </w:r>
    </w:p>
    <w:tbl>
      <w:tblPr>
        <w:tblStyle w:val="TableGrid"/>
        <w:tblpPr w:leftFromText="180" w:rightFromText="180" w:vertAnchor="page" w:horzAnchor="margin" w:tblpX="355" w:tblpY="3421"/>
        <w:tblW w:w="13335" w:type="dxa"/>
        <w:tblInd w:w="0" w:type="dxa"/>
        <w:tblLayout w:type="fixed"/>
        <w:tblLook w:val="04A0" w:firstRow="1" w:lastRow="0" w:firstColumn="1" w:lastColumn="0" w:noHBand="0" w:noVBand="1"/>
      </w:tblPr>
      <w:tblGrid>
        <w:gridCol w:w="6285"/>
        <w:gridCol w:w="10"/>
        <w:gridCol w:w="1815"/>
        <w:gridCol w:w="380"/>
        <w:gridCol w:w="4845"/>
      </w:tblGrid>
      <w:tr w:rsidR="00CF2EE0" w:rsidRPr="00CF2EE0" w14:paraId="76F68986" w14:textId="77777777" w:rsidTr="00615CEA">
        <w:trPr>
          <w:trHeight w:val="519"/>
        </w:trPr>
        <w:tc>
          <w:tcPr>
            <w:tcW w:w="811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E69687" w14:textId="2402681E" w:rsidR="00CF2EE0" w:rsidRPr="00CF2EE0" w:rsidRDefault="00CF2EE0" w:rsidP="00CF2EE0">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10</w:t>
            </w:r>
            <w:r w:rsidRPr="00CF2EE0">
              <w:rPr>
                <w:rFonts w:ascii="Cambria Math" w:hAnsi="Cambria Math" w:cs="Cambria Math"/>
                <w:sz w:val="24"/>
                <w:szCs w:val="24"/>
                <w:lang w:val="hy-AM"/>
              </w:rPr>
              <w:t>․</w:t>
            </w:r>
            <w:r w:rsidRPr="00CF2EE0">
              <w:rPr>
                <w:rFonts w:ascii="GHEA Grapalat" w:hAnsi="GHEA Grapalat"/>
                <w:sz w:val="24"/>
                <w:szCs w:val="24"/>
                <w:lang w:val="hy-AM"/>
              </w:rPr>
              <w:t xml:space="preserve">  ՀՀ վարչապետի աշխատակազմի տեսչական մարմինների աշխատանքների համակարգման գրասենյակ</w:t>
            </w:r>
          </w:p>
        </w:tc>
        <w:tc>
          <w:tcPr>
            <w:tcW w:w="522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B297AC1" w14:textId="77777777" w:rsidR="00CF2EE0" w:rsidRPr="00CF2EE0" w:rsidRDefault="00CF2EE0" w:rsidP="00A960A6">
            <w:pPr>
              <w:spacing w:after="0" w:line="240" w:lineRule="auto"/>
              <w:jc w:val="both"/>
              <w:rPr>
                <w:rFonts w:ascii="GHEA Grapalat" w:hAnsi="GHEA Grapalat"/>
                <w:sz w:val="24"/>
                <w:szCs w:val="24"/>
                <w:lang w:val="hy-AM"/>
              </w:rPr>
            </w:pPr>
            <w:r w:rsidRPr="00CF2EE0">
              <w:rPr>
                <w:rFonts w:ascii="GHEA Grapalat" w:hAnsi="GHEA Grapalat" w:cs="Cambria Math"/>
                <w:sz w:val="24"/>
                <w:szCs w:val="24"/>
                <w:lang w:val="hy-AM"/>
              </w:rPr>
              <w:t>25</w:t>
            </w:r>
            <w:r w:rsidRPr="00CF2EE0">
              <w:rPr>
                <w:rFonts w:ascii="Cambria Math" w:hAnsi="Cambria Math" w:cs="Cambria Math"/>
                <w:sz w:val="24"/>
                <w:szCs w:val="24"/>
                <w:lang w:val="hy-AM"/>
              </w:rPr>
              <w:t>․</w:t>
            </w:r>
            <w:r w:rsidRPr="00CF2EE0">
              <w:rPr>
                <w:rFonts w:ascii="GHEA Grapalat" w:hAnsi="GHEA Grapalat"/>
                <w:sz w:val="24"/>
                <w:szCs w:val="24"/>
                <w:lang w:val="hy-AM"/>
              </w:rPr>
              <w:t>08</w:t>
            </w:r>
            <w:r w:rsidRPr="00CF2EE0">
              <w:rPr>
                <w:rFonts w:ascii="Cambria Math" w:hAnsi="Cambria Math" w:cs="Cambria Math"/>
                <w:sz w:val="24"/>
                <w:szCs w:val="24"/>
                <w:lang w:val="hy-AM"/>
              </w:rPr>
              <w:t>․</w:t>
            </w:r>
            <w:r w:rsidRPr="00CF2EE0">
              <w:rPr>
                <w:rFonts w:ascii="GHEA Grapalat" w:hAnsi="GHEA Grapalat"/>
                <w:sz w:val="24"/>
                <w:szCs w:val="24"/>
                <w:lang w:val="hy-AM"/>
              </w:rPr>
              <w:t>2023</w:t>
            </w:r>
          </w:p>
          <w:p w14:paraId="3157236B" w14:textId="77777777" w:rsidR="00CF2EE0" w:rsidRPr="00CF2EE0" w:rsidRDefault="00CF2EE0" w:rsidP="00A960A6">
            <w:pPr>
              <w:spacing w:after="0" w:line="240" w:lineRule="auto"/>
              <w:jc w:val="both"/>
              <w:rPr>
                <w:rFonts w:ascii="GHEA Grapalat" w:hAnsi="GHEA Grapalat"/>
                <w:sz w:val="24"/>
                <w:szCs w:val="24"/>
                <w:lang w:val="hy-AM"/>
              </w:rPr>
            </w:pPr>
            <w:r w:rsidRPr="00CF2EE0">
              <w:rPr>
                <w:rFonts w:ascii="GHEA Grapalat" w:hAnsi="GHEA Grapalat"/>
                <w:sz w:val="24"/>
                <w:szCs w:val="24"/>
                <w:lang w:val="hy-AM"/>
              </w:rPr>
              <w:t>01/3-2/47203-2023</w:t>
            </w:r>
          </w:p>
        </w:tc>
      </w:tr>
      <w:tr w:rsidR="00CF2EE0" w:rsidRPr="00CF2EE0" w14:paraId="41B8802C" w14:textId="77777777" w:rsidTr="00615CEA">
        <w:trPr>
          <w:trHeight w:val="519"/>
        </w:trPr>
        <w:tc>
          <w:tcPr>
            <w:tcW w:w="6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06C8B9" w14:textId="2741BF05" w:rsidR="00CF2EE0" w:rsidRPr="00CF2EE0" w:rsidRDefault="00CF2EE0" w:rsidP="00A960A6">
            <w:pPr>
              <w:spacing w:after="0" w:line="360" w:lineRule="auto"/>
              <w:jc w:val="both"/>
              <w:rPr>
                <w:rFonts w:ascii="GHEA Grapalat" w:hAnsi="GHEA Grapalat" w:cs="Cambria Math"/>
                <w:sz w:val="24"/>
                <w:szCs w:val="24"/>
                <w:lang w:val="hy-AM"/>
              </w:rPr>
            </w:pPr>
            <w:r w:rsidRPr="00CF2EE0">
              <w:rPr>
                <w:rFonts w:ascii="GHEA Grapalat" w:eastAsia="Times New Roman" w:hAnsi="GHEA Grapalat"/>
                <w:color w:val="000000"/>
                <w:sz w:val="24"/>
                <w:szCs w:val="24"/>
                <w:lang w:val="hy-AM" w:eastAsia="ru-RU"/>
              </w:rPr>
              <w:t xml:space="preserve">   </w:t>
            </w:r>
            <w:r>
              <w:rPr>
                <w:rFonts w:ascii="GHEA Grapalat" w:eastAsia="Times New Roman" w:hAnsi="GHEA Grapalat"/>
                <w:color w:val="000000"/>
                <w:sz w:val="24"/>
                <w:szCs w:val="24"/>
                <w:lang w:val="hy-AM" w:eastAsia="ru-RU"/>
              </w:rPr>
              <w:t>1</w:t>
            </w:r>
            <w:r>
              <w:rPr>
                <w:rFonts w:ascii="Cambria Math" w:eastAsia="Times New Roman" w:hAnsi="Cambria Math"/>
                <w:color w:val="000000"/>
                <w:sz w:val="24"/>
                <w:szCs w:val="24"/>
                <w:lang w:val="hy-AM" w:eastAsia="ru-RU"/>
              </w:rPr>
              <w:t xml:space="preserve">․ </w:t>
            </w:r>
            <w:r w:rsidRPr="00CF2EE0">
              <w:rPr>
                <w:rFonts w:ascii="GHEA Grapalat" w:eastAsia="Times New Roman" w:hAnsi="GHEA Grapalat"/>
                <w:color w:val="000000"/>
                <w:sz w:val="24"/>
                <w:szCs w:val="24"/>
                <w:lang w:val="hy-AM" w:eastAsia="ru-RU"/>
              </w:rPr>
              <w:t>Նախագծի հավելվածի 6-րդ կետի 7-րդ ենթակետն առաջարկում եմ խմբագրել, քանի որ սահմանված պահանջը անհասկանալի է և խնդրահարույց:</w:t>
            </w:r>
          </w:p>
        </w:tc>
        <w:tc>
          <w:tcPr>
            <w:tcW w:w="704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4F4289" w14:textId="77777777" w:rsidR="00CF2EE0" w:rsidRPr="00CF2EE0" w:rsidRDefault="00CF2EE0" w:rsidP="00A960A6">
            <w:pPr>
              <w:spacing w:after="0" w:line="240" w:lineRule="auto"/>
              <w:jc w:val="both"/>
              <w:rPr>
                <w:rFonts w:ascii="GHEA Grapalat" w:hAnsi="GHEA Grapalat" w:cs="Cambria Math"/>
                <w:sz w:val="24"/>
                <w:szCs w:val="24"/>
                <w:lang w:val="hy-AM"/>
              </w:rPr>
            </w:pPr>
            <w:r w:rsidRPr="00CF2EE0">
              <w:rPr>
                <w:rFonts w:ascii="GHEA Grapalat" w:hAnsi="GHEA Grapalat" w:cs="Cambria Math"/>
                <w:sz w:val="24"/>
                <w:szCs w:val="24"/>
                <w:lang w:val="hy-AM"/>
              </w:rPr>
              <w:t>Ընդունվել է։</w:t>
            </w:r>
          </w:p>
        </w:tc>
      </w:tr>
      <w:tr w:rsidR="00CF2EE0" w:rsidRPr="00CF2EE0" w14:paraId="29FA7935" w14:textId="77777777" w:rsidTr="00615CEA">
        <w:trPr>
          <w:trHeight w:val="519"/>
        </w:trPr>
        <w:tc>
          <w:tcPr>
            <w:tcW w:w="6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97AAE0" w14:textId="3D18ECBF" w:rsidR="00CF2EE0" w:rsidRPr="00CF2EE0" w:rsidRDefault="00CF2EE0" w:rsidP="00A960A6">
            <w:pPr>
              <w:spacing w:after="0" w:line="360" w:lineRule="auto"/>
              <w:jc w:val="both"/>
              <w:rPr>
                <w:rFonts w:ascii="GHEA Grapalat" w:eastAsia="Times New Roman" w:hAnsi="GHEA Grapalat"/>
                <w:color w:val="000000"/>
                <w:sz w:val="24"/>
                <w:szCs w:val="24"/>
                <w:lang w:val="hy-AM" w:eastAsia="ru-RU"/>
              </w:rPr>
            </w:pPr>
            <w:r>
              <w:rPr>
                <w:rFonts w:ascii="GHEA Grapalat" w:eastAsia="Times New Roman" w:hAnsi="GHEA Grapalat" w:cs="Times New Roman"/>
                <w:sz w:val="24"/>
                <w:szCs w:val="24"/>
                <w:lang w:val="hy-AM"/>
              </w:rPr>
              <w:t>2</w:t>
            </w:r>
            <w:r>
              <w:rPr>
                <w:rFonts w:ascii="Cambria Math" w:eastAsia="Times New Roman" w:hAnsi="Cambria Math" w:cs="Times New Roman"/>
                <w:sz w:val="24"/>
                <w:szCs w:val="24"/>
                <w:lang w:val="hy-AM"/>
              </w:rPr>
              <w:t xml:space="preserve">․ </w:t>
            </w:r>
            <w:r w:rsidRPr="004522A1">
              <w:rPr>
                <w:rFonts w:ascii="GHEA Grapalat" w:eastAsia="Times New Roman" w:hAnsi="GHEA Grapalat" w:cs="Times New Roman"/>
                <w:sz w:val="24"/>
                <w:szCs w:val="24"/>
                <w:lang w:val="hy-AM"/>
              </w:rPr>
              <w:t>Նախագծի հավելվածի 7-րդ կետում առաջարկում եմ հստակեցնել ո՞ր մարմինն է հանդիսանում լիազոր մարմին:</w:t>
            </w:r>
          </w:p>
        </w:tc>
        <w:tc>
          <w:tcPr>
            <w:tcW w:w="704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8323A0" w14:textId="6C080A81" w:rsidR="00CF2EE0" w:rsidRPr="00CF2EE0" w:rsidRDefault="00CF2EE0" w:rsidP="00A960A6">
            <w:pPr>
              <w:spacing w:after="0" w:line="240" w:lineRule="auto"/>
              <w:jc w:val="both"/>
              <w:rPr>
                <w:rFonts w:ascii="GHEA Grapalat" w:hAnsi="GHEA Grapalat" w:cs="Cambria Math"/>
                <w:sz w:val="24"/>
                <w:szCs w:val="24"/>
                <w:lang w:val="hy-AM"/>
              </w:rPr>
            </w:pPr>
            <w:r>
              <w:rPr>
                <w:rFonts w:ascii="GHEA Grapalat" w:hAnsi="GHEA Grapalat" w:cs="Cambria Math"/>
                <w:sz w:val="24"/>
                <w:szCs w:val="24"/>
                <w:lang w:val="hy-AM"/>
              </w:rPr>
              <w:t>Ընդունվել է։</w:t>
            </w:r>
          </w:p>
        </w:tc>
      </w:tr>
      <w:tr w:rsidR="00CF2EE0" w:rsidRPr="00CF2EE0" w14:paraId="4A7C0A1D" w14:textId="77777777" w:rsidTr="00615CEA">
        <w:trPr>
          <w:trHeight w:val="519"/>
        </w:trPr>
        <w:tc>
          <w:tcPr>
            <w:tcW w:w="6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6BF7B3" w14:textId="18348E50" w:rsidR="00CF2EE0" w:rsidRPr="00CF2EE0" w:rsidRDefault="00CF2EE0" w:rsidP="000B5F2D">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3</w:t>
            </w:r>
            <w:r>
              <w:rPr>
                <w:rFonts w:ascii="Cambria Math" w:eastAsia="Times New Roman" w:hAnsi="Cambria Math" w:cs="Times New Roman"/>
                <w:sz w:val="24"/>
                <w:szCs w:val="24"/>
                <w:lang w:val="hy-AM"/>
              </w:rPr>
              <w:t xml:space="preserve">․ </w:t>
            </w:r>
            <w:r w:rsidRPr="004522A1">
              <w:rPr>
                <w:rFonts w:ascii="GHEA Grapalat" w:hAnsi="GHEA Grapalat"/>
                <w:sz w:val="24"/>
                <w:szCs w:val="24"/>
                <w:lang w:val="hy-AM"/>
              </w:rPr>
              <w:t xml:space="preserve"> Նախագծի հավելվածի 9-րդ կետում  </w:t>
            </w:r>
            <w:r w:rsidRPr="004522A1">
              <w:rPr>
                <w:rFonts w:ascii="GHEA Grapalat" w:eastAsia="Times New Roman" w:hAnsi="GHEA Grapalat" w:cs="Times New Roman"/>
                <w:sz w:val="24"/>
                <w:szCs w:val="24"/>
                <w:lang w:val="hy-AM"/>
              </w:rPr>
              <w:t>առաջարկում եմ</w:t>
            </w:r>
            <w:r w:rsidRPr="004522A1">
              <w:rPr>
                <w:rFonts w:ascii="GHEA Grapalat" w:hAnsi="GHEA Grapalat"/>
                <w:sz w:val="24"/>
                <w:szCs w:val="24"/>
                <w:lang w:val="hy-AM"/>
              </w:rPr>
              <w:t xml:space="preserve"> հստակեցնել </w:t>
            </w:r>
            <w:r w:rsidRPr="004522A1">
              <w:rPr>
                <w:rFonts w:ascii="GHEA Grapalat" w:hAnsi="GHEA Grapalat"/>
                <w:color w:val="000000"/>
                <w:sz w:val="24"/>
                <w:szCs w:val="24"/>
                <w:shd w:val="clear" w:color="auto" w:fill="FFFFFF"/>
                <w:lang w:val="hy-AM"/>
              </w:rPr>
              <w:t xml:space="preserve">Սննդամթերքի անվտանգության տեսչական մարմնի կողմից Պետական եկամուտների կոմիտեի կողմից տրամադրված Հայաստանի Հանրապետությունից ԳՁՕ-ների փաստացի ելքը հավաստող տեղեկանքը ստանալու պարագայում ի՞նչ գործողություններ պետք է իրականացվեն և ի՞նչ ժամկետներում: Բացի այդ, անհրաժեշտ եմ համարում, </w:t>
            </w:r>
            <w:r w:rsidRPr="004522A1">
              <w:rPr>
                <w:rFonts w:ascii="GHEA Grapalat" w:hAnsi="GHEA Grapalat"/>
                <w:color w:val="000000"/>
                <w:sz w:val="24"/>
                <w:szCs w:val="24"/>
                <w:shd w:val="clear" w:color="auto" w:fill="FFFFFF"/>
                <w:lang w:val="hy-AM"/>
              </w:rPr>
              <w:lastRenderedPageBreak/>
              <w:t xml:space="preserve">որ Սննդամթերքի անվտանգության տեսչական մարմնին տեղեկատվություն ներկայացվի  ոչ միայն  ԳՁՕ-ների  արտահանման, այլ նաև ներմուծման ժամանակ, և որ այդ տեղեկատվությունը ներկայացվի ոչ թե </w:t>
            </w:r>
            <w:r w:rsidRPr="004522A1">
              <w:rPr>
                <w:rFonts w:ascii="GHEA Grapalat" w:hAnsi="GHEA Grapalat" w:cs="Cambria Math"/>
                <w:color w:val="000000"/>
                <w:sz w:val="24"/>
                <w:szCs w:val="24"/>
                <w:shd w:val="clear" w:color="auto" w:fill="FFFFFF"/>
                <w:lang w:val="hy-AM"/>
              </w:rPr>
              <w:t>լ</w:t>
            </w:r>
            <w:r w:rsidRPr="004522A1">
              <w:rPr>
                <w:rFonts w:ascii="GHEA Grapalat" w:hAnsi="GHEA Grapalat"/>
                <w:color w:val="000000"/>
                <w:sz w:val="24"/>
                <w:szCs w:val="24"/>
                <w:shd w:val="clear" w:color="auto" w:fill="FFFFFF"/>
                <w:lang w:val="hy-AM"/>
              </w:rPr>
              <w:t>իցենզավորված գիտահետազոտական կազմակերպության, այլ Պետական եկամուտների կոմիտեի կողմից:</w:t>
            </w:r>
          </w:p>
        </w:tc>
        <w:tc>
          <w:tcPr>
            <w:tcW w:w="704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0A62C6" w14:textId="08A50BA7" w:rsidR="00CF2EE0" w:rsidRDefault="00CF2EE0" w:rsidP="00A960A6">
            <w:pPr>
              <w:spacing w:after="0" w:line="240" w:lineRule="auto"/>
              <w:jc w:val="both"/>
              <w:rPr>
                <w:rFonts w:ascii="GHEA Grapalat" w:hAnsi="GHEA Grapalat" w:cs="Cambria Math"/>
                <w:sz w:val="24"/>
                <w:szCs w:val="24"/>
                <w:lang w:val="hy-AM"/>
              </w:rPr>
            </w:pPr>
            <w:r>
              <w:rPr>
                <w:rFonts w:ascii="GHEA Grapalat" w:hAnsi="GHEA Grapalat" w:cs="Cambria Math"/>
                <w:sz w:val="24"/>
                <w:szCs w:val="24"/>
                <w:lang w:val="hy-AM"/>
              </w:rPr>
              <w:lastRenderedPageBreak/>
              <w:t>Ընդունվել է։</w:t>
            </w:r>
          </w:p>
        </w:tc>
      </w:tr>
      <w:tr w:rsidR="00615CEA" w:rsidRPr="00CF2EE0" w14:paraId="1B7F16A3" w14:textId="2C8CCBCD" w:rsidTr="00615CEA">
        <w:trPr>
          <w:trHeight w:val="519"/>
        </w:trPr>
        <w:tc>
          <w:tcPr>
            <w:tcW w:w="849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E02F31" w14:textId="08737246" w:rsidR="00615CEA" w:rsidRDefault="00615CEA" w:rsidP="00615CEA">
            <w:pPr>
              <w:spacing w:after="0" w:line="360" w:lineRule="auto"/>
              <w:jc w:val="both"/>
              <w:rPr>
                <w:rFonts w:ascii="GHEA Grapalat" w:hAnsi="GHEA Grapalat" w:cs="Cambria Math"/>
                <w:sz w:val="24"/>
                <w:szCs w:val="24"/>
                <w:lang w:val="hy-AM"/>
              </w:rPr>
            </w:pPr>
            <w:r>
              <w:rPr>
                <w:rFonts w:ascii="GHEA Grapalat" w:hAnsi="GHEA Grapalat"/>
                <w:sz w:val="24"/>
                <w:szCs w:val="24"/>
                <w:lang w:val="hy-AM"/>
              </w:rPr>
              <w:t>1</w:t>
            </w:r>
            <w:r>
              <w:rPr>
                <w:rFonts w:ascii="GHEA Grapalat" w:hAnsi="GHEA Grapalat"/>
                <w:sz w:val="24"/>
                <w:szCs w:val="24"/>
                <w:lang w:val="hy-AM"/>
              </w:rPr>
              <w:t>1</w:t>
            </w:r>
            <w:r w:rsidRPr="00CF2EE0">
              <w:rPr>
                <w:rFonts w:ascii="Cambria Math" w:hAnsi="Cambria Math" w:cs="Cambria Math"/>
                <w:sz w:val="24"/>
                <w:szCs w:val="24"/>
                <w:lang w:val="hy-AM"/>
              </w:rPr>
              <w:t>․</w:t>
            </w:r>
            <w:r w:rsidRPr="00CF2EE0">
              <w:rPr>
                <w:rFonts w:ascii="GHEA Grapalat" w:hAnsi="GHEA Grapalat"/>
                <w:sz w:val="24"/>
                <w:szCs w:val="24"/>
                <w:lang w:val="hy-AM"/>
              </w:rPr>
              <w:t xml:space="preserve">  ՀՀ վարչապետի աշխատակազմի տեսչական մարմինների աշխատանքների համակարգման գրասենյակ</w:t>
            </w:r>
          </w:p>
        </w:tc>
        <w:tc>
          <w:tcPr>
            <w:tcW w:w="48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23093B" w14:textId="77777777" w:rsidR="00615CEA" w:rsidRPr="00615CEA" w:rsidRDefault="00615CEA" w:rsidP="00615CEA">
            <w:pPr>
              <w:spacing w:after="0" w:line="360" w:lineRule="auto"/>
              <w:jc w:val="both"/>
              <w:rPr>
                <w:rFonts w:ascii="GHEA Grapalat" w:hAnsi="GHEA Grapalat" w:cs="Cambria Math"/>
                <w:sz w:val="24"/>
                <w:szCs w:val="24"/>
                <w:lang w:val="hy-AM"/>
              </w:rPr>
            </w:pPr>
            <w:r w:rsidRPr="00615CEA">
              <w:rPr>
                <w:rFonts w:ascii="GHEA Grapalat" w:hAnsi="GHEA Grapalat" w:cs="Cambria Math"/>
                <w:sz w:val="24"/>
                <w:szCs w:val="24"/>
                <w:lang w:val="hy-AM"/>
              </w:rPr>
              <w:t>26</w:t>
            </w:r>
            <w:r w:rsidRPr="00615CEA">
              <w:rPr>
                <w:rFonts w:ascii="Cambria Math" w:hAnsi="Cambria Math" w:cs="Cambria Math"/>
                <w:sz w:val="24"/>
                <w:szCs w:val="24"/>
                <w:lang w:val="hy-AM"/>
              </w:rPr>
              <w:t>․</w:t>
            </w:r>
            <w:r w:rsidRPr="00615CEA">
              <w:rPr>
                <w:rFonts w:ascii="GHEA Grapalat" w:hAnsi="GHEA Grapalat" w:cs="Cambria Math"/>
                <w:sz w:val="24"/>
                <w:szCs w:val="24"/>
                <w:lang w:val="hy-AM"/>
              </w:rPr>
              <w:t>09</w:t>
            </w:r>
            <w:r w:rsidRPr="00615CEA">
              <w:rPr>
                <w:rFonts w:ascii="Cambria Math" w:hAnsi="Cambria Math" w:cs="Cambria Math"/>
                <w:sz w:val="24"/>
                <w:szCs w:val="24"/>
                <w:lang w:val="hy-AM"/>
              </w:rPr>
              <w:t>․</w:t>
            </w:r>
            <w:r w:rsidRPr="00615CEA">
              <w:rPr>
                <w:rFonts w:ascii="GHEA Grapalat" w:hAnsi="GHEA Grapalat" w:cs="Cambria Math"/>
                <w:sz w:val="24"/>
                <w:szCs w:val="24"/>
                <w:lang w:val="hy-AM"/>
              </w:rPr>
              <w:t xml:space="preserve">2023 </w:t>
            </w:r>
          </w:p>
          <w:p w14:paraId="307354FC" w14:textId="58DF7E4B" w:rsidR="00615CEA" w:rsidRPr="00615CEA" w:rsidRDefault="00615CEA" w:rsidP="00615CEA">
            <w:pPr>
              <w:spacing w:after="0" w:line="360" w:lineRule="auto"/>
              <w:jc w:val="both"/>
              <w:rPr>
                <w:rFonts w:ascii="Cambria Math" w:hAnsi="Cambria Math" w:cs="Cambria Math"/>
                <w:sz w:val="24"/>
                <w:szCs w:val="24"/>
                <w:lang w:val="en-US"/>
              </w:rPr>
            </w:pPr>
            <w:r w:rsidRPr="00615CEA">
              <w:rPr>
                <w:rFonts w:ascii="GHEA Grapalat" w:hAnsi="GHEA Grapalat" w:cs="Cambria Math"/>
                <w:sz w:val="24"/>
                <w:szCs w:val="24"/>
                <w:shd w:val="clear" w:color="auto" w:fill="BFBFBF" w:themeFill="background1" w:themeFillShade="BF"/>
                <w:lang w:val="en-US"/>
              </w:rPr>
              <w:t xml:space="preserve">N </w:t>
            </w:r>
            <w:r w:rsidRPr="00615CEA">
              <w:rPr>
                <w:rFonts w:ascii="GHEA Grapalat" w:hAnsi="GHEA Grapalat"/>
                <w:color w:val="000000"/>
                <w:sz w:val="24"/>
                <w:szCs w:val="24"/>
                <w:shd w:val="clear" w:color="auto" w:fill="BFBFBF" w:themeFill="background1" w:themeFillShade="BF"/>
              </w:rPr>
              <w:t>02/16.20/33124-2023</w:t>
            </w:r>
          </w:p>
        </w:tc>
      </w:tr>
      <w:tr w:rsidR="00615CEA" w:rsidRPr="00CF2EE0" w14:paraId="334C1251" w14:textId="3651314B" w:rsidTr="00615CEA">
        <w:trPr>
          <w:trHeight w:val="519"/>
        </w:trPr>
        <w:tc>
          <w:tcPr>
            <w:tcW w:w="6285" w:type="dxa"/>
            <w:tcBorders>
              <w:top w:val="single" w:sz="4" w:space="0" w:color="auto"/>
              <w:left w:val="single" w:sz="4" w:space="0" w:color="auto"/>
              <w:bottom w:val="single" w:sz="4" w:space="0" w:color="auto"/>
              <w:right w:val="single" w:sz="4" w:space="0" w:color="auto"/>
            </w:tcBorders>
            <w:shd w:val="clear" w:color="auto" w:fill="FFFFFF" w:themeFill="background1"/>
          </w:tcPr>
          <w:p w14:paraId="729E05A9" w14:textId="12822D0D" w:rsidR="00615CEA" w:rsidRPr="00615CEA" w:rsidRDefault="00615CEA" w:rsidP="00615CEA">
            <w:pPr>
              <w:pStyle w:val="ListParagraph"/>
              <w:numPr>
                <w:ilvl w:val="0"/>
                <w:numId w:val="7"/>
              </w:numPr>
              <w:spacing w:after="0" w:line="360" w:lineRule="auto"/>
              <w:ind w:left="0" w:firstLine="150"/>
              <w:jc w:val="both"/>
              <w:rPr>
                <w:rFonts w:ascii="GHEA Grapalat" w:hAnsi="GHEA Grapalat" w:cs="Cambria Math"/>
                <w:sz w:val="24"/>
                <w:szCs w:val="24"/>
                <w:lang w:val="ru-RU"/>
              </w:rPr>
            </w:pPr>
            <w:proofErr w:type="spellStart"/>
            <w:r w:rsidRPr="00615CEA">
              <w:rPr>
                <w:rFonts w:ascii="GHEA Grapalat" w:hAnsi="GHEA Grapalat" w:cs="Cambria Math"/>
                <w:sz w:val="24"/>
                <w:szCs w:val="24"/>
              </w:rPr>
              <w:t>Նախագծի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հավելվածի</w:t>
            </w:r>
            <w:proofErr w:type="spellEnd"/>
            <w:r w:rsidRPr="00615CEA">
              <w:rPr>
                <w:rFonts w:ascii="GHEA Grapalat" w:hAnsi="GHEA Grapalat" w:cs="Cambria Math"/>
                <w:sz w:val="24"/>
                <w:szCs w:val="24"/>
                <w:lang w:val="ru-RU"/>
              </w:rPr>
              <w:t xml:space="preserve"> 6-</w:t>
            </w:r>
            <w:proofErr w:type="spellStart"/>
            <w:r w:rsidRPr="00615CEA">
              <w:rPr>
                <w:rFonts w:ascii="GHEA Grapalat" w:hAnsi="GHEA Grapalat" w:cs="Cambria Math"/>
                <w:sz w:val="24"/>
                <w:szCs w:val="24"/>
              </w:rPr>
              <w:t>րդ</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կետի</w:t>
            </w:r>
            <w:proofErr w:type="spellEnd"/>
            <w:r w:rsidRPr="00615CEA">
              <w:rPr>
                <w:rFonts w:ascii="GHEA Grapalat" w:hAnsi="GHEA Grapalat" w:cs="Cambria Math"/>
                <w:sz w:val="24"/>
                <w:szCs w:val="24"/>
                <w:lang w:val="ru-RU"/>
              </w:rPr>
              <w:t xml:space="preserve"> 7-</w:t>
            </w:r>
            <w:proofErr w:type="spellStart"/>
            <w:r w:rsidRPr="00615CEA">
              <w:rPr>
                <w:rFonts w:ascii="GHEA Grapalat" w:hAnsi="GHEA Grapalat" w:cs="Cambria Math"/>
                <w:sz w:val="24"/>
                <w:szCs w:val="24"/>
              </w:rPr>
              <w:t>րդ</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ենթակետը</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և</w:t>
            </w:r>
            <w:r w:rsidRPr="00615CEA">
              <w:rPr>
                <w:rFonts w:ascii="GHEA Grapalat" w:hAnsi="GHEA Grapalat" w:cs="Cambria Math"/>
                <w:sz w:val="24"/>
                <w:szCs w:val="24"/>
                <w:lang w:val="ru-RU"/>
              </w:rPr>
              <w:t xml:space="preserve"> 9-</w:t>
            </w:r>
            <w:proofErr w:type="spellStart"/>
            <w:r w:rsidRPr="00615CEA">
              <w:rPr>
                <w:rFonts w:ascii="GHEA Grapalat" w:hAnsi="GHEA Grapalat" w:cs="Cambria Math"/>
                <w:sz w:val="24"/>
                <w:szCs w:val="24"/>
              </w:rPr>
              <w:t>րդ</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կետն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առաջարկում</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եմ</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խմբագրել</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քանի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որ</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պարզ</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չէ</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թե</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ինչո՞ւ</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է</w:t>
            </w:r>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ներմուծումը</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և</w:t>
            </w:r>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արտահանումը</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հավաստող</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փաստաթղթերի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ներկայացման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պահանջը</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դրվում</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միաժամանակ</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և΄</w:t>
            </w:r>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Պետական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եկամուտների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կոմիտեի</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և΄</w:t>
            </w:r>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լիցենզավորված</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գիտահետազոտական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կազմակերպության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վրա</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Հետևաբար</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տարընկալումից</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խուսափելու</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նպատակով</w:t>
            </w:r>
            <w:proofErr w:type="spellEnd"/>
            <w:r w:rsidRPr="00615CEA">
              <w:rPr>
                <w:rFonts w:ascii="GHEA Grapalat" w:hAnsi="GHEA Grapalat" w:cs="Cambria Math"/>
                <w:sz w:val="24"/>
                <w:szCs w:val="24"/>
              </w:rPr>
              <w:t>՝</w:t>
            </w:r>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առաջարկում</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եմ</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Նախագծով</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սահմանել</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որ</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վերոգրյալ</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lastRenderedPageBreak/>
              <w:t>փաստաթղթերը</w:t>
            </w:r>
            <w:proofErr w:type="spellEnd"/>
            <w:r w:rsidRPr="00615CEA">
              <w:rPr>
                <w:rFonts w:ascii="GHEA Grapalat" w:hAnsi="GHEA Grapalat" w:cs="Cambria Math"/>
                <w:sz w:val="24"/>
                <w:szCs w:val="24"/>
                <w:lang w:val="ru-RU"/>
              </w:rPr>
              <w:t xml:space="preserve"> </w:t>
            </w:r>
            <w:r w:rsidRPr="00615CEA">
              <w:rPr>
                <w:rFonts w:ascii="GHEA Grapalat" w:hAnsi="GHEA Grapalat" w:cs="Cambria Math"/>
                <w:sz w:val="24"/>
                <w:szCs w:val="24"/>
              </w:rPr>
              <w:t>ՍԱՏՄ</w:t>
            </w:r>
            <w:r w:rsidRPr="00615CEA">
              <w:rPr>
                <w:rFonts w:ascii="GHEA Grapalat" w:hAnsi="GHEA Grapalat" w:cs="Cambria Math"/>
                <w:sz w:val="24"/>
                <w:szCs w:val="24"/>
                <w:lang w:val="ru-RU"/>
              </w:rPr>
              <w:t>-</w:t>
            </w:r>
            <w:proofErr w:type="spellStart"/>
            <w:r w:rsidRPr="00615CEA">
              <w:rPr>
                <w:rFonts w:ascii="GHEA Grapalat" w:hAnsi="GHEA Grapalat" w:cs="Cambria Math"/>
                <w:sz w:val="24"/>
                <w:szCs w:val="24"/>
              </w:rPr>
              <w:t>ին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տրամադրվելու</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միայն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Պետական</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եկամուտների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կոմիտեի</w:t>
            </w:r>
            <w:proofErr w:type="spellEnd"/>
            <w:r w:rsidRPr="00615CEA">
              <w:rPr>
                <w:rFonts w:ascii="GHEA Grapalat" w:hAnsi="GHEA Grapalat" w:cs="Cambria Math"/>
                <w:sz w:val="24"/>
                <w:szCs w:val="24"/>
                <w:lang w:val="ru-RU"/>
              </w:rPr>
              <w:t xml:space="preserve"> </w:t>
            </w:r>
            <w:proofErr w:type="spellStart"/>
            <w:r w:rsidRPr="00615CEA">
              <w:rPr>
                <w:rFonts w:ascii="GHEA Grapalat" w:hAnsi="GHEA Grapalat" w:cs="Cambria Math"/>
                <w:sz w:val="24"/>
                <w:szCs w:val="24"/>
              </w:rPr>
              <w:t>կողմից</w:t>
            </w:r>
            <w:proofErr w:type="spellEnd"/>
            <w:r>
              <w:rPr>
                <w:rFonts w:ascii="GHEA Grapalat" w:hAnsi="GHEA Grapalat" w:cs="Cambria Math"/>
                <w:sz w:val="24"/>
                <w:szCs w:val="24"/>
                <w:lang w:val="hy-AM"/>
              </w:rPr>
              <w:t>։</w:t>
            </w:r>
          </w:p>
        </w:tc>
        <w:tc>
          <w:tcPr>
            <w:tcW w:w="7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3DCC91C" w14:textId="4DC826B8" w:rsidR="00615CEA" w:rsidRPr="00615CEA" w:rsidRDefault="00615CEA" w:rsidP="00615CEA">
            <w:pPr>
              <w:spacing w:after="0" w:line="360" w:lineRule="auto"/>
              <w:jc w:val="both"/>
              <w:rPr>
                <w:rFonts w:ascii="GHEA Grapalat" w:hAnsi="GHEA Grapalat" w:cs="Cambria Math"/>
                <w:sz w:val="24"/>
                <w:szCs w:val="24"/>
                <w:lang w:val="hy-AM"/>
              </w:rPr>
            </w:pPr>
            <w:r>
              <w:rPr>
                <w:rFonts w:ascii="GHEA Grapalat" w:hAnsi="GHEA Grapalat" w:cs="Cambria Math"/>
                <w:sz w:val="24"/>
                <w:szCs w:val="24"/>
                <w:lang w:val="hy-AM"/>
              </w:rPr>
              <w:lastRenderedPageBreak/>
              <w:t>Ընդունվել է։</w:t>
            </w:r>
          </w:p>
        </w:tc>
      </w:tr>
    </w:tbl>
    <w:p w14:paraId="4211422E" w14:textId="39713BCE" w:rsidR="00CF2EE0" w:rsidRPr="003D500E" w:rsidRDefault="00CF2EE0"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4F6804E7" w14:textId="1F635DC6" w:rsidR="00CF2EE0" w:rsidRPr="003D500E" w:rsidRDefault="00CF2EE0"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341C9998" w14:textId="5F8A1582" w:rsidR="00697014" w:rsidRPr="003D500E" w:rsidRDefault="00697014"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330D9509" w14:textId="2366A6E0" w:rsidR="00697014" w:rsidRPr="003D500E" w:rsidRDefault="00697014"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30878A5C" w14:textId="6DF03426" w:rsidR="00697014" w:rsidRPr="003D500E" w:rsidRDefault="00697014"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135C792C" w14:textId="6844C006" w:rsidR="00E02C43" w:rsidRPr="003D500E" w:rsidRDefault="00E02C43" w:rsidP="00E02C43">
      <w:pPr>
        <w:pStyle w:val="ListParagraph"/>
        <w:tabs>
          <w:tab w:val="left" w:pos="900"/>
          <w:tab w:val="left" w:pos="990"/>
        </w:tabs>
        <w:spacing w:after="0" w:line="240" w:lineRule="auto"/>
        <w:ind w:left="900" w:right="-22"/>
        <w:jc w:val="both"/>
        <w:rPr>
          <w:rFonts w:ascii="GHEA Grapalat" w:hAnsi="GHEA Grapalat"/>
          <w:sz w:val="24"/>
          <w:szCs w:val="24"/>
          <w:shd w:val="clear" w:color="auto" w:fill="FFFFFF"/>
          <w:lang w:val="hy-AM"/>
        </w:rPr>
      </w:pPr>
    </w:p>
    <w:p w14:paraId="5DA143D5" w14:textId="77777777" w:rsidR="00E02C43" w:rsidRPr="003D500E" w:rsidRDefault="00E02C43" w:rsidP="00E02C43">
      <w:pPr>
        <w:spacing w:after="0" w:line="240" w:lineRule="auto"/>
        <w:ind w:right="-22"/>
        <w:jc w:val="center"/>
        <w:rPr>
          <w:rFonts w:ascii="GHEA Grapalat" w:hAnsi="GHEA Grapalat"/>
          <w:sz w:val="24"/>
          <w:szCs w:val="24"/>
          <w:lang w:val="hy-AM"/>
        </w:rPr>
      </w:pPr>
    </w:p>
    <w:p w14:paraId="5838351D" w14:textId="77777777" w:rsidR="00B539E9" w:rsidRPr="00000AA4" w:rsidRDefault="00B539E9" w:rsidP="00523B8F">
      <w:pPr>
        <w:rPr>
          <w:rFonts w:ascii="GHEA Grapalat" w:hAnsi="GHEA Grapalat"/>
          <w:sz w:val="24"/>
          <w:szCs w:val="24"/>
          <w:lang w:val="hy-AM"/>
        </w:rPr>
      </w:pPr>
    </w:p>
    <w:sectPr w:rsidR="00B539E9" w:rsidRPr="00000AA4" w:rsidSect="00737AD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569F"/>
    <w:multiLevelType w:val="hybridMultilevel"/>
    <w:tmpl w:val="BB2E51E0"/>
    <w:lvl w:ilvl="0" w:tplc="357E8388">
      <w:numFmt w:val="bullet"/>
      <w:lvlText w:val="-"/>
      <w:lvlJc w:val="left"/>
      <w:pPr>
        <w:ind w:left="2160" w:hanging="360"/>
      </w:pPr>
      <w:rPr>
        <w:rFonts w:ascii="GHEA Grapalat" w:eastAsiaTheme="minorHAnsi" w:hAnsi="GHEA Grapalat" w:cstheme="minorBidi"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96F2275"/>
    <w:multiLevelType w:val="hybridMultilevel"/>
    <w:tmpl w:val="149C1EFE"/>
    <w:lvl w:ilvl="0" w:tplc="FFFFFFFF">
      <w:start w:val="1"/>
      <w:numFmt w:val="decimal"/>
      <w:lvlText w:val="%1."/>
      <w:lvlJc w:val="left"/>
      <w:pPr>
        <w:ind w:left="1211"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09745EB3"/>
    <w:multiLevelType w:val="hybridMultilevel"/>
    <w:tmpl w:val="AB00914E"/>
    <w:lvl w:ilvl="0" w:tplc="C0BC6B32">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8D63975"/>
    <w:multiLevelType w:val="hybridMultilevel"/>
    <w:tmpl w:val="9F76E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AE64F8"/>
    <w:multiLevelType w:val="hybridMultilevel"/>
    <w:tmpl w:val="BEE4D9C6"/>
    <w:lvl w:ilvl="0" w:tplc="04090001">
      <w:start w:val="1"/>
      <w:numFmt w:val="bullet"/>
      <w:lvlText w:val=""/>
      <w:lvlJc w:val="left"/>
      <w:pPr>
        <w:ind w:left="900" w:hanging="360"/>
      </w:pPr>
      <w:rPr>
        <w:rFonts w:ascii="Symbol" w:hAnsi="Symbol" w:hint="default"/>
      </w:rPr>
    </w:lvl>
    <w:lvl w:ilvl="1" w:tplc="04090001">
      <w:start w:val="1"/>
      <w:numFmt w:val="bullet"/>
      <w:lvlText w:val=""/>
      <w:lvlJc w:val="left"/>
      <w:pPr>
        <w:ind w:left="2220" w:hanging="420"/>
      </w:pPr>
      <w:rPr>
        <w:rFonts w:ascii="Symbol" w:hAnsi="Symbol" w:hint="default"/>
      </w:rPr>
    </w:lvl>
    <w:lvl w:ilvl="2" w:tplc="04090001">
      <w:start w:val="1"/>
      <w:numFmt w:val="bullet"/>
      <w:lvlText w:val=""/>
      <w:lvlJc w:val="left"/>
      <w:pPr>
        <w:ind w:left="2880" w:hanging="360"/>
      </w:pPr>
      <w:rPr>
        <w:rFonts w:ascii="Symbol" w:hAnsi="Symbol" w:hint="default"/>
        <w:color w:val="auto"/>
      </w:rPr>
    </w:lvl>
    <w:lvl w:ilvl="3" w:tplc="357E8388">
      <w:numFmt w:val="bullet"/>
      <w:lvlText w:val="-"/>
      <w:lvlJc w:val="left"/>
      <w:pPr>
        <w:ind w:left="3600" w:hanging="360"/>
      </w:pPr>
      <w:rPr>
        <w:rFonts w:ascii="GHEA Grapalat" w:eastAsiaTheme="minorHAnsi" w:hAnsi="GHEA Grapalat" w:cstheme="minorBidi" w:hint="default"/>
        <w:color w:val="auto"/>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44D4793"/>
    <w:multiLevelType w:val="hybridMultilevel"/>
    <w:tmpl w:val="5A26B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474611E"/>
    <w:multiLevelType w:val="hybridMultilevel"/>
    <w:tmpl w:val="149C1EFE"/>
    <w:lvl w:ilvl="0" w:tplc="0409000F">
      <w:start w:val="1"/>
      <w:numFmt w:val="decimal"/>
      <w:lvlText w:val="%1."/>
      <w:lvlJc w:val="left"/>
      <w:pPr>
        <w:ind w:left="1211"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480613668">
    <w:abstractNumId w:val="6"/>
  </w:num>
  <w:num w:numId="2" w16cid:durableId="1260601969">
    <w:abstractNumId w:val="2"/>
  </w:num>
  <w:num w:numId="3" w16cid:durableId="417290073">
    <w:abstractNumId w:val="1"/>
  </w:num>
  <w:num w:numId="4" w16cid:durableId="227541101">
    <w:abstractNumId w:val="4"/>
  </w:num>
  <w:num w:numId="5" w16cid:durableId="2070960771">
    <w:abstractNumId w:val="0"/>
  </w:num>
  <w:num w:numId="6" w16cid:durableId="471098631">
    <w:abstractNumId w:val="5"/>
  </w:num>
  <w:num w:numId="7" w16cid:durableId="1978563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BF1"/>
    <w:rsid w:val="00000AA4"/>
    <w:rsid w:val="0009642D"/>
    <w:rsid w:val="000B5F2D"/>
    <w:rsid w:val="000C230E"/>
    <w:rsid w:val="000C3FA8"/>
    <w:rsid w:val="000E517D"/>
    <w:rsid w:val="000E6FF7"/>
    <w:rsid w:val="00150C49"/>
    <w:rsid w:val="00160C7A"/>
    <w:rsid w:val="0019121D"/>
    <w:rsid w:val="001A4A29"/>
    <w:rsid w:val="001C1308"/>
    <w:rsid w:val="001D3DC9"/>
    <w:rsid w:val="0022407A"/>
    <w:rsid w:val="00261498"/>
    <w:rsid w:val="002709A3"/>
    <w:rsid w:val="002957BF"/>
    <w:rsid w:val="00325188"/>
    <w:rsid w:val="00326E43"/>
    <w:rsid w:val="003839F4"/>
    <w:rsid w:val="003A6355"/>
    <w:rsid w:val="003F437C"/>
    <w:rsid w:val="00450F6E"/>
    <w:rsid w:val="004634FF"/>
    <w:rsid w:val="004B35EF"/>
    <w:rsid w:val="00523B8F"/>
    <w:rsid w:val="00594BF1"/>
    <w:rsid w:val="005C4BD4"/>
    <w:rsid w:val="00606F13"/>
    <w:rsid w:val="00615CEA"/>
    <w:rsid w:val="00652407"/>
    <w:rsid w:val="00697014"/>
    <w:rsid w:val="00737AD6"/>
    <w:rsid w:val="00772C28"/>
    <w:rsid w:val="008029F6"/>
    <w:rsid w:val="008138DF"/>
    <w:rsid w:val="00866E20"/>
    <w:rsid w:val="008B74E3"/>
    <w:rsid w:val="00936A9F"/>
    <w:rsid w:val="009719AE"/>
    <w:rsid w:val="009A4485"/>
    <w:rsid w:val="009F1D0C"/>
    <w:rsid w:val="00A03635"/>
    <w:rsid w:val="00A23524"/>
    <w:rsid w:val="00A41376"/>
    <w:rsid w:val="00A92096"/>
    <w:rsid w:val="00AB0EF2"/>
    <w:rsid w:val="00B26EA5"/>
    <w:rsid w:val="00B539E9"/>
    <w:rsid w:val="00B73214"/>
    <w:rsid w:val="00B74661"/>
    <w:rsid w:val="00C10F04"/>
    <w:rsid w:val="00C443D9"/>
    <w:rsid w:val="00CC708B"/>
    <w:rsid w:val="00CE749B"/>
    <w:rsid w:val="00CF2EE0"/>
    <w:rsid w:val="00CF2FE3"/>
    <w:rsid w:val="00D74E5D"/>
    <w:rsid w:val="00DF45E8"/>
    <w:rsid w:val="00E02C43"/>
    <w:rsid w:val="00E221A8"/>
    <w:rsid w:val="00E751D9"/>
    <w:rsid w:val="00FA0075"/>
    <w:rsid w:val="00FA1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9397C"/>
  <w15:chartTrackingRefBased/>
  <w15:docId w15:val="{883981C1-576B-444B-99EC-67B28A63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EE0"/>
    <w:pPr>
      <w:spacing w:after="200" w:line="276" w:lineRule="auto"/>
    </w:pPr>
    <w:rPr>
      <w:kern w:val="0"/>
      <w:lang w:val="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AD6"/>
    <w:pPr>
      <w:spacing w:after="160" w:line="254" w:lineRule="auto"/>
      <w:ind w:left="720"/>
      <w:contextualSpacing/>
    </w:pPr>
    <w:rPr>
      <w:lang w:val="en-US"/>
    </w:rPr>
  </w:style>
  <w:style w:type="table" w:styleId="TableGrid">
    <w:name w:val="Table Grid"/>
    <w:basedOn w:val="TableNormal"/>
    <w:uiPriority w:val="59"/>
    <w:rsid w:val="00737AD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8048">
      <w:bodyDiv w:val="1"/>
      <w:marLeft w:val="0"/>
      <w:marRight w:val="0"/>
      <w:marTop w:val="0"/>
      <w:marBottom w:val="0"/>
      <w:divBdr>
        <w:top w:val="none" w:sz="0" w:space="0" w:color="auto"/>
        <w:left w:val="none" w:sz="0" w:space="0" w:color="auto"/>
        <w:bottom w:val="none" w:sz="0" w:space="0" w:color="auto"/>
        <w:right w:val="none" w:sz="0" w:space="0" w:color="auto"/>
      </w:divBdr>
    </w:div>
    <w:div w:id="171955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8E670-C155-4191-8365-D33E123FD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28</Pages>
  <Words>3184</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Goharik A. Osipyan</dc:creator>
  <cp:keywords/>
  <dc:description/>
  <cp:lastModifiedBy>Varsik R. Martirosyan</cp:lastModifiedBy>
  <cp:revision>7</cp:revision>
  <dcterms:created xsi:type="dcterms:W3CDTF">2023-08-02T09:10:00Z</dcterms:created>
  <dcterms:modified xsi:type="dcterms:W3CDTF">2023-09-27T09:25:00Z</dcterms:modified>
</cp:coreProperties>
</file>