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725" w:rsidRPr="00EA415D" w:rsidRDefault="00933725" w:rsidP="00933725">
      <w:pPr>
        <w:shd w:val="clear" w:color="auto" w:fill="FFFFFF"/>
        <w:spacing w:after="0"/>
        <w:ind w:firstLine="375"/>
        <w:jc w:val="center"/>
        <w:rPr>
          <w:rFonts w:ascii="GHEA Grapalat" w:eastAsia="Times New Roman" w:hAnsi="GHEA Grapalat"/>
          <w:b/>
          <w:bCs/>
          <w:color w:val="000000"/>
          <w:sz w:val="24"/>
          <w:szCs w:val="24"/>
        </w:rPr>
      </w:pPr>
      <w:r w:rsidRPr="00EA415D">
        <w:rPr>
          <w:rFonts w:ascii="GHEA Grapalat" w:eastAsia="Times New Roman" w:hAnsi="GHEA Grapalat"/>
          <w:b/>
          <w:bCs/>
          <w:color w:val="000000"/>
          <w:sz w:val="24"/>
          <w:szCs w:val="24"/>
        </w:rPr>
        <w:t xml:space="preserve">   ԱՄՓՈՓԱԹԵՐԹ</w:t>
      </w:r>
    </w:p>
    <w:p w:rsidR="00933725" w:rsidRPr="00EA415D" w:rsidRDefault="00933725" w:rsidP="00933725">
      <w:pPr>
        <w:shd w:val="clear" w:color="auto" w:fill="FFFFFF"/>
        <w:spacing w:after="0" w:line="360" w:lineRule="auto"/>
        <w:ind w:firstLine="375"/>
        <w:jc w:val="center"/>
        <w:rPr>
          <w:rFonts w:ascii="GHEA Grapalat" w:eastAsia="Times New Roman" w:hAnsi="GHEA Grapalat"/>
          <w:b/>
          <w:bCs/>
          <w:color w:val="000000"/>
          <w:sz w:val="24"/>
          <w:szCs w:val="24"/>
        </w:rPr>
      </w:pPr>
    </w:p>
    <w:p w:rsidR="00933725" w:rsidRPr="00EA415D" w:rsidRDefault="00933725" w:rsidP="00933725">
      <w:pPr>
        <w:spacing w:after="0" w:line="360" w:lineRule="auto"/>
        <w:ind w:firstLine="900"/>
        <w:jc w:val="center"/>
        <w:rPr>
          <w:rFonts w:ascii="GHEA Grapalat" w:hAnsi="GHEA Grapalat" w:cs="GHEA Grapalat"/>
          <w:b/>
          <w:color w:val="000000" w:themeColor="text1"/>
          <w:sz w:val="24"/>
          <w:szCs w:val="24"/>
          <w:lang w:val="hy-AM"/>
        </w:rPr>
      </w:pPr>
      <w:r w:rsidRPr="00B659EF">
        <w:rPr>
          <w:rFonts w:ascii="GHEA Grapalat" w:hAnsi="GHEA Grapalat"/>
          <w:b/>
          <w:sz w:val="24"/>
          <w:szCs w:val="24"/>
          <w:lang w:val="hy-AM"/>
        </w:rPr>
        <w:t>««ՀԱՅԱՍՏԱՆԻ ՀԱՆՐԱՊԵՏՈՒԹՅԱՆ ԲՅՈՒՋԵՏԱՅԻՆ ՀԱՄԱԿԱՐԳԻ ՄԱՍԻՆ» ՕՐԵՆՔՈՒՄ ՓՈՓՈԽՈՒԹՅՈՒՆ ԿԱՏԱՐԵԼՈՒ ՄԱՍԻՆ»</w:t>
      </w:r>
      <w:r w:rsidRPr="00B659EF">
        <w:rPr>
          <w:rFonts w:ascii="GHEA Grapalat" w:hAnsi="GHEA Grapalat"/>
          <w:b/>
          <w:sz w:val="24"/>
          <w:szCs w:val="24"/>
        </w:rPr>
        <w:t xml:space="preserve">, </w:t>
      </w:r>
      <w:r w:rsidRPr="00B659EF">
        <w:rPr>
          <w:rFonts w:ascii="GHEA Grapalat" w:hAnsi="GHEA Grapalat"/>
          <w:b/>
          <w:sz w:val="24"/>
          <w:szCs w:val="24"/>
          <w:lang w:val="hy-AM"/>
        </w:rPr>
        <w:t>««ՏԵՂԱԿԱՆ ԻՆՔՆԱԿԱՌԱՎԱՐՄԱՆ ՄԱՍԻՆ» ՀԱՅԱՍՏԱՆԻ ՀԱՆՐԱՊԵՏՈՒԹՅԱՆ ՕՐԵՆՔՈՒՄ ՓՈՓՈԽՈՒԹՅՈՒՆ</w:t>
      </w:r>
      <w:r w:rsidR="00B26189">
        <w:rPr>
          <w:rFonts w:ascii="GHEA Grapalat" w:hAnsi="GHEA Grapalat"/>
          <w:b/>
          <w:sz w:val="24"/>
          <w:szCs w:val="24"/>
          <w:lang w:val="hy-AM"/>
        </w:rPr>
        <w:t xml:space="preserve"> ԵՎ ԼՐԱՑՈՒՄ</w:t>
      </w:r>
      <w:r w:rsidRPr="00B659EF">
        <w:rPr>
          <w:rFonts w:ascii="GHEA Grapalat" w:hAnsi="GHEA Grapalat"/>
          <w:b/>
          <w:sz w:val="24"/>
          <w:szCs w:val="24"/>
          <w:lang w:val="hy-AM"/>
        </w:rPr>
        <w:t xml:space="preserve"> ԿԱՏԱՐԵԼՈՒ ՄԱՍԻՆ» </w:t>
      </w:r>
      <w:r>
        <w:rPr>
          <w:rFonts w:ascii="GHEA Grapalat" w:hAnsi="GHEA Grapalat"/>
          <w:b/>
          <w:sz w:val="24"/>
          <w:szCs w:val="24"/>
        </w:rPr>
        <w:t>ԵՎ</w:t>
      </w:r>
      <w:r w:rsidRPr="00B659EF">
        <w:rPr>
          <w:rFonts w:ascii="GHEA Grapalat" w:hAnsi="GHEA Grapalat"/>
          <w:b/>
          <w:sz w:val="24"/>
          <w:szCs w:val="24"/>
          <w:lang w:val="hy-AM"/>
        </w:rPr>
        <w:t xml:space="preserve"> ««ԵՐ</w:t>
      </w:r>
      <w:r>
        <w:rPr>
          <w:rFonts w:ascii="GHEA Grapalat" w:hAnsi="GHEA Grapalat"/>
          <w:b/>
          <w:sz w:val="24"/>
          <w:szCs w:val="24"/>
        </w:rPr>
        <w:t>ԵՎ</w:t>
      </w:r>
      <w:r w:rsidRPr="00B659EF">
        <w:rPr>
          <w:rFonts w:ascii="GHEA Grapalat" w:hAnsi="GHEA Grapalat"/>
          <w:b/>
          <w:sz w:val="24"/>
          <w:szCs w:val="24"/>
          <w:lang w:val="hy-AM"/>
        </w:rPr>
        <w:t>ԱՆ ՔԱՂԱՔՈՒՄ ՏԵՂԱԿԱՆ ԻՆՔՆԱԿԱՌԱՎԱՐՄԱՆ ՄԱՍԻՆ» ՀԱՅԱՍՏԱՆԻ ՀԱՆՐԱՊԵՏՈՒԹՅԱՆ ՕՐԵՆՔՈՒՄ ՓՈՓՈԽՈՒԹՅՈՒՆ</w:t>
      </w:r>
      <w:r w:rsidRPr="008E14BA">
        <w:rPr>
          <w:rFonts w:ascii="GHEA Grapalat" w:hAnsi="GHEA Grapalat"/>
          <w:b/>
          <w:sz w:val="24"/>
          <w:szCs w:val="24"/>
        </w:rPr>
        <w:t xml:space="preserve"> </w:t>
      </w:r>
      <w:r w:rsidRPr="00B659EF">
        <w:rPr>
          <w:rFonts w:ascii="GHEA Grapalat" w:hAnsi="GHEA Grapalat"/>
          <w:b/>
          <w:sz w:val="24"/>
          <w:szCs w:val="24"/>
          <w:lang w:val="hy-AM"/>
        </w:rPr>
        <w:t>ԿԱՏԱՐԵԼՈՒ</w:t>
      </w:r>
      <w:r w:rsidRPr="008E14BA">
        <w:rPr>
          <w:rFonts w:ascii="GHEA Grapalat" w:hAnsi="GHEA Grapalat"/>
          <w:b/>
          <w:sz w:val="24"/>
          <w:szCs w:val="24"/>
        </w:rPr>
        <w:t xml:space="preserve"> </w:t>
      </w:r>
      <w:r w:rsidRPr="00B659EF">
        <w:rPr>
          <w:rFonts w:ascii="GHEA Grapalat" w:hAnsi="GHEA Grapalat"/>
          <w:b/>
          <w:sz w:val="24"/>
          <w:szCs w:val="24"/>
          <w:lang w:val="hy-AM"/>
        </w:rPr>
        <w:t>ՄԱՍԻՆ»</w:t>
      </w:r>
      <w:r w:rsidRPr="00EA415D">
        <w:rPr>
          <w:rFonts w:ascii="GHEA Grapalat" w:hAnsi="GHEA Grapalat"/>
          <w:b/>
          <w:sz w:val="24"/>
          <w:szCs w:val="24"/>
          <w:lang w:val="hy-AM"/>
        </w:rPr>
        <w:t xml:space="preserve"> ՕՐԵՆՔ</w:t>
      </w:r>
      <w:r>
        <w:rPr>
          <w:rFonts w:ascii="GHEA Grapalat" w:hAnsi="GHEA Grapalat"/>
          <w:b/>
          <w:sz w:val="24"/>
          <w:szCs w:val="24"/>
          <w:lang w:val="hy-AM"/>
        </w:rPr>
        <w:t>ՆԵՐ</w:t>
      </w:r>
      <w:r w:rsidRPr="00EA415D">
        <w:rPr>
          <w:rFonts w:ascii="GHEA Grapalat" w:hAnsi="GHEA Grapalat"/>
          <w:b/>
          <w:sz w:val="24"/>
          <w:szCs w:val="24"/>
          <w:lang w:val="hy-AM"/>
        </w:rPr>
        <w:t>Ի</w:t>
      </w:r>
      <w:r w:rsidRPr="00EA415D">
        <w:rPr>
          <w:rFonts w:ascii="GHEA Grapalat" w:hAnsi="GHEA Grapalat" w:cs="GHEA Grapalat"/>
          <w:b/>
          <w:color w:val="000000" w:themeColor="text1"/>
          <w:sz w:val="24"/>
          <w:szCs w:val="24"/>
          <w:lang w:val="af-ZA"/>
        </w:rPr>
        <w:t xml:space="preserve"> ՆԱԽԱԳ</w:t>
      </w:r>
      <w:r w:rsidRPr="00EA415D">
        <w:rPr>
          <w:rFonts w:ascii="GHEA Grapalat" w:hAnsi="GHEA Grapalat" w:cs="GHEA Grapalat"/>
          <w:b/>
          <w:color w:val="000000" w:themeColor="text1"/>
          <w:sz w:val="24"/>
          <w:szCs w:val="24"/>
          <w:lang w:val="hy-AM"/>
        </w:rPr>
        <w:t>Ծ</w:t>
      </w:r>
      <w:r>
        <w:rPr>
          <w:rFonts w:ascii="GHEA Grapalat" w:hAnsi="GHEA Grapalat" w:cs="GHEA Grapalat"/>
          <w:b/>
          <w:color w:val="000000" w:themeColor="text1"/>
          <w:sz w:val="24"/>
          <w:szCs w:val="24"/>
        </w:rPr>
        <w:t>ԵՐ</w:t>
      </w:r>
      <w:r w:rsidRPr="00EA415D">
        <w:rPr>
          <w:rFonts w:ascii="GHEA Grapalat" w:hAnsi="GHEA Grapalat" w:cs="GHEA Grapalat"/>
          <w:b/>
          <w:color w:val="000000" w:themeColor="text1"/>
          <w:sz w:val="24"/>
          <w:szCs w:val="24"/>
          <w:lang w:val="hy-AM"/>
        </w:rPr>
        <w:t xml:space="preserve">Ի </w:t>
      </w:r>
    </w:p>
    <w:p w:rsidR="009358C2" w:rsidRPr="00B40A3F" w:rsidRDefault="009358C2" w:rsidP="00B40A3F">
      <w:pPr>
        <w:spacing w:after="0" w:line="360" w:lineRule="auto"/>
        <w:jc w:val="center"/>
        <w:rPr>
          <w:rFonts w:ascii="Sylfaen" w:hAnsi="Sylfaen"/>
          <w:b/>
          <w:sz w:val="24"/>
          <w:szCs w:val="24"/>
          <w:lang w:val="hy-AM"/>
        </w:rPr>
      </w:pPr>
    </w:p>
    <w:tbl>
      <w:tblPr>
        <w:tblStyle w:val="TableGrid"/>
        <w:tblW w:w="11126" w:type="dxa"/>
        <w:tblInd w:w="-758" w:type="dxa"/>
        <w:tblLook w:val="04A0" w:firstRow="1" w:lastRow="0" w:firstColumn="1" w:lastColumn="0" w:noHBand="0" w:noVBand="1"/>
      </w:tblPr>
      <w:tblGrid>
        <w:gridCol w:w="5408"/>
        <w:gridCol w:w="1151"/>
        <w:gridCol w:w="4567"/>
      </w:tblGrid>
      <w:tr w:rsidR="00933725" w:rsidRPr="00F30856" w:rsidTr="00CB07F2">
        <w:tc>
          <w:tcPr>
            <w:tcW w:w="6559" w:type="dxa"/>
            <w:gridSpan w:val="2"/>
            <w:vMerge w:val="restart"/>
            <w:shd w:val="clear" w:color="auto" w:fill="A6A6A6" w:themeFill="background1" w:themeFillShade="A6"/>
            <w:vAlign w:val="center"/>
          </w:tcPr>
          <w:p w:rsidR="00933725" w:rsidRPr="00255811" w:rsidRDefault="00933725" w:rsidP="00933725">
            <w:pPr>
              <w:pStyle w:val="ListParagraph"/>
              <w:jc w:val="center"/>
              <w:rPr>
                <w:rFonts w:ascii="GHEA Grapalat" w:hAnsi="GHEA Grapalat"/>
                <w:sz w:val="24"/>
                <w:szCs w:val="24"/>
              </w:rPr>
            </w:pPr>
            <w:r w:rsidRPr="00255811">
              <w:rPr>
                <w:rFonts w:ascii="GHEA Grapalat" w:hAnsi="GHEA Grapalat" w:cs="Arial Unicode"/>
                <w:b/>
                <w:color w:val="000000"/>
                <w:sz w:val="24"/>
                <w:szCs w:val="24"/>
              </w:rPr>
              <w:t xml:space="preserve">1.  ՀՀ </w:t>
            </w:r>
            <w:r w:rsidRPr="00255811">
              <w:rPr>
                <w:rFonts w:ascii="GHEA Grapalat" w:hAnsi="GHEA Grapalat" w:cs="Arial Unicode"/>
                <w:b/>
                <w:color w:val="000000"/>
                <w:sz w:val="24"/>
                <w:szCs w:val="24"/>
                <w:lang w:val="hy-AM"/>
              </w:rPr>
              <w:t>ՖԻՆԱՆՍՆԵՐԻ ՆԱԽԱՐԱՐՈՒԹՅՈՒՆ</w:t>
            </w:r>
          </w:p>
        </w:tc>
        <w:tc>
          <w:tcPr>
            <w:tcW w:w="4567" w:type="dxa"/>
            <w:shd w:val="clear" w:color="auto" w:fill="A6A6A6" w:themeFill="background1" w:themeFillShade="A6"/>
          </w:tcPr>
          <w:p w:rsidR="00933725" w:rsidRPr="00C260F4" w:rsidRDefault="003B0B4E" w:rsidP="003B0B4E">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0</w:t>
            </w:r>
            <w:r w:rsidR="00933725">
              <w:rPr>
                <w:rFonts w:ascii="GHEA Grapalat" w:hAnsi="GHEA Grapalat"/>
                <w:b/>
                <w:color w:val="000000" w:themeColor="text1"/>
                <w:szCs w:val="24"/>
                <w:lang w:val="ru-RU"/>
              </w:rPr>
              <w:t>3.</w:t>
            </w:r>
            <w:r>
              <w:rPr>
                <w:rFonts w:ascii="GHEA Grapalat" w:hAnsi="GHEA Grapalat"/>
                <w:b/>
                <w:color w:val="000000" w:themeColor="text1"/>
                <w:szCs w:val="24"/>
                <w:lang w:val="hy-AM"/>
              </w:rPr>
              <w:t>1</w:t>
            </w:r>
            <w:r w:rsidR="00933725">
              <w:rPr>
                <w:rFonts w:ascii="GHEA Grapalat" w:hAnsi="GHEA Grapalat"/>
                <w:b/>
                <w:color w:val="000000" w:themeColor="text1"/>
                <w:szCs w:val="24"/>
                <w:lang w:val="ru-RU"/>
              </w:rPr>
              <w:t>0</w:t>
            </w:r>
            <w:r w:rsidR="00933725" w:rsidRPr="00EA415D">
              <w:rPr>
                <w:rFonts w:ascii="GHEA Grapalat" w:hAnsi="GHEA Grapalat"/>
                <w:b/>
                <w:color w:val="000000" w:themeColor="text1"/>
                <w:szCs w:val="24"/>
                <w:lang w:val="hy-AM"/>
              </w:rPr>
              <w:t>.2023</w:t>
            </w:r>
          </w:p>
        </w:tc>
      </w:tr>
      <w:tr w:rsidR="00933725" w:rsidRPr="00F30856" w:rsidTr="00CB07F2">
        <w:tc>
          <w:tcPr>
            <w:tcW w:w="6559" w:type="dxa"/>
            <w:gridSpan w:val="2"/>
            <w:vMerge/>
            <w:shd w:val="clear" w:color="auto" w:fill="A6A6A6" w:themeFill="background1" w:themeFillShade="A6"/>
          </w:tcPr>
          <w:p w:rsidR="00933725" w:rsidRPr="00F30856" w:rsidRDefault="00933725" w:rsidP="00933725">
            <w:pPr>
              <w:rPr>
                <w:rFonts w:ascii="GHEA Grapalat" w:hAnsi="GHEA Grapalat"/>
                <w:lang w:val="hy-AM"/>
              </w:rPr>
            </w:pPr>
          </w:p>
        </w:tc>
        <w:tc>
          <w:tcPr>
            <w:tcW w:w="4567" w:type="dxa"/>
            <w:shd w:val="clear" w:color="auto" w:fill="A6A6A6" w:themeFill="background1" w:themeFillShade="A6"/>
          </w:tcPr>
          <w:p w:rsidR="00933725" w:rsidRPr="00C260F4" w:rsidRDefault="00933725" w:rsidP="003B0B4E">
            <w:pPr>
              <w:widowControl w:val="0"/>
              <w:ind w:right="210"/>
              <w:contextualSpacing/>
              <w:jc w:val="center"/>
            </w:pPr>
            <w:r>
              <w:rPr>
                <w:rFonts w:ascii="Calibri Cyr" w:hAnsi="Calibri Cyr" w:cs="Calibri Cyr"/>
                <w:b/>
                <w:sz w:val="24"/>
                <w:szCs w:val="24"/>
                <w:lang w:val="hy-AM"/>
              </w:rPr>
              <w:t xml:space="preserve">№ </w:t>
            </w:r>
            <w:r>
              <w:rPr>
                <w:rFonts w:ascii="GHEA Grapalat" w:hAnsi="GHEA Grapalat"/>
                <w:b/>
                <w:sz w:val="24"/>
                <w:szCs w:val="24"/>
                <w:lang w:val="hy-AM"/>
              </w:rPr>
              <w:t>/8-2/1</w:t>
            </w:r>
            <w:r w:rsidR="003B0B4E">
              <w:rPr>
                <w:rFonts w:ascii="GHEA Grapalat" w:hAnsi="GHEA Grapalat"/>
                <w:b/>
                <w:sz w:val="24"/>
                <w:szCs w:val="24"/>
                <w:lang w:val="hy-AM"/>
              </w:rPr>
              <w:t>9143</w:t>
            </w:r>
            <w:r>
              <w:rPr>
                <w:rFonts w:ascii="GHEA Grapalat" w:hAnsi="GHEA Grapalat"/>
                <w:b/>
                <w:sz w:val="24"/>
                <w:szCs w:val="24"/>
                <w:lang w:val="hy-AM"/>
              </w:rPr>
              <w:t>-2023</w:t>
            </w:r>
          </w:p>
        </w:tc>
      </w:tr>
      <w:tr w:rsidR="0065316A" w:rsidRPr="00CB07F2" w:rsidTr="00CB07F2">
        <w:trPr>
          <w:trHeight w:val="512"/>
        </w:trPr>
        <w:tc>
          <w:tcPr>
            <w:tcW w:w="5408" w:type="dxa"/>
          </w:tcPr>
          <w:p w:rsidR="003B0B4E" w:rsidRDefault="003B0B4E" w:rsidP="003B0B4E">
            <w:pPr>
              <w:widowControl w:val="0"/>
              <w:spacing w:line="360" w:lineRule="auto"/>
              <w:ind w:firstLine="720"/>
              <w:jc w:val="both"/>
              <w:rPr>
                <w:rFonts w:ascii="GHEA Grapalat" w:hAnsi="GHEA Grapalat"/>
                <w:sz w:val="24"/>
                <w:szCs w:val="24"/>
                <w:lang w:val="hy-AM"/>
              </w:rPr>
            </w:pPr>
            <w:r w:rsidRPr="004A1A02">
              <w:rPr>
                <w:rFonts w:ascii="GHEA Grapalat" w:hAnsi="GHEA Grapalat"/>
                <w:sz w:val="24"/>
                <w:szCs w:val="24"/>
                <w:lang w:val="hy-AM"/>
              </w:rPr>
              <w:t xml:space="preserve">ՀՀ ֆինանսների նախարարությունը Ձեր սույն թվականի </w:t>
            </w:r>
            <w:r w:rsidRPr="00351BA8">
              <w:rPr>
                <w:rFonts w:ascii="GHEA Grapalat" w:hAnsi="GHEA Grapalat"/>
                <w:sz w:val="24"/>
                <w:szCs w:val="24"/>
                <w:lang w:val="hy-AM"/>
              </w:rPr>
              <w:t>սեպտեմբեր</w:t>
            </w:r>
            <w:r w:rsidRPr="004A1A02">
              <w:rPr>
                <w:rFonts w:ascii="GHEA Grapalat" w:hAnsi="GHEA Grapalat"/>
                <w:sz w:val="24"/>
                <w:szCs w:val="24"/>
                <w:lang w:val="hy-AM"/>
              </w:rPr>
              <w:t xml:space="preserve">ի </w:t>
            </w:r>
            <w:r w:rsidRPr="00351BA8">
              <w:rPr>
                <w:rFonts w:ascii="GHEA Grapalat" w:hAnsi="GHEA Grapalat"/>
                <w:sz w:val="24"/>
                <w:szCs w:val="24"/>
                <w:lang w:val="hy-AM"/>
              </w:rPr>
              <w:t>20</w:t>
            </w:r>
            <w:r w:rsidRPr="004A1A02">
              <w:rPr>
                <w:rFonts w:ascii="GHEA Grapalat" w:hAnsi="GHEA Grapalat"/>
                <w:sz w:val="24"/>
                <w:szCs w:val="24"/>
                <w:lang w:val="hy-AM"/>
              </w:rPr>
              <w:t xml:space="preserve">-ի N </w:t>
            </w:r>
            <w:r w:rsidRPr="00351BA8">
              <w:rPr>
                <w:rFonts w:ascii="GHEA Grapalat" w:hAnsi="GHEA Grapalat"/>
                <w:sz w:val="24"/>
                <w:szCs w:val="24"/>
                <w:lang w:val="hy-AM"/>
              </w:rPr>
              <w:t>ԳՍ/23.3/28704-2023</w:t>
            </w:r>
            <w:r w:rsidRPr="004A1A02">
              <w:rPr>
                <w:rFonts w:ascii="GHEA Grapalat" w:hAnsi="GHEA Grapalat"/>
                <w:sz w:val="24"/>
                <w:szCs w:val="24"/>
                <w:lang w:val="hy-AM"/>
              </w:rPr>
              <w:t xml:space="preserve"> գրությամբ ներկայացված </w:t>
            </w:r>
            <w:r w:rsidRPr="00E67F68">
              <w:rPr>
                <w:rFonts w:ascii="GHEA Grapalat" w:hAnsi="GHEA Grapalat"/>
                <w:sz w:val="24"/>
                <w:szCs w:val="24"/>
                <w:lang w:val="hy-AM"/>
              </w:rPr>
              <w:t>««Հայաստանի Հանրապետության բյուջետային համակարգի մասին» Հայաստանի Հանրապետության օրենքում փոփոխություն</w:t>
            </w:r>
            <w:r w:rsidRPr="009C0D1C">
              <w:rPr>
                <w:rFonts w:ascii="GHEA Grapalat" w:hAnsi="GHEA Grapalat"/>
                <w:sz w:val="24"/>
                <w:szCs w:val="24"/>
                <w:lang w:val="hy-AM"/>
              </w:rPr>
              <w:t xml:space="preserve"> և լրացում </w:t>
            </w:r>
            <w:r w:rsidRPr="00E67F68">
              <w:rPr>
                <w:rFonts w:ascii="GHEA Grapalat" w:hAnsi="GHEA Grapalat"/>
                <w:sz w:val="24"/>
                <w:szCs w:val="24"/>
                <w:lang w:val="hy-AM"/>
              </w:rPr>
              <w:t xml:space="preserve">կատարելու մասին», ««Տեղական ինքնակառավարման մասին» Հայաստանի Հանրապետության օրենքում փոփոխություն </w:t>
            </w:r>
            <w:r w:rsidRPr="00F32C5E">
              <w:rPr>
                <w:rFonts w:ascii="GHEA Grapalat" w:hAnsi="GHEA Grapalat"/>
                <w:sz w:val="24"/>
                <w:szCs w:val="24"/>
                <w:lang w:val="hy-AM"/>
              </w:rPr>
              <w:t xml:space="preserve">և լրացում </w:t>
            </w:r>
            <w:r w:rsidRPr="00E67F68">
              <w:rPr>
                <w:rFonts w:ascii="GHEA Grapalat" w:hAnsi="GHEA Grapalat"/>
                <w:sz w:val="24"/>
                <w:szCs w:val="24"/>
                <w:lang w:val="hy-AM"/>
              </w:rPr>
              <w:t>կատարելու մասին» և ««Երևան քաղաքում տեղական ինքնակառավարման մասին» Հայաստանի Հանրապետության օրենքում փոփոխություն</w:t>
            </w:r>
            <w:r w:rsidRPr="00DD50F5">
              <w:rPr>
                <w:rFonts w:ascii="GHEA Grapalat" w:hAnsi="GHEA Grapalat"/>
                <w:sz w:val="24"/>
                <w:szCs w:val="24"/>
                <w:lang w:val="hy-AM"/>
              </w:rPr>
              <w:t xml:space="preserve"> և լրացում</w:t>
            </w:r>
            <w:r w:rsidRPr="00E67F68">
              <w:rPr>
                <w:rFonts w:ascii="GHEA Grapalat" w:hAnsi="GHEA Grapalat"/>
                <w:sz w:val="24"/>
                <w:szCs w:val="24"/>
                <w:lang w:val="hy-AM"/>
              </w:rPr>
              <w:t xml:space="preserve"> կատարելու մասին» ՀՀ օրենքների նախագծերի </w:t>
            </w:r>
            <w:r w:rsidRPr="00351BA8">
              <w:rPr>
                <w:rFonts w:ascii="GHEA Grapalat" w:hAnsi="GHEA Grapalat"/>
                <w:sz w:val="24"/>
                <w:szCs w:val="24"/>
                <w:lang w:val="hy-AM"/>
              </w:rPr>
              <w:t xml:space="preserve">լրամշակված </w:t>
            </w:r>
            <w:r>
              <w:rPr>
                <w:rFonts w:ascii="GHEA Grapalat" w:hAnsi="GHEA Grapalat"/>
                <w:sz w:val="24"/>
                <w:szCs w:val="24"/>
                <w:lang w:val="hy-AM"/>
              </w:rPr>
              <w:t>փաթեթի</w:t>
            </w:r>
            <w:r w:rsidRPr="00F32C5E">
              <w:rPr>
                <w:rFonts w:ascii="GHEA Grapalat" w:hAnsi="GHEA Grapalat"/>
                <w:sz w:val="24"/>
                <w:szCs w:val="24"/>
                <w:lang w:val="hy-AM"/>
              </w:rPr>
              <w:t xml:space="preserve"> (այսուհետ՝ Նախագծերի փաթեթ)</w:t>
            </w:r>
            <w:r>
              <w:rPr>
                <w:rFonts w:ascii="GHEA Grapalat" w:hAnsi="GHEA Grapalat"/>
                <w:sz w:val="24"/>
                <w:szCs w:val="24"/>
                <w:lang w:val="hy-AM"/>
              </w:rPr>
              <w:t xml:space="preserve"> </w:t>
            </w:r>
            <w:r w:rsidRPr="00570467">
              <w:rPr>
                <w:rFonts w:ascii="GHEA Grapalat" w:hAnsi="GHEA Grapalat"/>
                <w:sz w:val="24"/>
                <w:szCs w:val="24"/>
                <w:lang w:val="hy-AM"/>
              </w:rPr>
              <w:t>կապակցությամբ</w:t>
            </w:r>
            <w:r w:rsidRPr="004A1A02">
              <w:rPr>
                <w:rFonts w:ascii="GHEA Grapalat" w:hAnsi="GHEA Grapalat"/>
                <w:sz w:val="24"/>
                <w:szCs w:val="24"/>
                <w:lang w:val="hy-AM"/>
              </w:rPr>
              <w:t xml:space="preserve"> հայտնում </w:t>
            </w:r>
            <w:r w:rsidRPr="00570467">
              <w:rPr>
                <w:rFonts w:ascii="GHEA Grapalat" w:hAnsi="GHEA Grapalat"/>
                <w:sz w:val="24"/>
                <w:szCs w:val="24"/>
                <w:lang w:val="hy-AM"/>
              </w:rPr>
              <w:t>է</w:t>
            </w:r>
            <w:r w:rsidRPr="004A1A02">
              <w:rPr>
                <w:rFonts w:ascii="GHEA Grapalat" w:hAnsi="GHEA Grapalat"/>
                <w:sz w:val="24"/>
                <w:szCs w:val="24"/>
                <w:lang w:val="hy-AM"/>
              </w:rPr>
              <w:t xml:space="preserve"> հետևյալը.</w:t>
            </w:r>
          </w:p>
          <w:p w:rsidR="003B0B4E" w:rsidRDefault="003B0B4E" w:rsidP="003B0B4E">
            <w:pPr>
              <w:widowControl w:val="0"/>
              <w:spacing w:line="360" w:lineRule="auto"/>
              <w:ind w:firstLine="567"/>
              <w:jc w:val="both"/>
              <w:rPr>
                <w:rFonts w:ascii="GHEA Grapalat" w:hAnsi="GHEA Grapalat"/>
                <w:sz w:val="24"/>
                <w:szCs w:val="24"/>
                <w:lang w:val="hy-AM"/>
              </w:rPr>
            </w:pPr>
            <w:r w:rsidRPr="00ED7B7C">
              <w:rPr>
                <w:rFonts w:ascii="GHEA Grapalat" w:hAnsi="GHEA Grapalat"/>
                <w:sz w:val="24"/>
                <w:szCs w:val="24"/>
                <w:lang w:val="hy-AM"/>
              </w:rPr>
              <w:t xml:space="preserve">Նախագծերի փաթեթով առաջարկվում է կատարել համապատասխան օրենսդրական </w:t>
            </w:r>
            <w:r w:rsidRPr="00ED7B7C">
              <w:rPr>
                <w:rFonts w:ascii="GHEA Grapalat" w:hAnsi="GHEA Grapalat"/>
                <w:sz w:val="24"/>
                <w:szCs w:val="24"/>
                <w:lang w:val="hy-AM"/>
              </w:rPr>
              <w:lastRenderedPageBreak/>
              <w:t>փոփոխություն</w:t>
            </w:r>
            <w:r w:rsidRPr="0044064D">
              <w:rPr>
                <w:rFonts w:ascii="GHEA Grapalat" w:hAnsi="GHEA Grapalat"/>
                <w:sz w:val="24"/>
                <w:szCs w:val="24"/>
                <w:lang w:val="hy-AM"/>
              </w:rPr>
              <w:t>ն</w:t>
            </w:r>
            <w:r w:rsidRPr="00ED7B7C">
              <w:rPr>
                <w:rFonts w:ascii="GHEA Grapalat" w:hAnsi="GHEA Grapalat"/>
                <w:sz w:val="24"/>
                <w:szCs w:val="24"/>
                <w:lang w:val="hy-AM"/>
              </w:rPr>
              <w:t xml:space="preserve">եր՝ ընդլայնելով </w:t>
            </w:r>
            <w:r w:rsidRPr="00233636">
              <w:rPr>
                <w:rFonts w:ascii="GHEA Grapalat" w:hAnsi="GHEA Grapalat"/>
                <w:sz w:val="24"/>
                <w:szCs w:val="24"/>
                <w:lang w:val="hy-AM"/>
              </w:rPr>
              <w:t>համայնքի բյուջեի վարչական մասի պահուստային ֆոնդի միջոցները՝ համայնքի բյուջեի վարչական մասի եկամուտների 5-ից 20 տոկոսի փոխարեն նախատեսելով 5-ից 30 տոկոսի չափով</w:t>
            </w:r>
            <w:r w:rsidRPr="00351BA8">
              <w:rPr>
                <w:rFonts w:ascii="GHEA Grapalat" w:hAnsi="GHEA Grapalat"/>
                <w:sz w:val="24"/>
                <w:szCs w:val="24"/>
                <w:lang w:val="hy-AM"/>
              </w:rPr>
              <w:t xml:space="preserve">, ինչպես նաև </w:t>
            </w:r>
            <w:r w:rsidRPr="009B7DFC">
              <w:rPr>
                <w:rFonts w:ascii="GHEA Grapalat" w:hAnsi="GHEA Grapalat"/>
                <w:sz w:val="24"/>
                <w:szCs w:val="24"/>
                <w:lang w:val="hy-AM"/>
              </w:rPr>
              <w:t>վարչական բյուջեի</w:t>
            </w:r>
            <w:r w:rsidRPr="00A032D5">
              <w:rPr>
                <w:rFonts w:ascii="GHEA Grapalat" w:hAnsi="GHEA Grapalat"/>
                <w:sz w:val="24"/>
                <w:szCs w:val="24"/>
                <w:lang w:val="hy-AM"/>
              </w:rPr>
              <w:t xml:space="preserve"> պահուստային ֆոնդից</w:t>
            </w:r>
            <w:r w:rsidRPr="009B7DFC">
              <w:rPr>
                <w:rFonts w:ascii="GHEA Grapalat" w:hAnsi="GHEA Grapalat"/>
                <w:sz w:val="24"/>
                <w:szCs w:val="24"/>
                <w:lang w:val="hy-AM"/>
              </w:rPr>
              <w:t xml:space="preserve"> ֆոնդային բյուջե</w:t>
            </w:r>
            <w:r w:rsidRPr="00A032D5">
              <w:rPr>
                <w:rFonts w:ascii="GHEA Grapalat" w:hAnsi="GHEA Grapalat"/>
                <w:sz w:val="24"/>
                <w:szCs w:val="24"/>
                <w:lang w:val="hy-AM"/>
              </w:rPr>
              <w:t xml:space="preserve"> փոխանցում կատարելու </w:t>
            </w:r>
            <w:r>
              <w:rPr>
                <w:rFonts w:ascii="GHEA Grapalat" w:hAnsi="GHEA Grapalat"/>
                <w:sz w:val="24"/>
                <w:szCs w:val="24"/>
                <w:lang w:val="hy-AM"/>
              </w:rPr>
              <w:t xml:space="preserve">հնարավորության </w:t>
            </w:r>
            <w:r w:rsidRPr="00A032D5">
              <w:rPr>
                <w:rFonts w:ascii="GHEA Grapalat" w:hAnsi="GHEA Grapalat"/>
                <w:sz w:val="24"/>
                <w:szCs w:val="24"/>
                <w:lang w:val="hy-AM"/>
              </w:rPr>
              <w:t xml:space="preserve">վերաբերյալ ներկայիս գործող </w:t>
            </w:r>
            <w:r w:rsidRPr="009B7DFC">
              <w:rPr>
                <w:rFonts w:ascii="GHEA Grapalat" w:hAnsi="GHEA Grapalat"/>
                <w:sz w:val="24"/>
                <w:szCs w:val="24"/>
                <w:lang w:val="hy-AM"/>
              </w:rPr>
              <w:t>դրույթը</w:t>
            </w:r>
            <w:r w:rsidRPr="009B7DF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առաջարկվում է </w:t>
            </w:r>
            <w:r w:rsidRPr="00A032D5">
              <w:rPr>
                <w:rFonts w:ascii="GHEA Grapalat" w:eastAsia="Times New Roman" w:hAnsi="GHEA Grapalat" w:cs="Times New Roman"/>
                <w:color w:val="000000"/>
                <w:sz w:val="24"/>
                <w:szCs w:val="24"/>
                <w:lang w:val="hy-AM"/>
              </w:rPr>
              <w:t xml:space="preserve">լրացնել՝ </w:t>
            </w:r>
            <w:r>
              <w:rPr>
                <w:rFonts w:ascii="GHEA Grapalat" w:eastAsia="Times New Roman" w:hAnsi="GHEA Grapalat" w:cs="Times New Roman"/>
                <w:color w:val="000000"/>
                <w:sz w:val="24"/>
                <w:szCs w:val="24"/>
                <w:lang w:val="hy-AM"/>
              </w:rPr>
              <w:t xml:space="preserve">պետական ներդրումների իրականացումը, որպես առաջնահերթություն դիտարկելու </w:t>
            </w:r>
            <w:r w:rsidRPr="00A032D5">
              <w:rPr>
                <w:rFonts w:ascii="GHEA Grapalat" w:eastAsia="Times New Roman" w:hAnsi="GHEA Grapalat" w:cs="Times New Roman"/>
                <w:color w:val="000000"/>
                <w:sz w:val="24"/>
                <w:szCs w:val="24"/>
                <w:lang w:val="hy-AM"/>
              </w:rPr>
              <w:t>խմբագրումով</w:t>
            </w:r>
            <w:r w:rsidRPr="00233636">
              <w:rPr>
                <w:rFonts w:ascii="GHEA Grapalat" w:hAnsi="GHEA Grapalat"/>
                <w:sz w:val="24"/>
                <w:szCs w:val="24"/>
                <w:lang w:val="hy-AM"/>
              </w:rPr>
              <w:t>։</w:t>
            </w:r>
            <w:r w:rsidRPr="00602C98">
              <w:rPr>
                <w:rFonts w:ascii="GHEA Grapalat" w:hAnsi="GHEA Grapalat"/>
                <w:sz w:val="24"/>
                <w:szCs w:val="24"/>
                <w:lang w:val="hy-AM"/>
              </w:rPr>
              <w:t xml:space="preserve"> </w:t>
            </w:r>
            <w:r w:rsidRPr="00712BBC">
              <w:rPr>
                <w:rFonts w:ascii="GHEA Grapalat" w:hAnsi="GHEA Grapalat"/>
                <w:sz w:val="24"/>
                <w:szCs w:val="24"/>
                <w:lang w:val="hy-AM"/>
              </w:rPr>
              <w:t xml:space="preserve">Համաձայն նախագծերի փաթեթի հիմնավորման Նախագծերի մշակման </w:t>
            </w:r>
            <w:r w:rsidRPr="005C2A8B">
              <w:rPr>
                <w:rFonts w:ascii="GHEA Grapalat" w:eastAsia="Times New Roman" w:hAnsi="GHEA Grapalat" w:cs="Times New Roman"/>
                <w:color w:val="000000"/>
                <w:sz w:val="24"/>
                <w:szCs w:val="24"/>
                <w:lang w:val="hy-AM"/>
              </w:rPr>
              <w:t>անհրաժեշտությունը պայմանավորված է ՀՀ կառավարության 16</w:t>
            </w:r>
            <w:r w:rsidR="005C2A8B"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06</w:t>
            </w:r>
            <w:r w:rsidR="005C2A8B"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2023թ</w:t>
            </w:r>
            <w:r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 xml:space="preserve"> N24 նիստի 30-րդ հարցի արձանագրության</w:t>
            </w:r>
            <w:r w:rsidRPr="00712BBC">
              <w:rPr>
                <w:rFonts w:ascii="GHEA Grapalat" w:hAnsi="GHEA Grapalat"/>
                <w:sz w:val="24"/>
                <w:szCs w:val="24"/>
                <w:lang w:val="hy-AM"/>
              </w:rPr>
              <w:t xml:space="preserve"> 5-րդ կետով տրված հանձնարարականի (համայնքներին տրվող դոտացիաների ավելացող գումարներն առաջին հերթին պետական ներդրումների սպասարկմանը ուղղելու մեխանիզմներ սահմանելու վերաբերյալ) կատարման ապահովմամբ։ </w:t>
            </w:r>
          </w:p>
          <w:p w:rsidR="003B0B4E" w:rsidRDefault="003B0B4E" w:rsidP="003B0B4E">
            <w:pPr>
              <w:widowControl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Այս կապակցությամբ հայտնում ենք, </w:t>
            </w:r>
            <w:r w:rsidRPr="005E6704">
              <w:rPr>
                <w:rFonts w:ascii="GHEA Grapalat" w:hAnsi="GHEA Grapalat"/>
                <w:sz w:val="24"/>
                <w:szCs w:val="24"/>
                <w:lang w:val="hy-AM"/>
              </w:rPr>
              <w:t>ո</w:t>
            </w:r>
            <w:r w:rsidRPr="008A3935">
              <w:rPr>
                <w:rFonts w:ascii="GHEA Grapalat" w:hAnsi="GHEA Grapalat"/>
                <w:sz w:val="24"/>
                <w:szCs w:val="24"/>
                <w:lang w:val="hy-AM"/>
              </w:rPr>
              <w:t>ր</w:t>
            </w:r>
            <w:r w:rsidRPr="00141597">
              <w:rPr>
                <w:rFonts w:ascii="GHEA Grapalat" w:hAnsi="GHEA Grapalat"/>
                <w:sz w:val="24"/>
                <w:szCs w:val="24"/>
                <w:lang w:val="hy-AM"/>
              </w:rPr>
              <w:t xml:space="preserve"> համայնքների բյուջեների եկամուտների և ծախսերի ըն</w:t>
            </w:r>
            <w:r w:rsidRPr="008A3935">
              <w:rPr>
                <w:rFonts w:ascii="GHEA Grapalat" w:hAnsi="GHEA Grapalat"/>
                <w:sz w:val="24"/>
                <w:szCs w:val="24"/>
                <w:lang w:val="hy-AM"/>
              </w:rPr>
              <w:t>դհ</w:t>
            </w:r>
            <w:r w:rsidRPr="00141597">
              <w:rPr>
                <w:rFonts w:ascii="GHEA Grapalat" w:hAnsi="GHEA Grapalat"/>
                <w:sz w:val="24"/>
                <w:szCs w:val="24"/>
                <w:lang w:val="hy-AM"/>
              </w:rPr>
              <w:t>անրական ցուցանիշների վերջին հինգ տարիների վերլուծությունը ցույց է տալիս, որ վարչական բյուջեի պահուստային ֆոնդի մեծությունը</w:t>
            </w:r>
            <w:r w:rsidRPr="008A3935">
              <w:rPr>
                <w:rFonts w:ascii="GHEA Grapalat" w:hAnsi="GHEA Grapalat"/>
                <w:sz w:val="24"/>
                <w:szCs w:val="24"/>
                <w:lang w:val="hy-AM"/>
              </w:rPr>
              <w:t xml:space="preserve"> (ինչպես նաև </w:t>
            </w:r>
            <w:r w:rsidRPr="00712BBC">
              <w:rPr>
                <w:rFonts w:ascii="GHEA Grapalat" w:hAnsi="GHEA Grapalat"/>
                <w:sz w:val="24"/>
                <w:szCs w:val="24"/>
                <w:lang w:val="hy-AM"/>
              </w:rPr>
              <w:t>դոտացիա</w:t>
            </w:r>
            <w:r w:rsidRPr="008E04EB">
              <w:rPr>
                <w:rFonts w:ascii="GHEA Grapalat" w:hAnsi="GHEA Grapalat"/>
                <w:sz w:val="24"/>
                <w:szCs w:val="24"/>
                <w:lang w:val="hy-AM"/>
              </w:rPr>
              <w:t>յի</w:t>
            </w:r>
            <w:r w:rsidRPr="00712BBC">
              <w:rPr>
                <w:rFonts w:ascii="GHEA Grapalat" w:hAnsi="GHEA Grapalat"/>
                <w:sz w:val="24"/>
                <w:szCs w:val="24"/>
                <w:lang w:val="hy-AM"/>
              </w:rPr>
              <w:t xml:space="preserve"> ավելացող գումար</w:t>
            </w:r>
            <w:r w:rsidRPr="008A3935">
              <w:rPr>
                <w:rFonts w:ascii="GHEA Grapalat" w:hAnsi="GHEA Grapalat"/>
                <w:sz w:val="24"/>
                <w:szCs w:val="24"/>
                <w:lang w:val="hy-AM"/>
              </w:rPr>
              <w:t xml:space="preserve">ը) </w:t>
            </w:r>
            <w:r w:rsidRPr="00141597">
              <w:rPr>
                <w:rFonts w:ascii="GHEA Grapalat" w:hAnsi="GHEA Grapalat"/>
                <w:sz w:val="24"/>
                <w:szCs w:val="24"/>
                <w:lang w:val="hy-AM"/>
              </w:rPr>
              <w:t xml:space="preserve">չի գերազանում </w:t>
            </w:r>
            <w:r w:rsidRPr="00233636">
              <w:rPr>
                <w:rFonts w:ascii="GHEA Grapalat" w:hAnsi="GHEA Grapalat"/>
                <w:sz w:val="24"/>
                <w:szCs w:val="24"/>
                <w:lang w:val="hy-AM"/>
              </w:rPr>
              <w:t xml:space="preserve">համայնքի </w:t>
            </w:r>
            <w:r w:rsidRPr="00233636">
              <w:rPr>
                <w:rFonts w:ascii="GHEA Grapalat" w:hAnsi="GHEA Grapalat"/>
                <w:sz w:val="24"/>
                <w:szCs w:val="24"/>
                <w:lang w:val="hy-AM"/>
              </w:rPr>
              <w:lastRenderedPageBreak/>
              <w:t>բյուջեի վարչական մասի եկամուտների</w:t>
            </w:r>
            <w:r w:rsidRPr="00141597">
              <w:rPr>
                <w:rFonts w:ascii="GHEA Grapalat" w:hAnsi="GHEA Grapalat"/>
                <w:sz w:val="24"/>
                <w:szCs w:val="24"/>
                <w:lang w:val="hy-AM"/>
              </w:rPr>
              <w:t xml:space="preserve"> 10 տոկոսը</w:t>
            </w:r>
            <w:r w:rsidRPr="008A3935">
              <w:rPr>
                <w:rFonts w:ascii="GHEA Grapalat" w:hAnsi="GHEA Grapalat"/>
                <w:sz w:val="24"/>
                <w:szCs w:val="24"/>
                <w:lang w:val="hy-AM"/>
              </w:rPr>
              <w:t xml:space="preserve">: </w:t>
            </w:r>
            <w:r w:rsidRPr="003A76BB">
              <w:rPr>
                <w:rFonts w:ascii="GHEA Grapalat" w:hAnsi="GHEA Grapalat"/>
                <w:sz w:val="24"/>
                <w:szCs w:val="24"/>
                <w:lang w:val="hy-AM"/>
              </w:rPr>
              <w:t>Հետևապես</w:t>
            </w:r>
            <w:r>
              <w:rPr>
                <w:rFonts w:ascii="GHEA Grapalat" w:hAnsi="GHEA Grapalat"/>
                <w:sz w:val="24"/>
                <w:szCs w:val="24"/>
                <w:lang w:val="hy-AM"/>
              </w:rPr>
              <w:t xml:space="preserve"> գտնում ենք, որ</w:t>
            </w:r>
            <w:r w:rsidRPr="005E6704">
              <w:rPr>
                <w:rFonts w:ascii="GHEA Grapalat" w:hAnsi="GHEA Grapalat"/>
                <w:sz w:val="24"/>
                <w:szCs w:val="24"/>
                <w:lang w:val="hy-AM"/>
              </w:rPr>
              <w:t xml:space="preserve"> ներկայիս գործող օրենսդրությամբ սահմանված առավելագույն 20 տոկոս շեմի ավելացման անհրաժեշտությունը բացակայում է:</w:t>
            </w:r>
            <w:r w:rsidRPr="003A76BB">
              <w:rPr>
                <w:rFonts w:ascii="GHEA Grapalat" w:hAnsi="GHEA Grapalat"/>
                <w:sz w:val="24"/>
                <w:szCs w:val="24"/>
                <w:lang w:val="hy-AM"/>
              </w:rPr>
              <w:t xml:space="preserve"> </w:t>
            </w:r>
            <w:r w:rsidRPr="005E6704">
              <w:rPr>
                <w:rFonts w:ascii="GHEA Grapalat" w:hAnsi="GHEA Grapalat"/>
                <w:sz w:val="24"/>
                <w:szCs w:val="24"/>
                <w:lang w:val="hy-AM"/>
              </w:rPr>
              <w:t>Միաժամանակ</w:t>
            </w:r>
            <w:r w:rsidRPr="003A76BB">
              <w:rPr>
                <w:rFonts w:ascii="GHEA Grapalat" w:hAnsi="GHEA Grapalat"/>
                <w:sz w:val="24"/>
                <w:szCs w:val="24"/>
                <w:lang w:val="hy-AM"/>
              </w:rPr>
              <w:t xml:space="preserve">, </w:t>
            </w:r>
            <w:r w:rsidRPr="00A97671">
              <w:rPr>
                <w:rFonts w:ascii="GHEA Grapalat" w:hAnsi="GHEA Grapalat"/>
                <w:sz w:val="24"/>
                <w:szCs w:val="24"/>
                <w:lang w:val="hy-AM"/>
              </w:rPr>
              <w:t>հ</w:t>
            </w:r>
            <w:r w:rsidRPr="004A1A02">
              <w:rPr>
                <w:rFonts w:ascii="GHEA Grapalat" w:hAnsi="GHEA Grapalat"/>
                <w:sz w:val="24"/>
                <w:szCs w:val="24"/>
                <w:lang w:val="hy-AM"/>
              </w:rPr>
              <w:t xml:space="preserve">աշվի առնելով </w:t>
            </w:r>
            <w:r w:rsidRPr="00712BBC">
              <w:rPr>
                <w:rFonts w:ascii="GHEA Grapalat" w:hAnsi="GHEA Grapalat"/>
                <w:sz w:val="24"/>
                <w:szCs w:val="24"/>
                <w:lang w:val="hy-AM"/>
              </w:rPr>
              <w:t xml:space="preserve">ՀՀ կառավարության </w:t>
            </w:r>
            <w:r w:rsidRPr="00123857">
              <w:rPr>
                <w:rFonts w:ascii="GHEA Grapalat" w:hAnsi="GHEA Grapalat"/>
                <w:sz w:val="24"/>
                <w:szCs w:val="24"/>
                <w:lang w:val="hy-AM"/>
              </w:rPr>
              <w:t>վերոհ</w:t>
            </w:r>
            <w:r w:rsidRPr="008E14BA">
              <w:rPr>
                <w:rFonts w:ascii="GHEA Grapalat" w:hAnsi="GHEA Grapalat"/>
                <w:sz w:val="24"/>
                <w:szCs w:val="24"/>
                <w:lang w:val="hy-AM"/>
              </w:rPr>
              <w:t>ի</w:t>
            </w:r>
            <w:r w:rsidRPr="00123857">
              <w:rPr>
                <w:rFonts w:ascii="GHEA Grapalat" w:hAnsi="GHEA Grapalat"/>
                <w:sz w:val="24"/>
                <w:szCs w:val="24"/>
                <w:lang w:val="hy-AM"/>
              </w:rPr>
              <w:t>շյալ</w:t>
            </w:r>
            <w:r w:rsidRPr="00712BBC">
              <w:rPr>
                <w:rFonts w:ascii="GHEA Grapalat" w:hAnsi="GHEA Grapalat"/>
                <w:sz w:val="24"/>
                <w:szCs w:val="24"/>
                <w:lang w:val="hy-AM"/>
              </w:rPr>
              <w:t xml:space="preserve"> նիստի արձանագրությ</w:t>
            </w:r>
            <w:r w:rsidRPr="00123857">
              <w:rPr>
                <w:rFonts w:ascii="GHEA Grapalat" w:hAnsi="GHEA Grapalat"/>
                <w:sz w:val="24"/>
                <w:szCs w:val="24"/>
                <w:lang w:val="hy-AM"/>
              </w:rPr>
              <w:t>ամբ</w:t>
            </w:r>
            <w:r w:rsidRPr="00712BBC">
              <w:rPr>
                <w:rFonts w:ascii="GHEA Grapalat" w:hAnsi="GHEA Grapalat"/>
                <w:sz w:val="24"/>
                <w:szCs w:val="24"/>
                <w:lang w:val="hy-AM"/>
              </w:rPr>
              <w:t xml:space="preserve"> տրված հանձնարարականի </w:t>
            </w:r>
            <w:r w:rsidRPr="004A1A02">
              <w:rPr>
                <w:rFonts w:ascii="GHEA Grapalat" w:hAnsi="GHEA Grapalat"/>
                <w:sz w:val="24"/>
                <w:szCs w:val="24"/>
                <w:lang w:val="hy-AM"/>
              </w:rPr>
              <w:t>էությունը</w:t>
            </w:r>
            <w:r w:rsidRPr="00123857">
              <w:rPr>
                <w:rFonts w:ascii="GHEA Grapalat" w:hAnsi="GHEA Grapalat"/>
                <w:sz w:val="24"/>
                <w:szCs w:val="24"/>
                <w:lang w:val="hy-AM"/>
              </w:rPr>
              <w:t>,</w:t>
            </w:r>
            <w:r>
              <w:rPr>
                <w:rFonts w:ascii="GHEA Grapalat" w:hAnsi="GHEA Grapalat"/>
                <w:sz w:val="24"/>
                <w:szCs w:val="24"/>
                <w:lang w:val="hy-AM"/>
              </w:rPr>
              <w:t xml:space="preserve"> առաջարկում ենք</w:t>
            </w:r>
            <w:r w:rsidRPr="001F39C6">
              <w:rPr>
                <w:rFonts w:ascii="GHEA Grapalat" w:hAnsi="GHEA Grapalat"/>
                <w:sz w:val="24"/>
                <w:szCs w:val="24"/>
                <w:lang w:val="hy-AM"/>
              </w:rPr>
              <w:t xml:space="preserve"> </w:t>
            </w:r>
            <w:r w:rsidRPr="00E26869">
              <w:rPr>
                <w:rFonts w:ascii="GHEA Grapalat" w:hAnsi="GHEA Grapalat"/>
                <w:sz w:val="24"/>
                <w:szCs w:val="24"/>
                <w:lang w:val="hy-AM"/>
              </w:rPr>
              <w:t>լրամշակել</w:t>
            </w:r>
            <w:r>
              <w:rPr>
                <w:rFonts w:ascii="GHEA Grapalat" w:hAnsi="GHEA Grapalat"/>
                <w:sz w:val="24"/>
                <w:szCs w:val="24"/>
                <w:lang w:val="hy-AM"/>
              </w:rPr>
              <w:t xml:space="preserve"> </w:t>
            </w:r>
            <w:r w:rsidRPr="004A1A02">
              <w:rPr>
                <w:rFonts w:ascii="GHEA Grapalat" w:hAnsi="GHEA Grapalat"/>
                <w:sz w:val="24"/>
                <w:szCs w:val="24"/>
                <w:lang w:val="hy-AM"/>
              </w:rPr>
              <w:t>Նախագծ</w:t>
            </w:r>
            <w:r w:rsidRPr="00265AC3">
              <w:rPr>
                <w:rFonts w:ascii="GHEA Grapalat" w:hAnsi="GHEA Grapalat"/>
                <w:sz w:val="24"/>
                <w:szCs w:val="24"/>
                <w:lang w:val="hy-AM"/>
              </w:rPr>
              <w:t>երի փաթեթ</w:t>
            </w:r>
            <w:r>
              <w:rPr>
                <w:rFonts w:ascii="GHEA Grapalat" w:hAnsi="GHEA Grapalat"/>
                <w:sz w:val="24"/>
                <w:szCs w:val="24"/>
                <w:lang w:val="hy-AM"/>
              </w:rPr>
              <w:t>ը</w:t>
            </w:r>
            <w:r w:rsidRPr="00080B66">
              <w:rPr>
                <w:rFonts w:ascii="GHEA Grapalat" w:hAnsi="GHEA Grapalat"/>
                <w:sz w:val="24"/>
                <w:szCs w:val="24"/>
                <w:lang w:val="hy-AM"/>
              </w:rPr>
              <w:t xml:space="preserve"> սահմանելով</w:t>
            </w:r>
            <w:r w:rsidRPr="000B1AF2">
              <w:rPr>
                <w:rFonts w:ascii="GHEA Grapalat" w:hAnsi="GHEA Grapalat"/>
                <w:sz w:val="24"/>
                <w:szCs w:val="24"/>
                <w:lang w:val="hy-AM"/>
              </w:rPr>
              <w:t xml:space="preserve"> կարգավորումներ, համաձայն որոնց՝</w:t>
            </w:r>
            <w:r w:rsidRPr="00080B66">
              <w:rPr>
                <w:rFonts w:ascii="GHEA Grapalat" w:hAnsi="GHEA Grapalat"/>
                <w:sz w:val="24"/>
                <w:szCs w:val="24"/>
                <w:lang w:val="hy-AM"/>
              </w:rPr>
              <w:t xml:space="preserve"> </w:t>
            </w:r>
            <w:r w:rsidRPr="00750CD0">
              <w:rPr>
                <w:rFonts w:ascii="GHEA Grapalat" w:hAnsi="GHEA Grapalat"/>
                <w:sz w:val="24"/>
                <w:szCs w:val="24"/>
                <w:lang w:val="hy-AM"/>
              </w:rPr>
              <w:t xml:space="preserve">համայնքի բյուջեի </w:t>
            </w:r>
            <w:r w:rsidRPr="00233636">
              <w:rPr>
                <w:rFonts w:ascii="GHEA Grapalat" w:hAnsi="GHEA Grapalat"/>
                <w:sz w:val="24"/>
                <w:szCs w:val="24"/>
                <w:lang w:val="hy-AM"/>
              </w:rPr>
              <w:t>վարչական մասի պահուստային ֆոնդի միջոցները</w:t>
            </w:r>
            <w:r w:rsidRPr="008E5DB5">
              <w:rPr>
                <w:rFonts w:ascii="GHEA Grapalat" w:hAnsi="GHEA Grapalat"/>
                <w:sz w:val="24"/>
                <w:szCs w:val="24"/>
                <w:lang w:val="hy-AM"/>
              </w:rPr>
              <w:t xml:space="preserve"> </w:t>
            </w:r>
            <w:r w:rsidRPr="00233636">
              <w:rPr>
                <w:rFonts w:ascii="GHEA Grapalat" w:hAnsi="GHEA Grapalat"/>
                <w:sz w:val="24"/>
                <w:szCs w:val="24"/>
                <w:lang w:val="hy-AM"/>
              </w:rPr>
              <w:t xml:space="preserve">համայնքի բյուջեի վարչական մասի եկամուտների 5-ից 20 տոկոսի </w:t>
            </w:r>
            <w:r w:rsidRPr="005E6704">
              <w:rPr>
                <w:rFonts w:ascii="GHEA Grapalat" w:hAnsi="GHEA Grapalat"/>
                <w:sz w:val="24"/>
                <w:szCs w:val="24"/>
                <w:lang w:val="hy-AM"/>
              </w:rPr>
              <w:t xml:space="preserve">չափով սահմանման հետ միաժամանակ </w:t>
            </w:r>
            <w:r w:rsidRPr="008E5DB5">
              <w:rPr>
                <w:rFonts w:ascii="GHEA Grapalat" w:hAnsi="GHEA Grapalat"/>
                <w:sz w:val="24"/>
                <w:szCs w:val="24"/>
                <w:lang w:val="hy-AM"/>
              </w:rPr>
              <w:t>նախատեսվ</w:t>
            </w:r>
            <w:r w:rsidRPr="005F249F">
              <w:rPr>
                <w:rFonts w:ascii="GHEA Grapalat" w:hAnsi="GHEA Grapalat"/>
                <w:sz w:val="24"/>
                <w:szCs w:val="24"/>
                <w:lang w:val="hy-AM"/>
              </w:rPr>
              <w:t>ում են</w:t>
            </w:r>
            <w:r w:rsidRPr="008E5DB5">
              <w:rPr>
                <w:rFonts w:ascii="GHEA Grapalat" w:hAnsi="GHEA Grapalat"/>
                <w:sz w:val="24"/>
                <w:szCs w:val="24"/>
                <w:lang w:val="hy-AM"/>
              </w:rPr>
              <w:t xml:space="preserve"> </w:t>
            </w:r>
            <w:r w:rsidRPr="000B1AF2">
              <w:rPr>
                <w:rFonts w:ascii="GHEA Grapalat" w:hAnsi="GHEA Grapalat"/>
                <w:sz w:val="24"/>
                <w:szCs w:val="24"/>
                <w:lang w:val="hy-AM"/>
              </w:rPr>
              <w:t>ոչ պակաս քան</w:t>
            </w:r>
            <w:r w:rsidRPr="00712BBC">
              <w:rPr>
                <w:rFonts w:ascii="GHEA Grapalat" w:hAnsi="GHEA Grapalat"/>
                <w:sz w:val="24"/>
                <w:szCs w:val="24"/>
                <w:lang w:val="hy-AM"/>
              </w:rPr>
              <w:t xml:space="preserve"> համայնքին տրվող դոտացիա</w:t>
            </w:r>
            <w:r w:rsidRPr="008E04EB">
              <w:rPr>
                <w:rFonts w:ascii="GHEA Grapalat" w:hAnsi="GHEA Grapalat"/>
                <w:sz w:val="24"/>
                <w:szCs w:val="24"/>
                <w:lang w:val="hy-AM"/>
              </w:rPr>
              <w:t>յի</w:t>
            </w:r>
            <w:r w:rsidRPr="00712BBC">
              <w:rPr>
                <w:rFonts w:ascii="GHEA Grapalat" w:hAnsi="GHEA Grapalat"/>
                <w:sz w:val="24"/>
                <w:szCs w:val="24"/>
                <w:lang w:val="hy-AM"/>
              </w:rPr>
              <w:t xml:space="preserve"> ավելացող գումար</w:t>
            </w:r>
            <w:r w:rsidRPr="000B114D">
              <w:rPr>
                <w:rFonts w:ascii="GHEA Grapalat" w:hAnsi="GHEA Grapalat"/>
                <w:sz w:val="24"/>
                <w:szCs w:val="24"/>
                <w:lang w:val="hy-AM"/>
              </w:rPr>
              <w:t>ի չափով</w:t>
            </w:r>
            <w:r>
              <w:rPr>
                <w:rFonts w:ascii="GHEA Grapalat" w:hAnsi="GHEA Grapalat"/>
                <w:sz w:val="24"/>
                <w:szCs w:val="24"/>
                <w:lang w:val="hy-AM"/>
              </w:rPr>
              <w:t xml:space="preserve"> և </w:t>
            </w:r>
            <w:r w:rsidRPr="00080B66">
              <w:rPr>
                <w:rFonts w:ascii="GHEA Grapalat" w:hAnsi="GHEA Grapalat"/>
                <w:sz w:val="24"/>
                <w:szCs w:val="24"/>
                <w:lang w:val="hy-AM"/>
              </w:rPr>
              <w:t xml:space="preserve">առաջնահերթ </w:t>
            </w:r>
            <w:r w:rsidRPr="00E26869">
              <w:rPr>
                <w:rFonts w:ascii="GHEA Grapalat" w:hAnsi="GHEA Grapalat"/>
                <w:sz w:val="24"/>
                <w:szCs w:val="24"/>
                <w:lang w:val="hy-AM"/>
              </w:rPr>
              <w:t>փոխանցվ</w:t>
            </w:r>
            <w:r w:rsidRPr="005F249F">
              <w:rPr>
                <w:rFonts w:ascii="GHEA Grapalat" w:hAnsi="GHEA Grapalat"/>
                <w:sz w:val="24"/>
                <w:szCs w:val="24"/>
                <w:lang w:val="hy-AM"/>
              </w:rPr>
              <w:t xml:space="preserve">ում </w:t>
            </w:r>
            <w:r w:rsidRPr="00080B66">
              <w:rPr>
                <w:rFonts w:ascii="GHEA Grapalat" w:hAnsi="GHEA Grapalat"/>
                <w:sz w:val="24"/>
                <w:szCs w:val="24"/>
                <w:lang w:val="hy-AM"/>
              </w:rPr>
              <w:t xml:space="preserve">են համայնքի բյուջեի ֆոնդային մաս՝ </w:t>
            </w:r>
            <w:r w:rsidRPr="00712BBC">
              <w:rPr>
                <w:rFonts w:ascii="GHEA Grapalat" w:hAnsi="GHEA Grapalat"/>
                <w:sz w:val="24"/>
                <w:szCs w:val="24"/>
                <w:lang w:val="hy-AM"/>
              </w:rPr>
              <w:t xml:space="preserve">պետական ներդրումների սպասարկմանը ուղղելու </w:t>
            </w:r>
            <w:r w:rsidRPr="00123857">
              <w:rPr>
                <w:rFonts w:ascii="GHEA Grapalat" w:hAnsi="GHEA Grapalat"/>
                <w:sz w:val="24"/>
                <w:szCs w:val="24"/>
                <w:lang w:val="hy-AM"/>
              </w:rPr>
              <w:t>համար</w:t>
            </w:r>
            <w:r>
              <w:rPr>
                <w:rFonts w:ascii="GHEA Grapalat" w:hAnsi="GHEA Grapalat"/>
                <w:sz w:val="24"/>
                <w:szCs w:val="24"/>
                <w:lang w:val="hy-AM"/>
              </w:rPr>
              <w:t>:</w:t>
            </w:r>
          </w:p>
          <w:p w:rsidR="00BD260C" w:rsidRPr="00933725" w:rsidRDefault="00BD260C" w:rsidP="00B40A3F">
            <w:pPr>
              <w:shd w:val="clear" w:color="auto" w:fill="FFFFFF"/>
              <w:spacing w:line="360" w:lineRule="auto"/>
              <w:ind w:firstLine="540"/>
              <w:jc w:val="both"/>
              <w:rPr>
                <w:rFonts w:ascii="GHEA Grapalat" w:hAnsi="GHEA Grapalat"/>
                <w:sz w:val="24"/>
                <w:szCs w:val="24"/>
                <w:lang w:val="hy-AM"/>
              </w:rPr>
            </w:pPr>
          </w:p>
        </w:tc>
        <w:tc>
          <w:tcPr>
            <w:tcW w:w="5718" w:type="dxa"/>
            <w:gridSpan w:val="2"/>
          </w:tcPr>
          <w:p w:rsidR="00933725" w:rsidRPr="00933725" w:rsidRDefault="00933725" w:rsidP="00933725">
            <w:pPr>
              <w:jc w:val="center"/>
              <w:rPr>
                <w:rFonts w:ascii="GHEA Grapalat" w:hAnsi="GHEA Grapalat"/>
                <w:b/>
                <w:sz w:val="24"/>
                <w:szCs w:val="24"/>
                <w:lang w:val="hy-AM"/>
              </w:rPr>
            </w:pPr>
            <w:r w:rsidRPr="00933725">
              <w:rPr>
                <w:rFonts w:ascii="GHEA Grapalat" w:hAnsi="GHEA Grapalat"/>
                <w:b/>
                <w:sz w:val="24"/>
                <w:szCs w:val="24"/>
                <w:lang w:val="hy-AM"/>
              </w:rPr>
              <w:lastRenderedPageBreak/>
              <w:t>Ընդունվել է ի գիտություն</w:t>
            </w:r>
          </w:p>
          <w:p w:rsidR="005171C0" w:rsidRDefault="005171C0" w:rsidP="00126D40">
            <w:pPr>
              <w:spacing w:line="348" w:lineRule="auto"/>
              <w:jc w:val="both"/>
              <w:rPr>
                <w:rFonts w:ascii="GHEA Grapalat" w:hAnsi="GHEA Grapalat"/>
                <w:sz w:val="24"/>
                <w:szCs w:val="24"/>
                <w:lang w:val="hy-AM"/>
              </w:rPr>
            </w:pPr>
            <w:r>
              <w:rPr>
                <w:rFonts w:ascii="GHEA Grapalat" w:hAnsi="GHEA Grapalat"/>
                <w:sz w:val="24"/>
                <w:szCs w:val="24"/>
                <w:lang w:val="hy-AM"/>
              </w:rPr>
              <w:t xml:space="preserve">  </w:t>
            </w:r>
            <w:r w:rsidR="0084184D">
              <w:rPr>
                <w:rFonts w:ascii="GHEA Grapalat" w:hAnsi="GHEA Grapalat"/>
                <w:sz w:val="24"/>
                <w:szCs w:val="24"/>
                <w:lang w:val="hy-AM"/>
              </w:rPr>
              <w:t xml:space="preserve"> </w:t>
            </w:r>
            <w:r>
              <w:rPr>
                <w:rFonts w:ascii="GHEA Grapalat" w:hAnsi="GHEA Grapalat"/>
                <w:sz w:val="24"/>
                <w:szCs w:val="24"/>
                <w:lang w:val="hy-AM"/>
              </w:rPr>
              <w:t>Ն</w:t>
            </w:r>
            <w:r w:rsidRPr="00712BBC">
              <w:rPr>
                <w:rFonts w:ascii="GHEA Grapalat" w:hAnsi="GHEA Grapalat"/>
                <w:sz w:val="24"/>
                <w:szCs w:val="24"/>
                <w:lang w:val="hy-AM"/>
              </w:rPr>
              <w:t>ախագծերի փաթեթի հիմնավոր</w:t>
            </w:r>
            <w:r>
              <w:rPr>
                <w:rFonts w:ascii="GHEA Grapalat" w:hAnsi="GHEA Grapalat"/>
                <w:sz w:val="24"/>
                <w:szCs w:val="24"/>
                <w:lang w:val="hy-AM"/>
              </w:rPr>
              <w:t xml:space="preserve">ման մեջ կատարվել է համապատասխան խմբագրում՝ հանվել է  </w:t>
            </w:r>
            <w:r w:rsidRPr="005C2A8B">
              <w:rPr>
                <w:rFonts w:ascii="GHEA Grapalat" w:eastAsia="Times New Roman" w:hAnsi="GHEA Grapalat" w:cs="Times New Roman"/>
                <w:color w:val="000000"/>
                <w:sz w:val="24"/>
                <w:szCs w:val="24"/>
                <w:lang w:val="hy-AM"/>
              </w:rPr>
              <w:t>ՀՀ կառավարության 16</w:t>
            </w:r>
            <w:r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06</w:t>
            </w:r>
            <w:r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2023թ</w:t>
            </w:r>
            <w:r w:rsidRPr="005C2A8B">
              <w:rPr>
                <w:rFonts w:ascii="Cambria Math" w:eastAsia="Times New Roman" w:hAnsi="Cambria Math" w:cs="Cambria Math"/>
                <w:color w:val="000000"/>
                <w:sz w:val="24"/>
                <w:szCs w:val="24"/>
                <w:lang w:val="hy-AM"/>
              </w:rPr>
              <w:t>․</w:t>
            </w:r>
            <w:r w:rsidRPr="005C2A8B">
              <w:rPr>
                <w:rFonts w:ascii="GHEA Grapalat" w:eastAsia="Times New Roman" w:hAnsi="GHEA Grapalat" w:cs="Times New Roman"/>
                <w:color w:val="000000"/>
                <w:sz w:val="24"/>
                <w:szCs w:val="24"/>
                <w:lang w:val="hy-AM"/>
              </w:rPr>
              <w:t xml:space="preserve"> N24 նիստի 30-րդ հարցի արձանագրության</w:t>
            </w:r>
            <w:r w:rsidRPr="00712BBC">
              <w:rPr>
                <w:rFonts w:ascii="GHEA Grapalat" w:hAnsi="GHEA Grapalat"/>
                <w:sz w:val="24"/>
                <w:szCs w:val="24"/>
                <w:lang w:val="hy-AM"/>
              </w:rPr>
              <w:t xml:space="preserve"> 5-րդ կետով տրված հանձնարարական</w:t>
            </w:r>
            <w:r>
              <w:rPr>
                <w:rFonts w:ascii="GHEA Grapalat" w:hAnsi="GHEA Grapalat"/>
                <w:sz w:val="24"/>
                <w:szCs w:val="24"/>
                <w:lang w:val="hy-AM"/>
              </w:rPr>
              <w:t>ը</w:t>
            </w:r>
            <w:r w:rsidR="0084184D">
              <w:rPr>
                <w:rFonts w:ascii="GHEA Grapalat" w:hAnsi="GHEA Grapalat"/>
                <w:sz w:val="24"/>
                <w:szCs w:val="24"/>
                <w:lang w:val="hy-AM"/>
              </w:rPr>
              <w:t xml:space="preserve"> </w:t>
            </w:r>
            <w:r w:rsidR="0084184D" w:rsidRPr="00712BBC">
              <w:rPr>
                <w:rFonts w:ascii="GHEA Grapalat" w:hAnsi="GHEA Grapalat"/>
                <w:sz w:val="24"/>
                <w:szCs w:val="24"/>
                <w:lang w:val="hy-AM"/>
              </w:rPr>
              <w:t>(համայնք</w:t>
            </w:r>
            <w:r w:rsidR="00F518AB">
              <w:rPr>
                <w:rFonts w:ascii="GHEA Grapalat" w:hAnsi="GHEA Grapalat"/>
                <w:sz w:val="24"/>
                <w:szCs w:val="24"/>
                <w:lang w:val="hy-AM"/>
              </w:rPr>
              <w:t>-</w:t>
            </w:r>
            <w:r w:rsidR="0084184D" w:rsidRPr="00712BBC">
              <w:rPr>
                <w:rFonts w:ascii="GHEA Grapalat" w:hAnsi="GHEA Grapalat"/>
                <w:sz w:val="24"/>
                <w:szCs w:val="24"/>
                <w:lang w:val="hy-AM"/>
              </w:rPr>
              <w:t>ներին տրվող դոտացիաների ավելացող գումարներն առաջին հերթին պետական ներդրումների սպասարկմանը ուղղելու մեխանիզմներ սահմանելու վերաբերյալ)</w:t>
            </w:r>
            <w:r>
              <w:rPr>
                <w:rFonts w:ascii="GHEA Grapalat" w:hAnsi="GHEA Grapalat"/>
                <w:sz w:val="24"/>
                <w:szCs w:val="24"/>
                <w:lang w:val="hy-AM"/>
              </w:rPr>
              <w:t xml:space="preserve"> որպես նախագծերի </w:t>
            </w:r>
            <w:r w:rsidR="0084184D">
              <w:rPr>
                <w:rFonts w:ascii="GHEA Grapalat" w:hAnsi="GHEA Grapalat"/>
                <w:sz w:val="24"/>
                <w:szCs w:val="24"/>
                <w:lang w:val="hy-AM"/>
              </w:rPr>
              <w:t>մշակման</w:t>
            </w:r>
            <w:r w:rsidRPr="00712BBC">
              <w:rPr>
                <w:rFonts w:ascii="GHEA Grapalat" w:hAnsi="GHEA Grapalat"/>
                <w:sz w:val="24"/>
                <w:szCs w:val="24"/>
                <w:lang w:val="hy-AM"/>
              </w:rPr>
              <w:t xml:space="preserve"> </w:t>
            </w:r>
            <w:r w:rsidR="0084184D">
              <w:rPr>
                <w:rFonts w:ascii="GHEA Grapalat" w:hAnsi="GHEA Grapalat"/>
                <w:sz w:val="24"/>
                <w:szCs w:val="24"/>
                <w:lang w:val="hy-AM"/>
              </w:rPr>
              <w:t>համար անհրաժեշտ պայման դիտարկելու հանգամանքը, քանի որ վերոնշյալ նիստի հանձնարարականը վերաբեր</w:t>
            </w:r>
            <w:r w:rsidR="00F518AB">
              <w:rPr>
                <w:rFonts w:ascii="GHEA Grapalat" w:hAnsi="GHEA Grapalat"/>
                <w:sz w:val="24"/>
                <w:szCs w:val="24"/>
                <w:lang w:val="hy-AM"/>
              </w:rPr>
              <w:t>-</w:t>
            </w:r>
            <w:r w:rsidR="0084184D">
              <w:rPr>
                <w:rFonts w:ascii="GHEA Grapalat" w:hAnsi="GHEA Grapalat"/>
                <w:sz w:val="24"/>
                <w:szCs w:val="24"/>
                <w:lang w:val="hy-AM"/>
              </w:rPr>
              <w:t>վում է սուբվենցիոն ծրագրերի շրջանակներում համայնքներում իրականցված ներդրումների հետագա շահագործմանը և պահպանմանը</w:t>
            </w:r>
            <w:r w:rsidR="00F518AB">
              <w:rPr>
                <w:rFonts w:ascii="GHEA Grapalat" w:hAnsi="GHEA Grapalat"/>
                <w:sz w:val="24"/>
                <w:szCs w:val="24"/>
                <w:lang w:val="hy-AM"/>
              </w:rPr>
              <w:t xml:space="preserve"> (</w:t>
            </w:r>
            <w:r w:rsidR="00F518AB" w:rsidRPr="00F518AB">
              <w:rPr>
                <w:rFonts w:ascii="GHEA Grapalat" w:hAnsi="GHEA Grapalat"/>
                <w:sz w:val="24"/>
                <w:szCs w:val="24"/>
                <w:lang w:val="hy-AM"/>
              </w:rPr>
              <w:t>https://www.youtube.com/watch?v=Kqgy7nuPEpk</w:t>
            </w:r>
            <w:r w:rsidR="00F518AB">
              <w:rPr>
                <w:rFonts w:ascii="GHEA Grapalat" w:hAnsi="GHEA Grapalat"/>
                <w:sz w:val="24"/>
                <w:szCs w:val="24"/>
                <w:lang w:val="hy-AM"/>
              </w:rPr>
              <w:t>)</w:t>
            </w:r>
            <w:r w:rsidR="0084184D">
              <w:rPr>
                <w:rFonts w:ascii="GHEA Grapalat" w:hAnsi="GHEA Grapalat"/>
                <w:sz w:val="24"/>
                <w:szCs w:val="24"/>
                <w:lang w:val="hy-AM"/>
              </w:rPr>
              <w:t>։</w:t>
            </w:r>
          </w:p>
          <w:p w:rsidR="005171C0" w:rsidRDefault="005171C0" w:rsidP="00126D40">
            <w:pPr>
              <w:spacing w:line="348" w:lineRule="auto"/>
              <w:jc w:val="both"/>
              <w:rPr>
                <w:rFonts w:ascii="GHEA Grapalat" w:hAnsi="GHEA Grapalat"/>
                <w:sz w:val="24"/>
                <w:szCs w:val="24"/>
                <w:lang w:val="hy-AM"/>
              </w:rPr>
            </w:pPr>
          </w:p>
          <w:p w:rsidR="005171C0" w:rsidRDefault="005171C0" w:rsidP="00126D40">
            <w:pPr>
              <w:spacing w:line="348" w:lineRule="auto"/>
              <w:jc w:val="both"/>
              <w:rPr>
                <w:rFonts w:ascii="GHEA Grapalat" w:hAnsi="GHEA Grapalat"/>
                <w:sz w:val="24"/>
                <w:szCs w:val="24"/>
                <w:lang w:val="hy-AM"/>
              </w:rPr>
            </w:pPr>
          </w:p>
          <w:p w:rsidR="002F3A85" w:rsidRDefault="00126D40" w:rsidP="00126D40">
            <w:pPr>
              <w:spacing w:line="348" w:lineRule="auto"/>
              <w:jc w:val="both"/>
              <w:rPr>
                <w:rFonts w:ascii="GHEA Grapalat" w:hAnsi="GHEA Grapalat"/>
                <w:sz w:val="24"/>
                <w:szCs w:val="24"/>
                <w:lang w:val="hy-AM"/>
              </w:rPr>
            </w:pPr>
            <w:r w:rsidRPr="00126D40">
              <w:rPr>
                <w:rFonts w:ascii="GHEA Grapalat" w:hAnsi="GHEA Grapalat"/>
                <w:sz w:val="24"/>
                <w:szCs w:val="24"/>
                <w:lang w:val="hy-AM"/>
              </w:rPr>
              <w:lastRenderedPageBreak/>
              <w:t xml:space="preserve">  </w:t>
            </w:r>
            <w:r w:rsidR="005B0F09" w:rsidRPr="00233636">
              <w:rPr>
                <w:rFonts w:ascii="GHEA Grapalat" w:hAnsi="GHEA Grapalat"/>
                <w:sz w:val="24"/>
                <w:szCs w:val="24"/>
                <w:lang w:val="hy-AM"/>
              </w:rPr>
              <w:t>ՀՀ կառավարության 2006 թվականի նոյեմբերի 16-ի N1708-Ն որոշմամբ 2018 թվականից սկսած մեծ տարածում և կիրարկում ունի ՀՀ համայնքների ենթակառուցվածքների զարգացմանն ուղղված սուբվենցիայի տրամադրման ծրագիրը, որի համաձայն իրականացվող ծրագրի գումարային չափը պայմանավորված է համայնքի համաֆինանսավորումից</w:t>
            </w:r>
            <w:r w:rsidR="002F3A85">
              <w:rPr>
                <w:rFonts w:ascii="GHEA Grapalat" w:hAnsi="GHEA Grapalat"/>
                <w:sz w:val="24"/>
                <w:szCs w:val="24"/>
                <w:lang w:val="hy-AM"/>
              </w:rPr>
              <w:t>։</w:t>
            </w:r>
          </w:p>
          <w:p w:rsidR="005B0F09" w:rsidRPr="00233636" w:rsidRDefault="002F3A85" w:rsidP="00126D40">
            <w:pPr>
              <w:spacing w:line="348" w:lineRule="auto"/>
              <w:jc w:val="both"/>
              <w:rPr>
                <w:rFonts w:ascii="GHEA Grapalat" w:hAnsi="GHEA Grapalat"/>
                <w:sz w:val="24"/>
                <w:szCs w:val="24"/>
                <w:lang w:val="hy-AM"/>
              </w:rPr>
            </w:pPr>
            <w:r>
              <w:rPr>
                <w:rFonts w:ascii="GHEA Grapalat" w:hAnsi="GHEA Grapalat"/>
                <w:sz w:val="24"/>
                <w:szCs w:val="24"/>
                <w:lang w:val="hy-AM"/>
              </w:rPr>
              <w:t xml:space="preserve">  Հետևապես </w:t>
            </w:r>
            <w:r w:rsidR="00D73ACB">
              <w:rPr>
                <w:rFonts w:ascii="GHEA Grapalat" w:hAnsi="GHEA Grapalat"/>
                <w:sz w:val="24"/>
                <w:szCs w:val="24"/>
                <w:lang w:val="hy-AM"/>
              </w:rPr>
              <w:t>վերոգրյալ որոշման համատեքստում</w:t>
            </w:r>
            <w:r>
              <w:rPr>
                <w:rFonts w:ascii="GHEA Grapalat" w:hAnsi="GHEA Grapalat"/>
                <w:sz w:val="24"/>
                <w:szCs w:val="24"/>
                <w:lang w:val="hy-AM"/>
              </w:rPr>
              <w:t xml:space="preserve"> </w:t>
            </w:r>
            <w:r w:rsidR="005B0F09" w:rsidRPr="00233636">
              <w:rPr>
                <w:rFonts w:ascii="GHEA Grapalat" w:hAnsi="GHEA Grapalat"/>
                <w:sz w:val="24"/>
                <w:szCs w:val="24"/>
                <w:lang w:val="hy-AM"/>
              </w:rPr>
              <w:t xml:space="preserve">համայնքներում </w:t>
            </w:r>
            <w:r>
              <w:rPr>
                <w:rFonts w:ascii="GHEA Grapalat" w:hAnsi="GHEA Grapalat"/>
                <w:sz w:val="24"/>
                <w:szCs w:val="24"/>
                <w:lang w:val="hy-AM"/>
              </w:rPr>
              <w:t xml:space="preserve">առավել </w:t>
            </w:r>
            <w:r w:rsidR="005B0F09" w:rsidRPr="00233636">
              <w:rPr>
                <w:rFonts w:ascii="GHEA Grapalat" w:hAnsi="GHEA Grapalat"/>
                <w:sz w:val="24"/>
                <w:szCs w:val="24"/>
                <w:lang w:val="hy-AM"/>
              </w:rPr>
              <w:t>խոշոր ներդրումային ծրագրերի կենսագործման հնարավորության ապահով</w:t>
            </w:r>
            <w:r>
              <w:rPr>
                <w:rFonts w:ascii="GHEA Grapalat" w:hAnsi="GHEA Grapalat"/>
                <w:sz w:val="24"/>
                <w:szCs w:val="24"/>
                <w:lang w:val="hy-AM"/>
              </w:rPr>
              <w:t>ումը պայմանավորվում է</w:t>
            </w:r>
            <w:r w:rsidR="005B0F09" w:rsidRPr="00233636">
              <w:rPr>
                <w:rFonts w:ascii="GHEA Grapalat" w:hAnsi="GHEA Grapalat"/>
                <w:sz w:val="24"/>
                <w:szCs w:val="24"/>
                <w:lang w:val="hy-AM"/>
              </w:rPr>
              <w:t xml:space="preserve">  համայնքի բյուջեի վարչական մասի պահուստային ֆոնդի </w:t>
            </w:r>
            <w:r>
              <w:rPr>
                <w:rFonts w:ascii="GHEA Grapalat" w:hAnsi="GHEA Grapalat"/>
                <w:sz w:val="24"/>
                <w:szCs w:val="24"/>
                <w:lang w:val="hy-AM"/>
              </w:rPr>
              <w:t>միջոցների ընդլայնման հնարավորությամբ։</w:t>
            </w:r>
            <w:r w:rsidR="005B0F09" w:rsidRPr="00233636">
              <w:rPr>
                <w:rFonts w:ascii="GHEA Grapalat" w:hAnsi="GHEA Grapalat"/>
                <w:sz w:val="24"/>
                <w:szCs w:val="24"/>
                <w:lang w:val="hy-AM"/>
              </w:rPr>
              <w:t xml:space="preserve"> </w:t>
            </w:r>
          </w:p>
          <w:p w:rsidR="005171C0" w:rsidRPr="00C65199" w:rsidRDefault="005171C0" w:rsidP="005171C0">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7A6E1A">
              <w:rPr>
                <w:rFonts w:ascii="GHEA Grapalat" w:hAnsi="GHEA Grapalat"/>
                <w:sz w:val="24"/>
                <w:szCs w:val="24"/>
                <w:lang w:val="hy-AM"/>
              </w:rPr>
              <w:t xml:space="preserve">Ի մասնավորի, օրինակ Գեղարքունիքի մարզի թվով 5 համայնքներին </w:t>
            </w:r>
            <w:r w:rsidRPr="00C65199">
              <w:rPr>
                <w:rFonts w:ascii="GHEA Grapalat" w:hAnsi="GHEA Grapalat"/>
                <w:sz w:val="24"/>
                <w:szCs w:val="24"/>
                <w:lang w:val="hy-AM"/>
              </w:rPr>
              <w:t>2023</w:t>
            </w:r>
            <w:r>
              <w:rPr>
                <w:rFonts w:ascii="GHEA Grapalat" w:hAnsi="GHEA Grapalat"/>
                <w:sz w:val="24"/>
                <w:szCs w:val="24"/>
                <w:lang w:val="hy-AM"/>
              </w:rPr>
              <w:t>թ</w:t>
            </w:r>
            <w:r>
              <w:rPr>
                <w:rFonts w:ascii="Cambria Math" w:hAnsi="Cambria Math"/>
                <w:sz w:val="24"/>
                <w:szCs w:val="24"/>
                <w:lang w:val="hy-AM"/>
              </w:rPr>
              <w:t>․</w:t>
            </w:r>
            <w:r w:rsidRPr="00C65199">
              <w:rPr>
                <w:rFonts w:ascii="GHEA Grapalat" w:hAnsi="GHEA Grapalat"/>
                <w:sz w:val="24"/>
                <w:szCs w:val="24"/>
                <w:lang w:val="hy-AM"/>
              </w:rPr>
              <w:t xml:space="preserve"> </w:t>
            </w:r>
            <w:r>
              <w:rPr>
                <w:rFonts w:ascii="GHEA Grapalat" w:hAnsi="GHEA Grapalat"/>
                <w:sz w:val="24"/>
                <w:szCs w:val="24"/>
                <w:lang w:val="hy-AM"/>
              </w:rPr>
              <w:t>պ</w:t>
            </w:r>
            <w:r w:rsidRPr="00C65199">
              <w:rPr>
                <w:rFonts w:ascii="GHEA Grapalat" w:hAnsi="GHEA Grapalat"/>
                <w:sz w:val="24"/>
                <w:szCs w:val="24"/>
                <w:lang w:val="hy-AM"/>
              </w:rPr>
              <w:t>ետական բյուջեից համայնքի վարչական բյուջեին տրամադրվող դոտացիա</w:t>
            </w:r>
            <w:r>
              <w:rPr>
                <w:rFonts w:ascii="GHEA Grapalat" w:hAnsi="GHEA Grapalat"/>
                <w:sz w:val="24"/>
                <w:szCs w:val="24"/>
                <w:lang w:val="hy-AM"/>
              </w:rPr>
              <w:t>ն նախատեսվել է</w:t>
            </w:r>
            <w:r w:rsidRPr="00C65199">
              <w:rPr>
                <w:rFonts w:ascii="GHEA Grapalat" w:hAnsi="GHEA Grapalat"/>
                <w:sz w:val="24"/>
                <w:szCs w:val="24"/>
                <w:lang w:val="hy-AM"/>
              </w:rPr>
              <w:t xml:space="preserve"> 7</w:t>
            </w:r>
            <w:r>
              <w:rPr>
                <w:rFonts w:ascii="GHEA Grapalat" w:hAnsi="GHEA Grapalat"/>
                <w:sz w:val="24"/>
                <w:szCs w:val="24"/>
                <w:lang w:val="hy-AM"/>
              </w:rPr>
              <w:t>,</w:t>
            </w:r>
            <w:r w:rsidRPr="00C65199">
              <w:rPr>
                <w:rFonts w:ascii="Calibri" w:hAnsi="Calibri" w:cs="Calibri"/>
                <w:sz w:val="24"/>
                <w:szCs w:val="24"/>
                <w:lang w:val="hy-AM"/>
              </w:rPr>
              <w:t> </w:t>
            </w:r>
            <w:r w:rsidRPr="00C65199">
              <w:rPr>
                <w:rFonts w:ascii="GHEA Grapalat" w:hAnsi="GHEA Grapalat"/>
                <w:sz w:val="24"/>
                <w:szCs w:val="24"/>
                <w:lang w:val="hy-AM"/>
              </w:rPr>
              <w:t>050</w:t>
            </w:r>
            <w:r>
              <w:rPr>
                <w:rFonts w:ascii="GHEA Grapalat" w:hAnsi="GHEA Grapalat"/>
                <w:sz w:val="24"/>
                <w:szCs w:val="24"/>
                <w:lang w:val="hy-AM"/>
              </w:rPr>
              <w:t>,</w:t>
            </w:r>
            <w:r w:rsidRPr="00C65199">
              <w:rPr>
                <w:rFonts w:ascii="Calibri" w:hAnsi="Calibri" w:cs="Calibri"/>
                <w:sz w:val="24"/>
                <w:szCs w:val="24"/>
                <w:lang w:val="hy-AM"/>
              </w:rPr>
              <w:t> </w:t>
            </w:r>
            <w:r>
              <w:rPr>
                <w:rFonts w:ascii="GHEA Grapalat" w:hAnsi="GHEA Grapalat"/>
                <w:sz w:val="24"/>
                <w:szCs w:val="24"/>
                <w:lang w:val="hy-AM"/>
              </w:rPr>
              <w:t>325</w:t>
            </w:r>
            <w:r>
              <w:rPr>
                <w:rFonts w:ascii="Cambria Math" w:hAnsi="Cambria Math"/>
                <w:sz w:val="24"/>
                <w:szCs w:val="24"/>
                <w:lang w:val="hy-AM"/>
              </w:rPr>
              <w:t>․</w:t>
            </w:r>
            <w:r w:rsidRPr="00C65199">
              <w:rPr>
                <w:rFonts w:ascii="GHEA Grapalat" w:hAnsi="GHEA Grapalat"/>
                <w:sz w:val="24"/>
                <w:szCs w:val="24"/>
                <w:lang w:val="hy-AM"/>
              </w:rPr>
              <w:t>9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w:t>
            </w:r>
            <w:r w:rsidRPr="005171C0">
              <w:rPr>
                <w:rFonts w:ascii="GHEA Grapalat" w:hAnsi="GHEA Grapalat"/>
                <w:sz w:val="24"/>
                <w:szCs w:val="24"/>
                <w:lang w:val="hy-AM"/>
              </w:rPr>
              <w:t xml:space="preserve"> </w:t>
            </w:r>
            <w:r w:rsidRPr="00C65199">
              <w:rPr>
                <w:rFonts w:ascii="GHEA Grapalat" w:hAnsi="GHEA Grapalat"/>
                <w:sz w:val="24"/>
                <w:szCs w:val="24"/>
                <w:lang w:val="hy-AM"/>
              </w:rPr>
              <w:t xml:space="preserve">2023 թվականի </w:t>
            </w:r>
            <w:r>
              <w:rPr>
                <w:rFonts w:ascii="GHEA Grapalat" w:hAnsi="GHEA Grapalat"/>
                <w:sz w:val="24"/>
                <w:szCs w:val="24"/>
                <w:lang w:val="hy-AM"/>
              </w:rPr>
              <w:t>ը</w:t>
            </w:r>
            <w:r w:rsidRPr="00C65199">
              <w:rPr>
                <w:rFonts w:ascii="GHEA Grapalat" w:hAnsi="GHEA Grapalat"/>
                <w:sz w:val="24"/>
                <w:szCs w:val="24"/>
                <w:lang w:val="hy-AM"/>
              </w:rPr>
              <w:t>նդամենը վարչական բյուջե</w:t>
            </w:r>
            <w:r>
              <w:rPr>
                <w:rFonts w:ascii="GHEA Grapalat" w:hAnsi="GHEA Grapalat"/>
                <w:sz w:val="24"/>
                <w:szCs w:val="24"/>
                <w:lang w:val="hy-AM"/>
              </w:rPr>
              <w:t>ն կազմել է</w:t>
            </w:r>
            <w:r w:rsidRPr="00C65199">
              <w:rPr>
                <w:rFonts w:ascii="GHEA Grapalat" w:hAnsi="GHEA Grapalat"/>
                <w:sz w:val="24"/>
                <w:szCs w:val="24"/>
                <w:lang w:val="hy-AM"/>
              </w:rPr>
              <w:t xml:space="preserve"> 10</w:t>
            </w:r>
            <w:r w:rsidRPr="00C65199">
              <w:rPr>
                <w:rFonts w:ascii="Calibri" w:hAnsi="Calibri" w:cs="Calibri"/>
                <w:sz w:val="24"/>
                <w:szCs w:val="24"/>
                <w:lang w:val="hy-AM"/>
              </w:rPr>
              <w:t> </w:t>
            </w:r>
            <w:r w:rsidRPr="00C65199">
              <w:rPr>
                <w:rFonts w:ascii="GHEA Grapalat" w:hAnsi="GHEA Grapalat"/>
                <w:sz w:val="24"/>
                <w:szCs w:val="24"/>
                <w:lang w:val="hy-AM"/>
              </w:rPr>
              <w:t>366</w:t>
            </w:r>
            <w:r w:rsidRPr="00C65199">
              <w:rPr>
                <w:rFonts w:ascii="Calibri" w:hAnsi="Calibri" w:cs="Calibri"/>
                <w:sz w:val="24"/>
                <w:szCs w:val="24"/>
                <w:lang w:val="hy-AM"/>
              </w:rPr>
              <w:t> </w:t>
            </w:r>
            <w:r w:rsidRPr="00C65199">
              <w:rPr>
                <w:rFonts w:ascii="GHEA Grapalat" w:hAnsi="GHEA Grapalat"/>
                <w:sz w:val="24"/>
                <w:szCs w:val="24"/>
                <w:lang w:val="hy-AM"/>
              </w:rPr>
              <w:t>166,8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w:t>
            </w:r>
          </w:p>
          <w:p w:rsidR="005171C0" w:rsidRPr="00C65199" w:rsidRDefault="005171C0" w:rsidP="005171C0">
            <w:pPr>
              <w:spacing w:line="360" w:lineRule="auto"/>
              <w:jc w:val="both"/>
              <w:rPr>
                <w:rFonts w:ascii="GHEA Grapalat" w:hAnsi="GHEA Grapalat"/>
                <w:sz w:val="24"/>
                <w:szCs w:val="24"/>
                <w:lang w:val="hy-AM"/>
              </w:rPr>
            </w:pPr>
            <w:r w:rsidRPr="00C65199">
              <w:rPr>
                <w:rFonts w:ascii="GHEA Grapalat" w:hAnsi="GHEA Grapalat"/>
                <w:sz w:val="24"/>
                <w:szCs w:val="24"/>
                <w:lang w:val="hy-AM"/>
              </w:rPr>
              <w:t>Վարչական բյուջեի պահուստային ֆոնդից ֆոնդային բյուջե կատարվող հատկացումներից մուտքեր</w:t>
            </w:r>
            <w:r>
              <w:rPr>
                <w:rFonts w:ascii="GHEA Grapalat" w:hAnsi="GHEA Grapalat"/>
                <w:sz w:val="24"/>
                <w:szCs w:val="24"/>
                <w:lang w:val="hy-AM"/>
              </w:rPr>
              <w:t>ը</w:t>
            </w:r>
            <w:r w:rsidRPr="00C65199">
              <w:rPr>
                <w:rFonts w:ascii="GHEA Grapalat" w:hAnsi="GHEA Grapalat"/>
                <w:sz w:val="24"/>
                <w:szCs w:val="24"/>
                <w:lang w:val="hy-AM"/>
              </w:rPr>
              <w:t xml:space="preserve"> (2023 թվականի ծրագիր)  </w:t>
            </w:r>
            <w:r>
              <w:rPr>
                <w:rFonts w:ascii="GHEA Grapalat" w:hAnsi="GHEA Grapalat"/>
                <w:sz w:val="24"/>
                <w:szCs w:val="24"/>
                <w:lang w:val="hy-AM"/>
              </w:rPr>
              <w:t xml:space="preserve">- </w:t>
            </w:r>
            <w:r w:rsidRPr="00C65199">
              <w:rPr>
                <w:rFonts w:ascii="GHEA Grapalat" w:hAnsi="GHEA Grapalat"/>
                <w:sz w:val="24"/>
                <w:szCs w:val="24"/>
                <w:lang w:val="hy-AM"/>
              </w:rPr>
              <w:t>1</w:t>
            </w:r>
            <w:r w:rsidRPr="00C65199">
              <w:rPr>
                <w:rFonts w:ascii="Calibri" w:hAnsi="Calibri" w:cs="Calibri"/>
                <w:sz w:val="24"/>
                <w:szCs w:val="24"/>
                <w:lang w:val="hy-AM"/>
              </w:rPr>
              <w:t> </w:t>
            </w:r>
            <w:r w:rsidRPr="00C65199">
              <w:rPr>
                <w:rFonts w:ascii="GHEA Grapalat" w:hAnsi="GHEA Grapalat"/>
                <w:sz w:val="24"/>
                <w:szCs w:val="24"/>
                <w:lang w:val="hy-AM"/>
              </w:rPr>
              <w:t>155</w:t>
            </w:r>
            <w:r w:rsidRPr="00C65199">
              <w:rPr>
                <w:rFonts w:ascii="Calibri" w:hAnsi="Calibri" w:cs="Calibri"/>
                <w:sz w:val="24"/>
                <w:szCs w:val="24"/>
                <w:lang w:val="hy-AM"/>
              </w:rPr>
              <w:t> </w:t>
            </w:r>
            <w:r w:rsidRPr="00C65199">
              <w:rPr>
                <w:rFonts w:ascii="GHEA Grapalat" w:hAnsi="GHEA Grapalat"/>
                <w:sz w:val="24"/>
                <w:szCs w:val="24"/>
                <w:lang w:val="hy-AM"/>
              </w:rPr>
              <w:t>336, 0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w:t>
            </w:r>
          </w:p>
          <w:p w:rsidR="005171C0" w:rsidRPr="00C65199" w:rsidRDefault="005171C0" w:rsidP="005171C0">
            <w:pPr>
              <w:spacing w:line="360" w:lineRule="auto"/>
              <w:jc w:val="both"/>
              <w:rPr>
                <w:rFonts w:ascii="GHEA Grapalat" w:hAnsi="GHEA Grapalat"/>
                <w:sz w:val="24"/>
                <w:szCs w:val="24"/>
                <w:lang w:val="hy-AM"/>
              </w:rPr>
            </w:pPr>
            <w:r w:rsidRPr="00C65199">
              <w:rPr>
                <w:rFonts w:ascii="GHEA Grapalat" w:hAnsi="GHEA Grapalat"/>
                <w:sz w:val="24"/>
                <w:szCs w:val="24"/>
                <w:lang w:val="hy-AM"/>
              </w:rPr>
              <w:t>Վարչական բյուջեի պահուստային ֆոնդից ֆոնդային բյուջե կատարվող հատկացումներից մուտքեր (18%-ի դեպքում)  - 1</w:t>
            </w:r>
            <w:r w:rsidRPr="00C65199">
              <w:rPr>
                <w:rFonts w:ascii="Calibri" w:hAnsi="Calibri" w:cs="Calibri"/>
                <w:sz w:val="24"/>
                <w:szCs w:val="24"/>
                <w:lang w:val="hy-AM"/>
              </w:rPr>
              <w:t> </w:t>
            </w:r>
            <w:r w:rsidRPr="00C65199">
              <w:rPr>
                <w:rFonts w:ascii="GHEA Grapalat" w:hAnsi="GHEA Grapalat"/>
                <w:sz w:val="24"/>
                <w:szCs w:val="24"/>
                <w:lang w:val="hy-AM"/>
              </w:rPr>
              <w:t>865</w:t>
            </w:r>
            <w:r w:rsidRPr="00C65199">
              <w:rPr>
                <w:rFonts w:ascii="Calibri" w:hAnsi="Calibri" w:cs="Calibri"/>
                <w:sz w:val="24"/>
                <w:szCs w:val="24"/>
                <w:lang w:val="hy-AM"/>
              </w:rPr>
              <w:t> </w:t>
            </w:r>
            <w:r w:rsidRPr="00C65199">
              <w:rPr>
                <w:rFonts w:ascii="GHEA Grapalat" w:hAnsi="GHEA Grapalat"/>
                <w:sz w:val="24"/>
                <w:szCs w:val="24"/>
                <w:lang w:val="hy-AM"/>
              </w:rPr>
              <w:t>910,0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w:t>
            </w:r>
          </w:p>
          <w:p w:rsidR="005171C0" w:rsidRPr="00C65199" w:rsidRDefault="005171C0" w:rsidP="005171C0">
            <w:pPr>
              <w:spacing w:line="360" w:lineRule="auto"/>
              <w:jc w:val="both"/>
              <w:rPr>
                <w:rFonts w:ascii="GHEA Grapalat" w:hAnsi="GHEA Grapalat"/>
                <w:sz w:val="24"/>
                <w:szCs w:val="24"/>
                <w:lang w:val="hy-AM"/>
              </w:rPr>
            </w:pPr>
            <w:r w:rsidRPr="00C65199">
              <w:rPr>
                <w:rFonts w:ascii="GHEA Grapalat" w:hAnsi="GHEA Grapalat"/>
                <w:sz w:val="24"/>
                <w:szCs w:val="24"/>
                <w:lang w:val="hy-AM"/>
              </w:rPr>
              <w:lastRenderedPageBreak/>
              <w:t>2</w:t>
            </w:r>
            <w:r w:rsidRPr="00C65199">
              <w:rPr>
                <w:rFonts w:ascii="Calibri" w:hAnsi="Calibri" w:cs="Calibri"/>
                <w:sz w:val="24"/>
                <w:szCs w:val="24"/>
                <w:lang w:val="hy-AM"/>
              </w:rPr>
              <w:t> </w:t>
            </w:r>
            <w:r w:rsidRPr="00C65199">
              <w:rPr>
                <w:rFonts w:ascii="GHEA Grapalat" w:hAnsi="GHEA Grapalat"/>
                <w:sz w:val="24"/>
                <w:szCs w:val="24"/>
                <w:lang w:val="hy-AM"/>
              </w:rPr>
              <w:t>200</w:t>
            </w:r>
            <w:r w:rsidRPr="00C65199">
              <w:rPr>
                <w:rFonts w:ascii="Calibri" w:hAnsi="Calibri" w:cs="Calibri"/>
                <w:sz w:val="24"/>
                <w:szCs w:val="24"/>
                <w:lang w:val="hy-AM"/>
              </w:rPr>
              <w:t> </w:t>
            </w:r>
            <w:r w:rsidRPr="00C65199">
              <w:rPr>
                <w:rFonts w:ascii="GHEA Grapalat" w:hAnsi="GHEA Grapalat"/>
                <w:sz w:val="24"/>
                <w:szCs w:val="24"/>
                <w:lang w:val="hy-AM"/>
              </w:rPr>
              <w:t>000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դրամով  </w:t>
            </w:r>
            <w:r>
              <w:rPr>
                <w:rFonts w:ascii="GHEA Grapalat" w:hAnsi="GHEA Grapalat"/>
                <w:sz w:val="24"/>
                <w:szCs w:val="24"/>
                <w:lang w:val="hy-AM"/>
              </w:rPr>
              <w:t>պ</w:t>
            </w:r>
            <w:r w:rsidRPr="00C65199">
              <w:rPr>
                <w:rFonts w:ascii="GHEA Grapalat" w:hAnsi="GHEA Grapalat"/>
                <w:sz w:val="24"/>
                <w:szCs w:val="24"/>
                <w:lang w:val="hy-AM"/>
              </w:rPr>
              <w:t xml:space="preserve">ետական բյուջեից համայնքի վարչական բյուջեին տրամադրվող դոտացիայի գումարի ավելացման և </w:t>
            </w:r>
            <w:r>
              <w:rPr>
                <w:rFonts w:ascii="GHEA Grapalat" w:hAnsi="GHEA Grapalat"/>
                <w:sz w:val="24"/>
                <w:szCs w:val="24"/>
                <w:lang w:val="hy-AM"/>
              </w:rPr>
              <w:t>վ</w:t>
            </w:r>
            <w:r w:rsidRPr="00C65199">
              <w:rPr>
                <w:rFonts w:ascii="GHEA Grapalat" w:hAnsi="GHEA Grapalat"/>
                <w:sz w:val="24"/>
                <w:szCs w:val="24"/>
                <w:lang w:val="hy-AM"/>
              </w:rPr>
              <w:t xml:space="preserve">արչական բյուջեի պահուստային ֆոնդից ֆոնդային բյուջե կատարվող հատկացումներից մուտքերի շեմի մինչև 30% - աճի դեպքում կունենանք հետևյալ պատկերը՝ </w:t>
            </w:r>
          </w:p>
          <w:p w:rsidR="005171C0" w:rsidRPr="00C65199" w:rsidRDefault="005171C0" w:rsidP="005171C0">
            <w:pPr>
              <w:spacing w:line="360" w:lineRule="auto"/>
              <w:jc w:val="both"/>
              <w:rPr>
                <w:rFonts w:ascii="GHEA Grapalat" w:hAnsi="GHEA Grapalat"/>
                <w:sz w:val="24"/>
                <w:szCs w:val="24"/>
                <w:lang w:val="hy-AM"/>
              </w:rPr>
            </w:pPr>
            <w:r w:rsidRPr="00C65199">
              <w:rPr>
                <w:rFonts w:ascii="GHEA Grapalat" w:hAnsi="GHEA Grapalat"/>
                <w:sz w:val="24"/>
                <w:szCs w:val="24"/>
                <w:lang w:val="hy-AM"/>
              </w:rPr>
              <w:t>2023 թվականի Պետական բյուջեից համայնքի վարչական բյուջեին տրամադրվող դոտացիա</w:t>
            </w:r>
            <w:r>
              <w:rPr>
                <w:rFonts w:ascii="GHEA Grapalat" w:hAnsi="GHEA Grapalat"/>
                <w:sz w:val="24"/>
                <w:szCs w:val="24"/>
                <w:lang w:val="hy-AM"/>
              </w:rPr>
              <w:t xml:space="preserve">՝  </w:t>
            </w:r>
            <w:r w:rsidRPr="00C65199">
              <w:rPr>
                <w:rFonts w:ascii="GHEA Grapalat" w:hAnsi="GHEA Grapalat"/>
                <w:sz w:val="24"/>
                <w:szCs w:val="24"/>
                <w:lang w:val="hy-AM"/>
              </w:rPr>
              <w:t>9 250</w:t>
            </w:r>
            <w:r w:rsidRPr="00C65199">
              <w:rPr>
                <w:rFonts w:ascii="Calibri" w:hAnsi="Calibri" w:cs="Calibri"/>
                <w:sz w:val="24"/>
                <w:szCs w:val="24"/>
                <w:lang w:val="hy-AM"/>
              </w:rPr>
              <w:t> </w:t>
            </w:r>
            <w:r w:rsidRPr="00C65199">
              <w:rPr>
                <w:rFonts w:ascii="GHEA Grapalat" w:hAnsi="GHEA Grapalat"/>
                <w:sz w:val="24"/>
                <w:szCs w:val="24"/>
                <w:lang w:val="hy-AM"/>
              </w:rPr>
              <w:t>325,9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 ը</w:t>
            </w:r>
            <w:r w:rsidRPr="00C65199">
              <w:rPr>
                <w:rFonts w:ascii="GHEA Grapalat" w:hAnsi="GHEA Grapalat"/>
                <w:sz w:val="24"/>
                <w:szCs w:val="24"/>
                <w:lang w:val="hy-AM"/>
              </w:rPr>
              <w:t>նդամենը վարչական բյուջե</w:t>
            </w:r>
            <w:r>
              <w:rPr>
                <w:rFonts w:ascii="GHEA Grapalat" w:hAnsi="GHEA Grapalat"/>
                <w:sz w:val="24"/>
                <w:szCs w:val="24"/>
                <w:lang w:val="hy-AM"/>
              </w:rPr>
              <w:t>՝</w:t>
            </w:r>
            <w:r w:rsidRPr="00C65199">
              <w:rPr>
                <w:rFonts w:ascii="GHEA Grapalat" w:hAnsi="GHEA Grapalat"/>
                <w:sz w:val="24"/>
                <w:szCs w:val="24"/>
                <w:lang w:val="hy-AM"/>
              </w:rPr>
              <w:t xml:space="preserve"> 12</w:t>
            </w:r>
            <w:r w:rsidRPr="00C65199">
              <w:rPr>
                <w:rFonts w:ascii="Calibri" w:hAnsi="Calibri" w:cs="Calibri"/>
                <w:sz w:val="24"/>
                <w:szCs w:val="24"/>
                <w:lang w:val="hy-AM"/>
              </w:rPr>
              <w:t> </w:t>
            </w:r>
            <w:r w:rsidRPr="00C65199">
              <w:rPr>
                <w:rFonts w:ascii="GHEA Grapalat" w:hAnsi="GHEA Grapalat"/>
                <w:sz w:val="24"/>
                <w:szCs w:val="24"/>
                <w:lang w:val="hy-AM"/>
              </w:rPr>
              <w:t>566</w:t>
            </w:r>
            <w:r w:rsidRPr="00C65199">
              <w:rPr>
                <w:rFonts w:ascii="Calibri" w:hAnsi="Calibri" w:cs="Calibri"/>
                <w:sz w:val="24"/>
                <w:szCs w:val="24"/>
                <w:lang w:val="hy-AM"/>
              </w:rPr>
              <w:t> </w:t>
            </w:r>
            <w:r w:rsidRPr="00C65199">
              <w:rPr>
                <w:rFonts w:ascii="GHEA Grapalat" w:hAnsi="GHEA Grapalat"/>
                <w:sz w:val="24"/>
                <w:szCs w:val="24"/>
                <w:lang w:val="hy-AM"/>
              </w:rPr>
              <w:t>166,8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w:t>
            </w:r>
            <w:r>
              <w:rPr>
                <w:rFonts w:ascii="GHEA Grapalat" w:hAnsi="GHEA Grapalat"/>
                <w:sz w:val="24"/>
                <w:szCs w:val="24"/>
                <w:lang w:val="hy-AM"/>
              </w:rPr>
              <w:t>։</w:t>
            </w:r>
            <w:r w:rsidRPr="00C65199">
              <w:rPr>
                <w:rFonts w:ascii="GHEA Grapalat" w:hAnsi="GHEA Grapalat"/>
                <w:sz w:val="24"/>
                <w:szCs w:val="24"/>
                <w:lang w:val="hy-AM"/>
              </w:rPr>
              <w:t>մ</w:t>
            </w:r>
          </w:p>
          <w:p w:rsidR="005171C0" w:rsidRDefault="005171C0" w:rsidP="005171C0">
            <w:pPr>
              <w:spacing w:line="360" w:lineRule="auto"/>
              <w:jc w:val="both"/>
              <w:rPr>
                <w:rFonts w:ascii="GHEA Grapalat" w:hAnsi="GHEA Grapalat"/>
                <w:sz w:val="24"/>
                <w:szCs w:val="24"/>
                <w:lang w:val="hy-AM"/>
              </w:rPr>
            </w:pPr>
            <w:r w:rsidRPr="00C65199">
              <w:rPr>
                <w:rFonts w:ascii="GHEA Grapalat" w:hAnsi="GHEA Grapalat"/>
                <w:sz w:val="24"/>
                <w:szCs w:val="24"/>
                <w:lang w:val="hy-AM"/>
              </w:rPr>
              <w:t>Վարչական բյուջեի պահուստային ֆոնդից ֆոնդային բյուջե կատարվող հատկացումներից մուտքեր (30%-ի դեպքում)  - 3</w:t>
            </w:r>
            <w:r w:rsidRPr="00C65199">
              <w:rPr>
                <w:rFonts w:ascii="Calibri" w:hAnsi="Calibri" w:cs="Calibri"/>
                <w:sz w:val="24"/>
                <w:szCs w:val="24"/>
                <w:lang w:val="hy-AM"/>
              </w:rPr>
              <w:t> </w:t>
            </w:r>
            <w:r w:rsidRPr="00C65199">
              <w:rPr>
                <w:rFonts w:ascii="GHEA Grapalat" w:hAnsi="GHEA Grapalat"/>
                <w:sz w:val="24"/>
                <w:szCs w:val="24"/>
                <w:lang w:val="hy-AM"/>
              </w:rPr>
              <w:t>769</w:t>
            </w:r>
            <w:r w:rsidRPr="00C65199">
              <w:rPr>
                <w:rFonts w:ascii="Calibri" w:hAnsi="Calibri" w:cs="Calibri"/>
                <w:sz w:val="24"/>
                <w:szCs w:val="24"/>
                <w:lang w:val="hy-AM"/>
              </w:rPr>
              <w:t> </w:t>
            </w:r>
            <w:r w:rsidRPr="00C65199">
              <w:rPr>
                <w:rFonts w:ascii="GHEA Grapalat" w:hAnsi="GHEA Grapalat"/>
                <w:sz w:val="24"/>
                <w:szCs w:val="24"/>
                <w:lang w:val="hy-AM"/>
              </w:rPr>
              <w:t>850,1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w:t>
            </w:r>
          </w:p>
          <w:p w:rsidR="005B0F09" w:rsidRPr="002F3A85" w:rsidRDefault="005171C0" w:rsidP="005171C0">
            <w:pPr>
              <w:spacing w:line="360" w:lineRule="auto"/>
              <w:jc w:val="both"/>
              <w:rPr>
                <w:rFonts w:ascii="GHEA Grapalat" w:hAnsi="GHEA Grapalat"/>
                <w:sz w:val="24"/>
                <w:szCs w:val="24"/>
                <w:lang w:val="hy-AM"/>
              </w:rPr>
            </w:pPr>
            <w:r>
              <w:rPr>
                <w:rFonts w:ascii="GHEA Grapalat" w:hAnsi="GHEA Grapalat"/>
                <w:sz w:val="24"/>
                <w:szCs w:val="24"/>
                <w:lang w:val="hy-AM"/>
              </w:rPr>
              <w:t xml:space="preserve">   Ա</w:t>
            </w:r>
            <w:r w:rsidRPr="00C65199">
              <w:rPr>
                <w:rFonts w:ascii="GHEA Grapalat" w:hAnsi="GHEA Grapalat"/>
                <w:sz w:val="24"/>
                <w:szCs w:val="24"/>
                <w:lang w:val="hy-AM"/>
              </w:rPr>
              <w:t>րդյունքում սուբվենցիոն ծրագրերին մարզի համայնքերի մասնակցությունը գումարային արտահայտությամբ կավելանա 1</w:t>
            </w:r>
            <w:r w:rsidRPr="00C65199">
              <w:rPr>
                <w:rFonts w:ascii="Calibri" w:hAnsi="Calibri" w:cs="Calibri"/>
                <w:sz w:val="24"/>
                <w:szCs w:val="24"/>
                <w:lang w:val="hy-AM"/>
              </w:rPr>
              <w:t> </w:t>
            </w:r>
            <w:r w:rsidRPr="00C65199">
              <w:rPr>
                <w:rFonts w:ascii="GHEA Grapalat" w:hAnsi="GHEA Grapalat"/>
                <w:sz w:val="24"/>
                <w:szCs w:val="24"/>
                <w:lang w:val="hy-AM"/>
              </w:rPr>
              <w:t>903</w:t>
            </w:r>
            <w:r w:rsidRPr="00C65199">
              <w:rPr>
                <w:rFonts w:ascii="Calibri" w:hAnsi="Calibri" w:cs="Calibri"/>
                <w:sz w:val="24"/>
                <w:szCs w:val="24"/>
                <w:lang w:val="hy-AM"/>
              </w:rPr>
              <w:t> </w:t>
            </w:r>
            <w:r w:rsidRPr="00C65199">
              <w:rPr>
                <w:rFonts w:ascii="GHEA Grapalat" w:hAnsi="GHEA Grapalat"/>
                <w:sz w:val="24"/>
                <w:szCs w:val="24"/>
                <w:lang w:val="hy-AM"/>
              </w:rPr>
              <w:t>940,1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դրամով, եթե հաշվի առնենք</w:t>
            </w:r>
            <w:r>
              <w:rPr>
                <w:rFonts w:ascii="GHEA Grapalat" w:hAnsi="GHEA Grapalat"/>
                <w:sz w:val="24"/>
                <w:szCs w:val="24"/>
                <w:lang w:val="hy-AM"/>
              </w:rPr>
              <w:t>,</w:t>
            </w:r>
            <w:r w:rsidRPr="00C65199">
              <w:rPr>
                <w:rFonts w:ascii="GHEA Grapalat" w:hAnsi="GHEA Grapalat"/>
                <w:sz w:val="24"/>
                <w:szCs w:val="24"/>
                <w:lang w:val="hy-AM"/>
              </w:rPr>
              <w:t xml:space="preserve"> որ պետության մասնաբաժինը սուբվենցիոն ծրագրերին էլ կկազմ</w:t>
            </w:r>
            <w:r>
              <w:rPr>
                <w:rFonts w:ascii="GHEA Grapalat" w:hAnsi="GHEA Grapalat"/>
                <w:sz w:val="24"/>
                <w:szCs w:val="24"/>
                <w:lang w:val="hy-AM"/>
              </w:rPr>
              <w:t>ի</w:t>
            </w:r>
            <w:r w:rsidRPr="00C65199">
              <w:rPr>
                <w:rFonts w:ascii="GHEA Grapalat" w:hAnsi="GHEA Grapalat"/>
                <w:sz w:val="24"/>
                <w:szCs w:val="24"/>
                <w:lang w:val="hy-AM"/>
              </w:rPr>
              <w:t xml:space="preserve">  մոտ</w:t>
            </w:r>
            <w:r>
              <w:rPr>
                <w:rFonts w:ascii="GHEA Grapalat" w:hAnsi="GHEA Grapalat"/>
                <w:sz w:val="24"/>
                <w:szCs w:val="24"/>
                <w:lang w:val="hy-AM"/>
              </w:rPr>
              <w:t xml:space="preserve"> 55%, ապա</w:t>
            </w:r>
            <w:r w:rsidRPr="00C65199">
              <w:rPr>
                <w:rFonts w:ascii="GHEA Grapalat" w:hAnsi="GHEA Grapalat"/>
                <w:sz w:val="24"/>
                <w:szCs w:val="24"/>
                <w:lang w:val="hy-AM"/>
              </w:rPr>
              <w:t xml:space="preserve">  դրամային արտահայտությամբ 2</w:t>
            </w:r>
            <w:r w:rsidRPr="00C65199">
              <w:rPr>
                <w:rFonts w:ascii="Calibri" w:hAnsi="Calibri" w:cs="Calibri"/>
                <w:sz w:val="24"/>
                <w:szCs w:val="24"/>
                <w:lang w:val="hy-AM"/>
              </w:rPr>
              <w:t> </w:t>
            </w:r>
            <w:r w:rsidRPr="00C65199">
              <w:rPr>
                <w:rFonts w:ascii="GHEA Grapalat" w:hAnsi="GHEA Grapalat"/>
                <w:sz w:val="24"/>
                <w:szCs w:val="24"/>
                <w:lang w:val="hy-AM"/>
              </w:rPr>
              <w:t>327</w:t>
            </w:r>
            <w:r w:rsidRPr="00C65199">
              <w:rPr>
                <w:rFonts w:ascii="Calibri" w:hAnsi="Calibri" w:cs="Calibri"/>
                <w:sz w:val="24"/>
                <w:szCs w:val="24"/>
                <w:lang w:val="hy-AM"/>
              </w:rPr>
              <w:t> </w:t>
            </w:r>
            <w:r w:rsidRPr="00C65199">
              <w:rPr>
                <w:rFonts w:ascii="GHEA Grapalat" w:hAnsi="GHEA Grapalat"/>
                <w:sz w:val="24"/>
                <w:szCs w:val="24"/>
                <w:lang w:val="hy-AM"/>
              </w:rPr>
              <w:t>037,9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w:t>
            </w:r>
            <w:r>
              <w:rPr>
                <w:rFonts w:ascii="GHEA Grapalat" w:hAnsi="GHEA Grapalat"/>
                <w:sz w:val="24"/>
                <w:szCs w:val="24"/>
                <w:lang w:val="hy-AM"/>
              </w:rPr>
              <w:t xml:space="preserve">, իսկ </w:t>
            </w:r>
            <w:r w:rsidRPr="00C65199">
              <w:rPr>
                <w:rFonts w:ascii="GHEA Grapalat" w:hAnsi="GHEA Grapalat"/>
                <w:sz w:val="24"/>
                <w:szCs w:val="24"/>
                <w:lang w:val="hy-AM"/>
              </w:rPr>
              <w:t>ընդհանուր ներդրումները կկազմեն 4 230 978,0  հազ</w:t>
            </w:r>
            <w:r w:rsidRPr="00C65199">
              <w:rPr>
                <w:rFonts w:ascii="Cambria Math" w:hAnsi="Cambria Math" w:cs="Cambria Math"/>
                <w:sz w:val="24"/>
                <w:szCs w:val="24"/>
                <w:lang w:val="hy-AM"/>
              </w:rPr>
              <w:t>․</w:t>
            </w:r>
            <w:r w:rsidRPr="00C65199">
              <w:rPr>
                <w:rFonts w:ascii="GHEA Grapalat" w:hAnsi="GHEA Grapalat"/>
                <w:sz w:val="24"/>
                <w:szCs w:val="24"/>
                <w:lang w:val="hy-AM"/>
              </w:rPr>
              <w:t xml:space="preserve"> դրամ, որն իր հերթին կխթանի նոր աշխատատեղերի ստեղծման</w:t>
            </w:r>
            <w:r>
              <w:rPr>
                <w:rFonts w:ascii="GHEA Grapalat" w:hAnsi="GHEA Grapalat"/>
                <w:sz w:val="24"/>
                <w:szCs w:val="24"/>
                <w:lang w:val="hy-AM"/>
              </w:rPr>
              <w:t>ը</w:t>
            </w:r>
            <w:r w:rsidRPr="00C65199">
              <w:rPr>
                <w:rFonts w:ascii="GHEA Grapalat" w:hAnsi="GHEA Grapalat"/>
                <w:sz w:val="24"/>
                <w:szCs w:val="24"/>
                <w:lang w:val="hy-AM"/>
              </w:rPr>
              <w:t>, հարկային և վարչական եկամուտների ավելացման</w:t>
            </w:r>
            <w:r>
              <w:rPr>
                <w:rFonts w:ascii="GHEA Grapalat" w:hAnsi="GHEA Grapalat"/>
                <w:sz w:val="24"/>
                <w:szCs w:val="24"/>
                <w:lang w:val="hy-AM"/>
              </w:rPr>
              <w:t>ը</w:t>
            </w:r>
            <w:r w:rsidRPr="00C65199">
              <w:rPr>
                <w:rFonts w:ascii="GHEA Grapalat" w:hAnsi="GHEA Grapalat"/>
                <w:sz w:val="24"/>
                <w:szCs w:val="24"/>
                <w:lang w:val="hy-AM"/>
              </w:rPr>
              <w:t>, մարզի սոցիալտնտեսական վիճակի բարելավման</w:t>
            </w:r>
            <w:r>
              <w:rPr>
                <w:rFonts w:ascii="GHEA Grapalat" w:hAnsi="GHEA Grapalat"/>
                <w:sz w:val="24"/>
                <w:szCs w:val="24"/>
                <w:lang w:val="hy-AM"/>
              </w:rPr>
              <w:t>ը,</w:t>
            </w:r>
            <w:r w:rsidRPr="00C65199">
              <w:rPr>
                <w:rFonts w:ascii="GHEA Grapalat" w:hAnsi="GHEA Grapalat"/>
                <w:sz w:val="24"/>
                <w:szCs w:val="24"/>
                <w:lang w:val="hy-AM"/>
              </w:rPr>
              <w:t xml:space="preserve"> </w:t>
            </w:r>
            <w:r>
              <w:rPr>
                <w:rFonts w:ascii="GHEA Grapalat" w:hAnsi="GHEA Grapalat"/>
                <w:sz w:val="24"/>
                <w:szCs w:val="24"/>
                <w:lang w:val="hy-AM"/>
              </w:rPr>
              <w:t>ենթակառուցվածքների արագ վերականգմանը և այլն։</w:t>
            </w:r>
          </w:p>
          <w:p w:rsidR="00404203" w:rsidRPr="00933725" w:rsidRDefault="00404203" w:rsidP="00B909A3">
            <w:pPr>
              <w:tabs>
                <w:tab w:val="left" w:pos="226"/>
              </w:tabs>
              <w:spacing w:line="360" w:lineRule="auto"/>
              <w:jc w:val="both"/>
              <w:rPr>
                <w:rFonts w:ascii="GHEA Grapalat" w:hAnsi="GHEA Grapalat"/>
                <w:lang w:val="hy-AM"/>
              </w:rPr>
            </w:pPr>
          </w:p>
        </w:tc>
      </w:tr>
      <w:tr w:rsidR="004A7F9C" w:rsidRPr="00F30856" w:rsidTr="00CB07F2">
        <w:trPr>
          <w:trHeight w:val="620"/>
        </w:trPr>
        <w:tc>
          <w:tcPr>
            <w:tcW w:w="6559" w:type="dxa"/>
            <w:gridSpan w:val="2"/>
            <w:vMerge w:val="restart"/>
            <w:shd w:val="clear" w:color="auto" w:fill="A6A6A6" w:themeFill="background1" w:themeFillShade="A6"/>
          </w:tcPr>
          <w:p w:rsidR="004A7F9C" w:rsidRPr="008F2B1A" w:rsidRDefault="004A7F9C" w:rsidP="004A7F9C">
            <w:pPr>
              <w:spacing w:line="360" w:lineRule="auto"/>
              <w:rPr>
                <w:rFonts w:ascii="GHEA Grapalat" w:hAnsi="GHEA Grapalat"/>
                <w:sz w:val="24"/>
                <w:szCs w:val="24"/>
                <w:lang w:val="hy-AM"/>
              </w:rPr>
            </w:pPr>
          </w:p>
          <w:p w:rsidR="004A7F9C" w:rsidRDefault="004A7F9C" w:rsidP="004A7F9C">
            <w:pPr>
              <w:pStyle w:val="BodyText"/>
              <w:tabs>
                <w:tab w:val="left" w:pos="4582"/>
              </w:tabs>
              <w:spacing w:line="276" w:lineRule="auto"/>
              <w:rPr>
                <w:rFonts w:ascii="GHEA Grapalat" w:hAnsi="GHEA Grapalat" w:cs="Arial Unicode"/>
                <w:color w:val="000000"/>
                <w:szCs w:val="24"/>
              </w:rPr>
            </w:pPr>
            <w:r>
              <w:rPr>
                <w:rFonts w:ascii="GHEA Grapalat" w:hAnsi="GHEA Grapalat" w:cs="Arial Unicode"/>
                <w:b/>
                <w:color w:val="000000"/>
                <w:szCs w:val="24"/>
              </w:rPr>
              <w:t>2</w:t>
            </w:r>
            <w:r w:rsidRPr="00EA415D">
              <w:rPr>
                <w:rFonts w:ascii="GHEA Grapalat" w:hAnsi="GHEA Grapalat" w:cs="Arial Unicode"/>
                <w:b/>
                <w:color w:val="000000"/>
                <w:szCs w:val="24"/>
              </w:rPr>
              <w:t xml:space="preserve">.  ՀՀ </w:t>
            </w:r>
            <w:r>
              <w:rPr>
                <w:rFonts w:ascii="GHEA Grapalat" w:hAnsi="GHEA Grapalat" w:cs="Arial Unicode"/>
                <w:b/>
                <w:color w:val="000000"/>
                <w:szCs w:val="24"/>
                <w:lang w:val="hy-AM"/>
              </w:rPr>
              <w:t>ԱՐԴԱՐԱԴԱՏՈՒԹՅԱՆ</w:t>
            </w:r>
            <w:r w:rsidRPr="00EA415D">
              <w:rPr>
                <w:rFonts w:ascii="GHEA Grapalat" w:hAnsi="GHEA Grapalat" w:cs="Arial Unicode"/>
                <w:b/>
                <w:color w:val="000000"/>
                <w:szCs w:val="24"/>
                <w:lang w:val="hy-AM"/>
              </w:rPr>
              <w:t xml:space="preserve"> ՆԱԽԱՐԱՐՈՒԹՅՈՒՆ</w:t>
            </w:r>
          </w:p>
          <w:p w:rsidR="004A7F9C" w:rsidRPr="008F2B1A" w:rsidRDefault="004A7F9C" w:rsidP="004A7F9C">
            <w:pPr>
              <w:pStyle w:val="ListParagraph"/>
              <w:spacing w:line="360" w:lineRule="auto"/>
              <w:ind w:left="1080"/>
              <w:jc w:val="center"/>
              <w:rPr>
                <w:rFonts w:ascii="GHEA Grapalat" w:hAnsi="GHEA Grapalat"/>
                <w:sz w:val="24"/>
                <w:szCs w:val="24"/>
                <w:lang w:val="hy-AM"/>
              </w:rPr>
            </w:pPr>
          </w:p>
        </w:tc>
        <w:tc>
          <w:tcPr>
            <w:tcW w:w="4567" w:type="dxa"/>
            <w:shd w:val="clear" w:color="auto" w:fill="A6A6A6" w:themeFill="background1" w:themeFillShade="A6"/>
          </w:tcPr>
          <w:p w:rsidR="004A7F9C" w:rsidRPr="00C260F4" w:rsidRDefault="004A7F9C" w:rsidP="004A7F9C">
            <w:pPr>
              <w:pStyle w:val="BodyText"/>
              <w:spacing w:line="276" w:lineRule="auto"/>
              <w:rPr>
                <w:rFonts w:ascii="GHEA Grapalat" w:hAnsi="GHEA Grapalat"/>
                <w:b/>
                <w:color w:val="000000" w:themeColor="text1"/>
                <w:szCs w:val="24"/>
              </w:rPr>
            </w:pPr>
            <w:r w:rsidRPr="00C87869">
              <w:rPr>
                <w:rFonts w:ascii="GHEA Grapalat" w:hAnsi="GHEA Grapalat"/>
                <w:b/>
                <w:color w:val="000000" w:themeColor="text1"/>
                <w:szCs w:val="24"/>
                <w:lang w:val="ru-RU"/>
              </w:rPr>
              <w:t>11</w:t>
            </w:r>
            <w:r>
              <w:rPr>
                <w:rFonts w:ascii="GHEA Grapalat" w:hAnsi="GHEA Grapalat"/>
                <w:b/>
                <w:color w:val="000000" w:themeColor="text1"/>
                <w:szCs w:val="24"/>
                <w:lang w:val="ru-RU"/>
              </w:rPr>
              <w:t>.</w:t>
            </w:r>
            <w:r w:rsidRPr="00C87869">
              <w:rPr>
                <w:rFonts w:ascii="GHEA Grapalat" w:hAnsi="GHEA Grapalat"/>
                <w:b/>
                <w:color w:val="000000" w:themeColor="text1"/>
                <w:szCs w:val="24"/>
                <w:lang w:val="ru-RU"/>
              </w:rPr>
              <w:t>1</w:t>
            </w:r>
            <w:r>
              <w:rPr>
                <w:rFonts w:ascii="GHEA Grapalat" w:hAnsi="GHEA Grapalat"/>
                <w:b/>
                <w:color w:val="000000" w:themeColor="text1"/>
                <w:szCs w:val="24"/>
                <w:lang w:val="ru-RU"/>
              </w:rPr>
              <w:t>0</w:t>
            </w:r>
            <w:r w:rsidRPr="00C87869">
              <w:rPr>
                <w:rFonts w:ascii="GHEA Grapalat" w:hAnsi="GHEA Grapalat"/>
                <w:b/>
                <w:color w:val="000000" w:themeColor="text1"/>
                <w:szCs w:val="24"/>
                <w:lang w:val="ru-RU"/>
              </w:rPr>
              <w:t>.2023</w:t>
            </w:r>
          </w:p>
        </w:tc>
      </w:tr>
      <w:tr w:rsidR="004A7F9C" w:rsidRPr="00F30856" w:rsidTr="00CB07F2">
        <w:trPr>
          <w:trHeight w:val="620"/>
        </w:trPr>
        <w:tc>
          <w:tcPr>
            <w:tcW w:w="6559" w:type="dxa"/>
            <w:gridSpan w:val="2"/>
            <w:vMerge/>
            <w:shd w:val="clear" w:color="auto" w:fill="A6A6A6" w:themeFill="background1" w:themeFillShade="A6"/>
          </w:tcPr>
          <w:p w:rsidR="004A7F9C" w:rsidRPr="008F2B1A" w:rsidRDefault="004A7F9C" w:rsidP="004A7F9C">
            <w:pPr>
              <w:spacing w:line="360" w:lineRule="auto"/>
              <w:rPr>
                <w:rFonts w:ascii="GHEA Grapalat" w:hAnsi="GHEA Grapalat"/>
                <w:sz w:val="24"/>
                <w:szCs w:val="24"/>
                <w:lang w:val="hy-AM"/>
              </w:rPr>
            </w:pPr>
          </w:p>
        </w:tc>
        <w:tc>
          <w:tcPr>
            <w:tcW w:w="4567" w:type="dxa"/>
            <w:shd w:val="clear" w:color="auto" w:fill="A6A6A6" w:themeFill="background1" w:themeFillShade="A6"/>
          </w:tcPr>
          <w:p w:rsidR="004A7F9C" w:rsidRPr="00C260F4" w:rsidRDefault="004A7F9C" w:rsidP="004A7F9C">
            <w:pPr>
              <w:widowControl w:val="0"/>
              <w:ind w:right="210"/>
              <w:contextualSpacing/>
              <w:jc w:val="center"/>
            </w:pPr>
            <w:r>
              <w:rPr>
                <w:rFonts w:ascii="Calibri Cyr" w:hAnsi="Calibri Cyr" w:cs="Calibri Cyr"/>
                <w:b/>
                <w:sz w:val="24"/>
                <w:szCs w:val="24"/>
                <w:lang w:val="hy-AM"/>
              </w:rPr>
              <w:t>№</w:t>
            </w:r>
            <w:r>
              <w:rPr>
                <w:rFonts w:ascii="GHEA Grapalat" w:hAnsi="GHEA Grapalat"/>
                <w:b/>
                <w:sz w:val="24"/>
                <w:szCs w:val="24"/>
              </w:rPr>
              <w:t>/27.</w:t>
            </w:r>
            <w:r>
              <w:rPr>
                <w:rFonts w:ascii="GHEA Grapalat" w:hAnsi="GHEA Grapalat"/>
                <w:b/>
                <w:sz w:val="24"/>
                <w:szCs w:val="24"/>
                <w:lang w:val="hy-AM"/>
              </w:rPr>
              <w:t>2/</w:t>
            </w:r>
            <w:r>
              <w:rPr>
                <w:rFonts w:ascii="GHEA Grapalat" w:hAnsi="GHEA Grapalat"/>
                <w:b/>
                <w:sz w:val="24"/>
                <w:szCs w:val="24"/>
              </w:rPr>
              <w:t>43913</w:t>
            </w:r>
            <w:r>
              <w:rPr>
                <w:rFonts w:ascii="GHEA Grapalat" w:hAnsi="GHEA Grapalat"/>
                <w:b/>
                <w:sz w:val="24"/>
                <w:szCs w:val="24"/>
                <w:lang w:val="hy-AM"/>
              </w:rPr>
              <w:t>-2023</w:t>
            </w:r>
          </w:p>
        </w:tc>
      </w:tr>
      <w:tr w:rsidR="003D5BA7" w:rsidRPr="00CB07F2" w:rsidTr="00CB07F2">
        <w:trPr>
          <w:trHeight w:val="620"/>
        </w:trPr>
        <w:tc>
          <w:tcPr>
            <w:tcW w:w="5408" w:type="dxa"/>
          </w:tcPr>
          <w:p w:rsidR="004A7F9C" w:rsidRDefault="004A7F9C" w:rsidP="004A7F9C">
            <w:pPr>
              <w:shd w:val="clear" w:color="auto" w:fill="FFFFFF"/>
              <w:ind w:firstLine="708"/>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Ի պատասխան Ձեր՝ 2023 թվականի սեպտեմբերի 20-</w:t>
            </w:r>
            <w:r>
              <w:rPr>
                <w:rFonts w:ascii="GHEA Grapalat" w:hAnsi="GHEA Grapalat"/>
                <w:sz w:val="24"/>
                <w:szCs w:val="24"/>
                <w:lang w:val="hy-AM"/>
              </w:rPr>
              <w:t>ի</w:t>
            </w:r>
            <w:r>
              <w:rPr>
                <w:rFonts w:ascii="GHEA Grapalat" w:hAnsi="GHEA Grapalat"/>
                <w:color w:val="000000"/>
                <w:sz w:val="24"/>
                <w:szCs w:val="24"/>
                <w:shd w:val="clear" w:color="auto" w:fill="FFFFFF"/>
                <w:lang w:val="hy-AM"/>
              </w:rPr>
              <w:t xml:space="preserve"> թիվ </w:t>
            </w:r>
            <w:r>
              <w:rPr>
                <w:rFonts w:ascii="GHEA Grapalat" w:eastAsia="Times New Roman" w:hAnsi="GHEA Grapalat" w:cs="Sylfaen"/>
                <w:color w:val="000000"/>
                <w:sz w:val="24"/>
                <w:szCs w:val="24"/>
                <w:lang w:val="hy-AM"/>
              </w:rPr>
              <w:t xml:space="preserve">ԳՍ/23.3/28722-2023 </w:t>
            </w:r>
            <w:r>
              <w:rPr>
                <w:rFonts w:ascii="GHEA Grapalat" w:hAnsi="GHEA Grapalat" w:cs="Arial"/>
                <w:sz w:val="24"/>
                <w:szCs w:val="24"/>
                <w:lang w:val="hy-AM"/>
              </w:rPr>
              <w:t>գրության</w:t>
            </w:r>
            <w:r>
              <w:rPr>
                <w:rFonts w:ascii="GHEA Grapalat" w:hAnsi="GHEA Grapalat"/>
                <w:color w:val="191919"/>
                <w:sz w:val="24"/>
                <w:szCs w:val="24"/>
                <w:shd w:val="clear" w:color="auto" w:fill="FFFFFF"/>
                <w:lang w:val="hy-AM"/>
              </w:rPr>
              <w:t xml:space="preserve">՝ </w:t>
            </w:r>
            <w:r>
              <w:rPr>
                <w:rFonts w:ascii="GHEA Grapalat" w:hAnsi="GHEA Grapalat" w:cs="Sylfaen"/>
                <w:sz w:val="24"/>
                <w:szCs w:val="24"/>
                <w:lang w:val="hy-AM"/>
              </w:rPr>
              <w:t xml:space="preserve">կից ներկայացվում է </w:t>
            </w:r>
            <w:r>
              <w:rPr>
                <w:rFonts w:ascii="GHEA Grapalat" w:hAnsi="GHEA Grapalat" w:cs="Sylfaen"/>
                <w:bCs/>
                <w:sz w:val="24"/>
                <w:szCs w:val="24"/>
                <w:lang w:val="af-ZA"/>
              </w:rPr>
              <w:t>«</w:t>
            </w:r>
            <w:r>
              <w:rPr>
                <w:rFonts w:ascii="GHEA Grapalat" w:hAnsi="GHEA Grapalat" w:cs="Sylfaen"/>
                <w:bCs/>
                <w:sz w:val="24"/>
                <w:szCs w:val="24"/>
                <w:lang w:val="hy-AM"/>
              </w:rPr>
              <w:t>«Հայաստանի Հանրապետության բյուջետային համակարգի մասին» օրենքում փոփոխություն և լրացում կատարելու մասին», ««Տեղական ինքնակառավարման մասին» օրենքում փոփոխություն և լրացում կատարելու մասին», «</w:t>
            </w:r>
            <w:r>
              <w:rPr>
                <w:rFonts w:ascii="GHEA Grapalat" w:hAnsi="GHEA Grapalat" w:cs="Sylfaen"/>
                <w:bCs/>
                <w:sz w:val="24"/>
                <w:szCs w:val="24"/>
                <w:lang w:val="af-ZA"/>
              </w:rPr>
              <w:t>«</w:t>
            </w:r>
            <w:r>
              <w:rPr>
                <w:rFonts w:ascii="GHEA Grapalat" w:hAnsi="GHEA Grapalat" w:cs="Sylfaen"/>
                <w:bCs/>
                <w:sz w:val="24"/>
                <w:szCs w:val="24"/>
                <w:lang w:val="hy-AM"/>
              </w:rPr>
              <w:t>Պետական</w:t>
            </w:r>
            <w:r>
              <w:rPr>
                <w:rFonts w:ascii="GHEA Grapalat" w:hAnsi="GHEA Grapalat" w:cs="Sylfaen"/>
                <w:bCs/>
                <w:sz w:val="24"/>
                <w:szCs w:val="24"/>
                <w:lang w:val="af-ZA"/>
              </w:rPr>
              <w:t xml:space="preserve"> </w:t>
            </w:r>
            <w:r>
              <w:rPr>
                <w:rFonts w:ascii="GHEA Grapalat" w:hAnsi="GHEA Grapalat" w:cs="Sylfaen"/>
                <w:bCs/>
                <w:sz w:val="24"/>
                <w:szCs w:val="24"/>
                <w:lang w:val="hy-AM"/>
              </w:rPr>
              <w:t>տուրքի</w:t>
            </w:r>
            <w:r>
              <w:rPr>
                <w:rFonts w:ascii="GHEA Grapalat" w:hAnsi="GHEA Grapalat" w:cs="Sylfaen"/>
                <w:bCs/>
                <w:sz w:val="24"/>
                <w:szCs w:val="24"/>
                <w:lang w:val="af-ZA"/>
              </w:rPr>
              <w:t xml:space="preserve"> </w:t>
            </w:r>
            <w:r>
              <w:rPr>
                <w:rFonts w:ascii="GHEA Grapalat" w:hAnsi="GHEA Grapalat" w:cs="Sylfaen"/>
                <w:bCs/>
                <w:sz w:val="24"/>
                <w:szCs w:val="24"/>
                <w:lang w:val="hy-AM"/>
              </w:rPr>
              <w:t>մասին</w:t>
            </w:r>
            <w:r>
              <w:rPr>
                <w:rFonts w:ascii="GHEA Grapalat" w:hAnsi="GHEA Grapalat" w:cs="Sylfaen"/>
                <w:bCs/>
                <w:sz w:val="24"/>
                <w:szCs w:val="24"/>
                <w:lang w:val="af-ZA"/>
              </w:rPr>
              <w:t xml:space="preserve">» </w:t>
            </w:r>
            <w:r>
              <w:rPr>
                <w:rFonts w:ascii="GHEA Grapalat" w:hAnsi="GHEA Grapalat" w:cs="Sylfaen"/>
                <w:bCs/>
                <w:sz w:val="24"/>
                <w:szCs w:val="24"/>
                <w:lang w:val="hy-AM"/>
              </w:rPr>
              <w:t xml:space="preserve">օրենքում  լրացում կատարելու մասին» և </w:t>
            </w:r>
            <w:r>
              <w:rPr>
                <w:rFonts w:ascii="GHEA Grapalat" w:hAnsi="GHEA Grapalat"/>
                <w:bCs/>
                <w:sz w:val="24"/>
                <w:szCs w:val="24"/>
                <w:lang w:val="hy-AM"/>
              </w:rPr>
              <w:t>««Երևան քաղաքում տեղական ինքնակառավարման մասին» օրենքում փոփոխություն և լրացում կատարելու մասին</w:t>
            </w:r>
            <w:r>
              <w:rPr>
                <w:rFonts w:ascii="GHEA Grapalat" w:hAnsi="GHEA Grapalat" w:cs="Calibri"/>
                <w:color w:val="000000"/>
                <w:sz w:val="24"/>
                <w:szCs w:val="24"/>
                <w:lang w:val="hy-AM"/>
              </w:rPr>
              <w:t>»</w:t>
            </w:r>
            <w:r>
              <w:rPr>
                <w:rFonts w:ascii="GHEA Grapalat" w:hAnsi="GHEA Grapalat"/>
                <w:color w:val="000000"/>
                <w:sz w:val="24"/>
                <w:szCs w:val="24"/>
                <w:shd w:val="clear" w:color="auto" w:fill="FFFFFF"/>
                <w:lang w:val="hy-AM"/>
              </w:rPr>
              <w:t xml:space="preserve"> օրենքների </w:t>
            </w:r>
            <w:r>
              <w:rPr>
                <w:rFonts w:ascii="GHEA Grapalat" w:hAnsi="GHEA Grapalat" w:cs="Sylfaen"/>
                <w:color w:val="000000"/>
                <w:sz w:val="24"/>
                <w:szCs w:val="24"/>
                <w:shd w:val="clear" w:color="auto" w:fill="FFFFFF"/>
                <w:lang w:val="hy-AM"/>
              </w:rPr>
              <w:t xml:space="preserve">նախագծերի </w:t>
            </w:r>
            <w:r>
              <w:rPr>
                <w:rFonts w:ascii="GHEA Grapalat" w:hAnsi="GHEA Grapalat" w:cs="Sylfaen"/>
                <w:sz w:val="24"/>
                <w:szCs w:val="24"/>
                <w:lang w:val="hy-AM"/>
              </w:rPr>
              <w:t>վերաբերյալ Հայաստանի Հանրապետության արդարադատության նախարարության պետական փորձագիտական եզրակացությունը:</w:t>
            </w:r>
          </w:p>
          <w:p w:rsidR="004A7F9C" w:rsidRDefault="004A7F9C" w:rsidP="004A7F9C">
            <w:pPr>
              <w:widowControl w:val="0"/>
              <w:spacing w:line="336" w:lineRule="auto"/>
              <w:ind w:right="461" w:firstLine="446"/>
              <w:jc w:val="both"/>
              <w:textAlignment w:val="baseline"/>
              <w:rPr>
                <w:rFonts w:ascii="GHEA Grapalat" w:hAnsi="GHEA Grapalat"/>
                <w:bCs/>
                <w:sz w:val="24"/>
                <w:szCs w:val="24"/>
                <w:lang w:val="hy-AM"/>
              </w:rPr>
            </w:pPr>
            <w:r>
              <w:rPr>
                <w:rFonts w:ascii="GHEA Grapalat" w:hAnsi="GHEA Grapalat"/>
                <w:bCs/>
                <w:sz w:val="24"/>
                <w:szCs w:val="24"/>
                <w:lang w:val="af-ZA"/>
              </w:rPr>
              <w:t>«</w:t>
            </w:r>
            <w:r>
              <w:rPr>
                <w:rFonts w:ascii="GHEA Grapalat" w:hAnsi="GHEA Grapalat"/>
                <w:bCs/>
                <w:sz w:val="24"/>
                <w:szCs w:val="24"/>
                <w:lang w:val="hy-AM"/>
              </w:rPr>
              <w:t>«Հայաստանի Հանրապետության բյուջետային համակարգի մասին» օրենքում փոփոխություն և լրացում կատարելու մասին», ««Տեղական ինքնակառավարման մասին» օրենքում փոփոխություն և լրացում կատարելու մասին», «</w:t>
            </w:r>
            <w:r>
              <w:rPr>
                <w:rFonts w:ascii="GHEA Grapalat" w:hAnsi="GHEA Grapalat"/>
                <w:bCs/>
                <w:sz w:val="24"/>
                <w:szCs w:val="24"/>
                <w:lang w:val="af-ZA"/>
              </w:rPr>
              <w:t>«</w:t>
            </w:r>
            <w:r>
              <w:rPr>
                <w:rFonts w:ascii="GHEA Grapalat" w:hAnsi="GHEA Grapalat"/>
                <w:bCs/>
                <w:sz w:val="24"/>
                <w:szCs w:val="24"/>
                <w:lang w:val="hy-AM"/>
              </w:rPr>
              <w:t>Պետական</w:t>
            </w:r>
            <w:r>
              <w:rPr>
                <w:rFonts w:ascii="GHEA Grapalat" w:hAnsi="GHEA Grapalat"/>
                <w:bCs/>
                <w:sz w:val="24"/>
                <w:szCs w:val="24"/>
                <w:lang w:val="af-ZA"/>
              </w:rPr>
              <w:t xml:space="preserve"> </w:t>
            </w:r>
            <w:r>
              <w:rPr>
                <w:rFonts w:ascii="GHEA Grapalat" w:hAnsi="GHEA Grapalat"/>
                <w:bCs/>
                <w:sz w:val="24"/>
                <w:szCs w:val="24"/>
                <w:lang w:val="hy-AM"/>
              </w:rPr>
              <w:t>տուրքի</w:t>
            </w:r>
            <w:r>
              <w:rPr>
                <w:rFonts w:ascii="GHEA Grapalat" w:hAnsi="GHEA Grapalat"/>
                <w:bCs/>
                <w:sz w:val="24"/>
                <w:szCs w:val="24"/>
                <w:lang w:val="af-ZA"/>
              </w:rPr>
              <w:t xml:space="preserve"> </w:t>
            </w:r>
            <w:r>
              <w:rPr>
                <w:rFonts w:ascii="GHEA Grapalat" w:hAnsi="GHEA Grapalat"/>
                <w:bCs/>
                <w:sz w:val="24"/>
                <w:szCs w:val="24"/>
                <w:lang w:val="hy-AM"/>
              </w:rPr>
              <w:t>մասին</w:t>
            </w:r>
            <w:r>
              <w:rPr>
                <w:rFonts w:ascii="GHEA Grapalat" w:hAnsi="GHEA Grapalat"/>
                <w:bCs/>
                <w:sz w:val="24"/>
                <w:szCs w:val="24"/>
                <w:lang w:val="af-ZA"/>
              </w:rPr>
              <w:t xml:space="preserve">» </w:t>
            </w:r>
            <w:r>
              <w:rPr>
                <w:rFonts w:ascii="GHEA Grapalat" w:hAnsi="GHEA Grapalat"/>
                <w:bCs/>
                <w:sz w:val="24"/>
                <w:szCs w:val="24"/>
                <w:lang w:val="hy-AM"/>
              </w:rPr>
              <w:t>օրենքում  լրացում կատարելու մասին» և ««Երևան քաղաքում տեղական ինքնակառավարման մասին» օրենքում փոփոխություն և լրացում կատարելու մասին» օրենքների նախագծերի 2-րդ հոդվածներով նախատեսվում է «ֆոնդային մաս» բառերից հետո լրացնել «</w:t>
            </w:r>
            <w:r w:rsidRPr="00FA1B31">
              <w:rPr>
                <w:rFonts w:ascii="GHEA Grapalat" w:hAnsi="GHEA Grapalat"/>
                <w:b/>
                <w:bCs/>
                <w:sz w:val="24"/>
                <w:szCs w:val="24"/>
                <w:lang w:val="hy-AM"/>
              </w:rPr>
              <w:t>պետական ներդրումների իրականացումը</w:t>
            </w:r>
            <w:r>
              <w:rPr>
                <w:rFonts w:ascii="GHEA Grapalat" w:hAnsi="GHEA Grapalat"/>
                <w:bCs/>
                <w:sz w:val="24"/>
                <w:szCs w:val="24"/>
                <w:lang w:val="hy-AM"/>
              </w:rPr>
              <w:t xml:space="preserve">, որպես առաջնահերթություն դիտարկելու նպատակով» բառերը: Այս առումով </w:t>
            </w:r>
            <w:r>
              <w:rPr>
                <w:rFonts w:ascii="GHEA Grapalat" w:hAnsi="GHEA Grapalat"/>
                <w:bCs/>
                <w:sz w:val="24"/>
                <w:szCs w:val="24"/>
                <w:lang w:val="hy-AM"/>
              </w:rPr>
              <w:lastRenderedPageBreak/>
              <w:t>անհասկանալի է, թե ինչ է իրենից ենթադրում «պետական ներդրումների իրականացումը» ձևակերպումը՝ նկատի ունենալով, որ փոփոխվող օրենքներում բացակայում է դրա հասկացությունը, ուստի գտնում ենք, որ իրավական որոշակիության սկզբունքից ելնելով, անհրաժեշտ է նախատեսել «պետական ներդրումների իրականացումը» ձևակերպման հասկացությունը:</w:t>
            </w:r>
            <w:r>
              <w:rPr>
                <w:rFonts w:ascii="GHEA Grapalat" w:hAnsi="GHEA Grapalat"/>
                <w:bCs/>
                <w:sz w:val="24"/>
                <w:szCs w:val="24"/>
                <w:lang w:val="hy-AM"/>
              </w:rPr>
              <w:tab/>
            </w:r>
          </w:p>
          <w:p w:rsidR="007E4F13" w:rsidRPr="00B40A3F" w:rsidRDefault="007E4F13" w:rsidP="00B40A3F">
            <w:pPr>
              <w:spacing w:line="360" w:lineRule="auto"/>
              <w:ind w:firstLine="567"/>
              <w:jc w:val="both"/>
              <w:rPr>
                <w:rFonts w:ascii="GHEA Grapalat" w:hAnsi="GHEA Grapalat"/>
                <w:sz w:val="24"/>
                <w:szCs w:val="24"/>
                <w:lang w:val="hy-AM"/>
              </w:rPr>
            </w:pPr>
          </w:p>
        </w:tc>
        <w:tc>
          <w:tcPr>
            <w:tcW w:w="5718" w:type="dxa"/>
            <w:gridSpan w:val="2"/>
          </w:tcPr>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AC20EA" w:rsidRDefault="00AC20EA" w:rsidP="004A7F9C">
            <w:pPr>
              <w:spacing w:line="360" w:lineRule="auto"/>
              <w:jc w:val="center"/>
              <w:rPr>
                <w:rFonts w:ascii="GHEA Grapalat" w:eastAsia="Times New Roman" w:hAnsi="GHEA Grapalat"/>
                <w:b/>
                <w:sz w:val="24"/>
                <w:szCs w:val="24"/>
                <w:lang w:val="hy-AM"/>
              </w:rPr>
            </w:pPr>
          </w:p>
          <w:p w:rsidR="003F2E7F" w:rsidRDefault="004A7F9C" w:rsidP="004A7F9C">
            <w:pPr>
              <w:spacing w:line="360" w:lineRule="auto"/>
              <w:jc w:val="center"/>
              <w:rPr>
                <w:rFonts w:ascii="GHEA Grapalat" w:eastAsia="Times New Roman" w:hAnsi="GHEA Grapalat"/>
                <w:b/>
                <w:sz w:val="24"/>
                <w:szCs w:val="24"/>
                <w:lang w:val="hy-AM"/>
              </w:rPr>
            </w:pPr>
            <w:r w:rsidRPr="004A7F9C">
              <w:rPr>
                <w:rFonts w:ascii="GHEA Grapalat" w:eastAsia="Times New Roman" w:hAnsi="GHEA Grapalat"/>
                <w:b/>
                <w:sz w:val="24"/>
                <w:szCs w:val="24"/>
                <w:lang w:val="hy-AM"/>
              </w:rPr>
              <w:t>Ընդունվել է</w:t>
            </w:r>
            <w:r>
              <w:rPr>
                <w:rFonts w:ascii="GHEA Grapalat" w:eastAsia="Times New Roman" w:hAnsi="GHEA Grapalat"/>
                <w:b/>
                <w:sz w:val="24"/>
                <w:szCs w:val="24"/>
                <w:lang w:val="hy-AM"/>
              </w:rPr>
              <w:t xml:space="preserve"> ի գիտություն</w:t>
            </w:r>
          </w:p>
          <w:p w:rsidR="00AC20EA" w:rsidRDefault="00AC20EA" w:rsidP="004A7F9C">
            <w:pPr>
              <w:spacing w:line="360" w:lineRule="auto"/>
              <w:jc w:val="center"/>
              <w:rPr>
                <w:rFonts w:ascii="GHEA Grapalat" w:hAnsi="GHEA Grapalat"/>
                <w:bCs/>
                <w:sz w:val="24"/>
                <w:szCs w:val="24"/>
                <w:lang w:val="hy-AM"/>
              </w:rPr>
            </w:pPr>
          </w:p>
          <w:p w:rsidR="004A7F9C" w:rsidRPr="004A7F9C" w:rsidRDefault="005C2A8B" w:rsidP="005C2A8B">
            <w:pPr>
              <w:spacing w:line="360" w:lineRule="auto"/>
              <w:jc w:val="center"/>
              <w:rPr>
                <w:rFonts w:ascii="GHEA Grapalat" w:eastAsia="Times New Roman" w:hAnsi="GHEA Grapalat"/>
                <w:b/>
                <w:sz w:val="24"/>
                <w:szCs w:val="24"/>
                <w:lang w:val="hy-AM"/>
              </w:rPr>
            </w:pPr>
            <w:r>
              <w:rPr>
                <w:rFonts w:ascii="GHEA Grapalat" w:hAnsi="GHEA Grapalat"/>
                <w:bCs/>
                <w:sz w:val="24"/>
                <w:szCs w:val="24"/>
                <w:lang w:val="hy-AM"/>
              </w:rPr>
              <w:t>Կատարվել են համապատասխան խմբագրումներ</w:t>
            </w:r>
            <w:r w:rsidR="00B26189">
              <w:rPr>
                <w:rFonts w:ascii="GHEA Grapalat" w:hAnsi="GHEA Grapalat"/>
                <w:bCs/>
                <w:sz w:val="24"/>
                <w:szCs w:val="24"/>
                <w:lang w:val="hy-AM"/>
              </w:rPr>
              <w:t>։</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CB07F2" w:rsidP="00456D99">
            <w:pPr>
              <w:pStyle w:val="ListParagraph"/>
              <w:jc w:val="center"/>
              <w:rPr>
                <w:rFonts w:ascii="GHEA Grapalat" w:hAnsi="GHEA Grapalat"/>
                <w:sz w:val="24"/>
                <w:szCs w:val="24"/>
              </w:rPr>
            </w:pPr>
            <w:r>
              <w:rPr>
                <w:rFonts w:ascii="GHEA Grapalat" w:hAnsi="GHEA Grapalat" w:cs="Arial Unicode"/>
                <w:b/>
                <w:color w:val="000000"/>
                <w:sz w:val="24"/>
                <w:szCs w:val="24"/>
                <w:lang w:val="hy-AM"/>
              </w:rPr>
              <w:t>3</w:t>
            </w:r>
            <w:r w:rsidRPr="00255811">
              <w:rPr>
                <w:rFonts w:ascii="GHEA Grapalat" w:hAnsi="GHEA Grapalat" w:cs="Arial Unicode"/>
                <w:b/>
                <w:color w:val="000000"/>
                <w:sz w:val="24"/>
                <w:szCs w:val="24"/>
              </w:rPr>
              <w:t xml:space="preserve">.  </w:t>
            </w:r>
            <w:r w:rsidRPr="00443FED">
              <w:rPr>
                <w:rFonts w:ascii="GHEA Grapalat" w:hAnsi="GHEA Grapalat"/>
                <w:b/>
                <w:color w:val="000000" w:themeColor="text1"/>
                <w:szCs w:val="24"/>
                <w:lang w:val="hy-AM"/>
              </w:rPr>
              <w:t>ԵՐԵՎԱՆԻ ՔԱՂԱՔԱՊԵՏԱՐԱՆ</w:t>
            </w:r>
          </w:p>
        </w:tc>
        <w:tc>
          <w:tcPr>
            <w:tcW w:w="4567" w:type="dxa"/>
            <w:shd w:val="clear" w:color="auto" w:fill="A6A6A6" w:themeFill="background1" w:themeFillShade="A6"/>
          </w:tcPr>
          <w:p w:rsidR="00CB07F2" w:rsidRPr="00C260F4" w:rsidRDefault="00F448A8" w:rsidP="00F448A8">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25</w:t>
            </w:r>
            <w:r w:rsidR="00CB07F2">
              <w:rPr>
                <w:rFonts w:ascii="GHEA Grapalat" w:hAnsi="GHEA Grapalat"/>
                <w:b/>
                <w:color w:val="000000" w:themeColor="text1"/>
                <w:szCs w:val="24"/>
                <w:lang w:val="ru-RU"/>
              </w:rPr>
              <w:t>.</w:t>
            </w:r>
            <w:r>
              <w:rPr>
                <w:rFonts w:ascii="GHEA Grapalat" w:hAnsi="GHEA Grapalat"/>
                <w:b/>
                <w:color w:val="000000" w:themeColor="text1"/>
                <w:szCs w:val="24"/>
                <w:lang w:val="hy-AM"/>
              </w:rPr>
              <w:t>08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F448A8">
            <w:pPr>
              <w:widowControl w:val="0"/>
              <w:ind w:right="210"/>
              <w:contextualSpacing/>
              <w:jc w:val="center"/>
            </w:pPr>
            <w:r>
              <w:rPr>
                <w:rFonts w:ascii="Calibri Cyr" w:hAnsi="Calibri Cyr" w:cs="Calibri Cyr"/>
                <w:b/>
                <w:sz w:val="24"/>
                <w:szCs w:val="24"/>
                <w:lang w:val="hy-AM"/>
              </w:rPr>
              <w:t xml:space="preserve">№ </w:t>
            </w:r>
            <w:r w:rsidR="00F448A8">
              <w:rPr>
                <w:rFonts w:ascii="GHEA Grapalat" w:hAnsi="GHEA Grapalat"/>
                <w:b/>
                <w:sz w:val="24"/>
                <w:szCs w:val="24"/>
                <w:lang w:val="hy-AM"/>
              </w:rPr>
              <w:t>01</w:t>
            </w:r>
            <w:r>
              <w:rPr>
                <w:rFonts w:ascii="GHEA Grapalat" w:hAnsi="GHEA Grapalat"/>
                <w:b/>
                <w:sz w:val="24"/>
                <w:szCs w:val="24"/>
                <w:lang w:val="hy-AM"/>
              </w:rPr>
              <w:t>/1</w:t>
            </w:r>
            <w:r w:rsidR="00F448A8">
              <w:rPr>
                <w:rFonts w:ascii="GHEA Grapalat" w:hAnsi="GHEA Grapalat"/>
                <w:b/>
                <w:sz w:val="24"/>
                <w:szCs w:val="24"/>
                <w:lang w:val="hy-AM"/>
              </w:rPr>
              <w:t>55661</w:t>
            </w:r>
            <w:r>
              <w:rPr>
                <w:rFonts w:ascii="GHEA Grapalat" w:hAnsi="GHEA Grapalat"/>
                <w:b/>
                <w:sz w:val="24"/>
                <w:szCs w:val="24"/>
                <w:lang w:val="hy-AM"/>
              </w:rPr>
              <w:t>-2023</w:t>
            </w:r>
          </w:p>
        </w:tc>
      </w:tr>
      <w:tr w:rsidR="00CB07F2" w:rsidRPr="00CB07F2" w:rsidTr="009D5490">
        <w:trPr>
          <w:trHeight w:val="620"/>
        </w:trPr>
        <w:tc>
          <w:tcPr>
            <w:tcW w:w="5408" w:type="dxa"/>
            <w:vAlign w:val="center"/>
          </w:tcPr>
          <w:p w:rsidR="00220D55" w:rsidRDefault="00220D55" w:rsidP="00220D55">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Ի պատասխան Ձեր՝ 2023 թվականի օգոստոսի 18-ի թիվ ԳՍ/23.3/25212-2023 գրության՝ հայտնում ենք, որ «Հայաստանի Հանրապետության բյուջետային համակարգի մասին» օրենքում փոփոփություններ կատարելու մասին», «Տեղական ինքնակառավարման մասին» օրենքում փոփոխություններ և լրացում կատարելու մասին», «Երևան քաղաքում տեղական ինքնակառավարման մասին» օրենքում  փոփոխություններ կատարելու մասին» օրենքների նախագծերի փաթեթի վերաբերյալ դիտողություններ և առաջարկություններ չունենք:</w:t>
            </w:r>
          </w:p>
          <w:p w:rsidR="00CB07F2" w:rsidRPr="00255811" w:rsidRDefault="00CB07F2" w:rsidP="00CB07F2">
            <w:pPr>
              <w:pStyle w:val="ListParagraph"/>
              <w:jc w:val="center"/>
              <w:rPr>
                <w:rFonts w:ascii="GHEA Grapalat" w:hAnsi="GHEA Grapalat"/>
                <w:sz w:val="24"/>
                <w:szCs w:val="24"/>
              </w:rPr>
            </w:pPr>
          </w:p>
        </w:tc>
        <w:tc>
          <w:tcPr>
            <w:tcW w:w="5718" w:type="dxa"/>
            <w:gridSpan w:val="2"/>
          </w:tcPr>
          <w:p w:rsidR="00220D55" w:rsidRDefault="00220D55" w:rsidP="00CB07F2">
            <w:pPr>
              <w:pStyle w:val="BodyText"/>
              <w:spacing w:line="276" w:lineRule="auto"/>
              <w:rPr>
                <w:rFonts w:ascii="GHEA Grapalat" w:hAnsi="GHEA Grapalat"/>
                <w:b/>
                <w:szCs w:val="24"/>
                <w:lang w:val="hy-AM"/>
              </w:rPr>
            </w:pPr>
          </w:p>
          <w:p w:rsidR="00220D55" w:rsidRDefault="00220D55" w:rsidP="00CB07F2">
            <w:pPr>
              <w:pStyle w:val="BodyText"/>
              <w:spacing w:line="276" w:lineRule="auto"/>
              <w:rPr>
                <w:rFonts w:ascii="GHEA Grapalat" w:hAnsi="GHEA Grapalat"/>
                <w:b/>
                <w:szCs w:val="24"/>
                <w:lang w:val="hy-AM"/>
              </w:rPr>
            </w:pPr>
          </w:p>
          <w:p w:rsidR="00F448A8" w:rsidRDefault="00F448A8" w:rsidP="00CB07F2">
            <w:pPr>
              <w:pStyle w:val="BodyText"/>
              <w:spacing w:line="276" w:lineRule="auto"/>
              <w:rPr>
                <w:rFonts w:ascii="GHEA Grapalat" w:hAnsi="GHEA Grapalat"/>
                <w:b/>
                <w:szCs w:val="24"/>
                <w:lang w:val="hy-AM"/>
              </w:rPr>
            </w:pPr>
          </w:p>
          <w:p w:rsidR="00F448A8" w:rsidRDefault="00F448A8" w:rsidP="00CB07F2">
            <w:pPr>
              <w:pStyle w:val="BodyText"/>
              <w:spacing w:line="276" w:lineRule="auto"/>
              <w:rPr>
                <w:rFonts w:ascii="GHEA Grapalat" w:hAnsi="GHEA Grapalat"/>
                <w:b/>
                <w:szCs w:val="24"/>
                <w:lang w:val="hy-AM"/>
              </w:rPr>
            </w:pPr>
          </w:p>
          <w:p w:rsidR="00F448A8" w:rsidRDefault="00F448A8" w:rsidP="00CB07F2">
            <w:pPr>
              <w:pStyle w:val="BodyText"/>
              <w:spacing w:line="276" w:lineRule="auto"/>
              <w:rPr>
                <w:rFonts w:ascii="GHEA Grapalat" w:hAnsi="GHEA Grapalat"/>
                <w:b/>
                <w:szCs w:val="24"/>
                <w:lang w:val="hy-AM"/>
              </w:rPr>
            </w:pPr>
          </w:p>
          <w:p w:rsidR="00F448A8" w:rsidRDefault="00F448A8" w:rsidP="00CB07F2">
            <w:pPr>
              <w:pStyle w:val="BodyText"/>
              <w:spacing w:line="276" w:lineRule="auto"/>
              <w:rPr>
                <w:rFonts w:ascii="GHEA Grapalat" w:hAnsi="GHEA Grapalat"/>
                <w:b/>
                <w:szCs w:val="24"/>
                <w:lang w:val="hy-AM"/>
              </w:rPr>
            </w:pPr>
          </w:p>
          <w:p w:rsidR="00CB07F2" w:rsidRPr="00E5104C" w:rsidRDefault="00E5104C" w:rsidP="00CB07F2">
            <w:pPr>
              <w:pStyle w:val="BodyText"/>
              <w:spacing w:line="276" w:lineRule="auto"/>
              <w:rPr>
                <w:rFonts w:ascii="GHEA Grapalat" w:hAnsi="GHEA Grapalat"/>
                <w:b/>
                <w:color w:val="000000" w:themeColor="text1"/>
                <w:szCs w:val="24"/>
              </w:rPr>
            </w:pPr>
            <w:r w:rsidRPr="00E5104C">
              <w:rPr>
                <w:rFonts w:ascii="GHEA Grapalat" w:hAnsi="GHEA Grapalat"/>
                <w:b/>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CB07F2" w:rsidP="00456D99">
            <w:pPr>
              <w:pStyle w:val="ListParagraph"/>
              <w:jc w:val="center"/>
              <w:rPr>
                <w:rFonts w:ascii="GHEA Grapalat" w:hAnsi="GHEA Grapalat"/>
                <w:sz w:val="24"/>
                <w:szCs w:val="24"/>
              </w:rPr>
            </w:pPr>
            <w:r>
              <w:rPr>
                <w:rFonts w:ascii="GHEA Grapalat" w:hAnsi="GHEA Grapalat" w:cs="Arial Unicode"/>
                <w:b/>
                <w:color w:val="000000"/>
                <w:sz w:val="24"/>
                <w:szCs w:val="24"/>
                <w:lang w:val="hy-AM"/>
              </w:rPr>
              <w:t>4</w:t>
            </w:r>
            <w:r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ՇԻՐԱԿԻ ՄԱՐԶՊԵՏԻ ԱՇԽԱՏԱԿԱԶՄ</w:t>
            </w:r>
          </w:p>
        </w:tc>
        <w:tc>
          <w:tcPr>
            <w:tcW w:w="4567" w:type="dxa"/>
            <w:shd w:val="clear" w:color="auto" w:fill="A6A6A6" w:themeFill="background1" w:themeFillShade="A6"/>
          </w:tcPr>
          <w:p w:rsidR="00CB07F2" w:rsidRPr="00C260F4" w:rsidRDefault="00992ED8" w:rsidP="00456D99">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w:t>
            </w:r>
            <w:r w:rsidR="00CB07F2">
              <w:rPr>
                <w:rFonts w:ascii="GHEA Grapalat" w:hAnsi="GHEA Grapalat"/>
                <w:b/>
                <w:color w:val="000000" w:themeColor="text1"/>
                <w:szCs w:val="24"/>
                <w:lang w:val="ru-RU"/>
              </w:rPr>
              <w:t>3.0</w:t>
            </w:r>
            <w:r>
              <w:rPr>
                <w:rFonts w:ascii="GHEA Grapalat" w:hAnsi="GHEA Grapalat"/>
                <w:b/>
                <w:color w:val="000000" w:themeColor="text1"/>
                <w:szCs w:val="24"/>
                <w:lang w:val="hy-AM"/>
              </w:rPr>
              <w:t>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992ED8">
            <w:pPr>
              <w:widowControl w:val="0"/>
              <w:ind w:right="210"/>
              <w:contextualSpacing/>
              <w:jc w:val="center"/>
            </w:pPr>
            <w:r>
              <w:rPr>
                <w:rFonts w:ascii="Calibri Cyr" w:hAnsi="Calibri Cyr" w:cs="Calibri Cyr"/>
                <w:b/>
                <w:sz w:val="24"/>
                <w:szCs w:val="24"/>
                <w:lang w:val="hy-AM"/>
              </w:rPr>
              <w:t xml:space="preserve">№ </w:t>
            </w:r>
            <w:r w:rsidR="00992ED8">
              <w:rPr>
                <w:rFonts w:ascii="GHEA Grapalat" w:hAnsi="GHEA Grapalat"/>
                <w:b/>
                <w:sz w:val="24"/>
                <w:szCs w:val="24"/>
                <w:lang w:val="hy-AM"/>
              </w:rPr>
              <w:t>01</w:t>
            </w:r>
            <w:r>
              <w:rPr>
                <w:rFonts w:ascii="GHEA Grapalat" w:hAnsi="GHEA Grapalat"/>
                <w:b/>
                <w:sz w:val="24"/>
                <w:szCs w:val="24"/>
                <w:lang w:val="hy-AM"/>
              </w:rPr>
              <w:t>/</w:t>
            </w:r>
            <w:r w:rsidR="00992ED8">
              <w:rPr>
                <w:rFonts w:ascii="GHEA Grapalat" w:hAnsi="GHEA Grapalat"/>
                <w:b/>
                <w:sz w:val="24"/>
                <w:szCs w:val="24"/>
                <w:lang w:val="hy-AM"/>
              </w:rPr>
              <w:t>/07744</w:t>
            </w:r>
            <w:r>
              <w:rPr>
                <w:rFonts w:ascii="GHEA Grapalat" w:hAnsi="GHEA Grapalat"/>
                <w:b/>
                <w:sz w:val="24"/>
                <w:szCs w:val="24"/>
                <w:lang w:val="hy-AM"/>
              </w:rPr>
              <w:t>-2023</w:t>
            </w:r>
          </w:p>
        </w:tc>
      </w:tr>
      <w:tr w:rsidR="00CB07F2" w:rsidRPr="00CB07F2" w:rsidTr="00CB07F2">
        <w:trPr>
          <w:trHeight w:val="620"/>
        </w:trPr>
        <w:tc>
          <w:tcPr>
            <w:tcW w:w="5408" w:type="dxa"/>
          </w:tcPr>
          <w:p w:rsidR="00992ED8" w:rsidRDefault="00992ED8" w:rsidP="00992ED8">
            <w:pPr>
              <w:pStyle w:val="NoSpacing"/>
              <w:tabs>
                <w:tab w:val="left" w:pos="284"/>
              </w:tabs>
              <w:spacing w:line="360" w:lineRule="auto"/>
              <w:ind w:firstLine="284"/>
              <w:jc w:val="both"/>
              <w:rPr>
                <w:sz w:val="24"/>
                <w:szCs w:val="24"/>
                <w:lang w:val="hy-AM"/>
              </w:rPr>
            </w:pPr>
            <w:r>
              <w:rPr>
                <w:sz w:val="24"/>
                <w:szCs w:val="24"/>
                <w:lang w:val="hy-AM"/>
              </w:rPr>
              <w:t>Նախագծերի վերաբերյալ առաջարկություններ չունենք։</w:t>
            </w:r>
          </w:p>
          <w:p w:rsidR="00CB07F2" w:rsidRPr="00F30856" w:rsidRDefault="00CB07F2" w:rsidP="00CB07F2">
            <w:pPr>
              <w:rPr>
                <w:rFonts w:ascii="GHEA Grapalat" w:hAnsi="GHEA Grapalat"/>
                <w:lang w:val="hy-AM"/>
              </w:rPr>
            </w:pPr>
          </w:p>
        </w:tc>
        <w:tc>
          <w:tcPr>
            <w:tcW w:w="5718" w:type="dxa"/>
            <w:gridSpan w:val="2"/>
          </w:tcPr>
          <w:p w:rsidR="00434BD4" w:rsidRDefault="00434BD4" w:rsidP="00CB07F2">
            <w:pPr>
              <w:widowControl w:val="0"/>
              <w:ind w:right="210"/>
              <w:contextualSpacing/>
              <w:jc w:val="center"/>
              <w:rPr>
                <w:rFonts w:ascii="GHEA Grapalat" w:hAnsi="GHEA Grapalat"/>
                <w:b/>
                <w:sz w:val="24"/>
                <w:szCs w:val="24"/>
                <w:lang w:val="hy-AM"/>
              </w:rPr>
            </w:pPr>
          </w:p>
          <w:p w:rsidR="00CB07F2" w:rsidRPr="00C260F4" w:rsidRDefault="00134559" w:rsidP="00CB07F2">
            <w:pPr>
              <w:widowControl w:val="0"/>
              <w:ind w:right="210"/>
              <w:contextualSpacing/>
              <w:jc w:val="center"/>
            </w:pPr>
            <w:r w:rsidRPr="00E5104C">
              <w:rPr>
                <w:rFonts w:ascii="GHEA Grapalat" w:hAnsi="GHEA Grapalat"/>
                <w:b/>
                <w:sz w:val="24"/>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CB07F2" w:rsidP="00456D99">
            <w:pPr>
              <w:pStyle w:val="ListParagraph"/>
              <w:jc w:val="center"/>
              <w:rPr>
                <w:rFonts w:ascii="GHEA Grapalat" w:hAnsi="GHEA Grapalat"/>
                <w:sz w:val="24"/>
                <w:szCs w:val="24"/>
              </w:rPr>
            </w:pPr>
            <w:r>
              <w:rPr>
                <w:rFonts w:ascii="GHEA Grapalat" w:hAnsi="GHEA Grapalat" w:cs="Arial Unicode"/>
                <w:b/>
                <w:color w:val="000000"/>
                <w:sz w:val="24"/>
                <w:szCs w:val="24"/>
                <w:lang w:val="hy-AM"/>
              </w:rPr>
              <w:lastRenderedPageBreak/>
              <w:t>5</w:t>
            </w:r>
            <w:r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ԱՐԱՐԱՏԻ ՄԱՐԶՊԵՏԻ ԱՇԽԱՏԱԿԱԶՄ</w:t>
            </w:r>
          </w:p>
        </w:tc>
        <w:tc>
          <w:tcPr>
            <w:tcW w:w="4567" w:type="dxa"/>
            <w:shd w:val="clear" w:color="auto" w:fill="A6A6A6" w:themeFill="background1" w:themeFillShade="A6"/>
          </w:tcPr>
          <w:p w:rsidR="00CB07F2" w:rsidRPr="00C260F4" w:rsidRDefault="00A76C24" w:rsidP="00A76C24">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w:t>
            </w:r>
            <w:r w:rsidR="00CB07F2">
              <w:rPr>
                <w:rFonts w:ascii="GHEA Grapalat" w:hAnsi="GHEA Grapalat"/>
                <w:b/>
                <w:color w:val="000000" w:themeColor="text1"/>
                <w:szCs w:val="24"/>
                <w:lang w:val="ru-RU"/>
              </w:rPr>
              <w:t>3.</w:t>
            </w:r>
            <w:r>
              <w:rPr>
                <w:rFonts w:ascii="GHEA Grapalat" w:hAnsi="GHEA Grapalat"/>
                <w:b/>
                <w:color w:val="000000" w:themeColor="text1"/>
                <w:szCs w:val="24"/>
                <w:lang w:val="hy-AM"/>
              </w:rPr>
              <w:t>08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A76C24">
            <w:pPr>
              <w:widowControl w:val="0"/>
              <w:ind w:right="210"/>
              <w:contextualSpacing/>
              <w:jc w:val="center"/>
            </w:pPr>
            <w:r>
              <w:rPr>
                <w:rFonts w:ascii="Calibri Cyr" w:hAnsi="Calibri Cyr" w:cs="Calibri Cyr"/>
                <w:b/>
                <w:sz w:val="24"/>
                <w:szCs w:val="24"/>
                <w:lang w:val="hy-AM"/>
              </w:rPr>
              <w:t xml:space="preserve">№ </w:t>
            </w:r>
            <w:r w:rsidR="00A76C24">
              <w:rPr>
                <w:rFonts w:ascii="GHEA Grapalat" w:hAnsi="GHEA Grapalat"/>
                <w:b/>
                <w:sz w:val="24"/>
                <w:szCs w:val="24"/>
                <w:lang w:val="hy-AM"/>
              </w:rPr>
              <w:t>01</w:t>
            </w:r>
            <w:r>
              <w:rPr>
                <w:rFonts w:ascii="GHEA Grapalat" w:hAnsi="GHEA Grapalat"/>
                <w:b/>
                <w:sz w:val="24"/>
                <w:szCs w:val="24"/>
                <w:lang w:val="hy-AM"/>
              </w:rPr>
              <w:t>/</w:t>
            </w:r>
            <w:r w:rsidR="00A76C24">
              <w:rPr>
                <w:rFonts w:ascii="GHEA Grapalat" w:hAnsi="GHEA Grapalat"/>
                <w:b/>
                <w:sz w:val="24"/>
                <w:szCs w:val="24"/>
                <w:lang w:val="hy-AM"/>
              </w:rPr>
              <w:t>/05125</w:t>
            </w:r>
            <w:r>
              <w:rPr>
                <w:rFonts w:ascii="GHEA Grapalat" w:hAnsi="GHEA Grapalat"/>
                <w:b/>
                <w:sz w:val="24"/>
                <w:szCs w:val="24"/>
                <w:lang w:val="hy-AM"/>
              </w:rPr>
              <w:t>-2023</w:t>
            </w:r>
          </w:p>
        </w:tc>
      </w:tr>
      <w:tr w:rsidR="00CB07F2" w:rsidRPr="00CB07F2" w:rsidTr="00D2423B">
        <w:trPr>
          <w:trHeight w:val="620"/>
        </w:trPr>
        <w:tc>
          <w:tcPr>
            <w:tcW w:w="5408" w:type="dxa"/>
            <w:vAlign w:val="center"/>
          </w:tcPr>
          <w:p w:rsidR="00CB07F2" w:rsidRPr="00A76C24" w:rsidRDefault="00A76C24" w:rsidP="00A76C24">
            <w:pPr>
              <w:jc w:val="both"/>
              <w:rPr>
                <w:rFonts w:ascii="GHEA Grapalat" w:hAnsi="GHEA Grapalat"/>
                <w:sz w:val="24"/>
                <w:szCs w:val="24"/>
              </w:rPr>
            </w:pPr>
            <w:r w:rsidRPr="00A76C24">
              <w:rPr>
                <w:rFonts w:ascii="GHEA Grapalat" w:hAnsi="GHEA Grapalat" w:cs="Sylfaen"/>
                <w:szCs w:val="24"/>
                <w:lang w:val="de-DE"/>
              </w:rPr>
              <w:t xml:space="preserve">  </w:t>
            </w:r>
            <w:r w:rsidRPr="000F2135">
              <w:rPr>
                <w:rFonts w:ascii="GHEA Grapalat" w:eastAsia="Calibri" w:hAnsi="GHEA Grapalat"/>
                <w:sz w:val="24"/>
                <w:szCs w:val="24"/>
                <w:lang w:val="af-ZA"/>
              </w:rPr>
              <w:t>««</w:t>
            </w:r>
            <w:r w:rsidRPr="000F2135">
              <w:rPr>
                <w:rFonts w:ascii="GHEA Grapalat" w:eastAsia="Calibri" w:hAnsi="GHEA Grapalat"/>
                <w:sz w:val="24"/>
                <w:szCs w:val="24"/>
                <w:lang w:val="hy-AM"/>
              </w:rPr>
              <w:t>Հայաստանի Հանրապետության բյուջետային համակարգի</w:t>
            </w:r>
            <w:r w:rsidRPr="000F2135">
              <w:rPr>
                <w:rFonts w:ascii="GHEA Grapalat" w:eastAsia="Calibri" w:hAnsi="GHEA Grapalat"/>
                <w:sz w:val="24"/>
                <w:szCs w:val="24"/>
                <w:lang w:val="af-ZA"/>
              </w:rPr>
              <w:t xml:space="preserve"> մասին»</w:t>
            </w:r>
            <w:r w:rsidRPr="000F2135">
              <w:rPr>
                <w:rFonts w:ascii="GHEA Grapalat" w:eastAsia="Calibri" w:hAnsi="GHEA Grapalat"/>
                <w:sz w:val="24"/>
                <w:szCs w:val="24"/>
                <w:lang w:val="hy-AM"/>
              </w:rPr>
              <w:t xml:space="preserve"> </w:t>
            </w:r>
            <w:r w:rsidRPr="000F2135">
              <w:rPr>
                <w:rFonts w:ascii="GHEA Grapalat" w:hAnsi="GHEA Grapalat" w:cs="Sylfaen"/>
                <w:sz w:val="24"/>
                <w:szCs w:val="24"/>
                <w:lang w:val="hy-AM"/>
              </w:rPr>
              <w:t>Հայաստանի Հանրապետության օրենքում փոփոխություններ կատարելու մասին»,</w:t>
            </w:r>
            <w:r w:rsidRPr="000F2135">
              <w:rPr>
                <w:rFonts w:ascii="GHEA Grapalat" w:eastAsia="Calibri" w:hAnsi="GHEA Grapalat"/>
                <w:sz w:val="24"/>
                <w:szCs w:val="24"/>
                <w:lang w:val="af-ZA"/>
              </w:rPr>
              <w:t xml:space="preserve"> </w:t>
            </w:r>
            <w:r w:rsidRPr="000F2135">
              <w:rPr>
                <w:rFonts w:ascii="GHEA Grapalat" w:hAnsi="GHEA Grapalat" w:cs="Sylfaen"/>
                <w:sz w:val="24"/>
                <w:szCs w:val="24"/>
                <w:lang w:val="hy-AM"/>
              </w:rPr>
              <w:t xml:space="preserve">««Տեղական ինքնակառավարման մասին» </w:t>
            </w:r>
            <w:r w:rsidRPr="000F2135">
              <w:rPr>
                <w:rFonts w:ascii="GHEA Grapalat" w:eastAsia="Calibri" w:hAnsi="GHEA Grapalat"/>
                <w:sz w:val="24"/>
                <w:szCs w:val="24"/>
                <w:lang w:val="af-ZA"/>
              </w:rPr>
              <w:t>Հայաստանի Հանրապետության օրենքում փոփոխություն</w:t>
            </w:r>
            <w:r w:rsidRPr="000F2135">
              <w:rPr>
                <w:rFonts w:ascii="GHEA Grapalat" w:eastAsia="Calibri" w:hAnsi="GHEA Grapalat"/>
                <w:sz w:val="24"/>
                <w:szCs w:val="24"/>
                <w:lang w:val="hy-AM"/>
              </w:rPr>
              <w:t>ներ</w:t>
            </w:r>
            <w:r w:rsidRPr="000F2135">
              <w:rPr>
                <w:rFonts w:ascii="GHEA Grapalat" w:eastAsia="Calibri" w:hAnsi="GHEA Grapalat"/>
                <w:sz w:val="24"/>
                <w:szCs w:val="24"/>
                <w:lang w:val="af-ZA"/>
              </w:rPr>
              <w:t xml:space="preserve"> </w:t>
            </w:r>
            <w:r w:rsidRPr="000F2135">
              <w:rPr>
                <w:rFonts w:ascii="GHEA Grapalat" w:eastAsia="Calibri" w:hAnsi="GHEA Grapalat"/>
                <w:sz w:val="24"/>
                <w:szCs w:val="24"/>
                <w:lang w:val="hy-AM"/>
              </w:rPr>
              <w:t xml:space="preserve">և լրացում </w:t>
            </w:r>
            <w:r w:rsidRPr="000F2135">
              <w:rPr>
                <w:rFonts w:ascii="GHEA Grapalat" w:eastAsia="Calibri" w:hAnsi="GHEA Grapalat"/>
                <w:sz w:val="24"/>
                <w:szCs w:val="24"/>
                <w:lang w:val="af-ZA"/>
              </w:rPr>
              <w:t xml:space="preserve">կատարելու մասին» </w:t>
            </w:r>
            <w:r w:rsidRPr="000F2135">
              <w:rPr>
                <w:rFonts w:ascii="GHEA Grapalat" w:hAnsi="GHEA Grapalat" w:cs="Sylfaen"/>
                <w:sz w:val="24"/>
                <w:szCs w:val="24"/>
                <w:lang w:val="hy-AM"/>
              </w:rPr>
              <w:t>և ««Երևան քաղաքում տեղական ինքնակառավարման մասին» Հայաստանի Հանրապետության օրենքում փոփոխություններ և լրացումներ կատարելու մասին»</w:t>
            </w:r>
            <w:r w:rsidRPr="000F2135">
              <w:rPr>
                <w:rFonts w:ascii="GHEA Grapalat" w:eastAsia="Calibri" w:hAnsi="GHEA Grapalat"/>
                <w:sz w:val="24"/>
                <w:szCs w:val="24"/>
                <w:lang w:val="hy-AM"/>
              </w:rPr>
              <w:t xml:space="preserve"> ՀՀ </w:t>
            </w:r>
            <w:r w:rsidRPr="000F2135">
              <w:rPr>
                <w:rFonts w:ascii="GHEA Grapalat" w:eastAsia="Calibri" w:hAnsi="GHEA Grapalat"/>
                <w:sz w:val="24"/>
                <w:szCs w:val="24"/>
                <w:lang w:val="af-ZA"/>
              </w:rPr>
              <w:t>օրենք</w:t>
            </w:r>
            <w:r w:rsidRPr="000F2135">
              <w:rPr>
                <w:rFonts w:ascii="GHEA Grapalat" w:eastAsia="Calibri" w:hAnsi="GHEA Grapalat"/>
                <w:sz w:val="24"/>
                <w:szCs w:val="24"/>
                <w:lang w:val="hy-AM"/>
              </w:rPr>
              <w:t>ներ</w:t>
            </w:r>
            <w:r w:rsidRPr="000F2135">
              <w:rPr>
                <w:rFonts w:ascii="GHEA Grapalat" w:eastAsia="Calibri" w:hAnsi="GHEA Grapalat"/>
                <w:sz w:val="24"/>
                <w:szCs w:val="24"/>
                <w:lang w:val="af-ZA"/>
              </w:rPr>
              <w:t xml:space="preserve">ի </w:t>
            </w:r>
            <w:r w:rsidRPr="000F2135">
              <w:rPr>
                <w:rFonts w:ascii="GHEA Grapalat" w:hAnsi="GHEA Grapalat"/>
                <w:noProof/>
                <w:sz w:val="24"/>
                <w:szCs w:val="24"/>
                <w:lang w:val="hy-AM"/>
              </w:rPr>
              <w:t xml:space="preserve">նախագծերի փաթեթը համայնքի ղեկավարների  հետ  համատեղ </w:t>
            </w:r>
            <w:r w:rsidRPr="000F2135">
              <w:rPr>
                <w:rFonts w:ascii="GHEA Grapalat" w:hAnsi="GHEA Grapalat" w:cs="Sylfaen"/>
                <w:sz w:val="24"/>
                <w:szCs w:val="24"/>
                <w:lang w:val="hy-AM"/>
              </w:rPr>
              <w:t xml:space="preserve">  </w:t>
            </w:r>
            <w:r w:rsidRPr="000F2135">
              <w:rPr>
                <w:rFonts w:ascii="GHEA Grapalat" w:eastAsia="Sylfaen" w:hAnsi="GHEA Grapalat" w:cs="Sylfaen"/>
                <w:color w:val="000000"/>
                <w:sz w:val="24"/>
                <w:szCs w:val="24"/>
                <w:lang w:val="hy-AM"/>
              </w:rPr>
              <w:t>քննարկվել</w:t>
            </w:r>
            <w:r w:rsidRPr="000F2135">
              <w:rPr>
                <w:rFonts w:ascii="GHEA Grapalat" w:eastAsia="Sylfaen" w:hAnsi="GHEA Grapalat" w:cs="Sylfaen"/>
                <w:color w:val="000000"/>
                <w:sz w:val="24"/>
                <w:szCs w:val="24"/>
                <w:lang w:val="de-DE"/>
              </w:rPr>
              <w:t xml:space="preserve">  </w:t>
            </w:r>
            <w:r w:rsidRPr="000F2135">
              <w:rPr>
                <w:rFonts w:ascii="GHEA Grapalat" w:eastAsia="Sylfaen" w:hAnsi="GHEA Grapalat" w:cs="Sylfaen"/>
                <w:color w:val="000000"/>
                <w:sz w:val="24"/>
                <w:szCs w:val="24"/>
                <w:lang w:val="hy-AM"/>
              </w:rPr>
              <w:t>է</w:t>
            </w:r>
            <w:r w:rsidRPr="000F2135">
              <w:rPr>
                <w:rFonts w:ascii="GHEA Grapalat" w:eastAsia="Sylfaen" w:hAnsi="GHEA Grapalat" w:cs="Sylfaen"/>
                <w:color w:val="000000"/>
                <w:sz w:val="24"/>
                <w:szCs w:val="24"/>
                <w:lang w:val="de-DE"/>
              </w:rPr>
              <w:t xml:space="preserve">  </w:t>
            </w:r>
            <w:r w:rsidRPr="000F2135">
              <w:rPr>
                <w:rFonts w:ascii="GHEA Grapalat" w:eastAsia="Sylfaen" w:hAnsi="GHEA Grapalat" w:cs="Sylfaen"/>
                <w:color w:val="000000"/>
                <w:sz w:val="24"/>
                <w:szCs w:val="24"/>
                <w:lang w:val="hy-AM"/>
              </w:rPr>
              <w:t>մարզպետի</w:t>
            </w:r>
            <w:r w:rsidRPr="000F2135">
              <w:rPr>
                <w:rFonts w:ascii="GHEA Grapalat" w:eastAsia="Sylfaen" w:hAnsi="GHEA Grapalat" w:cs="Sylfaen"/>
                <w:color w:val="000000"/>
                <w:sz w:val="24"/>
                <w:szCs w:val="24"/>
                <w:lang w:val="de-DE"/>
              </w:rPr>
              <w:t xml:space="preserve">  </w:t>
            </w:r>
            <w:r w:rsidRPr="000F2135">
              <w:rPr>
                <w:rFonts w:ascii="GHEA Grapalat" w:eastAsia="Sylfaen" w:hAnsi="GHEA Grapalat" w:cs="Sylfaen"/>
                <w:color w:val="000000"/>
                <w:sz w:val="24"/>
                <w:szCs w:val="24"/>
                <w:lang w:val="hy-AM"/>
              </w:rPr>
              <w:t>աշխատակազմում</w:t>
            </w:r>
            <w:r w:rsidRPr="000F2135">
              <w:rPr>
                <w:rFonts w:ascii="GHEA Grapalat" w:eastAsia="Sylfaen" w:hAnsi="GHEA Grapalat" w:cs="Sylfaen"/>
                <w:color w:val="000000"/>
                <w:sz w:val="24"/>
                <w:szCs w:val="24"/>
                <w:lang w:val="de-DE"/>
              </w:rPr>
              <w:t>,   ա</w:t>
            </w:r>
            <w:r w:rsidRPr="000F2135">
              <w:rPr>
                <w:rFonts w:ascii="GHEA Grapalat" w:eastAsia="Sylfaen" w:hAnsi="GHEA Grapalat" w:cs="Sylfaen"/>
                <w:color w:val="000000"/>
                <w:sz w:val="24"/>
                <w:szCs w:val="24"/>
                <w:lang w:val="hy-AM"/>
              </w:rPr>
              <w:t>րժանացել</w:t>
            </w:r>
            <w:r w:rsidRPr="000F2135">
              <w:rPr>
                <w:rFonts w:ascii="GHEA Grapalat" w:eastAsia="Sylfaen" w:hAnsi="GHEA Grapalat" w:cs="Sylfaen"/>
                <w:color w:val="000000"/>
                <w:sz w:val="24"/>
                <w:szCs w:val="24"/>
                <w:lang w:val="de-DE"/>
              </w:rPr>
              <w:t xml:space="preserve">    </w:t>
            </w:r>
            <w:r w:rsidRPr="000F2135">
              <w:rPr>
                <w:rFonts w:ascii="GHEA Grapalat" w:eastAsia="Sylfaen" w:hAnsi="GHEA Grapalat" w:cs="Sylfaen"/>
                <w:color w:val="000000"/>
                <w:sz w:val="24"/>
                <w:szCs w:val="24"/>
                <w:lang w:val="hy-AM"/>
              </w:rPr>
              <w:t>հավանության։</w:t>
            </w:r>
            <w:r w:rsidRPr="000F2135">
              <w:rPr>
                <w:rFonts w:ascii="GHEA Grapalat" w:eastAsia="Sylfaen" w:hAnsi="GHEA Grapalat" w:cs="Sylfaen"/>
                <w:color w:val="000000"/>
                <w:sz w:val="24"/>
                <w:szCs w:val="24"/>
                <w:lang w:val="de-DE"/>
              </w:rPr>
              <w:t xml:space="preserve">     Այլ  առաջարկություններ  և  դիտողություններ  չունենք</w:t>
            </w:r>
            <w:r w:rsidRPr="00A76C24">
              <w:rPr>
                <w:rFonts w:ascii="GHEA Grapalat" w:eastAsia="Sylfaen" w:hAnsi="GHEA Grapalat" w:cs="Sylfaen"/>
                <w:color w:val="000000"/>
                <w:lang w:val="de-DE"/>
              </w:rPr>
              <w:t>:</w:t>
            </w:r>
          </w:p>
        </w:tc>
        <w:tc>
          <w:tcPr>
            <w:tcW w:w="5718" w:type="dxa"/>
            <w:gridSpan w:val="2"/>
          </w:tcPr>
          <w:p w:rsidR="00A76C24" w:rsidRDefault="00A76C24" w:rsidP="00CB07F2">
            <w:pPr>
              <w:pStyle w:val="BodyText"/>
              <w:spacing w:line="276" w:lineRule="auto"/>
              <w:rPr>
                <w:rFonts w:ascii="GHEA Grapalat" w:hAnsi="GHEA Grapalat"/>
                <w:b/>
                <w:szCs w:val="24"/>
                <w:lang w:val="hy-AM"/>
              </w:rPr>
            </w:pPr>
          </w:p>
          <w:p w:rsidR="00A76C24" w:rsidRDefault="00A76C24" w:rsidP="00CB07F2">
            <w:pPr>
              <w:pStyle w:val="BodyText"/>
              <w:spacing w:line="276" w:lineRule="auto"/>
              <w:rPr>
                <w:rFonts w:ascii="GHEA Grapalat" w:hAnsi="GHEA Grapalat"/>
                <w:b/>
                <w:szCs w:val="24"/>
                <w:lang w:val="hy-AM"/>
              </w:rPr>
            </w:pPr>
          </w:p>
          <w:p w:rsidR="00A76C24" w:rsidRDefault="00A76C24" w:rsidP="00CB07F2">
            <w:pPr>
              <w:pStyle w:val="BodyText"/>
              <w:spacing w:line="276" w:lineRule="auto"/>
              <w:rPr>
                <w:rFonts w:ascii="GHEA Grapalat" w:hAnsi="GHEA Grapalat"/>
                <w:b/>
                <w:szCs w:val="24"/>
                <w:lang w:val="hy-AM"/>
              </w:rPr>
            </w:pPr>
          </w:p>
          <w:p w:rsidR="00A76C24" w:rsidRDefault="00A76C24" w:rsidP="00CB07F2">
            <w:pPr>
              <w:pStyle w:val="BodyText"/>
              <w:spacing w:line="276" w:lineRule="auto"/>
              <w:rPr>
                <w:rFonts w:ascii="GHEA Grapalat" w:hAnsi="GHEA Grapalat"/>
                <w:b/>
                <w:szCs w:val="24"/>
                <w:lang w:val="hy-AM"/>
              </w:rPr>
            </w:pPr>
          </w:p>
          <w:p w:rsidR="00A76C24" w:rsidRDefault="00A76C24" w:rsidP="00CB07F2">
            <w:pPr>
              <w:pStyle w:val="BodyText"/>
              <w:spacing w:line="276" w:lineRule="auto"/>
              <w:rPr>
                <w:rFonts w:ascii="GHEA Grapalat" w:hAnsi="GHEA Grapalat"/>
                <w:b/>
                <w:szCs w:val="24"/>
                <w:lang w:val="hy-AM"/>
              </w:rPr>
            </w:pPr>
          </w:p>
          <w:p w:rsidR="00CB07F2" w:rsidRPr="00C260F4" w:rsidRDefault="00134559" w:rsidP="00CB07F2">
            <w:pPr>
              <w:pStyle w:val="BodyText"/>
              <w:spacing w:line="276" w:lineRule="auto"/>
              <w:rPr>
                <w:rFonts w:ascii="GHEA Grapalat" w:hAnsi="GHEA Grapalat"/>
                <w:b/>
                <w:color w:val="000000" w:themeColor="text1"/>
                <w:szCs w:val="24"/>
              </w:rPr>
            </w:pPr>
            <w:r w:rsidRPr="00E5104C">
              <w:rPr>
                <w:rFonts w:ascii="GHEA Grapalat" w:hAnsi="GHEA Grapalat"/>
                <w:b/>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CB07F2" w:rsidP="00456D99">
            <w:pPr>
              <w:pStyle w:val="ListParagraph"/>
              <w:jc w:val="center"/>
              <w:rPr>
                <w:rFonts w:ascii="GHEA Grapalat" w:hAnsi="GHEA Grapalat"/>
                <w:sz w:val="24"/>
                <w:szCs w:val="24"/>
              </w:rPr>
            </w:pPr>
            <w:r>
              <w:rPr>
                <w:rFonts w:ascii="GHEA Grapalat" w:hAnsi="GHEA Grapalat" w:cs="Arial Unicode"/>
                <w:b/>
                <w:color w:val="000000"/>
                <w:sz w:val="24"/>
                <w:szCs w:val="24"/>
                <w:lang w:val="hy-AM"/>
              </w:rPr>
              <w:t>6</w:t>
            </w:r>
            <w:r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ԳԵՂԱՐՔՈՒՆԻՔԻ ՄԱՐԶՊԵՏԻ ԱՇԽԱՏԱԿԱԶՄ</w:t>
            </w:r>
          </w:p>
        </w:tc>
        <w:tc>
          <w:tcPr>
            <w:tcW w:w="4567" w:type="dxa"/>
            <w:shd w:val="clear" w:color="auto" w:fill="A6A6A6" w:themeFill="background1" w:themeFillShade="A6"/>
          </w:tcPr>
          <w:p w:rsidR="00CB07F2" w:rsidRPr="00C260F4" w:rsidRDefault="007A155A" w:rsidP="00456D99">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w:t>
            </w:r>
            <w:r w:rsidR="00CB07F2">
              <w:rPr>
                <w:rFonts w:ascii="GHEA Grapalat" w:hAnsi="GHEA Grapalat"/>
                <w:b/>
                <w:color w:val="000000" w:themeColor="text1"/>
                <w:szCs w:val="24"/>
                <w:lang w:val="ru-RU"/>
              </w:rPr>
              <w:t>3.0</w:t>
            </w:r>
            <w:r>
              <w:rPr>
                <w:rFonts w:ascii="GHEA Grapalat" w:hAnsi="GHEA Grapalat"/>
                <w:b/>
                <w:color w:val="000000" w:themeColor="text1"/>
                <w:szCs w:val="24"/>
                <w:lang w:val="hy-AM"/>
              </w:rPr>
              <w:t>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7A155A">
            <w:pPr>
              <w:widowControl w:val="0"/>
              <w:ind w:right="210"/>
              <w:contextualSpacing/>
              <w:jc w:val="center"/>
            </w:pPr>
            <w:r>
              <w:rPr>
                <w:rFonts w:ascii="Calibri Cyr" w:hAnsi="Calibri Cyr" w:cs="Calibri Cyr"/>
                <w:b/>
                <w:sz w:val="24"/>
                <w:szCs w:val="24"/>
                <w:lang w:val="hy-AM"/>
              </w:rPr>
              <w:t xml:space="preserve">№ </w:t>
            </w:r>
            <w:r w:rsidR="007A155A">
              <w:rPr>
                <w:rFonts w:ascii="GHEA Grapalat" w:hAnsi="GHEA Grapalat"/>
                <w:b/>
                <w:sz w:val="24"/>
                <w:szCs w:val="24"/>
                <w:lang w:val="hy-AM"/>
              </w:rPr>
              <w:t>01</w:t>
            </w:r>
            <w:r>
              <w:rPr>
                <w:rFonts w:ascii="GHEA Grapalat" w:hAnsi="GHEA Grapalat"/>
                <w:b/>
                <w:sz w:val="24"/>
                <w:szCs w:val="24"/>
                <w:lang w:val="hy-AM"/>
              </w:rPr>
              <w:t>/</w:t>
            </w:r>
            <w:r w:rsidR="007A155A">
              <w:rPr>
                <w:rFonts w:ascii="GHEA Grapalat" w:hAnsi="GHEA Grapalat"/>
                <w:b/>
                <w:sz w:val="24"/>
                <w:szCs w:val="24"/>
                <w:lang w:val="hy-AM"/>
              </w:rPr>
              <w:t>/6144</w:t>
            </w:r>
            <w:r>
              <w:rPr>
                <w:rFonts w:ascii="GHEA Grapalat" w:hAnsi="GHEA Grapalat"/>
                <w:b/>
                <w:sz w:val="24"/>
                <w:szCs w:val="24"/>
                <w:lang w:val="hy-AM"/>
              </w:rPr>
              <w:t>-2023</w:t>
            </w:r>
          </w:p>
        </w:tc>
      </w:tr>
      <w:tr w:rsidR="00CB07F2" w:rsidRPr="00CB07F2" w:rsidTr="00CB07F2">
        <w:trPr>
          <w:trHeight w:val="620"/>
        </w:trPr>
        <w:tc>
          <w:tcPr>
            <w:tcW w:w="5408" w:type="dxa"/>
          </w:tcPr>
          <w:p w:rsidR="007A155A" w:rsidRDefault="007A155A" w:rsidP="007A155A">
            <w:pPr>
              <w:pStyle w:val="NoSpacing"/>
              <w:tabs>
                <w:tab w:val="left" w:pos="284"/>
              </w:tabs>
              <w:spacing w:line="360" w:lineRule="auto"/>
              <w:ind w:firstLine="284"/>
              <w:jc w:val="both"/>
              <w:rPr>
                <w:sz w:val="24"/>
                <w:szCs w:val="24"/>
                <w:lang w:val="hy-AM"/>
              </w:rPr>
            </w:pPr>
            <w:r>
              <w:rPr>
                <w:sz w:val="24"/>
                <w:szCs w:val="24"/>
                <w:lang w:val="hy-AM"/>
              </w:rPr>
              <w:t>ՀՀ Գեղարքունիքի մարզպետի աշխատակազմի համապատասխան ստորաբաժանումներում քննարկվել է ««Հայաստանի Հանրապետության բյուջետային համակարգի մասին» Հայաստանի Հանրապետության օրենքում փոփոխություններ կատարելու մասին», ««Տեղական ինքնակառավարման մասին» Հայաստանի Հանրապետության օրենքում փոփոխություններ և լրացում կատարելու մասին» և ««Երևան քաղաքում տեղական ինքնակառավարման մասին» Հայաստանի Հանրապետության օրենքում փոփոխություններ և լրացումներ կատարելու մասին» ՀՀ օրենքների նախագծերի փաթեթը։</w:t>
            </w:r>
          </w:p>
          <w:p w:rsidR="007A155A" w:rsidRDefault="007A155A" w:rsidP="007A155A">
            <w:pPr>
              <w:pStyle w:val="NoSpacing"/>
              <w:tabs>
                <w:tab w:val="left" w:pos="284"/>
              </w:tabs>
              <w:spacing w:line="360" w:lineRule="auto"/>
              <w:ind w:firstLine="284"/>
              <w:jc w:val="both"/>
              <w:rPr>
                <w:sz w:val="24"/>
                <w:szCs w:val="24"/>
                <w:lang w:val="hy-AM"/>
              </w:rPr>
            </w:pPr>
            <w:r>
              <w:rPr>
                <w:sz w:val="24"/>
                <w:szCs w:val="24"/>
                <w:lang w:val="hy-AM"/>
              </w:rPr>
              <w:lastRenderedPageBreak/>
              <w:t>Նախագծերի վերաբերյալ այլ առաջարկություններ չունենք։</w:t>
            </w:r>
          </w:p>
          <w:p w:rsidR="00CB07F2" w:rsidRPr="00F30856" w:rsidRDefault="00CB07F2" w:rsidP="00CB07F2">
            <w:pPr>
              <w:rPr>
                <w:rFonts w:ascii="GHEA Grapalat" w:hAnsi="GHEA Grapalat"/>
                <w:lang w:val="hy-AM"/>
              </w:rPr>
            </w:pPr>
          </w:p>
        </w:tc>
        <w:tc>
          <w:tcPr>
            <w:tcW w:w="5718" w:type="dxa"/>
            <w:gridSpan w:val="2"/>
          </w:tcPr>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CB07F2" w:rsidRPr="00C260F4" w:rsidRDefault="00134559" w:rsidP="00CB07F2">
            <w:pPr>
              <w:widowControl w:val="0"/>
              <w:ind w:right="210"/>
              <w:contextualSpacing/>
              <w:jc w:val="center"/>
            </w:pPr>
            <w:r w:rsidRPr="00E5104C">
              <w:rPr>
                <w:rFonts w:ascii="GHEA Grapalat" w:hAnsi="GHEA Grapalat"/>
                <w:b/>
                <w:sz w:val="24"/>
                <w:szCs w:val="24"/>
                <w:lang w:val="hy-AM"/>
              </w:rPr>
              <w:t>Ընդունվել է ի գիտություն</w:t>
            </w:r>
          </w:p>
        </w:tc>
      </w:tr>
      <w:tr w:rsidR="000F2135" w:rsidRPr="00F30856" w:rsidTr="00456D99">
        <w:tc>
          <w:tcPr>
            <w:tcW w:w="6559" w:type="dxa"/>
            <w:gridSpan w:val="2"/>
            <w:vMerge w:val="restart"/>
            <w:shd w:val="clear" w:color="auto" w:fill="A6A6A6" w:themeFill="background1" w:themeFillShade="A6"/>
            <w:vAlign w:val="center"/>
          </w:tcPr>
          <w:p w:rsidR="000F2135" w:rsidRPr="00255811" w:rsidRDefault="000F2135" w:rsidP="000F2135">
            <w:pPr>
              <w:pStyle w:val="ListParagraph"/>
              <w:jc w:val="center"/>
              <w:rPr>
                <w:rFonts w:ascii="GHEA Grapalat" w:hAnsi="GHEA Grapalat"/>
                <w:sz w:val="24"/>
                <w:szCs w:val="24"/>
              </w:rPr>
            </w:pPr>
            <w:r>
              <w:rPr>
                <w:rFonts w:ascii="GHEA Grapalat" w:hAnsi="GHEA Grapalat" w:cs="Arial Unicode"/>
                <w:b/>
                <w:color w:val="000000"/>
                <w:sz w:val="24"/>
                <w:szCs w:val="24"/>
                <w:lang w:val="hy-AM"/>
              </w:rPr>
              <w:t>7</w:t>
            </w:r>
            <w:r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ՍՅՈՒՆԻՔԻ ՄԱՐԶՊԵՏԻ ԱՇԽԱՏ</w:t>
            </w:r>
            <w:r>
              <w:rPr>
                <w:rFonts w:ascii="GHEA Grapalat" w:hAnsi="GHEA Grapalat" w:cs="Arial Unicode"/>
                <w:b/>
                <w:color w:val="000000"/>
                <w:szCs w:val="24"/>
                <w:lang w:val="hy-AM"/>
              </w:rPr>
              <w:t>ԱԿԱԶՄ</w:t>
            </w:r>
          </w:p>
        </w:tc>
        <w:tc>
          <w:tcPr>
            <w:tcW w:w="4567" w:type="dxa"/>
            <w:shd w:val="clear" w:color="auto" w:fill="A6A6A6" w:themeFill="background1" w:themeFillShade="A6"/>
          </w:tcPr>
          <w:p w:rsidR="000F2135" w:rsidRPr="00C260F4" w:rsidRDefault="000F2135" w:rsidP="000F2135">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23</w:t>
            </w:r>
            <w:r>
              <w:rPr>
                <w:rFonts w:ascii="GHEA Grapalat" w:hAnsi="GHEA Grapalat"/>
                <w:b/>
                <w:color w:val="000000" w:themeColor="text1"/>
                <w:szCs w:val="24"/>
                <w:lang w:val="ru-RU"/>
              </w:rPr>
              <w:t>.0</w:t>
            </w:r>
            <w:r>
              <w:rPr>
                <w:rFonts w:ascii="GHEA Grapalat" w:hAnsi="GHEA Grapalat"/>
                <w:b/>
                <w:color w:val="000000" w:themeColor="text1"/>
                <w:szCs w:val="24"/>
                <w:lang w:val="hy-AM"/>
              </w:rPr>
              <w:t>8</w:t>
            </w:r>
            <w:r w:rsidRPr="00EA415D">
              <w:rPr>
                <w:rFonts w:ascii="GHEA Grapalat" w:hAnsi="GHEA Grapalat"/>
                <w:b/>
                <w:color w:val="000000" w:themeColor="text1"/>
                <w:szCs w:val="24"/>
                <w:lang w:val="hy-AM"/>
              </w:rPr>
              <w:t>.2023</w:t>
            </w:r>
          </w:p>
        </w:tc>
      </w:tr>
      <w:tr w:rsidR="000F2135" w:rsidRPr="00F30856" w:rsidTr="00456D99">
        <w:tc>
          <w:tcPr>
            <w:tcW w:w="6559" w:type="dxa"/>
            <w:gridSpan w:val="2"/>
            <w:vMerge/>
            <w:shd w:val="clear" w:color="auto" w:fill="A6A6A6" w:themeFill="background1" w:themeFillShade="A6"/>
          </w:tcPr>
          <w:p w:rsidR="000F2135" w:rsidRPr="00F30856" w:rsidRDefault="000F2135" w:rsidP="000F2135">
            <w:pPr>
              <w:rPr>
                <w:rFonts w:ascii="GHEA Grapalat" w:hAnsi="GHEA Grapalat"/>
                <w:lang w:val="hy-AM"/>
              </w:rPr>
            </w:pPr>
          </w:p>
        </w:tc>
        <w:tc>
          <w:tcPr>
            <w:tcW w:w="4567" w:type="dxa"/>
            <w:shd w:val="clear" w:color="auto" w:fill="A6A6A6" w:themeFill="background1" w:themeFillShade="A6"/>
          </w:tcPr>
          <w:p w:rsidR="000F2135" w:rsidRPr="00C260F4" w:rsidRDefault="000F2135" w:rsidP="000F2135">
            <w:pPr>
              <w:widowControl w:val="0"/>
              <w:ind w:right="210"/>
              <w:contextualSpacing/>
              <w:jc w:val="center"/>
            </w:pPr>
            <w:r>
              <w:rPr>
                <w:rFonts w:ascii="Calibri Cyr" w:hAnsi="Calibri Cyr" w:cs="Calibri Cyr"/>
                <w:b/>
                <w:sz w:val="24"/>
                <w:szCs w:val="24"/>
                <w:lang w:val="hy-AM"/>
              </w:rPr>
              <w:t xml:space="preserve">№ </w:t>
            </w:r>
            <w:r>
              <w:rPr>
                <w:rFonts w:ascii="GHEA Grapalat" w:hAnsi="GHEA Grapalat"/>
                <w:b/>
                <w:sz w:val="24"/>
                <w:szCs w:val="24"/>
                <w:lang w:val="hy-AM"/>
              </w:rPr>
              <w:t>01/</w:t>
            </w:r>
            <w:r>
              <w:rPr>
                <w:rFonts w:ascii="GHEA Grapalat" w:hAnsi="GHEA Grapalat"/>
                <w:b/>
                <w:sz w:val="24"/>
                <w:szCs w:val="24"/>
                <w:lang w:val="hy-AM"/>
              </w:rPr>
              <w:t>/</w:t>
            </w:r>
            <w:r>
              <w:rPr>
                <w:rFonts w:ascii="GHEA Grapalat" w:hAnsi="GHEA Grapalat"/>
                <w:b/>
                <w:sz w:val="24"/>
                <w:szCs w:val="24"/>
                <w:lang w:val="hy-AM"/>
              </w:rPr>
              <w:t>05996</w:t>
            </w:r>
            <w:r>
              <w:rPr>
                <w:rFonts w:ascii="GHEA Grapalat" w:hAnsi="GHEA Grapalat"/>
                <w:b/>
                <w:sz w:val="24"/>
                <w:szCs w:val="24"/>
                <w:lang w:val="hy-AM"/>
              </w:rPr>
              <w:t>-2023</w:t>
            </w:r>
          </w:p>
        </w:tc>
      </w:tr>
      <w:tr w:rsidR="00CB07F2" w:rsidRPr="00CB07F2" w:rsidTr="00CB07F2">
        <w:trPr>
          <w:trHeight w:val="620"/>
        </w:trPr>
        <w:tc>
          <w:tcPr>
            <w:tcW w:w="5408" w:type="dxa"/>
          </w:tcPr>
          <w:p w:rsidR="000F2135" w:rsidRDefault="000F2135" w:rsidP="000F2135">
            <w:pPr>
              <w:pStyle w:val="NoSpacing"/>
              <w:tabs>
                <w:tab w:val="left" w:pos="284"/>
              </w:tabs>
              <w:spacing w:line="360" w:lineRule="auto"/>
              <w:ind w:firstLine="284"/>
              <w:jc w:val="both"/>
              <w:rPr>
                <w:sz w:val="24"/>
                <w:szCs w:val="24"/>
                <w:lang w:val="hy-AM"/>
              </w:rPr>
            </w:pPr>
            <w:r>
              <w:rPr>
                <w:sz w:val="24"/>
                <w:szCs w:val="24"/>
                <w:lang w:val="hy-AM"/>
              </w:rPr>
              <w:t>Նախագծերի վերաբերյալ</w:t>
            </w:r>
            <w:r>
              <w:rPr>
                <w:sz w:val="24"/>
                <w:szCs w:val="24"/>
                <w:lang w:val="hy-AM"/>
              </w:rPr>
              <w:t xml:space="preserve"> առարկություններ և</w:t>
            </w:r>
            <w:r>
              <w:rPr>
                <w:sz w:val="24"/>
                <w:szCs w:val="24"/>
                <w:lang w:val="hy-AM"/>
              </w:rPr>
              <w:t xml:space="preserve"> առաջարկություններ չունենք։</w:t>
            </w:r>
          </w:p>
          <w:p w:rsidR="00CB07F2" w:rsidRDefault="00CB07F2" w:rsidP="00CB07F2">
            <w:pPr>
              <w:rPr>
                <w:rFonts w:ascii="GHEA Grapalat" w:hAnsi="GHEA Grapalat"/>
                <w:lang w:val="hy-AM"/>
              </w:rPr>
            </w:pPr>
          </w:p>
        </w:tc>
        <w:tc>
          <w:tcPr>
            <w:tcW w:w="5718" w:type="dxa"/>
            <w:gridSpan w:val="2"/>
          </w:tcPr>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0F2135" w:rsidRPr="00F30856" w:rsidTr="00456D99">
        <w:tc>
          <w:tcPr>
            <w:tcW w:w="6559" w:type="dxa"/>
            <w:gridSpan w:val="2"/>
            <w:vMerge w:val="restart"/>
            <w:shd w:val="clear" w:color="auto" w:fill="A6A6A6" w:themeFill="background1" w:themeFillShade="A6"/>
            <w:vAlign w:val="center"/>
          </w:tcPr>
          <w:p w:rsidR="000F2135" w:rsidRPr="00AE3449" w:rsidRDefault="000F2135" w:rsidP="000F2135">
            <w:pPr>
              <w:pStyle w:val="ListParagraph"/>
              <w:jc w:val="center"/>
              <w:rPr>
                <w:rFonts w:ascii="GHEA Grapalat" w:hAnsi="GHEA Grapalat"/>
                <w:sz w:val="24"/>
                <w:szCs w:val="24"/>
                <w:lang w:val="hy-AM"/>
              </w:rPr>
            </w:pPr>
            <w:r>
              <w:rPr>
                <w:rFonts w:ascii="GHEA Grapalat" w:hAnsi="GHEA Grapalat" w:cs="Arial Unicode"/>
                <w:b/>
                <w:color w:val="000000"/>
                <w:sz w:val="24"/>
                <w:szCs w:val="24"/>
                <w:lang w:val="hy-AM"/>
              </w:rPr>
              <w:t>8</w:t>
            </w:r>
            <w:r w:rsidRPr="00AE3449">
              <w:rPr>
                <w:rFonts w:ascii="GHEA Grapalat" w:hAnsi="GHEA Grapalat" w:cs="Arial Unicode"/>
                <w:b/>
                <w:color w:val="000000"/>
                <w:sz w:val="24"/>
                <w:szCs w:val="24"/>
                <w:lang w:val="hy-AM"/>
              </w:rPr>
              <w:t xml:space="preserve">.  </w:t>
            </w:r>
            <w:r w:rsidRPr="00443FED">
              <w:rPr>
                <w:rFonts w:ascii="GHEA Grapalat" w:hAnsi="GHEA Grapalat" w:cs="Arial Unicode"/>
                <w:b/>
                <w:color w:val="000000"/>
                <w:szCs w:val="24"/>
                <w:lang w:val="hy-AM"/>
              </w:rPr>
              <w:t xml:space="preserve">ՀՀ ԱՐՄԱՎԻՐԻ ՄԱՐԶՊԵՏԻ ԱՇԽԱՏԱԿԱԶՄ </w:t>
            </w:r>
          </w:p>
        </w:tc>
        <w:tc>
          <w:tcPr>
            <w:tcW w:w="4567" w:type="dxa"/>
            <w:shd w:val="clear" w:color="auto" w:fill="A6A6A6" w:themeFill="background1" w:themeFillShade="A6"/>
          </w:tcPr>
          <w:p w:rsidR="000F2135" w:rsidRPr="00C260F4" w:rsidRDefault="00966EA3" w:rsidP="000F2135">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18</w:t>
            </w:r>
            <w:r w:rsidR="000F2135">
              <w:rPr>
                <w:rFonts w:ascii="GHEA Grapalat" w:hAnsi="GHEA Grapalat"/>
                <w:b/>
                <w:color w:val="000000" w:themeColor="text1"/>
                <w:szCs w:val="24"/>
                <w:lang w:val="ru-RU"/>
              </w:rPr>
              <w:t>.0</w:t>
            </w:r>
            <w:r w:rsidR="000F2135">
              <w:rPr>
                <w:rFonts w:ascii="GHEA Grapalat" w:hAnsi="GHEA Grapalat"/>
                <w:b/>
                <w:color w:val="000000" w:themeColor="text1"/>
                <w:szCs w:val="24"/>
                <w:lang w:val="hy-AM"/>
              </w:rPr>
              <w:t>8</w:t>
            </w:r>
            <w:r w:rsidR="000F2135" w:rsidRPr="00EA415D">
              <w:rPr>
                <w:rFonts w:ascii="GHEA Grapalat" w:hAnsi="GHEA Grapalat"/>
                <w:b/>
                <w:color w:val="000000" w:themeColor="text1"/>
                <w:szCs w:val="24"/>
                <w:lang w:val="hy-AM"/>
              </w:rPr>
              <w:t>.2023</w:t>
            </w:r>
          </w:p>
        </w:tc>
      </w:tr>
      <w:tr w:rsidR="000F2135" w:rsidRPr="00F30856" w:rsidTr="00456D99">
        <w:tc>
          <w:tcPr>
            <w:tcW w:w="6559" w:type="dxa"/>
            <w:gridSpan w:val="2"/>
            <w:vMerge/>
            <w:shd w:val="clear" w:color="auto" w:fill="A6A6A6" w:themeFill="background1" w:themeFillShade="A6"/>
          </w:tcPr>
          <w:p w:rsidR="000F2135" w:rsidRPr="00F30856" w:rsidRDefault="000F2135" w:rsidP="000F2135">
            <w:pPr>
              <w:rPr>
                <w:rFonts w:ascii="GHEA Grapalat" w:hAnsi="GHEA Grapalat"/>
                <w:lang w:val="hy-AM"/>
              </w:rPr>
            </w:pPr>
          </w:p>
        </w:tc>
        <w:tc>
          <w:tcPr>
            <w:tcW w:w="4567" w:type="dxa"/>
            <w:shd w:val="clear" w:color="auto" w:fill="A6A6A6" w:themeFill="background1" w:themeFillShade="A6"/>
          </w:tcPr>
          <w:p w:rsidR="000F2135" w:rsidRPr="00C260F4" w:rsidRDefault="000F2135" w:rsidP="00966EA3">
            <w:pPr>
              <w:widowControl w:val="0"/>
              <w:ind w:right="210"/>
              <w:contextualSpacing/>
              <w:jc w:val="center"/>
            </w:pPr>
            <w:r>
              <w:rPr>
                <w:rFonts w:ascii="Calibri Cyr" w:hAnsi="Calibri Cyr" w:cs="Calibri Cyr"/>
                <w:b/>
                <w:sz w:val="24"/>
                <w:szCs w:val="24"/>
                <w:lang w:val="hy-AM"/>
              </w:rPr>
              <w:t xml:space="preserve">№ </w:t>
            </w:r>
            <w:r>
              <w:rPr>
                <w:rFonts w:ascii="GHEA Grapalat" w:hAnsi="GHEA Grapalat"/>
                <w:b/>
                <w:sz w:val="24"/>
                <w:szCs w:val="24"/>
                <w:lang w:val="hy-AM"/>
              </w:rPr>
              <w:t>01/1</w:t>
            </w:r>
            <w:r w:rsidR="00966EA3">
              <w:rPr>
                <w:rFonts w:ascii="GHEA Grapalat" w:hAnsi="GHEA Grapalat"/>
                <w:b/>
                <w:sz w:val="24"/>
                <w:szCs w:val="24"/>
                <w:lang w:val="hy-AM"/>
              </w:rPr>
              <w:t>3</w:t>
            </w:r>
            <w:r>
              <w:rPr>
                <w:rFonts w:ascii="GHEA Grapalat" w:hAnsi="GHEA Grapalat"/>
                <w:b/>
                <w:sz w:val="24"/>
                <w:szCs w:val="24"/>
                <w:lang w:val="hy-AM"/>
              </w:rPr>
              <w:t>/</w:t>
            </w:r>
            <w:r>
              <w:rPr>
                <w:rFonts w:ascii="GHEA Grapalat" w:hAnsi="GHEA Grapalat"/>
                <w:b/>
                <w:sz w:val="24"/>
                <w:szCs w:val="24"/>
                <w:lang w:val="hy-AM"/>
              </w:rPr>
              <w:t>05</w:t>
            </w:r>
            <w:r w:rsidR="00966EA3">
              <w:rPr>
                <w:rFonts w:ascii="GHEA Grapalat" w:hAnsi="GHEA Grapalat"/>
                <w:b/>
                <w:sz w:val="24"/>
                <w:szCs w:val="24"/>
                <w:lang w:val="hy-AM"/>
              </w:rPr>
              <w:t>849</w:t>
            </w:r>
            <w:r>
              <w:rPr>
                <w:rFonts w:ascii="GHEA Grapalat" w:hAnsi="GHEA Grapalat"/>
                <w:b/>
                <w:sz w:val="24"/>
                <w:szCs w:val="24"/>
                <w:lang w:val="hy-AM"/>
              </w:rPr>
              <w:t>-2023</w:t>
            </w:r>
          </w:p>
        </w:tc>
      </w:tr>
      <w:tr w:rsidR="00CB07F2" w:rsidRPr="00CB07F2" w:rsidTr="00CB07F2">
        <w:trPr>
          <w:trHeight w:val="620"/>
        </w:trPr>
        <w:tc>
          <w:tcPr>
            <w:tcW w:w="5408" w:type="dxa"/>
          </w:tcPr>
          <w:p w:rsidR="00966EA3" w:rsidRDefault="00966EA3" w:rsidP="00966EA3">
            <w:pPr>
              <w:ind w:right="180"/>
              <w:jc w:val="both"/>
              <w:rPr>
                <w:rFonts w:ascii="GHEA Grapalat" w:hAnsi="GHEA Grapalat" w:cs="GHEA Grapalat"/>
                <w:bCs/>
                <w:sz w:val="24"/>
                <w:szCs w:val="24"/>
              </w:rPr>
            </w:pPr>
            <w:r>
              <w:rPr>
                <w:rFonts w:ascii="GHEA Grapalat" w:hAnsi="GHEA Grapalat" w:cs="GHEA Grapalat"/>
                <w:bCs/>
                <w:sz w:val="24"/>
                <w:szCs w:val="24"/>
                <w:lang w:val="hy-AM"/>
              </w:rPr>
              <w:t xml:space="preserve">   </w:t>
            </w:r>
            <w:r>
              <w:rPr>
                <w:rFonts w:ascii="GHEA Grapalat" w:hAnsi="GHEA Grapalat" w:cs="GHEA Grapalat"/>
                <w:bCs/>
                <w:sz w:val="24"/>
                <w:szCs w:val="24"/>
              </w:rPr>
              <w:t xml:space="preserve">Հայտնում եմ, որ ՀՀ Արմավիրի մարզպետի աշխատակազմում քննարկվել և հավանության է արժանացել </w:t>
            </w:r>
            <w:r>
              <w:rPr>
                <w:rFonts w:ascii="GHEA Grapalat" w:eastAsia="Calibri" w:hAnsi="GHEA Grapalat"/>
                <w:sz w:val="24"/>
                <w:szCs w:val="24"/>
                <w:lang w:val="af-ZA"/>
              </w:rPr>
              <w:t>««</w:t>
            </w:r>
            <w:r>
              <w:rPr>
                <w:rFonts w:ascii="GHEA Grapalat" w:eastAsia="Calibri" w:hAnsi="GHEA Grapalat"/>
                <w:sz w:val="24"/>
                <w:szCs w:val="24"/>
                <w:lang w:val="hy-AM"/>
              </w:rPr>
              <w:t>Հայաստանի Հանրապետության բյուջետային համակարգի</w:t>
            </w:r>
            <w:r>
              <w:rPr>
                <w:rFonts w:ascii="GHEA Grapalat" w:eastAsia="Calibri" w:hAnsi="GHEA Grapalat"/>
                <w:sz w:val="24"/>
                <w:szCs w:val="24"/>
                <w:lang w:val="af-ZA"/>
              </w:rPr>
              <w:t xml:space="preserve"> մասին»</w:t>
            </w:r>
            <w:r>
              <w:rPr>
                <w:rFonts w:ascii="GHEA Grapalat" w:eastAsia="Calibri" w:hAnsi="GHEA Grapalat"/>
                <w:sz w:val="24"/>
                <w:szCs w:val="24"/>
                <w:lang w:val="hy-AM"/>
              </w:rPr>
              <w:t xml:space="preserve"> </w:t>
            </w:r>
            <w:r>
              <w:rPr>
                <w:rFonts w:ascii="GHEA Grapalat" w:hAnsi="GHEA Grapalat" w:cs="Sylfaen"/>
                <w:sz w:val="24"/>
                <w:szCs w:val="24"/>
                <w:lang w:val="hy-AM"/>
              </w:rPr>
              <w:t>Հայաստանի Հանրապետության օրենքում փոփոխություններ կատարելու մասին»,</w:t>
            </w:r>
            <w:r>
              <w:rPr>
                <w:rFonts w:ascii="GHEA Grapalat" w:eastAsia="Calibri" w:hAnsi="GHEA Grapalat"/>
                <w:sz w:val="24"/>
                <w:szCs w:val="24"/>
                <w:lang w:val="af-ZA"/>
              </w:rPr>
              <w:t xml:space="preserve"> </w:t>
            </w:r>
            <w:r>
              <w:rPr>
                <w:rFonts w:ascii="GHEA Grapalat" w:hAnsi="GHEA Grapalat" w:cs="Sylfaen"/>
                <w:sz w:val="24"/>
                <w:szCs w:val="24"/>
                <w:lang w:val="hy-AM"/>
              </w:rPr>
              <w:t xml:space="preserve">««Տեղական ինքնակառավարման մասին» </w:t>
            </w:r>
            <w:r>
              <w:rPr>
                <w:rFonts w:ascii="GHEA Grapalat" w:eastAsia="Calibri" w:hAnsi="GHEA Grapalat"/>
                <w:sz w:val="24"/>
                <w:szCs w:val="24"/>
                <w:lang w:val="af-ZA"/>
              </w:rPr>
              <w:t>Հայաստանի Հանրապետության օրենքում փոփոխություն</w:t>
            </w:r>
            <w:r>
              <w:rPr>
                <w:rFonts w:ascii="GHEA Grapalat" w:eastAsia="Calibri" w:hAnsi="GHEA Grapalat"/>
                <w:sz w:val="24"/>
                <w:szCs w:val="24"/>
                <w:lang w:val="hy-AM"/>
              </w:rPr>
              <w:t>ներ</w:t>
            </w:r>
            <w:r>
              <w:rPr>
                <w:rFonts w:ascii="GHEA Grapalat" w:eastAsia="Calibri" w:hAnsi="GHEA Grapalat"/>
                <w:sz w:val="24"/>
                <w:szCs w:val="24"/>
                <w:lang w:val="af-ZA"/>
              </w:rPr>
              <w:t xml:space="preserve"> </w:t>
            </w:r>
            <w:r>
              <w:rPr>
                <w:rFonts w:ascii="GHEA Grapalat" w:eastAsia="Calibri" w:hAnsi="GHEA Grapalat"/>
                <w:sz w:val="24"/>
                <w:szCs w:val="24"/>
                <w:lang w:val="hy-AM"/>
              </w:rPr>
              <w:t xml:space="preserve">և լրացում </w:t>
            </w:r>
            <w:r>
              <w:rPr>
                <w:rFonts w:ascii="GHEA Grapalat" w:eastAsia="Calibri" w:hAnsi="GHEA Grapalat"/>
                <w:sz w:val="24"/>
                <w:szCs w:val="24"/>
                <w:lang w:val="af-ZA"/>
              </w:rPr>
              <w:t xml:space="preserve">կատարելու մասին» </w:t>
            </w:r>
            <w:r>
              <w:rPr>
                <w:rFonts w:ascii="GHEA Grapalat" w:hAnsi="GHEA Grapalat" w:cs="Sylfaen"/>
                <w:sz w:val="24"/>
                <w:szCs w:val="24"/>
                <w:lang w:val="hy-AM"/>
              </w:rPr>
              <w:t>և ««Երևան քաղաքում տեղական ինքնակառավարման մասին» Հայաստանի Հանրապետության օրենքում փոփոխություններ և լրացումներ կատարելու մասին»</w:t>
            </w:r>
            <w:r>
              <w:rPr>
                <w:rFonts w:ascii="GHEA Grapalat" w:eastAsia="Calibri" w:hAnsi="GHEA Grapalat"/>
                <w:sz w:val="24"/>
                <w:szCs w:val="24"/>
                <w:lang w:val="hy-AM"/>
              </w:rPr>
              <w:t xml:space="preserve"> ՀՀ </w:t>
            </w:r>
            <w:r>
              <w:rPr>
                <w:rFonts w:ascii="GHEA Grapalat" w:eastAsia="Calibri" w:hAnsi="GHEA Grapalat"/>
                <w:sz w:val="24"/>
                <w:szCs w:val="24"/>
                <w:lang w:val="af-ZA"/>
              </w:rPr>
              <w:t>օրենք</w:t>
            </w:r>
            <w:r>
              <w:rPr>
                <w:rFonts w:ascii="GHEA Grapalat" w:eastAsia="Calibri" w:hAnsi="GHEA Grapalat"/>
                <w:sz w:val="24"/>
                <w:szCs w:val="24"/>
                <w:lang w:val="hy-AM"/>
              </w:rPr>
              <w:t>ներ</w:t>
            </w:r>
            <w:r>
              <w:rPr>
                <w:rFonts w:ascii="GHEA Grapalat" w:eastAsia="Calibri" w:hAnsi="GHEA Grapalat"/>
                <w:sz w:val="24"/>
                <w:szCs w:val="24"/>
                <w:lang w:val="af-ZA"/>
              </w:rPr>
              <w:t xml:space="preserve">ի </w:t>
            </w:r>
            <w:r>
              <w:rPr>
                <w:rFonts w:ascii="GHEA Grapalat" w:hAnsi="GHEA Grapalat"/>
                <w:noProof/>
                <w:sz w:val="24"/>
                <w:szCs w:val="24"/>
                <w:lang w:val="hy-AM"/>
              </w:rPr>
              <w:t>նախագծերի փաթեթը</w:t>
            </w:r>
            <w:r>
              <w:rPr>
                <w:rFonts w:ascii="GHEA Grapalat" w:hAnsi="GHEA Grapalat"/>
                <w:noProof/>
                <w:sz w:val="24"/>
                <w:szCs w:val="24"/>
              </w:rPr>
              <w:t>, որի վերաբերյալ այլ առաջարկներ չկան:</w:t>
            </w:r>
          </w:p>
          <w:p w:rsidR="00CB07F2" w:rsidRDefault="00CB07F2" w:rsidP="00CB07F2">
            <w:pPr>
              <w:rPr>
                <w:rFonts w:ascii="GHEA Grapalat" w:hAnsi="GHEA Grapalat"/>
                <w:lang w:val="hy-AM"/>
              </w:rPr>
            </w:pPr>
          </w:p>
        </w:tc>
        <w:tc>
          <w:tcPr>
            <w:tcW w:w="5718" w:type="dxa"/>
            <w:gridSpan w:val="2"/>
          </w:tcPr>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966EA3" w:rsidRDefault="00966EA3"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AE3449" w:rsidP="00456D99">
            <w:pPr>
              <w:pStyle w:val="ListParagraph"/>
              <w:jc w:val="center"/>
              <w:rPr>
                <w:rFonts w:ascii="GHEA Grapalat" w:hAnsi="GHEA Grapalat"/>
                <w:sz w:val="24"/>
                <w:szCs w:val="24"/>
              </w:rPr>
            </w:pPr>
            <w:r>
              <w:rPr>
                <w:rFonts w:ascii="GHEA Grapalat" w:hAnsi="GHEA Grapalat" w:cs="Arial Unicode"/>
                <w:b/>
                <w:color w:val="000000"/>
                <w:sz w:val="24"/>
                <w:szCs w:val="24"/>
              </w:rPr>
              <w:t>9</w:t>
            </w:r>
            <w:r w:rsidR="00CB07F2"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ՏԱՎՈՒՇԻ ՄԱՐԶՊԵՏԻ ԱՇԽԱՏԱԿԱԶՄ</w:t>
            </w:r>
          </w:p>
        </w:tc>
        <w:tc>
          <w:tcPr>
            <w:tcW w:w="4567" w:type="dxa"/>
            <w:shd w:val="clear" w:color="auto" w:fill="A6A6A6" w:themeFill="background1" w:themeFillShade="A6"/>
          </w:tcPr>
          <w:p w:rsidR="00CB07F2" w:rsidRPr="00C260F4" w:rsidRDefault="007A155A" w:rsidP="007A155A">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25</w:t>
            </w:r>
            <w:r w:rsidR="00CB07F2">
              <w:rPr>
                <w:rFonts w:ascii="GHEA Grapalat" w:hAnsi="GHEA Grapalat"/>
                <w:b/>
                <w:color w:val="000000" w:themeColor="text1"/>
                <w:szCs w:val="24"/>
                <w:lang w:val="ru-RU"/>
              </w:rPr>
              <w:t>.</w:t>
            </w:r>
            <w:r>
              <w:rPr>
                <w:rFonts w:ascii="GHEA Grapalat" w:hAnsi="GHEA Grapalat"/>
                <w:b/>
                <w:color w:val="000000" w:themeColor="text1"/>
                <w:szCs w:val="24"/>
                <w:lang w:val="hy-AM"/>
              </w:rPr>
              <w:t>08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7A155A">
            <w:pPr>
              <w:widowControl w:val="0"/>
              <w:ind w:right="210"/>
              <w:contextualSpacing/>
              <w:jc w:val="center"/>
            </w:pPr>
            <w:r>
              <w:rPr>
                <w:rFonts w:ascii="Calibri Cyr" w:hAnsi="Calibri Cyr" w:cs="Calibri Cyr"/>
                <w:b/>
                <w:sz w:val="24"/>
                <w:szCs w:val="24"/>
                <w:lang w:val="hy-AM"/>
              </w:rPr>
              <w:t xml:space="preserve">№ </w:t>
            </w:r>
            <w:r w:rsidR="007A155A">
              <w:rPr>
                <w:rFonts w:ascii="GHEA Grapalat" w:hAnsi="GHEA Grapalat"/>
                <w:b/>
                <w:sz w:val="24"/>
                <w:szCs w:val="24"/>
                <w:lang w:val="hy-AM"/>
              </w:rPr>
              <w:t>01/</w:t>
            </w:r>
            <w:r>
              <w:rPr>
                <w:rFonts w:ascii="GHEA Grapalat" w:hAnsi="GHEA Grapalat"/>
                <w:b/>
                <w:sz w:val="24"/>
                <w:szCs w:val="24"/>
                <w:lang w:val="hy-AM"/>
              </w:rPr>
              <w:t>/</w:t>
            </w:r>
            <w:r w:rsidR="007A155A">
              <w:rPr>
                <w:rFonts w:ascii="GHEA Grapalat" w:hAnsi="GHEA Grapalat"/>
                <w:b/>
                <w:sz w:val="24"/>
                <w:szCs w:val="24"/>
                <w:lang w:val="hy-AM"/>
              </w:rPr>
              <w:t>03831</w:t>
            </w:r>
            <w:r>
              <w:rPr>
                <w:rFonts w:ascii="GHEA Grapalat" w:hAnsi="GHEA Grapalat"/>
                <w:b/>
                <w:sz w:val="24"/>
                <w:szCs w:val="24"/>
                <w:lang w:val="hy-AM"/>
              </w:rPr>
              <w:t>-2023</w:t>
            </w:r>
          </w:p>
        </w:tc>
      </w:tr>
      <w:tr w:rsidR="00CB07F2" w:rsidRPr="00CB07F2" w:rsidTr="00CB07F2">
        <w:trPr>
          <w:trHeight w:val="620"/>
        </w:trPr>
        <w:tc>
          <w:tcPr>
            <w:tcW w:w="5408" w:type="dxa"/>
          </w:tcPr>
          <w:p w:rsidR="007A155A" w:rsidRPr="00505286" w:rsidRDefault="007A155A" w:rsidP="007A155A">
            <w:pPr>
              <w:ind w:firstLine="720"/>
              <w:jc w:val="both"/>
              <w:rPr>
                <w:rFonts w:ascii="GHEA Grapalat" w:hAnsi="GHEA Grapalat"/>
                <w:sz w:val="24"/>
                <w:szCs w:val="24"/>
                <w:lang w:val="hy-AM"/>
              </w:rPr>
            </w:pPr>
            <w:r w:rsidRPr="00ED7D01">
              <w:rPr>
                <w:rFonts w:ascii="GHEA Grapalat" w:hAnsi="GHEA Grapalat"/>
                <w:sz w:val="24"/>
                <w:szCs w:val="24"/>
                <w:lang w:val="hy-AM"/>
              </w:rPr>
              <w:t>Ի</w:t>
            </w:r>
            <w:r w:rsidRPr="00ED7D01">
              <w:rPr>
                <w:rFonts w:ascii="GHEA Grapalat" w:hAnsi="GHEA Grapalat"/>
                <w:sz w:val="24"/>
                <w:szCs w:val="24"/>
                <w:lang w:val="af-ZA"/>
              </w:rPr>
              <w:t xml:space="preserve"> </w:t>
            </w:r>
            <w:r w:rsidRPr="00ED7D01">
              <w:rPr>
                <w:rFonts w:ascii="GHEA Grapalat" w:hAnsi="GHEA Grapalat"/>
                <w:sz w:val="24"/>
                <w:szCs w:val="24"/>
                <w:lang w:val="hy-AM"/>
              </w:rPr>
              <w:t>կատարումն</w:t>
            </w:r>
            <w:r w:rsidRPr="00ED7D01">
              <w:rPr>
                <w:rFonts w:ascii="GHEA Grapalat" w:hAnsi="GHEA Grapalat"/>
                <w:sz w:val="24"/>
                <w:szCs w:val="24"/>
                <w:lang w:val="af-ZA"/>
              </w:rPr>
              <w:t xml:space="preserve"> </w:t>
            </w:r>
            <w:r w:rsidRPr="00ED7D01">
              <w:rPr>
                <w:rFonts w:ascii="GHEA Grapalat" w:hAnsi="GHEA Grapalat"/>
                <w:sz w:val="24"/>
                <w:szCs w:val="24"/>
                <w:lang w:val="hy-AM"/>
              </w:rPr>
              <w:t>Ձեր</w:t>
            </w:r>
            <w:r w:rsidRPr="00ED7D01">
              <w:rPr>
                <w:rFonts w:ascii="GHEA Grapalat" w:hAnsi="GHEA Grapalat"/>
                <w:sz w:val="24"/>
                <w:szCs w:val="24"/>
                <w:lang w:val="af-ZA"/>
              </w:rPr>
              <w:t xml:space="preserve"> </w:t>
            </w:r>
            <w:r w:rsidRPr="00505286">
              <w:rPr>
                <w:rFonts w:ascii="GHEA Grapalat" w:hAnsi="GHEA Grapalat"/>
                <w:sz w:val="24"/>
                <w:szCs w:val="24"/>
                <w:lang w:val="af-ZA"/>
              </w:rPr>
              <w:t>18</w:t>
            </w:r>
            <w:r w:rsidRPr="00ED7D01">
              <w:rPr>
                <w:rFonts w:ascii="GHEA Grapalat" w:hAnsi="GHEA Grapalat"/>
                <w:sz w:val="24"/>
                <w:szCs w:val="24"/>
                <w:lang w:val="hy-AM"/>
              </w:rPr>
              <w:t>.0</w:t>
            </w:r>
            <w:r w:rsidRPr="00505286">
              <w:rPr>
                <w:rFonts w:ascii="GHEA Grapalat" w:hAnsi="GHEA Grapalat"/>
                <w:sz w:val="24"/>
                <w:szCs w:val="24"/>
                <w:lang w:val="af-ZA"/>
              </w:rPr>
              <w:t>8</w:t>
            </w:r>
            <w:r w:rsidRPr="00ED7D01">
              <w:rPr>
                <w:rFonts w:ascii="GHEA Grapalat" w:hAnsi="GHEA Grapalat"/>
                <w:sz w:val="24"/>
                <w:szCs w:val="24"/>
                <w:lang w:val="hy-AM"/>
              </w:rPr>
              <w:t xml:space="preserve">.2023թ. թիվ </w:t>
            </w:r>
            <w:r w:rsidRPr="00505286">
              <w:rPr>
                <w:rFonts w:ascii="GHEA Grapalat" w:hAnsi="GHEA Grapalat"/>
                <w:sz w:val="24"/>
                <w:szCs w:val="24"/>
                <w:lang w:val="hy-AM"/>
              </w:rPr>
              <w:t>ԳՍ/23.3/25212-2023</w:t>
            </w:r>
            <w:r w:rsidRPr="00ED7D01">
              <w:rPr>
                <w:rFonts w:ascii="GHEA Grapalat" w:hAnsi="GHEA Grapalat"/>
                <w:sz w:val="24"/>
                <w:szCs w:val="24"/>
                <w:lang w:val="hy-AM"/>
              </w:rPr>
              <w:t xml:space="preserve"> </w:t>
            </w:r>
            <w:r w:rsidRPr="00505286">
              <w:rPr>
                <w:rFonts w:ascii="GHEA Grapalat" w:hAnsi="GHEA Grapalat"/>
                <w:sz w:val="24"/>
                <w:szCs w:val="24"/>
                <w:lang w:val="hy-AM"/>
              </w:rPr>
              <w:t>հանձնարարականի հայտնում եմ</w:t>
            </w:r>
            <w:r w:rsidRPr="00ED7D01">
              <w:rPr>
                <w:rFonts w:ascii="GHEA Grapalat" w:hAnsi="GHEA Grapalat"/>
                <w:sz w:val="24"/>
                <w:szCs w:val="24"/>
                <w:lang w:val="hy-AM"/>
              </w:rPr>
              <w:t xml:space="preserve">, որ </w:t>
            </w:r>
            <w:r w:rsidRPr="00505286">
              <w:rPr>
                <w:rFonts w:ascii="GHEA Grapalat" w:hAnsi="GHEA Grapalat"/>
                <w:sz w:val="24"/>
                <w:szCs w:val="24"/>
                <w:lang w:val="hy-AM"/>
              </w:rPr>
              <w:t xml:space="preserve">««Հայաստանի Հանրապետության բյուջետային համակարգի մասին» Հայաստանի Հանրապետության օրենքում փոփոխություններ կատարելու մասին», ««Տեղական ինքնակառավարման մասին» Հայաստանի Հանրապետության օրենքում փոփոխություններ և լրացում կատարելու մասին» և ««Երևան քաղաքում տեղական ինքնակառավարման մասին» Հայաստանի Հանրապետության օրենքում </w:t>
            </w:r>
            <w:r w:rsidRPr="00505286">
              <w:rPr>
                <w:rFonts w:ascii="GHEA Grapalat" w:hAnsi="GHEA Grapalat"/>
                <w:sz w:val="24"/>
                <w:szCs w:val="24"/>
                <w:lang w:val="hy-AM"/>
              </w:rPr>
              <w:lastRenderedPageBreak/>
              <w:t>փոփոխություններ և լրացումներ կատարելու մասին» ՀՀ օրենքների նախագծերի վերաբերյալ առաջարկություններ և դիտողություններ չունեմ:</w:t>
            </w:r>
          </w:p>
          <w:p w:rsidR="00CB07F2" w:rsidRDefault="00CB07F2" w:rsidP="00CB07F2">
            <w:pPr>
              <w:rPr>
                <w:rFonts w:ascii="GHEA Grapalat" w:hAnsi="GHEA Grapalat"/>
                <w:lang w:val="hy-AM"/>
              </w:rPr>
            </w:pPr>
          </w:p>
        </w:tc>
        <w:tc>
          <w:tcPr>
            <w:tcW w:w="5718" w:type="dxa"/>
            <w:gridSpan w:val="2"/>
          </w:tcPr>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7A155A" w:rsidRDefault="007A155A"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255811" w:rsidRDefault="00AE3449" w:rsidP="00456D99">
            <w:pPr>
              <w:pStyle w:val="ListParagraph"/>
              <w:jc w:val="center"/>
              <w:rPr>
                <w:rFonts w:ascii="GHEA Grapalat" w:hAnsi="GHEA Grapalat"/>
                <w:sz w:val="24"/>
                <w:szCs w:val="24"/>
              </w:rPr>
            </w:pPr>
            <w:r>
              <w:rPr>
                <w:rFonts w:ascii="GHEA Grapalat" w:hAnsi="GHEA Grapalat" w:cs="Arial Unicode"/>
                <w:b/>
                <w:color w:val="000000"/>
                <w:sz w:val="24"/>
                <w:szCs w:val="24"/>
              </w:rPr>
              <w:t>10</w:t>
            </w:r>
            <w:r w:rsidR="00CB07F2"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ԿՈՏԱՅՔԻ ՄԱՐԶՊԵՏԻ ԱՇԽԱՏԱԿԱԶՄ</w:t>
            </w:r>
          </w:p>
        </w:tc>
        <w:tc>
          <w:tcPr>
            <w:tcW w:w="4567" w:type="dxa"/>
            <w:shd w:val="clear" w:color="auto" w:fill="A6A6A6" w:themeFill="background1" w:themeFillShade="A6"/>
          </w:tcPr>
          <w:p w:rsidR="00CB07F2" w:rsidRPr="00C260F4" w:rsidRDefault="00944CD4" w:rsidP="00456D99">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22</w:t>
            </w:r>
            <w:r w:rsidR="00CB07F2">
              <w:rPr>
                <w:rFonts w:ascii="GHEA Grapalat" w:hAnsi="GHEA Grapalat"/>
                <w:b/>
                <w:color w:val="000000" w:themeColor="text1"/>
                <w:szCs w:val="24"/>
                <w:lang w:val="ru-RU"/>
              </w:rPr>
              <w:t>.0</w:t>
            </w:r>
            <w:r>
              <w:rPr>
                <w:rFonts w:ascii="GHEA Grapalat" w:hAnsi="GHEA Grapalat"/>
                <w:b/>
                <w:color w:val="000000" w:themeColor="text1"/>
                <w:szCs w:val="24"/>
                <w:lang w:val="hy-AM"/>
              </w:rPr>
              <w:t>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0F2135">
            <w:pPr>
              <w:widowControl w:val="0"/>
              <w:ind w:right="210"/>
              <w:contextualSpacing/>
              <w:jc w:val="center"/>
            </w:pPr>
            <w:r>
              <w:rPr>
                <w:rFonts w:ascii="Calibri Cyr" w:hAnsi="Calibri Cyr" w:cs="Calibri Cyr"/>
                <w:b/>
                <w:sz w:val="24"/>
                <w:szCs w:val="24"/>
                <w:lang w:val="hy-AM"/>
              </w:rPr>
              <w:t xml:space="preserve">№ </w:t>
            </w:r>
            <w:r w:rsidR="000F2135">
              <w:rPr>
                <w:rFonts w:ascii="GHEA Grapalat" w:hAnsi="GHEA Grapalat"/>
                <w:b/>
                <w:sz w:val="24"/>
                <w:szCs w:val="24"/>
                <w:lang w:val="hy-AM"/>
              </w:rPr>
              <w:t>01/10</w:t>
            </w:r>
            <w:r>
              <w:rPr>
                <w:rFonts w:ascii="GHEA Grapalat" w:hAnsi="GHEA Grapalat"/>
                <w:b/>
                <w:sz w:val="24"/>
                <w:szCs w:val="24"/>
                <w:lang w:val="hy-AM"/>
              </w:rPr>
              <w:t>/</w:t>
            </w:r>
            <w:r w:rsidR="000F2135">
              <w:rPr>
                <w:rFonts w:ascii="GHEA Grapalat" w:hAnsi="GHEA Grapalat"/>
                <w:b/>
                <w:sz w:val="24"/>
                <w:szCs w:val="24"/>
                <w:lang w:val="hy-AM"/>
              </w:rPr>
              <w:t>05343</w:t>
            </w:r>
            <w:r>
              <w:rPr>
                <w:rFonts w:ascii="GHEA Grapalat" w:hAnsi="GHEA Grapalat"/>
                <w:b/>
                <w:sz w:val="24"/>
                <w:szCs w:val="24"/>
                <w:lang w:val="hy-AM"/>
              </w:rPr>
              <w:t>-2023</w:t>
            </w:r>
          </w:p>
        </w:tc>
      </w:tr>
      <w:tr w:rsidR="00CB07F2" w:rsidRPr="00CB07F2" w:rsidTr="00CB07F2">
        <w:trPr>
          <w:trHeight w:val="620"/>
        </w:trPr>
        <w:tc>
          <w:tcPr>
            <w:tcW w:w="5408" w:type="dxa"/>
          </w:tcPr>
          <w:p w:rsidR="00CB07F2" w:rsidRDefault="00944CD4" w:rsidP="00944CD4">
            <w:pPr>
              <w:jc w:val="both"/>
              <w:rPr>
                <w:rFonts w:ascii="GHEA Grapalat" w:hAnsi="GHEA Grapalat"/>
                <w:lang w:val="hy-AM"/>
              </w:rPr>
            </w:pPr>
            <w:r w:rsidRPr="00944CD4">
              <w:rPr>
                <w:rFonts w:ascii="GHEA Grapalat" w:hAnsi="GHEA Grapalat"/>
                <w:sz w:val="24"/>
                <w:szCs w:val="24"/>
                <w:lang w:val="hy-AM"/>
              </w:rPr>
              <w:t>Տեղեկացնում եմ, որ ՀՀ Կոտայքի մարզպետի աշխատակազմը ««ՀՀ բյուջետային համակարգի մասին» ՀՀ օրենքում փոփոխություններ կատարելու մասին», ««Տեղական ինքնակառավարման մասին» ՀՀ օրենքում փոփոխություններ և լրացում կատարելու մասին» և ««Երևան քաղաքում տեղական ինքնակառավարման մասին» ՀՀ օրենքում փոփոխություններ և լրացումներ կատարելու մասին» ՀՀ օրենքների նախագծերի վերաբերյալ առաջարկություններ չունի:</w:t>
            </w:r>
            <w:r w:rsidRPr="00944CD4">
              <w:rPr>
                <w:rFonts w:ascii="GHEA Grapalat" w:hAnsi="GHEA Grapalat"/>
                <w:sz w:val="24"/>
                <w:szCs w:val="24"/>
                <w:lang w:val="hy-AM"/>
              </w:rPr>
              <w:tab/>
            </w:r>
            <w:r w:rsidRPr="00944CD4">
              <w:rPr>
                <w:rFonts w:ascii="GHEA Grapalat" w:hAnsi="GHEA Grapalat"/>
                <w:sz w:val="24"/>
                <w:szCs w:val="24"/>
                <w:lang w:val="hy-AM"/>
              </w:rPr>
              <w:tab/>
            </w:r>
          </w:p>
        </w:tc>
        <w:tc>
          <w:tcPr>
            <w:tcW w:w="5718" w:type="dxa"/>
            <w:gridSpan w:val="2"/>
          </w:tcPr>
          <w:p w:rsidR="00944CD4" w:rsidRDefault="00944CD4" w:rsidP="00CB07F2">
            <w:pPr>
              <w:widowControl w:val="0"/>
              <w:ind w:right="210"/>
              <w:contextualSpacing/>
              <w:jc w:val="center"/>
              <w:rPr>
                <w:rFonts w:ascii="GHEA Grapalat" w:hAnsi="GHEA Grapalat"/>
                <w:b/>
                <w:sz w:val="24"/>
                <w:szCs w:val="24"/>
                <w:lang w:val="hy-AM"/>
              </w:rPr>
            </w:pPr>
          </w:p>
          <w:p w:rsidR="00944CD4" w:rsidRDefault="00944CD4" w:rsidP="00CB07F2">
            <w:pPr>
              <w:widowControl w:val="0"/>
              <w:ind w:right="210"/>
              <w:contextualSpacing/>
              <w:jc w:val="center"/>
              <w:rPr>
                <w:rFonts w:ascii="GHEA Grapalat" w:hAnsi="GHEA Grapalat"/>
                <w:b/>
                <w:sz w:val="24"/>
                <w:szCs w:val="24"/>
                <w:lang w:val="hy-AM"/>
              </w:rPr>
            </w:pPr>
          </w:p>
          <w:p w:rsidR="00944CD4" w:rsidRDefault="00944CD4" w:rsidP="00CB07F2">
            <w:pPr>
              <w:widowControl w:val="0"/>
              <w:ind w:right="210"/>
              <w:contextualSpacing/>
              <w:jc w:val="center"/>
              <w:rPr>
                <w:rFonts w:ascii="GHEA Grapalat" w:hAnsi="GHEA Grapalat"/>
                <w:b/>
                <w:sz w:val="24"/>
                <w:szCs w:val="24"/>
                <w:lang w:val="hy-AM"/>
              </w:rPr>
            </w:pPr>
          </w:p>
          <w:p w:rsidR="00944CD4" w:rsidRDefault="00944CD4"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AE3449" w:rsidRDefault="00CB07F2" w:rsidP="00456D99">
            <w:pPr>
              <w:pStyle w:val="ListParagraph"/>
              <w:jc w:val="center"/>
              <w:rPr>
                <w:rFonts w:ascii="GHEA Grapalat" w:hAnsi="GHEA Grapalat"/>
                <w:sz w:val="24"/>
                <w:szCs w:val="24"/>
                <w:lang w:val="hy-AM"/>
              </w:rPr>
            </w:pPr>
            <w:r w:rsidRPr="00AE3449">
              <w:rPr>
                <w:rFonts w:ascii="GHEA Grapalat" w:hAnsi="GHEA Grapalat" w:cs="Arial Unicode"/>
                <w:b/>
                <w:color w:val="000000"/>
                <w:sz w:val="24"/>
                <w:szCs w:val="24"/>
                <w:lang w:val="hy-AM"/>
              </w:rPr>
              <w:t>1</w:t>
            </w:r>
            <w:r w:rsidR="00AE3449">
              <w:rPr>
                <w:rFonts w:ascii="GHEA Grapalat" w:hAnsi="GHEA Grapalat" w:cs="Arial Unicode"/>
                <w:b/>
                <w:color w:val="000000"/>
                <w:sz w:val="24"/>
                <w:szCs w:val="24"/>
                <w:lang w:val="hy-AM"/>
              </w:rPr>
              <w:t>1</w:t>
            </w:r>
            <w:r w:rsidRPr="00AE3449">
              <w:rPr>
                <w:rFonts w:ascii="GHEA Grapalat" w:hAnsi="GHEA Grapalat" w:cs="Arial Unicode"/>
                <w:b/>
                <w:color w:val="000000"/>
                <w:sz w:val="24"/>
                <w:szCs w:val="24"/>
                <w:lang w:val="hy-AM"/>
              </w:rPr>
              <w:t xml:space="preserve">.  </w:t>
            </w:r>
            <w:r w:rsidR="00AE3449" w:rsidRPr="00443FED">
              <w:rPr>
                <w:rFonts w:ascii="GHEA Grapalat" w:hAnsi="GHEA Grapalat" w:cs="Arial Unicode"/>
                <w:b/>
                <w:color w:val="000000"/>
                <w:szCs w:val="24"/>
                <w:lang w:val="hy-AM"/>
              </w:rPr>
              <w:t>ՀՀ ՎԱՅՈՑ ՁՈՐԻ ՄԱՐԶՊԵՏԻ ԱՇԽԱՏԱԿԱԶՄ</w:t>
            </w:r>
          </w:p>
        </w:tc>
        <w:tc>
          <w:tcPr>
            <w:tcW w:w="4567" w:type="dxa"/>
            <w:shd w:val="clear" w:color="auto" w:fill="A6A6A6" w:themeFill="background1" w:themeFillShade="A6"/>
          </w:tcPr>
          <w:p w:rsidR="00CB07F2" w:rsidRPr="00C260F4" w:rsidRDefault="00434BD4" w:rsidP="00456D99">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w:t>
            </w:r>
            <w:r w:rsidR="00CB07F2">
              <w:rPr>
                <w:rFonts w:ascii="GHEA Grapalat" w:hAnsi="GHEA Grapalat"/>
                <w:b/>
                <w:color w:val="000000" w:themeColor="text1"/>
                <w:szCs w:val="24"/>
                <w:lang w:val="ru-RU"/>
              </w:rPr>
              <w:t>3.0</w:t>
            </w:r>
            <w:r>
              <w:rPr>
                <w:rFonts w:ascii="GHEA Grapalat" w:hAnsi="GHEA Grapalat"/>
                <w:b/>
                <w:color w:val="000000" w:themeColor="text1"/>
                <w:szCs w:val="24"/>
                <w:lang w:val="hy-AM"/>
              </w:rPr>
              <w:t>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434BD4">
            <w:pPr>
              <w:widowControl w:val="0"/>
              <w:ind w:right="210"/>
              <w:contextualSpacing/>
              <w:jc w:val="center"/>
            </w:pPr>
            <w:r>
              <w:rPr>
                <w:rFonts w:ascii="Calibri Cyr" w:hAnsi="Calibri Cyr" w:cs="Calibri Cyr"/>
                <w:b/>
                <w:sz w:val="24"/>
                <w:szCs w:val="24"/>
                <w:lang w:val="hy-AM"/>
              </w:rPr>
              <w:t xml:space="preserve">№ </w:t>
            </w:r>
            <w:r w:rsidR="00434BD4">
              <w:rPr>
                <w:rFonts w:ascii="GHEA Grapalat" w:hAnsi="GHEA Grapalat"/>
                <w:b/>
                <w:sz w:val="24"/>
                <w:szCs w:val="24"/>
                <w:lang w:val="hy-AM"/>
              </w:rPr>
              <w:t>01/</w:t>
            </w:r>
            <w:r>
              <w:rPr>
                <w:rFonts w:ascii="GHEA Grapalat" w:hAnsi="GHEA Grapalat"/>
                <w:b/>
                <w:sz w:val="24"/>
                <w:szCs w:val="24"/>
                <w:lang w:val="hy-AM"/>
              </w:rPr>
              <w:t>/</w:t>
            </w:r>
            <w:r w:rsidR="00434BD4">
              <w:rPr>
                <w:rFonts w:ascii="GHEA Grapalat" w:hAnsi="GHEA Grapalat"/>
                <w:b/>
                <w:sz w:val="24"/>
                <w:szCs w:val="24"/>
                <w:lang w:val="hy-AM"/>
              </w:rPr>
              <w:t>5784</w:t>
            </w:r>
            <w:r>
              <w:rPr>
                <w:rFonts w:ascii="GHEA Grapalat" w:hAnsi="GHEA Grapalat"/>
                <w:b/>
                <w:sz w:val="24"/>
                <w:szCs w:val="24"/>
                <w:lang w:val="hy-AM"/>
              </w:rPr>
              <w:t>-2023</w:t>
            </w:r>
          </w:p>
        </w:tc>
      </w:tr>
      <w:tr w:rsidR="00CB07F2" w:rsidRPr="00CB07F2" w:rsidTr="00CB07F2">
        <w:trPr>
          <w:trHeight w:val="620"/>
        </w:trPr>
        <w:tc>
          <w:tcPr>
            <w:tcW w:w="5408" w:type="dxa"/>
          </w:tcPr>
          <w:p w:rsidR="00434BD4" w:rsidRPr="00AF2DA9" w:rsidRDefault="00434BD4" w:rsidP="00434BD4">
            <w:pPr>
              <w:ind w:right="-245"/>
              <w:jc w:val="both"/>
              <w:rPr>
                <w:rFonts w:ascii="GHEA Grapalat" w:hAnsi="GHEA Grapalat"/>
                <w:sz w:val="24"/>
                <w:szCs w:val="24"/>
                <w:lang w:val="af-ZA"/>
              </w:rPr>
            </w:pPr>
            <w:r>
              <w:rPr>
                <w:rFonts w:ascii="GHEA Grapalat" w:hAnsi="GHEA Grapalat"/>
                <w:sz w:val="24"/>
                <w:szCs w:val="24"/>
                <w:lang w:val="hy-AM"/>
              </w:rPr>
              <w:t xml:space="preserve"> </w:t>
            </w:r>
            <w:r w:rsidRPr="00AF2DA9">
              <w:rPr>
                <w:rFonts w:ascii="GHEA Grapalat" w:hAnsi="GHEA Grapalat"/>
                <w:sz w:val="24"/>
                <w:szCs w:val="24"/>
                <w:lang w:val="af-ZA"/>
              </w:rPr>
              <w:t>Ի կատարումն 18.08.2023 թվականի թիվ ԳՍ/23.3/25212-2023 հանձնարարականի</w:t>
            </w:r>
            <w:r>
              <w:rPr>
                <w:rFonts w:ascii="GHEA Grapalat" w:hAnsi="GHEA Grapalat"/>
                <w:sz w:val="24"/>
                <w:szCs w:val="24"/>
                <w:lang w:val="hy-AM"/>
              </w:rPr>
              <w:t>՝</w:t>
            </w:r>
            <w:r w:rsidRPr="00AF2DA9">
              <w:rPr>
                <w:rFonts w:ascii="GHEA Grapalat" w:hAnsi="GHEA Grapalat"/>
                <w:sz w:val="24"/>
                <w:szCs w:val="24"/>
                <w:lang w:val="af-ZA"/>
              </w:rPr>
              <w:t xml:space="preserve"> տեղեկացնում ենք, որ ««Հայաստանի Հանրապետության բյուջետային համակարգի մասին» Հայաստանի Հանրապետության օրենքում փոփոխություններ կատարելու մասին», ««Տեղական ինքնակառավարման մասին» Հայաստանի Հանրապետության օրենքում փոփոխություններ և լրացում կատարելու մասին» և ««Երևան քաղաքում տեղական ինքնակառավարման մասին» Հայաստանի Հանրապետության օրենքում փոփոխություններ և լրացումներ կատարելու մասին» ՀՀ օրենքների նախագծերի փաթեթը քննարկվել է ՀՀ Վայոց ձորի մարզի համայնքների հետ:</w:t>
            </w:r>
          </w:p>
          <w:p w:rsidR="00434BD4" w:rsidRDefault="00434BD4" w:rsidP="00434BD4">
            <w:pPr>
              <w:ind w:right="-245"/>
              <w:jc w:val="both"/>
              <w:rPr>
                <w:rFonts w:ascii="GHEA Grapalat" w:hAnsi="GHEA Grapalat"/>
                <w:sz w:val="24"/>
                <w:szCs w:val="24"/>
                <w:lang w:val="af-ZA"/>
              </w:rPr>
            </w:pPr>
            <w:r w:rsidRPr="00AF2DA9">
              <w:rPr>
                <w:rFonts w:ascii="GHEA Grapalat" w:hAnsi="GHEA Grapalat"/>
                <w:sz w:val="24"/>
                <w:szCs w:val="24"/>
                <w:lang w:val="af-ZA"/>
              </w:rPr>
              <w:t>Նախագծերի վերաբերյալ</w:t>
            </w:r>
            <w:r>
              <w:rPr>
                <w:rFonts w:ascii="GHEA Grapalat" w:hAnsi="GHEA Grapalat"/>
                <w:sz w:val="24"/>
                <w:szCs w:val="24"/>
                <w:lang w:val="hy-AM"/>
              </w:rPr>
              <w:t xml:space="preserve"> </w:t>
            </w:r>
            <w:r w:rsidRPr="00AF2DA9">
              <w:rPr>
                <w:rFonts w:ascii="GHEA Grapalat" w:hAnsi="GHEA Grapalat"/>
                <w:sz w:val="24"/>
                <w:szCs w:val="24"/>
                <w:lang w:val="af-ZA"/>
              </w:rPr>
              <w:t>առարկություններ չունենք:</w:t>
            </w:r>
          </w:p>
          <w:p w:rsidR="00CB07F2" w:rsidRDefault="00CB07F2" w:rsidP="00CB07F2">
            <w:pPr>
              <w:rPr>
                <w:rFonts w:ascii="GHEA Grapalat" w:hAnsi="GHEA Grapalat"/>
                <w:lang w:val="hy-AM"/>
              </w:rPr>
            </w:pPr>
          </w:p>
        </w:tc>
        <w:tc>
          <w:tcPr>
            <w:tcW w:w="5718" w:type="dxa"/>
            <w:gridSpan w:val="2"/>
          </w:tcPr>
          <w:p w:rsidR="00434BD4" w:rsidRDefault="00434BD4" w:rsidP="00CB07F2">
            <w:pPr>
              <w:widowControl w:val="0"/>
              <w:ind w:right="210"/>
              <w:contextualSpacing/>
              <w:jc w:val="center"/>
              <w:rPr>
                <w:rFonts w:ascii="GHEA Grapalat" w:hAnsi="GHEA Grapalat"/>
                <w:b/>
                <w:sz w:val="24"/>
                <w:szCs w:val="24"/>
                <w:lang w:val="hy-AM"/>
              </w:rPr>
            </w:pPr>
          </w:p>
          <w:p w:rsidR="00434BD4" w:rsidRDefault="00434BD4" w:rsidP="00CB07F2">
            <w:pPr>
              <w:widowControl w:val="0"/>
              <w:ind w:right="210"/>
              <w:contextualSpacing/>
              <w:jc w:val="center"/>
              <w:rPr>
                <w:rFonts w:ascii="GHEA Grapalat" w:hAnsi="GHEA Grapalat"/>
                <w:b/>
                <w:sz w:val="24"/>
                <w:szCs w:val="24"/>
                <w:lang w:val="hy-AM"/>
              </w:rPr>
            </w:pPr>
          </w:p>
          <w:p w:rsidR="00434BD4" w:rsidRDefault="00434BD4" w:rsidP="00CB07F2">
            <w:pPr>
              <w:widowControl w:val="0"/>
              <w:ind w:right="210"/>
              <w:contextualSpacing/>
              <w:jc w:val="center"/>
              <w:rPr>
                <w:rFonts w:ascii="GHEA Grapalat" w:hAnsi="GHEA Grapalat"/>
                <w:b/>
                <w:sz w:val="24"/>
                <w:szCs w:val="24"/>
                <w:lang w:val="hy-AM"/>
              </w:rPr>
            </w:pPr>
          </w:p>
          <w:p w:rsidR="00434BD4" w:rsidRDefault="00434BD4"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0F2135" w:rsidRPr="00F30856" w:rsidTr="00456D99">
        <w:tc>
          <w:tcPr>
            <w:tcW w:w="6559" w:type="dxa"/>
            <w:gridSpan w:val="2"/>
            <w:vMerge w:val="restart"/>
            <w:shd w:val="clear" w:color="auto" w:fill="A6A6A6" w:themeFill="background1" w:themeFillShade="A6"/>
            <w:vAlign w:val="center"/>
          </w:tcPr>
          <w:p w:rsidR="000F2135" w:rsidRPr="00255811" w:rsidRDefault="000F2135" w:rsidP="000F2135">
            <w:pPr>
              <w:pStyle w:val="ListParagraph"/>
              <w:jc w:val="center"/>
              <w:rPr>
                <w:rFonts w:ascii="GHEA Grapalat" w:hAnsi="GHEA Grapalat"/>
                <w:sz w:val="24"/>
                <w:szCs w:val="24"/>
              </w:rPr>
            </w:pPr>
            <w:r w:rsidRPr="00255811">
              <w:rPr>
                <w:rFonts w:ascii="GHEA Grapalat" w:hAnsi="GHEA Grapalat" w:cs="Arial Unicode"/>
                <w:b/>
                <w:color w:val="000000"/>
                <w:sz w:val="24"/>
                <w:szCs w:val="24"/>
              </w:rPr>
              <w:t>1</w:t>
            </w:r>
            <w:r>
              <w:rPr>
                <w:rFonts w:ascii="GHEA Grapalat" w:hAnsi="GHEA Grapalat" w:cs="Arial Unicode"/>
                <w:b/>
                <w:color w:val="000000"/>
                <w:sz w:val="24"/>
                <w:szCs w:val="24"/>
                <w:lang w:val="hy-AM"/>
              </w:rPr>
              <w:t>2</w:t>
            </w:r>
            <w:r w:rsidRPr="00255811">
              <w:rPr>
                <w:rFonts w:ascii="GHEA Grapalat" w:hAnsi="GHEA Grapalat" w:cs="Arial Unicode"/>
                <w:b/>
                <w:color w:val="000000"/>
                <w:sz w:val="24"/>
                <w:szCs w:val="24"/>
              </w:rPr>
              <w:t xml:space="preserve">.  </w:t>
            </w:r>
            <w:r w:rsidRPr="00443FED">
              <w:rPr>
                <w:rFonts w:ascii="GHEA Grapalat" w:hAnsi="GHEA Grapalat" w:cs="Arial Unicode"/>
                <w:b/>
                <w:color w:val="000000"/>
                <w:szCs w:val="24"/>
                <w:lang w:val="hy-AM"/>
              </w:rPr>
              <w:t>ՀՀ ԼՈՌՈՒ ՄԱՐԶՊԵՏԻ ԱՇԽԱՏԱԿԱԶՄ</w:t>
            </w:r>
          </w:p>
        </w:tc>
        <w:tc>
          <w:tcPr>
            <w:tcW w:w="4567" w:type="dxa"/>
            <w:shd w:val="clear" w:color="auto" w:fill="A6A6A6" w:themeFill="background1" w:themeFillShade="A6"/>
          </w:tcPr>
          <w:p w:rsidR="000F2135" w:rsidRPr="00C260F4" w:rsidRDefault="002E0BF6" w:rsidP="002E0BF6">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18</w:t>
            </w:r>
            <w:r w:rsidR="000F2135">
              <w:rPr>
                <w:rFonts w:ascii="GHEA Grapalat" w:hAnsi="GHEA Grapalat"/>
                <w:b/>
                <w:color w:val="000000" w:themeColor="text1"/>
                <w:szCs w:val="24"/>
                <w:lang w:val="ru-RU"/>
              </w:rPr>
              <w:t>.0</w:t>
            </w:r>
            <w:r w:rsidR="000F2135">
              <w:rPr>
                <w:rFonts w:ascii="GHEA Grapalat" w:hAnsi="GHEA Grapalat"/>
                <w:b/>
                <w:color w:val="000000" w:themeColor="text1"/>
                <w:szCs w:val="24"/>
                <w:lang w:val="hy-AM"/>
              </w:rPr>
              <w:t>8</w:t>
            </w:r>
            <w:r w:rsidR="000F2135" w:rsidRPr="00EA415D">
              <w:rPr>
                <w:rFonts w:ascii="GHEA Grapalat" w:hAnsi="GHEA Grapalat"/>
                <w:b/>
                <w:color w:val="000000" w:themeColor="text1"/>
                <w:szCs w:val="24"/>
                <w:lang w:val="hy-AM"/>
              </w:rPr>
              <w:t>.2023</w:t>
            </w:r>
          </w:p>
        </w:tc>
      </w:tr>
      <w:tr w:rsidR="000F2135" w:rsidRPr="00F30856" w:rsidTr="00456D99">
        <w:tc>
          <w:tcPr>
            <w:tcW w:w="6559" w:type="dxa"/>
            <w:gridSpan w:val="2"/>
            <w:vMerge/>
            <w:shd w:val="clear" w:color="auto" w:fill="A6A6A6" w:themeFill="background1" w:themeFillShade="A6"/>
          </w:tcPr>
          <w:p w:rsidR="000F2135" w:rsidRPr="00F30856" w:rsidRDefault="000F2135" w:rsidP="000F2135">
            <w:pPr>
              <w:rPr>
                <w:rFonts w:ascii="GHEA Grapalat" w:hAnsi="GHEA Grapalat"/>
                <w:lang w:val="hy-AM"/>
              </w:rPr>
            </w:pPr>
          </w:p>
        </w:tc>
        <w:tc>
          <w:tcPr>
            <w:tcW w:w="4567" w:type="dxa"/>
            <w:shd w:val="clear" w:color="auto" w:fill="A6A6A6" w:themeFill="background1" w:themeFillShade="A6"/>
          </w:tcPr>
          <w:p w:rsidR="000F2135" w:rsidRPr="00C260F4" w:rsidRDefault="000F2135" w:rsidP="002E0BF6">
            <w:pPr>
              <w:widowControl w:val="0"/>
              <w:ind w:right="210"/>
              <w:contextualSpacing/>
              <w:jc w:val="center"/>
            </w:pPr>
            <w:r>
              <w:rPr>
                <w:rFonts w:ascii="Calibri Cyr" w:hAnsi="Calibri Cyr" w:cs="Calibri Cyr"/>
                <w:b/>
                <w:sz w:val="24"/>
                <w:szCs w:val="24"/>
                <w:lang w:val="hy-AM"/>
              </w:rPr>
              <w:t xml:space="preserve">№ </w:t>
            </w:r>
            <w:r>
              <w:rPr>
                <w:rFonts w:ascii="GHEA Grapalat" w:hAnsi="GHEA Grapalat"/>
                <w:b/>
                <w:sz w:val="24"/>
                <w:szCs w:val="24"/>
                <w:lang w:val="hy-AM"/>
              </w:rPr>
              <w:t>01/</w:t>
            </w:r>
            <w:r w:rsidR="002E0BF6">
              <w:rPr>
                <w:rFonts w:ascii="GHEA Grapalat" w:hAnsi="GHEA Grapalat"/>
                <w:b/>
                <w:sz w:val="24"/>
                <w:szCs w:val="24"/>
                <w:lang w:val="hy-AM"/>
              </w:rPr>
              <w:t>109,3</w:t>
            </w:r>
            <w:r>
              <w:rPr>
                <w:rFonts w:ascii="GHEA Grapalat" w:hAnsi="GHEA Grapalat"/>
                <w:b/>
                <w:sz w:val="24"/>
                <w:szCs w:val="24"/>
                <w:lang w:val="hy-AM"/>
              </w:rPr>
              <w:t>/</w:t>
            </w:r>
            <w:r>
              <w:rPr>
                <w:rFonts w:ascii="GHEA Grapalat" w:hAnsi="GHEA Grapalat"/>
                <w:b/>
                <w:sz w:val="24"/>
                <w:szCs w:val="24"/>
                <w:lang w:val="hy-AM"/>
              </w:rPr>
              <w:t>05</w:t>
            </w:r>
            <w:r w:rsidR="002E0BF6">
              <w:rPr>
                <w:rFonts w:ascii="GHEA Grapalat" w:hAnsi="GHEA Grapalat"/>
                <w:b/>
                <w:sz w:val="24"/>
                <w:szCs w:val="24"/>
                <w:lang w:val="hy-AM"/>
              </w:rPr>
              <w:t>950</w:t>
            </w:r>
            <w:r>
              <w:rPr>
                <w:rFonts w:ascii="GHEA Grapalat" w:hAnsi="GHEA Grapalat"/>
                <w:b/>
                <w:sz w:val="24"/>
                <w:szCs w:val="24"/>
                <w:lang w:val="hy-AM"/>
              </w:rPr>
              <w:t>-2023</w:t>
            </w:r>
          </w:p>
        </w:tc>
      </w:tr>
      <w:tr w:rsidR="00CB07F2" w:rsidRPr="00CB07F2" w:rsidTr="00CB07F2">
        <w:trPr>
          <w:trHeight w:val="620"/>
        </w:trPr>
        <w:tc>
          <w:tcPr>
            <w:tcW w:w="5408" w:type="dxa"/>
          </w:tcPr>
          <w:p w:rsidR="002E0BF6" w:rsidRDefault="002E0BF6" w:rsidP="002E0BF6">
            <w:pPr>
              <w:spacing w:line="360" w:lineRule="auto"/>
              <w:ind w:firstLine="720"/>
              <w:jc w:val="both"/>
              <w:rPr>
                <w:rFonts w:ascii="GHEA Grapalat" w:hAnsi="GHEA Grapalat"/>
                <w:noProof/>
                <w:lang w:val="hy-AM"/>
              </w:rPr>
            </w:pPr>
            <w:r>
              <w:rPr>
                <w:rFonts w:ascii="GHEA Grapalat" w:eastAsia="Calibri" w:hAnsi="GHEA Grapalat"/>
                <w:lang w:val="af-ZA"/>
              </w:rPr>
              <w:t>««</w:t>
            </w:r>
            <w:r>
              <w:rPr>
                <w:rFonts w:ascii="GHEA Grapalat" w:eastAsia="Calibri" w:hAnsi="GHEA Grapalat"/>
                <w:lang w:val="hy-AM"/>
              </w:rPr>
              <w:t>Հայաստանի Հանրապետության բյուջետային համակարգի</w:t>
            </w:r>
            <w:r>
              <w:rPr>
                <w:rFonts w:ascii="GHEA Grapalat" w:eastAsia="Calibri" w:hAnsi="GHEA Grapalat"/>
                <w:lang w:val="af-ZA"/>
              </w:rPr>
              <w:t xml:space="preserve"> մասին»</w:t>
            </w:r>
            <w:r>
              <w:rPr>
                <w:rFonts w:ascii="GHEA Grapalat" w:eastAsia="Calibri" w:hAnsi="GHEA Grapalat"/>
                <w:lang w:val="hy-AM"/>
              </w:rPr>
              <w:t xml:space="preserve"> </w:t>
            </w:r>
            <w:r>
              <w:rPr>
                <w:rFonts w:ascii="GHEA Grapalat" w:hAnsi="GHEA Grapalat" w:cs="Sylfaen"/>
                <w:lang w:val="hy-AM"/>
              </w:rPr>
              <w:t xml:space="preserve">Հայաստանի Հանրապետության օրենքում փոփոխություններ </w:t>
            </w:r>
            <w:r>
              <w:rPr>
                <w:rFonts w:ascii="GHEA Grapalat" w:hAnsi="GHEA Grapalat" w:cs="Sylfaen"/>
                <w:lang w:val="hy-AM"/>
              </w:rPr>
              <w:lastRenderedPageBreak/>
              <w:t>կատարելու մասին»,</w:t>
            </w:r>
            <w:r>
              <w:rPr>
                <w:rFonts w:ascii="GHEA Grapalat" w:eastAsia="Calibri" w:hAnsi="GHEA Grapalat"/>
                <w:lang w:val="af-ZA"/>
              </w:rPr>
              <w:t xml:space="preserve"> </w:t>
            </w:r>
            <w:r>
              <w:rPr>
                <w:rFonts w:ascii="GHEA Grapalat" w:hAnsi="GHEA Grapalat" w:cs="Sylfaen"/>
                <w:lang w:val="hy-AM"/>
              </w:rPr>
              <w:t xml:space="preserve">««Տեղական ինքնակառավարման մասին» </w:t>
            </w:r>
            <w:r>
              <w:rPr>
                <w:rFonts w:ascii="GHEA Grapalat" w:eastAsia="Calibri" w:hAnsi="GHEA Grapalat"/>
                <w:lang w:val="af-ZA"/>
              </w:rPr>
              <w:t>Հայաստանի Հանրապետության օրենքում փոփոխություն</w:t>
            </w:r>
            <w:r>
              <w:rPr>
                <w:rFonts w:ascii="GHEA Grapalat" w:eastAsia="Calibri" w:hAnsi="GHEA Grapalat"/>
                <w:lang w:val="hy-AM"/>
              </w:rPr>
              <w:t>ներ</w:t>
            </w:r>
            <w:r>
              <w:rPr>
                <w:rFonts w:ascii="GHEA Grapalat" w:eastAsia="Calibri" w:hAnsi="GHEA Grapalat"/>
                <w:lang w:val="af-ZA"/>
              </w:rPr>
              <w:t xml:space="preserve"> </w:t>
            </w:r>
            <w:r>
              <w:rPr>
                <w:rFonts w:ascii="GHEA Grapalat" w:eastAsia="Calibri" w:hAnsi="GHEA Grapalat"/>
                <w:lang w:val="hy-AM"/>
              </w:rPr>
              <w:t xml:space="preserve">և լրացում </w:t>
            </w:r>
            <w:r>
              <w:rPr>
                <w:rFonts w:ascii="GHEA Grapalat" w:eastAsia="Calibri" w:hAnsi="GHEA Grapalat"/>
                <w:lang w:val="af-ZA"/>
              </w:rPr>
              <w:t xml:space="preserve">կատարելու մասին» </w:t>
            </w:r>
            <w:r>
              <w:rPr>
                <w:rFonts w:ascii="GHEA Grapalat" w:hAnsi="GHEA Grapalat" w:cs="Sylfaen"/>
                <w:lang w:val="hy-AM"/>
              </w:rPr>
              <w:t>և ««Երևան քաղաքում տեղական ինքնակառավարման մասին» Հայաստանի Հանրապետության օրենքում փոփոխություններ և լրացումներ կատարելու մասին»</w:t>
            </w:r>
            <w:r>
              <w:rPr>
                <w:rFonts w:ascii="GHEA Grapalat" w:eastAsia="Calibri" w:hAnsi="GHEA Grapalat"/>
                <w:lang w:val="hy-AM"/>
              </w:rPr>
              <w:t xml:space="preserve"> ՀՀ </w:t>
            </w:r>
            <w:r>
              <w:rPr>
                <w:rFonts w:ascii="GHEA Grapalat" w:eastAsia="Calibri" w:hAnsi="GHEA Grapalat"/>
                <w:lang w:val="af-ZA"/>
              </w:rPr>
              <w:t>օրենք</w:t>
            </w:r>
            <w:r>
              <w:rPr>
                <w:rFonts w:ascii="GHEA Grapalat" w:eastAsia="Calibri" w:hAnsi="GHEA Grapalat"/>
                <w:lang w:val="hy-AM"/>
              </w:rPr>
              <w:t>ներ</w:t>
            </w:r>
            <w:r>
              <w:rPr>
                <w:rFonts w:ascii="GHEA Grapalat" w:eastAsia="Calibri" w:hAnsi="GHEA Grapalat"/>
                <w:lang w:val="af-ZA"/>
              </w:rPr>
              <w:t xml:space="preserve">ի </w:t>
            </w:r>
            <w:r>
              <w:rPr>
                <w:rFonts w:ascii="GHEA Grapalat" w:hAnsi="GHEA Grapalat"/>
                <w:noProof/>
                <w:lang w:val="hy-AM"/>
              </w:rPr>
              <w:t>նախագծերի փաթեթ</w:t>
            </w:r>
            <w:r>
              <w:rPr>
                <w:rFonts w:ascii="GHEA Grapalat" w:hAnsi="GHEA Grapalat"/>
                <w:noProof/>
                <w:lang w:val="ru-RU"/>
              </w:rPr>
              <w:t>ի</w:t>
            </w:r>
            <w:r>
              <w:rPr>
                <w:rFonts w:ascii="GHEA Grapalat" w:hAnsi="GHEA Grapalat"/>
                <w:noProof/>
                <w:lang w:val="af-ZA"/>
              </w:rPr>
              <w:t xml:space="preserve"> </w:t>
            </w:r>
            <w:r>
              <w:rPr>
                <w:rFonts w:ascii="GHEA Grapalat" w:hAnsi="GHEA Grapalat" w:cs="Sylfaen"/>
                <w:lang w:val="hy-AM"/>
              </w:rPr>
              <w:t>վերաբերյալ առարկություններ և առաջարկություններ չկան:</w:t>
            </w:r>
          </w:p>
          <w:p w:rsidR="00CB07F2" w:rsidRDefault="00CB07F2" w:rsidP="00CB07F2">
            <w:pPr>
              <w:rPr>
                <w:rFonts w:ascii="GHEA Grapalat" w:hAnsi="GHEA Grapalat"/>
                <w:lang w:val="hy-AM"/>
              </w:rPr>
            </w:pPr>
          </w:p>
        </w:tc>
        <w:tc>
          <w:tcPr>
            <w:tcW w:w="5718" w:type="dxa"/>
            <w:gridSpan w:val="2"/>
          </w:tcPr>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2E0BF6" w:rsidRDefault="002E0BF6"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r w:rsidR="00CB07F2" w:rsidRPr="00F30856" w:rsidTr="00456D99">
        <w:tc>
          <w:tcPr>
            <w:tcW w:w="6559" w:type="dxa"/>
            <w:gridSpan w:val="2"/>
            <w:vMerge w:val="restart"/>
            <w:shd w:val="clear" w:color="auto" w:fill="A6A6A6" w:themeFill="background1" w:themeFillShade="A6"/>
            <w:vAlign w:val="center"/>
          </w:tcPr>
          <w:p w:rsidR="00CB07F2" w:rsidRPr="00AE3449" w:rsidRDefault="00CB07F2" w:rsidP="00AE3449">
            <w:pPr>
              <w:pStyle w:val="ListParagraph"/>
              <w:jc w:val="center"/>
              <w:rPr>
                <w:rFonts w:ascii="GHEA Grapalat" w:hAnsi="GHEA Grapalat"/>
                <w:sz w:val="24"/>
                <w:szCs w:val="24"/>
                <w:lang w:val="hy-AM"/>
              </w:rPr>
            </w:pPr>
            <w:r w:rsidRPr="00AE3449">
              <w:rPr>
                <w:rFonts w:ascii="GHEA Grapalat" w:hAnsi="GHEA Grapalat" w:cs="Arial Unicode"/>
                <w:b/>
                <w:color w:val="000000"/>
                <w:sz w:val="24"/>
                <w:szCs w:val="24"/>
                <w:lang w:val="hy-AM"/>
              </w:rPr>
              <w:lastRenderedPageBreak/>
              <w:t>1</w:t>
            </w:r>
            <w:r w:rsidR="00AE3449">
              <w:rPr>
                <w:rFonts w:ascii="GHEA Grapalat" w:hAnsi="GHEA Grapalat" w:cs="Arial Unicode"/>
                <w:b/>
                <w:color w:val="000000"/>
                <w:sz w:val="24"/>
                <w:szCs w:val="24"/>
                <w:lang w:val="hy-AM"/>
              </w:rPr>
              <w:t>3</w:t>
            </w:r>
            <w:r w:rsidRPr="00AE3449">
              <w:rPr>
                <w:rFonts w:ascii="GHEA Grapalat" w:hAnsi="GHEA Grapalat" w:cs="Arial Unicode"/>
                <w:b/>
                <w:color w:val="000000"/>
                <w:sz w:val="24"/>
                <w:szCs w:val="24"/>
                <w:lang w:val="hy-AM"/>
              </w:rPr>
              <w:t xml:space="preserve">.  </w:t>
            </w:r>
            <w:r w:rsidR="00AE3449" w:rsidRPr="00443FED">
              <w:rPr>
                <w:rFonts w:ascii="GHEA Grapalat" w:hAnsi="GHEA Grapalat" w:cs="Arial Unicode"/>
                <w:b/>
                <w:color w:val="000000"/>
                <w:szCs w:val="24"/>
                <w:lang w:val="hy-AM"/>
              </w:rPr>
              <w:t xml:space="preserve">ՀՀ ԱՐԱԳԱԾՈՏՆԻ ՄԱՐԶՊԵՏԻ ԱՇԽԱՏԱԿԱԶՄ </w:t>
            </w:r>
          </w:p>
        </w:tc>
        <w:tc>
          <w:tcPr>
            <w:tcW w:w="4567" w:type="dxa"/>
            <w:shd w:val="clear" w:color="auto" w:fill="A6A6A6" w:themeFill="background1" w:themeFillShade="A6"/>
          </w:tcPr>
          <w:p w:rsidR="00CB07F2" w:rsidRPr="00C260F4" w:rsidRDefault="00EB26CA" w:rsidP="00EB26CA">
            <w:pPr>
              <w:pStyle w:val="BodyText"/>
              <w:spacing w:line="276" w:lineRule="auto"/>
              <w:rPr>
                <w:rFonts w:ascii="GHEA Grapalat" w:hAnsi="GHEA Grapalat"/>
                <w:b/>
                <w:color w:val="000000" w:themeColor="text1"/>
                <w:szCs w:val="24"/>
              </w:rPr>
            </w:pPr>
            <w:r>
              <w:rPr>
                <w:rFonts w:ascii="GHEA Grapalat" w:hAnsi="GHEA Grapalat"/>
                <w:b/>
                <w:color w:val="000000" w:themeColor="text1"/>
                <w:szCs w:val="24"/>
                <w:lang w:val="hy-AM"/>
              </w:rPr>
              <w:t>25</w:t>
            </w:r>
            <w:r w:rsidR="00CB07F2">
              <w:rPr>
                <w:rFonts w:ascii="GHEA Grapalat" w:hAnsi="GHEA Grapalat"/>
                <w:b/>
                <w:color w:val="000000" w:themeColor="text1"/>
                <w:szCs w:val="24"/>
                <w:lang w:val="ru-RU"/>
              </w:rPr>
              <w:t>.</w:t>
            </w:r>
            <w:r>
              <w:rPr>
                <w:rFonts w:ascii="GHEA Grapalat" w:hAnsi="GHEA Grapalat"/>
                <w:b/>
                <w:color w:val="000000" w:themeColor="text1"/>
                <w:szCs w:val="24"/>
                <w:lang w:val="hy-AM"/>
              </w:rPr>
              <w:t>08</w:t>
            </w:r>
            <w:r w:rsidR="00CB07F2" w:rsidRPr="00EA415D">
              <w:rPr>
                <w:rFonts w:ascii="GHEA Grapalat" w:hAnsi="GHEA Grapalat"/>
                <w:b/>
                <w:color w:val="000000" w:themeColor="text1"/>
                <w:szCs w:val="24"/>
                <w:lang w:val="hy-AM"/>
              </w:rPr>
              <w:t>.2023</w:t>
            </w:r>
          </w:p>
        </w:tc>
      </w:tr>
      <w:tr w:rsidR="00CB07F2" w:rsidRPr="00F30856" w:rsidTr="00456D99">
        <w:tc>
          <w:tcPr>
            <w:tcW w:w="6559" w:type="dxa"/>
            <w:gridSpan w:val="2"/>
            <w:vMerge/>
            <w:shd w:val="clear" w:color="auto" w:fill="A6A6A6" w:themeFill="background1" w:themeFillShade="A6"/>
          </w:tcPr>
          <w:p w:rsidR="00CB07F2" w:rsidRPr="00F30856" w:rsidRDefault="00CB07F2" w:rsidP="00456D99">
            <w:pPr>
              <w:rPr>
                <w:rFonts w:ascii="GHEA Grapalat" w:hAnsi="GHEA Grapalat"/>
                <w:lang w:val="hy-AM"/>
              </w:rPr>
            </w:pPr>
          </w:p>
        </w:tc>
        <w:tc>
          <w:tcPr>
            <w:tcW w:w="4567" w:type="dxa"/>
            <w:shd w:val="clear" w:color="auto" w:fill="A6A6A6" w:themeFill="background1" w:themeFillShade="A6"/>
          </w:tcPr>
          <w:p w:rsidR="00CB07F2" w:rsidRPr="00C260F4" w:rsidRDefault="00CB07F2" w:rsidP="00EB26CA">
            <w:pPr>
              <w:widowControl w:val="0"/>
              <w:ind w:right="210"/>
              <w:contextualSpacing/>
              <w:jc w:val="center"/>
            </w:pPr>
            <w:r>
              <w:rPr>
                <w:rFonts w:ascii="Calibri Cyr" w:hAnsi="Calibri Cyr" w:cs="Calibri Cyr"/>
                <w:b/>
                <w:sz w:val="24"/>
                <w:szCs w:val="24"/>
                <w:lang w:val="hy-AM"/>
              </w:rPr>
              <w:t xml:space="preserve">№ </w:t>
            </w:r>
            <w:r w:rsidR="00EB26CA">
              <w:rPr>
                <w:rFonts w:ascii="GHEA Grapalat" w:hAnsi="GHEA Grapalat"/>
                <w:b/>
                <w:sz w:val="24"/>
                <w:szCs w:val="24"/>
                <w:lang w:val="hy-AM"/>
              </w:rPr>
              <w:t>01</w:t>
            </w:r>
            <w:r>
              <w:rPr>
                <w:rFonts w:ascii="GHEA Grapalat" w:hAnsi="GHEA Grapalat"/>
                <w:b/>
                <w:sz w:val="24"/>
                <w:szCs w:val="24"/>
                <w:lang w:val="hy-AM"/>
              </w:rPr>
              <w:t>/8/</w:t>
            </w:r>
            <w:r w:rsidR="00EB26CA">
              <w:rPr>
                <w:rFonts w:ascii="GHEA Grapalat" w:hAnsi="GHEA Grapalat"/>
                <w:b/>
                <w:sz w:val="24"/>
                <w:szCs w:val="24"/>
                <w:lang w:val="hy-AM"/>
              </w:rPr>
              <w:t>04380-</w:t>
            </w:r>
            <w:r>
              <w:rPr>
                <w:rFonts w:ascii="GHEA Grapalat" w:hAnsi="GHEA Grapalat"/>
                <w:b/>
                <w:sz w:val="24"/>
                <w:szCs w:val="24"/>
                <w:lang w:val="hy-AM"/>
              </w:rPr>
              <w:t>2023</w:t>
            </w:r>
          </w:p>
        </w:tc>
      </w:tr>
      <w:tr w:rsidR="00CB07F2" w:rsidRPr="00CB07F2" w:rsidTr="00CB07F2">
        <w:trPr>
          <w:trHeight w:val="620"/>
        </w:trPr>
        <w:tc>
          <w:tcPr>
            <w:tcW w:w="5408" w:type="dxa"/>
          </w:tcPr>
          <w:p w:rsidR="00134559" w:rsidRDefault="00134559" w:rsidP="00134559">
            <w:pPr>
              <w:spacing w:line="360" w:lineRule="auto"/>
              <w:ind w:right="551" w:firstLine="540"/>
              <w:jc w:val="both"/>
              <w:rPr>
                <w:rFonts w:ascii="GHEA Grapalat" w:hAnsi="GHEA Grapalat"/>
                <w:noProof/>
                <w:lang w:val="hy-AM"/>
              </w:rPr>
            </w:pPr>
            <w:r>
              <w:rPr>
                <w:rFonts w:ascii="GHEA Grapalat" w:eastAsia="Calibri" w:hAnsi="GHEA Grapalat"/>
                <w:sz w:val="24"/>
                <w:szCs w:val="24"/>
                <w:lang w:val="hy-AM"/>
              </w:rPr>
              <w:t xml:space="preserve">Տեղեկացնում ենք, որ </w:t>
            </w:r>
            <w:r>
              <w:rPr>
                <w:rFonts w:ascii="GHEA Grapalat" w:eastAsia="Calibri" w:hAnsi="GHEA Grapalat"/>
                <w:sz w:val="24"/>
                <w:szCs w:val="24"/>
                <w:lang w:val="af-ZA"/>
              </w:rPr>
              <w:t>««</w:t>
            </w:r>
            <w:r>
              <w:rPr>
                <w:rFonts w:ascii="GHEA Grapalat" w:eastAsia="Calibri" w:hAnsi="GHEA Grapalat"/>
                <w:sz w:val="24"/>
                <w:szCs w:val="24"/>
                <w:lang w:val="hy-AM"/>
              </w:rPr>
              <w:t>Հայաստանի Հանրապետության բյուջետային համակարգի</w:t>
            </w:r>
            <w:r>
              <w:rPr>
                <w:rFonts w:ascii="GHEA Grapalat" w:eastAsia="Calibri" w:hAnsi="GHEA Grapalat"/>
                <w:sz w:val="24"/>
                <w:szCs w:val="24"/>
                <w:lang w:val="af-ZA"/>
              </w:rPr>
              <w:t xml:space="preserve"> մասին»</w:t>
            </w:r>
            <w:r>
              <w:rPr>
                <w:rFonts w:ascii="GHEA Grapalat" w:eastAsia="Calibri" w:hAnsi="GHEA Grapalat"/>
                <w:sz w:val="24"/>
                <w:szCs w:val="24"/>
                <w:lang w:val="hy-AM"/>
              </w:rPr>
              <w:t xml:space="preserve"> </w:t>
            </w:r>
            <w:r>
              <w:rPr>
                <w:rFonts w:ascii="GHEA Grapalat" w:hAnsi="GHEA Grapalat" w:cs="Sylfaen"/>
                <w:sz w:val="24"/>
                <w:szCs w:val="24"/>
                <w:lang w:val="hy-AM"/>
              </w:rPr>
              <w:t xml:space="preserve">Հայաստանի Հանրապետության օրենքում փոփոխություններ կատարելու մասին», ««Տեղական ինքնակառավարման մասին» </w:t>
            </w:r>
            <w:r>
              <w:rPr>
                <w:rFonts w:ascii="GHEA Grapalat" w:eastAsia="Calibri" w:hAnsi="GHEA Grapalat"/>
                <w:sz w:val="24"/>
                <w:szCs w:val="24"/>
                <w:lang w:val="af-ZA"/>
              </w:rPr>
              <w:t>Հայաստանի Հանրապետության օրենքում փոփոխություն</w:t>
            </w:r>
            <w:r>
              <w:rPr>
                <w:rFonts w:ascii="GHEA Grapalat" w:eastAsia="Calibri" w:hAnsi="GHEA Grapalat"/>
                <w:sz w:val="24"/>
                <w:szCs w:val="24"/>
                <w:lang w:val="hy-AM"/>
              </w:rPr>
              <w:t xml:space="preserve">ներ և լրացում </w:t>
            </w:r>
            <w:r>
              <w:rPr>
                <w:rFonts w:ascii="GHEA Grapalat" w:eastAsia="Calibri" w:hAnsi="GHEA Grapalat"/>
                <w:sz w:val="24"/>
                <w:szCs w:val="24"/>
                <w:lang w:val="af-ZA"/>
              </w:rPr>
              <w:t xml:space="preserve">կատարելու մասին» </w:t>
            </w:r>
            <w:r>
              <w:rPr>
                <w:rFonts w:ascii="GHEA Grapalat" w:hAnsi="GHEA Grapalat" w:cs="Sylfaen"/>
                <w:sz w:val="24"/>
                <w:szCs w:val="24"/>
                <w:lang w:val="hy-AM"/>
              </w:rPr>
              <w:t>և ««Երևան քաղաքում տեղական ինքնակառավարման մասին» Հայաստանի Հանրապետության օրենքում փոփոխություններ և լրացումներ կատարելու մասին»</w:t>
            </w:r>
            <w:r>
              <w:rPr>
                <w:rFonts w:ascii="GHEA Grapalat" w:eastAsia="Calibri" w:hAnsi="GHEA Grapalat"/>
                <w:sz w:val="24"/>
                <w:szCs w:val="24"/>
                <w:lang w:val="hy-AM"/>
              </w:rPr>
              <w:t xml:space="preserve"> </w:t>
            </w:r>
            <w:r>
              <w:rPr>
                <w:rFonts w:ascii="GHEA Grapalat" w:hAnsi="GHEA Grapalat" w:cs="Sylfaen"/>
                <w:sz w:val="24"/>
                <w:szCs w:val="24"/>
                <w:lang w:val="hy-AM"/>
              </w:rPr>
              <w:t>ՀՀ օրենքների նախագծերի փաթեթի վերաբերյալ առաջարկություններ չունենք:</w:t>
            </w:r>
          </w:p>
          <w:p w:rsidR="00CB07F2" w:rsidRDefault="00CB07F2" w:rsidP="00CB07F2">
            <w:pPr>
              <w:rPr>
                <w:rFonts w:ascii="GHEA Grapalat" w:hAnsi="GHEA Grapalat"/>
                <w:lang w:val="hy-AM"/>
              </w:rPr>
            </w:pPr>
          </w:p>
        </w:tc>
        <w:tc>
          <w:tcPr>
            <w:tcW w:w="5718" w:type="dxa"/>
            <w:gridSpan w:val="2"/>
          </w:tcPr>
          <w:p w:rsidR="00EB26CA" w:rsidRDefault="00EB26CA" w:rsidP="00CB07F2">
            <w:pPr>
              <w:widowControl w:val="0"/>
              <w:ind w:right="210"/>
              <w:contextualSpacing/>
              <w:jc w:val="center"/>
              <w:rPr>
                <w:rFonts w:ascii="GHEA Grapalat" w:hAnsi="GHEA Grapalat"/>
                <w:b/>
                <w:sz w:val="24"/>
                <w:szCs w:val="24"/>
                <w:lang w:val="hy-AM"/>
              </w:rPr>
            </w:pPr>
          </w:p>
          <w:p w:rsidR="00EB26CA" w:rsidRDefault="00EB26CA" w:rsidP="00CB07F2">
            <w:pPr>
              <w:widowControl w:val="0"/>
              <w:ind w:right="210"/>
              <w:contextualSpacing/>
              <w:jc w:val="center"/>
              <w:rPr>
                <w:rFonts w:ascii="GHEA Grapalat" w:hAnsi="GHEA Grapalat"/>
                <w:b/>
                <w:sz w:val="24"/>
                <w:szCs w:val="24"/>
                <w:lang w:val="hy-AM"/>
              </w:rPr>
            </w:pPr>
          </w:p>
          <w:p w:rsidR="00CB07F2" w:rsidRDefault="00134559" w:rsidP="00CB07F2">
            <w:pPr>
              <w:widowControl w:val="0"/>
              <w:ind w:right="210"/>
              <w:contextualSpacing/>
              <w:jc w:val="center"/>
              <w:rPr>
                <w:rFonts w:ascii="Calibri Cyr" w:hAnsi="Calibri Cyr" w:cs="Calibri Cyr"/>
                <w:b/>
                <w:sz w:val="24"/>
                <w:szCs w:val="24"/>
                <w:lang w:val="hy-AM"/>
              </w:rPr>
            </w:pPr>
            <w:r w:rsidRPr="00E5104C">
              <w:rPr>
                <w:rFonts w:ascii="GHEA Grapalat" w:hAnsi="GHEA Grapalat"/>
                <w:b/>
                <w:sz w:val="24"/>
                <w:szCs w:val="24"/>
                <w:lang w:val="hy-AM"/>
              </w:rPr>
              <w:t>Ընդունվել է ի գիտություն</w:t>
            </w:r>
          </w:p>
        </w:tc>
      </w:tr>
    </w:tbl>
    <w:p w:rsidR="009358C2" w:rsidRPr="00F30856" w:rsidRDefault="009358C2">
      <w:pPr>
        <w:rPr>
          <w:rFonts w:ascii="GHEA Grapalat" w:hAnsi="GHEA Grapalat"/>
          <w:lang w:val="hy-AM"/>
        </w:rPr>
      </w:pPr>
      <w:bookmarkStart w:id="0" w:name="_GoBack"/>
      <w:bookmarkEnd w:id="0"/>
    </w:p>
    <w:sectPr w:rsidR="009358C2" w:rsidRPr="00F30856" w:rsidSect="00B14BB4">
      <w:pgSz w:w="12240" w:h="15840"/>
      <w:pgMar w:top="54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BEE" w:rsidRDefault="00612BEE" w:rsidP="00A77FD0">
      <w:pPr>
        <w:spacing w:after="0" w:line="240" w:lineRule="auto"/>
      </w:pPr>
      <w:r>
        <w:separator/>
      </w:r>
    </w:p>
  </w:endnote>
  <w:endnote w:type="continuationSeparator" w:id="0">
    <w:p w:rsidR="00612BEE" w:rsidRDefault="00612BEE" w:rsidP="00A77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BEE" w:rsidRDefault="00612BEE" w:rsidP="00A77FD0">
      <w:pPr>
        <w:spacing w:after="0" w:line="240" w:lineRule="auto"/>
      </w:pPr>
      <w:r>
        <w:separator/>
      </w:r>
    </w:p>
  </w:footnote>
  <w:footnote w:type="continuationSeparator" w:id="0">
    <w:p w:rsidR="00612BEE" w:rsidRDefault="00612BEE" w:rsidP="00A77F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15:restartNumberingAfterBreak="0">
    <w:nsid w:val="0350416F"/>
    <w:multiLevelType w:val="hybridMultilevel"/>
    <w:tmpl w:val="FEB2A75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318CB"/>
    <w:multiLevelType w:val="hybridMultilevel"/>
    <w:tmpl w:val="F9CEE126"/>
    <w:lvl w:ilvl="0" w:tplc="00D4293A">
      <w:start w:val="4"/>
      <w:numFmt w:val="decimal"/>
      <w:lvlText w:val="%1."/>
      <w:lvlJc w:val="left"/>
      <w:pPr>
        <w:ind w:left="1723" w:hanging="360"/>
      </w:pPr>
      <w:rPr>
        <w:rFonts w:hint="default"/>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3" w15:restartNumberingAfterBreak="0">
    <w:nsid w:val="0DC60FF2"/>
    <w:multiLevelType w:val="hybridMultilevel"/>
    <w:tmpl w:val="7B304264"/>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 w15:restartNumberingAfterBreak="0">
    <w:nsid w:val="31A531E5"/>
    <w:multiLevelType w:val="hybridMultilevel"/>
    <w:tmpl w:val="778A4896"/>
    <w:lvl w:ilvl="0" w:tplc="FDB0E554">
      <w:start w:val="1"/>
      <w:numFmt w:val="bullet"/>
      <w:lvlText w:val="-"/>
      <w:lvlJc w:val="left"/>
      <w:pPr>
        <w:ind w:left="720" w:hanging="360"/>
      </w:pPr>
      <w:rPr>
        <w:rFonts w:ascii="Arial Unicode" w:eastAsia="Times New Roman" w:hAnsi="Arial Unicode" w:cs="Times New Roman" w:hint="default"/>
        <w:b/>
        <w:color w:val="000000"/>
        <w:sz w:val="1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846502"/>
    <w:multiLevelType w:val="hybridMultilevel"/>
    <w:tmpl w:val="DDDCD3C2"/>
    <w:lvl w:ilvl="0" w:tplc="50E27D3C">
      <w:start w:val="202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9" w15:restartNumberingAfterBreak="0">
    <w:nsid w:val="7A00228F"/>
    <w:multiLevelType w:val="hybridMultilevel"/>
    <w:tmpl w:val="D1E61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5"/>
  </w:num>
  <w:num w:numId="5">
    <w:abstractNumId w:val="8"/>
  </w:num>
  <w:num w:numId="6">
    <w:abstractNumId w:val="2"/>
  </w:num>
  <w:num w:numId="7">
    <w:abstractNumId w:val="9"/>
  </w:num>
  <w:num w:numId="8">
    <w:abstractNumId w:val="1"/>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63"/>
    <w:rsid w:val="000208B7"/>
    <w:rsid w:val="000276A0"/>
    <w:rsid w:val="00032C31"/>
    <w:rsid w:val="00037B4E"/>
    <w:rsid w:val="00041A12"/>
    <w:rsid w:val="00043545"/>
    <w:rsid w:val="00051FFA"/>
    <w:rsid w:val="000543A0"/>
    <w:rsid w:val="00056960"/>
    <w:rsid w:val="00063F68"/>
    <w:rsid w:val="00073D3E"/>
    <w:rsid w:val="0009462F"/>
    <w:rsid w:val="000A7C59"/>
    <w:rsid w:val="000B03A0"/>
    <w:rsid w:val="000D265F"/>
    <w:rsid w:val="000E6905"/>
    <w:rsid w:val="000F2135"/>
    <w:rsid w:val="000F22FB"/>
    <w:rsid w:val="00101CD9"/>
    <w:rsid w:val="0011794D"/>
    <w:rsid w:val="00126D40"/>
    <w:rsid w:val="00130586"/>
    <w:rsid w:val="00134559"/>
    <w:rsid w:val="00156D75"/>
    <w:rsid w:val="00182562"/>
    <w:rsid w:val="00183AB3"/>
    <w:rsid w:val="001958D7"/>
    <w:rsid w:val="001B582D"/>
    <w:rsid w:val="001D72F7"/>
    <w:rsid w:val="002112FE"/>
    <w:rsid w:val="00220D55"/>
    <w:rsid w:val="00222BDC"/>
    <w:rsid w:val="00224B64"/>
    <w:rsid w:val="00230853"/>
    <w:rsid w:val="002319D0"/>
    <w:rsid w:val="0023701D"/>
    <w:rsid w:val="00255811"/>
    <w:rsid w:val="00270153"/>
    <w:rsid w:val="00270CF6"/>
    <w:rsid w:val="002863F1"/>
    <w:rsid w:val="002A3963"/>
    <w:rsid w:val="002D0A54"/>
    <w:rsid w:val="002E0BF6"/>
    <w:rsid w:val="002E2A51"/>
    <w:rsid w:val="002E434E"/>
    <w:rsid w:val="002F3A85"/>
    <w:rsid w:val="002F4310"/>
    <w:rsid w:val="002F6F68"/>
    <w:rsid w:val="003038C5"/>
    <w:rsid w:val="00347266"/>
    <w:rsid w:val="00395622"/>
    <w:rsid w:val="00397EE9"/>
    <w:rsid w:val="003A4758"/>
    <w:rsid w:val="003B0B4E"/>
    <w:rsid w:val="003C793F"/>
    <w:rsid w:val="003D5BA7"/>
    <w:rsid w:val="003E2BF3"/>
    <w:rsid w:val="003F2E7F"/>
    <w:rsid w:val="00400768"/>
    <w:rsid w:val="0040079D"/>
    <w:rsid w:val="00404203"/>
    <w:rsid w:val="004052FF"/>
    <w:rsid w:val="004074CD"/>
    <w:rsid w:val="00410C8C"/>
    <w:rsid w:val="00412CB0"/>
    <w:rsid w:val="0043384E"/>
    <w:rsid w:val="00434BD4"/>
    <w:rsid w:val="004412F0"/>
    <w:rsid w:val="00444228"/>
    <w:rsid w:val="00444819"/>
    <w:rsid w:val="00487424"/>
    <w:rsid w:val="0049705D"/>
    <w:rsid w:val="004A0223"/>
    <w:rsid w:val="004A7F9C"/>
    <w:rsid w:val="004B2A19"/>
    <w:rsid w:val="004C1438"/>
    <w:rsid w:val="004C4D68"/>
    <w:rsid w:val="004D77A3"/>
    <w:rsid w:val="004E3488"/>
    <w:rsid w:val="004F1DF5"/>
    <w:rsid w:val="004F3571"/>
    <w:rsid w:val="00501D78"/>
    <w:rsid w:val="00502C4A"/>
    <w:rsid w:val="00503CBE"/>
    <w:rsid w:val="005171C0"/>
    <w:rsid w:val="00532EFB"/>
    <w:rsid w:val="005727E7"/>
    <w:rsid w:val="00587FCE"/>
    <w:rsid w:val="00597249"/>
    <w:rsid w:val="005A1AE7"/>
    <w:rsid w:val="005A3CFE"/>
    <w:rsid w:val="005A5010"/>
    <w:rsid w:val="005B0F09"/>
    <w:rsid w:val="005B57E5"/>
    <w:rsid w:val="005C2A8B"/>
    <w:rsid w:val="005C3BFE"/>
    <w:rsid w:val="005D1DD1"/>
    <w:rsid w:val="00603847"/>
    <w:rsid w:val="00612BEE"/>
    <w:rsid w:val="00620B06"/>
    <w:rsid w:val="00620E40"/>
    <w:rsid w:val="00626525"/>
    <w:rsid w:val="006275FC"/>
    <w:rsid w:val="0065316A"/>
    <w:rsid w:val="006643F6"/>
    <w:rsid w:val="006A3208"/>
    <w:rsid w:val="006A7441"/>
    <w:rsid w:val="006C2F6C"/>
    <w:rsid w:val="006E0087"/>
    <w:rsid w:val="006E7EBC"/>
    <w:rsid w:val="0070316E"/>
    <w:rsid w:val="00706BE9"/>
    <w:rsid w:val="0071115D"/>
    <w:rsid w:val="007159FD"/>
    <w:rsid w:val="00725317"/>
    <w:rsid w:val="007408E5"/>
    <w:rsid w:val="00740AD9"/>
    <w:rsid w:val="00741883"/>
    <w:rsid w:val="0075376A"/>
    <w:rsid w:val="00764560"/>
    <w:rsid w:val="00773BE4"/>
    <w:rsid w:val="00777B78"/>
    <w:rsid w:val="00793B8B"/>
    <w:rsid w:val="007A155A"/>
    <w:rsid w:val="007B68F9"/>
    <w:rsid w:val="007C5B7B"/>
    <w:rsid w:val="007C5EA3"/>
    <w:rsid w:val="007D6EC6"/>
    <w:rsid w:val="007D74DD"/>
    <w:rsid w:val="007E4F13"/>
    <w:rsid w:val="00830619"/>
    <w:rsid w:val="0084184D"/>
    <w:rsid w:val="00856BF5"/>
    <w:rsid w:val="00884614"/>
    <w:rsid w:val="008C02FD"/>
    <w:rsid w:val="008E236F"/>
    <w:rsid w:val="008F2B1A"/>
    <w:rsid w:val="00922E4F"/>
    <w:rsid w:val="00933725"/>
    <w:rsid w:val="009358C2"/>
    <w:rsid w:val="0094133B"/>
    <w:rsid w:val="00944CD4"/>
    <w:rsid w:val="00946A13"/>
    <w:rsid w:val="009621F2"/>
    <w:rsid w:val="00966EA3"/>
    <w:rsid w:val="00992ED8"/>
    <w:rsid w:val="00995961"/>
    <w:rsid w:val="009B3903"/>
    <w:rsid w:val="009D0ED4"/>
    <w:rsid w:val="009F5FFD"/>
    <w:rsid w:val="00A05614"/>
    <w:rsid w:val="00A62643"/>
    <w:rsid w:val="00A76C24"/>
    <w:rsid w:val="00A77FD0"/>
    <w:rsid w:val="00AA2D01"/>
    <w:rsid w:val="00AB4BEF"/>
    <w:rsid w:val="00AC20EA"/>
    <w:rsid w:val="00AC3CDD"/>
    <w:rsid w:val="00AE3449"/>
    <w:rsid w:val="00AE570D"/>
    <w:rsid w:val="00AF0903"/>
    <w:rsid w:val="00AF4E56"/>
    <w:rsid w:val="00B00AD9"/>
    <w:rsid w:val="00B1272C"/>
    <w:rsid w:val="00B14BB4"/>
    <w:rsid w:val="00B2029E"/>
    <w:rsid w:val="00B26189"/>
    <w:rsid w:val="00B40A3F"/>
    <w:rsid w:val="00B46327"/>
    <w:rsid w:val="00B561F2"/>
    <w:rsid w:val="00B62982"/>
    <w:rsid w:val="00B711A5"/>
    <w:rsid w:val="00B76411"/>
    <w:rsid w:val="00B8031F"/>
    <w:rsid w:val="00B909A3"/>
    <w:rsid w:val="00B92074"/>
    <w:rsid w:val="00BA4944"/>
    <w:rsid w:val="00BB1F3D"/>
    <w:rsid w:val="00BB5AAE"/>
    <w:rsid w:val="00BD260C"/>
    <w:rsid w:val="00BD710A"/>
    <w:rsid w:val="00C16461"/>
    <w:rsid w:val="00C244FD"/>
    <w:rsid w:val="00C43C1F"/>
    <w:rsid w:val="00C64EA8"/>
    <w:rsid w:val="00C82D83"/>
    <w:rsid w:val="00C918E6"/>
    <w:rsid w:val="00CA57AF"/>
    <w:rsid w:val="00CB07F2"/>
    <w:rsid w:val="00CB6C2B"/>
    <w:rsid w:val="00CB6C8E"/>
    <w:rsid w:val="00CF4551"/>
    <w:rsid w:val="00CF541D"/>
    <w:rsid w:val="00CF5C9E"/>
    <w:rsid w:val="00D04E09"/>
    <w:rsid w:val="00D11497"/>
    <w:rsid w:val="00D23BAE"/>
    <w:rsid w:val="00D26188"/>
    <w:rsid w:val="00D40412"/>
    <w:rsid w:val="00D40506"/>
    <w:rsid w:val="00D600D8"/>
    <w:rsid w:val="00D631BC"/>
    <w:rsid w:val="00D64188"/>
    <w:rsid w:val="00D666EA"/>
    <w:rsid w:val="00D73ACB"/>
    <w:rsid w:val="00D777DA"/>
    <w:rsid w:val="00DA41A4"/>
    <w:rsid w:val="00DA566D"/>
    <w:rsid w:val="00DC514D"/>
    <w:rsid w:val="00DD7C8B"/>
    <w:rsid w:val="00DE6B4A"/>
    <w:rsid w:val="00E025A0"/>
    <w:rsid w:val="00E1531E"/>
    <w:rsid w:val="00E15340"/>
    <w:rsid w:val="00E23045"/>
    <w:rsid w:val="00E357F2"/>
    <w:rsid w:val="00E43DE9"/>
    <w:rsid w:val="00E44357"/>
    <w:rsid w:val="00E45D9F"/>
    <w:rsid w:val="00E5104C"/>
    <w:rsid w:val="00E60A26"/>
    <w:rsid w:val="00E66D0E"/>
    <w:rsid w:val="00E6704A"/>
    <w:rsid w:val="00E7628E"/>
    <w:rsid w:val="00E81CA2"/>
    <w:rsid w:val="00E84FD3"/>
    <w:rsid w:val="00E94540"/>
    <w:rsid w:val="00EB26CA"/>
    <w:rsid w:val="00EB323A"/>
    <w:rsid w:val="00EB5101"/>
    <w:rsid w:val="00EC0A68"/>
    <w:rsid w:val="00EC6079"/>
    <w:rsid w:val="00ED4668"/>
    <w:rsid w:val="00F06BBD"/>
    <w:rsid w:val="00F25A3A"/>
    <w:rsid w:val="00F30856"/>
    <w:rsid w:val="00F448A8"/>
    <w:rsid w:val="00F518AB"/>
    <w:rsid w:val="00F533C1"/>
    <w:rsid w:val="00F6128E"/>
    <w:rsid w:val="00F62F05"/>
    <w:rsid w:val="00F67EBA"/>
    <w:rsid w:val="00F7490A"/>
    <w:rsid w:val="00F828E8"/>
    <w:rsid w:val="00F87F59"/>
    <w:rsid w:val="00FC5835"/>
    <w:rsid w:val="00FD4DE7"/>
    <w:rsid w:val="00FF7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CC17CCA-0256-4CE5-A36F-B71F822D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 (numbered (a)),OBC Bullet,List Paragraph11,Normal numbered,Paragraphe de liste PBLH,Bullets,References,IBL List Paragraph,title 3,Table/Figure Heading,Lapis Bulleted List,Dot pt"/>
    <w:basedOn w:val="Normal"/>
    <w:link w:val="ListParagraphChar"/>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qFormat/>
    <w:rsid w:val="00224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title 3 Char"/>
    <w:link w:val="ListParagraph"/>
    <w:uiPriority w:val="34"/>
    <w:qFormat/>
    <w:locked/>
    <w:rsid w:val="00224B6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24B64"/>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7FD0"/>
    <w:pPr>
      <w:suppressAutoHyphens/>
      <w:spacing w:after="0" w:line="240" w:lineRule="auto"/>
    </w:pPr>
    <w:rPr>
      <w:rFonts w:ascii="Calibri" w:eastAsia="Calibri" w:hAnsi="Calibri"/>
      <w:color w:val="00000A"/>
      <w:sz w:val="20"/>
      <w:szCs w:val="20"/>
    </w:rPr>
  </w:style>
  <w:style w:type="character" w:customStyle="1" w:styleId="FootnoteTextChar">
    <w:name w:val="Footnote Text Char"/>
    <w:basedOn w:val="DefaultParagraphFont"/>
    <w:link w:val="FootnoteText"/>
    <w:uiPriority w:val="99"/>
    <w:semiHidden/>
    <w:rsid w:val="00A77FD0"/>
    <w:rPr>
      <w:rFonts w:ascii="Calibri" w:eastAsia="Calibri" w:hAnsi="Calibri"/>
      <w:color w:val="00000A"/>
      <w:sz w:val="20"/>
      <w:szCs w:val="20"/>
    </w:rPr>
  </w:style>
  <w:style w:type="character" w:styleId="FootnoteReference">
    <w:name w:val="footnote reference"/>
    <w:basedOn w:val="DefaultParagraphFont"/>
    <w:uiPriority w:val="99"/>
    <w:semiHidden/>
    <w:unhideWhenUsed/>
    <w:rsid w:val="00A77FD0"/>
    <w:rPr>
      <w:vertAlign w:val="superscript"/>
    </w:rPr>
  </w:style>
  <w:style w:type="character" w:styleId="Hyperlink">
    <w:name w:val="Hyperlink"/>
    <w:basedOn w:val="DefaultParagraphFont"/>
    <w:uiPriority w:val="99"/>
    <w:unhideWhenUsed/>
    <w:rsid w:val="00A77FD0"/>
    <w:rPr>
      <w:color w:val="0563C1" w:themeColor="hyperlink"/>
      <w:u w:val="single"/>
    </w:rPr>
  </w:style>
  <w:style w:type="paragraph" w:styleId="BodyText">
    <w:name w:val="Body Text"/>
    <w:basedOn w:val="Normal"/>
    <w:link w:val="BodyTextChar"/>
    <w:rsid w:val="00933725"/>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933725"/>
    <w:rPr>
      <w:rFonts w:ascii="Times Armenian" w:eastAsia="Times New Roman" w:hAnsi="Times Armenian" w:cs="Times New Roman"/>
      <w:sz w:val="24"/>
      <w:szCs w:val="20"/>
    </w:rPr>
  </w:style>
  <w:style w:type="character" w:customStyle="1" w:styleId="NoSpacingChar">
    <w:name w:val="No Spacing Char"/>
    <w:basedOn w:val="DefaultParagraphFont"/>
    <w:link w:val="NoSpacing"/>
    <w:uiPriority w:val="1"/>
    <w:locked/>
    <w:rsid w:val="007A155A"/>
    <w:rPr>
      <w:rFonts w:ascii="GHEA Grapalat" w:eastAsia="Calibri" w:hAnsi="GHEA Grapalat"/>
    </w:rPr>
  </w:style>
  <w:style w:type="paragraph" w:styleId="NoSpacing">
    <w:name w:val="No Spacing"/>
    <w:link w:val="NoSpacingChar"/>
    <w:uiPriority w:val="1"/>
    <w:qFormat/>
    <w:rsid w:val="007A155A"/>
    <w:pPr>
      <w:spacing w:after="0" w:line="240" w:lineRule="auto"/>
    </w:pPr>
    <w:rPr>
      <w:rFonts w:ascii="GHEA Grapalat" w:eastAsia="Calibri"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2653">
      <w:bodyDiv w:val="1"/>
      <w:marLeft w:val="0"/>
      <w:marRight w:val="0"/>
      <w:marTop w:val="0"/>
      <w:marBottom w:val="0"/>
      <w:divBdr>
        <w:top w:val="none" w:sz="0" w:space="0" w:color="auto"/>
        <w:left w:val="none" w:sz="0" w:space="0" w:color="auto"/>
        <w:bottom w:val="none" w:sz="0" w:space="0" w:color="auto"/>
        <w:right w:val="none" w:sz="0" w:space="0" w:color="auto"/>
      </w:divBdr>
    </w:div>
    <w:div w:id="521552920">
      <w:bodyDiv w:val="1"/>
      <w:marLeft w:val="0"/>
      <w:marRight w:val="0"/>
      <w:marTop w:val="0"/>
      <w:marBottom w:val="0"/>
      <w:divBdr>
        <w:top w:val="none" w:sz="0" w:space="0" w:color="auto"/>
        <w:left w:val="none" w:sz="0" w:space="0" w:color="auto"/>
        <w:bottom w:val="none" w:sz="0" w:space="0" w:color="auto"/>
        <w:right w:val="none" w:sz="0" w:space="0" w:color="auto"/>
      </w:divBdr>
    </w:div>
    <w:div w:id="573121769">
      <w:bodyDiv w:val="1"/>
      <w:marLeft w:val="0"/>
      <w:marRight w:val="0"/>
      <w:marTop w:val="0"/>
      <w:marBottom w:val="0"/>
      <w:divBdr>
        <w:top w:val="none" w:sz="0" w:space="0" w:color="auto"/>
        <w:left w:val="none" w:sz="0" w:space="0" w:color="auto"/>
        <w:bottom w:val="none" w:sz="0" w:space="0" w:color="auto"/>
        <w:right w:val="none" w:sz="0" w:space="0" w:color="auto"/>
      </w:divBdr>
    </w:div>
    <w:div w:id="956564644">
      <w:bodyDiv w:val="1"/>
      <w:marLeft w:val="0"/>
      <w:marRight w:val="0"/>
      <w:marTop w:val="0"/>
      <w:marBottom w:val="0"/>
      <w:divBdr>
        <w:top w:val="none" w:sz="0" w:space="0" w:color="auto"/>
        <w:left w:val="none" w:sz="0" w:space="0" w:color="auto"/>
        <w:bottom w:val="none" w:sz="0" w:space="0" w:color="auto"/>
        <w:right w:val="none" w:sz="0" w:space="0" w:color="auto"/>
      </w:divBdr>
    </w:div>
    <w:div w:id="1003780319">
      <w:bodyDiv w:val="1"/>
      <w:marLeft w:val="0"/>
      <w:marRight w:val="0"/>
      <w:marTop w:val="0"/>
      <w:marBottom w:val="0"/>
      <w:divBdr>
        <w:top w:val="none" w:sz="0" w:space="0" w:color="auto"/>
        <w:left w:val="none" w:sz="0" w:space="0" w:color="auto"/>
        <w:bottom w:val="none" w:sz="0" w:space="0" w:color="auto"/>
        <w:right w:val="none" w:sz="0" w:space="0" w:color="auto"/>
      </w:divBdr>
    </w:div>
    <w:div w:id="1631859882">
      <w:bodyDiv w:val="1"/>
      <w:marLeft w:val="0"/>
      <w:marRight w:val="0"/>
      <w:marTop w:val="0"/>
      <w:marBottom w:val="0"/>
      <w:divBdr>
        <w:top w:val="none" w:sz="0" w:space="0" w:color="auto"/>
        <w:left w:val="none" w:sz="0" w:space="0" w:color="auto"/>
        <w:bottom w:val="none" w:sz="0" w:space="0" w:color="auto"/>
        <w:right w:val="none" w:sz="0" w:space="0" w:color="auto"/>
      </w:divBdr>
    </w:div>
    <w:div w:id="194957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9</Pages>
  <Words>1422</Words>
  <Characters>11099</Characters>
  <Application>Microsoft Office Word</Application>
  <DocSecurity>0</DocSecurity>
  <Lines>492</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Hovhannisyan</dc:creator>
  <cp:keywords>https:/mul2.gov.am/tasks/863805/oneclick/4Ampopatert_shahagrgirner.docx?token=b4c1864a38831b23ad2c287e37bafaf6</cp:keywords>
  <dc:description/>
  <cp:lastModifiedBy>Loris Muradyan</cp:lastModifiedBy>
  <cp:revision>31</cp:revision>
  <dcterms:created xsi:type="dcterms:W3CDTF">2023-10-10T14:01:00Z</dcterms:created>
  <dcterms:modified xsi:type="dcterms:W3CDTF">2023-10-23T16:47:00Z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8911d6655435dbd1c531c117cfde6e795d1368cf1d0e1d59f6f274a271c039af</vt:lpwstr>
  </property>
</Properties>
</file>