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2B3F" w:rsidRPr="00537D64" w:rsidRDefault="00802B3F" w:rsidP="00802B3F">
      <w:pPr>
        <w:spacing w:after="0" w:line="240" w:lineRule="auto"/>
        <w:jc w:val="center"/>
        <w:rPr>
          <w:rFonts w:ascii="GHEA Grapalat" w:hAnsi="GHEA Grapalat" w:cs="GHEA Grapalat"/>
          <w:bCs/>
          <w:sz w:val="24"/>
          <w:szCs w:val="24"/>
          <w:lang w:val="pt-BR"/>
        </w:rPr>
      </w:pPr>
      <w:r w:rsidRPr="00CF2CC3">
        <w:rPr>
          <w:rFonts w:ascii="GHEA Grapalat" w:hAnsi="GHEA Grapalat" w:cs="GHEA Grapalat"/>
          <w:bCs/>
          <w:sz w:val="24"/>
          <w:szCs w:val="24"/>
          <w:lang w:val="hy-AM"/>
        </w:rPr>
        <w:t>ՏԵՂԵԿԱՆՔ</w:t>
      </w:r>
      <w:r w:rsidRPr="00537D64">
        <w:rPr>
          <w:rFonts w:ascii="GHEA Grapalat" w:hAnsi="GHEA Grapalat" w:cs="GHEA Grapalat"/>
          <w:bCs/>
          <w:sz w:val="24"/>
          <w:szCs w:val="24"/>
          <w:lang w:val="pt-BR"/>
        </w:rPr>
        <w:t>-</w:t>
      </w:r>
      <w:r w:rsidRPr="00CF2CC3">
        <w:rPr>
          <w:rFonts w:ascii="GHEA Grapalat" w:hAnsi="GHEA Grapalat" w:cs="GHEA Grapalat"/>
          <w:bCs/>
          <w:sz w:val="24"/>
          <w:szCs w:val="24"/>
          <w:lang w:val="hy-AM"/>
        </w:rPr>
        <w:t>ՀԻՄՆԱՎՈՐՈՒՄ</w:t>
      </w:r>
    </w:p>
    <w:p w:rsidR="00802B3F" w:rsidRPr="00537D64" w:rsidRDefault="00802B3F" w:rsidP="00802B3F">
      <w:pPr>
        <w:shd w:val="clear" w:color="auto" w:fill="FFFFFF"/>
        <w:spacing w:after="0" w:line="240" w:lineRule="auto"/>
        <w:ind w:right="150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802B3F" w:rsidRPr="00537D64" w:rsidRDefault="00802B3F" w:rsidP="00802B3F">
      <w:pPr>
        <w:shd w:val="clear" w:color="auto" w:fill="FFFFFF"/>
        <w:spacing w:after="0"/>
        <w:ind w:right="36"/>
        <w:jc w:val="center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Pr="00D61FC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ՄԱՔՍԱՅԻՆ ՄԱՐՄԻՆՆԵՐԻ ԿՈՂՄԻՑ ՄԱՔՍԱՅԻՆ ՀՍԿՈՂՈՒԹՅԱՆ ՏԱԿ ԳՏՆՎՈՂ ՕՏԱՐ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ԵՐԿՐՅԱ</w:t>
      </w:r>
      <w:r w:rsidRPr="00D61FC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ԱՊՐԱՆՔՆԵՐԻ՝ ՎԹԱՐԻ ԿԱՄ ԱՆՀԱՂԹԱՀԱՐԵԼԻ ՈՒԺԻ ԱԶԴԵՑՈՒԹՅԱՆ ՀԵՏԵՎԱՆՔՈՎ ՈՉՆՉԱՑՄԱՆ և (ԿԱՄ) ԱՆՎԵՐԱԴԱՐՁ ԿՈՐՍՏԻ ՓԱՍՏԸ ԿԱՄ ՓՈԽԱԴՐՄԱՆ (ՏՐԱՆՍՊՈՐՏԱՅԻՆ ՓՈԽԱԴՐՄԱՆ) ԵՎ (ԿԱՄ) ՊԱՀՊԱՆՄԱՆ ԲՆԱԿԱՆՈՆ ՊԱՅՄԱՆՆԵՐՈՒՄ ԲՆԱԿԱՆ ԿՈՐՍՏԻ ՀԵՏԵՎԱՆՔՈՎ ԱՅԴ ԱՊՐԱՆՔՆԵՐԻ ԱՆՎԵՐԱԴԱՐՁ ԿՈՐՍՏԻ ՓԱՍՏԸ ՃԱՆԱՉԵԼՈՒ ՄԱՍԻՆ</w:t>
      </w:r>
      <w:r w:rsidRPr="00537D6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 ՀՀ ԿԱՌԱՎԱՐՈՒԹՅԱՆ ՈՐՈՇՄԱՆ ԸՆԴՈՒՆՄԱՆ</w:t>
      </w:r>
    </w:p>
    <w:p w:rsidR="00802B3F" w:rsidRPr="000F4F6D" w:rsidRDefault="00802B3F" w:rsidP="00802B3F">
      <w:pPr>
        <w:shd w:val="clear" w:color="auto" w:fill="FFFFFF"/>
        <w:spacing w:after="0"/>
        <w:ind w:right="15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802B3F" w:rsidRPr="000F4F6D" w:rsidRDefault="00802B3F" w:rsidP="00802B3F">
      <w:pPr>
        <w:pStyle w:val="Style14"/>
        <w:widowControl/>
        <w:numPr>
          <w:ilvl w:val="0"/>
          <w:numId w:val="1"/>
        </w:numPr>
        <w:tabs>
          <w:tab w:val="left" w:pos="360"/>
        </w:tabs>
        <w:spacing w:line="276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0F4F6D">
        <w:rPr>
          <w:rFonts w:ascii="GHEA Grapalat" w:hAnsi="GHEA Grapalat"/>
          <w:b/>
          <w:lang w:val="hy-AM"/>
        </w:rPr>
        <w:t>Իրավական ակտի ընդունման անհրաժեշտությունը</w:t>
      </w:r>
      <w:r w:rsidRPr="000F4F6D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</w:p>
    <w:p w:rsidR="00802B3F" w:rsidRDefault="00802B3F" w:rsidP="00802B3F">
      <w:pPr>
        <w:tabs>
          <w:tab w:val="left" w:pos="0"/>
          <w:tab w:val="left" w:pos="567"/>
        </w:tabs>
        <w:spacing w:after="0"/>
        <w:ind w:firstLine="720"/>
        <w:jc w:val="both"/>
        <w:rPr>
          <w:rStyle w:val="FontStyle24"/>
          <w:rFonts w:ascii="GHEA Grapalat" w:hAnsi="GHEA Grapalat"/>
          <w:noProof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«Մ</w:t>
      </w:r>
      <w:r w:rsidRPr="00D61FC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աքսային մարմինների կողմից մաքսային հսկողության տակ գտնվող օտար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երկրյա</w:t>
      </w:r>
      <w:r w:rsidRPr="00D61FC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ապրանքների՝ վթարի կամ անհաղթահարելի ուժի ազդեցության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հետև</w:t>
      </w:r>
      <w:r w:rsidRPr="00D61FC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անքով</w:t>
      </w:r>
      <w:proofErr w:type="spellEnd"/>
      <w:r w:rsidRPr="00D61FC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ոչնչացման և (կամ) անվերադարձ կորստի փաստը կամ փոխադրման (տրանսպորտային փոխադրման) </w:t>
      </w:r>
      <w:r w:rsidRPr="00224FB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Pr="00D61FC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(կամ) պահպանման բնականոն պայմաններում բնական կորստի </w:t>
      </w:r>
      <w:proofErr w:type="spellStart"/>
      <w:r w:rsidRPr="00D61FC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հետ</w:t>
      </w:r>
      <w:r w:rsidRPr="00224FB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Pr="00D61FC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անքով</w:t>
      </w:r>
      <w:proofErr w:type="spellEnd"/>
      <w:r w:rsidRPr="00D61FC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այդ ապրանքների անվերադարձ կորստի փաստը ճանաչելու մասին</w:t>
      </w:r>
      <w:r w:rsidRPr="000F4F6D">
        <w:rPr>
          <w:rStyle w:val="FontStyle24"/>
          <w:rFonts w:ascii="GHEA Grapalat" w:hAnsi="GHEA Grapalat"/>
          <w:noProof/>
          <w:sz w:val="24"/>
          <w:szCs w:val="24"/>
          <w:lang w:val="hy-AM"/>
        </w:rPr>
        <w:t> ՀՀ կառավարության որոշման</w:t>
      </w:r>
      <w:r w:rsidRPr="001B5162">
        <w:rPr>
          <w:rStyle w:val="FontStyle24"/>
          <w:rFonts w:ascii="GHEA Grapalat" w:hAnsi="GHEA Grapalat"/>
          <w:noProof/>
          <w:sz w:val="24"/>
          <w:szCs w:val="24"/>
          <w:lang w:val="hy-AM"/>
        </w:rPr>
        <w:t xml:space="preserve"> նախագծի (այսուհետ՝ Նախագիծ)</w:t>
      </w:r>
      <w:r w:rsidRPr="000F4F6D">
        <w:rPr>
          <w:rStyle w:val="FontStyle24"/>
          <w:rFonts w:ascii="GHEA Grapalat" w:hAnsi="GHEA Grapalat"/>
          <w:noProof/>
          <w:sz w:val="24"/>
          <w:szCs w:val="24"/>
          <w:lang w:val="hy-AM"/>
        </w:rPr>
        <w:t xml:space="preserve"> ընդունման անհրաժեշտությունը պայմանավորված է </w:t>
      </w:r>
      <w:r>
        <w:rPr>
          <w:rStyle w:val="FontStyle24"/>
          <w:rFonts w:ascii="GHEA Grapalat" w:hAnsi="GHEA Grapalat"/>
          <w:noProof/>
          <w:sz w:val="24"/>
          <w:szCs w:val="24"/>
          <w:lang w:val="hy-AM"/>
        </w:rPr>
        <w:t>այն հանգամանքով, որ ԵԱՏՄ մաքսային օրենսգրքի մի շարք հոդվածներով կարգավորվող գործառույթները իրենց ավարտական իրավական կարգավորումն են ստանում անդամ պետությունների օրենսդրությամբ սահմանված</w:t>
      </w:r>
      <w:r w:rsidRPr="00224FBC">
        <w:rPr>
          <w:rStyle w:val="FontStyle24"/>
          <w:rFonts w:ascii="GHEA Grapalat" w:hAnsi="GHEA Grapalat"/>
          <w:noProof/>
          <w:sz w:val="24"/>
          <w:szCs w:val="24"/>
          <w:lang w:val="hy-AM"/>
        </w:rPr>
        <w:t>՝</w:t>
      </w:r>
      <w:r>
        <w:rPr>
          <w:rStyle w:val="FontStyle24"/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C211FD">
        <w:rPr>
          <w:rStyle w:val="FontStyle24"/>
          <w:rFonts w:ascii="GHEA Grapalat" w:hAnsi="GHEA Grapalat"/>
          <w:noProof/>
          <w:sz w:val="24"/>
          <w:szCs w:val="24"/>
          <w:lang w:val="hy-AM"/>
        </w:rPr>
        <w:t xml:space="preserve">մաքսային մարմնի կողմից վթարի կամ անհաղթահարելի ուժի ազդեցության հետևանքով այդ ապրանքների ոչնչացման և (կամ) անվերադարձ կորստի փաստը կամ փոխադրման (տրանսպորտային փոխադրման) և (կամ) պահպանման բնականոն պայմաններում բնական կորստի արդյունքում այդ ապրանքների անվերադարձ կորստի փաստը </w:t>
      </w:r>
      <w:r>
        <w:rPr>
          <w:rStyle w:val="FontStyle24"/>
          <w:rFonts w:ascii="GHEA Grapalat" w:hAnsi="GHEA Grapalat"/>
          <w:noProof/>
          <w:sz w:val="24"/>
          <w:szCs w:val="24"/>
          <w:lang w:val="hy-AM"/>
        </w:rPr>
        <w:t>ճանաչելու պարագայում:</w:t>
      </w:r>
    </w:p>
    <w:p w:rsidR="00802B3F" w:rsidRDefault="00802B3F" w:rsidP="00802B3F">
      <w:pPr>
        <w:tabs>
          <w:tab w:val="left" w:pos="0"/>
          <w:tab w:val="left" w:pos="567"/>
        </w:tabs>
        <w:spacing w:after="0"/>
        <w:ind w:firstLine="720"/>
        <w:jc w:val="both"/>
        <w:rPr>
          <w:rStyle w:val="FontStyle24"/>
          <w:rFonts w:ascii="GHEA Grapalat" w:hAnsi="GHEA Grapalat"/>
          <w:noProof/>
          <w:sz w:val="24"/>
          <w:szCs w:val="24"/>
          <w:lang w:val="hy-AM"/>
        </w:rPr>
      </w:pPr>
    </w:p>
    <w:p w:rsidR="00802B3F" w:rsidRDefault="00802B3F" w:rsidP="00802B3F">
      <w:pPr>
        <w:pStyle w:val="Style14"/>
        <w:widowControl/>
        <w:numPr>
          <w:ilvl w:val="0"/>
          <w:numId w:val="1"/>
        </w:numPr>
        <w:tabs>
          <w:tab w:val="left" w:pos="360"/>
        </w:tabs>
        <w:spacing w:line="276" w:lineRule="auto"/>
        <w:ind w:left="0" w:firstLine="720"/>
        <w:jc w:val="both"/>
        <w:rPr>
          <w:rStyle w:val="FontStyle24"/>
          <w:rFonts w:ascii="GHEA Grapalat" w:hAnsi="GHEA Grapalat"/>
          <w:noProof/>
        </w:rPr>
      </w:pPr>
      <w:r w:rsidRPr="000F4F6D">
        <w:rPr>
          <w:rFonts w:ascii="GHEA Grapalat" w:hAnsi="GHEA Grapalat"/>
          <w:b/>
          <w:lang w:val="hy-AM"/>
        </w:rPr>
        <w:t>Ընթացիկ իրավիճակը և խնդիրները</w:t>
      </w:r>
      <w:r w:rsidRPr="000F4F6D">
        <w:rPr>
          <w:rStyle w:val="FontStyle24"/>
          <w:rFonts w:ascii="GHEA Grapalat" w:hAnsi="GHEA Grapalat"/>
          <w:noProof/>
        </w:rPr>
        <w:t xml:space="preserve"> </w:t>
      </w:r>
    </w:p>
    <w:p w:rsidR="00802B3F" w:rsidRPr="000F4F6D" w:rsidRDefault="00802B3F" w:rsidP="00802B3F">
      <w:pPr>
        <w:pStyle w:val="Style14"/>
        <w:widowControl/>
        <w:tabs>
          <w:tab w:val="left" w:pos="360"/>
        </w:tabs>
        <w:spacing w:line="276" w:lineRule="auto"/>
        <w:ind w:firstLine="851"/>
        <w:jc w:val="both"/>
        <w:rPr>
          <w:rStyle w:val="FontStyle24"/>
          <w:rFonts w:ascii="GHEA Grapalat" w:hAnsi="GHEA Grapalat"/>
          <w:noProof/>
        </w:rPr>
      </w:pPr>
      <w:r>
        <w:rPr>
          <w:rStyle w:val="FontStyle24"/>
          <w:rFonts w:ascii="GHEA Grapalat" w:hAnsi="GHEA Grapalat"/>
          <w:noProof/>
          <w:lang w:val="hy-AM"/>
        </w:rPr>
        <w:t>Մ</w:t>
      </w:r>
      <w:r w:rsidRPr="00C211FD">
        <w:rPr>
          <w:rStyle w:val="FontStyle24"/>
          <w:rFonts w:ascii="GHEA Grapalat" w:hAnsi="GHEA Grapalat"/>
          <w:noProof/>
          <w:lang w:val="hy-AM"/>
        </w:rPr>
        <w:t xml:space="preserve">աքսային մարմնի կողմից վթարի կամ անհաղթահարելի ուժի ազդեցության հետևանքով այդ ապրանքների ոչնչացման և (կամ) անվերադարձ կորստի փաստը կամ փոխադրման (տրանսպորտային փոխադրման) և (կամ) պահպանման բնականոն պայմաններում բնական կորստի արդյունքում այդ ապրանքների անվերադարձ կորստի փաստը </w:t>
      </w:r>
      <w:r>
        <w:rPr>
          <w:rStyle w:val="FontStyle24"/>
          <w:rFonts w:ascii="GHEA Grapalat" w:hAnsi="GHEA Grapalat"/>
          <w:noProof/>
          <w:lang w:val="hy-AM"/>
        </w:rPr>
        <w:t xml:space="preserve">ճանաչելու կարգ ՀՀ օրենսդրությամբ սահմանված չլինելու հետևանքով անհնարին է դառնում </w:t>
      </w:r>
      <w:r w:rsidRPr="002B7D88">
        <w:rPr>
          <w:rStyle w:val="FontStyle24"/>
          <w:rFonts w:ascii="GHEA Grapalat" w:hAnsi="GHEA Grapalat"/>
          <w:noProof/>
          <w:lang w:val="hy-AM"/>
        </w:rPr>
        <w:t xml:space="preserve">ԵԱՏՄ մաքսային օրենսգրքի մի շարք հոդվածներով կարգավորվող </w:t>
      </w:r>
      <w:r>
        <w:rPr>
          <w:rStyle w:val="FontStyle24"/>
          <w:rFonts w:ascii="GHEA Grapalat" w:hAnsi="GHEA Grapalat"/>
          <w:noProof/>
          <w:lang w:val="hy-AM"/>
        </w:rPr>
        <w:t>դեպքերի /գործառույթների/</w:t>
      </w:r>
      <w:r w:rsidRPr="002B7D88">
        <w:rPr>
          <w:rStyle w:val="FontStyle24"/>
          <w:rFonts w:ascii="GHEA Grapalat" w:hAnsi="GHEA Grapalat"/>
          <w:noProof/>
          <w:lang w:val="hy-AM"/>
        </w:rPr>
        <w:t xml:space="preserve"> իրավական ավարտական կարգավորումն</w:t>
      </w:r>
      <w:r>
        <w:rPr>
          <w:rStyle w:val="FontStyle24"/>
          <w:rFonts w:ascii="GHEA Grapalat" w:hAnsi="GHEA Grapalat"/>
          <w:noProof/>
          <w:lang w:val="hy-AM"/>
        </w:rPr>
        <w:t>երի իրականացումը, որի արդյունքում մի շարք գործառույթների իրավական կարգավորումները մնում են անավարտ կամ փորձ են արվում այլ</w:t>
      </w:r>
      <w:r>
        <w:rPr>
          <w:rStyle w:val="FontStyle24"/>
          <w:rFonts w:ascii="GHEA Grapalat" w:hAnsi="GHEA Grapalat"/>
          <w:noProof/>
        </w:rPr>
        <w:t>՝ անուղղակի</w:t>
      </w:r>
      <w:r>
        <w:rPr>
          <w:rStyle w:val="FontStyle24"/>
          <w:rFonts w:ascii="GHEA Grapalat" w:hAnsi="GHEA Grapalat"/>
          <w:noProof/>
          <w:lang w:val="hy-AM"/>
        </w:rPr>
        <w:t xml:space="preserve"> կարգավորումների միջոցով ավարտել վերը նշված գործառույթները:</w:t>
      </w:r>
    </w:p>
    <w:p w:rsidR="00802B3F" w:rsidRPr="000F4F6D" w:rsidRDefault="00802B3F" w:rsidP="00802B3F">
      <w:pPr>
        <w:pStyle w:val="Style14"/>
        <w:widowControl/>
        <w:tabs>
          <w:tab w:val="left" w:pos="360"/>
        </w:tabs>
        <w:spacing w:line="276" w:lineRule="auto"/>
        <w:ind w:firstLine="720"/>
        <w:jc w:val="both"/>
        <w:rPr>
          <w:rFonts w:ascii="GHEA Grapalat" w:hAnsi="GHEA Grapalat" w:cs="Tahoma"/>
          <w:noProof/>
          <w:lang w:val="en-GB"/>
        </w:rPr>
      </w:pPr>
    </w:p>
    <w:p w:rsidR="00802B3F" w:rsidRPr="000F4F6D" w:rsidRDefault="00802B3F" w:rsidP="00802B3F">
      <w:pPr>
        <w:pStyle w:val="Style14"/>
        <w:widowControl/>
        <w:numPr>
          <w:ilvl w:val="0"/>
          <w:numId w:val="1"/>
        </w:numPr>
        <w:tabs>
          <w:tab w:val="left" w:pos="360"/>
        </w:tabs>
        <w:spacing w:line="276" w:lineRule="auto"/>
        <w:ind w:left="0" w:firstLine="720"/>
        <w:jc w:val="both"/>
        <w:rPr>
          <w:rFonts w:ascii="GHEA Grapalat" w:hAnsi="GHEA Grapalat" w:cs="Tahoma"/>
          <w:noProof/>
        </w:rPr>
      </w:pPr>
      <w:proofErr w:type="spellStart"/>
      <w:r w:rsidRPr="000F4F6D">
        <w:rPr>
          <w:rFonts w:ascii="GHEA Grapalat" w:hAnsi="GHEA Grapalat"/>
          <w:b/>
        </w:rPr>
        <w:t>Կարգավորման</w:t>
      </w:r>
      <w:proofErr w:type="spellEnd"/>
      <w:r w:rsidRPr="000F4F6D">
        <w:rPr>
          <w:rFonts w:ascii="GHEA Grapalat" w:hAnsi="GHEA Grapalat"/>
          <w:b/>
          <w:lang w:val="af-ZA"/>
        </w:rPr>
        <w:t xml:space="preserve"> </w:t>
      </w:r>
      <w:proofErr w:type="spellStart"/>
      <w:r w:rsidRPr="000F4F6D">
        <w:rPr>
          <w:rFonts w:ascii="GHEA Grapalat" w:hAnsi="GHEA Grapalat"/>
          <w:b/>
        </w:rPr>
        <w:t>նպատակը</w:t>
      </w:r>
      <w:proofErr w:type="spellEnd"/>
      <w:r w:rsidRPr="000F4F6D">
        <w:rPr>
          <w:rFonts w:ascii="GHEA Grapalat" w:hAnsi="GHEA Grapalat"/>
          <w:b/>
          <w:lang w:val="af-ZA"/>
        </w:rPr>
        <w:t xml:space="preserve"> </w:t>
      </w:r>
      <w:r w:rsidRPr="000F4F6D">
        <w:rPr>
          <w:rFonts w:ascii="GHEA Grapalat" w:hAnsi="GHEA Grapalat"/>
          <w:b/>
        </w:rPr>
        <w:t>և</w:t>
      </w:r>
      <w:r w:rsidRPr="000F4F6D">
        <w:rPr>
          <w:rFonts w:ascii="GHEA Grapalat" w:hAnsi="GHEA Grapalat"/>
          <w:b/>
          <w:lang w:val="af-ZA"/>
        </w:rPr>
        <w:t xml:space="preserve"> </w:t>
      </w:r>
      <w:proofErr w:type="spellStart"/>
      <w:r w:rsidRPr="000F4F6D">
        <w:rPr>
          <w:rFonts w:ascii="GHEA Grapalat" w:hAnsi="GHEA Grapalat"/>
          <w:b/>
        </w:rPr>
        <w:t>բնույթը</w:t>
      </w:r>
      <w:proofErr w:type="spellEnd"/>
    </w:p>
    <w:p w:rsidR="00802B3F" w:rsidRDefault="00802B3F" w:rsidP="00802B3F">
      <w:pPr>
        <w:tabs>
          <w:tab w:val="left" w:pos="567"/>
          <w:tab w:val="left" w:pos="709"/>
        </w:tabs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F4F6D">
        <w:rPr>
          <w:rFonts w:ascii="GHEA Grapalat" w:hAnsi="GHEA Grapalat"/>
          <w:sz w:val="24"/>
          <w:szCs w:val="24"/>
          <w:lang w:val="af-ZA"/>
        </w:rPr>
        <w:lastRenderedPageBreak/>
        <w:t xml:space="preserve">Նախագծով </w:t>
      </w:r>
      <w:r>
        <w:rPr>
          <w:rFonts w:ascii="GHEA Grapalat" w:hAnsi="GHEA Grapalat"/>
          <w:sz w:val="24"/>
          <w:szCs w:val="24"/>
          <w:lang w:val="hy-AM"/>
        </w:rPr>
        <w:t>կվերացվի մ</w:t>
      </w:r>
      <w:r w:rsidRPr="00D22200">
        <w:rPr>
          <w:rFonts w:ascii="GHEA Grapalat" w:hAnsi="GHEA Grapalat"/>
          <w:sz w:val="24"/>
          <w:szCs w:val="24"/>
          <w:lang w:val="hy-AM"/>
        </w:rPr>
        <w:t xml:space="preserve">աքսային մարմնի կողմից վթարի կամ անհաղթահարելի ուժի ազդեցության </w:t>
      </w:r>
      <w:proofErr w:type="spellStart"/>
      <w:r w:rsidRPr="00D22200">
        <w:rPr>
          <w:rFonts w:ascii="GHEA Grapalat" w:hAnsi="GHEA Grapalat"/>
          <w:sz w:val="24"/>
          <w:szCs w:val="24"/>
          <w:lang w:val="hy-AM"/>
        </w:rPr>
        <w:t>հետևանքով</w:t>
      </w:r>
      <w:proofErr w:type="spellEnd"/>
      <w:r w:rsidRPr="00D22200">
        <w:rPr>
          <w:rFonts w:ascii="GHEA Grapalat" w:hAnsi="GHEA Grapalat"/>
          <w:sz w:val="24"/>
          <w:szCs w:val="24"/>
          <w:lang w:val="hy-AM"/>
        </w:rPr>
        <w:t xml:space="preserve"> այդ ապրանքների ոչնչացման և (կամ) անվերադարձ կորստի փաստը կամ փոխադրման (տրանսպորտային փոխադրման) և (կամ) պահպանման բնականոն պայմաններում բնական կորստի արդյունքում այդ ապրանքների անվերադարձ կորստի փաստը ճանաչելու</w:t>
      </w:r>
      <w:r>
        <w:rPr>
          <w:rFonts w:ascii="GHEA Grapalat" w:hAnsi="GHEA Grapalat"/>
          <w:sz w:val="24"/>
          <w:szCs w:val="24"/>
          <w:lang w:val="hy-AM"/>
        </w:rPr>
        <w:t xml:space="preserve"> մասով</w:t>
      </w:r>
      <w:r w:rsidRPr="00D22200">
        <w:rPr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օրենսդրական</w:t>
      </w:r>
      <w:r w:rsidRPr="00D22200">
        <w:rPr>
          <w:rFonts w:ascii="GHEA Grapalat" w:hAnsi="GHEA Grapalat"/>
          <w:sz w:val="24"/>
          <w:szCs w:val="24"/>
          <w:lang w:val="hy-AM"/>
        </w:rPr>
        <w:t xml:space="preserve"> բացը</w:t>
      </w:r>
      <w:r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D22200">
        <w:rPr>
          <w:rFonts w:ascii="GHEA Grapalat" w:hAnsi="GHEA Grapalat"/>
          <w:sz w:val="24"/>
          <w:szCs w:val="24"/>
          <w:lang w:val="hy-AM"/>
        </w:rPr>
        <w:t>ԵԱՏՄ մաքսային օրենսգրքի մի շարք հոդվածներով կարգավորվող</w:t>
      </w:r>
      <w:r>
        <w:rPr>
          <w:rFonts w:ascii="GHEA Grapalat" w:hAnsi="GHEA Grapalat"/>
          <w:sz w:val="24"/>
          <w:szCs w:val="24"/>
          <w:lang w:val="hy-AM"/>
        </w:rPr>
        <w:t xml:space="preserve"> գործառույթներ կստանան իրավական ավարտական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կարգավորումների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պարզ, արագ և արդյունավետ իրականացման հնարավորություն:</w:t>
      </w:r>
    </w:p>
    <w:p w:rsidR="006007DF" w:rsidRDefault="006007DF" w:rsidP="00802B3F">
      <w:pPr>
        <w:tabs>
          <w:tab w:val="left" w:pos="567"/>
          <w:tab w:val="left" w:pos="709"/>
        </w:tabs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2E4919" w:rsidRPr="002E4919" w:rsidRDefault="002E4919" w:rsidP="002E4919">
      <w:pPr>
        <w:tabs>
          <w:tab w:val="left" w:pos="567"/>
          <w:tab w:val="left" w:pos="709"/>
        </w:tabs>
        <w:spacing w:after="0"/>
        <w:ind w:firstLine="720"/>
        <w:jc w:val="both"/>
        <w:rPr>
          <w:rStyle w:val="FontStyle24"/>
          <w:rFonts w:ascii="GHEA Grapalat" w:hAnsi="GHEA Grapalat"/>
          <w:noProof/>
          <w:sz w:val="24"/>
          <w:szCs w:val="24"/>
          <w:lang w:val="hy-AM"/>
        </w:rPr>
      </w:pPr>
      <w:r>
        <w:rPr>
          <w:rStyle w:val="FontStyle24"/>
          <w:rFonts w:ascii="GHEA Grapalat" w:hAnsi="GHEA Grapalat"/>
          <w:noProof/>
          <w:sz w:val="24"/>
          <w:szCs w:val="24"/>
          <w:lang w:val="en-US"/>
        </w:rPr>
        <w:t>4</w:t>
      </w:r>
      <w:r w:rsidRPr="002E4919">
        <w:rPr>
          <w:rStyle w:val="FontStyle24"/>
          <w:rFonts w:ascii="GHEA Grapalat" w:hAnsi="GHEA Grapalat"/>
          <w:noProof/>
          <w:sz w:val="24"/>
          <w:szCs w:val="24"/>
          <w:lang w:val="hy-AM"/>
        </w:rPr>
        <w:t>.</w:t>
      </w:r>
      <w:r w:rsidRPr="002E4919">
        <w:rPr>
          <w:rStyle w:val="FontStyle24"/>
          <w:rFonts w:ascii="GHEA Grapalat" w:hAnsi="GHEA Grapalat"/>
          <w:noProof/>
          <w:sz w:val="24"/>
          <w:szCs w:val="24"/>
          <w:lang w:val="hy-AM"/>
        </w:rPr>
        <w:tab/>
      </w:r>
      <w:r w:rsidRPr="00C82817">
        <w:rPr>
          <w:rStyle w:val="FontStyle24"/>
          <w:rFonts w:ascii="GHEA Grapalat" w:hAnsi="GHEA Grapalat"/>
          <w:b/>
          <w:noProof/>
          <w:sz w:val="24"/>
          <w:szCs w:val="24"/>
          <w:lang w:val="hy-AM"/>
        </w:rPr>
        <w:t>Ակնկալվող արդյունքը</w:t>
      </w:r>
    </w:p>
    <w:p w:rsidR="002E4919" w:rsidRDefault="002E4919" w:rsidP="002E4919">
      <w:pPr>
        <w:tabs>
          <w:tab w:val="left" w:pos="567"/>
          <w:tab w:val="left" w:pos="709"/>
        </w:tabs>
        <w:spacing w:after="0"/>
        <w:ind w:firstLine="720"/>
        <w:jc w:val="both"/>
        <w:rPr>
          <w:rStyle w:val="FontStyle24"/>
          <w:rFonts w:ascii="GHEA Grapalat" w:hAnsi="GHEA Grapalat"/>
          <w:noProof/>
          <w:sz w:val="24"/>
          <w:szCs w:val="24"/>
          <w:lang w:val="hy-AM"/>
        </w:rPr>
      </w:pPr>
      <w:r w:rsidRPr="002E4919">
        <w:rPr>
          <w:rStyle w:val="FontStyle24"/>
          <w:rFonts w:ascii="GHEA Grapalat" w:hAnsi="GHEA Grapalat"/>
          <w:noProof/>
          <w:sz w:val="24"/>
          <w:szCs w:val="24"/>
          <w:lang w:val="hy-AM"/>
        </w:rPr>
        <w:t>Նախագծի ընդունումը հնարավորություն կընձեռի առավել պարզ, արագ և արդյունավետ կազմակերպել ԵԱՏՄ մաքսային օրենսգրքի մի շարք հոդվածներով կարգավորվող գործառույթների</w:t>
      </w:r>
    </w:p>
    <w:p w:rsidR="006007DF" w:rsidRPr="00D22200" w:rsidRDefault="006007DF" w:rsidP="002E4919">
      <w:pPr>
        <w:tabs>
          <w:tab w:val="left" w:pos="567"/>
          <w:tab w:val="left" w:pos="709"/>
        </w:tabs>
        <w:spacing w:after="0"/>
        <w:ind w:firstLine="720"/>
        <w:jc w:val="both"/>
        <w:rPr>
          <w:rStyle w:val="FontStyle24"/>
          <w:rFonts w:ascii="GHEA Grapalat" w:hAnsi="GHEA Grapalat"/>
          <w:noProof/>
          <w:sz w:val="24"/>
          <w:szCs w:val="24"/>
          <w:lang w:val="hy-AM"/>
        </w:rPr>
      </w:pPr>
    </w:p>
    <w:p w:rsidR="00802B3F" w:rsidRPr="002E4919" w:rsidRDefault="002E4919" w:rsidP="002E4919">
      <w:pPr>
        <w:tabs>
          <w:tab w:val="left" w:pos="567"/>
          <w:tab w:val="left" w:pos="709"/>
        </w:tabs>
        <w:spacing w:after="0"/>
        <w:ind w:left="720"/>
        <w:jc w:val="both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 xml:space="preserve">5. </w:t>
      </w:r>
      <w:r w:rsidR="00802B3F" w:rsidRPr="002E4919">
        <w:rPr>
          <w:rFonts w:ascii="GHEA Grapalat" w:hAnsi="GHEA Grapalat" w:cs="Sylfaen"/>
          <w:b/>
          <w:sz w:val="24"/>
          <w:szCs w:val="24"/>
          <w:lang w:val="af-ZA"/>
        </w:rPr>
        <w:t>Նախագծի</w:t>
      </w:r>
      <w:r w:rsidR="00802B3F" w:rsidRPr="002E4919">
        <w:rPr>
          <w:rFonts w:ascii="GHEA Grapalat" w:hAnsi="GHEA Grapalat"/>
          <w:b/>
          <w:sz w:val="24"/>
          <w:szCs w:val="24"/>
          <w:lang w:val="af-ZA"/>
        </w:rPr>
        <w:t xml:space="preserve"> մշակման գործընթացո</w:t>
      </w:r>
      <w:bookmarkStart w:id="0" w:name="_GoBack"/>
      <w:bookmarkEnd w:id="0"/>
      <w:r w:rsidR="00802B3F" w:rsidRPr="002E4919">
        <w:rPr>
          <w:rFonts w:ascii="GHEA Grapalat" w:hAnsi="GHEA Grapalat"/>
          <w:b/>
          <w:sz w:val="24"/>
          <w:szCs w:val="24"/>
          <w:lang w:val="af-ZA"/>
        </w:rPr>
        <w:t>ւմ ներգրավված ինստիտուտները և անձինք</w:t>
      </w:r>
    </w:p>
    <w:p w:rsidR="00802B3F" w:rsidRDefault="00802B3F" w:rsidP="00802B3F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0F4F6D">
        <w:rPr>
          <w:rFonts w:ascii="GHEA Grapalat" w:hAnsi="GHEA Grapalat" w:cs="Arial"/>
          <w:sz w:val="24"/>
          <w:szCs w:val="24"/>
        </w:rPr>
        <w:t>Նախագիծը</w:t>
      </w:r>
      <w:r w:rsidRPr="000F4F6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F4F6D">
        <w:rPr>
          <w:rFonts w:ascii="GHEA Grapalat" w:hAnsi="GHEA Grapalat"/>
          <w:sz w:val="24"/>
          <w:szCs w:val="24"/>
        </w:rPr>
        <w:t>մշակվել</w:t>
      </w:r>
      <w:r w:rsidRPr="000F4F6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F4F6D">
        <w:rPr>
          <w:rFonts w:ascii="GHEA Grapalat" w:hAnsi="GHEA Grapalat"/>
          <w:sz w:val="24"/>
          <w:szCs w:val="24"/>
        </w:rPr>
        <w:t>է</w:t>
      </w:r>
      <w:r w:rsidRPr="000F4F6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F4F6D">
        <w:rPr>
          <w:rFonts w:ascii="GHEA Grapalat" w:hAnsi="GHEA Grapalat"/>
          <w:sz w:val="24"/>
          <w:szCs w:val="24"/>
        </w:rPr>
        <w:t>ՀՀ</w:t>
      </w:r>
      <w:r w:rsidRPr="000F4F6D">
        <w:rPr>
          <w:rFonts w:ascii="GHEA Grapalat" w:hAnsi="GHEA Grapalat"/>
          <w:sz w:val="24"/>
          <w:szCs w:val="24"/>
          <w:lang w:val="af-ZA"/>
        </w:rPr>
        <w:t xml:space="preserve"> պետական եկամուտների կոմիտեի համապատասխան ստորաբաժանման </w:t>
      </w:r>
      <w:r w:rsidRPr="000F4F6D">
        <w:rPr>
          <w:rFonts w:ascii="GHEA Grapalat" w:hAnsi="GHEA Grapalat"/>
          <w:sz w:val="24"/>
          <w:szCs w:val="24"/>
        </w:rPr>
        <w:t>կողմից</w:t>
      </w:r>
      <w:r w:rsidRPr="000F4F6D">
        <w:rPr>
          <w:rFonts w:ascii="GHEA Grapalat" w:hAnsi="GHEA Grapalat"/>
          <w:sz w:val="24"/>
          <w:szCs w:val="24"/>
          <w:lang w:val="af-ZA"/>
        </w:rPr>
        <w:t>:</w:t>
      </w:r>
    </w:p>
    <w:p w:rsidR="006007DF" w:rsidRDefault="006007DF" w:rsidP="00802B3F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</w:p>
    <w:p w:rsidR="006007DF" w:rsidRPr="006007DF" w:rsidRDefault="006007DF" w:rsidP="006007DF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6. </w:t>
      </w:r>
      <w:r w:rsidRPr="006007DF">
        <w:rPr>
          <w:rFonts w:ascii="GHEA Grapalat" w:hAnsi="GHEA Grapalat"/>
          <w:b/>
          <w:sz w:val="24"/>
          <w:szCs w:val="24"/>
          <w:lang w:val="af-ZA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6007DF" w:rsidRDefault="006007DF" w:rsidP="006007DF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6007DF">
        <w:rPr>
          <w:rFonts w:ascii="GHEA Grapalat" w:hAnsi="GHEA Grapalat"/>
          <w:sz w:val="24"/>
          <w:szCs w:val="24"/>
          <w:lang w:val="af-ZA"/>
        </w:rPr>
        <w:t>Նախագիծն ուղղակիորեն չի բխում ռազմավարական փաստաթղթերից։</w:t>
      </w:r>
    </w:p>
    <w:p w:rsidR="008409E3" w:rsidRDefault="008409E3" w:rsidP="006007DF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</w:p>
    <w:p w:rsidR="008409E3" w:rsidRPr="008409E3" w:rsidRDefault="008409E3" w:rsidP="008409E3">
      <w:pPr>
        <w:spacing w:after="0"/>
        <w:ind w:firstLine="72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8409E3">
        <w:rPr>
          <w:rFonts w:ascii="GHEA Grapalat" w:hAnsi="GHEA Grapalat"/>
          <w:b/>
          <w:sz w:val="24"/>
          <w:szCs w:val="24"/>
          <w:lang w:val="af-ZA"/>
        </w:rPr>
        <w:t>7</w:t>
      </w:r>
      <w:r w:rsidRPr="008409E3">
        <w:rPr>
          <w:rFonts w:ascii="GHEA Grapalat" w:hAnsi="GHEA Grapalat"/>
          <w:b/>
          <w:sz w:val="24"/>
          <w:szCs w:val="24"/>
          <w:lang w:val="af-ZA"/>
        </w:rPr>
        <w:t>. Լրացուցիչ ֆինանսական միջոցների անհրաժեշտության վերաբերյալ.</w:t>
      </w:r>
    </w:p>
    <w:p w:rsidR="008409E3" w:rsidRPr="008409E3" w:rsidRDefault="008409E3" w:rsidP="008409E3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8409E3">
        <w:rPr>
          <w:rFonts w:ascii="GHEA Grapalat" w:hAnsi="GHEA Grapalat"/>
          <w:sz w:val="24"/>
          <w:szCs w:val="24"/>
          <w:lang w:val="af-ZA"/>
        </w:rPr>
        <w:t>Նախագծի ընդունմամբ լրացուցիչ ֆինանսական միջոցների ներգրավման անհրաժեշտություն առկա չէ:</w:t>
      </w:r>
    </w:p>
    <w:p w:rsidR="008409E3" w:rsidRPr="008409E3" w:rsidRDefault="008409E3" w:rsidP="008409E3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</w:p>
    <w:p w:rsidR="008409E3" w:rsidRPr="008409E3" w:rsidRDefault="008409E3" w:rsidP="008409E3">
      <w:pPr>
        <w:spacing w:after="0"/>
        <w:ind w:firstLine="72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8409E3">
        <w:rPr>
          <w:rFonts w:ascii="GHEA Grapalat" w:hAnsi="GHEA Grapalat"/>
          <w:b/>
          <w:sz w:val="24"/>
          <w:szCs w:val="24"/>
          <w:lang w:val="af-ZA"/>
        </w:rPr>
        <w:t>8</w:t>
      </w:r>
      <w:r w:rsidRPr="008409E3">
        <w:rPr>
          <w:rFonts w:ascii="GHEA Grapalat" w:hAnsi="GHEA Grapalat"/>
          <w:b/>
          <w:sz w:val="24"/>
          <w:szCs w:val="24"/>
          <w:lang w:val="af-ZA"/>
        </w:rPr>
        <w:t>. Պետական բյուջեի եկամուտներում և ծախսերում սպասվելիք փոփոխությունների վերաբերյալ.</w:t>
      </w:r>
    </w:p>
    <w:p w:rsidR="008409E3" w:rsidRPr="000F4F6D" w:rsidRDefault="008409E3" w:rsidP="008409E3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8409E3">
        <w:rPr>
          <w:rFonts w:ascii="GHEA Grapalat" w:hAnsi="GHEA Grapalat"/>
          <w:sz w:val="24"/>
          <w:szCs w:val="24"/>
          <w:lang w:val="af-ZA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:rsidR="00802B3F" w:rsidRPr="000F4F6D" w:rsidRDefault="00802B3F" w:rsidP="00802B3F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</w:p>
    <w:p w:rsidR="00053F93" w:rsidRDefault="00802B3F" w:rsidP="00053F93">
      <w:pPr>
        <w:pStyle w:val="Style16"/>
        <w:widowControl/>
        <w:rPr>
          <w:rStyle w:val="FontStyle24"/>
          <w:rFonts w:ascii="GHEA Grapalat" w:hAnsi="GHEA Grapalat"/>
          <w:noProof/>
          <w:sz w:val="24"/>
          <w:szCs w:val="24"/>
          <w:lang w:val="hy-AM"/>
        </w:rPr>
      </w:pPr>
      <w:r>
        <w:rPr>
          <w:rStyle w:val="FontStyle24"/>
          <w:rFonts w:ascii="GHEA Grapalat" w:hAnsi="GHEA Grapalat"/>
          <w:noProof/>
          <w:sz w:val="24"/>
          <w:szCs w:val="24"/>
          <w:lang w:val="hy-AM"/>
        </w:rPr>
        <w:t xml:space="preserve"> </w:t>
      </w:r>
    </w:p>
    <w:p w:rsidR="00053F93" w:rsidRDefault="00053F93" w:rsidP="00053F93">
      <w:pPr>
        <w:pStyle w:val="Style16"/>
        <w:widowControl/>
        <w:rPr>
          <w:rStyle w:val="FontStyle24"/>
          <w:rFonts w:ascii="GHEA Grapalat" w:hAnsi="GHEA Grapalat"/>
          <w:noProof/>
          <w:sz w:val="24"/>
          <w:szCs w:val="24"/>
          <w:lang w:val="hy-AM"/>
        </w:rPr>
      </w:pPr>
    </w:p>
    <w:p w:rsidR="00053F93" w:rsidRDefault="00053F93" w:rsidP="00053F93">
      <w:pPr>
        <w:pStyle w:val="Style16"/>
        <w:widowControl/>
        <w:rPr>
          <w:rStyle w:val="FontStyle24"/>
          <w:rFonts w:ascii="GHEA Grapalat" w:hAnsi="GHEA Grapalat"/>
          <w:noProof/>
          <w:sz w:val="24"/>
          <w:szCs w:val="24"/>
          <w:lang w:val="hy-AM"/>
        </w:rPr>
      </w:pPr>
    </w:p>
    <w:p w:rsidR="00053F93" w:rsidRDefault="00053F93" w:rsidP="00053F93">
      <w:pPr>
        <w:pStyle w:val="Style16"/>
        <w:widowControl/>
        <w:rPr>
          <w:rStyle w:val="FontStyle24"/>
          <w:rFonts w:ascii="GHEA Grapalat" w:hAnsi="GHEA Grapalat"/>
          <w:noProof/>
          <w:sz w:val="24"/>
          <w:szCs w:val="24"/>
          <w:lang w:val="hy-AM"/>
        </w:rPr>
      </w:pPr>
    </w:p>
    <w:p w:rsidR="00053F93" w:rsidRDefault="00053F93" w:rsidP="00053F93">
      <w:pPr>
        <w:pStyle w:val="Style16"/>
        <w:widowControl/>
        <w:rPr>
          <w:rStyle w:val="FontStyle24"/>
          <w:rFonts w:ascii="GHEA Grapalat" w:hAnsi="GHEA Grapalat"/>
          <w:noProof/>
          <w:sz w:val="24"/>
          <w:szCs w:val="24"/>
          <w:lang w:val="hy-AM"/>
        </w:rPr>
      </w:pPr>
    </w:p>
    <w:p w:rsidR="00053F93" w:rsidRDefault="00053F93" w:rsidP="00053F93">
      <w:pPr>
        <w:pStyle w:val="Style16"/>
        <w:widowControl/>
        <w:rPr>
          <w:rStyle w:val="FontStyle24"/>
          <w:rFonts w:ascii="GHEA Grapalat" w:hAnsi="GHEA Grapalat"/>
          <w:noProof/>
          <w:sz w:val="24"/>
          <w:szCs w:val="24"/>
          <w:lang w:val="hy-AM"/>
        </w:rPr>
      </w:pPr>
    </w:p>
    <w:p w:rsidR="00053F93" w:rsidRDefault="00053F93" w:rsidP="00053F93">
      <w:pPr>
        <w:pStyle w:val="Style16"/>
        <w:widowControl/>
        <w:rPr>
          <w:rStyle w:val="FontStyle24"/>
          <w:rFonts w:ascii="GHEA Grapalat" w:hAnsi="GHEA Grapalat"/>
          <w:noProof/>
          <w:sz w:val="24"/>
          <w:szCs w:val="24"/>
          <w:lang w:val="hy-AM"/>
        </w:rPr>
      </w:pPr>
    </w:p>
    <w:p w:rsidR="00053F93" w:rsidRDefault="00053F93" w:rsidP="00053F93">
      <w:pPr>
        <w:pStyle w:val="Style16"/>
        <w:widowControl/>
        <w:rPr>
          <w:rStyle w:val="FontStyle24"/>
          <w:rFonts w:ascii="GHEA Grapalat" w:hAnsi="GHEA Grapalat"/>
          <w:noProof/>
          <w:sz w:val="24"/>
          <w:szCs w:val="24"/>
          <w:lang w:val="hy-AM"/>
        </w:rPr>
      </w:pPr>
    </w:p>
    <w:p w:rsidR="00053F93" w:rsidRDefault="00053F93" w:rsidP="00053F93">
      <w:pPr>
        <w:pStyle w:val="Style16"/>
        <w:widowControl/>
        <w:rPr>
          <w:rStyle w:val="FontStyle24"/>
          <w:rFonts w:ascii="GHEA Grapalat" w:hAnsi="GHEA Grapalat"/>
          <w:noProof/>
          <w:sz w:val="24"/>
          <w:szCs w:val="24"/>
          <w:lang w:val="hy-AM"/>
        </w:rPr>
      </w:pPr>
    </w:p>
    <w:p w:rsidR="00053F93" w:rsidRDefault="00053F93" w:rsidP="00053F93">
      <w:pPr>
        <w:pStyle w:val="Style16"/>
        <w:widowControl/>
        <w:rPr>
          <w:rStyle w:val="FontStyle24"/>
          <w:rFonts w:ascii="GHEA Grapalat" w:hAnsi="GHEA Grapalat"/>
          <w:noProof/>
          <w:sz w:val="24"/>
          <w:szCs w:val="24"/>
          <w:lang w:val="hy-AM"/>
        </w:rPr>
      </w:pPr>
    </w:p>
    <w:p w:rsidR="00053F93" w:rsidRDefault="00053F93" w:rsidP="00053F93">
      <w:pPr>
        <w:pStyle w:val="Style16"/>
        <w:widowControl/>
        <w:rPr>
          <w:rStyle w:val="FontStyle24"/>
          <w:rFonts w:ascii="GHEA Grapalat" w:hAnsi="GHEA Grapalat"/>
          <w:noProof/>
          <w:sz w:val="24"/>
          <w:szCs w:val="24"/>
          <w:lang w:val="hy-AM"/>
        </w:rPr>
      </w:pPr>
    </w:p>
    <w:p w:rsidR="00053F93" w:rsidRDefault="00053F93" w:rsidP="00053F93">
      <w:pPr>
        <w:pStyle w:val="Style16"/>
        <w:widowControl/>
        <w:rPr>
          <w:rStyle w:val="FontStyle24"/>
          <w:rFonts w:ascii="GHEA Grapalat" w:hAnsi="GHEA Grapalat"/>
          <w:noProof/>
          <w:sz w:val="24"/>
          <w:szCs w:val="24"/>
          <w:lang w:val="hy-AM"/>
        </w:rPr>
      </w:pPr>
    </w:p>
    <w:p w:rsidR="00053F93" w:rsidRDefault="00053F93" w:rsidP="00053F93">
      <w:pPr>
        <w:pStyle w:val="Style16"/>
        <w:widowControl/>
        <w:rPr>
          <w:rStyle w:val="FontStyle24"/>
          <w:rFonts w:ascii="GHEA Grapalat" w:hAnsi="GHEA Grapalat"/>
          <w:noProof/>
          <w:sz w:val="24"/>
          <w:szCs w:val="24"/>
          <w:lang w:val="hy-AM"/>
        </w:rPr>
      </w:pPr>
    </w:p>
    <w:p w:rsidR="00053F93" w:rsidRDefault="00053F93" w:rsidP="00053F93">
      <w:pPr>
        <w:pStyle w:val="Style16"/>
        <w:widowControl/>
        <w:rPr>
          <w:rStyle w:val="FontStyle24"/>
          <w:rFonts w:ascii="GHEA Grapalat" w:hAnsi="GHEA Grapalat"/>
          <w:noProof/>
          <w:sz w:val="24"/>
          <w:szCs w:val="24"/>
          <w:lang w:val="hy-AM"/>
        </w:rPr>
      </w:pPr>
    </w:p>
    <w:p w:rsidR="00053F93" w:rsidRDefault="00053F93" w:rsidP="00053F93">
      <w:pPr>
        <w:pStyle w:val="Style16"/>
        <w:widowControl/>
        <w:rPr>
          <w:rStyle w:val="FontStyle24"/>
          <w:rFonts w:ascii="GHEA Grapalat" w:hAnsi="GHEA Grapalat"/>
          <w:noProof/>
          <w:sz w:val="24"/>
          <w:szCs w:val="24"/>
          <w:lang w:val="hy-AM"/>
        </w:rPr>
      </w:pPr>
    </w:p>
    <w:p w:rsidR="00053F93" w:rsidRDefault="00053F93" w:rsidP="00053F93">
      <w:pPr>
        <w:pStyle w:val="Style16"/>
        <w:widowControl/>
        <w:rPr>
          <w:rStyle w:val="FontStyle24"/>
          <w:rFonts w:ascii="GHEA Grapalat" w:hAnsi="GHEA Grapalat"/>
          <w:noProof/>
          <w:sz w:val="24"/>
          <w:szCs w:val="24"/>
          <w:lang w:val="hy-AM"/>
        </w:rPr>
      </w:pPr>
    </w:p>
    <w:p w:rsidR="00053F93" w:rsidRDefault="00053F93" w:rsidP="00053F93">
      <w:pPr>
        <w:pStyle w:val="Style16"/>
        <w:widowControl/>
        <w:rPr>
          <w:rStyle w:val="FontStyle24"/>
          <w:rFonts w:ascii="GHEA Grapalat" w:hAnsi="GHEA Grapalat"/>
          <w:noProof/>
          <w:sz w:val="24"/>
          <w:szCs w:val="24"/>
          <w:lang w:val="hy-AM"/>
        </w:rPr>
      </w:pPr>
    </w:p>
    <w:p w:rsidR="00053F93" w:rsidRDefault="00053F93" w:rsidP="00053F93">
      <w:pPr>
        <w:pStyle w:val="Style16"/>
        <w:widowControl/>
        <w:rPr>
          <w:rStyle w:val="FontStyle24"/>
          <w:rFonts w:ascii="GHEA Grapalat" w:hAnsi="GHEA Grapalat"/>
          <w:noProof/>
          <w:sz w:val="24"/>
          <w:szCs w:val="24"/>
          <w:lang w:val="hy-AM"/>
        </w:rPr>
      </w:pPr>
    </w:p>
    <w:p w:rsidR="00053F93" w:rsidRDefault="00053F93" w:rsidP="00053F93">
      <w:pPr>
        <w:pStyle w:val="Style16"/>
        <w:widowControl/>
        <w:rPr>
          <w:rStyle w:val="FontStyle24"/>
          <w:rFonts w:ascii="GHEA Grapalat" w:hAnsi="GHEA Grapalat"/>
          <w:noProof/>
          <w:sz w:val="24"/>
          <w:szCs w:val="24"/>
          <w:lang w:val="hy-AM"/>
        </w:rPr>
      </w:pPr>
    </w:p>
    <w:p w:rsidR="00053F93" w:rsidRDefault="00053F93" w:rsidP="00053F93">
      <w:pPr>
        <w:pStyle w:val="Style16"/>
        <w:widowControl/>
        <w:rPr>
          <w:rStyle w:val="FontStyle24"/>
          <w:rFonts w:ascii="GHEA Grapalat" w:hAnsi="GHEA Grapalat"/>
          <w:noProof/>
          <w:sz w:val="24"/>
          <w:szCs w:val="24"/>
          <w:lang w:val="hy-AM"/>
        </w:rPr>
      </w:pPr>
    </w:p>
    <w:p w:rsidR="00053F93" w:rsidRDefault="00053F93" w:rsidP="00053F93">
      <w:pPr>
        <w:pStyle w:val="Style16"/>
        <w:widowControl/>
        <w:rPr>
          <w:rStyle w:val="FontStyle24"/>
          <w:rFonts w:ascii="GHEA Grapalat" w:hAnsi="GHEA Grapalat"/>
          <w:noProof/>
          <w:sz w:val="24"/>
          <w:szCs w:val="24"/>
          <w:lang w:val="hy-AM"/>
        </w:rPr>
      </w:pPr>
    </w:p>
    <w:p w:rsidR="00053F93" w:rsidRDefault="00053F93" w:rsidP="00053F93">
      <w:pPr>
        <w:pStyle w:val="Style16"/>
        <w:widowControl/>
        <w:rPr>
          <w:rStyle w:val="FontStyle24"/>
          <w:rFonts w:ascii="GHEA Grapalat" w:hAnsi="GHEA Grapalat"/>
          <w:noProof/>
          <w:sz w:val="24"/>
          <w:szCs w:val="24"/>
          <w:lang w:val="hy-AM"/>
        </w:rPr>
      </w:pPr>
    </w:p>
    <w:p w:rsidR="00053F93" w:rsidRDefault="00053F93" w:rsidP="00053F93">
      <w:pPr>
        <w:pStyle w:val="Style16"/>
        <w:widowControl/>
        <w:rPr>
          <w:rStyle w:val="FontStyle24"/>
          <w:rFonts w:ascii="GHEA Grapalat" w:hAnsi="GHEA Grapalat"/>
          <w:noProof/>
          <w:sz w:val="24"/>
          <w:szCs w:val="24"/>
          <w:lang w:val="hy-AM"/>
        </w:rPr>
      </w:pPr>
    </w:p>
    <w:p w:rsidR="00053F93" w:rsidRPr="00537D64" w:rsidRDefault="00053F93" w:rsidP="00053F93">
      <w:pPr>
        <w:pStyle w:val="Style16"/>
        <w:widowControl/>
        <w:rPr>
          <w:rStyle w:val="FontStyle27"/>
          <w:rFonts w:ascii="GHEA Grapalat" w:hAnsi="GHEA Grapalat"/>
          <w:b w:val="0"/>
          <w:noProof/>
          <w:spacing w:val="70"/>
          <w:lang w:val="pt-BR"/>
        </w:rPr>
      </w:pPr>
      <w:r w:rsidRPr="00537D64">
        <w:rPr>
          <w:rStyle w:val="FontStyle27"/>
          <w:rFonts w:ascii="GHEA Grapalat" w:hAnsi="GHEA Grapalat"/>
          <w:noProof/>
          <w:spacing w:val="70"/>
          <w:lang w:val="hy-AM"/>
        </w:rPr>
        <w:t>ՏԵՂԵԿԱՆՔ</w:t>
      </w:r>
    </w:p>
    <w:p w:rsidR="00053F93" w:rsidRPr="00537D64" w:rsidRDefault="00053F93" w:rsidP="00053F93">
      <w:pPr>
        <w:pStyle w:val="Style16"/>
        <w:widowControl/>
        <w:ind w:left="3859"/>
        <w:jc w:val="both"/>
        <w:rPr>
          <w:rStyle w:val="FontStyle27"/>
          <w:rFonts w:ascii="GHEA Grapalat" w:hAnsi="GHEA Grapalat"/>
          <w:b w:val="0"/>
          <w:noProof/>
          <w:spacing w:val="70"/>
          <w:lang w:val="pt-BR"/>
        </w:rPr>
      </w:pPr>
    </w:p>
    <w:p w:rsidR="00053F93" w:rsidRPr="00537D64" w:rsidRDefault="00053F93" w:rsidP="00053F93">
      <w:pPr>
        <w:pStyle w:val="Style10"/>
        <w:widowControl/>
        <w:spacing w:after="480" w:line="240" w:lineRule="auto"/>
        <w:ind w:left="302" w:firstLine="0"/>
        <w:jc w:val="center"/>
        <w:rPr>
          <w:rFonts w:ascii="GHEA Grapalat" w:hAnsi="GHEA Grapalat" w:cs="Tahoma"/>
          <w:bCs/>
          <w:noProof/>
          <w:lang w:val="pt-BR"/>
        </w:rPr>
      </w:pPr>
      <w:r w:rsidRPr="005614B6">
        <w:rPr>
          <w:rFonts w:ascii="GHEA Grapalat" w:hAnsi="GHEA Grapalat"/>
          <w:bCs/>
          <w:color w:val="000000"/>
          <w:shd w:val="clear" w:color="auto" w:fill="FFFFFF"/>
          <w:lang w:val="hy-AM"/>
        </w:rPr>
        <w:t>«ՄԱՔՍԱՅԻՆ ՄԱՐՄԻՆՆԵՐԻ ԿՈՂՄԻՑ ՄԱՔՍԱՅԻՆ ՀՍԿՈՂՈՒԹՅԱՆ ՏԱԿ ԳՏՆՎՈՂ ՕՏԱՐ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ԵՐԿՐՅԱ</w:t>
      </w:r>
      <w:r w:rsidRPr="005614B6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ԱՊՐԱՆՔՆԵՐԻ՝ ՎԹԱՐԻ ԿԱՄ ԱՆՀԱՂԹԱՀԱՐԵԼԻ ՈՒԺԻ ԱԶԴԵՑՈՒԹՅԱՆ ՀԵՏԵՎԱՆՔՈՎ ՈՉՆՉԱՑՄԱՆ և (ԿԱՄ) ԱՆՎԵՐԱԴԱՐՁ ԿՈՐՍՏԻ ՓԱՍՏԸ ԿԱՄ ՓՈԽԱԴՐՄԱՆ (ՏՐԱՆՍՊՈՐՏԱՅԻՆ ՓՈԽԱԴՐՄԱՆ) ԵՎ (ԿԱՄ) ՊԱՀՊԱՆՄԱՆ ԲՆԱԿԱՆՈՆ ՊԱՅՄԱՆՆԵՐՈՒՄ ԲՆԱԿԱՆ ԿՈՐՍՏԻ ՀԵՏԵՎԱՆՔՈՎ ԱՅԴ ԱՊՐԱՆՔՆԵՐԻ ԱՆՎԵՐԱԴԱՐՁ ԿՈՐՍՏԻ ՓԱՍՏԸ ՃԱՆԱՉԵԼՈՒ ՄԱՍԻՆ</w:t>
      </w:r>
      <w:r w:rsidRPr="00537D64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537D64">
        <w:rPr>
          <w:rStyle w:val="FontStyle24"/>
          <w:rFonts w:ascii="GHEA Grapalat" w:hAnsi="GHEA Grapalat"/>
          <w:noProof/>
          <w:lang w:val="hy-AM"/>
        </w:rPr>
        <w:t>ՀՀ ԿԱՌԱՎԱՐՈՒԹՅԱՆ ՈՐՈՇՄԱՆ ԸՆԴՈՒՆՄԱՆ</w:t>
      </w:r>
      <w:r w:rsidRPr="00537D64">
        <w:rPr>
          <w:rStyle w:val="FontStyle27"/>
          <w:rFonts w:ascii="GHEA Grapalat" w:hAnsi="GHEA Grapalat"/>
          <w:noProof/>
          <w:lang w:val="pt-BR"/>
        </w:rPr>
        <w:t xml:space="preserve"> </w:t>
      </w:r>
      <w:r w:rsidRPr="00537D64">
        <w:rPr>
          <w:rStyle w:val="FontStyle27"/>
          <w:rFonts w:ascii="GHEA Grapalat" w:hAnsi="GHEA Grapalat"/>
          <w:noProof/>
          <w:lang w:val="hy-AM"/>
        </w:rPr>
        <w:t>ԿԱՊԱԿՑՈՒԹՅԱՄԲ</w:t>
      </w:r>
      <w:r w:rsidRPr="00537D64">
        <w:rPr>
          <w:rStyle w:val="FontStyle27"/>
          <w:rFonts w:ascii="GHEA Grapalat" w:hAnsi="GHEA Grapalat"/>
          <w:noProof/>
          <w:lang w:val="pt-BR"/>
        </w:rPr>
        <w:t xml:space="preserve"> </w:t>
      </w:r>
      <w:r w:rsidRPr="00537D64">
        <w:rPr>
          <w:rStyle w:val="FontStyle27"/>
          <w:rFonts w:ascii="GHEA Grapalat" w:hAnsi="GHEA Grapalat"/>
          <w:noProof/>
          <w:lang w:val="hy-AM"/>
        </w:rPr>
        <w:t>ԱՅԼ</w:t>
      </w:r>
      <w:r w:rsidRPr="00537D64">
        <w:rPr>
          <w:rStyle w:val="FontStyle27"/>
          <w:rFonts w:ascii="GHEA Grapalat" w:hAnsi="GHEA Grapalat"/>
          <w:noProof/>
          <w:lang w:val="pt-BR"/>
        </w:rPr>
        <w:t xml:space="preserve"> </w:t>
      </w:r>
      <w:r w:rsidRPr="00537D64">
        <w:rPr>
          <w:rStyle w:val="FontStyle27"/>
          <w:rFonts w:ascii="GHEA Grapalat" w:hAnsi="GHEA Grapalat"/>
          <w:noProof/>
          <w:lang w:val="hy-AM"/>
        </w:rPr>
        <w:t>ՆՈՐՄԱՏԻՎ</w:t>
      </w:r>
      <w:r w:rsidRPr="00537D64">
        <w:rPr>
          <w:rStyle w:val="FontStyle27"/>
          <w:rFonts w:ascii="GHEA Grapalat" w:hAnsi="GHEA Grapalat"/>
          <w:noProof/>
          <w:lang w:val="pt-BR"/>
        </w:rPr>
        <w:t xml:space="preserve"> </w:t>
      </w:r>
      <w:r w:rsidRPr="00537D64">
        <w:rPr>
          <w:rStyle w:val="FontStyle27"/>
          <w:rFonts w:ascii="GHEA Grapalat" w:hAnsi="GHEA Grapalat"/>
          <w:noProof/>
          <w:lang w:val="hy-AM"/>
        </w:rPr>
        <w:t>ԻՐԱՎԱԿԱՆ</w:t>
      </w:r>
      <w:r w:rsidRPr="00537D64">
        <w:rPr>
          <w:rStyle w:val="FontStyle27"/>
          <w:rFonts w:ascii="GHEA Grapalat" w:hAnsi="GHEA Grapalat"/>
          <w:noProof/>
          <w:lang w:val="pt-BR"/>
        </w:rPr>
        <w:t xml:space="preserve"> </w:t>
      </w:r>
      <w:r w:rsidRPr="00537D64">
        <w:rPr>
          <w:rStyle w:val="FontStyle27"/>
          <w:rFonts w:ascii="GHEA Grapalat" w:hAnsi="GHEA Grapalat"/>
          <w:noProof/>
          <w:lang w:val="hy-AM"/>
        </w:rPr>
        <w:t>ԱԿՏԵՐԻ</w:t>
      </w:r>
      <w:r w:rsidRPr="00537D64">
        <w:rPr>
          <w:rStyle w:val="FontStyle27"/>
          <w:rFonts w:ascii="GHEA Grapalat" w:hAnsi="GHEA Grapalat"/>
          <w:noProof/>
          <w:lang w:val="pt-BR"/>
        </w:rPr>
        <w:t xml:space="preserve"> </w:t>
      </w:r>
      <w:r w:rsidRPr="00537D64">
        <w:rPr>
          <w:rStyle w:val="FontStyle27"/>
          <w:rFonts w:ascii="GHEA Grapalat" w:hAnsi="GHEA Grapalat"/>
          <w:noProof/>
          <w:lang w:val="hy-AM"/>
        </w:rPr>
        <w:t>ԸՆԴՈՒՆՄԱՆ</w:t>
      </w:r>
      <w:r w:rsidRPr="00537D64">
        <w:rPr>
          <w:rStyle w:val="FontStyle27"/>
          <w:rFonts w:ascii="GHEA Grapalat" w:hAnsi="GHEA Grapalat"/>
          <w:noProof/>
          <w:lang w:val="pt-BR"/>
        </w:rPr>
        <w:t xml:space="preserve"> </w:t>
      </w:r>
      <w:r w:rsidRPr="00537D64">
        <w:rPr>
          <w:rStyle w:val="FontStyle27"/>
          <w:rFonts w:ascii="GHEA Grapalat" w:hAnsi="GHEA Grapalat"/>
          <w:noProof/>
          <w:lang w:val="hy-AM"/>
        </w:rPr>
        <w:t>ԱՆՀՐԱԺԵՇՏՈՒԹՅԱՆ</w:t>
      </w:r>
      <w:r w:rsidRPr="00537D64">
        <w:rPr>
          <w:rStyle w:val="FontStyle27"/>
          <w:rFonts w:ascii="GHEA Grapalat" w:hAnsi="GHEA Grapalat"/>
          <w:noProof/>
          <w:lang w:val="pt-BR"/>
        </w:rPr>
        <w:t xml:space="preserve"> </w:t>
      </w:r>
      <w:r w:rsidRPr="00537D64">
        <w:rPr>
          <w:rStyle w:val="FontStyle27"/>
          <w:rFonts w:ascii="GHEA Grapalat" w:hAnsi="GHEA Grapalat"/>
          <w:noProof/>
          <w:lang w:val="hy-AM"/>
        </w:rPr>
        <w:t>ՎԵՐԱԲԵՐՅԱԼ</w:t>
      </w:r>
    </w:p>
    <w:p w:rsidR="00053F93" w:rsidRPr="000F4F6D" w:rsidRDefault="00053F93" w:rsidP="00053F93">
      <w:pPr>
        <w:pStyle w:val="Style15"/>
        <w:widowControl/>
        <w:spacing w:before="199" w:line="360" w:lineRule="auto"/>
        <w:ind w:firstLine="526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5614B6">
        <w:rPr>
          <w:rFonts w:ascii="GHEA Grapalat" w:hAnsi="GHEA Grapalat"/>
          <w:bCs/>
          <w:color w:val="000000"/>
          <w:shd w:val="clear" w:color="auto" w:fill="FFFFFF"/>
          <w:lang w:val="hy-AM"/>
        </w:rPr>
        <w:t>«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Մ</w:t>
      </w:r>
      <w:r w:rsidRPr="005614B6">
        <w:rPr>
          <w:rFonts w:ascii="GHEA Grapalat" w:hAnsi="GHEA Grapalat"/>
          <w:bCs/>
          <w:color w:val="000000"/>
          <w:shd w:val="clear" w:color="auto" w:fill="FFFFFF"/>
          <w:lang w:val="hy-AM"/>
        </w:rPr>
        <w:t>աքսային մարմինների կողմից մաքսային հսկողության տակ գտնվող օտար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երկրյա</w:t>
      </w:r>
      <w:r w:rsidRPr="005614B6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ապրանքների՝ վթարի կամ անհաղթահարելի ուժի ազդեցության </w:t>
      </w:r>
      <w:proofErr w:type="spellStart"/>
      <w:r w:rsidRPr="005614B6">
        <w:rPr>
          <w:rFonts w:ascii="GHEA Grapalat" w:hAnsi="GHEA Grapalat"/>
          <w:bCs/>
          <w:color w:val="000000"/>
          <w:shd w:val="clear" w:color="auto" w:fill="FFFFFF"/>
          <w:lang w:val="hy-AM"/>
        </w:rPr>
        <w:t>հետեվանքով</w:t>
      </w:r>
      <w:proofErr w:type="spellEnd"/>
      <w:r w:rsidRPr="005614B6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ոչնչացման և (կամ) անվերադարձ կորստի փաստը կամ փոխադրման (տրանսպորտային փոխադրման) </w:t>
      </w:r>
      <w:proofErr w:type="spellStart"/>
      <w:r w:rsidRPr="005614B6">
        <w:rPr>
          <w:rFonts w:ascii="GHEA Grapalat" w:hAnsi="GHEA Grapalat"/>
          <w:bCs/>
          <w:color w:val="000000"/>
          <w:shd w:val="clear" w:color="auto" w:fill="FFFFFF"/>
          <w:lang w:val="hy-AM"/>
        </w:rPr>
        <w:t>եվ</w:t>
      </w:r>
      <w:proofErr w:type="spellEnd"/>
      <w:r w:rsidRPr="005614B6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(կամ) պահպանման բնականոն պայմաններում բնական կորստի </w:t>
      </w:r>
      <w:proofErr w:type="spellStart"/>
      <w:r w:rsidRPr="005614B6">
        <w:rPr>
          <w:rFonts w:ascii="GHEA Grapalat" w:hAnsi="GHEA Grapalat"/>
          <w:bCs/>
          <w:color w:val="000000"/>
          <w:shd w:val="clear" w:color="auto" w:fill="FFFFFF"/>
          <w:lang w:val="hy-AM"/>
        </w:rPr>
        <w:t>հետեվանքով</w:t>
      </w:r>
      <w:proofErr w:type="spellEnd"/>
      <w:r w:rsidRPr="005614B6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այդ ապրանքների անվերադարձ կորստի փաստը ճանաչելու մասին</w:t>
      </w:r>
      <w:r w:rsidRPr="000F4F6D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Հայաստանի Հանրապետության կառավարության որոշման </w:t>
      </w:r>
      <w:proofErr w:type="spellStart"/>
      <w:r w:rsidRPr="000F4F6D">
        <w:rPr>
          <w:rFonts w:ascii="GHEA Grapalat" w:hAnsi="GHEA Grapalat"/>
          <w:bCs/>
          <w:color w:val="000000"/>
          <w:shd w:val="clear" w:color="auto" w:fill="FFFFFF"/>
          <w:lang w:val="hy-AM"/>
        </w:rPr>
        <w:t>ընդունմամբ</w:t>
      </w:r>
      <w:proofErr w:type="spellEnd"/>
      <w:r w:rsidRPr="000F4F6D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այլ իրավական ակտերի ընդունում չի նախատեսվում։</w:t>
      </w:r>
    </w:p>
    <w:p w:rsidR="00053F93" w:rsidRPr="000F4F6D" w:rsidRDefault="00053F93" w:rsidP="00053F93">
      <w:pPr>
        <w:pStyle w:val="Style15"/>
        <w:widowControl/>
        <w:spacing w:before="199" w:line="360" w:lineRule="auto"/>
        <w:ind w:firstLine="526"/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 w:eastAsia="ru-RU"/>
        </w:rPr>
      </w:pPr>
    </w:p>
    <w:p w:rsidR="00053F93" w:rsidRPr="000F4F6D" w:rsidRDefault="00053F93" w:rsidP="00053F93">
      <w:pPr>
        <w:pStyle w:val="Style15"/>
        <w:widowControl/>
        <w:spacing w:before="199" w:line="360" w:lineRule="auto"/>
        <w:ind w:firstLine="526"/>
        <w:rPr>
          <w:rStyle w:val="FontStyle27"/>
          <w:rFonts w:ascii="GHEA Grapalat" w:hAnsi="GHEA Grapalat"/>
          <w:b w:val="0"/>
          <w:bCs w:val="0"/>
          <w:noProof/>
          <w:lang w:val="hy-AM"/>
        </w:rPr>
      </w:pPr>
    </w:p>
    <w:p w:rsidR="00053F93" w:rsidRPr="00537D64" w:rsidRDefault="00053F93" w:rsidP="00053F93">
      <w:pPr>
        <w:pStyle w:val="Style16"/>
        <w:widowControl/>
        <w:spacing w:before="14"/>
        <w:rPr>
          <w:rStyle w:val="FontStyle27"/>
          <w:rFonts w:ascii="GHEA Grapalat" w:hAnsi="GHEA Grapalat"/>
          <w:b w:val="0"/>
          <w:noProof/>
          <w:spacing w:val="70"/>
          <w:lang w:val="pt-BR"/>
        </w:rPr>
      </w:pPr>
      <w:r w:rsidRPr="00537D64">
        <w:rPr>
          <w:rStyle w:val="FontStyle27"/>
          <w:rFonts w:ascii="GHEA Grapalat" w:hAnsi="GHEA Grapalat"/>
          <w:noProof/>
          <w:spacing w:val="70"/>
          <w:lang w:val="hy-AM"/>
        </w:rPr>
        <w:t>ՏԵՂԵԿԱՆՔ</w:t>
      </w:r>
    </w:p>
    <w:p w:rsidR="00053F93" w:rsidRPr="00537D64" w:rsidRDefault="00053F93" w:rsidP="00053F93">
      <w:pPr>
        <w:pStyle w:val="Style16"/>
        <w:widowControl/>
        <w:jc w:val="left"/>
        <w:rPr>
          <w:rStyle w:val="FontStyle27"/>
          <w:rFonts w:ascii="GHEA Grapalat" w:hAnsi="GHEA Grapalat"/>
          <w:b w:val="0"/>
          <w:noProof/>
          <w:spacing w:val="70"/>
          <w:lang w:val="hy-AM"/>
        </w:rPr>
      </w:pPr>
    </w:p>
    <w:p w:rsidR="00053F93" w:rsidRPr="00537D64" w:rsidRDefault="00053F93" w:rsidP="00053F93">
      <w:pPr>
        <w:pStyle w:val="Style16"/>
        <w:widowControl/>
        <w:spacing w:after="480"/>
        <w:rPr>
          <w:rFonts w:ascii="GHEA Grapalat" w:hAnsi="GHEA Grapalat" w:cs="Tahoma"/>
          <w:bCs/>
          <w:noProof/>
          <w:lang w:val="pt-BR"/>
        </w:rPr>
      </w:pPr>
      <w:r w:rsidRPr="004742A5">
        <w:rPr>
          <w:rFonts w:ascii="GHEA Grapalat" w:hAnsi="GHEA Grapalat"/>
          <w:bCs/>
          <w:color w:val="000000"/>
          <w:shd w:val="clear" w:color="auto" w:fill="FFFFFF"/>
          <w:lang w:val="hy-AM"/>
        </w:rPr>
        <w:t>«ՄԱՔՍԱՅԻՆ ՄԱՐՄԻՆՆԵՐԻ ԿՈՂՄԻՑ ՄԱՔՍԱՅԻՆ ՀՍԿՈՂՈՒԹՅԱՆ ՏԱԿ ԳՏՆՎՈՂ ՕՏԱՐ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ԵՐԿՐՅԱ</w:t>
      </w:r>
      <w:r w:rsidRPr="004742A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ԱՊՐԱՆՔՆԵՐԻ՝ ՎԹԱՐԻ ԿԱՄ ԱՆՀԱՂԹԱՀԱՐԵԼԻ ՈՒԺԻ ԱԶԴԵՑՈՒԹՅԱՆ ՀԵՏԵՎԱՆՔՈՎ ՈՉՆՉԱՑՄԱՆ և (ԿԱՄ) ԱՆՎԵՐԱԴԱՐՁ ԿՈՐՍՏԻ ՓԱՍՏԸ ԿԱՄ ՓՈԽԱԴՐՄԱՆ (ՏՐԱՆՍՊՈՐՏԱՅԻՆ ՓՈԽԱԴՐՄԱՆ) ԵՎ (ԿԱՄ) ՊԱՀՊԱՆՄԱՆ ԲՆԱԿԱՆՈՆ ՊԱՅՄԱՆՆԵՐՈՒՄ ԲՆԱԿԱՆ ԿՈՐՍՏԻ ՀԵՏԵՎԱՆՔՈՎ ԱՅԴ ԱՊՐԱՆՔՆԵՐԻ ԱՆՎԵՐԱԴԱՐՁ ԿՈՐՍՏԻ ՓԱՍՏԸ ՃԱՆԱՉԵԼՈՒ ՄԱՍԻՆ</w:t>
      </w:r>
      <w:r w:rsidRPr="00537D64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537D64">
        <w:rPr>
          <w:rStyle w:val="Strong"/>
          <w:rFonts w:ascii="GHEA Grapalat" w:hAnsi="GHEA Grapalat" w:cs="Sylfaen"/>
          <w:b w:val="0"/>
          <w:color w:val="000000"/>
          <w:lang w:val="hy-AM"/>
        </w:rPr>
        <w:t>ՀՀ</w:t>
      </w:r>
      <w:r w:rsidRPr="00537D64">
        <w:rPr>
          <w:rStyle w:val="Strong"/>
          <w:rFonts w:ascii="GHEA Grapalat" w:hAnsi="GHEA Grapalat" w:cs="Sylfaen"/>
          <w:b w:val="0"/>
          <w:color w:val="000000"/>
          <w:lang w:val="pt-BR"/>
        </w:rPr>
        <w:t xml:space="preserve"> </w:t>
      </w:r>
      <w:r w:rsidRPr="00537D64">
        <w:rPr>
          <w:rStyle w:val="Strong"/>
          <w:rFonts w:ascii="GHEA Grapalat" w:hAnsi="GHEA Grapalat" w:cs="Sylfaen"/>
          <w:b w:val="0"/>
          <w:color w:val="000000"/>
          <w:lang w:val="hy-AM"/>
        </w:rPr>
        <w:t>ԿԱՌԱՎԱՐՈՒԹՅԱՆ</w:t>
      </w:r>
      <w:r w:rsidRPr="00537D64">
        <w:rPr>
          <w:rStyle w:val="Strong"/>
          <w:rFonts w:ascii="GHEA Grapalat" w:hAnsi="GHEA Grapalat" w:cs="Sylfaen"/>
          <w:b w:val="0"/>
          <w:color w:val="000000"/>
          <w:lang w:val="pt-BR"/>
        </w:rPr>
        <w:t xml:space="preserve"> </w:t>
      </w:r>
      <w:r w:rsidRPr="00537D64">
        <w:rPr>
          <w:rStyle w:val="Strong"/>
          <w:rFonts w:ascii="GHEA Grapalat" w:hAnsi="GHEA Grapalat" w:cs="Sylfaen"/>
          <w:b w:val="0"/>
          <w:color w:val="000000"/>
          <w:lang w:val="hy-AM"/>
        </w:rPr>
        <w:t>ՈՐՈՇՄԱՆ</w:t>
      </w:r>
      <w:r w:rsidRPr="00537D64">
        <w:rPr>
          <w:rStyle w:val="Strong"/>
          <w:rFonts w:ascii="GHEA Grapalat" w:hAnsi="GHEA Grapalat" w:cs="Sylfaen"/>
          <w:b w:val="0"/>
          <w:color w:val="000000"/>
          <w:lang w:val="pt-BR"/>
        </w:rPr>
        <w:t xml:space="preserve"> </w:t>
      </w:r>
      <w:r w:rsidRPr="00537D64">
        <w:rPr>
          <w:rStyle w:val="Strong"/>
          <w:rFonts w:ascii="GHEA Grapalat" w:hAnsi="GHEA Grapalat" w:cs="Sylfaen"/>
          <w:b w:val="0"/>
          <w:color w:val="000000"/>
          <w:lang w:val="hy-AM"/>
        </w:rPr>
        <w:t>ԸՆԴՈՒՆՄԱՆ</w:t>
      </w:r>
      <w:r w:rsidRPr="00537D64">
        <w:rPr>
          <w:rStyle w:val="FontStyle27"/>
          <w:rFonts w:ascii="GHEA Grapalat" w:hAnsi="GHEA Grapalat"/>
          <w:noProof/>
          <w:lang w:val="pt-BR"/>
        </w:rPr>
        <w:t xml:space="preserve"> </w:t>
      </w:r>
      <w:r w:rsidRPr="00537D64">
        <w:rPr>
          <w:rStyle w:val="FontStyle27"/>
          <w:rFonts w:ascii="GHEA Grapalat" w:hAnsi="GHEA Grapalat"/>
          <w:noProof/>
          <w:lang w:val="hy-AM"/>
        </w:rPr>
        <w:t>ՊԵՏԱԿԱՆ</w:t>
      </w:r>
      <w:r w:rsidRPr="00537D64">
        <w:rPr>
          <w:rStyle w:val="FontStyle27"/>
          <w:rFonts w:ascii="GHEA Grapalat" w:hAnsi="GHEA Grapalat"/>
          <w:noProof/>
          <w:lang w:val="pt-BR"/>
        </w:rPr>
        <w:t xml:space="preserve"> </w:t>
      </w:r>
      <w:r w:rsidRPr="00537D64">
        <w:rPr>
          <w:rStyle w:val="FontStyle27"/>
          <w:rFonts w:ascii="GHEA Grapalat" w:hAnsi="GHEA Grapalat"/>
          <w:noProof/>
          <w:lang w:val="hy-AM"/>
        </w:rPr>
        <w:t>ԲՅՈՒՋԵՈՒՄ</w:t>
      </w:r>
      <w:r w:rsidRPr="00537D64">
        <w:rPr>
          <w:rStyle w:val="FontStyle27"/>
          <w:rFonts w:ascii="GHEA Grapalat" w:hAnsi="GHEA Grapalat"/>
          <w:noProof/>
          <w:lang w:val="pt-BR"/>
        </w:rPr>
        <w:t xml:space="preserve"> </w:t>
      </w:r>
      <w:r w:rsidRPr="00537D64">
        <w:rPr>
          <w:rStyle w:val="FontStyle27"/>
          <w:rFonts w:ascii="GHEA Grapalat" w:hAnsi="GHEA Grapalat"/>
          <w:noProof/>
          <w:lang w:val="hy-AM"/>
        </w:rPr>
        <w:t>ԵԿԱՄՈՒՏՆԵՐԻ</w:t>
      </w:r>
      <w:r w:rsidRPr="00537D64">
        <w:rPr>
          <w:rStyle w:val="FontStyle27"/>
          <w:rFonts w:ascii="GHEA Grapalat" w:hAnsi="GHEA Grapalat"/>
          <w:noProof/>
          <w:lang w:val="pt-BR"/>
        </w:rPr>
        <w:t xml:space="preserve"> </w:t>
      </w:r>
      <w:r w:rsidRPr="00537D64">
        <w:rPr>
          <w:rStyle w:val="FontStyle27"/>
          <w:rFonts w:ascii="GHEA Grapalat" w:hAnsi="GHEA Grapalat"/>
          <w:noProof/>
          <w:lang w:val="hy-AM"/>
        </w:rPr>
        <w:t>ԵՎ</w:t>
      </w:r>
      <w:r w:rsidRPr="00537D64">
        <w:rPr>
          <w:rStyle w:val="FontStyle27"/>
          <w:rFonts w:ascii="GHEA Grapalat" w:hAnsi="GHEA Grapalat"/>
          <w:noProof/>
          <w:lang w:val="pt-BR"/>
        </w:rPr>
        <w:t xml:space="preserve"> </w:t>
      </w:r>
      <w:r w:rsidRPr="00537D64">
        <w:rPr>
          <w:rStyle w:val="FontStyle27"/>
          <w:rFonts w:ascii="GHEA Grapalat" w:hAnsi="GHEA Grapalat"/>
          <w:noProof/>
          <w:lang w:val="hy-AM"/>
        </w:rPr>
        <w:t>ԾԱԽՍԵՐԻ</w:t>
      </w:r>
      <w:r w:rsidRPr="00537D64">
        <w:rPr>
          <w:rStyle w:val="FontStyle27"/>
          <w:rFonts w:ascii="GHEA Grapalat" w:hAnsi="GHEA Grapalat"/>
          <w:noProof/>
          <w:lang w:val="pt-BR"/>
        </w:rPr>
        <w:t xml:space="preserve"> </w:t>
      </w:r>
      <w:r w:rsidRPr="00537D64">
        <w:rPr>
          <w:rStyle w:val="FontStyle27"/>
          <w:rFonts w:ascii="GHEA Grapalat" w:hAnsi="GHEA Grapalat"/>
          <w:noProof/>
          <w:lang w:val="hy-AM"/>
        </w:rPr>
        <w:t>ԱՎԵԼԱՑՄԱՆ</w:t>
      </w:r>
      <w:r w:rsidRPr="00537D64">
        <w:rPr>
          <w:rStyle w:val="FontStyle27"/>
          <w:rFonts w:ascii="GHEA Grapalat" w:hAnsi="GHEA Grapalat"/>
          <w:noProof/>
          <w:lang w:val="pt-BR"/>
        </w:rPr>
        <w:t xml:space="preserve"> </w:t>
      </w:r>
      <w:r w:rsidRPr="00537D64">
        <w:rPr>
          <w:rStyle w:val="FontStyle27"/>
          <w:rFonts w:ascii="GHEA Grapalat" w:hAnsi="GHEA Grapalat"/>
          <w:noProof/>
          <w:lang w:val="hy-AM"/>
        </w:rPr>
        <w:t>ԿԱՄ</w:t>
      </w:r>
      <w:r w:rsidRPr="00537D64">
        <w:rPr>
          <w:rStyle w:val="FontStyle27"/>
          <w:rFonts w:ascii="GHEA Grapalat" w:hAnsi="GHEA Grapalat"/>
          <w:noProof/>
          <w:lang w:val="pt-BR"/>
        </w:rPr>
        <w:t xml:space="preserve"> </w:t>
      </w:r>
      <w:r w:rsidRPr="00537D64">
        <w:rPr>
          <w:rStyle w:val="FontStyle27"/>
          <w:rFonts w:ascii="GHEA Grapalat" w:hAnsi="GHEA Grapalat"/>
          <w:noProof/>
          <w:lang w:val="hy-AM"/>
        </w:rPr>
        <w:t>ՆՎԱԶԵՑՄԱՆ</w:t>
      </w:r>
      <w:r w:rsidRPr="00537D64">
        <w:rPr>
          <w:rStyle w:val="FontStyle27"/>
          <w:rFonts w:ascii="GHEA Grapalat" w:hAnsi="GHEA Grapalat"/>
          <w:noProof/>
          <w:lang w:val="pt-BR"/>
        </w:rPr>
        <w:t xml:space="preserve"> </w:t>
      </w:r>
      <w:r w:rsidRPr="00537D64">
        <w:rPr>
          <w:rStyle w:val="FontStyle27"/>
          <w:rFonts w:ascii="GHEA Grapalat" w:hAnsi="GHEA Grapalat"/>
          <w:noProof/>
          <w:lang w:val="hy-AM"/>
        </w:rPr>
        <w:t>ՎԵՐԱԲԵՐՅԱԼ</w:t>
      </w:r>
    </w:p>
    <w:p w:rsidR="00053F93" w:rsidRPr="000F4F6D" w:rsidRDefault="00053F93" w:rsidP="00053F93">
      <w:pPr>
        <w:pStyle w:val="Style15"/>
        <w:widowControl/>
        <w:spacing w:before="199" w:line="360" w:lineRule="auto"/>
        <w:ind w:firstLine="526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4742A5">
        <w:rPr>
          <w:rFonts w:ascii="GHEA Grapalat" w:hAnsi="GHEA Grapalat"/>
          <w:bCs/>
          <w:color w:val="000000"/>
          <w:shd w:val="clear" w:color="auto" w:fill="FFFFFF"/>
          <w:lang w:val="hy-AM"/>
        </w:rPr>
        <w:t>«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Մ</w:t>
      </w:r>
      <w:r w:rsidRPr="004742A5">
        <w:rPr>
          <w:rFonts w:ascii="GHEA Grapalat" w:hAnsi="GHEA Grapalat"/>
          <w:bCs/>
          <w:color w:val="000000"/>
          <w:shd w:val="clear" w:color="auto" w:fill="FFFFFF"/>
          <w:lang w:val="hy-AM"/>
        </w:rPr>
        <w:t>աքսային մարմինների կողմից մաքսային հսկողության տակ գտնվող օտար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երկրյա</w:t>
      </w:r>
      <w:r w:rsidRPr="004742A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ապրանքների՝ վթարի կամ անհաղթահարելի ուժի ազդեցության </w:t>
      </w:r>
      <w:proofErr w:type="spellStart"/>
      <w:r w:rsidRPr="004742A5">
        <w:rPr>
          <w:rFonts w:ascii="GHEA Grapalat" w:hAnsi="GHEA Grapalat"/>
          <w:bCs/>
          <w:color w:val="000000"/>
          <w:shd w:val="clear" w:color="auto" w:fill="FFFFFF"/>
          <w:lang w:val="hy-AM"/>
        </w:rPr>
        <w:t>հետեվանքով</w:t>
      </w:r>
      <w:proofErr w:type="spellEnd"/>
      <w:r w:rsidRPr="004742A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ոչնչացման և (կամ) անվերադարձ կորստի փաստը կամ փոխադրման (տրանսպորտային փոխադրման) </w:t>
      </w:r>
      <w:proofErr w:type="spellStart"/>
      <w:r w:rsidRPr="004742A5">
        <w:rPr>
          <w:rFonts w:ascii="GHEA Grapalat" w:hAnsi="GHEA Grapalat"/>
          <w:bCs/>
          <w:color w:val="000000"/>
          <w:shd w:val="clear" w:color="auto" w:fill="FFFFFF"/>
          <w:lang w:val="hy-AM"/>
        </w:rPr>
        <w:t>եվ</w:t>
      </w:r>
      <w:proofErr w:type="spellEnd"/>
      <w:r w:rsidRPr="004742A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(կամ) պահպանման բնականոն պայմաններում բնական կորստի </w:t>
      </w:r>
      <w:proofErr w:type="spellStart"/>
      <w:r w:rsidRPr="004742A5">
        <w:rPr>
          <w:rFonts w:ascii="GHEA Grapalat" w:hAnsi="GHEA Grapalat"/>
          <w:bCs/>
          <w:color w:val="000000"/>
          <w:shd w:val="clear" w:color="auto" w:fill="FFFFFF"/>
          <w:lang w:val="hy-AM"/>
        </w:rPr>
        <w:t>հետեվանքով</w:t>
      </w:r>
      <w:proofErr w:type="spellEnd"/>
      <w:r w:rsidRPr="004742A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այդ ապրանքների անվերադարձ կորստի փաստը ճանաչելու մասին</w:t>
      </w:r>
      <w:r w:rsidRPr="000F4F6D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Հայաստանի Հանրապետության կառավարության որոշման </w:t>
      </w:r>
      <w:proofErr w:type="spellStart"/>
      <w:r w:rsidRPr="000F4F6D">
        <w:rPr>
          <w:rFonts w:ascii="GHEA Grapalat" w:hAnsi="GHEA Grapalat"/>
          <w:bCs/>
          <w:color w:val="000000"/>
          <w:shd w:val="clear" w:color="auto" w:fill="FFFFFF"/>
          <w:lang w:val="hy-AM"/>
        </w:rPr>
        <w:t>ընդունմամբ</w:t>
      </w:r>
      <w:proofErr w:type="spellEnd"/>
      <w:r w:rsidRPr="000F4F6D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Հայաստանի Հանրապետության թվականի պետական բյուջեում եկամուտների և ծախսերի ավելացում կամ նվազեցում չի նախատեսվում։</w:t>
      </w:r>
    </w:p>
    <w:p w:rsidR="00D805A6" w:rsidRPr="00802B3F" w:rsidRDefault="00802B3F" w:rsidP="00802B3F">
      <w:pPr>
        <w:rPr>
          <w:lang w:val="af-ZA"/>
        </w:rPr>
      </w:pPr>
      <w:r>
        <w:rPr>
          <w:rStyle w:val="FontStyle24"/>
          <w:rFonts w:ascii="GHEA Grapalat" w:hAnsi="GHEA Grapalat"/>
          <w:noProof/>
          <w:sz w:val="24"/>
          <w:szCs w:val="24"/>
          <w:lang w:val="hy-AM"/>
        </w:rPr>
        <w:t>իրավական ավարտական կարգավորումները</w:t>
      </w:r>
      <w:r w:rsidRPr="000F4F6D">
        <w:rPr>
          <w:rStyle w:val="FontStyle24"/>
          <w:rFonts w:ascii="GHEA Grapalat" w:hAnsi="GHEA Grapalat"/>
          <w:noProof/>
          <w:sz w:val="24"/>
          <w:szCs w:val="24"/>
          <w:lang w:val="pt-BR"/>
        </w:rPr>
        <w:t>:</w:t>
      </w:r>
    </w:p>
    <w:sectPr w:rsidR="00D805A6" w:rsidRPr="00802B3F" w:rsidSect="00802B3F">
      <w:pgSz w:w="12240" w:h="15840"/>
      <w:pgMar w:top="1440" w:right="567" w:bottom="14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1973777"/>
    <w:multiLevelType w:val="hybridMultilevel"/>
    <w:tmpl w:val="677C8236"/>
    <w:lvl w:ilvl="0" w:tplc="DFD0CA66">
      <w:start w:val="1"/>
      <w:numFmt w:val="decimal"/>
      <w:lvlText w:val="%1."/>
      <w:lvlJc w:val="left"/>
      <w:pPr>
        <w:ind w:left="1080" w:hanging="360"/>
      </w:pPr>
      <w:rPr>
        <w:rFonts w:hint="default"/>
        <w:b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6F0"/>
    <w:rsid w:val="00053F93"/>
    <w:rsid w:val="002E4919"/>
    <w:rsid w:val="006007DF"/>
    <w:rsid w:val="00802B3F"/>
    <w:rsid w:val="008306F0"/>
    <w:rsid w:val="008409E3"/>
    <w:rsid w:val="00C82817"/>
    <w:rsid w:val="00D80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DF1B994-CBFB-4BBE-82C9-DDAD69020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2B3F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2B3F"/>
    <w:pPr>
      <w:ind w:left="720"/>
      <w:contextualSpacing/>
    </w:pPr>
    <w:rPr>
      <w:lang w:val="en-US"/>
    </w:rPr>
  </w:style>
  <w:style w:type="character" w:customStyle="1" w:styleId="FontStyle27">
    <w:name w:val="Font Style27"/>
    <w:uiPriority w:val="99"/>
    <w:rsid w:val="00802B3F"/>
    <w:rPr>
      <w:rFonts w:ascii="Tahoma" w:hAnsi="Tahoma" w:cs="Tahoma"/>
      <w:b/>
      <w:bCs/>
      <w:sz w:val="22"/>
      <w:szCs w:val="22"/>
    </w:rPr>
  </w:style>
  <w:style w:type="paragraph" w:customStyle="1" w:styleId="Style14">
    <w:name w:val="Style14"/>
    <w:basedOn w:val="Normal"/>
    <w:uiPriority w:val="99"/>
    <w:rsid w:val="00802B3F"/>
    <w:pPr>
      <w:widowControl w:val="0"/>
      <w:autoSpaceDE w:val="0"/>
      <w:autoSpaceDN w:val="0"/>
      <w:adjustRightInd w:val="0"/>
      <w:spacing w:after="0" w:line="310" w:lineRule="exact"/>
      <w:ind w:firstLine="2210"/>
    </w:pPr>
    <w:rPr>
      <w:rFonts w:ascii="Sylfaen" w:eastAsia="Times New Roman" w:hAnsi="Sylfaen"/>
      <w:sz w:val="24"/>
      <w:szCs w:val="24"/>
      <w:lang w:val="en-US"/>
    </w:rPr>
  </w:style>
  <w:style w:type="character" w:customStyle="1" w:styleId="FontStyle24">
    <w:name w:val="Font Style24"/>
    <w:uiPriority w:val="99"/>
    <w:rsid w:val="00802B3F"/>
    <w:rPr>
      <w:rFonts w:ascii="Tahoma" w:hAnsi="Tahoma" w:cs="Tahoma" w:hint="default"/>
      <w:sz w:val="22"/>
      <w:szCs w:val="22"/>
    </w:rPr>
  </w:style>
  <w:style w:type="character" w:styleId="Strong">
    <w:name w:val="Strong"/>
    <w:qFormat/>
    <w:rsid w:val="00053F93"/>
    <w:rPr>
      <w:b/>
      <w:bCs/>
    </w:rPr>
  </w:style>
  <w:style w:type="paragraph" w:customStyle="1" w:styleId="Style16">
    <w:name w:val="Style16"/>
    <w:basedOn w:val="Normal"/>
    <w:uiPriority w:val="99"/>
    <w:rsid w:val="00053F93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Sylfaen" w:eastAsia="Times New Roman" w:hAnsi="Sylfaen"/>
      <w:sz w:val="24"/>
      <w:szCs w:val="24"/>
      <w:lang w:val="en-US"/>
    </w:rPr>
  </w:style>
  <w:style w:type="paragraph" w:customStyle="1" w:styleId="Style10">
    <w:name w:val="Style10"/>
    <w:basedOn w:val="Normal"/>
    <w:uiPriority w:val="99"/>
    <w:rsid w:val="00053F93"/>
    <w:pPr>
      <w:widowControl w:val="0"/>
      <w:autoSpaceDE w:val="0"/>
      <w:autoSpaceDN w:val="0"/>
      <w:adjustRightInd w:val="0"/>
      <w:spacing w:after="0" w:line="317" w:lineRule="exact"/>
      <w:ind w:firstLine="259"/>
    </w:pPr>
    <w:rPr>
      <w:rFonts w:ascii="Sylfaen" w:eastAsia="Times New Roman" w:hAnsi="Sylfaen"/>
      <w:sz w:val="24"/>
      <w:szCs w:val="24"/>
      <w:lang w:val="en-US"/>
    </w:rPr>
  </w:style>
  <w:style w:type="paragraph" w:customStyle="1" w:styleId="Style15">
    <w:name w:val="Style15"/>
    <w:basedOn w:val="Normal"/>
    <w:uiPriority w:val="99"/>
    <w:rsid w:val="00053F93"/>
    <w:pPr>
      <w:widowControl w:val="0"/>
      <w:autoSpaceDE w:val="0"/>
      <w:autoSpaceDN w:val="0"/>
      <w:adjustRightInd w:val="0"/>
      <w:spacing w:after="0" w:line="372" w:lineRule="exact"/>
      <w:ind w:firstLine="569"/>
      <w:jc w:val="both"/>
    </w:pPr>
    <w:rPr>
      <w:rFonts w:ascii="Sylfaen" w:eastAsia="Times New Roman" w:hAnsi="Sylfae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809</Words>
  <Characters>4616</Characters>
  <Application>Microsoft Office Word</Application>
  <DocSecurity>0</DocSecurity>
  <Lines>38</Lines>
  <Paragraphs>10</Paragraphs>
  <ScaleCrop>false</ScaleCrop>
  <Company/>
  <LinksUpToDate>false</LinksUpToDate>
  <CharactersWithSpaces>5415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Danielyan L.</dc:creator>
  <cp:keywords/>
  <dc:description/>
  <cp:lastModifiedBy>Armen Danielyan L.</cp:lastModifiedBy>
  <cp:revision>7</cp:revision>
  <dcterms:created xsi:type="dcterms:W3CDTF">2023-08-18T10:39:00Z</dcterms:created>
  <dcterms:modified xsi:type="dcterms:W3CDTF">2023-08-29T05:23:00Z</dcterms:modified>
</cp:coreProperties>
</file>