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C7110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554C6EAE" w:rsidR="0077537C"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9D5B16">
        <w:rPr>
          <w:rFonts w:ascii="GHEA Grapalat" w:eastAsia="Times New Roman" w:hAnsi="GHEA Grapalat" w:cs="Times New Roman"/>
          <w:b/>
          <w:bCs/>
          <w:sz w:val="24"/>
          <w:szCs w:val="24"/>
          <w:lang w:val="hy-AM"/>
        </w:rPr>
        <w:t xml:space="preserve">«ՀԱՅԱՍՏԱՆԻ ՀԱՆՐԱՊԵՏՈՒԹՅԱՆ ԿԱՌԱՎԱՐՈՒԹՅԱՆ </w:t>
      </w:r>
      <w:r w:rsidR="00B27EAE" w:rsidRPr="00B27EAE">
        <w:rPr>
          <w:rFonts w:ascii="GHEA Grapalat" w:eastAsia="Times New Roman" w:hAnsi="GHEA Grapalat" w:cs="Times New Roman"/>
          <w:b/>
          <w:bCs/>
          <w:sz w:val="24"/>
          <w:szCs w:val="24"/>
          <w:lang w:val="hy-AM"/>
        </w:rPr>
        <w:t xml:space="preserve">2017 ԹՎԱԿԱՆԻ ՍԵՊՏԵՄԲԵՐԻ 7-Ի N 1100-Ա ՈՐՈՇՄԱՆ ՄԵՋ ՓՈՓՈԽՈՒԹՅՈՒՆՆԵՐ </w:t>
      </w:r>
      <w:r w:rsidRPr="009D5B16">
        <w:rPr>
          <w:rFonts w:ascii="GHEA Grapalat" w:eastAsia="Times New Roman" w:hAnsi="GHEA Grapalat" w:cs="Times New Roman"/>
          <w:b/>
          <w:bCs/>
          <w:sz w:val="24"/>
          <w:szCs w:val="24"/>
          <w:lang w:val="hy-AM"/>
        </w:rPr>
        <w:t xml:space="preserve">ԿԱՏԱՐԵԼՈՒ ՄԱՍԻՆ» </w:t>
      </w:r>
      <w:r w:rsidR="00C71103" w:rsidRPr="00C71103">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p w14:paraId="4EBE81DF" w14:textId="77777777" w:rsidR="009D5B16" w:rsidRPr="00C71103"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C3506"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06428A94" w:rsidR="0077537C" w:rsidRPr="00EA0712" w:rsidRDefault="00EA0712" w:rsidP="00E10EE8">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1" w:name="_Hlk69199583"/>
            <w:r>
              <w:rPr>
                <w:rFonts w:ascii="GHEA Grapalat" w:eastAsia="Times New Roman" w:hAnsi="GHEA Grapalat" w:cs="Times New Roman"/>
                <w:b/>
                <w:bCs/>
                <w:sz w:val="24"/>
                <w:szCs w:val="24"/>
              </w:rPr>
              <w:t>1</w:t>
            </w:r>
            <w:r w:rsidR="0077537C" w:rsidRPr="00EA0712">
              <w:rPr>
                <w:rFonts w:ascii="GHEA Grapalat" w:eastAsia="Times New Roman" w:hAnsi="GHEA Grapalat" w:cs="Times New Roman"/>
                <w:b/>
                <w:bCs/>
                <w:sz w:val="24"/>
                <w:szCs w:val="24"/>
                <w:lang w:val="hy-AM"/>
              </w:rPr>
              <w:t>. 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E4F1829" w:rsidR="0077537C" w:rsidRPr="00EA0712" w:rsidRDefault="007B7E92"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1</w:t>
            </w:r>
            <w:r w:rsidR="006E4922">
              <w:rPr>
                <w:rFonts w:ascii="GHEA Grapalat" w:eastAsia="Times New Roman" w:hAnsi="GHEA Grapalat" w:cs="Times New Roman"/>
                <w:b/>
                <w:bCs/>
                <w:sz w:val="24"/>
                <w:szCs w:val="24"/>
                <w:lang w:val="hy-AM"/>
              </w:rPr>
              <w:t>7</w:t>
            </w:r>
            <w:r w:rsidR="00EA0712">
              <w:rPr>
                <w:rFonts w:ascii="GHEA Grapalat" w:eastAsia="Times New Roman" w:hAnsi="GHEA Grapalat" w:cs="Times New Roman"/>
                <w:b/>
                <w:bCs/>
                <w:sz w:val="24"/>
                <w:szCs w:val="24"/>
              </w:rPr>
              <w:t>.</w:t>
            </w:r>
            <w:r w:rsidR="006E4922">
              <w:rPr>
                <w:rFonts w:ascii="GHEA Grapalat" w:eastAsia="Times New Roman" w:hAnsi="GHEA Grapalat" w:cs="Times New Roman"/>
                <w:b/>
                <w:bCs/>
                <w:sz w:val="24"/>
                <w:szCs w:val="24"/>
                <w:lang w:val="hy-AM"/>
              </w:rPr>
              <w:t>1</w:t>
            </w:r>
            <w:r>
              <w:rPr>
                <w:rFonts w:ascii="GHEA Grapalat" w:eastAsia="Times New Roman" w:hAnsi="GHEA Grapalat" w:cs="Times New Roman"/>
                <w:b/>
                <w:bCs/>
                <w:sz w:val="24"/>
                <w:szCs w:val="24"/>
                <w:lang w:val="hy-AM"/>
              </w:rPr>
              <w:t>0</w:t>
            </w:r>
            <w:r w:rsidR="00EA0712">
              <w:rPr>
                <w:rFonts w:ascii="GHEA Grapalat" w:eastAsia="Times New Roman" w:hAnsi="GHEA Grapalat" w:cs="Times New Roman"/>
                <w:b/>
                <w:bCs/>
                <w:sz w:val="24"/>
                <w:szCs w:val="24"/>
              </w:rPr>
              <w:t>.</w:t>
            </w:r>
            <w:r w:rsidR="0077537C" w:rsidRPr="00EA0712">
              <w:rPr>
                <w:rFonts w:ascii="GHEA Grapalat" w:eastAsia="Times New Roman" w:hAnsi="GHEA Grapalat" w:cs="Times New Roman"/>
                <w:b/>
                <w:bCs/>
                <w:sz w:val="24"/>
                <w:szCs w:val="24"/>
                <w:lang w:val="hy-AM"/>
              </w:rPr>
              <w:t>202</w:t>
            </w:r>
            <w:r w:rsidR="00410CCB" w:rsidRPr="00EA0712">
              <w:rPr>
                <w:rFonts w:ascii="GHEA Grapalat" w:eastAsia="Times New Roman" w:hAnsi="GHEA Grapalat" w:cs="Times New Roman"/>
                <w:b/>
                <w:bCs/>
                <w:sz w:val="24"/>
                <w:szCs w:val="24"/>
                <w:lang w:val="hy-AM"/>
              </w:rPr>
              <w:t>3</w:t>
            </w:r>
            <w:r w:rsidR="0077537C" w:rsidRPr="00EA0712">
              <w:rPr>
                <w:rFonts w:ascii="GHEA Grapalat" w:eastAsia="Times New Roman" w:hAnsi="GHEA Grapalat" w:cs="Times New Roman"/>
                <w:b/>
                <w:bCs/>
                <w:sz w:val="24"/>
                <w:szCs w:val="24"/>
                <w:lang w:val="hy-AM"/>
              </w:rPr>
              <w:t>թ.</w:t>
            </w:r>
          </w:p>
        </w:tc>
      </w:tr>
      <w:tr w:rsidR="0077537C" w:rsidRPr="004C3506"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1DE2E47"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6E4922" w:rsidRPr="006E4922">
              <w:rPr>
                <w:rFonts w:ascii="GHEA Grapalat" w:eastAsia="Times New Roman" w:hAnsi="GHEA Grapalat" w:cs="Times New Roman"/>
                <w:b/>
                <w:bCs/>
                <w:sz w:val="24"/>
                <w:szCs w:val="24"/>
              </w:rPr>
              <w:t>01/3-2/62193-2023</w:t>
            </w:r>
          </w:p>
        </w:tc>
      </w:tr>
      <w:tr w:rsidR="0077537C" w:rsidRPr="00CC688F" w14:paraId="5BC6AF60"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ED152C" w14:textId="2371F7EF" w:rsidR="00410CCB" w:rsidRPr="00DF0A2E" w:rsidRDefault="00B27EAE" w:rsidP="00DF0A2E">
            <w:pPr>
              <w:spacing w:line="360" w:lineRule="auto"/>
              <w:ind w:right="144" w:firstLine="540"/>
              <w:jc w:val="both"/>
              <w:rPr>
                <w:rFonts w:ascii="GHEA Grapalat" w:hAnsi="GHEA Grapalat"/>
                <w:lang w:val="hy-AM"/>
              </w:rPr>
            </w:pPr>
            <w:r>
              <w:rPr>
                <w:rFonts w:ascii="GHEA Grapalat" w:hAnsi="GHEA Grapalat" w:cs="Sylfaen"/>
                <w:color w:val="000000"/>
                <w:sz w:val="24"/>
                <w:szCs w:val="24"/>
                <w:shd w:val="clear" w:color="auto" w:fill="FFFFFF"/>
                <w:lang w:val="hy-AM"/>
              </w:rPr>
              <w:t>Ա</w:t>
            </w:r>
            <w:r w:rsidR="00DF0A2E" w:rsidRPr="00A156EF">
              <w:rPr>
                <w:rFonts w:ascii="GHEA Grapalat" w:hAnsi="GHEA Grapalat" w:cs="Sylfaen"/>
                <w:color w:val="000000"/>
                <w:sz w:val="24"/>
                <w:szCs w:val="24"/>
                <w:shd w:val="clear" w:color="auto" w:fill="FFFFFF"/>
                <w:lang w:val="hy-AM"/>
              </w:rPr>
              <w:t>ռաջարկություններ չ</w:t>
            </w:r>
            <w:r>
              <w:rPr>
                <w:rFonts w:ascii="GHEA Grapalat" w:hAnsi="GHEA Grapalat" w:cs="Sylfaen"/>
                <w:color w:val="000000"/>
                <w:sz w:val="24"/>
                <w:szCs w:val="24"/>
                <w:shd w:val="clear" w:color="auto" w:fill="FFFFFF"/>
                <w:lang w:val="hy-AM"/>
              </w:rPr>
              <w:t>կան</w:t>
            </w:r>
            <w:r w:rsidR="00DF0A2E" w:rsidRPr="00FC4202">
              <w:rPr>
                <w:rFonts w:ascii="GHEA Grapalat" w:hAnsi="GHEA Grapalat"/>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2259C940" w:rsidR="00FF30D0" w:rsidRPr="00DF0A2E" w:rsidRDefault="000771B2"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bookmarkEnd w:id="0"/>
      <w:bookmarkEnd w:id="1"/>
      <w:tr w:rsidR="00015E3E" w:rsidRPr="004C3506" w14:paraId="253F210A" w14:textId="77777777" w:rsidTr="00B67A4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90B4DB" w14:textId="47F3CAA0" w:rsidR="00015E3E" w:rsidRPr="00D2782D" w:rsidRDefault="0021500F" w:rsidP="00B67A47">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2․</w:t>
            </w:r>
            <w:r w:rsidR="003B573C">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Արդարադատության նախարարություն</w:t>
            </w:r>
            <w:r w:rsidR="006C2912">
              <w:rPr>
                <w:rFonts w:ascii="GHEA Grapalat" w:eastAsia="Times New Roman" w:hAnsi="GHEA Grapalat" w:cs="Times New Roman"/>
                <w:b/>
                <w:b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C773BD5" w14:textId="51BC9E92" w:rsidR="00015E3E" w:rsidRPr="00EA0712" w:rsidRDefault="003A555C"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20</w:t>
            </w:r>
            <w:r w:rsidR="00015E3E">
              <w:rPr>
                <w:rFonts w:ascii="GHEA Grapalat" w:eastAsia="Times New Roman" w:hAnsi="GHEA Grapalat" w:cs="Times New Roman"/>
                <w:b/>
                <w:bCs/>
                <w:sz w:val="24"/>
                <w:szCs w:val="24"/>
              </w:rPr>
              <w:t>.</w:t>
            </w:r>
            <w:r w:rsidR="00775873">
              <w:rPr>
                <w:rFonts w:ascii="GHEA Grapalat" w:eastAsia="Times New Roman" w:hAnsi="GHEA Grapalat" w:cs="Times New Roman"/>
                <w:b/>
                <w:bCs/>
                <w:sz w:val="24"/>
                <w:szCs w:val="24"/>
                <w:lang w:val="hy-AM"/>
              </w:rPr>
              <w:t>1</w:t>
            </w:r>
            <w:r w:rsidR="00015E3E" w:rsidRPr="00EA0712">
              <w:rPr>
                <w:rFonts w:ascii="GHEA Grapalat" w:eastAsia="Times New Roman" w:hAnsi="GHEA Grapalat" w:cs="Times New Roman"/>
                <w:b/>
                <w:bCs/>
                <w:sz w:val="24"/>
                <w:szCs w:val="24"/>
                <w:lang w:val="hy-AM"/>
              </w:rPr>
              <w:t>0</w:t>
            </w:r>
            <w:r w:rsidR="00015E3E">
              <w:rPr>
                <w:rFonts w:ascii="GHEA Grapalat" w:eastAsia="Times New Roman" w:hAnsi="GHEA Grapalat" w:cs="Times New Roman"/>
                <w:b/>
                <w:bCs/>
                <w:sz w:val="24"/>
                <w:szCs w:val="24"/>
              </w:rPr>
              <w:t>.</w:t>
            </w:r>
            <w:r w:rsidR="00015E3E" w:rsidRPr="00EA0712">
              <w:rPr>
                <w:rFonts w:ascii="GHEA Grapalat" w:eastAsia="Times New Roman" w:hAnsi="GHEA Grapalat" w:cs="Times New Roman"/>
                <w:b/>
                <w:bCs/>
                <w:sz w:val="24"/>
                <w:szCs w:val="24"/>
                <w:lang w:val="hy-AM"/>
              </w:rPr>
              <w:t>2023թ.</w:t>
            </w:r>
          </w:p>
        </w:tc>
      </w:tr>
      <w:tr w:rsidR="00015E3E" w:rsidRPr="004C3506" w14:paraId="4F0CCCCA" w14:textId="77777777" w:rsidTr="00B67A4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E33B21" w14:textId="77777777"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56000D6" w14:textId="21770C3D"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3A555C" w:rsidRPr="003A555C">
              <w:rPr>
                <w:rFonts w:ascii="GHEA Grapalat" w:eastAsia="Times New Roman" w:hAnsi="GHEA Grapalat" w:cs="Times New Roman"/>
                <w:b/>
                <w:bCs/>
                <w:sz w:val="24"/>
                <w:szCs w:val="24"/>
                <w:lang w:val="hy-AM"/>
              </w:rPr>
              <w:t>/27.1/45294-2023</w:t>
            </w:r>
          </w:p>
        </w:tc>
      </w:tr>
      <w:tr w:rsidR="00015E3E" w:rsidRPr="00CA6077" w14:paraId="066B956C"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CA44F1F" w14:textId="77777777" w:rsidR="00CA6077" w:rsidRPr="00CA6077" w:rsidRDefault="00CA6077" w:rsidP="00CA6077">
            <w:pPr>
              <w:pStyle w:val="NormalWeb"/>
              <w:spacing w:line="360" w:lineRule="auto"/>
              <w:ind w:left="180" w:right="154" w:firstLine="540"/>
              <w:jc w:val="both"/>
              <w:rPr>
                <w:rFonts w:ascii="GHEA Grapalat" w:hAnsi="GHEA Grapalat"/>
                <w:color w:val="000000"/>
                <w:shd w:val="clear" w:color="auto" w:fill="FFFFFF"/>
                <w:lang w:val="hy-AM"/>
              </w:rPr>
            </w:pPr>
            <w:r w:rsidRPr="00CA6077">
              <w:rPr>
                <w:rFonts w:ascii="GHEA Grapalat" w:hAnsi="GHEA Grapalat"/>
                <w:color w:val="000000"/>
                <w:shd w:val="clear" w:color="auto" w:fill="FFFFFF"/>
                <w:lang w:val="hy-AM"/>
              </w:rPr>
              <w:t xml:space="preserve">        «Հայաստանի Հանրապետության կառավարության 2017 թվականի սեպտեմբերի 7-ի N 1100-Ա որոշման մեջ փոփոխություններ կատարելու մասին» ՀՀ Կառավարության որոշման նախագծում (այսուհետ՝ Նախագիծ) անհրաժեշտ է նախատեսել դրույթ </w:t>
            </w:r>
            <w:bookmarkStart w:id="2" w:name="_Hlk148697283"/>
            <w:r w:rsidRPr="00CA6077">
              <w:rPr>
                <w:rFonts w:ascii="GHEA Grapalat" w:hAnsi="GHEA Grapalat"/>
                <w:color w:val="000000"/>
                <w:shd w:val="clear" w:color="auto" w:fill="FFFFFF"/>
                <w:lang w:val="hy-AM"/>
              </w:rPr>
              <w:t xml:space="preserve">Հայաստանի Հանրապետության կառավարության 2017 թվականի սեպտեմբերի 7-ի ««ԱՐԻԴԵՍ» սահմանափակ պատասխանատվությամբ ընկերության կողմից «Ալյանս» ազատ տնտեսական գոտու շահագործողի թույլտվություն տրամադրելու մասին» որոշման նախաբանում ««Ազատ տնտեսական գոտիների մասին» օրենքի 7-րդ հոդվածը և ՀՀ կառավարության 2019 </w:t>
            </w:r>
            <w:r w:rsidRPr="00CA6077">
              <w:rPr>
                <w:rFonts w:ascii="GHEA Grapalat" w:hAnsi="GHEA Grapalat"/>
                <w:color w:val="000000"/>
                <w:shd w:val="clear" w:color="auto" w:fill="FFFFFF"/>
                <w:lang w:val="hy-AM"/>
              </w:rPr>
              <w:lastRenderedPageBreak/>
              <w:t>թվականի հունիսի 6-ի 727-Ն որոշման հավելված N 3-ի գլուխ 3-ի դրույթները» բառերը լրացնելու մասին:</w:t>
            </w:r>
            <w:bookmarkEnd w:id="2"/>
            <w:r w:rsidRPr="00CA6077">
              <w:rPr>
                <w:rFonts w:ascii="GHEA Grapalat" w:hAnsi="GHEA Grapalat"/>
                <w:color w:val="000000"/>
                <w:shd w:val="clear" w:color="auto" w:fill="FFFFFF"/>
                <w:lang w:val="hy-AM"/>
              </w:rPr>
              <w:t xml:space="preserve"> </w:t>
            </w:r>
          </w:p>
          <w:p w14:paraId="391930F3" w14:textId="28425C0F" w:rsidR="00015E3E" w:rsidRPr="00032963" w:rsidRDefault="00CA6077" w:rsidP="00CA6077">
            <w:pPr>
              <w:pStyle w:val="NormalWeb"/>
              <w:spacing w:line="360" w:lineRule="auto"/>
              <w:ind w:left="180" w:right="154" w:firstLine="540"/>
              <w:jc w:val="both"/>
              <w:rPr>
                <w:rFonts w:ascii="GHEA Grapalat" w:hAnsi="GHEA Grapalat"/>
                <w:color w:val="000000"/>
                <w:shd w:val="clear" w:color="auto" w:fill="FFFFFF"/>
                <w:lang w:val="hy-AM"/>
              </w:rPr>
            </w:pPr>
            <w:r w:rsidRPr="00CA6077">
              <w:rPr>
                <w:rFonts w:ascii="GHEA Grapalat" w:hAnsi="GHEA Grapalat"/>
                <w:color w:val="000000"/>
                <w:shd w:val="clear" w:color="auto" w:fill="FFFFFF"/>
                <w:lang w:val="hy-AM"/>
              </w:rPr>
              <w:t xml:space="preserve">        Սույն դիտողությունը բխում է «Նորմատիվ իրավական ակտերի մասին» ՀՀ օրենքի 13-րդ հոդվածի 1-ին մասի պահանջից, որի համաձայն՝ </w:t>
            </w:r>
            <w:r w:rsidRPr="00CA6077">
              <w:rPr>
                <w:rFonts w:ascii="GHEA Grapalat" w:hAnsi="GHEA Grapalat"/>
                <w:b/>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CA6077">
              <w:rPr>
                <w:rFonts w:ascii="GHEA Grapalat" w:hAnsi="GHEA Grapalat"/>
                <w:color w:val="000000"/>
                <w:shd w:val="clear" w:color="auto" w:fill="FFFFFF"/>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1677A116" w14:textId="603CB0A0" w:rsidR="00015E3E" w:rsidRPr="00C418C8" w:rsidRDefault="00CA6077"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lastRenderedPageBreak/>
              <w:t>Ընդունվել է։</w:t>
            </w:r>
          </w:p>
        </w:tc>
      </w:tr>
      <w:tr w:rsidR="00AC4F2B" w:rsidRPr="00EA0712" w14:paraId="523CDA4C" w14:textId="77777777" w:rsidTr="006042C0">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2F5753" w14:textId="20CFE3A4" w:rsidR="00AC4F2B" w:rsidRPr="00EA0712" w:rsidRDefault="00AC4F2B" w:rsidP="00AC4F2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3</w:t>
            </w:r>
            <w:r w:rsidRPr="00EA0712">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7F35E91C" w14:textId="0778CDFA" w:rsidR="00AC4F2B" w:rsidRPr="00EA0712" w:rsidRDefault="0091194A"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19</w:t>
            </w:r>
            <w:r w:rsidR="00AC4F2B">
              <w:rPr>
                <w:rFonts w:ascii="GHEA Grapalat" w:eastAsia="Times New Roman" w:hAnsi="GHEA Grapalat" w:cs="Times New Roman"/>
                <w:b/>
                <w:bCs/>
                <w:sz w:val="24"/>
                <w:szCs w:val="24"/>
              </w:rPr>
              <w:t>.</w:t>
            </w:r>
            <w:r>
              <w:rPr>
                <w:rFonts w:ascii="GHEA Grapalat" w:eastAsia="Times New Roman" w:hAnsi="GHEA Grapalat" w:cs="Times New Roman"/>
                <w:b/>
                <w:bCs/>
                <w:sz w:val="24"/>
                <w:szCs w:val="24"/>
                <w:lang w:val="hy-AM"/>
              </w:rPr>
              <w:t>1</w:t>
            </w:r>
            <w:r w:rsidR="00AC4F2B">
              <w:rPr>
                <w:rFonts w:ascii="GHEA Grapalat" w:eastAsia="Times New Roman" w:hAnsi="GHEA Grapalat" w:cs="Times New Roman"/>
                <w:b/>
                <w:bCs/>
                <w:sz w:val="24"/>
                <w:szCs w:val="24"/>
                <w:lang w:val="hy-AM"/>
              </w:rPr>
              <w:t>0</w:t>
            </w:r>
            <w:r w:rsidR="00AC4F2B">
              <w:rPr>
                <w:rFonts w:ascii="GHEA Grapalat" w:eastAsia="Times New Roman" w:hAnsi="GHEA Grapalat" w:cs="Times New Roman"/>
                <w:b/>
                <w:bCs/>
                <w:sz w:val="24"/>
                <w:szCs w:val="24"/>
              </w:rPr>
              <w:t>.</w:t>
            </w:r>
            <w:r w:rsidR="00AC4F2B" w:rsidRPr="00EA0712">
              <w:rPr>
                <w:rFonts w:ascii="GHEA Grapalat" w:eastAsia="Times New Roman" w:hAnsi="GHEA Grapalat" w:cs="Times New Roman"/>
                <w:b/>
                <w:bCs/>
                <w:sz w:val="24"/>
                <w:szCs w:val="24"/>
                <w:lang w:val="hy-AM"/>
              </w:rPr>
              <w:t>2023թ.</w:t>
            </w:r>
          </w:p>
        </w:tc>
      </w:tr>
      <w:tr w:rsidR="00AC4F2B" w:rsidRPr="00EA0712" w14:paraId="5AED7C2A" w14:textId="77777777" w:rsidTr="006042C0">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F6AA8" w14:textId="77777777"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FFB68BA" w14:textId="47039FA5"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91194A" w:rsidRPr="0091194A">
              <w:rPr>
                <w:rFonts w:ascii="GHEA Grapalat" w:eastAsia="Times New Roman" w:hAnsi="GHEA Grapalat" w:cs="Times New Roman"/>
                <w:b/>
                <w:bCs/>
                <w:sz w:val="24"/>
                <w:szCs w:val="24"/>
              </w:rPr>
              <w:t>01/2-1/20482-2023</w:t>
            </w:r>
          </w:p>
        </w:tc>
      </w:tr>
      <w:tr w:rsidR="00AC4F2B" w:rsidRPr="00DF0A2E" w14:paraId="5897DC75"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C133DE" w14:textId="07F863B2" w:rsidR="00AC4F2B" w:rsidRPr="00AC4F2B" w:rsidRDefault="00000475" w:rsidP="00AC4F2B">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w:t>
            </w:r>
            <w:r w:rsidR="00AC4F2B">
              <w:rPr>
                <w:rFonts w:ascii="GHEA Grapalat" w:hAnsi="GHEA Grapalat" w:cs="Sylfaen"/>
                <w:sz w:val="24"/>
                <w:szCs w:val="24"/>
                <w:lang w:val="hy-AM"/>
              </w:rPr>
              <w:t>իտողություններ և առա</w:t>
            </w:r>
            <w:r w:rsidR="00AC4F2B">
              <w:rPr>
                <w:rFonts w:ascii="GHEA Grapalat" w:hAnsi="GHEA Grapalat" w:cs="Sylfaen"/>
                <w:sz w:val="24"/>
                <w:szCs w:val="24"/>
                <w:lang w:val="hy-AM"/>
              </w:rPr>
              <w:softHyphen/>
            </w:r>
            <w:r w:rsidR="00AC4F2B">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5EFB8F9" w14:textId="77777777" w:rsidR="00AC4F2B" w:rsidRPr="00DF0A2E" w:rsidRDefault="00AC4F2B" w:rsidP="006042C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r w:rsidR="00BA3BCE" w:rsidRPr="00EA0712" w14:paraId="67E01CE3" w14:textId="77777777" w:rsidTr="0091194A">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3CE29E3" w14:textId="77777777" w:rsidR="00BA3BCE" w:rsidRPr="000136A9"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4</w:t>
            </w:r>
            <w:r w:rsidRPr="000136A9">
              <w:rPr>
                <w:rFonts w:ascii="GHEA Grapalat" w:eastAsia="Times New Roman" w:hAnsi="GHEA Grapalat" w:cs="Times New Roman"/>
                <w:b/>
                <w:bCs/>
                <w:sz w:val="24"/>
                <w:szCs w:val="24"/>
                <w:lang w:val="hy-AM"/>
              </w:rPr>
              <w:t>. Բարձր տեխնոլոգիական արդյունաբերության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0729C10F" w14:textId="03B52678" w:rsidR="00BA3BCE" w:rsidRPr="00594C6D" w:rsidRDefault="000F6740"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20.</w:t>
            </w:r>
            <w:r>
              <w:rPr>
                <w:rFonts w:ascii="GHEA Grapalat" w:eastAsia="Times New Roman" w:hAnsi="GHEA Grapalat" w:cs="Times New Roman"/>
                <w:b/>
                <w:bCs/>
                <w:sz w:val="24"/>
                <w:szCs w:val="24"/>
                <w:lang w:val="hy-AM"/>
              </w:rPr>
              <w:t>10</w:t>
            </w:r>
            <w:r>
              <w:rPr>
                <w:rFonts w:ascii="GHEA Grapalat" w:eastAsia="Times New Roman" w:hAnsi="GHEA Grapalat" w:cs="Times New Roman"/>
                <w:b/>
                <w:bCs/>
                <w:sz w:val="24"/>
                <w:szCs w:val="24"/>
              </w:rPr>
              <w:t>.</w:t>
            </w:r>
            <w:r w:rsidRPr="00EA0712">
              <w:rPr>
                <w:rFonts w:ascii="GHEA Grapalat" w:eastAsia="Times New Roman" w:hAnsi="GHEA Grapalat" w:cs="Times New Roman"/>
                <w:b/>
                <w:bCs/>
                <w:sz w:val="24"/>
                <w:szCs w:val="24"/>
                <w:lang w:val="hy-AM"/>
              </w:rPr>
              <w:t>2023թ.</w:t>
            </w:r>
          </w:p>
        </w:tc>
      </w:tr>
      <w:tr w:rsidR="00BA3BCE" w:rsidRPr="00EA0712" w14:paraId="60E7E64E" w14:textId="77777777" w:rsidTr="0091194A">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BC11266" w14:textId="77777777" w:rsidR="00BA3BCE" w:rsidRPr="00EA0712" w:rsidRDefault="00BA3BCE"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58EB960A" w14:textId="64CF11AC" w:rsidR="00BA3BCE" w:rsidRPr="00594C6D" w:rsidRDefault="000F6740" w:rsidP="008B321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F6740">
              <w:rPr>
                <w:rFonts w:ascii="GHEA Grapalat" w:eastAsia="Times New Roman" w:hAnsi="GHEA Grapalat" w:cs="Times New Roman"/>
                <w:b/>
                <w:bCs/>
                <w:sz w:val="24"/>
                <w:szCs w:val="24"/>
                <w:lang w:val="hy-AM"/>
              </w:rPr>
              <w:t>01/17.1/9886-2023</w:t>
            </w:r>
          </w:p>
        </w:tc>
      </w:tr>
      <w:tr w:rsidR="00BA3BCE" w:rsidRPr="00B27EAE" w14:paraId="2CCC011D" w14:textId="77777777" w:rsidTr="008B321F">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B7B3506" w14:textId="77777777" w:rsidR="00BA3BCE" w:rsidRPr="00AC4F2B" w:rsidRDefault="00BA3BCE" w:rsidP="008B321F">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Դիտողություններ և առա</w:t>
            </w:r>
            <w:r>
              <w:rPr>
                <w:rFonts w:ascii="GHEA Grapalat" w:hAnsi="GHEA Grapalat" w:cs="Sylfaen"/>
                <w:sz w:val="24"/>
                <w:szCs w:val="24"/>
                <w:lang w:val="hy-AM"/>
              </w:rPr>
              <w:softHyphen/>
            </w:r>
            <w:r>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0ADF63C" w14:textId="34567E54" w:rsidR="00BA3BCE" w:rsidRPr="00DF0A2E" w:rsidRDefault="000F6740" w:rsidP="008B321F">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bl>
    <w:p w14:paraId="7042EAE9" w14:textId="77777777" w:rsidR="0077537C" w:rsidRPr="004C3506" w:rsidRDefault="0077537C" w:rsidP="007737D5">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16cid:durableId="168285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00475"/>
    <w:rsid w:val="000136A9"/>
    <w:rsid w:val="0001401A"/>
    <w:rsid w:val="00015E3E"/>
    <w:rsid w:val="00032963"/>
    <w:rsid w:val="000771B2"/>
    <w:rsid w:val="000A558F"/>
    <w:rsid w:val="000B1925"/>
    <w:rsid w:val="000B6AD4"/>
    <w:rsid w:val="000B77C4"/>
    <w:rsid w:val="000C76CE"/>
    <w:rsid w:val="000E4CE3"/>
    <w:rsid w:val="000F6740"/>
    <w:rsid w:val="0016145A"/>
    <w:rsid w:val="001757A6"/>
    <w:rsid w:val="00187E7D"/>
    <w:rsid w:val="001C10EF"/>
    <w:rsid w:val="001D218D"/>
    <w:rsid w:val="0021500F"/>
    <w:rsid w:val="00227467"/>
    <w:rsid w:val="00243B0E"/>
    <w:rsid w:val="00250194"/>
    <w:rsid w:val="0029229B"/>
    <w:rsid w:val="002D6569"/>
    <w:rsid w:val="002E7393"/>
    <w:rsid w:val="00325023"/>
    <w:rsid w:val="0035157B"/>
    <w:rsid w:val="0038686C"/>
    <w:rsid w:val="003A555C"/>
    <w:rsid w:val="003B573C"/>
    <w:rsid w:val="003C37B7"/>
    <w:rsid w:val="003D24C4"/>
    <w:rsid w:val="003D34D2"/>
    <w:rsid w:val="003F7086"/>
    <w:rsid w:val="00410CCB"/>
    <w:rsid w:val="00413673"/>
    <w:rsid w:val="00432674"/>
    <w:rsid w:val="004A60AC"/>
    <w:rsid w:val="004C3506"/>
    <w:rsid w:val="004E6FE6"/>
    <w:rsid w:val="004F38BA"/>
    <w:rsid w:val="00516222"/>
    <w:rsid w:val="00556951"/>
    <w:rsid w:val="00571130"/>
    <w:rsid w:val="005873F7"/>
    <w:rsid w:val="00594C6D"/>
    <w:rsid w:val="005B2FFA"/>
    <w:rsid w:val="0063342E"/>
    <w:rsid w:val="00650B47"/>
    <w:rsid w:val="00654B53"/>
    <w:rsid w:val="00671AFB"/>
    <w:rsid w:val="00675ED7"/>
    <w:rsid w:val="006C2912"/>
    <w:rsid w:val="006D12C8"/>
    <w:rsid w:val="006E4922"/>
    <w:rsid w:val="00732AC1"/>
    <w:rsid w:val="00755A8D"/>
    <w:rsid w:val="00756107"/>
    <w:rsid w:val="007737D5"/>
    <w:rsid w:val="0077537C"/>
    <w:rsid w:val="00775873"/>
    <w:rsid w:val="00797E6E"/>
    <w:rsid w:val="007B7E92"/>
    <w:rsid w:val="007C4980"/>
    <w:rsid w:val="007F4B9F"/>
    <w:rsid w:val="008026CF"/>
    <w:rsid w:val="0088666A"/>
    <w:rsid w:val="00895C2C"/>
    <w:rsid w:val="008A2AE6"/>
    <w:rsid w:val="008B3C8F"/>
    <w:rsid w:val="008E3199"/>
    <w:rsid w:val="00906F9E"/>
    <w:rsid w:val="009071A4"/>
    <w:rsid w:val="0091194A"/>
    <w:rsid w:val="009443A8"/>
    <w:rsid w:val="009446D2"/>
    <w:rsid w:val="00962DE3"/>
    <w:rsid w:val="00985127"/>
    <w:rsid w:val="009C62CF"/>
    <w:rsid w:val="009D1ADC"/>
    <w:rsid w:val="009D5B16"/>
    <w:rsid w:val="009F1CC8"/>
    <w:rsid w:val="00A1027E"/>
    <w:rsid w:val="00A156EF"/>
    <w:rsid w:val="00A70EDF"/>
    <w:rsid w:val="00AA2650"/>
    <w:rsid w:val="00AA33F5"/>
    <w:rsid w:val="00AC4F2B"/>
    <w:rsid w:val="00AF5A73"/>
    <w:rsid w:val="00B012CD"/>
    <w:rsid w:val="00B20534"/>
    <w:rsid w:val="00B27EAE"/>
    <w:rsid w:val="00B32572"/>
    <w:rsid w:val="00BA3BCE"/>
    <w:rsid w:val="00BB438D"/>
    <w:rsid w:val="00BB66B7"/>
    <w:rsid w:val="00BC1AC7"/>
    <w:rsid w:val="00BC55FB"/>
    <w:rsid w:val="00BE05AF"/>
    <w:rsid w:val="00C01BFD"/>
    <w:rsid w:val="00C4062C"/>
    <w:rsid w:val="00C418C8"/>
    <w:rsid w:val="00C71103"/>
    <w:rsid w:val="00CA0C21"/>
    <w:rsid w:val="00CA401B"/>
    <w:rsid w:val="00CA6077"/>
    <w:rsid w:val="00CB4CCE"/>
    <w:rsid w:val="00CC688F"/>
    <w:rsid w:val="00CF3F03"/>
    <w:rsid w:val="00D06D7A"/>
    <w:rsid w:val="00D2782D"/>
    <w:rsid w:val="00D34725"/>
    <w:rsid w:val="00D57660"/>
    <w:rsid w:val="00DA05C9"/>
    <w:rsid w:val="00DA43EA"/>
    <w:rsid w:val="00DB6023"/>
    <w:rsid w:val="00DD659A"/>
    <w:rsid w:val="00DE2076"/>
    <w:rsid w:val="00DF0A2E"/>
    <w:rsid w:val="00E04821"/>
    <w:rsid w:val="00E10EE8"/>
    <w:rsid w:val="00E36BA2"/>
    <w:rsid w:val="00E47821"/>
    <w:rsid w:val="00E54A56"/>
    <w:rsid w:val="00E652A6"/>
    <w:rsid w:val="00EA0712"/>
    <w:rsid w:val="00ED0E34"/>
    <w:rsid w:val="00F44B86"/>
    <w:rsid w:val="00FD3A32"/>
    <w:rsid w:val="00FE5854"/>
    <w:rsid w:val="00FF30C5"/>
    <w:rsid w:val="00FF30D0"/>
    <w:rsid w:val="00FF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D2782D"/>
    <w:pPr>
      <w:spacing w:line="256" w:lineRule="auto"/>
      <w:ind w:left="720"/>
      <w:contextualSpacing/>
    </w:pPr>
    <w:rPr>
      <w:lang w:val="ru-RU"/>
    </w:rPr>
  </w:style>
  <w:style w:type="character" w:styleId="Strong">
    <w:name w:val="Strong"/>
    <w:basedOn w:val="DefaultParagraphFont"/>
    <w:uiPriority w:val="22"/>
    <w:qFormat/>
    <w:rsid w:val="006C291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C29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58810502">
      <w:bodyDiv w:val="1"/>
      <w:marLeft w:val="0"/>
      <w:marRight w:val="0"/>
      <w:marTop w:val="0"/>
      <w:marBottom w:val="0"/>
      <w:divBdr>
        <w:top w:val="none" w:sz="0" w:space="0" w:color="auto"/>
        <w:left w:val="none" w:sz="0" w:space="0" w:color="auto"/>
        <w:bottom w:val="none" w:sz="0" w:space="0" w:color="auto"/>
        <w:right w:val="none" w:sz="0" w:space="0" w:color="auto"/>
      </w:divBdr>
      <w:divsChild>
        <w:div w:id="1673415802">
          <w:marLeft w:val="0"/>
          <w:marRight w:val="0"/>
          <w:marTop w:val="0"/>
          <w:marBottom w:val="0"/>
          <w:divBdr>
            <w:top w:val="none" w:sz="0" w:space="0" w:color="auto"/>
            <w:left w:val="none" w:sz="0" w:space="0" w:color="auto"/>
            <w:bottom w:val="none" w:sz="0" w:space="0" w:color="auto"/>
            <w:right w:val="none" w:sz="0" w:space="0" w:color="auto"/>
          </w:divBdr>
        </w:div>
      </w:divsChild>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427629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10606729">
      <w:bodyDiv w:val="1"/>
      <w:marLeft w:val="0"/>
      <w:marRight w:val="0"/>
      <w:marTop w:val="0"/>
      <w:marBottom w:val="0"/>
      <w:divBdr>
        <w:top w:val="none" w:sz="0" w:space="0" w:color="auto"/>
        <w:left w:val="none" w:sz="0" w:space="0" w:color="auto"/>
        <w:bottom w:val="none" w:sz="0" w:space="0" w:color="auto"/>
        <w:right w:val="none" w:sz="0" w:space="0" w:color="auto"/>
      </w:divBdr>
      <w:divsChild>
        <w:div w:id="2093046584">
          <w:marLeft w:val="0"/>
          <w:marRight w:val="0"/>
          <w:marTop w:val="0"/>
          <w:marBottom w:val="0"/>
          <w:divBdr>
            <w:top w:val="none" w:sz="0" w:space="0" w:color="auto"/>
            <w:left w:val="none" w:sz="0" w:space="0" w:color="auto"/>
            <w:bottom w:val="none" w:sz="0" w:space="0" w:color="auto"/>
            <w:right w:val="none" w:sz="0" w:space="0" w:color="auto"/>
          </w:divBdr>
        </w:div>
      </w:divsChild>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46516348">
      <w:bodyDiv w:val="1"/>
      <w:marLeft w:val="0"/>
      <w:marRight w:val="0"/>
      <w:marTop w:val="0"/>
      <w:marBottom w:val="0"/>
      <w:divBdr>
        <w:top w:val="none" w:sz="0" w:space="0" w:color="auto"/>
        <w:left w:val="none" w:sz="0" w:space="0" w:color="auto"/>
        <w:bottom w:val="none" w:sz="0" w:space="0" w:color="auto"/>
        <w:right w:val="none" w:sz="0" w:space="0" w:color="auto"/>
      </w:divBdr>
      <w:divsChild>
        <w:div w:id="1723821653">
          <w:marLeft w:val="0"/>
          <w:marRight w:val="0"/>
          <w:marTop w:val="0"/>
          <w:marBottom w:val="0"/>
          <w:divBdr>
            <w:top w:val="none" w:sz="0" w:space="0" w:color="auto"/>
            <w:left w:val="none" w:sz="0" w:space="0" w:color="auto"/>
            <w:bottom w:val="none" w:sz="0" w:space="0" w:color="auto"/>
            <w:right w:val="none" w:sz="0" w:space="0" w:color="auto"/>
          </w:divBdr>
        </w:div>
      </w:divsChild>
    </w:div>
    <w:div w:id="1445877917">
      <w:bodyDiv w:val="1"/>
      <w:marLeft w:val="0"/>
      <w:marRight w:val="0"/>
      <w:marTop w:val="0"/>
      <w:marBottom w:val="0"/>
      <w:divBdr>
        <w:top w:val="none" w:sz="0" w:space="0" w:color="auto"/>
        <w:left w:val="none" w:sz="0" w:space="0" w:color="auto"/>
        <w:bottom w:val="none" w:sz="0" w:space="0" w:color="auto"/>
        <w:right w:val="none" w:sz="0" w:space="0" w:color="auto"/>
      </w:divBdr>
      <w:divsChild>
        <w:div w:id="1893811607">
          <w:marLeft w:val="0"/>
          <w:marRight w:val="0"/>
          <w:marTop w:val="0"/>
          <w:marBottom w:val="0"/>
          <w:divBdr>
            <w:top w:val="none" w:sz="0" w:space="0" w:color="auto"/>
            <w:left w:val="none" w:sz="0" w:space="0" w:color="auto"/>
            <w:bottom w:val="none" w:sz="0" w:space="0" w:color="auto"/>
            <w:right w:val="none" w:sz="0" w:space="0" w:color="auto"/>
          </w:divBdr>
        </w:div>
      </w:divsChild>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55694968">
      <w:bodyDiv w:val="1"/>
      <w:marLeft w:val="0"/>
      <w:marRight w:val="0"/>
      <w:marTop w:val="0"/>
      <w:marBottom w:val="0"/>
      <w:divBdr>
        <w:top w:val="none" w:sz="0" w:space="0" w:color="auto"/>
        <w:left w:val="none" w:sz="0" w:space="0" w:color="auto"/>
        <w:bottom w:val="none" w:sz="0" w:space="0" w:color="auto"/>
        <w:right w:val="none" w:sz="0" w:space="0" w:color="auto"/>
      </w:divBdr>
      <w:divsChild>
        <w:div w:id="991330282">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24937874">
      <w:bodyDiv w:val="1"/>
      <w:marLeft w:val="0"/>
      <w:marRight w:val="0"/>
      <w:marTop w:val="0"/>
      <w:marBottom w:val="0"/>
      <w:divBdr>
        <w:top w:val="none" w:sz="0" w:space="0" w:color="auto"/>
        <w:left w:val="none" w:sz="0" w:space="0" w:color="auto"/>
        <w:bottom w:val="none" w:sz="0" w:space="0" w:color="auto"/>
        <w:right w:val="none" w:sz="0" w:space="0" w:color="auto"/>
      </w:divBdr>
      <w:divsChild>
        <w:div w:id="1714840375">
          <w:marLeft w:val="0"/>
          <w:marRight w:val="0"/>
          <w:marTop w:val="0"/>
          <w:marBottom w:val="0"/>
          <w:divBdr>
            <w:top w:val="none" w:sz="0" w:space="0" w:color="auto"/>
            <w:left w:val="none" w:sz="0" w:space="0" w:color="auto"/>
            <w:bottom w:val="none" w:sz="0" w:space="0" w:color="auto"/>
            <w:right w:val="none" w:sz="0" w:space="0" w:color="auto"/>
          </w:divBdr>
        </w:div>
      </w:divsChild>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26DC8-103D-4B06-8F70-D9382621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Mher S. Shahinyan</cp:lastModifiedBy>
  <cp:revision>45</cp:revision>
  <dcterms:created xsi:type="dcterms:W3CDTF">2023-01-16T06:38:00Z</dcterms:created>
  <dcterms:modified xsi:type="dcterms:W3CDTF">2023-10-20T08:32:00Z</dcterms:modified>
</cp:coreProperties>
</file>