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366F8B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3A2539FE" w:rsidR="00A80737" w:rsidRPr="00366F8B" w:rsidRDefault="00366F8B" w:rsidP="00366F8B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8"/>
          <w:szCs w:val="28"/>
          <w:lang w:val="hy-AM" w:eastAsia="ru-RU"/>
        </w:rPr>
      </w:pPr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ՎԵՐԱԲԱՇԽՈՒՄ,ՓՈՓՈԽՈՒԹՅՈՒՆ</w:t>
      </w:r>
      <w:r w:rsidR="00C274D9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</w:t>
      </w:r>
      <w:bookmarkStart w:id="0" w:name="_GoBack"/>
      <w:bookmarkEnd w:id="0"/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ԵՎ ՀԱՅԱՍՏԱՆԻ ՀԱՆՐԱՊԵՏՈՒԹՅԱՆ ԿԱՌԱՎԱՐՈՒԹՅԱՆ 2022 ԹՎԱԿԱՆԻ ԴԵԿՏԵՄԲԵՐԻ 23-Ի N 2111-Ն ՈՐՈՇՄԱՆ ՄԵՋ ՓՈՓՈԽՈՒԹՅՈՒՆՆԵՐ  ԵՎ ԼՐԱՑՈՒՄՆԵՐ ԿԱՏԱՐԵԼՈՒ ՄԱՍԻՆ»</w:t>
      </w:r>
      <w:r w:rsidR="00A80737" w:rsidRPr="00366F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7229"/>
      </w:tblGrid>
      <w:tr w:rsidR="007C439F" w:rsidRPr="008E53AA" w14:paraId="6CA4CD17" w14:textId="77777777" w:rsidTr="00CE4C79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589F682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008EE629" w:rsidR="00A80737" w:rsidRPr="002C0492" w:rsidRDefault="00DE5748" w:rsidP="00366F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13</w:t>
            </w:r>
            <w:r w:rsid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B503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CE4C79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7DC29C5D" w:rsidR="00A80737" w:rsidRPr="002C0492" w:rsidRDefault="00DE5748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E57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01/8-3/17425-2023</w:t>
            </w:r>
          </w:p>
        </w:tc>
      </w:tr>
      <w:tr w:rsidR="007C439F" w:rsidRPr="00366F8B" w14:paraId="08AB095C" w14:textId="77777777" w:rsidTr="00CE4C79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0246BF" w14:textId="77777777" w:rsidR="00DE5748" w:rsidRPr="00DE5748" w:rsidRDefault="00132CBB" w:rsidP="00DE5748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366F8B">
              <w:rPr>
                <w:rFonts w:ascii="Cambria Math" w:hAnsi="Cambria Math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DE5748" w:rsidRPr="00DE5748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ՀՀ կառավարության 18.11.2021թ. N</w:t>
            </w:r>
            <w:r w:rsidR="00DE5748" w:rsidRPr="00DE5748">
              <w:rPr>
                <w:rFonts w:ascii="Calibri" w:eastAsia="Times New Roman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="00DE5748" w:rsidRPr="00DE5748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1902-Լ որոշմամբ հաստատված ՀՀ կառավարության 2021-2026թթ. գործունեության միջոցառումների ծրագրում ՀՀ արդարադատության նախարարության մասով, 15.4 կետի համաձայն, նախատեսվում է իրականացնել Քրեակատարողական հիմնարկների շենքային պայմանների բարելավում՝ վերակառուցում և կապիտալ վերանորոգում միջոցառումը, որի համար ժամկետ է սահմանվել 2025թ. հունիսի 3-րդ տասնօրյակը: Նշվածով պայմանավորված ՀՀ կառավարության 2023 թվականի հունիսի 29-ի N 1082-Ն որոշմամբ հաստատված ՀՀ 2024-2026 թվականների պետական միջնաժամկետ ծախսերի ծրագրում այդ նպատակով նախատեսվել է 35.0 մլրդ դրամ, որից 2025 թվականի համար՝ 34.1 մլրդ դրամ և 2026 թվականի համար 0.9 մլրդ դրամ: Բացի այդ, Նախագծով նախատեսվող  ծախսերը նաև ներառված չեն 2023 թվականի պետական բյուջեի մասին օրենքի 7-րդ հոդվածի 24-րդ մասով սահմանաված առաջնահերթությունների ցանկում (հավելված N 6):</w:t>
            </w:r>
          </w:p>
          <w:p w14:paraId="0287C403" w14:textId="164CEBE4" w:rsidR="001E6218" w:rsidRDefault="001E6218" w:rsidP="00366F8B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</w:pPr>
          </w:p>
          <w:p w14:paraId="06E685BB" w14:textId="77777777" w:rsidR="00366F8B" w:rsidRDefault="00366F8B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DA106" w14:textId="77777777" w:rsidR="00AC764F" w:rsidRDefault="00AC764F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7F6FABF" w14:textId="280FBA92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E754502" w14:textId="73E552FD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FAD9817" w14:textId="01B07EA7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AF78D67" w14:textId="35F8A63A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F0DC894" w14:textId="6ED49082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BB8B4A6" w14:textId="27F73406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1939D6D" w14:textId="270B30DF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35E9F6B" w14:textId="1016C5DC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4B1314F" w14:textId="2CBD79DE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BF90F23" w14:textId="1CC6BB96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F17255D" w14:textId="06011949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333B758" w14:textId="220DA328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038F680" w14:textId="24552C1F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8A6DC3" w14:textId="43A1CB86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109ACEC" w14:textId="5B3B9A06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890AC2D" w14:textId="012A0594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424C054" w14:textId="50F32DE2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C341477" w14:textId="1501D926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2F437F6" w14:textId="6E1391D6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FCEA4CB" w14:textId="3594FFCD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0261F49" w14:textId="418AF5C2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B02DCD6" w14:textId="07DEAA8E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441AE88" w14:textId="66D13992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39A8FA7" w14:textId="5B85A593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12DE32D" w14:textId="487108F8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371E0D8" w14:textId="32CB94A3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71206B5" w14:textId="19983143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EA69334" w14:textId="576A371D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0D12BE1" w14:textId="138D1023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5B0C770" w14:textId="09DFDA6C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BCB26B1" w14:textId="6B983CC0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A5F73AE" w14:textId="4AE5C3A2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B8F0D7E" w14:textId="6A058D56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0C121A" w14:textId="541F64EF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36FF778" w14:textId="09759DD9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0354CDA" w14:textId="17D1F175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C28DA10" w14:textId="764287BC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15E2750" w14:textId="4417172E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F2F2179" w14:textId="77777777" w:rsidR="00CE4C79" w:rsidRP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2․ 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>ՀՀ վարչապետի աշխատակազմի ղեկավարի 17.08.2023թ. N</w:t>
            </w:r>
            <w:r w:rsidRPr="00CE4C79">
              <w:rPr>
                <w:rFonts w:ascii="Calibri" w:eastAsia="Times New Roman" w:hAnsi="Calibri" w:cs="Calibri"/>
                <w:color w:val="000000"/>
                <w:sz w:val="24"/>
                <w:szCs w:val="24"/>
                <w:lang w:val="nb-NO"/>
              </w:rPr>
              <w:t> 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02/16.4/28236-2023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գրության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համաձայն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նախաձեռնվել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է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2023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թվականի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6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ամսվա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արդյունքներով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ՀՀ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պետական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բյուջեով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նախատեսված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ծրագրերի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և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միջոցառումների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շրջանակներում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տնտեսված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միջոցները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ՀՀ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կառավարության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պահուստային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ֆոնդ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ուղղելու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գործընթաց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: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Ուստի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,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առաջարկում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ենք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 xml:space="preserve"> </w:t>
            </w:r>
            <w:r w:rsidRPr="00CE4C7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nb-NO"/>
              </w:rPr>
              <w:t>սա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nb-NO"/>
              </w:rPr>
              <w:t>հմանված կարգով ներկայացնել առաջարկություն «1120. Քրեակատարողական ծառայություններ» ծրագրի «31003. Քրեակատարողական հիմնարկների շենքային պայմանների բարելավում» միջոցառման գծով տնտեսված միջոցները ՀՀ կառավարության պահուստային ֆոնդ ուղղելու համար:</w:t>
            </w:r>
          </w:p>
          <w:p w14:paraId="44E127F0" w14:textId="680C5693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F196489" w14:textId="77777777" w:rsidR="00CE4C79" w:rsidRP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3․ </w:t>
            </w: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Նախագծով նախատեսվող գնման գործընթացների կապակցությամբ հայտնում ենք, որ Նախագծին կից հիմնավորման համաձայն՝ հավելված 7-ում նշված շինարարական աշխատանքների և տեխնիկական հսկողության ծառայությունների ձեռքբերման նպատակով «Գնումների մասին» ՀՀ օրենքի 15-րդ հոդվածի 6-րդ մասի 2-րդ կետի հիմքով կազմակերպվել են գնման գործընթացներ և կնքված են պայմանագրեր: Ուստի հավելված 7-ի գնումների պլանում անհրաժեշտ է նշել դրանք կնքելու նպատակով նախաձեռնված ընթացակարգերը սկսելու համար նախատեսված ԳՄԱ կոդերի հերթական համարները:</w:t>
            </w:r>
          </w:p>
          <w:p w14:paraId="20712097" w14:textId="04D633B4" w:rsidR="00CE4C79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E30F0C1" w14:textId="68DB9779" w:rsidR="00CE4C79" w:rsidRDefault="00CE4C79" w:rsidP="00CE4C79">
            <w:pPr>
              <w:spacing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1860717" w14:textId="6503CF34" w:rsidR="00CE4C79" w:rsidRPr="00214C5F" w:rsidRDefault="00CE4C79" w:rsidP="00CE4C79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17B2FD61" w:rsidR="000518B4" w:rsidRPr="00BE571E" w:rsidRDefault="00CE4C79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Չի ընդունվել։</w:t>
            </w:r>
          </w:p>
          <w:p w14:paraId="288DA2B7" w14:textId="342BB620" w:rsidR="00DE5748" w:rsidRPr="00DE5748" w:rsidRDefault="00DE5748" w:rsidP="00DE5748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 w:rsidRPr="00DE574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ՀՀ ԱՆ քրեակատարողական ծառայության և «Գլոբուս Շին» ՍՊԸ-ի միջև 24.07.2023 թ-ին  կնքված թիվ  ՀՀ ԱՆ ՔԿԾ-ԳՀԱՇՁԲ-23/7 պայմանագրով </w:t>
            </w:r>
            <w:bookmarkStart w:id="1" w:name="_Hlk146022137"/>
            <w:r w:rsidRPr="00DE574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ՀՀ ԱՆ «Աբովյան» ՔԿՀ-ի</w:t>
            </w:r>
            <w:bookmarkEnd w:id="1"/>
            <w:r w:rsidRPr="00DE574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մեկուսարանի և վարչական մասնաշենքի վերանորոգման աշխատանքների և 04.08.2023թ-ին կնքված թիվ ՀՀ ԱՆ ՔԿԾ-ԳՀԱՇՁԲ-23/8  պայմանագրով </w:t>
            </w:r>
            <w:bookmarkStart w:id="2" w:name="_Hlk146012269"/>
            <w:r w:rsidRPr="00DE574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ՀՀ ԱՆ «Արմավիր» ՔԿՀ-ի սպասասրահի, պահպանության, պատժախցերի և կարճատև տեսակցությունների մասնաշենքերի վերանորոգման շինարարական աշխատանքների կատարման մրցույթները իրականացվել են հրատապությունից ելնելով՝ «Գնումների մասին» ՀՀ օրենքի 15-րդ հոդվածի 6-րդ մասի համաձայն</w:t>
            </w:r>
            <w:r w:rsidR="00CE4C79" w:rsidRPr="00CE4C79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` </w:t>
            </w:r>
            <w:r w:rsidR="00CE4C79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անհրաժեշտությունից և հրատապությունից ելնելով։</w:t>
            </w:r>
            <w:r w:rsidRPr="00DE574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 Հարկ է ն</w:t>
            </w:r>
            <w:r w:rsidR="00CE4C79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շել</w:t>
            </w:r>
            <w:r w:rsidRPr="00DE574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, որ վերը նշված աշխատանքների համար ֆինանսական միջոցները, ըստ 2024-2026թթ. ՄԺԾԾ-ի հայտի, նախատեսված են 2024թ.-ին</w:t>
            </w:r>
            <w:r w:rsidR="00CE4C79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, սակայն Ֆինանսների նախարարության կողմից դրանք տեղափոխվել են 2025թ․։</w:t>
            </w:r>
          </w:p>
          <w:bookmarkEnd w:id="2"/>
          <w:p w14:paraId="5CA81C6C" w14:textId="77777777" w:rsidR="00DE5748" w:rsidRPr="00DE5748" w:rsidRDefault="00DE5748" w:rsidP="00DE5748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 w:rsidRPr="00DE574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Անհրաժեշտ է հաշվի առնել, որ 2022թ-ին իրականացվել է ՀՀ ԱՆ «Աբովյան» ՔԿՀ-ի մեկուսարանի մասնաշենքի ներքին ջրամատակարարման  ջրահեռացման համակարգերի վերանորոգում, մասնավորապես՝ նորոգվել են բոլոր խցերի սանհանգույցները, լոգարանները: 2023թ-ին թիվ ՀՀ ԱՆ ՔԿԾ-ԳՀԱՇՁԲ-23/7 պայմանագրով նախատեսված է իրականացնել </w:t>
            </w:r>
            <w:r w:rsidRPr="00DE574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lastRenderedPageBreak/>
              <w:t>բոլոր խցերի, աշխատասենյակների, միջանցքների վերանորոգման և հարդարման աշխատանքներ, քանի որ նշված հատվածում ջրամատակարարման-ջրահեռացման համակարգերի վթարված լինլու ժամանակահատվածում ջրի արտահոսքի հետևանքով վնասվել են բոլոր խցերը և աշխատասենյակները, մասնավորապես՝ քայքայված են առաստաղները՝ բորբոսած և քայքայված են պատերի ծեփերը, փտած են փայտյա հատակները, նշենք նաև, որ նշված աշխատանքներն ընթացիկ կամ մասնակի վերանորոգման ենթակա չեն, ուստի պահանջվում է իրականացնել մեծածավալ վերանորոգում:</w:t>
            </w:r>
          </w:p>
          <w:p w14:paraId="38574230" w14:textId="77777777" w:rsidR="00DE5748" w:rsidRPr="00DE5748" w:rsidRDefault="00DE5748" w:rsidP="00DE5748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 w:rsidRPr="00DE574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Միաժամանակ հարցը անհրաժեշտ է դիտարկել նաև այն լույսի ներքո, որ ոչ բավարար ֆինանսական միջոցների պարագայում ներկայումս ՀՀ ԱՆ «Աբովյան» ՔԿՀ-ում իրականացվող լայնածավալ շինարարական աշխատանքները հնարավոր չի լինի հասցնել ավարտին, որի արդյունքում հիմնարկի համապատասխան տարածքների ըստ նշանակության կիրառումը հնարավոր չի լինի ապահովել ամբողջությամբ՝ պահելով հիմնարկը երկարաժամկետ շինարարական աշխատանքների  մեջ:</w:t>
            </w:r>
          </w:p>
          <w:p w14:paraId="0692F4F2" w14:textId="77777777" w:rsidR="00DE5748" w:rsidRPr="00DE5748" w:rsidRDefault="00DE5748" w:rsidP="00DE5748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 w:rsidRPr="00DE574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ՀՀ ԱՆ «Արմավիր» ՔԿՀ-ում  կալանավորված անձանց և դատապարտյալներին այցելությունների եկած անձանց համար նախատեսված սպասասրահում բացակայում է սանհանգույց, հանձնուքների ընդունման կետը, պատժախցերը, կարճատև տեսակցությունների սենյակներն ունեն հրատապ վերանորոգման կարիք:</w:t>
            </w:r>
          </w:p>
          <w:p w14:paraId="31B481C9" w14:textId="6EFDDB0B" w:rsidR="00DE5748" w:rsidRPr="00DE5748" w:rsidRDefault="00DE5748" w:rsidP="00DE5748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E5748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Հաշվի առնելով վերոգրյալը և այն հանգամանքը, որ նշված շենքերը գտնվում են միջազգային գործընկերների, դիտորդական, հասարակական  կազմակերպությունների անմիջական ուշադրության  կենտրոնում, </w:t>
            </w:r>
            <w:r w:rsidR="00CE4C79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նպատակահարմար է կապիտալ վերանորոգման աշխատանքներն իրականացնել 2023 թվականին՝ տնտեսված միջոցների վերաբաշխման միջոցով։  </w:t>
            </w:r>
          </w:p>
          <w:p w14:paraId="74E3C85E" w14:textId="02AFCB92" w:rsidR="00DE5748" w:rsidRPr="00CE4C79" w:rsidRDefault="00CE4C79" w:rsidP="00CE4C79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  <w:r w:rsidRPr="00CE4C79"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4EC6F2D7" w14:textId="415F12A6" w:rsidR="00CE4C79" w:rsidRPr="00CE4C79" w:rsidRDefault="00CE4C79" w:rsidP="00CE4C79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վերոնշյալ աշխատանքների հրատապաությունը՝ ի պատասխան ՀՀ վարչապետի </w:t>
            </w:r>
            <w:r w:rsidRPr="00CE4C79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>աշխատակազմի ղեկավարի 17.08.2023թ. N</w:t>
            </w:r>
            <w:r w:rsidRPr="00CE4C79">
              <w:rPr>
                <w:rFonts w:ascii="Calibri" w:eastAsia="Times New Roman" w:hAnsi="Calibri" w:cs="Calibri"/>
                <w:sz w:val="24"/>
                <w:szCs w:val="24"/>
                <w:lang w:val="nb-NO"/>
              </w:rPr>
              <w:t> </w:t>
            </w:r>
            <w:r w:rsidRPr="00CE4C79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 xml:space="preserve">02/16.4/28236-2023 </w:t>
            </w:r>
            <w:r w:rsidRPr="00CE4C79">
              <w:rPr>
                <w:rFonts w:ascii="GHEA Grapalat" w:eastAsia="Times New Roman" w:hAnsi="GHEA Grapalat" w:cs="GHEA Grapalat"/>
                <w:sz w:val="24"/>
                <w:szCs w:val="24"/>
                <w:lang w:val="nb-NO"/>
              </w:rPr>
              <w:t>գրությա</w:t>
            </w:r>
            <w:r w:rsidRPr="00CE4C79">
              <w:rPr>
                <w:rFonts w:ascii="GHEA Grapalat" w:eastAsia="Times New Roman" w:hAnsi="GHEA Grapalat" w:cs="Times New Roman"/>
                <w:sz w:val="24"/>
                <w:szCs w:val="24"/>
                <w:lang w:val="nb-NO"/>
              </w:rPr>
              <w:t>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Ֆինանսներիկ նախարարությանը տեղեկացրել է, որ</w:t>
            </w:r>
            <w:r w:rsidRPr="00CE4C79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</w:t>
            </w:r>
            <w:r w:rsidRPr="00CE4C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որոշ տնտեսված գումարների վերաբաշխման գծով արդեն իսկ ներկայացվել են Կառավարության որոշման նախագծեր։ </w:t>
            </w:r>
          </w:p>
          <w:p w14:paraId="204EA9E7" w14:textId="392EAD9B" w:rsidR="00B50362" w:rsidRPr="00CE4C79" w:rsidRDefault="00CE4C79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</w:p>
          <w:p w14:paraId="0A5E20E8" w14:textId="58212A6A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64FEF3" w14:textId="3C956CF8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C47F50" w14:textId="5CD241D6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BED11A" w14:textId="19689BE1" w:rsidR="00C4117D" w:rsidRDefault="00C4117D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30BA83" w14:textId="77777777" w:rsidR="00C4117D" w:rsidRDefault="00C4117D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FE51AB" w14:textId="23CF25C3" w:rsidR="00AC764F" w:rsidRPr="00BE571E" w:rsidRDefault="00AC764F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E571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03AC306F" w14:textId="77777777" w:rsidR="00AC764F" w:rsidRDefault="00AC764F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472FD7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F5DFE7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5C6F2A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1D1C57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D800FE" w14:textId="27217F4B" w:rsidR="00327D31" w:rsidRPr="00AC764F" w:rsidRDefault="00327D31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B1E41" w:rsidRPr="002C0492" w14:paraId="6E8C6681" w14:textId="77777777" w:rsidTr="00CE4C79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քաղաքաշինության կոմիտե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4019477E" w:rsidR="00AB1E41" w:rsidRPr="002C0492" w:rsidRDefault="00CE4C79" w:rsidP="009238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BE57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9238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C0492" w14:paraId="19180FAB" w14:textId="77777777" w:rsidTr="00CE4C79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473B1FCE" w:rsidR="00AB1E41" w:rsidRPr="002C0492" w:rsidRDefault="00CE4C79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4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01/27.3/11141-2023</w:t>
            </w:r>
          </w:p>
        </w:tc>
      </w:tr>
      <w:tr w:rsidR="00AB1E41" w:rsidRPr="009F0EC7" w14:paraId="2955011A" w14:textId="77777777" w:rsidTr="00CE4C79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DD00A" w14:textId="39F225A3" w:rsidR="00AB1E41" w:rsidRPr="00B50362" w:rsidRDefault="00AB1E41" w:rsidP="005E740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34D7" w:rsidRPr="006534D7">
              <w:rPr>
                <w:rFonts w:ascii="GHEA Grapalat" w:hAnsi="GHEA Grapalat"/>
                <w:sz w:val="24"/>
                <w:szCs w:val="24"/>
                <w:lang w:val="hy-AM"/>
              </w:rPr>
              <w:t>Նախագիծի վերաբերյալ ՀՀ քաղաքաշինության կոմիտեն առաջարկություններ և դիտողություններ չունի</w:t>
            </w:r>
            <w:r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1C2DCF5" w14:textId="77777777" w:rsidR="00AB1E41" w:rsidRPr="008E53AA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1E6218"/>
    <w:rsid w:val="00214C5F"/>
    <w:rsid w:val="002937A9"/>
    <w:rsid w:val="002C0492"/>
    <w:rsid w:val="002D02BC"/>
    <w:rsid w:val="003034EC"/>
    <w:rsid w:val="00327D31"/>
    <w:rsid w:val="00355FCF"/>
    <w:rsid w:val="00366F8B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40BD1"/>
    <w:rsid w:val="00647B29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3509"/>
    <w:rsid w:val="008B3B62"/>
    <w:rsid w:val="008E0638"/>
    <w:rsid w:val="008E53AA"/>
    <w:rsid w:val="00923884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50362"/>
    <w:rsid w:val="00B90FD5"/>
    <w:rsid w:val="00BA0225"/>
    <w:rsid w:val="00BC5FD2"/>
    <w:rsid w:val="00BE571E"/>
    <w:rsid w:val="00C274D9"/>
    <w:rsid w:val="00C34CEA"/>
    <w:rsid w:val="00C4117D"/>
    <w:rsid w:val="00CE4C79"/>
    <w:rsid w:val="00DC7E0B"/>
    <w:rsid w:val="00DE5748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DB4C1-C725-4A2C-8BD4-2753BE627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3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https://mul2.gov.am/tasks/868666/oneclick/Ampopatert.docx?token=5df4a6a4dcd7714e6eaa822cb4891b38</cp:keywords>
  <cp:lastModifiedBy>Zara Margaryan</cp:lastModifiedBy>
  <cp:revision>34</cp:revision>
  <dcterms:created xsi:type="dcterms:W3CDTF">2021-04-15T06:46:00Z</dcterms:created>
  <dcterms:modified xsi:type="dcterms:W3CDTF">2023-09-29T05:44:00Z</dcterms:modified>
</cp:coreProperties>
</file>