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B32" w:rsidRPr="00C9431A" w:rsidRDefault="00687B32" w:rsidP="00687B32">
      <w:pPr>
        <w:ind w:right="-286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C9431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87B32" w:rsidRPr="00C9431A" w:rsidRDefault="001E05F6" w:rsidP="00885F8D">
      <w:pPr>
        <w:spacing w:line="276" w:lineRule="auto"/>
        <w:ind w:right="-286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C9431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9431A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«Հ</w:t>
      </w:r>
      <w:r w:rsidRPr="00C9431A">
        <w:rPr>
          <w:rStyle w:val="Strong"/>
          <w:rFonts w:ascii="GHEA Grapalat" w:eastAsia="Calibri" w:hAnsi="GHEA Grapalat"/>
          <w:color w:val="000000"/>
          <w:sz w:val="24"/>
          <w:szCs w:val="24"/>
          <w:lang w:val="hy-AM"/>
        </w:rPr>
        <w:t xml:space="preserve">ԱՅԱՍՏԱՆԻ ՀԱՆՐԱՊԵՏՈՒԹՅԱՆ ԿԱՌԱՎԱՐՈՒԹՅԱՆ </w:t>
      </w:r>
      <w:r w:rsidRPr="00C9431A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>2005</w:t>
      </w:r>
      <w:r w:rsidRPr="00C9431A">
        <w:rPr>
          <w:rStyle w:val="Emphasis"/>
          <w:rFonts w:ascii="GHEA Grapalat" w:hAnsi="GHEA Grapalat"/>
          <w:b/>
          <w:bCs/>
          <w:i w:val="0"/>
          <w:sz w:val="24"/>
          <w:szCs w:val="24"/>
          <w:lang w:val="hy-AM"/>
        </w:rPr>
        <w:t xml:space="preserve"> ԹՎԱԿԱՆԻ ՍԵՊՏԵՄԲԵՐԻ</w:t>
      </w:r>
      <w:r w:rsidRPr="00C9431A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 xml:space="preserve"> 28-</w:t>
      </w:r>
      <w:r w:rsidRPr="00C9431A">
        <w:rPr>
          <w:rStyle w:val="Emphasis"/>
          <w:rFonts w:ascii="GHEA Grapalat" w:hAnsi="GHEA Grapalat"/>
          <w:b/>
          <w:bCs/>
          <w:i w:val="0"/>
          <w:sz w:val="24"/>
          <w:szCs w:val="24"/>
          <w:lang w:val="hy-AM"/>
        </w:rPr>
        <w:t>Ի</w:t>
      </w:r>
      <w:r w:rsidRPr="00C9431A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 </w:t>
      </w:r>
      <w:r w:rsidRPr="00C9431A">
        <w:rPr>
          <w:rStyle w:val="Emphasis"/>
          <w:rFonts w:ascii="GHEA Grapalat" w:hAnsi="GHEA Grapalat"/>
          <w:b/>
          <w:bCs/>
          <w:i w:val="0"/>
          <w:sz w:val="24"/>
          <w:szCs w:val="24"/>
          <w:lang w:val="hy-AM"/>
        </w:rPr>
        <w:t>N</w:t>
      </w:r>
      <w:r w:rsidRPr="00C9431A">
        <w:rPr>
          <w:rStyle w:val="Strong"/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1588-Ն ՈՐՈՇՈՒՄՆ</w:t>
      </w:r>
      <w:r w:rsidRPr="00C9431A">
        <w:rPr>
          <w:rStyle w:val="Strong"/>
          <w:rFonts w:ascii="GHEA Grapalat" w:eastAsia="Calibri" w:hAnsi="GHEA Grapalat"/>
          <w:color w:val="000000"/>
          <w:sz w:val="24"/>
          <w:szCs w:val="24"/>
          <w:lang w:val="hy-AM"/>
        </w:rPr>
        <w:t xml:space="preserve"> ՈՒԺԸ ԿՈՐՑՐԱԾ ՃԱՆԱՉԵԼՈՒ ՄԱՍԻՆ</w:t>
      </w:r>
      <w:r w:rsidRPr="00C9431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</w:t>
      </w:r>
      <w:r w:rsidRPr="00C9431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</w:t>
      </w:r>
      <w:r w:rsidRPr="00C9431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9431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C484D" w:rsidRPr="00C9431A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ՈՐՈՇՄԱՆ ԸՆԴՈՒՆՄԱՆ </w:t>
      </w:r>
    </w:p>
    <w:p w:rsidR="004638D2" w:rsidRPr="00C9431A" w:rsidRDefault="00687B32" w:rsidP="00687B3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C9431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ab/>
      </w:r>
    </w:p>
    <w:p w:rsidR="00687B32" w:rsidRPr="00C9431A" w:rsidRDefault="004638D2" w:rsidP="004638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C9431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ab/>
      </w:r>
      <w:r w:rsidR="00687B32" w:rsidRPr="00C9431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1. Ընթացիկ իրավիճակը և նախագծի ընդունման անհրաժեշտությունը.</w:t>
      </w:r>
    </w:p>
    <w:p w:rsidR="00B6619A" w:rsidRPr="00C9431A" w:rsidRDefault="00B6619A" w:rsidP="004638D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903CA">
        <w:rPr>
          <w:rFonts w:ascii="GHEA Grapalat" w:hAnsi="GHEA Grapalat" w:cs="Sylfaen"/>
          <w:lang w:val="hy-AM"/>
        </w:rPr>
        <w:t>ՀՀ կառավարության 2005 թվականի սեպտեմբերի 28-ի N 1588-Ն որոշման</w:t>
      </w:r>
      <w:r w:rsidRPr="00C9431A">
        <w:rPr>
          <w:rFonts w:ascii="GHEA Grapalat" w:hAnsi="GHEA Grapalat" w:cs="Sylfaen"/>
          <w:lang w:val="hy-AM"/>
        </w:rPr>
        <w:t xml:space="preserve"> 1-ին և 2-րդ կետ</w:t>
      </w:r>
      <w:r w:rsidR="00150B32" w:rsidRPr="00C9431A">
        <w:rPr>
          <w:rFonts w:ascii="GHEA Grapalat" w:hAnsi="GHEA Grapalat" w:cs="Sylfaen"/>
          <w:lang w:val="hy-AM"/>
        </w:rPr>
        <w:t>ե</w:t>
      </w:r>
      <w:r w:rsidRPr="00C9431A">
        <w:rPr>
          <w:rFonts w:ascii="GHEA Grapalat" w:hAnsi="GHEA Grapalat" w:cs="Sylfaen"/>
          <w:lang w:val="hy-AM"/>
        </w:rPr>
        <w:t>րով</w:t>
      </w:r>
      <w:r w:rsidRPr="00C9431A">
        <w:rPr>
          <w:rFonts w:ascii="GHEA Grapalat" w:hAnsi="GHEA Grapalat"/>
          <w:color w:val="000000"/>
          <w:lang w:val="hy-AM" w:eastAsia="en-US"/>
        </w:rPr>
        <w:t xml:space="preserve"> սահմանվ</w:t>
      </w:r>
      <w:r w:rsidR="00D903CA">
        <w:rPr>
          <w:rFonts w:ascii="GHEA Grapalat" w:hAnsi="GHEA Grapalat"/>
          <w:color w:val="000000"/>
          <w:lang w:val="hy-AM" w:eastAsia="en-US"/>
        </w:rPr>
        <w:t>ած</w:t>
      </w:r>
      <w:r w:rsidRPr="00C9431A">
        <w:rPr>
          <w:rFonts w:ascii="GHEA Grapalat" w:hAnsi="GHEA Grapalat"/>
          <w:color w:val="000000"/>
          <w:lang w:val="hy-AM" w:eastAsia="en-US"/>
        </w:rPr>
        <w:t xml:space="preserve"> է, որ Հայաստանի Հանրապետության Նախագահի և Հայաստանի Հանրապետության վարչապետի հրավերով Հայաստանի Հանրապետություն ժամանած պաշտոնական պատվիրակությունների այցերի հետ կապված ծախսերի փոխհատուցումը կատարվում է </w:t>
      </w:r>
      <w:r w:rsidRPr="00C9431A">
        <w:rPr>
          <w:rFonts w:ascii="GHEA Grapalat" w:hAnsi="GHEA Grapalat"/>
          <w:b/>
          <w:color w:val="000000"/>
          <w:lang w:val="hy-AM" w:eastAsia="en-US"/>
        </w:rPr>
        <w:t>համաձայն փաստացի կատարված ծախսերը հիմնավորող փաստաթղթերի</w:t>
      </w:r>
      <w:r w:rsidR="00150B32" w:rsidRPr="00C9431A">
        <w:rPr>
          <w:rFonts w:ascii="GHEA Grapalat" w:hAnsi="GHEA Grapalat"/>
          <w:color w:val="000000"/>
          <w:lang w:val="hy-AM" w:eastAsia="en-US"/>
        </w:rPr>
        <w:t xml:space="preserve">։ </w:t>
      </w:r>
      <w:r w:rsidR="005E27E1" w:rsidRPr="00C9431A">
        <w:rPr>
          <w:rFonts w:ascii="GHEA Grapalat" w:hAnsi="GHEA Grapalat"/>
          <w:color w:val="000000"/>
          <w:lang w:val="hy-AM"/>
        </w:rPr>
        <w:t>Այս</w:t>
      </w:r>
      <w:r w:rsidRPr="00C9431A">
        <w:rPr>
          <w:rFonts w:ascii="GHEA Grapalat" w:hAnsi="GHEA Grapalat"/>
          <w:color w:val="000000"/>
          <w:lang w:val="hy-AM"/>
        </w:rPr>
        <w:t xml:space="preserve"> դրույթը կիրառվում է նաև Հայաստանի Հանրապետության փոխվարչապետերի հրավերով Հայաստանի Հանրապետություն ժամանած օտարերկրյա պետությունների փոխվարչապետերի և Հայաստանի Հանրապետության արտաքին գործերի նախարարի հրավերով Հայաստանի Հանրապետություն ժամանած օտարերկրյա պետությունների արտաքին գործերի նախարարների ու միջազգային կազմակերպությունների` համաձայն հավելվածի, ղեկավարների գլխավորած պատվիրակությունների այցերի դեպքում:</w:t>
      </w:r>
    </w:p>
    <w:p w:rsidR="005F2648" w:rsidRDefault="00FC62B8" w:rsidP="0062328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lang w:val="hy-AM"/>
        </w:rPr>
        <w:t xml:space="preserve">2023 թվականի հունիսի 14-ին </w:t>
      </w:r>
      <w:r w:rsidRPr="00FC62B8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ուժի մեջ մտած </w:t>
      </w:r>
      <w:r w:rsidRPr="00FC62B8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F7211F" w:rsidRPr="00FC62B8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hy-AM"/>
        </w:rPr>
        <w:t>«Պետական արարողակարգի մասին» օրենքում լրացումներ և փոփոխություններ կատարելու մասին</w:t>
      </w:r>
      <w:r w:rsidR="005A3731" w:rsidRPr="00FC62B8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hy-AM"/>
        </w:rPr>
        <w:t>»</w:t>
      </w:r>
      <w:r w:rsidR="00F7211F" w:rsidRPr="00FC62B8">
        <w:rPr>
          <w:rFonts w:ascii="GHEA Grapalat" w:hAnsi="GHEA Grapalat" w:cs="Sylfaen"/>
          <w:b/>
          <w:lang w:val="hy-AM"/>
        </w:rPr>
        <w:t xml:space="preserve"> </w:t>
      </w:r>
      <w:r w:rsidR="0031038D" w:rsidRPr="007A260B">
        <w:rPr>
          <w:rFonts w:ascii="GHEA Grapalat" w:hAnsi="GHEA Grapalat"/>
          <w:color w:val="000000"/>
          <w:shd w:val="clear" w:color="auto" w:fill="F6F6F6"/>
          <w:lang w:val="hy-AM"/>
        </w:rPr>
        <w:t>ՀՕ-190-Ն</w:t>
      </w:r>
      <w:r w:rsidR="0031038D">
        <w:rPr>
          <w:rFonts w:ascii="GHEA Grapalat" w:hAnsi="GHEA Grapalat" w:cs="Sylfaen"/>
          <w:lang w:val="hy-AM"/>
        </w:rPr>
        <w:t xml:space="preserve"> </w:t>
      </w:r>
      <w:r w:rsidRPr="00FC62B8">
        <w:rPr>
          <w:rFonts w:ascii="GHEA Grapalat" w:hAnsi="GHEA Grapalat" w:cs="Sylfaen"/>
          <w:lang w:val="hy-AM"/>
        </w:rPr>
        <w:t>օրենքի 2-րդ հոդվածի 2-</w:t>
      </w:r>
      <w:r>
        <w:rPr>
          <w:rFonts w:ascii="GHEA Grapalat" w:hAnsi="GHEA Grapalat" w:cs="Sylfaen"/>
          <w:lang w:val="hy-AM"/>
        </w:rPr>
        <w:t>րդ մաս</w:t>
      </w:r>
      <w:r w:rsidR="0007760A">
        <w:rPr>
          <w:rFonts w:ascii="GHEA Grapalat" w:hAnsi="GHEA Grapalat" w:cs="Sylfaen"/>
          <w:lang w:val="hy-AM"/>
        </w:rPr>
        <w:t>ի համաձայն՝</w:t>
      </w:r>
      <w:r>
        <w:rPr>
          <w:rFonts w:ascii="GHEA Grapalat" w:hAnsi="GHEA Grapalat" w:cs="Sylfaen"/>
          <w:lang w:val="hy-AM"/>
        </w:rPr>
        <w:t xml:space="preserve"> </w:t>
      </w:r>
      <w:r w:rsidR="00B6619A" w:rsidRPr="00FC62B8">
        <w:rPr>
          <w:rFonts w:ascii="GHEA Grapalat" w:hAnsi="GHEA Grapalat" w:cs="Sylfaen"/>
          <w:lang w:val="hy-AM"/>
        </w:rPr>
        <w:t xml:space="preserve">«Պետական արարողակարգի մասին» ՀՀ օրենքի </w:t>
      </w:r>
      <w:r w:rsidR="00C927BC" w:rsidRPr="00FC62B8">
        <w:rPr>
          <w:rFonts w:ascii="GHEA Grapalat" w:hAnsi="GHEA Grapalat" w:cs="Sylfaen"/>
          <w:lang w:val="hy-AM"/>
        </w:rPr>
        <w:t>(այսուհետ՝ Օրենք)</w:t>
      </w:r>
      <w:r w:rsidR="00B6619A" w:rsidRPr="00FC62B8">
        <w:rPr>
          <w:rFonts w:ascii="GHEA Grapalat" w:hAnsi="GHEA Grapalat" w:cs="Sylfaen"/>
          <w:lang w:val="hy-AM"/>
        </w:rPr>
        <w:t xml:space="preserve"> 8-րդ հոդվածի 5-րդ մաս</w:t>
      </w:r>
      <w:r w:rsidR="0007760A">
        <w:rPr>
          <w:rFonts w:ascii="GHEA Grapalat" w:hAnsi="GHEA Grapalat" w:cs="Sylfaen"/>
          <w:lang w:val="hy-AM"/>
        </w:rPr>
        <w:t xml:space="preserve">ը շարադրվել է </w:t>
      </w:r>
      <w:r w:rsidR="00D903CA">
        <w:rPr>
          <w:rFonts w:ascii="GHEA Grapalat" w:hAnsi="GHEA Grapalat" w:cs="Sylfaen"/>
          <w:lang w:val="hy-AM"/>
        </w:rPr>
        <w:t>նոր</w:t>
      </w:r>
      <w:r w:rsidR="0007760A">
        <w:rPr>
          <w:rFonts w:ascii="GHEA Grapalat" w:hAnsi="GHEA Grapalat" w:cs="Sylfaen"/>
          <w:lang w:val="hy-AM"/>
        </w:rPr>
        <w:t xml:space="preserve"> խմբագրությամբ</w:t>
      </w:r>
      <w:r w:rsidR="00D903CA">
        <w:rPr>
          <w:rFonts w:ascii="GHEA Grapalat" w:hAnsi="GHEA Grapalat" w:cs="Sylfaen"/>
          <w:lang w:val="hy-AM"/>
        </w:rPr>
        <w:t>, համաձայն որի՝</w:t>
      </w:r>
      <w:r w:rsidR="00B6619A" w:rsidRPr="00C9431A">
        <w:rPr>
          <w:rFonts w:ascii="GHEA Grapalat" w:hAnsi="GHEA Grapalat" w:cs="Sylfaen"/>
          <w:lang w:val="hy-AM"/>
        </w:rPr>
        <w:t xml:space="preserve"> </w:t>
      </w:r>
      <w:r w:rsidR="004638D2" w:rsidRPr="00C9431A">
        <w:rPr>
          <w:rFonts w:ascii="GHEA Grapalat" w:hAnsi="GHEA Grapalat"/>
          <w:color w:val="000000"/>
          <w:shd w:val="clear" w:color="auto" w:fill="FFFFFF"/>
          <w:lang w:val="hy-AM"/>
        </w:rPr>
        <w:t xml:space="preserve">հոդվածի 1-ին մասով սահմանված ծախսերի ֆինանսավորումն իրականացվում է պետական արարողակարգի ծառայության ներկայացրած </w:t>
      </w:r>
      <w:r w:rsidR="00F719D5" w:rsidRPr="00F719D5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հաշվետվության հիման վրա՝ </w:t>
      </w:r>
      <w:r w:rsidR="00F719D5" w:rsidRPr="005A3731">
        <w:rPr>
          <w:rFonts w:ascii="GHEA Grapalat" w:hAnsi="GHEA Grapalat"/>
          <w:b/>
          <w:color w:val="000000"/>
          <w:shd w:val="clear" w:color="auto" w:fill="FFFFFF"/>
          <w:lang w:val="hy-AM"/>
        </w:rPr>
        <w:t>համաձայն փաստացի կատարված ծախսերը հիմնավորող փաստաթղթեր</w:t>
      </w:r>
      <w:r w:rsidR="00F719D5" w:rsidRPr="009D41E0">
        <w:rPr>
          <w:rFonts w:ascii="GHEA Grapalat" w:hAnsi="GHEA Grapalat"/>
          <w:b/>
          <w:color w:val="000000"/>
          <w:shd w:val="clear" w:color="auto" w:fill="FFFFFF"/>
          <w:lang w:val="hy-AM"/>
        </w:rPr>
        <w:t>ի</w:t>
      </w:r>
      <w:r w:rsidR="00F719D5" w:rsidRPr="00F719D5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0213A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719D5" w:rsidRPr="00F719D5">
        <w:rPr>
          <w:rFonts w:ascii="GHEA Grapalat" w:hAnsi="GHEA Grapalat"/>
          <w:color w:val="000000"/>
          <w:shd w:val="clear" w:color="auto" w:fill="FFFFFF"/>
          <w:lang w:val="hy-AM"/>
        </w:rPr>
        <w:t>վարչապետի որոշմամբ</w:t>
      </w:r>
      <w:r w:rsidR="004638D2" w:rsidRPr="00F719D5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B6619A" w:rsidRDefault="008E0423" w:rsidP="0041455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Հաշվի առնելով</w:t>
      </w:r>
      <w:r w:rsidR="00D740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987115" w:rsidRPr="00521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 </w:t>
      </w:r>
      <w:r w:rsidR="007A260B" w:rsidRPr="00521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 w:rsidR="00FC04E2" w:rsidRPr="00521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8-րդ հոդվածի 5-րդ մասը</w:t>
      </w:r>
      <w:r w:rsidR="00623281" w:rsidRPr="00521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5F2648" w:rsidRPr="00521137">
        <w:rPr>
          <w:rFonts w:ascii="GHEA Grapalat" w:hAnsi="GHEA Grapalat" w:cs="Sylfaen"/>
          <w:sz w:val="24"/>
          <w:szCs w:val="24"/>
          <w:lang w:val="hy-AM"/>
        </w:rPr>
        <w:t>ՀՀ կառավարության 2005 թվականի սեպտեմբերի 28-ի N 1588-Ն որոշման 1-ին</w:t>
      </w:r>
      <w:r w:rsidR="00655CBA">
        <w:rPr>
          <w:rFonts w:ascii="GHEA Grapalat" w:hAnsi="GHEA Grapalat" w:cs="Sylfaen"/>
          <w:sz w:val="24"/>
          <w:szCs w:val="24"/>
          <w:lang w:val="hy-AM"/>
        </w:rPr>
        <w:t xml:space="preserve"> և 2-րդ</w:t>
      </w:r>
      <w:r w:rsidR="005F2648" w:rsidRPr="00521137">
        <w:rPr>
          <w:rFonts w:ascii="GHEA Grapalat" w:hAnsi="GHEA Grapalat" w:cs="Sylfaen"/>
          <w:sz w:val="24"/>
          <w:szCs w:val="24"/>
          <w:lang w:val="hy-AM"/>
        </w:rPr>
        <w:t xml:space="preserve"> կետը պարունակում են նույն</w:t>
      </w:r>
      <w:r w:rsidR="00BF44CF">
        <w:rPr>
          <w:rFonts w:ascii="GHEA Grapalat" w:hAnsi="GHEA Grapalat" w:cs="Sylfaen"/>
          <w:sz w:val="24"/>
          <w:szCs w:val="24"/>
          <w:lang w:val="hy-AM"/>
        </w:rPr>
        <w:t>աբովանդակ նորմեր,</w:t>
      </w:r>
      <w:r w:rsidR="00521137" w:rsidRPr="005211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F2648" w:rsidRPr="005211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21137" w:rsidRPr="00C9431A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655CBA">
        <w:rPr>
          <w:rFonts w:ascii="GHEA Grapalat" w:hAnsi="GHEA Grapalat" w:cs="Sylfaen"/>
          <w:sz w:val="24"/>
          <w:szCs w:val="24"/>
          <w:lang w:val="hy-AM"/>
        </w:rPr>
        <w:t>ություն է առաջացել</w:t>
      </w:r>
      <w:r w:rsidR="00EC0B27">
        <w:rPr>
          <w:rFonts w:ascii="GHEA Grapalat" w:hAnsi="GHEA Grapalat" w:cs="Sylfaen"/>
          <w:sz w:val="24"/>
          <w:szCs w:val="24"/>
          <w:lang w:val="hy-AM"/>
        </w:rPr>
        <w:t xml:space="preserve"> այն</w:t>
      </w:r>
      <w:r w:rsidR="00521137" w:rsidRPr="00C943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21137" w:rsidRPr="00C9431A">
        <w:rPr>
          <w:rFonts w:ascii="GHEA Grapalat" w:eastAsia="Calibri" w:hAnsi="GHEA Grapalat"/>
          <w:bCs/>
          <w:color w:val="000000"/>
          <w:sz w:val="24"/>
          <w:szCs w:val="24"/>
          <w:lang w:val="hy-AM"/>
        </w:rPr>
        <w:t>ուժը կորցրած ճանաչել</w:t>
      </w:r>
      <w:r w:rsidR="00521137" w:rsidRPr="00C9431A">
        <w:rPr>
          <w:rFonts w:ascii="GHEA Grapalat" w:hAnsi="GHEA Grapalat" w:cs="Sylfaen"/>
          <w:sz w:val="24"/>
          <w:szCs w:val="24"/>
          <w:lang w:val="hy-AM"/>
        </w:rPr>
        <w:t xml:space="preserve">, իսկ որոշման հավելված </w:t>
      </w:r>
      <w:r w:rsidR="00BF44CF">
        <w:rPr>
          <w:rFonts w:ascii="GHEA Grapalat" w:hAnsi="GHEA Grapalat" w:cs="Sylfaen"/>
          <w:sz w:val="24"/>
          <w:szCs w:val="24"/>
          <w:lang w:val="hy-AM"/>
        </w:rPr>
        <w:t>հաստատվ</w:t>
      </w:r>
      <w:r w:rsidR="00521137" w:rsidRPr="00C9431A">
        <w:rPr>
          <w:rFonts w:ascii="GHEA Grapalat" w:hAnsi="GHEA Grapalat" w:cs="Sylfaen"/>
          <w:sz w:val="24"/>
          <w:szCs w:val="24"/>
          <w:lang w:val="hy-AM"/>
        </w:rPr>
        <w:t>ած միջազգային կազմակերպությունների ցանկը սահմանել առանձին իրավական ակտով</w:t>
      </w:r>
      <w:r w:rsidR="00414554">
        <w:rPr>
          <w:rFonts w:ascii="GHEA Grapalat" w:hAnsi="GHEA Grapalat" w:cs="Sylfaen"/>
          <w:sz w:val="24"/>
          <w:szCs w:val="24"/>
          <w:lang w:val="hy-AM"/>
        </w:rPr>
        <w:t>՝ վարչապետի որոշմամբ</w:t>
      </w:r>
      <w:r w:rsidR="00521137" w:rsidRPr="00C9431A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D41F85" w:rsidRPr="000F1A85" w:rsidRDefault="00655CBA" w:rsidP="00D41F8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Բացի այդ, </w:t>
      </w:r>
      <w:r w:rsidR="00D41F85" w:rsidRPr="00B77FAC">
        <w:rPr>
          <w:rFonts w:ascii="GHEA Grapalat" w:hAnsi="GHEA Grapalat" w:cs="Sylfaen"/>
          <w:sz w:val="24"/>
          <w:szCs w:val="24"/>
          <w:lang w:val="hy-AM"/>
        </w:rPr>
        <w:t>ՀՀ վարչապետի 2021թ</w:t>
      </w:r>
      <w:r w:rsidR="00D41F85" w:rsidRPr="00B77FAC">
        <w:rPr>
          <w:rFonts w:ascii="GHEA Grapalat" w:hAnsi="GHEA Grapalat"/>
          <w:sz w:val="24"/>
          <w:szCs w:val="24"/>
          <w:lang w:val="hy-AM"/>
        </w:rPr>
        <w:t>.</w:t>
      </w:r>
      <w:r w:rsidR="00D41F85" w:rsidRPr="00B77FAC">
        <w:rPr>
          <w:rFonts w:ascii="GHEA Grapalat" w:hAnsi="GHEA Grapalat" w:cs="Sylfaen"/>
          <w:sz w:val="24"/>
          <w:szCs w:val="24"/>
          <w:lang w:val="hy-AM"/>
        </w:rPr>
        <w:t xml:space="preserve"> թիվ </w:t>
      </w:r>
      <w:r w:rsidR="00D41F85" w:rsidRPr="00B77F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02/10.3/37766-2021 հանձնարարական</w:t>
      </w:r>
      <w:r w:rsidR="00D41F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ով յուրաքանչյուր գերատեսչությանը հանձանարարվել է  </w:t>
      </w:r>
      <w:r w:rsidR="00D41F85" w:rsidRPr="00413A09">
        <w:rPr>
          <w:rFonts w:ascii="GHEA Grapalat" w:hAnsi="GHEA Grapalat"/>
          <w:sz w:val="24"/>
          <w:szCs w:val="24"/>
          <w:lang w:val="hy-AM"/>
        </w:rPr>
        <w:t>բ</w:t>
      </w:r>
      <w:r w:rsidR="00D41F85" w:rsidRPr="00413A09">
        <w:rPr>
          <w:rFonts w:ascii="GHEA Grapalat" w:eastAsia="Times New Roman" w:hAnsi="GHEA Grapalat" w:cs="Times New Roman"/>
          <w:sz w:val="24"/>
          <w:szCs w:val="24"/>
          <w:lang w:val="hy-AM"/>
        </w:rPr>
        <w:t>ացառել լիազորող նորմ չունեցող Կառավարության և վարչապետի որոշումների նախագծերի ներկայացումը վարչապետի աշխատակազմ</w:t>
      </w:r>
      <w:r w:rsidR="00D41F8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D41F85" w:rsidRPr="00413A09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D41F8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D41F85" w:rsidRPr="00B77F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նախաձեռն</w:t>
      </w:r>
      <w:r w:rsidR="00D41F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</w:t>
      </w:r>
      <w:r w:rsidR="00D41F85" w:rsidRPr="00B77FAC">
        <w:rPr>
          <w:rFonts w:ascii="GHEA Grapalat" w:hAnsi="GHEA Grapalat"/>
          <w:sz w:val="24"/>
          <w:szCs w:val="24"/>
          <w:lang w:val="hy-AM"/>
        </w:rPr>
        <w:t xml:space="preserve"> իր գործունեության ոլորտին առնչվող Կառավարության և վարչապետի որոշումների իրավական հիմքն ապահովող օրենսդրական փոփոխություններ, իսկ եթե դրանց անհրաժեշտությունը այլևս առկա չէ, ապա այդպիսի </w:t>
      </w:r>
      <w:r w:rsidR="00D41F85" w:rsidRPr="00413A09">
        <w:rPr>
          <w:rFonts w:ascii="GHEA Grapalat" w:hAnsi="GHEA Grapalat"/>
          <w:sz w:val="24"/>
          <w:szCs w:val="24"/>
          <w:lang w:val="hy-AM"/>
        </w:rPr>
        <w:t>որոշումները ուժը կորցրած ճանաչելու մասին որոշում:</w:t>
      </w:r>
    </w:p>
    <w:p w:rsidR="00414554" w:rsidRDefault="00414554" w:rsidP="00687B32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87B32" w:rsidRPr="00C9431A" w:rsidRDefault="00242D8D" w:rsidP="00687B32">
      <w:pPr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</w:pPr>
      <w:r w:rsidRPr="00C9431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2</w:t>
      </w:r>
      <w:r w:rsidR="00687B32" w:rsidRPr="00C9431A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. </w:t>
      </w:r>
      <w:r w:rsidR="00687B32" w:rsidRPr="00C9431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Նախագծի</w:t>
      </w:r>
      <w:r w:rsidR="00687B32" w:rsidRPr="00C9431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</w:p>
    <w:p w:rsidR="008219A7" w:rsidRPr="00C9431A" w:rsidRDefault="00687B32" w:rsidP="008219A7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proofErr w:type="spellStart"/>
      <w:r w:rsidRPr="00C9431A">
        <w:rPr>
          <w:rFonts w:ascii="GHEA Grapalat" w:hAnsi="GHEA Grapalat"/>
          <w:sz w:val="24"/>
          <w:szCs w:val="24"/>
          <w:shd w:val="clear" w:color="auto" w:fill="FFFFFF"/>
        </w:rPr>
        <w:t>Նախագիծը</w:t>
      </w:r>
      <w:proofErr w:type="spellEnd"/>
      <w:r w:rsidRPr="00C9431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9431A">
        <w:rPr>
          <w:rFonts w:ascii="GHEA Grapalat" w:hAnsi="GHEA Grapalat"/>
          <w:sz w:val="24"/>
          <w:szCs w:val="24"/>
          <w:shd w:val="clear" w:color="auto" w:fill="FFFFFF"/>
        </w:rPr>
        <w:t>մշակվել</w:t>
      </w:r>
      <w:proofErr w:type="spellEnd"/>
      <w:r w:rsidRPr="00C9431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9431A">
        <w:rPr>
          <w:rFonts w:ascii="GHEA Grapalat" w:hAnsi="GHEA Grapalat"/>
          <w:sz w:val="24"/>
          <w:szCs w:val="24"/>
          <w:shd w:val="clear" w:color="auto" w:fill="FFFFFF"/>
        </w:rPr>
        <w:t>է</w:t>
      </w:r>
      <w:r w:rsidRPr="00C9431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9431A">
        <w:rPr>
          <w:rFonts w:ascii="GHEA Grapalat" w:hAnsi="GHEA Grapalat"/>
          <w:sz w:val="24"/>
          <w:szCs w:val="24"/>
          <w:shd w:val="clear" w:color="auto" w:fill="FFFFFF"/>
        </w:rPr>
        <w:t>ՀՀ</w:t>
      </w:r>
      <w:r w:rsidRPr="00C9431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9431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արտաքին գործերի</w:t>
      </w:r>
      <w:r w:rsidRPr="00C9431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9431A">
        <w:rPr>
          <w:rFonts w:ascii="GHEA Grapalat" w:hAnsi="GHEA Grapalat"/>
          <w:sz w:val="24"/>
          <w:szCs w:val="24"/>
          <w:shd w:val="clear" w:color="auto" w:fill="FFFFFF"/>
        </w:rPr>
        <w:t>նախարարության</w:t>
      </w:r>
      <w:proofErr w:type="spellEnd"/>
      <w:r w:rsidRPr="00C9431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9431A">
        <w:rPr>
          <w:rFonts w:ascii="GHEA Grapalat" w:hAnsi="GHEA Grapalat"/>
          <w:sz w:val="24"/>
          <w:szCs w:val="24"/>
          <w:shd w:val="clear" w:color="auto" w:fill="FFFFFF"/>
        </w:rPr>
        <w:t>կողմից</w:t>
      </w:r>
      <w:proofErr w:type="spellEnd"/>
      <w:r w:rsidRPr="00C9431A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:rsidR="00BD4231" w:rsidRDefault="00BD4231" w:rsidP="008219A7">
      <w:pPr>
        <w:spacing w:line="276" w:lineRule="auto"/>
        <w:ind w:right="36" w:firstLine="720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:rsidR="00687B32" w:rsidRPr="00C9431A" w:rsidRDefault="00F61F91" w:rsidP="008219A7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C9431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3</w:t>
      </w:r>
      <w:r w:rsidR="00687B32" w:rsidRPr="00C9431A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="00687B32" w:rsidRPr="00C9431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="00687B32" w:rsidRPr="00C9431A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</w:t>
      </w:r>
      <w:r w:rsidR="00687B32" w:rsidRPr="00C9431A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687B32" w:rsidRPr="00C9431A"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ընդունման</w:t>
      </w:r>
      <w:r w:rsidR="00687B32" w:rsidRPr="00C9431A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687B32" w:rsidRPr="00C9431A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կապակցությամբ</w:t>
      </w:r>
      <w:r w:rsidR="00687B32" w:rsidRPr="00C9431A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687B32" w:rsidRPr="00C9431A"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լրացուցիչ</w:t>
      </w:r>
      <w:r w:rsidR="00687B32" w:rsidRPr="00C9431A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687B32" w:rsidRPr="00C9431A">
        <w:rPr>
          <w:rFonts w:ascii="GHEA Grapalat" w:eastAsia="GHEA Grapalat" w:hAnsi="GHEA Grapalat" w:cs="GHEA Grapalat"/>
          <w:b/>
          <w:sz w:val="24"/>
          <w:szCs w:val="24"/>
          <w:lang w:val="hy-AM"/>
        </w:rPr>
        <w:t>ֆինանսական</w:t>
      </w:r>
      <w:r w:rsidR="00687B32" w:rsidRPr="00C9431A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687B32" w:rsidRPr="00C9431A"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միջոցների</w:t>
      </w:r>
      <w:r w:rsidR="00687B32" w:rsidRPr="00C9431A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687B32" w:rsidRPr="00C9431A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անհրաժեշտությունը</w:t>
      </w:r>
      <w:r w:rsidR="00687B32" w:rsidRPr="00C9431A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687B32" w:rsidRPr="00C9431A">
        <w:rPr>
          <w:rFonts w:ascii="GHEA Grapalat" w:eastAsia="GHEA Grapalat" w:hAnsi="GHEA Grapalat" w:cs="GHEA Grapalat"/>
          <w:b/>
          <w:sz w:val="24"/>
          <w:szCs w:val="24"/>
          <w:lang w:val="hy-AM"/>
        </w:rPr>
        <w:t>և</w:t>
      </w:r>
      <w:r w:rsidR="00687B32" w:rsidRPr="00C9431A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687B32" w:rsidRPr="00C9431A"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</w:t>
      </w:r>
      <w:r w:rsidR="00687B32" w:rsidRPr="00C9431A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687B32" w:rsidRPr="00C9431A">
        <w:rPr>
          <w:rFonts w:ascii="GHEA Grapalat" w:hAnsi="GHEA Grapalat" w:cs="Sylfaen"/>
          <w:b/>
          <w:sz w:val="24"/>
          <w:szCs w:val="24"/>
          <w:lang w:val="hy-AM"/>
        </w:rPr>
        <w:t>բյուջեում ծախսերի և եկամուտների էական ավելացման կամ նվազեցման</w:t>
      </w:r>
      <w:r w:rsidR="00687B32" w:rsidRPr="00C9431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687B32" w:rsidRPr="00C9431A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687B32" w:rsidRPr="00C9431A" w:rsidRDefault="00687B32" w:rsidP="00AB6766">
      <w:pPr>
        <w:spacing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C9431A">
        <w:rPr>
          <w:rFonts w:ascii="GHEA Grapalat" w:eastAsia="GHEA Grapalat" w:hAnsi="GHEA Grapalat" w:cs="GHEA Grapalat"/>
          <w:sz w:val="24"/>
          <w:szCs w:val="24"/>
          <w:lang w:val="hy-AM"/>
        </w:rPr>
        <w:t>Նախագծի</w:t>
      </w:r>
      <w:r w:rsidRPr="00C9431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C9431A">
        <w:rPr>
          <w:rFonts w:ascii="GHEA Grapalat" w:eastAsia="GHEA Grapalat" w:hAnsi="GHEA Grapalat" w:cs="GHEA Grapalat"/>
          <w:sz w:val="24"/>
          <w:szCs w:val="24"/>
          <w:lang w:val="hy-AM"/>
        </w:rPr>
        <w:t>ընդունման</w:t>
      </w:r>
      <w:r w:rsidRPr="00C9431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C9431A">
        <w:rPr>
          <w:rFonts w:ascii="GHEA Grapalat" w:eastAsia="GHEA Grapalat" w:hAnsi="GHEA Grapalat" w:cs="GHEA Grapalat"/>
          <w:sz w:val="24"/>
          <w:szCs w:val="24"/>
          <w:lang w:val="hy-AM"/>
        </w:rPr>
        <w:t>կապակցությամբ</w:t>
      </w:r>
      <w:r w:rsidRPr="00C9431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C9431A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C9431A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C9431A">
        <w:rPr>
          <w:rFonts w:ascii="GHEA Grapalat" w:hAnsi="GHEA Grapalat" w:cs="Sylfaen"/>
          <w:sz w:val="24"/>
          <w:szCs w:val="24"/>
          <w:lang w:val="hy-AM"/>
        </w:rPr>
        <w:t>բյուջեում ծախսերի և եկամուտների էական ավելացում կամ նվազեցում չի նախատեսվում</w:t>
      </w:r>
      <w:r w:rsidRPr="00C9431A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BD4231" w:rsidRDefault="00BD4231" w:rsidP="00AB6766">
      <w:pPr>
        <w:spacing w:line="360" w:lineRule="auto"/>
        <w:ind w:firstLine="568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:rsidR="00687B32" w:rsidRPr="00C9431A" w:rsidRDefault="00F61F91" w:rsidP="00AB6766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C9431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4</w:t>
      </w:r>
      <w:r w:rsidR="00687B32" w:rsidRPr="00C9431A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="00687B32" w:rsidRPr="00C9431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="00687B32" w:rsidRPr="00C9431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</w:t>
      </w:r>
    </w:p>
    <w:p w:rsidR="007D1912" w:rsidRPr="00C9431A" w:rsidRDefault="00687B32" w:rsidP="00AB6766">
      <w:pPr>
        <w:spacing w:line="360" w:lineRule="auto"/>
        <w:jc w:val="both"/>
        <w:rPr>
          <w:sz w:val="24"/>
          <w:szCs w:val="24"/>
          <w:lang w:val="hy-AM"/>
        </w:rPr>
      </w:pPr>
      <w:r w:rsidRPr="00C9431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="00DF1352" w:rsidRPr="00C9431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Կապը ռազմավարական փաստաթղթերի հետ բացակայում է։</w:t>
      </w:r>
    </w:p>
    <w:sectPr w:rsidR="007D1912" w:rsidRPr="00C9431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DF3"/>
    <w:rsid w:val="000213A3"/>
    <w:rsid w:val="0005005A"/>
    <w:rsid w:val="0007760A"/>
    <w:rsid w:val="000A0DF3"/>
    <w:rsid w:val="00150B32"/>
    <w:rsid w:val="00160E08"/>
    <w:rsid w:val="00196593"/>
    <w:rsid w:val="001C391D"/>
    <w:rsid w:val="001E05F6"/>
    <w:rsid w:val="00242D8D"/>
    <w:rsid w:val="002949D9"/>
    <w:rsid w:val="00295163"/>
    <w:rsid w:val="002B1AF4"/>
    <w:rsid w:val="003047BB"/>
    <w:rsid w:val="0030643C"/>
    <w:rsid w:val="0031038D"/>
    <w:rsid w:val="00315657"/>
    <w:rsid w:val="00361EB9"/>
    <w:rsid w:val="00365C9B"/>
    <w:rsid w:val="00390C00"/>
    <w:rsid w:val="003B4E1C"/>
    <w:rsid w:val="003D1A22"/>
    <w:rsid w:val="00414554"/>
    <w:rsid w:val="004505E0"/>
    <w:rsid w:val="00455F6F"/>
    <w:rsid w:val="004638D2"/>
    <w:rsid w:val="004C5D51"/>
    <w:rsid w:val="004D48EA"/>
    <w:rsid w:val="004E23A5"/>
    <w:rsid w:val="00500F3B"/>
    <w:rsid w:val="0051290C"/>
    <w:rsid w:val="00521137"/>
    <w:rsid w:val="005268DC"/>
    <w:rsid w:val="00533549"/>
    <w:rsid w:val="005369D2"/>
    <w:rsid w:val="0057793E"/>
    <w:rsid w:val="00591AC5"/>
    <w:rsid w:val="005A3731"/>
    <w:rsid w:val="005B3CC1"/>
    <w:rsid w:val="005E27E1"/>
    <w:rsid w:val="005F2648"/>
    <w:rsid w:val="00614C2F"/>
    <w:rsid w:val="00623281"/>
    <w:rsid w:val="00655CBA"/>
    <w:rsid w:val="006605BE"/>
    <w:rsid w:val="0066716F"/>
    <w:rsid w:val="00687B32"/>
    <w:rsid w:val="0071640C"/>
    <w:rsid w:val="00716E19"/>
    <w:rsid w:val="007260F9"/>
    <w:rsid w:val="00734782"/>
    <w:rsid w:val="00757D5D"/>
    <w:rsid w:val="00763873"/>
    <w:rsid w:val="00783407"/>
    <w:rsid w:val="007A260B"/>
    <w:rsid w:val="007D1912"/>
    <w:rsid w:val="007E0F55"/>
    <w:rsid w:val="007E4822"/>
    <w:rsid w:val="008219A7"/>
    <w:rsid w:val="00831863"/>
    <w:rsid w:val="00832088"/>
    <w:rsid w:val="00840C4C"/>
    <w:rsid w:val="00863B88"/>
    <w:rsid w:val="00885F8D"/>
    <w:rsid w:val="008B3C8A"/>
    <w:rsid w:val="008C1FDA"/>
    <w:rsid w:val="008E0423"/>
    <w:rsid w:val="00946099"/>
    <w:rsid w:val="00964569"/>
    <w:rsid w:val="009802E8"/>
    <w:rsid w:val="00987115"/>
    <w:rsid w:val="009D41E0"/>
    <w:rsid w:val="009F1A05"/>
    <w:rsid w:val="009F547F"/>
    <w:rsid w:val="00A04E5B"/>
    <w:rsid w:val="00A11D7A"/>
    <w:rsid w:val="00A45683"/>
    <w:rsid w:val="00A87592"/>
    <w:rsid w:val="00AB6766"/>
    <w:rsid w:val="00AC57C0"/>
    <w:rsid w:val="00AC75D2"/>
    <w:rsid w:val="00AD4191"/>
    <w:rsid w:val="00AD445A"/>
    <w:rsid w:val="00AF4231"/>
    <w:rsid w:val="00B0670C"/>
    <w:rsid w:val="00B64E57"/>
    <w:rsid w:val="00B6619A"/>
    <w:rsid w:val="00B77FAC"/>
    <w:rsid w:val="00BB36BD"/>
    <w:rsid w:val="00BC484D"/>
    <w:rsid w:val="00BC591E"/>
    <w:rsid w:val="00BD4231"/>
    <w:rsid w:val="00BD50B7"/>
    <w:rsid w:val="00BF3A53"/>
    <w:rsid w:val="00BF44CF"/>
    <w:rsid w:val="00C10BC3"/>
    <w:rsid w:val="00C31B4B"/>
    <w:rsid w:val="00C62CFD"/>
    <w:rsid w:val="00C927BC"/>
    <w:rsid w:val="00C9431A"/>
    <w:rsid w:val="00CA2B98"/>
    <w:rsid w:val="00CA34AA"/>
    <w:rsid w:val="00CF027B"/>
    <w:rsid w:val="00D41F85"/>
    <w:rsid w:val="00D447D5"/>
    <w:rsid w:val="00D65FCA"/>
    <w:rsid w:val="00D740A6"/>
    <w:rsid w:val="00D903CA"/>
    <w:rsid w:val="00DF1352"/>
    <w:rsid w:val="00DF2A98"/>
    <w:rsid w:val="00E07245"/>
    <w:rsid w:val="00E21D73"/>
    <w:rsid w:val="00E3394B"/>
    <w:rsid w:val="00EC0B27"/>
    <w:rsid w:val="00EC106B"/>
    <w:rsid w:val="00EF091E"/>
    <w:rsid w:val="00F41AAE"/>
    <w:rsid w:val="00F53C73"/>
    <w:rsid w:val="00F61F91"/>
    <w:rsid w:val="00F719D5"/>
    <w:rsid w:val="00F7211F"/>
    <w:rsid w:val="00FC04E2"/>
    <w:rsid w:val="00FC6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06FFB5-C4EB-4898-9576-BFF7D6917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7B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87B32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687B32"/>
    <w:rPr>
      <w:rFonts w:ascii="Calibri" w:eastAsia="Calibri" w:hAnsi="Calibri" w:cs="Times New Roman"/>
      <w:lang w:val="ru-RU"/>
    </w:rPr>
  </w:style>
  <w:style w:type="character" w:styleId="Strong">
    <w:name w:val="Strong"/>
    <w:uiPriority w:val="22"/>
    <w:qFormat/>
    <w:rsid w:val="00687B32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875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A87592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Emphasis">
    <w:name w:val="Emphasis"/>
    <w:basedOn w:val="DefaultParagraphFont"/>
    <w:uiPriority w:val="20"/>
    <w:qFormat/>
    <w:rsid w:val="003156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72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Qristine Grigoryan</cp:lastModifiedBy>
  <cp:revision>2</cp:revision>
  <dcterms:created xsi:type="dcterms:W3CDTF">2023-10-20T07:35:00Z</dcterms:created>
  <dcterms:modified xsi:type="dcterms:W3CDTF">2023-10-20T07:35:00Z</dcterms:modified>
</cp:coreProperties>
</file>