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2E7DDB" w:rsidRDefault="008B4B0C" w:rsidP="00770AC4">
      <w:pPr>
        <w:tabs>
          <w:tab w:val="center" w:pos="4680"/>
          <w:tab w:val="right" w:pos="9360"/>
        </w:tabs>
        <w:spacing w:line="360" w:lineRule="auto"/>
        <w:jc w:val="center"/>
        <w:rPr>
          <w:rFonts w:ascii="GHEA Grapalat" w:hAnsi="GHEA Grapalat"/>
          <w:b/>
          <w:bCs/>
          <w:lang w:val="hy-AM"/>
        </w:rPr>
      </w:pPr>
      <w:r w:rsidRPr="002E7DDB">
        <w:rPr>
          <w:rFonts w:ascii="GHEA Grapalat" w:hAnsi="GHEA Grapalat"/>
          <w:b/>
          <w:bCs/>
          <w:lang w:val="hy-AM"/>
        </w:rPr>
        <w:t>ԱՄՓՈՓԱԹԵՐԹ</w:t>
      </w:r>
    </w:p>
    <w:p w:rsidR="008B4B0C" w:rsidRDefault="003D1317" w:rsidP="003A391B">
      <w:pPr>
        <w:tabs>
          <w:tab w:val="center" w:pos="4680"/>
          <w:tab w:val="right" w:pos="9360"/>
        </w:tabs>
        <w:spacing w:line="276" w:lineRule="auto"/>
        <w:ind w:left="450" w:right="545" w:hanging="450"/>
        <w:jc w:val="center"/>
        <w:rPr>
          <w:rFonts w:ascii="GHEA Grapalat" w:hAnsi="GHEA Grapalat"/>
          <w:bCs/>
          <w:lang w:val="hy-AM"/>
        </w:rPr>
      </w:pPr>
      <w:r w:rsidRPr="002E7DDB">
        <w:rPr>
          <w:rFonts w:ascii="GHEA Grapalat" w:hAnsi="GHEA Grapalat"/>
          <w:lang w:val="hy-AM"/>
        </w:rPr>
        <w:t xml:space="preserve">«Հայաստանի Հանրապետության 2023 թվականի պետական բյուջեի մասին» օրենքում վերաբաշխում </w:t>
      </w:r>
      <w:r w:rsidR="005D44E6" w:rsidRPr="00222F51">
        <w:rPr>
          <w:rFonts w:ascii="GHEA Grapalat" w:hAnsi="GHEA Grapalat"/>
          <w:lang w:val="hy-AM"/>
        </w:rPr>
        <w:t xml:space="preserve">և </w:t>
      </w:r>
      <w:r w:rsidR="00827EFA">
        <w:rPr>
          <w:rFonts w:ascii="GHEA Grapalat" w:hAnsi="GHEA Grapalat"/>
          <w:lang w:val="hy-AM"/>
        </w:rPr>
        <w:t xml:space="preserve">լրացում և </w:t>
      </w:r>
      <w:r w:rsidRPr="002E7DDB">
        <w:rPr>
          <w:rFonts w:ascii="GHEA Grapalat" w:hAnsi="GHEA Grapalat"/>
          <w:lang w:val="hy-AM"/>
        </w:rPr>
        <w:t>Հայաստանի Հանրապետության կառավարության 2022 թվականի դեկտեմբերի 29-ի N 2111-Ն որոշման մեջ փոփոխություններ և լրացումներ կատարելու մասին</w:t>
      </w:r>
      <w:r w:rsidR="003E4772" w:rsidRPr="002E7DDB">
        <w:rPr>
          <w:rFonts w:ascii="GHEA Grapalat" w:hAnsi="GHEA Grapalat"/>
          <w:lang w:val="hy-AM"/>
        </w:rPr>
        <w:t>»</w:t>
      </w:r>
      <w:r w:rsidR="003E4772" w:rsidRPr="002E7DDB">
        <w:rPr>
          <w:rFonts w:ascii="GHEA Grapalat" w:hAnsi="GHEA Grapalat"/>
          <w:b/>
          <w:lang w:val="hy-AM"/>
        </w:rPr>
        <w:t xml:space="preserve"> </w:t>
      </w:r>
      <w:r w:rsidR="003E4772" w:rsidRPr="002E7DDB">
        <w:rPr>
          <w:rFonts w:ascii="GHEA Grapalat" w:hAnsi="GHEA Grapalat" w:cs="Sylfaen"/>
          <w:bCs/>
          <w:lang w:val="hy-AM"/>
        </w:rPr>
        <w:t xml:space="preserve">կառավարության որոշման </w:t>
      </w:r>
      <w:r w:rsidR="008B4B0C" w:rsidRPr="002E7DDB">
        <w:rPr>
          <w:rFonts w:ascii="GHEA Grapalat" w:hAnsi="GHEA Grapalat"/>
          <w:bCs/>
          <w:lang w:val="hy-AM"/>
        </w:rPr>
        <w:t>նախագծի վերաբերյալ շահագրգիռ մարմինների առարկությունների և առաջարկությունների</w:t>
      </w:r>
    </w:p>
    <w:p w:rsidR="00A65EBC" w:rsidRPr="002E7DDB" w:rsidRDefault="00A65EBC" w:rsidP="003A391B">
      <w:pPr>
        <w:tabs>
          <w:tab w:val="center" w:pos="4680"/>
          <w:tab w:val="right" w:pos="9360"/>
        </w:tabs>
        <w:spacing w:line="276" w:lineRule="auto"/>
        <w:ind w:left="450" w:right="545" w:hanging="450"/>
        <w:jc w:val="center"/>
        <w:rPr>
          <w:rFonts w:ascii="GHEA Grapalat" w:hAnsi="GHEA Grapalat"/>
          <w:bCs/>
          <w:lang w:val="hy-AM"/>
        </w:rPr>
      </w:pP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202"/>
        <w:gridCol w:w="4532"/>
      </w:tblGrid>
      <w:tr w:rsidR="002B6F0A" w:rsidRPr="002B6F0A" w:rsidTr="007E5052">
        <w:trPr>
          <w:trHeight w:val="357"/>
          <w:tblCellSpacing w:w="0" w:type="dxa"/>
          <w:jc w:val="center"/>
        </w:trPr>
        <w:tc>
          <w:tcPr>
            <w:tcW w:w="620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2B6F0A" w:rsidRDefault="008F0878" w:rsidP="00B64DE6">
            <w:pPr>
              <w:widowControl w:val="0"/>
              <w:spacing w:line="276" w:lineRule="auto"/>
              <w:ind w:right="210"/>
              <w:contextualSpacing/>
              <w:rPr>
                <w:rFonts w:ascii="GHEA Grapalat" w:hAnsi="GHEA Grapalat"/>
                <w:color w:val="FF0000"/>
                <w:shd w:val="clear" w:color="auto" w:fill="FFFFFF"/>
              </w:rPr>
            </w:pPr>
            <w:r w:rsidRPr="002E7DDB">
              <w:rPr>
                <w:rFonts w:ascii="GHEA Grapalat" w:hAnsi="GHEA Grapalat"/>
                <w:shd w:val="clear" w:color="auto" w:fill="FFFFFF"/>
                <w:lang w:val="hy-AM"/>
              </w:rPr>
              <w:t xml:space="preserve">        </w:t>
            </w:r>
            <w:r w:rsidR="008B4B0C" w:rsidRPr="002E7DDB">
              <w:rPr>
                <w:rFonts w:ascii="GHEA Grapalat" w:hAnsi="GHEA Grapalat"/>
                <w:shd w:val="clear" w:color="auto" w:fill="FFFFFF"/>
              </w:rPr>
              <w:t>ՀՀ ֆինանսների նախարարություն</w:t>
            </w:r>
          </w:p>
        </w:tc>
        <w:tc>
          <w:tcPr>
            <w:tcW w:w="453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7C24CD" w:rsidRDefault="007C24CD" w:rsidP="008F0878">
            <w:pPr>
              <w:widowControl w:val="0"/>
              <w:spacing w:line="276" w:lineRule="auto"/>
              <w:ind w:left="255" w:right="210" w:hanging="90"/>
              <w:contextualSpacing/>
              <w:rPr>
                <w:rFonts w:ascii="GHEA Grapalat" w:hAnsi="GHEA Grapalat"/>
                <w:shd w:val="clear" w:color="auto" w:fill="FFFFFF"/>
              </w:rPr>
            </w:pPr>
            <w:r w:rsidRPr="007C24CD">
              <w:rPr>
                <w:rFonts w:ascii="GHEA Grapalat" w:hAnsi="GHEA Grapalat"/>
                <w:shd w:val="clear" w:color="auto" w:fill="FFFFFF"/>
                <w:lang w:val="en-US"/>
              </w:rPr>
              <w:t>27</w:t>
            </w:r>
            <w:r w:rsidR="008B4B0C" w:rsidRPr="007C24CD">
              <w:rPr>
                <w:rFonts w:ascii="GHEA Grapalat" w:hAnsi="GHEA Grapalat"/>
                <w:shd w:val="clear" w:color="auto" w:fill="FFFFFF"/>
              </w:rPr>
              <w:t>-</w:t>
            </w:r>
            <w:r w:rsidR="00926AB2" w:rsidRPr="007C24CD">
              <w:rPr>
                <w:rFonts w:ascii="GHEA Grapalat" w:hAnsi="GHEA Grapalat"/>
                <w:shd w:val="clear" w:color="auto" w:fill="FFFFFF"/>
              </w:rPr>
              <w:t>0</w:t>
            </w:r>
            <w:r w:rsidR="008F0878" w:rsidRPr="007C24CD">
              <w:rPr>
                <w:rFonts w:ascii="GHEA Grapalat" w:hAnsi="GHEA Grapalat"/>
                <w:shd w:val="clear" w:color="auto" w:fill="FFFFFF"/>
                <w:lang w:val="hy-AM"/>
              </w:rPr>
              <w:t>9</w:t>
            </w:r>
            <w:r w:rsidR="008B4B0C" w:rsidRPr="007C24CD">
              <w:rPr>
                <w:rFonts w:ascii="GHEA Grapalat" w:hAnsi="GHEA Grapalat"/>
                <w:shd w:val="clear" w:color="auto" w:fill="FFFFFF"/>
              </w:rPr>
              <w:t>-202</w:t>
            </w:r>
            <w:r w:rsidR="00926AB2" w:rsidRPr="007C24CD">
              <w:rPr>
                <w:rFonts w:ascii="GHEA Grapalat" w:hAnsi="GHEA Grapalat"/>
                <w:shd w:val="clear" w:color="auto" w:fill="FFFFFF"/>
                <w:lang w:val="en-US"/>
              </w:rPr>
              <w:t>3</w:t>
            </w:r>
            <w:r w:rsidR="008B4B0C" w:rsidRPr="007C24CD">
              <w:rPr>
                <w:rFonts w:ascii="GHEA Grapalat" w:hAnsi="GHEA Grapalat"/>
                <w:shd w:val="clear" w:color="auto" w:fill="FFFFFF"/>
              </w:rPr>
              <w:t>թ.</w:t>
            </w:r>
          </w:p>
        </w:tc>
      </w:tr>
      <w:tr w:rsidR="002B6F0A" w:rsidRPr="002B6F0A" w:rsidTr="007E5052">
        <w:trPr>
          <w:trHeight w:val="435"/>
          <w:tblCellSpacing w:w="0" w:type="dxa"/>
          <w:jc w:val="center"/>
        </w:trPr>
        <w:tc>
          <w:tcPr>
            <w:tcW w:w="620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2B6F0A" w:rsidRDefault="008B4B0C" w:rsidP="00400476">
            <w:pPr>
              <w:widowControl w:val="0"/>
              <w:spacing w:line="276" w:lineRule="auto"/>
              <w:ind w:right="210"/>
              <w:contextualSpacing/>
              <w:rPr>
                <w:rFonts w:ascii="GHEA Grapalat" w:hAnsi="GHEA Grapalat"/>
                <w:color w:val="FF0000"/>
                <w:shd w:val="clear" w:color="auto" w:fill="FFFFFF"/>
              </w:rPr>
            </w:pPr>
          </w:p>
        </w:tc>
        <w:tc>
          <w:tcPr>
            <w:tcW w:w="453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7C24CD" w:rsidRDefault="007C24CD" w:rsidP="00B26E43">
            <w:pPr>
              <w:widowControl w:val="0"/>
              <w:spacing w:line="276" w:lineRule="auto"/>
              <w:ind w:right="210" w:firstLine="165"/>
              <w:contextualSpacing/>
              <w:rPr>
                <w:rFonts w:ascii="GHEA Grapalat" w:hAnsi="GHEA Grapalat"/>
                <w:shd w:val="clear" w:color="auto" w:fill="FFFFFF"/>
              </w:rPr>
            </w:pPr>
            <w:r w:rsidRPr="007C24CD">
              <w:rPr>
                <w:rFonts w:ascii="GHEA Grapalat" w:hAnsi="GHEA Grapalat"/>
                <w:shd w:val="clear" w:color="auto" w:fill="FFFFFF"/>
              </w:rPr>
              <w:t>01/34-2/18962-2023</w:t>
            </w:r>
          </w:p>
        </w:tc>
      </w:tr>
      <w:tr w:rsidR="002B6F0A" w:rsidRPr="009B1DD9" w:rsidTr="007E5052">
        <w:trPr>
          <w:trHeight w:val="3072"/>
          <w:tblCellSpacing w:w="0" w:type="dxa"/>
          <w:jc w:val="center"/>
        </w:trPr>
        <w:tc>
          <w:tcPr>
            <w:tcW w:w="6202" w:type="dxa"/>
            <w:tcBorders>
              <w:top w:val="outset" w:sz="6" w:space="0" w:color="auto"/>
              <w:left w:val="outset" w:sz="6" w:space="0" w:color="auto"/>
              <w:bottom w:val="outset" w:sz="6" w:space="0" w:color="auto"/>
              <w:right w:val="outset" w:sz="6" w:space="0" w:color="auto"/>
            </w:tcBorders>
            <w:shd w:val="clear" w:color="auto" w:fill="auto"/>
          </w:tcPr>
          <w:p w:rsidR="00463F4D" w:rsidRPr="00420308" w:rsidRDefault="00463F4D" w:rsidP="00463F4D">
            <w:pPr>
              <w:spacing w:after="20"/>
              <w:ind w:left="150" w:right="75" w:firstLine="567"/>
              <w:jc w:val="both"/>
              <w:rPr>
                <w:rFonts w:ascii="GHEA Grapalat" w:hAnsi="GHEA Grapalat"/>
                <w:lang w:val="hy-AM"/>
              </w:rPr>
            </w:pPr>
            <w:r w:rsidRPr="00420308">
              <w:rPr>
                <w:rFonts w:ascii="GHEA Grapalat" w:hAnsi="GHEA Grapalat"/>
                <w:lang w:val="hy-AM"/>
              </w:rPr>
              <w:t>Հարգելի պարոն Մկրտչյան</w:t>
            </w:r>
          </w:p>
          <w:p w:rsidR="00463F4D" w:rsidRPr="00420308" w:rsidRDefault="00463F4D" w:rsidP="00463F4D">
            <w:pPr>
              <w:spacing w:after="20"/>
              <w:ind w:left="150" w:right="75" w:firstLine="567"/>
              <w:jc w:val="both"/>
              <w:rPr>
                <w:rFonts w:ascii="GHEA Grapalat" w:hAnsi="GHEA Grapalat"/>
                <w:lang w:val="hy-AM"/>
              </w:rPr>
            </w:pPr>
            <w:r w:rsidRPr="00420308">
              <w:rPr>
                <w:rFonts w:ascii="GHEA Grapalat" w:hAnsi="GHEA Grapalat"/>
                <w:lang w:val="hy-AM"/>
              </w:rPr>
              <w:t>Ուսումնասիրելով Ձեր 20</w:t>
            </w:r>
            <w:r w:rsidR="00373ACF" w:rsidRPr="00420308">
              <w:rPr>
                <w:rFonts w:ascii="GHEA Grapalat" w:hAnsi="GHEA Grapalat"/>
                <w:lang w:val="hy-AM"/>
              </w:rPr>
              <w:t>.</w:t>
            </w:r>
            <w:r w:rsidRPr="00420308">
              <w:rPr>
                <w:rFonts w:ascii="GHEA Grapalat" w:hAnsi="GHEA Grapalat"/>
                <w:lang w:val="hy-AM"/>
              </w:rPr>
              <w:t>09</w:t>
            </w:r>
            <w:r w:rsidR="00373ACF" w:rsidRPr="00420308">
              <w:rPr>
                <w:rFonts w:ascii="GHEA Grapalat" w:hAnsi="GHEA Grapalat"/>
                <w:lang w:val="hy-AM"/>
              </w:rPr>
              <w:t>.</w:t>
            </w:r>
            <w:r w:rsidRPr="00420308">
              <w:rPr>
                <w:rFonts w:ascii="GHEA Grapalat" w:hAnsi="GHEA Grapalat"/>
                <w:lang w:val="hy-AM"/>
              </w:rPr>
              <w:t>2023թ</w:t>
            </w:r>
            <w:r w:rsidR="00373ACF" w:rsidRPr="00420308">
              <w:rPr>
                <w:rFonts w:ascii="GHEA Grapalat" w:hAnsi="GHEA Grapalat"/>
                <w:lang w:val="hy-AM"/>
              </w:rPr>
              <w:t>.</w:t>
            </w:r>
            <w:r w:rsidRPr="00420308">
              <w:rPr>
                <w:rFonts w:ascii="GHEA Grapalat" w:hAnsi="GHEA Grapalat"/>
                <w:lang w:val="hy-AM"/>
              </w:rPr>
              <w:t xml:space="preserve"> N ՆՄ/ԱՄ-2-1/23521-2023 գրությամբ ներկայացված ««Հայաստանի Հանրապետության 2023 թվականի պետական բյուջեի մասին» օրենքում վերաբաշխում և լրացում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(այսուհետ՝ Նախագիծ) հայտնում ենք հետևյալը.</w:t>
            </w:r>
          </w:p>
          <w:p w:rsidR="00463F4D" w:rsidRPr="00420308" w:rsidRDefault="00463F4D" w:rsidP="00463F4D">
            <w:pPr>
              <w:spacing w:after="20"/>
              <w:ind w:left="150" w:right="75" w:firstLine="567"/>
              <w:jc w:val="both"/>
              <w:rPr>
                <w:rFonts w:ascii="GHEA Grapalat" w:hAnsi="GHEA Grapalat"/>
                <w:lang w:val="hy-AM"/>
              </w:rPr>
            </w:pPr>
            <w:r w:rsidRPr="00420308">
              <w:rPr>
                <w:rFonts w:ascii="GHEA Grapalat" w:hAnsi="GHEA Grapalat"/>
                <w:lang w:val="hy-AM"/>
              </w:rPr>
              <w:t xml:space="preserve">Նախագծով առաջարկվում է ՀՀ 2023 թվականի պետական բյուջեով նախատեսված 1117 ծրագրի «11001. Սոցիալական պաշտպանության բնագավառի պետական քաղաքականության մշակման, ծրագրերի համակարգման և մոնիթորինգի ծառայություններ» միջոցառումը նվազեցնել 4,б22.0 հազար դրամով՝ նախատեսելով այն նույն ծրագրի «11011. Արտասահմանյան պատվիրակությունների ընդունելություններ» միջոցառման մեջ։ </w:t>
            </w:r>
          </w:p>
          <w:p w:rsidR="00463F4D" w:rsidRPr="00420308" w:rsidRDefault="00463F4D" w:rsidP="00463F4D">
            <w:pPr>
              <w:spacing w:after="20"/>
              <w:ind w:left="150" w:right="75" w:firstLine="567"/>
              <w:jc w:val="both"/>
              <w:rPr>
                <w:rFonts w:ascii="GHEA Grapalat" w:hAnsi="GHEA Grapalat"/>
                <w:lang w:val="hy-AM"/>
              </w:rPr>
            </w:pPr>
            <w:r w:rsidRPr="00420308">
              <w:rPr>
                <w:rFonts w:ascii="GHEA Grapalat" w:hAnsi="GHEA Grapalat"/>
                <w:lang w:val="hy-AM"/>
              </w:rPr>
              <w:t>Նախագծի ընդունումը պայմանավորված է «Խնամատարության տարածաշրջանային համաժողով» խորագրով ՀՀ-ում կայանալիք համաժողովի անցկացման ծրագրով նախատեսված արարողակարգային և այլ միջոցառումների կազմակերպման ապահովման անհրաժեշտությամբ։</w:t>
            </w:r>
          </w:p>
          <w:p w:rsidR="00463F4D" w:rsidRPr="00420308" w:rsidRDefault="00463F4D" w:rsidP="00463F4D">
            <w:pPr>
              <w:spacing w:after="20"/>
              <w:ind w:left="150" w:right="75" w:firstLine="567"/>
              <w:jc w:val="both"/>
              <w:rPr>
                <w:rFonts w:ascii="GHEA Grapalat" w:hAnsi="GHEA Grapalat"/>
                <w:lang w:val="hy-AM"/>
              </w:rPr>
            </w:pPr>
            <w:r w:rsidRPr="00420308">
              <w:rPr>
                <w:rFonts w:ascii="GHEA Grapalat" w:hAnsi="GHEA Grapalat"/>
                <w:lang w:val="hy-AM"/>
              </w:rPr>
              <w:t>Այս կապակցությամբ հայտնում ենք, որ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w:t>
            </w:r>
            <w:r>
              <w:rPr>
                <w:rFonts w:ascii="GHEA Grapalat" w:hAnsi="GHEA Grapalat"/>
                <w:lang w:val="hy-AM"/>
              </w:rPr>
              <w:t xml:space="preserve"> </w:t>
            </w:r>
            <w:r w:rsidRPr="00420308">
              <w:rPr>
                <w:rFonts w:ascii="GHEA Grapalat" w:hAnsi="GHEA Grapalat"/>
                <w:lang w:val="hy-AM"/>
              </w:rPr>
              <w:t>և</w:t>
            </w:r>
            <w:r w:rsidRPr="00420308">
              <w:rPr>
                <w:rFonts w:cs="Calibri"/>
                <w:lang w:val="hy-AM"/>
              </w:rPr>
              <w:t> </w:t>
            </w:r>
            <w:r w:rsidRPr="00420308">
              <w:rPr>
                <w:rFonts w:ascii="GHEA Grapalat" w:hAnsi="GHEA Grapalat"/>
                <w:lang w:val="hy-AM"/>
              </w:rPr>
              <w:t>համապատասխան կարգադրիչի կողմից</w:t>
            </w:r>
            <w:r w:rsidRPr="00420308">
              <w:rPr>
                <w:rFonts w:cs="Calibri"/>
                <w:lang w:val="hy-AM"/>
              </w:rPr>
              <w:t> </w:t>
            </w:r>
            <w:r w:rsidRPr="00420308">
              <w:rPr>
                <w:rFonts w:ascii="GHEA Grapalat" w:hAnsi="GHEA Grapalat"/>
                <w:lang w:val="hy-AM"/>
              </w:rPr>
              <w:t>գնումների չկատարելու պատճառով։</w:t>
            </w:r>
          </w:p>
          <w:p w:rsidR="00463F4D" w:rsidRPr="00420308" w:rsidRDefault="00463F4D" w:rsidP="00463F4D">
            <w:pPr>
              <w:spacing w:after="20"/>
              <w:ind w:left="150" w:right="75" w:firstLine="567"/>
              <w:jc w:val="both"/>
              <w:rPr>
                <w:rFonts w:ascii="GHEA Grapalat" w:hAnsi="GHEA Grapalat"/>
                <w:lang w:val="hy-AM"/>
              </w:rPr>
            </w:pPr>
            <w:r w:rsidRPr="00420308">
              <w:rPr>
                <w:rFonts w:ascii="GHEA Grapalat" w:hAnsi="GHEA Grapalat"/>
                <w:lang w:val="hy-AM"/>
              </w:rPr>
              <w:t>Միաժամանակ, Նախագծի տեխնիկական մասով՝ տեղեկացնում ենք.</w:t>
            </w:r>
          </w:p>
          <w:p w:rsidR="00463F4D" w:rsidRPr="00420308" w:rsidRDefault="00463F4D" w:rsidP="00463F4D">
            <w:pPr>
              <w:spacing w:after="20"/>
              <w:ind w:left="150" w:right="75" w:firstLine="567"/>
              <w:jc w:val="both"/>
              <w:rPr>
                <w:rFonts w:ascii="GHEA Grapalat" w:hAnsi="GHEA Grapalat"/>
                <w:lang w:val="hy-AM"/>
              </w:rPr>
            </w:pPr>
            <w:r w:rsidRPr="00420308">
              <w:rPr>
                <w:rFonts w:ascii="GHEA Grapalat" w:hAnsi="GHEA Grapalat"/>
                <w:lang w:val="hy-AM"/>
              </w:rPr>
              <w:lastRenderedPageBreak/>
              <w:t xml:space="preserve"> 1. Նախագծի հավելված 2-ում նշված Կառավարչական ծառայություններ բյուջետային ծախսերի տնտեսագիտական դասակարգման հոդվածի գծով կատարվող նվազեցումն անհրաժեշտ է արտացոլել հավելված 5-ում՝ գնումների պլանում:</w:t>
            </w:r>
          </w:p>
          <w:p w:rsidR="00463F4D" w:rsidRPr="00420308" w:rsidRDefault="00463F4D" w:rsidP="00463F4D">
            <w:pPr>
              <w:spacing w:after="20"/>
              <w:ind w:left="150" w:right="165" w:firstLine="567"/>
              <w:jc w:val="both"/>
              <w:rPr>
                <w:rFonts w:ascii="GHEA Grapalat" w:hAnsi="GHEA Grapalat"/>
                <w:lang w:val="hy-AM"/>
              </w:rPr>
            </w:pPr>
            <w:r w:rsidRPr="00420308">
              <w:rPr>
                <w:rFonts w:ascii="GHEA Grapalat" w:hAnsi="GHEA Grapalat"/>
                <w:lang w:val="hy-AM"/>
              </w:rPr>
              <w:t>2. Նախագծի ընդունումը հիմնավորող փաստաթղթի համաձայն նախագծով վերաբաշխվող միջոցների հաշվին մեկ անձից գնման ձևով ձեռք են բերվելու ՀՀ աշխատանքի և սոցիալական հարցերի նախարարության ու Մեծ Բրիտանիայում հիմնադրված «Care for Children» հասարարական կազմակերպության կողմից համատեղ կազմակերպվող «Խնամատարության տարածաշրջանային համաժողով» խորագրով համաժողովի կազմակերպման ծառայություններ:</w:t>
            </w:r>
          </w:p>
          <w:p w:rsidR="00463F4D" w:rsidRPr="00420308" w:rsidRDefault="00463F4D" w:rsidP="00463F4D">
            <w:pPr>
              <w:spacing w:after="20"/>
              <w:ind w:left="150" w:right="165" w:firstLine="567"/>
              <w:jc w:val="both"/>
              <w:rPr>
                <w:rFonts w:ascii="GHEA Grapalat" w:hAnsi="GHEA Grapalat"/>
                <w:lang w:val="hy-AM"/>
              </w:rPr>
            </w:pPr>
            <w:r w:rsidRPr="00420308">
              <w:rPr>
                <w:rFonts w:ascii="GHEA Grapalat" w:hAnsi="GHEA Grapalat"/>
                <w:lang w:val="hy-AM"/>
              </w:rPr>
              <w:t>Այս կապակցությամբ հայտնում ենք, որ եթե Նախագծում նշված ծառայությունների ձեռքբերումն իրականացվում է ՀՀ կառավարության 2017 թվականի մայիսի 4-ի N 526-Ն որոշմամբ հաստատված կարգի 23-րդ կետի 4-րդ ենթակետով սահմանված ցանկի 10-րդ տողի հիմքով, ապա առաջարկություններ չունենք:</w:t>
            </w:r>
          </w:p>
          <w:p w:rsidR="00463F4D" w:rsidRPr="00420308" w:rsidRDefault="00463F4D" w:rsidP="00463F4D">
            <w:pPr>
              <w:spacing w:after="20"/>
              <w:ind w:left="150" w:right="165" w:firstLine="567"/>
              <w:jc w:val="both"/>
              <w:rPr>
                <w:rFonts w:ascii="GHEA Grapalat" w:hAnsi="GHEA Grapalat"/>
                <w:lang w:val="hy-AM"/>
              </w:rPr>
            </w:pPr>
            <w:r w:rsidRPr="00420308">
              <w:rPr>
                <w:rFonts w:ascii="GHEA Grapalat" w:hAnsi="GHEA Grapalat"/>
                <w:lang w:val="hy-AM"/>
              </w:rPr>
              <w:tab/>
              <w:t>Հակառակ դեպքում հիշյալ ծառայությունների ձեռքբերումն անհրաժեշտ է իրականացնել գնման մրցակցային ընթացակարգի կիրառմամբ՝ նախատեսելով համապատասխան բյուջետային ծախսերի տնտեսագիտական դասակարգման հոդված և ԳՄԱ կոդ, օրինակ՝ 79951100 միջոցառումների հետ կապված ծառայություններ ԳՄԱ կոդը:</w:t>
            </w:r>
          </w:p>
          <w:p w:rsidR="00463F4D" w:rsidRPr="00420308" w:rsidRDefault="00463F4D" w:rsidP="00463F4D">
            <w:pPr>
              <w:spacing w:after="20"/>
              <w:ind w:left="150" w:right="165" w:firstLine="567"/>
              <w:jc w:val="both"/>
              <w:rPr>
                <w:rFonts w:ascii="GHEA Grapalat" w:hAnsi="GHEA Grapalat"/>
                <w:lang w:val="hy-AM"/>
              </w:rPr>
            </w:pPr>
            <w:r w:rsidRPr="00420308">
              <w:rPr>
                <w:rFonts w:ascii="GHEA Grapalat" w:hAnsi="GHEA Grapalat"/>
                <w:lang w:val="hy-AM"/>
              </w:rPr>
              <w:t>Հարկ ենք համարում նշել նաև, որ ըստ հիմնավորման՝ ս. թ. հուլիսից պատվիրատուին հայտնի է եղել նախագծում նշված ծառայությունները ձեռք բերելու անհրաժեշտության վերաբերյալ, ինչի շրջանակում վերջինս ունեցել է հնարավորություն հիմք ընդունելով «Գնումների մասին» ՀՀ օրենքի 15-րդ հոդվածի 6-րդ մասի 2-րդ կետի պահանջները, կազմակերպելու գնման մրցակցային ընթացակարգ, պայմանով, որ կնքվող պայմանագիրն ուժի մեջ կմտնի ֆինանսական միջոցներ նախատեսվելուց հետո, սակայն այդ ուղղությամբ գործողություններ չեն իրականացվել:</w:t>
            </w:r>
          </w:p>
          <w:p w:rsidR="00A30FE1" w:rsidRPr="002B6F0A" w:rsidRDefault="00A30FE1" w:rsidP="003A391B">
            <w:pPr>
              <w:spacing w:line="276" w:lineRule="auto"/>
              <w:ind w:left="150" w:right="165" w:firstLine="412"/>
              <w:jc w:val="both"/>
              <w:rPr>
                <w:rFonts w:ascii="GHEA Grapalat" w:hAnsi="GHEA Grapalat"/>
                <w:color w:val="FF0000"/>
                <w:shd w:val="clear" w:color="auto" w:fill="FFFFFF"/>
                <w:lang w:val="hy-AM"/>
              </w:rPr>
            </w:pPr>
          </w:p>
        </w:tc>
        <w:tc>
          <w:tcPr>
            <w:tcW w:w="4532" w:type="dxa"/>
            <w:tcBorders>
              <w:top w:val="outset" w:sz="6" w:space="0" w:color="auto"/>
              <w:left w:val="outset" w:sz="6" w:space="0" w:color="auto"/>
              <w:bottom w:val="outset" w:sz="6" w:space="0" w:color="auto"/>
              <w:right w:val="outset" w:sz="6" w:space="0" w:color="auto"/>
            </w:tcBorders>
            <w:shd w:val="clear" w:color="auto" w:fill="auto"/>
          </w:tcPr>
          <w:p w:rsidR="00A30FE1" w:rsidRPr="002B6F0A" w:rsidRDefault="00A30FE1" w:rsidP="00A30FE1">
            <w:pPr>
              <w:spacing w:line="276" w:lineRule="auto"/>
              <w:ind w:left="255" w:right="165" w:hanging="90"/>
              <w:jc w:val="both"/>
              <w:rPr>
                <w:rFonts w:ascii="GHEA Grapalat" w:eastAsia="Calibri" w:hAnsi="GHEA Grapalat"/>
                <w:color w:val="FF0000"/>
                <w:lang w:val="hy-AM"/>
              </w:rPr>
            </w:pPr>
          </w:p>
          <w:p w:rsidR="006919C8" w:rsidRPr="002B6F0A" w:rsidRDefault="006919C8" w:rsidP="00A30FE1">
            <w:pPr>
              <w:spacing w:line="276" w:lineRule="auto"/>
              <w:ind w:left="255" w:right="165" w:hanging="90"/>
              <w:jc w:val="both"/>
              <w:rPr>
                <w:rFonts w:ascii="GHEA Grapalat" w:eastAsia="Calibri" w:hAnsi="GHEA Grapalat"/>
                <w:color w:val="FF0000"/>
                <w:lang w:val="hy-AM"/>
              </w:rPr>
            </w:pPr>
          </w:p>
          <w:p w:rsidR="006919C8" w:rsidRPr="002B6F0A" w:rsidRDefault="006919C8" w:rsidP="00A65EBC">
            <w:pPr>
              <w:spacing w:line="276" w:lineRule="auto"/>
              <w:ind w:left="165" w:right="165"/>
              <w:jc w:val="both"/>
              <w:rPr>
                <w:rFonts w:ascii="GHEA Grapalat" w:eastAsia="Calibri" w:hAnsi="GHEA Grapalat"/>
                <w:color w:val="FF0000"/>
                <w:lang w:val="hy-AM"/>
              </w:rPr>
            </w:pPr>
          </w:p>
          <w:p w:rsidR="006919C8" w:rsidRPr="002B6F0A" w:rsidRDefault="006919C8" w:rsidP="00A30FE1">
            <w:pPr>
              <w:spacing w:line="276" w:lineRule="auto"/>
              <w:ind w:left="255" w:right="165" w:hanging="90"/>
              <w:jc w:val="both"/>
              <w:rPr>
                <w:rFonts w:ascii="GHEA Grapalat" w:eastAsia="Calibri" w:hAnsi="GHEA Grapalat"/>
                <w:color w:val="FF0000"/>
                <w:lang w:val="hy-AM"/>
              </w:rPr>
            </w:pPr>
          </w:p>
          <w:p w:rsidR="006919C8" w:rsidRPr="002B6F0A" w:rsidRDefault="006919C8" w:rsidP="00A30FE1">
            <w:pPr>
              <w:spacing w:line="276" w:lineRule="auto"/>
              <w:ind w:left="255" w:right="165" w:hanging="90"/>
              <w:jc w:val="both"/>
              <w:rPr>
                <w:rFonts w:ascii="GHEA Grapalat" w:eastAsia="Calibri" w:hAnsi="GHEA Grapalat"/>
                <w:color w:val="FF0000"/>
                <w:lang w:val="hy-AM"/>
              </w:rPr>
            </w:pPr>
          </w:p>
          <w:p w:rsidR="006919C8" w:rsidRPr="002B6F0A" w:rsidRDefault="006919C8" w:rsidP="00A30FE1">
            <w:pPr>
              <w:spacing w:line="276" w:lineRule="auto"/>
              <w:ind w:left="255" w:right="165" w:hanging="90"/>
              <w:jc w:val="both"/>
              <w:rPr>
                <w:rFonts w:ascii="GHEA Grapalat" w:eastAsia="Calibri" w:hAnsi="GHEA Grapalat"/>
                <w:color w:val="FF0000"/>
                <w:lang w:val="hy-AM"/>
              </w:rPr>
            </w:pPr>
          </w:p>
          <w:p w:rsidR="00463F4D" w:rsidRDefault="00463F4D" w:rsidP="008F0878">
            <w:pPr>
              <w:spacing w:line="360" w:lineRule="auto"/>
              <w:ind w:right="165"/>
              <w:contextualSpacing/>
              <w:jc w:val="both"/>
              <w:rPr>
                <w:rFonts w:ascii="GHEA Grapalat" w:eastAsia="Calibri" w:hAnsi="GHEA Grapalat"/>
                <w:color w:val="FF0000"/>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A65EBC" w:rsidRDefault="00A65EBC" w:rsidP="00463F4D">
            <w:pPr>
              <w:ind w:left="165" w:right="105"/>
              <w:rPr>
                <w:rFonts w:ascii="GHEA Grapalat" w:eastAsia="Calibri" w:hAnsi="GHEA Grapalat"/>
                <w:lang w:val="hy-AM"/>
              </w:rPr>
            </w:pPr>
          </w:p>
          <w:p w:rsidR="008C1E80" w:rsidRDefault="008C1E80" w:rsidP="00A65EBC">
            <w:pPr>
              <w:ind w:left="75" w:right="105"/>
              <w:rPr>
                <w:rFonts w:ascii="GHEA Grapalat" w:eastAsia="Calibri" w:hAnsi="GHEA Grapalat"/>
                <w:lang w:val="hy-AM"/>
              </w:rPr>
            </w:pPr>
          </w:p>
          <w:p w:rsidR="007E5052" w:rsidRDefault="007E5052" w:rsidP="00A65EBC">
            <w:pPr>
              <w:ind w:left="75" w:right="105"/>
              <w:rPr>
                <w:rFonts w:ascii="GHEA Grapalat" w:eastAsia="Calibri" w:hAnsi="GHEA Grapalat"/>
                <w:lang w:val="hy-AM"/>
              </w:rPr>
            </w:pPr>
          </w:p>
          <w:p w:rsidR="00A65EBC" w:rsidRDefault="00463F4D" w:rsidP="00A65EBC">
            <w:pPr>
              <w:ind w:left="75" w:right="105"/>
              <w:rPr>
                <w:rFonts w:ascii="GHEA Grapalat" w:eastAsia="Calibri" w:hAnsi="GHEA Grapalat"/>
                <w:lang w:val="hy-AM"/>
              </w:rPr>
            </w:pPr>
            <w:r w:rsidRPr="00463F4D">
              <w:rPr>
                <w:rFonts w:ascii="GHEA Grapalat" w:eastAsia="Calibri" w:hAnsi="GHEA Grapalat"/>
                <w:lang w:val="hy-AM"/>
              </w:rPr>
              <w:t>Ընդունվել է</w:t>
            </w:r>
            <w:r w:rsidR="00A65EBC" w:rsidRPr="00A65EBC">
              <w:rPr>
                <w:rFonts w:ascii="GHEA Grapalat" w:eastAsia="Calibri" w:hAnsi="GHEA Grapalat"/>
                <w:lang w:val="hy-AM"/>
              </w:rPr>
              <w:t>,</w:t>
            </w:r>
            <w:r w:rsidRPr="00463F4D">
              <w:rPr>
                <w:rFonts w:ascii="GHEA Grapalat" w:eastAsia="Calibri" w:hAnsi="GHEA Grapalat"/>
                <w:lang w:val="hy-AM"/>
              </w:rPr>
              <w:t xml:space="preserve"> </w:t>
            </w:r>
            <w:r w:rsidR="00A65EBC" w:rsidRPr="00420308">
              <w:rPr>
                <w:rFonts w:ascii="GHEA Grapalat" w:hAnsi="GHEA Grapalat"/>
                <w:lang w:val="hy-AM"/>
              </w:rPr>
              <w:t>անվանացանկում</w:t>
            </w:r>
            <w:r w:rsidR="00A65EBC">
              <w:rPr>
                <w:rFonts w:ascii="GHEA Grapalat" w:hAnsi="GHEA Grapalat"/>
                <w:lang w:val="hy-AM"/>
              </w:rPr>
              <w:t xml:space="preserve"> </w:t>
            </w:r>
            <w:r w:rsidR="00A65EBC" w:rsidRPr="00420308">
              <w:rPr>
                <w:rFonts w:ascii="GHEA Grapalat" w:hAnsi="GHEA Grapalat"/>
                <w:lang w:val="hy-AM"/>
              </w:rPr>
              <w:t xml:space="preserve">պակասեցումները </w:t>
            </w:r>
            <w:r w:rsidR="00A65EBC">
              <w:rPr>
                <w:rFonts w:ascii="GHEA Grapalat" w:eastAsia="Calibri" w:hAnsi="GHEA Grapalat"/>
                <w:lang w:val="hy-AM"/>
              </w:rPr>
              <w:t>կատարվել են</w:t>
            </w:r>
            <w:r w:rsidR="009B1DD9">
              <w:rPr>
                <w:rFonts w:ascii="GHEA Grapalat" w:eastAsia="Calibri" w:hAnsi="GHEA Grapalat"/>
                <w:lang w:val="hy-AM"/>
              </w:rPr>
              <w:t>։</w:t>
            </w:r>
          </w:p>
          <w:p w:rsidR="00A65EBC" w:rsidRPr="00A65EBC" w:rsidRDefault="00A65EBC" w:rsidP="00A65EBC">
            <w:pPr>
              <w:ind w:left="75"/>
              <w:rPr>
                <w:rFonts w:ascii="GHEA Grapalat" w:eastAsia="Calibri" w:hAnsi="GHEA Grapalat"/>
                <w:lang w:val="hy-AM"/>
              </w:rPr>
            </w:pPr>
          </w:p>
          <w:p w:rsidR="00A65EBC" w:rsidRPr="00A65EBC" w:rsidRDefault="00A65EBC" w:rsidP="00A65EBC">
            <w:pPr>
              <w:ind w:left="75"/>
              <w:rPr>
                <w:rFonts w:ascii="GHEA Grapalat" w:eastAsia="Calibri" w:hAnsi="GHEA Grapalat"/>
                <w:lang w:val="hy-AM"/>
              </w:rPr>
            </w:pPr>
          </w:p>
          <w:p w:rsidR="00A65EBC" w:rsidRPr="00A65EBC" w:rsidRDefault="00A65EBC" w:rsidP="00A65EBC">
            <w:pPr>
              <w:ind w:left="75"/>
              <w:rPr>
                <w:rFonts w:ascii="GHEA Grapalat" w:eastAsia="Calibri" w:hAnsi="GHEA Grapalat"/>
                <w:lang w:val="hy-AM"/>
              </w:rPr>
            </w:pPr>
          </w:p>
          <w:p w:rsidR="00A65EBC" w:rsidRPr="00A65EBC" w:rsidRDefault="00A65EBC" w:rsidP="00A65EBC">
            <w:pPr>
              <w:ind w:left="75"/>
              <w:rPr>
                <w:rFonts w:ascii="GHEA Grapalat" w:eastAsia="Calibri" w:hAnsi="GHEA Grapalat"/>
                <w:lang w:val="hy-AM"/>
              </w:rPr>
            </w:pPr>
          </w:p>
          <w:p w:rsidR="00A65EBC" w:rsidRDefault="00A65EBC" w:rsidP="00A65EBC">
            <w:pPr>
              <w:ind w:left="75"/>
              <w:rPr>
                <w:rFonts w:ascii="GHEA Grapalat" w:eastAsia="Calibri" w:hAnsi="GHEA Grapalat"/>
                <w:lang w:val="hy-AM"/>
              </w:rPr>
            </w:pPr>
          </w:p>
          <w:p w:rsidR="007E5052" w:rsidRDefault="007E5052" w:rsidP="00A65EBC">
            <w:pPr>
              <w:ind w:left="75"/>
              <w:rPr>
                <w:rFonts w:ascii="GHEA Grapalat" w:eastAsia="Calibri" w:hAnsi="GHEA Grapalat"/>
                <w:lang w:val="hy-AM"/>
              </w:rPr>
            </w:pPr>
          </w:p>
          <w:p w:rsidR="007E5052" w:rsidRDefault="007E5052" w:rsidP="00A65EBC">
            <w:pPr>
              <w:ind w:left="75"/>
              <w:rPr>
                <w:rFonts w:ascii="GHEA Grapalat" w:eastAsia="Calibri" w:hAnsi="GHEA Grapalat"/>
                <w:lang w:val="hy-AM"/>
              </w:rPr>
            </w:pPr>
          </w:p>
          <w:p w:rsidR="006919C8" w:rsidRDefault="00A65EBC" w:rsidP="00A65EBC">
            <w:pPr>
              <w:ind w:left="75"/>
              <w:rPr>
                <w:rFonts w:ascii="GHEA Grapalat" w:eastAsia="Calibri" w:hAnsi="GHEA Grapalat"/>
                <w:lang w:val="hy-AM"/>
              </w:rPr>
            </w:pPr>
            <w:r w:rsidRPr="00463F4D">
              <w:rPr>
                <w:rFonts w:ascii="GHEA Grapalat" w:eastAsia="Calibri" w:hAnsi="GHEA Grapalat"/>
                <w:lang w:val="hy-AM"/>
              </w:rPr>
              <w:lastRenderedPageBreak/>
              <w:t>Ընդունվել է</w:t>
            </w:r>
            <w:r w:rsidRPr="00A65EBC">
              <w:rPr>
                <w:rFonts w:ascii="GHEA Grapalat" w:eastAsia="Calibri" w:hAnsi="GHEA Grapalat"/>
                <w:lang w:val="hy-AM"/>
              </w:rPr>
              <w:t>,</w:t>
            </w:r>
            <w:r>
              <w:rPr>
                <w:rFonts w:ascii="GHEA Grapalat" w:eastAsia="Calibri" w:hAnsi="GHEA Grapalat"/>
                <w:lang w:val="hy-AM"/>
              </w:rPr>
              <w:t xml:space="preserve"> խմբագրվել է</w:t>
            </w:r>
            <w:r w:rsidR="009B1DD9">
              <w:rPr>
                <w:rFonts w:ascii="GHEA Grapalat" w:eastAsia="Calibri" w:hAnsi="GHEA Grapalat"/>
                <w:lang w:val="hy-AM"/>
              </w:rPr>
              <w:t>։</w:t>
            </w:r>
          </w:p>
          <w:p w:rsidR="00C50D8C" w:rsidRDefault="00C50D8C" w:rsidP="00A65EBC">
            <w:pPr>
              <w:ind w:left="75"/>
              <w:rPr>
                <w:rFonts w:ascii="GHEA Grapalat" w:eastAsia="Calibri" w:hAnsi="GHEA Grapalat"/>
                <w:lang w:val="hy-AM"/>
              </w:rPr>
            </w:pPr>
          </w:p>
          <w:p w:rsidR="00C50D8C" w:rsidRDefault="00C50D8C" w:rsidP="00A65EBC">
            <w:pPr>
              <w:ind w:left="75"/>
              <w:rPr>
                <w:rFonts w:ascii="GHEA Grapalat" w:eastAsia="Calibri" w:hAnsi="GHEA Grapalat"/>
                <w:lang w:val="hy-AM"/>
              </w:rPr>
            </w:pPr>
          </w:p>
          <w:p w:rsidR="007E5052" w:rsidRDefault="007E5052" w:rsidP="008C1E80">
            <w:pPr>
              <w:ind w:left="75" w:firstLine="90"/>
              <w:rPr>
                <w:rFonts w:ascii="GHEA Grapalat" w:eastAsia="Calibri" w:hAnsi="GHEA Grapalat"/>
                <w:lang w:val="hy-AM"/>
              </w:rPr>
            </w:pPr>
          </w:p>
          <w:p w:rsidR="007E5052" w:rsidRDefault="007E5052" w:rsidP="008C1E80">
            <w:pPr>
              <w:ind w:left="75" w:firstLine="90"/>
              <w:rPr>
                <w:rFonts w:ascii="GHEA Grapalat" w:eastAsia="Calibri" w:hAnsi="GHEA Grapalat"/>
                <w:lang w:val="hy-AM"/>
              </w:rPr>
            </w:pPr>
          </w:p>
          <w:p w:rsidR="00C50D8C" w:rsidRDefault="009B1DD9" w:rsidP="008C1E80">
            <w:pPr>
              <w:ind w:left="75" w:firstLine="90"/>
              <w:rPr>
                <w:rFonts w:ascii="GHEA Grapalat" w:eastAsia="Calibri" w:hAnsi="GHEA Grapalat"/>
                <w:lang w:val="hy-AM"/>
              </w:rPr>
            </w:pPr>
            <w:r w:rsidRPr="00463F4D">
              <w:rPr>
                <w:rFonts w:ascii="GHEA Grapalat" w:eastAsia="Calibri" w:hAnsi="GHEA Grapalat"/>
                <w:lang w:val="hy-AM"/>
              </w:rPr>
              <w:t>Ընդունվել է</w:t>
            </w:r>
            <w:r>
              <w:rPr>
                <w:rFonts w:ascii="GHEA Grapalat" w:eastAsia="Calibri" w:hAnsi="GHEA Grapalat"/>
                <w:lang w:val="hy-AM"/>
              </w:rPr>
              <w:t>։</w:t>
            </w:r>
            <w:r>
              <w:rPr>
                <w:rFonts w:ascii="GHEA Grapalat" w:hAnsi="GHEA Grapalat"/>
                <w:lang w:val="hy-AM"/>
              </w:rPr>
              <w:t xml:space="preserve"> Ծառայությունների ձեռքբերումն իրականացվելու  է ՀՀ կառավարության 2017 թվականի մայիսի 4-ի N 526-Ն որոշմամբ հաստատված կարգի 23-րդ կետի 4-րդ ենթակետով սա</w:t>
            </w:r>
            <w:r w:rsidR="00EB5645">
              <w:rPr>
                <w:rFonts w:ascii="GHEA Grapalat" w:hAnsi="GHEA Grapalat"/>
                <w:lang w:val="hy-AM"/>
              </w:rPr>
              <w:t xml:space="preserve">հմանված ցանկի 10-րդ տողի հիմքով, </w:t>
            </w:r>
            <w:r>
              <w:rPr>
                <w:rFonts w:ascii="GHEA Grapalat" w:hAnsi="GHEA Grapalat"/>
                <w:lang w:val="hy-AM"/>
              </w:rPr>
              <w:t>հաշվի առնելով այդ հանգամանքը գնման մրցակցային ընթացակարգ կիրառելի չէ։</w:t>
            </w:r>
          </w:p>
          <w:p w:rsidR="00C50D8C" w:rsidRDefault="00C50D8C" w:rsidP="00A65EBC">
            <w:pPr>
              <w:ind w:left="75"/>
              <w:rPr>
                <w:rFonts w:ascii="GHEA Grapalat" w:eastAsia="Calibri" w:hAnsi="GHEA Grapalat"/>
                <w:lang w:val="hy-AM"/>
              </w:rPr>
            </w:pPr>
          </w:p>
          <w:p w:rsidR="00C50D8C" w:rsidRDefault="00C50D8C" w:rsidP="00A65EBC">
            <w:pPr>
              <w:ind w:left="75"/>
              <w:rPr>
                <w:rFonts w:ascii="GHEA Grapalat" w:eastAsia="Calibri" w:hAnsi="GHEA Grapalat"/>
                <w:lang w:val="hy-AM"/>
              </w:rPr>
            </w:pPr>
          </w:p>
          <w:p w:rsidR="00C50D8C" w:rsidRDefault="00C50D8C" w:rsidP="00A65EBC">
            <w:pPr>
              <w:ind w:left="75"/>
              <w:rPr>
                <w:rFonts w:ascii="GHEA Grapalat" w:eastAsia="Calibri" w:hAnsi="GHEA Grapalat"/>
                <w:lang w:val="hy-AM"/>
              </w:rPr>
            </w:pPr>
          </w:p>
          <w:p w:rsidR="00C50D8C" w:rsidRDefault="00C50D8C" w:rsidP="00A65EBC">
            <w:pPr>
              <w:ind w:left="75"/>
              <w:rPr>
                <w:rFonts w:ascii="GHEA Grapalat" w:eastAsia="Calibri" w:hAnsi="GHEA Grapalat"/>
                <w:lang w:val="hy-AM"/>
              </w:rPr>
            </w:pPr>
          </w:p>
          <w:p w:rsidR="00C50D8C" w:rsidRDefault="00C50D8C" w:rsidP="00A65EBC">
            <w:pPr>
              <w:ind w:left="75"/>
              <w:rPr>
                <w:rFonts w:ascii="GHEA Grapalat" w:eastAsia="Calibri" w:hAnsi="GHEA Grapalat"/>
                <w:lang w:val="hy-AM"/>
              </w:rPr>
            </w:pPr>
          </w:p>
          <w:p w:rsidR="00C50D8C" w:rsidRDefault="00C50D8C" w:rsidP="00A65EBC">
            <w:pPr>
              <w:ind w:left="75"/>
              <w:rPr>
                <w:rFonts w:ascii="GHEA Grapalat" w:eastAsia="Calibri" w:hAnsi="GHEA Grapalat"/>
                <w:lang w:val="hy-AM"/>
              </w:rPr>
            </w:pPr>
          </w:p>
          <w:p w:rsidR="00C50D8C" w:rsidRDefault="00C50D8C" w:rsidP="00A65EBC">
            <w:pPr>
              <w:ind w:left="75"/>
              <w:rPr>
                <w:rFonts w:ascii="GHEA Grapalat" w:eastAsia="Calibri" w:hAnsi="GHEA Grapalat"/>
                <w:lang w:val="hy-AM"/>
              </w:rPr>
            </w:pPr>
          </w:p>
          <w:p w:rsidR="00C50D8C" w:rsidRDefault="00C50D8C" w:rsidP="00A65EBC">
            <w:pPr>
              <w:ind w:left="75"/>
              <w:rPr>
                <w:rFonts w:ascii="GHEA Grapalat" w:eastAsia="Calibri" w:hAnsi="GHEA Grapalat"/>
                <w:lang w:val="hy-AM"/>
              </w:rPr>
            </w:pPr>
          </w:p>
          <w:p w:rsidR="00C50D8C" w:rsidRDefault="00C50D8C" w:rsidP="00A65EBC">
            <w:pPr>
              <w:ind w:left="75"/>
              <w:rPr>
                <w:rFonts w:ascii="GHEA Grapalat" w:eastAsia="Calibri" w:hAnsi="GHEA Grapalat"/>
                <w:lang w:val="hy-AM"/>
              </w:rPr>
            </w:pPr>
          </w:p>
          <w:p w:rsidR="00C50D8C" w:rsidRDefault="00C50D8C" w:rsidP="00A65EBC">
            <w:pPr>
              <w:ind w:left="75"/>
              <w:rPr>
                <w:rFonts w:ascii="GHEA Grapalat" w:eastAsia="Calibri" w:hAnsi="GHEA Grapalat"/>
                <w:lang w:val="hy-AM"/>
              </w:rPr>
            </w:pPr>
          </w:p>
          <w:p w:rsidR="00C50D8C" w:rsidRDefault="00C50D8C" w:rsidP="00A65EBC">
            <w:pPr>
              <w:ind w:left="75"/>
              <w:rPr>
                <w:rFonts w:ascii="GHEA Grapalat" w:eastAsia="Calibri" w:hAnsi="GHEA Grapalat"/>
                <w:lang w:val="hy-AM"/>
              </w:rPr>
            </w:pPr>
          </w:p>
          <w:p w:rsidR="007E5052" w:rsidRDefault="007E5052" w:rsidP="008C1E80">
            <w:pPr>
              <w:ind w:firstLine="75"/>
              <w:rPr>
                <w:rFonts w:ascii="GHEA Grapalat" w:eastAsia="Calibri" w:hAnsi="GHEA Grapalat"/>
                <w:lang w:val="hy-AM"/>
              </w:rPr>
            </w:pPr>
          </w:p>
          <w:p w:rsidR="007E5052" w:rsidRDefault="007E5052" w:rsidP="008C1E80">
            <w:pPr>
              <w:ind w:firstLine="75"/>
              <w:rPr>
                <w:rFonts w:ascii="GHEA Grapalat" w:eastAsia="Calibri" w:hAnsi="GHEA Grapalat"/>
                <w:lang w:val="hy-AM"/>
              </w:rPr>
            </w:pPr>
          </w:p>
          <w:p w:rsidR="007E5052" w:rsidRDefault="007E5052" w:rsidP="008C1E80">
            <w:pPr>
              <w:ind w:firstLine="75"/>
              <w:rPr>
                <w:rFonts w:ascii="GHEA Grapalat" w:eastAsia="Calibri" w:hAnsi="GHEA Grapalat"/>
                <w:lang w:val="hy-AM"/>
              </w:rPr>
            </w:pPr>
          </w:p>
          <w:p w:rsidR="007E5052" w:rsidRDefault="007E5052" w:rsidP="008C1E80">
            <w:pPr>
              <w:ind w:firstLine="75"/>
              <w:rPr>
                <w:rFonts w:ascii="GHEA Grapalat" w:eastAsia="Calibri" w:hAnsi="GHEA Grapalat"/>
                <w:lang w:val="hy-AM"/>
              </w:rPr>
            </w:pPr>
          </w:p>
          <w:p w:rsidR="007E5052" w:rsidRDefault="007E5052" w:rsidP="008C1E80">
            <w:pPr>
              <w:ind w:firstLine="75"/>
              <w:rPr>
                <w:rFonts w:ascii="GHEA Grapalat" w:eastAsia="Calibri" w:hAnsi="GHEA Grapalat"/>
                <w:lang w:val="hy-AM"/>
              </w:rPr>
            </w:pPr>
          </w:p>
          <w:p w:rsidR="007E5052" w:rsidRDefault="007E5052" w:rsidP="008C1E80">
            <w:pPr>
              <w:ind w:firstLine="75"/>
              <w:rPr>
                <w:rFonts w:ascii="GHEA Grapalat" w:eastAsia="Calibri" w:hAnsi="GHEA Grapalat"/>
                <w:lang w:val="hy-AM"/>
              </w:rPr>
            </w:pPr>
          </w:p>
          <w:p w:rsidR="00C50D8C" w:rsidRPr="00A65EBC" w:rsidRDefault="00C50D8C" w:rsidP="008C1E80">
            <w:pPr>
              <w:ind w:firstLine="75"/>
              <w:rPr>
                <w:rFonts w:ascii="GHEA Grapalat" w:eastAsia="Calibri" w:hAnsi="GHEA Grapalat"/>
                <w:lang w:val="hy-AM"/>
              </w:rPr>
            </w:pPr>
            <w:r w:rsidRPr="00463F4D">
              <w:rPr>
                <w:rFonts w:ascii="GHEA Grapalat" w:eastAsia="Calibri" w:hAnsi="GHEA Grapalat"/>
                <w:lang w:val="hy-AM"/>
              </w:rPr>
              <w:t>Ընդունվել է</w:t>
            </w:r>
            <w:r>
              <w:rPr>
                <w:rFonts w:ascii="GHEA Grapalat" w:eastAsia="Calibri" w:hAnsi="GHEA Grapalat"/>
                <w:lang w:val="hy-AM"/>
              </w:rPr>
              <w:t xml:space="preserve"> ի գիտություն</w:t>
            </w:r>
            <w:r w:rsidR="009B1DD9">
              <w:rPr>
                <w:rFonts w:ascii="GHEA Grapalat" w:eastAsia="Calibri" w:hAnsi="GHEA Grapalat"/>
                <w:lang w:val="hy-AM"/>
              </w:rPr>
              <w:t>։</w:t>
            </w:r>
          </w:p>
        </w:tc>
      </w:tr>
      <w:tr w:rsidR="00566EF3" w:rsidRPr="00566EF3" w:rsidTr="007E5052">
        <w:trPr>
          <w:trHeight w:val="615"/>
          <w:tblCellSpacing w:w="0" w:type="dxa"/>
          <w:jc w:val="center"/>
        </w:trPr>
        <w:tc>
          <w:tcPr>
            <w:tcW w:w="6202" w:type="dxa"/>
            <w:tcBorders>
              <w:top w:val="outset" w:sz="6" w:space="0" w:color="auto"/>
              <w:left w:val="outset" w:sz="6" w:space="0" w:color="auto"/>
              <w:bottom w:val="outset" w:sz="6" w:space="0" w:color="auto"/>
              <w:right w:val="outset" w:sz="6" w:space="0" w:color="auto"/>
            </w:tcBorders>
            <w:shd w:val="clear" w:color="auto" w:fill="auto"/>
          </w:tcPr>
          <w:p w:rsidR="00566EF3" w:rsidRPr="00566EF3" w:rsidRDefault="00566EF3" w:rsidP="00566EF3">
            <w:pPr>
              <w:spacing w:after="20"/>
              <w:ind w:left="150" w:right="75" w:firstLine="567"/>
              <w:jc w:val="both"/>
              <w:rPr>
                <w:rFonts w:ascii="GHEA Grapalat" w:hAnsi="GHEA Grapalat"/>
                <w:lang w:val="hy-AM"/>
              </w:rPr>
            </w:pPr>
            <w:r w:rsidRPr="00566EF3">
              <w:rPr>
                <w:rFonts w:ascii="GHEA Grapalat" w:hAnsi="GHEA Grapalat"/>
                <w:lang w:val="hy-AM"/>
              </w:rPr>
              <w:lastRenderedPageBreak/>
              <w:t>1.</w:t>
            </w:r>
            <w:r w:rsidRPr="00566EF3">
              <w:rPr>
                <w:rFonts w:ascii="GHEA Grapalat" w:hAnsi="GHEA Grapalat"/>
                <w:lang w:val="hy-AM"/>
              </w:rPr>
              <w:tab/>
              <w:t>ՀՀ վարչապետի աշխատակազմ</w:t>
            </w:r>
            <w:r w:rsidRPr="00566EF3">
              <w:rPr>
                <w:rFonts w:ascii="GHEA Grapalat" w:hAnsi="GHEA Grapalat"/>
                <w:lang w:val="hy-AM"/>
              </w:rPr>
              <w:tab/>
            </w:r>
          </w:p>
          <w:p w:rsidR="00566EF3" w:rsidRPr="00420308" w:rsidRDefault="00566EF3" w:rsidP="00566EF3">
            <w:pPr>
              <w:spacing w:after="20"/>
              <w:ind w:left="150" w:right="75" w:firstLine="567"/>
              <w:jc w:val="both"/>
              <w:rPr>
                <w:rFonts w:ascii="GHEA Grapalat" w:hAnsi="GHEA Grapalat"/>
                <w:lang w:val="hy-AM"/>
              </w:rPr>
            </w:pPr>
          </w:p>
        </w:tc>
        <w:tc>
          <w:tcPr>
            <w:tcW w:w="4532" w:type="dxa"/>
            <w:tcBorders>
              <w:top w:val="outset" w:sz="6" w:space="0" w:color="auto"/>
              <w:left w:val="outset" w:sz="6" w:space="0" w:color="auto"/>
              <w:bottom w:val="outset" w:sz="6" w:space="0" w:color="auto"/>
              <w:right w:val="outset" w:sz="6" w:space="0" w:color="auto"/>
            </w:tcBorders>
            <w:shd w:val="clear" w:color="auto" w:fill="auto"/>
          </w:tcPr>
          <w:p w:rsidR="00566EF3" w:rsidRDefault="00566EF3" w:rsidP="00A30FE1">
            <w:pPr>
              <w:spacing w:line="276" w:lineRule="auto"/>
              <w:ind w:left="255" w:right="165" w:hanging="90"/>
              <w:jc w:val="both"/>
              <w:rPr>
                <w:rFonts w:ascii="GHEA Grapalat" w:hAnsi="GHEA Grapalat"/>
                <w:lang w:val="hy-AM"/>
              </w:rPr>
            </w:pPr>
            <w:r>
              <w:rPr>
                <w:rFonts w:ascii="GHEA Grapalat" w:hAnsi="GHEA Grapalat"/>
                <w:lang w:val="hy-AM"/>
              </w:rPr>
              <w:t>02.</w:t>
            </w:r>
            <w:r>
              <w:rPr>
                <w:rFonts w:ascii="GHEA Grapalat" w:hAnsi="GHEA Grapalat"/>
              </w:rPr>
              <w:t>10</w:t>
            </w:r>
            <w:r w:rsidRPr="00566EF3">
              <w:rPr>
                <w:rFonts w:ascii="GHEA Grapalat" w:hAnsi="GHEA Grapalat"/>
                <w:lang w:val="hy-AM"/>
              </w:rPr>
              <w:t>.2023</w:t>
            </w:r>
          </w:p>
          <w:p w:rsidR="00566EF3" w:rsidRPr="002B6F0A" w:rsidRDefault="00566EF3" w:rsidP="00A30FE1">
            <w:pPr>
              <w:spacing w:line="276" w:lineRule="auto"/>
              <w:ind w:left="255" w:right="165" w:hanging="90"/>
              <w:jc w:val="both"/>
              <w:rPr>
                <w:rFonts w:ascii="GHEA Grapalat" w:eastAsia="Calibri" w:hAnsi="GHEA Grapalat"/>
                <w:color w:val="FF0000"/>
                <w:lang w:val="hy-AM"/>
              </w:rPr>
            </w:pPr>
            <w:r w:rsidRPr="00566EF3">
              <w:rPr>
                <w:rFonts w:ascii="GHEA Grapalat" w:hAnsi="GHEA Grapalat"/>
                <w:lang w:val="hy-AM"/>
              </w:rPr>
              <w:t xml:space="preserve"> N 02/16.12/33757-2023</w:t>
            </w:r>
          </w:p>
        </w:tc>
      </w:tr>
      <w:tr w:rsidR="00566EF3" w:rsidRPr="007E5052" w:rsidTr="007E5052">
        <w:trPr>
          <w:trHeight w:val="3072"/>
          <w:tblCellSpacing w:w="0" w:type="dxa"/>
          <w:jc w:val="center"/>
        </w:trPr>
        <w:tc>
          <w:tcPr>
            <w:tcW w:w="6202" w:type="dxa"/>
            <w:tcBorders>
              <w:top w:val="outset" w:sz="6" w:space="0" w:color="auto"/>
              <w:left w:val="outset" w:sz="6" w:space="0" w:color="auto"/>
              <w:bottom w:val="outset" w:sz="6" w:space="0" w:color="auto"/>
              <w:right w:val="outset" w:sz="6" w:space="0" w:color="auto"/>
            </w:tcBorders>
            <w:shd w:val="clear" w:color="auto" w:fill="auto"/>
          </w:tcPr>
          <w:p w:rsidR="00566EF3" w:rsidRPr="00286218" w:rsidRDefault="00566EF3" w:rsidP="00566EF3">
            <w:pPr>
              <w:spacing w:after="20"/>
              <w:ind w:left="150" w:right="75" w:firstLine="567"/>
              <w:jc w:val="both"/>
              <w:rPr>
                <w:rFonts w:ascii="GHEA Grapalat" w:hAnsi="GHEA Grapalat"/>
                <w:lang w:val="hy-AM"/>
              </w:rPr>
            </w:pPr>
            <w:r w:rsidRPr="00286218">
              <w:rPr>
                <w:rFonts w:ascii="GHEA Grapalat" w:hAnsi="GHEA Grapalat"/>
                <w:lang w:val="hy-AM"/>
              </w:rPr>
              <w:lastRenderedPageBreak/>
              <w:t>Իրավաբանական վարչություն</w:t>
            </w:r>
          </w:p>
          <w:p w:rsidR="00566EF3" w:rsidRPr="00576D73" w:rsidRDefault="00566EF3" w:rsidP="00566EF3">
            <w:pPr>
              <w:spacing w:after="20"/>
              <w:ind w:left="150" w:right="75" w:firstLine="567"/>
              <w:jc w:val="both"/>
              <w:rPr>
                <w:rFonts w:ascii="GHEA Grapalat" w:hAnsi="GHEA Grapalat"/>
                <w:highlight w:val="yellow"/>
                <w:lang w:val="hy-AM"/>
              </w:rPr>
            </w:pPr>
            <w:r w:rsidRPr="00286218">
              <w:rPr>
                <w:rFonts w:ascii="GHEA Grapalat" w:hAnsi="GHEA Grapalat"/>
                <w:lang w:val="hy-AM"/>
              </w:rPr>
              <w:t>Նախագծի 2-րդ կետով նախատեսվում է, որ սույն որոշումն ուժի մեջ է մտնում պաշտոնական հրապարակմանը հաջորդող օրվանից և տարածվում է 2023 թվականի սեպտեմբերի 27-ից հետո ծագած հարաբերությունների վրա,  սակայն հիմնավորման մեջ պարզաբանված չէ, թե ինչով է պայմանավորված  նախագծին հետադարձ ուժ տալը, որի պարագայում նախագծի 2-րդ կետի իրավաչափությունը հնարավոր չէ գնահատել:</w:t>
            </w:r>
          </w:p>
        </w:tc>
        <w:tc>
          <w:tcPr>
            <w:tcW w:w="4532" w:type="dxa"/>
            <w:tcBorders>
              <w:top w:val="outset" w:sz="6" w:space="0" w:color="auto"/>
              <w:left w:val="outset" w:sz="6" w:space="0" w:color="auto"/>
              <w:bottom w:val="outset" w:sz="6" w:space="0" w:color="auto"/>
              <w:right w:val="outset" w:sz="6" w:space="0" w:color="auto"/>
            </w:tcBorders>
            <w:shd w:val="clear" w:color="auto" w:fill="auto"/>
          </w:tcPr>
          <w:p w:rsidR="005C0088" w:rsidRPr="00576D73" w:rsidRDefault="005C0088" w:rsidP="00566EF3">
            <w:pPr>
              <w:spacing w:line="276" w:lineRule="auto"/>
              <w:ind w:left="255" w:right="165" w:hanging="90"/>
              <w:jc w:val="both"/>
              <w:rPr>
                <w:rFonts w:ascii="GHEA Grapalat" w:eastAsia="Calibri" w:hAnsi="GHEA Grapalat"/>
                <w:color w:val="FF0000"/>
                <w:highlight w:val="yellow"/>
                <w:lang w:val="hy-AM"/>
              </w:rPr>
            </w:pPr>
          </w:p>
          <w:p w:rsidR="00286218" w:rsidRPr="007E5052" w:rsidRDefault="00286218" w:rsidP="00286218">
            <w:pPr>
              <w:ind w:firstLine="165"/>
              <w:rPr>
                <w:rFonts w:ascii="GHEA Grapalat" w:eastAsia="Calibri" w:hAnsi="GHEA Grapalat"/>
                <w:lang w:val="hy-AM"/>
              </w:rPr>
            </w:pPr>
            <w:r w:rsidRPr="007E5052">
              <w:rPr>
                <w:rFonts w:ascii="GHEA Grapalat" w:eastAsia="Calibri" w:hAnsi="GHEA Grapalat"/>
                <w:lang w:val="hy-AM"/>
              </w:rPr>
              <w:t>Ընդունվել է, խմբագրվել է:</w:t>
            </w:r>
          </w:p>
          <w:p w:rsidR="00566EF3" w:rsidRPr="00576D73" w:rsidRDefault="00566EF3" w:rsidP="007E5052">
            <w:pPr>
              <w:spacing w:line="276" w:lineRule="auto"/>
              <w:ind w:left="255" w:right="165" w:hanging="90"/>
              <w:jc w:val="both"/>
              <w:rPr>
                <w:rFonts w:ascii="GHEA Grapalat" w:eastAsia="Calibri" w:hAnsi="GHEA Grapalat"/>
                <w:color w:val="FF0000"/>
                <w:highlight w:val="yellow"/>
                <w:lang w:val="hy-AM"/>
              </w:rPr>
            </w:pPr>
          </w:p>
        </w:tc>
      </w:tr>
      <w:tr w:rsidR="00566EF3" w:rsidRPr="00827EFA" w:rsidTr="007E5052">
        <w:trPr>
          <w:trHeight w:val="3072"/>
          <w:tblCellSpacing w:w="0" w:type="dxa"/>
          <w:jc w:val="center"/>
        </w:trPr>
        <w:tc>
          <w:tcPr>
            <w:tcW w:w="6202" w:type="dxa"/>
            <w:tcBorders>
              <w:top w:val="outset" w:sz="6" w:space="0" w:color="auto"/>
              <w:left w:val="outset" w:sz="6" w:space="0" w:color="auto"/>
              <w:bottom w:val="outset" w:sz="6" w:space="0" w:color="auto"/>
              <w:right w:val="outset" w:sz="6" w:space="0" w:color="auto"/>
            </w:tcBorders>
            <w:shd w:val="clear" w:color="auto" w:fill="auto"/>
          </w:tcPr>
          <w:p w:rsidR="00566EF3" w:rsidRDefault="00566EF3" w:rsidP="00463F4D">
            <w:pPr>
              <w:spacing w:after="20"/>
              <w:ind w:left="150" w:right="75" w:firstLine="567"/>
              <w:jc w:val="both"/>
              <w:rPr>
                <w:rFonts w:ascii="GHEA Grapalat" w:hAnsi="GHEA Grapalat"/>
                <w:lang w:val="hy-AM"/>
              </w:rPr>
            </w:pPr>
          </w:p>
          <w:p w:rsidR="00566EF3" w:rsidRPr="00566EF3" w:rsidRDefault="00566EF3" w:rsidP="00566EF3">
            <w:pPr>
              <w:tabs>
                <w:tab w:val="left" w:pos="2085"/>
              </w:tabs>
              <w:rPr>
                <w:rFonts w:ascii="GHEA Grapalat" w:hAnsi="GHEA Grapalat"/>
                <w:lang w:val="hy-AM"/>
              </w:rPr>
            </w:pPr>
            <w:r w:rsidRPr="00566EF3">
              <w:rPr>
                <w:rFonts w:ascii="GHEA Grapalat" w:hAnsi="GHEA Grapalat"/>
                <w:lang w:val="hy-AM"/>
              </w:rPr>
              <w:t xml:space="preserve">            Ֆինանսատնտեսագիտական վարչություն</w:t>
            </w:r>
          </w:p>
          <w:p w:rsidR="00566EF3" w:rsidRPr="00566EF3" w:rsidRDefault="00566EF3" w:rsidP="00566EF3">
            <w:pPr>
              <w:tabs>
                <w:tab w:val="left" w:pos="2085"/>
              </w:tabs>
              <w:jc w:val="both"/>
              <w:rPr>
                <w:rFonts w:ascii="GHEA Grapalat" w:hAnsi="GHEA Grapalat"/>
                <w:lang w:val="hy-AM"/>
              </w:rPr>
            </w:pPr>
            <w:r w:rsidRPr="00566EF3">
              <w:rPr>
                <w:rFonts w:ascii="GHEA Grapalat" w:hAnsi="GHEA Grapalat"/>
                <w:lang w:val="hy-AM"/>
              </w:rPr>
              <w:t xml:space="preserve">           Պարզաբանել Նախագծով 1117 ծրագրում «11011 Արտասահմանյան պատվիրակությունների ընդունելություններ» նոր միջոցառում ավելացնելու անհրաժեշտությունը, հաշվի առնելով, որ նշված ծրագրի շրջանակներում հաստատված է «11010 Արտասահմանյան պատվիրակությունների ընդունելություններ» միջոցառումը:</w:t>
            </w:r>
          </w:p>
          <w:p w:rsidR="00DE6849" w:rsidRDefault="00566EF3" w:rsidP="00566EF3">
            <w:pPr>
              <w:tabs>
                <w:tab w:val="left" w:pos="2085"/>
              </w:tabs>
              <w:jc w:val="both"/>
              <w:rPr>
                <w:rFonts w:ascii="GHEA Grapalat" w:hAnsi="GHEA Grapalat"/>
                <w:lang w:val="hy-AM"/>
              </w:rPr>
            </w:pPr>
            <w:r w:rsidRPr="00566EF3">
              <w:rPr>
                <w:rFonts w:ascii="GHEA Grapalat" w:hAnsi="GHEA Grapalat"/>
                <w:lang w:val="hy-AM"/>
              </w:rPr>
              <w:t xml:space="preserve">        </w:t>
            </w:r>
          </w:p>
          <w:p w:rsidR="00DE6849" w:rsidRDefault="00DE6849" w:rsidP="00566EF3">
            <w:pPr>
              <w:tabs>
                <w:tab w:val="left" w:pos="2085"/>
              </w:tabs>
              <w:jc w:val="both"/>
              <w:rPr>
                <w:rFonts w:ascii="GHEA Grapalat" w:hAnsi="GHEA Grapalat"/>
                <w:lang w:val="hy-AM"/>
              </w:rPr>
            </w:pPr>
          </w:p>
          <w:p w:rsidR="00DE6849" w:rsidRDefault="00DE6849" w:rsidP="00566EF3">
            <w:pPr>
              <w:tabs>
                <w:tab w:val="left" w:pos="2085"/>
              </w:tabs>
              <w:jc w:val="both"/>
              <w:rPr>
                <w:rFonts w:ascii="GHEA Grapalat" w:hAnsi="GHEA Grapalat"/>
                <w:lang w:val="hy-AM"/>
              </w:rPr>
            </w:pPr>
          </w:p>
          <w:p w:rsidR="00566EF3" w:rsidRPr="00566EF3" w:rsidRDefault="00566EF3" w:rsidP="00566EF3">
            <w:pPr>
              <w:tabs>
                <w:tab w:val="left" w:pos="2085"/>
              </w:tabs>
              <w:jc w:val="both"/>
              <w:rPr>
                <w:rFonts w:ascii="GHEA Grapalat" w:hAnsi="GHEA Grapalat"/>
                <w:lang w:val="hy-AM"/>
              </w:rPr>
            </w:pPr>
            <w:r w:rsidRPr="00566EF3">
              <w:rPr>
                <w:rFonts w:ascii="GHEA Grapalat" w:hAnsi="GHEA Grapalat"/>
                <w:lang w:val="hy-AM"/>
              </w:rPr>
              <w:t xml:space="preserve"> Հիմնավորման կարիք ունեն նաև Նախագծի 5-րդ հավելվածում 79211180/2 «ներքին աուդիտի ծառայություններ» ԳՄԱ կոդով գնման առարկայի մասով միավորի գինը 4,622,000 դրամով նվազեցնելու, իսկ ծառայության քանակը 1-ով ավելացնելու անհրաժեշտությունը, և գնումների չկատարման պատճառը:</w:t>
            </w:r>
          </w:p>
        </w:tc>
        <w:tc>
          <w:tcPr>
            <w:tcW w:w="4532" w:type="dxa"/>
            <w:tcBorders>
              <w:top w:val="outset" w:sz="6" w:space="0" w:color="auto"/>
              <w:left w:val="outset" w:sz="6" w:space="0" w:color="auto"/>
              <w:bottom w:val="outset" w:sz="6" w:space="0" w:color="auto"/>
              <w:right w:val="outset" w:sz="6" w:space="0" w:color="auto"/>
            </w:tcBorders>
            <w:shd w:val="clear" w:color="auto" w:fill="auto"/>
          </w:tcPr>
          <w:p w:rsidR="005C0088" w:rsidRDefault="005C0088" w:rsidP="00A30FE1">
            <w:pPr>
              <w:spacing w:line="276" w:lineRule="auto"/>
              <w:ind w:left="255" w:right="165" w:hanging="90"/>
              <w:jc w:val="both"/>
              <w:rPr>
                <w:rFonts w:ascii="GHEA Grapalat" w:eastAsia="Calibri" w:hAnsi="GHEA Grapalat"/>
                <w:color w:val="FF0000"/>
                <w:lang w:val="hy-AM"/>
              </w:rPr>
            </w:pPr>
          </w:p>
          <w:p w:rsidR="005C0088" w:rsidRDefault="005C0088" w:rsidP="005C0088">
            <w:pPr>
              <w:rPr>
                <w:rFonts w:ascii="GHEA Grapalat" w:eastAsia="Calibri" w:hAnsi="GHEA Grapalat"/>
                <w:lang w:val="hy-AM"/>
              </w:rPr>
            </w:pPr>
          </w:p>
          <w:p w:rsidR="00566EF3" w:rsidRPr="007E5052" w:rsidRDefault="00DE6849" w:rsidP="00DE6849">
            <w:pPr>
              <w:spacing w:line="276" w:lineRule="auto"/>
              <w:ind w:firstLine="165"/>
              <w:rPr>
                <w:rFonts w:ascii="GHEA Grapalat" w:eastAsia="Calibri" w:hAnsi="GHEA Grapalat"/>
                <w:lang w:val="hy-AM"/>
              </w:rPr>
            </w:pPr>
            <w:r>
              <w:rPr>
                <w:rFonts w:ascii="GHEA Grapalat" w:eastAsia="Calibri" w:hAnsi="GHEA Grapalat"/>
                <w:lang w:val="hy-AM"/>
              </w:rPr>
              <w:t>Չի ը</w:t>
            </w:r>
            <w:r w:rsidR="005C0088" w:rsidRPr="007E5052">
              <w:rPr>
                <w:rFonts w:ascii="GHEA Grapalat" w:eastAsia="Calibri" w:hAnsi="GHEA Grapalat"/>
                <w:lang w:val="hy-AM"/>
              </w:rPr>
              <w:t xml:space="preserve">նդունվել </w:t>
            </w:r>
            <w:r w:rsidRPr="00566EF3">
              <w:rPr>
                <w:rFonts w:ascii="GHEA Grapalat" w:hAnsi="GHEA Grapalat"/>
                <w:lang w:val="hy-AM"/>
              </w:rPr>
              <w:t xml:space="preserve">հաստատված </w:t>
            </w:r>
            <w:bookmarkStart w:id="0" w:name="_GoBack"/>
            <w:bookmarkEnd w:id="0"/>
            <w:r w:rsidRPr="00566EF3">
              <w:rPr>
                <w:rFonts w:ascii="GHEA Grapalat" w:hAnsi="GHEA Grapalat"/>
                <w:lang w:val="hy-AM"/>
              </w:rPr>
              <w:t>«11010 Արտասահմանյան պատվիրակությունների ընդուն</w:t>
            </w:r>
            <w:r>
              <w:rPr>
                <w:rFonts w:ascii="GHEA Grapalat" w:hAnsi="GHEA Grapalat"/>
                <w:lang w:val="hy-AM"/>
              </w:rPr>
              <w:t>ելություններ» միջոցառման միջոցով իրականացումը</w:t>
            </w:r>
            <w:r w:rsidR="005C0088" w:rsidRPr="007E5052">
              <w:rPr>
                <w:rFonts w:ascii="GHEA Grapalat" w:eastAsia="Calibri" w:hAnsi="GHEA Grapalat"/>
                <w:lang w:val="hy-AM"/>
              </w:rPr>
              <w:t xml:space="preserve">, </w:t>
            </w:r>
            <w:r>
              <w:rPr>
                <w:rFonts w:ascii="GHEA Grapalat" w:eastAsia="Calibri" w:hAnsi="GHEA Grapalat"/>
                <w:lang w:val="hy-AM"/>
              </w:rPr>
              <w:t xml:space="preserve">պահպանվել է նոր միջոցառումը, </w:t>
            </w:r>
            <w:r w:rsidR="005C0088" w:rsidRPr="007E5052">
              <w:rPr>
                <w:rFonts w:ascii="GHEA Grapalat" w:eastAsia="Calibri" w:hAnsi="GHEA Grapalat"/>
                <w:lang w:val="hy-AM"/>
              </w:rPr>
              <w:t>խմբագրվել է</w:t>
            </w:r>
            <w:r w:rsidR="006B0679" w:rsidRPr="00DE6849">
              <w:rPr>
                <w:rFonts w:ascii="GHEA Grapalat" w:eastAsia="Calibri" w:hAnsi="GHEA Grapalat"/>
                <w:lang w:val="hy-AM"/>
              </w:rPr>
              <w:t xml:space="preserve"> </w:t>
            </w:r>
            <w:r w:rsidR="006B0679">
              <w:rPr>
                <w:rFonts w:ascii="GHEA Grapalat" w:eastAsia="Calibri" w:hAnsi="GHEA Grapalat"/>
                <w:lang w:val="hy-AM"/>
              </w:rPr>
              <w:t>նոր միջոցառման անվանումը</w:t>
            </w:r>
            <w:r w:rsidR="005C0088" w:rsidRPr="007E5052">
              <w:rPr>
                <w:rFonts w:ascii="GHEA Grapalat" w:eastAsia="Calibri" w:hAnsi="GHEA Grapalat"/>
                <w:lang w:val="hy-AM"/>
              </w:rPr>
              <w:t>:</w:t>
            </w:r>
          </w:p>
          <w:p w:rsidR="005C0088" w:rsidRPr="007E5052" w:rsidRDefault="005C0088" w:rsidP="005C0088">
            <w:pPr>
              <w:ind w:firstLine="165"/>
              <w:rPr>
                <w:rFonts w:ascii="GHEA Grapalat" w:eastAsia="Calibri" w:hAnsi="GHEA Grapalat"/>
                <w:lang w:val="hy-AM"/>
              </w:rPr>
            </w:pPr>
          </w:p>
          <w:p w:rsidR="005C0088" w:rsidRPr="007E5052" w:rsidRDefault="005C0088" w:rsidP="005C0088">
            <w:pPr>
              <w:ind w:firstLine="165"/>
              <w:rPr>
                <w:rFonts w:ascii="GHEA Grapalat" w:eastAsia="Calibri" w:hAnsi="GHEA Grapalat"/>
                <w:lang w:val="hy-AM"/>
              </w:rPr>
            </w:pPr>
          </w:p>
          <w:p w:rsidR="005C0088" w:rsidRPr="007E5052" w:rsidRDefault="007E5052" w:rsidP="00DE6849">
            <w:pPr>
              <w:shd w:val="clear" w:color="auto" w:fill="FFFFFF"/>
              <w:ind w:right="105"/>
              <w:jc w:val="both"/>
              <w:rPr>
                <w:rFonts w:ascii="Verdana" w:hAnsi="Verdana"/>
                <w:color w:val="191919"/>
                <w:sz w:val="21"/>
                <w:szCs w:val="21"/>
                <w:lang w:val="hy-AM"/>
              </w:rPr>
            </w:pPr>
            <w:r w:rsidRPr="007E5052">
              <w:rPr>
                <w:rFonts w:ascii="Verdana" w:hAnsi="Verdana"/>
                <w:color w:val="191919"/>
                <w:sz w:val="21"/>
                <w:szCs w:val="21"/>
                <w:lang w:val="hy-AM"/>
              </w:rPr>
              <w:t xml:space="preserve"> </w:t>
            </w:r>
            <w:r w:rsidRPr="0037784D">
              <w:rPr>
                <w:rFonts w:ascii="GHEA Grapalat" w:hAnsi="GHEA Grapalat"/>
                <w:color w:val="191919"/>
                <w:lang w:val="hy-AM"/>
              </w:rPr>
              <w:t>Գնումների հավելվածում փոփոխությունը կատարված է Աուդիտորական ծառայություններից քանի, որ նվազեցում է կատարվում այդ իսկ պատճառով հանվում է միավորի գին և քանակ, խոսել եմ Ֆինանսների նախարարության հետ։Միևնույն ժամանակ տեղեկացնում եմ, որ ներքին աուդիտի գնման ընթացակարգը հայտարարվել է 14,000,000</w:t>
            </w:r>
            <w:r w:rsidRPr="0037784D">
              <w:rPr>
                <w:rFonts w:ascii="Calibri" w:hAnsi="Calibri" w:cs="Calibri"/>
                <w:color w:val="191919"/>
                <w:lang w:val="hy-AM"/>
              </w:rPr>
              <w:t> </w:t>
            </w:r>
            <w:r w:rsidRPr="0037784D">
              <w:rPr>
                <w:rFonts w:ascii="GHEA Grapalat" w:hAnsi="GHEA Grapalat"/>
                <w:color w:val="191919"/>
                <w:lang w:val="hy-AM"/>
              </w:rPr>
              <w:t xml:space="preserve"> </w:t>
            </w:r>
            <w:r w:rsidRPr="0037784D">
              <w:rPr>
                <w:rFonts w:ascii="GHEA Grapalat" w:hAnsi="GHEA Grapalat" w:cs="GHEA Grapalat"/>
                <w:color w:val="191919"/>
                <w:lang w:val="hy-AM"/>
              </w:rPr>
              <w:t>ՀՀ</w:t>
            </w:r>
            <w:r w:rsidRPr="0037784D">
              <w:rPr>
                <w:rFonts w:ascii="GHEA Grapalat" w:hAnsi="GHEA Grapalat"/>
                <w:color w:val="191919"/>
                <w:lang w:val="hy-AM"/>
              </w:rPr>
              <w:t xml:space="preserve"> </w:t>
            </w:r>
            <w:r w:rsidRPr="0037784D">
              <w:rPr>
                <w:rFonts w:ascii="GHEA Grapalat" w:hAnsi="GHEA Grapalat" w:cs="GHEA Grapalat"/>
                <w:color w:val="191919"/>
                <w:lang w:val="hy-AM"/>
              </w:rPr>
              <w:t>դրամով</w:t>
            </w:r>
            <w:r w:rsidRPr="0037784D">
              <w:rPr>
                <w:rFonts w:ascii="GHEA Grapalat" w:hAnsi="GHEA Grapalat"/>
                <w:color w:val="191919"/>
                <w:lang w:val="hy-AM"/>
              </w:rPr>
              <w:t xml:space="preserve">, </w:t>
            </w:r>
            <w:r w:rsidRPr="0037784D">
              <w:rPr>
                <w:rFonts w:ascii="GHEA Grapalat" w:hAnsi="GHEA Grapalat" w:cs="GHEA Grapalat"/>
                <w:color w:val="191919"/>
                <w:lang w:val="hy-AM"/>
              </w:rPr>
              <w:t>հ</w:t>
            </w:r>
            <w:r w:rsidRPr="0037784D">
              <w:rPr>
                <w:rFonts w:ascii="GHEA Grapalat" w:hAnsi="GHEA Grapalat"/>
                <w:color w:val="191919"/>
                <w:lang w:val="hy-AM"/>
              </w:rPr>
              <w:t>ակադարձ աճուրդի ընթացքում գինը նվազեցվել է մինչև 2,400,000</w:t>
            </w:r>
            <w:r w:rsidRPr="0037784D">
              <w:rPr>
                <w:rFonts w:ascii="Calibri" w:hAnsi="Calibri" w:cs="Calibri"/>
                <w:color w:val="191919"/>
                <w:lang w:val="hy-AM"/>
              </w:rPr>
              <w:t> </w:t>
            </w:r>
            <w:r w:rsidRPr="0037784D">
              <w:rPr>
                <w:rFonts w:ascii="GHEA Grapalat" w:hAnsi="GHEA Grapalat"/>
                <w:color w:val="191919"/>
                <w:lang w:val="hy-AM"/>
              </w:rPr>
              <w:t xml:space="preserve"> </w:t>
            </w:r>
            <w:r w:rsidRPr="0037784D">
              <w:rPr>
                <w:rFonts w:ascii="GHEA Grapalat" w:hAnsi="GHEA Grapalat" w:cs="GHEA Grapalat"/>
                <w:color w:val="191919"/>
                <w:lang w:val="hy-AM"/>
              </w:rPr>
              <w:t>ՀՀ</w:t>
            </w:r>
            <w:r w:rsidRPr="0037784D">
              <w:rPr>
                <w:rFonts w:ascii="GHEA Grapalat" w:hAnsi="GHEA Grapalat"/>
                <w:color w:val="191919"/>
                <w:lang w:val="hy-AM"/>
              </w:rPr>
              <w:t xml:space="preserve"> </w:t>
            </w:r>
            <w:r w:rsidRPr="0037784D">
              <w:rPr>
                <w:rFonts w:ascii="GHEA Grapalat" w:hAnsi="GHEA Grapalat" w:cs="GHEA Grapalat"/>
                <w:color w:val="191919"/>
                <w:lang w:val="hy-AM"/>
              </w:rPr>
              <w:t>դրամ</w:t>
            </w:r>
            <w:r w:rsidRPr="0037784D">
              <w:rPr>
                <w:rFonts w:ascii="GHEA Grapalat" w:hAnsi="GHEA Grapalat"/>
                <w:color w:val="191919"/>
                <w:lang w:val="hy-AM"/>
              </w:rPr>
              <w:t xml:space="preserve"> </w:t>
            </w:r>
            <w:r w:rsidRPr="0037784D">
              <w:rPr>
                <w:rFonts w:ascii="GHEA Grapalat" w:hAnsi="GHEA Grapalat" w:cs="GHEA Grapalat"/>
                <w:color w:val="191919"/>
                <w:lang w:val="hy-AM"/>
              </w:rPr>
              <w:t>և</w:t>
            </w:r>
            <w:r w:rsidRPr="0037784D">
              <w:rPr>
                <w:rFonts w:ascii="GHEA Grapalat" w:hAnsi="GHEA Grapalat"/>
                <w:color w:val="191919"/>
                <w:lang w:val="hy-AM"/>
              </w:rPr>
              <w:t xml:space="preserve"> </w:t>
            </w:r>
            <w:r w:rsidRPr="0037784D">
              <w:rPr>
                <w:rFonts w:ascii="GHEA Grapalat" w:hAnsi="GHEA Grapalat" w:cs="GHEA Grapalat"/>
                <w:color w:val="191919"/>
                <w:lang w:val="hy-AM"/>
              </w:rPr>
              <w:t>պայմանագիրը</w:t>
            </w:r>
            <w:r w:rsidRPr="0037784D">
              <w:rPr>
                <w:rFonts w:ascii="GHEA Grapalat" w:hAnsi="GHEA Grapalat"/>
                <w:color w:val="191919"/>
                <w:lang w:val="hy-AM"/>
              </w:rPr>
              <w:t xml:space="preserve"> </w:t>
            </w:r>
            <w:r w:rsidRPr="0037784D">
              <w:rPr>
                <w:rFonts w:ascii="GHEA Grapalat" w:hAnsi="GHEA Grapalat" w:cs="GHEA Grapalat"/>
                <w:color w:val="191919"/>
                <w:lang w:val="hy-AM"/>
              </w:rPr>
              <w:t>կնքվել</w:t>
            </w:r>
            <w:r w:rsidRPr="0037784D">
              <w:rPr>
                <w:rFonts w:ascii="GHEA Grapalat" w:hAnsi="GHEA Grapalat"/>
                <w:color w:val="191919"/>
                <w:lang w:val="hy-AM"/>
              </w:rPr>
              <w:t xml:space="preserve"> </w:t>
            </w:r>
            <w:r w:rsidRPr="0037784D">
              <w:rPr>
                <w:rFonts w:ascii="GHEA Grapalat" w:hAnsi="GHEA Grapalat" w:cs="GHEA Grapalat"/>
                <w:color w:val="191919"/>
                <w:lang w:val="hy-AM"/>
              </w:rPr>
              <w:t>է</w:t>
            </w:r>
            <w:r w:rsidRPr="0037784D">
              <w:rPr>
                <w:rFonts w:ascii="GHEA Grapalat" w:hAnsi="GHEA Grapalat"/>
                <w:color w:val="191919"/>
                <w:lang w:val="hy-AM"/>
              </w:rPr>
              <w:t xml:space="preserve"> </w:t>
            </w:r>
            <w:r w:rsidRPr="0037784D">
              <w:rPr>
                <w:rFonts w:ascii="GHEA Grapalat" w:hAnsi="GHEA Grapalat" w:cs="GHEA Grapalat"/>
                <w:color w:val="191919"/>
                <w:lang w:val="hy-AM"/>
              </w:rPr>
              <w:t>«ՍՄԱՐՏ</w:t>
            </w:r>
            <w:r w:rsidRPr="0037784D">
              <w:rPr>
                <w:rFonts w:ascii="GHEA Grapalat" w:hAnsi="GHEA Grapalat"/>
                <w:color w:val="191919"/>
                <w:lang w:val="hy-AM"/>
              </w:rPr>
              <w:t xml:space="preserve"> </w:t>
            </w:r>
            <w:r w:rsidRPr="0037784D">
              <w:rPr>
                <w:rFonts w:ascii="GHEA Grapalat" w:hAnsi="GHEA Grapalat" w:cs="GHEA Grapalat"/>
                <w:color w:val="191919"/>
                <w:lang w:val="hy-AM"/>
              </w:rPr>
              <w:t>ԱՈՒԴԻՏ»</w:t>
            </w:r>
            <w:r w:rsidRPr="0037784D">
              <w:rPr>
                <w:rFonts w:ascii="Calibri" w:hAnsi="Calibri" w:cs="Calibri"/>
                <w:color w:val="191919"/>
                <w:lang w:val="hy-AM"/>
              </w:rPr>
              <w:t> </w:t>
            </w:r>
            <w:r w:rsidRPr="0037784D">
              <w:rPr>
                <w:rFonts w:ascii="GHEA Grapalat" w:hAnsi="GHEA Grapalat" w:cs="GHEA Grapalat"/>
                <w:color w:val="191919"/>
                <w:lang w:val="hy-AM"/>
              </w:rPr>
              <w:t>ՍՊԸ</w:t>
            </w:r>
            <w:r w:rsidRPr="0037784D">
              <w:rPr>
                <w:rFonts w:ascii="GHEA Grapalat" w:hAnsi="GHEA Grapalat"/>
                <w:color w:val="191919"/>
                <w:lang w:val="hy-AM"/>
              </w:rPr>
              <w:t>-</w:t>
            </w:r>
            <w:r w:rsidRPr="0037784D">
              <w:rPr>
                <w:rFonts w:ascii="GHEA Grapalat" w:hAnsi="GHEA Grapalat" w:cs="GHEA Grapalat"/>
                <w:color w:val="191919"/>
                <w:lang w:val="hy-AM"/>
              </w:rPr>
              <w:t>ի</w:t>
            </w:r>
            <w:r w:rsidRPr="0037784D">
              <w:rPr>
                <w:rFonts w:ascii="GHEA Grapalat" w:hAnsi="GHEA Grapalat"/>
                <w:color w:val="191919"/>
                <w:lang w:val="hy-AM"/>
              </w:rPr>
              <w:t xml:space="preserve"> </w:t>
            </w:r>
            <w:r w:rsidRPr="0037784D">
              <w:rPr>
                <w:rFonts w:ascii="GHEA Grapalat" w:hAnsi="GHEA Grapalat" w:cs="GHEA Grapalat"/>
                <w:color w:val="191919"/>
                <w:lang w:val="hy-AM"/>
              </w:rPr>
              <w:t>հետ։</w:t>
            </w:r>
          </w:p>
        </w:tc>
      </w:tr>
    </w:tbl>
    <w:p w:rsidR="00BD18E3" w:rsidRPr="002B6F0A" w:rsidRDefault="00BD18E3">
      <w:pPr>
        <w:rPr>
          <w:rFonts w:ascii="GHEA Grapalat" w:hAnsi="GHEA Grapalat"/>
          <w:color w:val="FF0000"/>
          <w:lang w:val="hy-AM"/>
        </w:rPr>
      </w:pPr>
    </w:p>
    <w:sectPr w:rsidR="00BD18E3" w:rsidRPr="002B6F0A" w:rsidSect="00A65EBC">
      <w:pgSz w:w="11907" w:h="16840" w:code="9"/>
      <w:pgMar w:top="450" w:right="562" w:bottom="90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379CA"/>
    <w:rsid w:val="00091C7B"/>
    <w:rsid w:val="000E123A"/>
    <w:rsid w:val="000E306E"/>
    <w:rsid w:val="000F761C"/>
    <w:rsid w:val="0014642B"/>
    <w:rsid w:val="0016263B"/>
    <w:rsid w:val="00180000"/>
    <w:rsid w:val="001D3D76"/>
    <w:rsid w:val="001E1AEB"/>
    <w:rsid w:val="001E799A"/>
    <w:rsid w:val="001F0DE1"/>
    <w:rsid w:val="00222F51"/>
    <w:rsid w:val="00286218"/>
    <w:rsid w:val="002B6F0A"/>
    <w:rsid w:val="002C74DF"/>
    <w:rsid w:val="002E7DDB"/>
    <w:rsid w:val="002F4EAE"/>
    <w:rsid w:val="00300156"/>
    <w:rsid w:val="0034695B"/>
    <w:rsid w:val="0035662B"/>
    <w:rsid w:val="00360A4B"/>
    <w:rsid w:val="0036593E"/>
    <w:rsid w:val="00373ACF"/>
    <w:rsid w:val="0038193C"/>
    <w:rsid w:val="003A391B"/>
    <w:rsid w:val="003B51FD"/>
    <w:rsid w:val="003D1317"/>
    <w:rsid w:val="003E4772"/>
    <w:rsid w:val="003E5715"/>
    <w:rsid w:val="003F17DB"/>
    <w:rsid w:val="00400476"/>
    <w:rsid w:val="00420FCD"/>
    <w:rsid w:val="00450097"/>
    <w:rsid w:val="00463F4D"/>
    <w:rsid w:val="004B4FD9"/>
    <w:rsid w:val="005508F7"/>
    <w:rsid w:val="00566EF3"/>
    <w:rsid w:val="00576D73"/>
    <w:rsid w:val="005C0088"/>
    <w:rsid w:val="005D44E6"/>
    <w:rsid w:val="005E79DF"/>
    <w:rsid w:val="00690AAD"/>
    <w:rsid w:val="006919C8"/>
    <w:rsid w:val="006B0679"/>
    <w:rsid w:val="006C5D7C"/>
    <w:rsid w:val="00720430"/>
    <w:rsid w:val="00753195"/>
    <w:rsid w:val="00770AC4"/>
    <w:rsid w:val="007A7BB8"/>
    <w:rsid w:val="007C1126"/>
    <w:rsid w:val="007C24CD"/>
    <w:rsid w:val="007E3DD2"/>
    <w:rsid w:val="007E5052"/>
    <w:rsid w:val="00800A92"/>
    <w:rsid w:val="0080682F"/>
    <w:rsid w:val="00827EFA"/>
    <w:rsid w:val="008412E0"/>
    <w:rsid w:val="00864791"/>
    <w:rsid w:val="00865B64"/>
    <w:rsid w:val="00883BEF"/>
    <w:rsid w:val="00896ADD"/>
    <w:rsid w:val="008A04DF"/>
    <w:rsid w:val="008B4B0C"/>
    <w:rsid w:val="008B7471"/>
    <w:rsid w:val="008C1E80"/>
    <w:rsid w:val="008E4DC0"/>
    <w:rsid w:val="008E779D"/>
    <w:rsid w:val="008F0878"/>
    <w:rsid w:val="009110EA"/>
    <w:rsid w:val="00913768"/>
    <w:rsid w:val="00926AB2"/>
    <w:rsid w:val="00932EEE"/>
    <w:rsid w:val="00951295"/>
    <w:rsid w:val="00957155"/>
    <w:rsid w:val="00982F69"/>
    <w:rsid w:val="00985F63"/>
    <w:rsid w:val="009B1DD9"/>
    <w:rsid w:val="009C3D40"/>
    <w:rsid w:val="009C746D"/>
    <w:rsid w:val="009E4D83"/>
    <w:rsid w:val="009E584F"/>
    <w:rsid w:val="00A27BAB"/>
    <w:rsid w:val="00A30FE1"/>
    <w:rsid w:val="00A31227"/>
    <w:rsid w:val="00A348AC"/>
    <w:rsid w:val="00A565CE"/>
    <w:rsid w:val="00A65EBC"/>
    <w:rsid w:val="00AD0D95"/>
    <w:rsid w:val="00AD6B57"/>
    <w:rsid w:val="00B065B5"/>
    <w:rsid w:val="00B06D1D"/>
    <w:rsid w:val="00B26E43"/>
    <w:rsid w:val="00B64DE6"/>
    <w:rsid w:val="00B6751A"/>
    <w:rsid w:val="00B776F7"/>
    <w:rsid w:val="00B94E9D"/>
    <w:rsid w:val="00BA4697"/>
    <w:rsid w:val="00BC3EBD"/>
    <w:rsid w:val="00BD18E3"/>
    <w:rsid w:val="00BE5B34"/>
    <w:rsid w:val="00C113D6"/>
    <w:rsid w:val="00C44478"/>
    <w:rsid w:val="00C4560D"/>
    <w:rsid w:val="00C50D8C"/>
    <w:rsid w:val="00C53B0C"/>
    <w:rsid w:val="00C6111A"/>
    <w:rsid w:val="00CB0F42"/>
    <w:rsid w:val="00CB5C69"/>
    <w:rsid w:val="00CE199F"/>
    <w:rsid w:val="00CE6B4F"/>
    <w:rsid w:val="00D03607"/>
    <w:rsid w:val="00D05571"/>
    <w:rsid w:val="00D06385"/>
    <w:rsid w:val="00D13A9C"/>
    <w:rsid w:val="00D23DB7"/>
    <w:rsid w:val="00D37EFE"/>
    <w:rsid w:val="00D4467A"/>
    <w:rsid w:val="00D71D93"/>
    <w:rsid w:val="00D80CEB"/>
    <w:rsid w:val="00D83F27"/>
    <w:rsid w:val="00DA05A4"/>
    <w:rsid w:val="00DB0978"/>
    <w:rsid w:val="00DE6849"/>
    <w:rsid w:val="00E01D18"/>
    <w:rsid w:val="00E55782"/>
    <w:rsid w:val="00E63BE2"/>
    <w:rsid w:val="00E71C88"/>
    <w:rsid w:val="00E96E99"/>
    <w:rsid w:val="00E97EA8"/>
    <w:rsid w:val="00EB5645"/>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B05AD"/>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202551665">
      <w:bodyDiv w:val="1"/>
      <w:marLeft w:val="0"/>
      <w:marRight w:val="0"/>
      <w:marTop w:val="0"/>
      <w:marBottom w:val="0"/>
      <w:divBdr>
        <w:top w:val="none" w:sz="0" w:space="0" w:color="auto"/>
        <w:left w:val="none" w:sz="0" w:space="0" w:color="auto"/>
        <w:bottom w:val="none" w:sz="0" w:space="0" w:color="auto"/>
        <w:right w:val="none" w:sz="0" w:space="0" w:color="auto"/>
      </w:divBdr>
      <w:divsChild>
        <w:div w:id="59596170">
          <w:marLeft w:val="0"/>
          <w:marRight w:val="0"/>
          <w:marTop w:val="0"/>
          <w:marBottom w:val="0"/>
          <w:divBdr>
            <w:top w:val="none" w:sz="0" w:space="0" w:color="auto"/>
            <w:left w:val="none" w:sz="0" w:space="0" w:color="auto"/>
            <w:bottom w:val="none" w:sz="0" w:space="0" w:color="auto"/>
            <w:right w:val="none" w:sz="0" w:space="0" w:color="auto"/>
          </w:divBdr>
        </w:div>
        <w:div w:id="774254711">
          <w:marLeft w:val="0"/>
          <w:marRight w:val="0"/>
          <w:marTop w:val="0"/>
          <w:marBottom w:val="0"/>
          <w:divBdr>
            <w:top w:val="none" w:sz="0" w:space="0" w:color="auto"/>
            <w:left w:val="none" w:sz="0" w:space="0" w:color="auto"/>
            <w:bottom w:val="none" w:sz="0" w:space="0" w:color="auto"/>
            <w:right w:val="none" w:sz="0" w:space="0" w:color="auto"/>
          </w:divBdr>
        </w:div>
        <w:div w:id="1316300630">
          <w:marLeft w:val="0"/>
          <w:marRight w:val="0"/>
          <w:marTop w:val="0"/>
          <w:marBottom w:val="0"/>
          <w:divBdr>
            <w:top w:val="none" w:sz="0" w:space="0" w:color="auto"/>
            <w:left w:val="none" w:sz="0" w:space="0" w:color="auto"/>
            <w:bottom w:val="none" w:sz="0" w:space="0" w:color="auto"/>
            <w:right w:val="none" w:sz="0" w:space="0" w:color="auto"/>
          </w:divBdr>
        </w:div>
        <w:div w:id="303312284">
          <w:marLeft w:val="0"/>
          <w:marRight w:val="0"/>
          <w:marTop w:val="0"/>
          <w:marBottom w:val="0"/>
          <w:divBdr>
            <w:top w:val="none" w:sz="0" w:space="0" w:color="auto"/>
            <w:left w:val="none" w:sz="0" w:space="0" w:color="auto"/>
            <w:bottom w:val="none" w:sz="0" w:space="0" w:color="auto"/>
            <w:right w:val="none" w:sz="0" w:space="0" w:color="auto"/>
          </w:divBdr>
        </w:div>
      </w:divsChild>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3</Pages>
  <Words>811</Words>
  <Characters>4627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98</cp:revision>
  <dcterms:created xsi:type="dcterms:W3CDTF">2022-03-14T07:03:00Z</dcterms:created>
  <dcterms:modified xsi:type="dcterms:W3CDTF">2023-10-18T07:01:00Z</dcterms:modified>
</cp:coreProperties>
</file>