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4DA2" w:rsidRPr="00294DA2" w:rsidRDefault="005C1CA2" w:rsidP="00294DA2">
      <w:pPr>
        <w:spacing w:line="360" w:lineRule="auto"/>
        <w:jc w:val="center"/>
        <w:rPr>
          <w:rFonts w:ascii="GHEA Mariam" w:hAnsi="GHEA Mariam" w:cs="Arial LatArm"/>
          <w:sz w:val="24"/>
          <w:szCs w:val="24"/>
        </w:rPr>
      </w:pPr>
      <w:r w:rsidRPr="005C1CA2">
        <w:rPr>
          <w:rFonts w:ascii="GHEA Mariam" w:hAnsi="GHEA Mariam"/>
          <w:sz w:val="24"/>
          <w:szCs w:val="24"/>
          <w:lang w:val="hy-AM"/>
        </w:rPr>
        <w:t>1</w:t>
      </w:r>
      <w:r w:rsidR="00BC1BD9">
        <w:rPr>
          <w:rFonts w:ascii="GHEA Mariam" w:hAnsi="GHEA Mariam"/>
          <w:sz w:val="24"/>
          <w:szCs w:val="24"/>
          <w:lang w:val="hy-AM"/>
        </w:rPr>
        <w:t>9</w:t>
      </w:r>
      <w:r w:rsidRPr="005C1CA2">
        <w:rPr>
          <w:rFonts w:ascii="GHEA Mariam" w:hAnsi="GHEA Mariam"/>
          <w:sz w:val="24"/>
          <w:szCs w:val="24"/>
          <w:lang w:val="hy-AM"/>
        </w:rPr>
        <w:t xml:space="preserve"> հոկտեմբերի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</w:t>
      </w:r>
      <w:r w:rsidR="00294DA2" w:rsidRPr="00294DA2">
        <w:rPr>
          <w:rFonts w:ascii="GHEA Mariam" w:hAnsi="GHEA Mariam" w:cs="Arial LatArm"/>
          <w:sz w:val="24"/>
          <w:szCs w:val="24"/>
          <w:lang w:val="hy-AM"/>
        </w:rPr>
        <w:t xml:space="preserve">- </w:t>
      </w:r>
      <w:r w:rsidR="00294DA2" w:rsidRPr="00294DA2">
        <w:rPr>
          <w:rFonts w:ascii="GHEA Mariam" w:hAnsi="GHEA Mariam" w:cs="Arial LatArm"/>
          <w:sz w:val="24"/>
          <w:szCs w:val="24"/>
        </w:rPr>
        <w:t>Ա</w:t>
      </w:r>
    </w:p>
    <w:p w:rsidR="00294DA2" w:rsidRDefault="00294DA2" w:rsidP="00294DA2">
      <w:pPr>
        <w:jc w:val="center"/>
        <w:rPr>
          <w:rFonts w:ascii="GHEA Mariam" w:hAnsi="GHEA Mariam" w:cs="Arial LatArm"/>
          <w:sz w:val="24"/>
          <w:szCs w:val="24"/>
          <w:lang w:val="fr-FR"/>
        </w:rPr>
      </w:pPr>
    </w:p>
    <w:p w:rsidR="00294DA2" w:rsidRPr="00294DA2" w:rsidRDefault="00294DA2" w:rsidP="00294DA2">
      <w:pPr>
        <w:jc w:val="center"/>
        <w:rPr>
          <w:rFonts w:ascii="GHEA Mariam" w:hAnsi="GHEA Mariam" w:cs="Arial LatArm"/>
          <w:sz w:val="24"/>
          <w:szCs w:val="24"/>
          <w:lang w:val="fr-FR"/>
        </w:rPr>
      </w:pPr>
    </w:p>
    <w:p w:rsidR="00294DA2" w:rsidRDefault="00294DA2" w:rsidP="00294DA2">
      <w:pPr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294DA2">
        <w:rPr>
          <w:rFonts w:ascii="GHEA Mariam" w:hAnsi="GHEA Mariam"/>
          <w:color w:val="000000"/>
          <w:sz w:val="24"/>
          <w:szCs w:val="24"/>
          <w:lang w:val="hy-AM"/>
        </w:rPr>
        <w:t xml:space="preserve">  «ՊԱՇՏՊԱՆՈՒԹՅԱՆ ՄԱՍԻՆ» ՕՐԵՆՔՈՒՄ ՓՈՓՈԽՈՒԹՅՈՒՆ </w:t>
      </w:r>
    </w:p>
    <w:p w:rsidR="00294DA2" w:rsidRDefault="00294DA2" w:rsidP="00294DA2">
      <w:pPr>
        <w:jc w:val="center"/>
        <w:rPr>
          <w:rFonts w:ascii="GHEA Mariam" w:hAnsi="GHEA Mariam"/>
          <w:bCs/>
          <w:noProof/>
          <w:sz w:val="24"/>
          <w:szCs w:val="24"/>
          <w:lang w:val="hy-AM"/>
        </w:rPr>
      </w:pPr>
      <w:r w:rsidRPr="00294DA2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ԿԱՏԱՐԵԼՈՒ ՄԱՍԻՆ» </w:t>
      </w:r>
      <w:r w:rsidRPr="00294DA2">
        <w:rPr>
          <w:rFonts w:ascii="GHEA Mariam" w:hAnsi="GHEA Mariam" w:cs="Sylfaen"/>
          <w:noProof/>
          <w:spacing w:val="-6"/>
          <w:sz w:val="24"/>
          <w:szCs w:val="24"/>
          <w:lang w:val="hy-AM"/>
        </w:rPr>
        <w:t>ՕՐԵՆՔԻ ՆԱԽԱԳԾ</w:t>
      </w:r>
      <w:r w:rsidRPr="00294DA2">
        <w:rPr>
          <w:rFonts w:ascii="GHEA Mariam" w:hAnsi="GHEA Mariam"/>
          <w:bCs/>
          <w:noProof/>
          <w:spacing w:val="-6"/>
          <w:sz w:val="24"/>
          <w:szCs w:val="24"/>
          <w:lang w:val="hy-AM"/>
        </w:rPr>
        <w:t>ԻՆ ՀԱՎԱՆՈՒԹՅՈՒՆ</w:t>
      </w:r>
      <w:r w:rsidRPr="00294DA2">
        <w:rPr>
          <w:rFonts w:ascii="GHEA Mariam" w:hAnsi="GHEA Mariam"/>
          <w:bCs/>
          <w:noProof/>
          <w:sz w:val="24"/>
          <w:szCs w:val="24"/>
          <w:lang w:val="hy-AM"/>
        </w:rPr>
        <w:t xml:space="preserve"> </w:t>
      </w:r>
    </w:p>
    <w:p w:rsidR="00294DA2" w:rsidRDefault="00294DA2" w:rsidP="00294DA2">
      <w:pPr>
        <w:jc w:val="center"/>
        <w:rPr>
          <w:rFonts w:ascii="GHEA Mariam" w:hAnsi="GHEA Mariam"/>
          <w:bCs/>
          <w:noProof/>
          <w:sz w:val="24"/>
          <w:szCs w:val="24"/>
          <w:lang w:val="hy-AM"/>
        </w:rPr>
      </w:pPr>
      <w:r w:rsidRPr="00294DA2">
        <w:rPr>
          <w:rFonts w:ascii="GHEA Mariam" w:hAnsi="GHEA Mariam"/>
          <w:bCs/>
          <w:noProof/>
          <w:sz w:val="24"/>
          <w:szCs w:val="24"/>
          <w:lang w:val="hy-AM"/>
        </w:rPr>
        <w:t>ՏԱԼՈՒ ԵՎ ԱՆՀԵՏԱՁԳԵԼԻ ՀԱՄԱՐԵԼՈՒ ՄԱՍԻՆ</w:t>
      </w:r>
    </w:p>
    <w:p w:rsidR="00294DA2" w:rsidRPr="00294DA2" w:rsidRDefault="00294DA2" w:rsidP="00294DA2">
      <w:pPr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noProof/>
          <w:sz w:val="24"/>
          <w:szCs w:val="24"/>
          <w:lang w:val="hy-AM"/>
        </w:rPr>
        <w:t>------------------------------------------------------------------------------------------------</w:t>
      </w:r>
    </w:p>
    <w:p w:rsidR="00294DA2" w:rsidRDefault="00294DA2" w:rsidP="00294DA2">
      <w:pPr>
        <w:ind w:left="-426" w:right="-455"/>
        <w:jc w:val="center"/>
        <w:rPr>
          <w:rFonts w:ascii="GHEA Grapalat" w:hAnsi="GHEA Grapalat"/>
          <w:b/>
          <w:lang w:val="hy-AM"/>
        </w:rPr>
      </w:pPr>
      <w:r w:rsidRPr="0056799B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 </w:t>
      </w:r>
    </w:p>
    <w:p w:rsidR="00294DA2" w:rsidRPr="00FE7308" w:rsidRDefault="00294DA2" w:rsidP="00294DA2">
      <w:pPr>
        <w:ind w:left="-426" w:right="-455"/>
        <w:jc w:val="center"/>
        <w:rPr>
          <w:rStyle w:val="Strong"/>
          <w:rFonts w:ascii="GHEA Grapalat" w:hAnsi="GHEA Grapalat" w:cs="Times Armenian"/>
          <w:bCs w:val="0"/>
          <w:lang w:val="hy-AM"/>
        </w:rPr>
      </w:pPr>
    </w:p>
    <w:p w:rsidR="00294DA2" w:rsidRPr="00294DA2" w:rsidRDefault="00294DA2" w:rsidP="00294DA2">
      <w:pPr>
        <w:pStyle w:val="BodyText3"/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294DA2">
        <w:rPr>
          <w:rFonts w:ascii="GHEA Mariam" w:hAnsi="GHEA Mariam" w:cs="Sylfaen"/>
          <w:sz w:val="24"/>
          <w:szCs w:val="24"/>
          <w:lang w:val="fr-FR"/>
        </w:rPr>
        <w:t xml:space="preserve">Հիմք ընդունելով Հայաստանի Հանրապետության Սահմանադրության 109-րդ հոդվածը և «Ազգային ժողովի կանոնակարգ» </w:t>
      </w:r>
      <w:r w:rsidRPr="00294DA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Pr="00294DA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294DA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4DA2">
        <w:rPr>
          <w:rFonts w:ascii="GHEA Mariam" w:hAnsi="GHEA Mariam" w:cs="Sylfaen"/>
          <w:sz w:val="24"/>
          <w:szCs w:val="24"/>
          <w:lang w:val="fr-FR"/>
        </w:rPr>
        <w:t xml:space="preserve">սահմանադրական օրենքի 65-րդ հոդվածի </w:t>
      </w:r>
      <w:r w:rsidRPr="00294DA2">
        <w:rPr>
          <w:rFonts w:ascii="GHEA Mariam" w:hAnsi="GHEA Mariam" w:cs="Sylfaen"/>
          <w:sz w:val="24"/>
          <w:szCs w:val="24"/>
          <w:lang w:val="hy-AM"/>
        </w:rPr>
        <w:t xml:space="preserve">1-ին և </w:t>
      </w:r>
      <w:r w:rsidRPr="00294DA2">
        <w:rPr>
          <w:rFonts w:ascii="GHEA Mariam" w:hAnsi="GHEA Mariam" w:cs="Sylfaen"/>
          <w:sz w:val="24"/>
          <w:szCs w:val="24"/>
          <w:lang w:val="fr-FR"/>
        </w:rPr>
        <w:t>3-րդ մաս</w:t>
      </w:r>
      <w:r w:rsidRPr="00294DA2">
        <w:rPr>
          <w:rFonts w:ascii="GHEA Mariam" w:hAnsi="GHEA Mariam" w:cs="Sylfaen"/>
          <w:sz w:val="24"/>
          <w:szCs w:val="24"/>
          <w:lang w:val="hy-AM"/>
        </w:rPr>
        <w:t>եր</w:t>
      </w:r>
      <w:r w:rsidRPr="00294DA2">
        <w:rPr>
          <w:rFonts w:ascii="GHEA Mariam" w:hAnsi="GHEA Mariam" w:cs="Sylfaen"/>
          <w:sz w:val="24"/>
          <w:szCs w:val="24"/>
          <w:lang w:val="fr-FR"/>
        </w:rPr>
        <w:t>ը</w:t>
      </w:r>
      <w:r w:rsidR="00FC435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FC4355" w:rsidRPr="00FC4355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և 73-րդ հոդվածը</w:t>
      </w:r>
      <w:r w:rsidRPr="00294DA2">
        <w:rPr>
          <w:rFonts w:ascii="GHEA Mariam" w:hAnsi="GHEA Mariam" w:cs="Sylfaen"/>
          <w:sz w:val="24"/>
          <w:szCs w:val="24"/>
          <w:lang w:val="fr-FR"/>
        </w:rPr>
        <w:t xml:space="preserve">` </w:t>
      </w:r>
      <w:r w:rsidRPr="0029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4DA2">
        <w:rPr>
          <w:rFonts w:ascii="GHEA Mariam" w:hAnsi="GHEA Mariam" w:cs="Sylfaen"/>
          <w:sz w:val="24"/>
          <w:szCs w:val="24"/>
          <w:lang w:val="fr-FR"/>
        </w:rPr>
        <w:t xml:space="preserve">Հայաստանի Հանրապետության </w:t>
      </w:r>
      <w:r w:rsidRPr="00294DA2">
        <w:rPr>
          <w:rFonts w:ascii="GHEA Mariam" w:hAnsi="GHEA Mariam" w:cs="Sylfaen"/>
          <w:sz w:val="24"/>
          <w:szCs w:val="24"/>
          <w:lang w:val="hy-AM"/>
        </w:rPr>
        <w:t>կ</w:t>
      </w:r>
      <w:r w:rsidRPr="00294DA2">
        <w:rPr>
          <w:rFonts w:ascii="GHEA Mariam" w:hAnsi="GHEA Mariam" w:cs="Sylfaen"/>
          <w:sz w:val="24"/>
          <w:szCs w:val="24"/>
          <w:lang w:val="fr-FR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294DA2">
        <w:rPr>
          <w:rFonts w:ascii="GHEA Mariam" w:hAnsi="GHEA Mariam" w:cs="Sylfaen"/>
          <w:sz w:val="24"/>
          <w:szCs w:val="24"/>
          <w:lang w:val="fr-FR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4DA2">
        <w:rPr>
          <w:rFonts w:ascii="GHEA Mariam" w:hAnsi="GHEA Mariam" w:cs="Sylfaen"/>
          <w:sz w:val="24"/>
          <w:szCs w:val="24"/>
          <w:lang w:val="fr-FR"/>
        </w:rPr>
        <w:t>ր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4DA2">
        <w:rPr>
          <w:rFonts w:ascii="GHEA Mariam" w:hAnsi="GHEA Mariam" w:cs="Sylfaen"/>
          <w:sz w:val="24"/>
          <w:szCs w:val="24"/>
          <w:lang w:val="fr-FR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4DA2">
        <w:rPr>
          <w:rFonts w:ascii="GHEA Mariam" w:hAnsi="GHEA Mariam" w:cs="Sylfaen"/>
          <w:sz w:val="24"/>
          <w:szCs w:val="24"/>
          <w:lang w:val="fr-FR"/>
        </w:rPr>
        <w:t>շ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4DA2">
        <w:rPr>
          <w:rFonts w:ascii="GHEA Mariam" w:hAnsi="GHEA Mariam" w:cs="Sylfaen"/>
          <w:sz w:val="24"/>
          <w:szCs w:val="24"/>
          <w:lang w:val="fr-FR"/>
        </w:rPr>
        <w:t>ու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4DA2">
        <w:rPr>
          <w:rFonts w:ascii="GHEA Mariam" w:hAnsi="GHEA Mariam" w:cs="Sylfaen"/>
          <w:sz w:val="24"/>
          <w:szCs w:val="24"/>
          <w:lang w:val="fr-FR"/>
        </w:rPr>
        <w:t xml:space="preserve">մ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294DA2">
        <w:rPr>
          <w:rFonts w:ascii="GHEA Mariam" w:hAnsi="GHEA Mariam" w:cs="Sylfaen"/>
          <w:sz w:val="24"/>
          <w:szCs w:val="24"/>
          <w:lang w:val="fr-FR"/>
        </w:rPr>
        <w:t>է.</w:t>
      </w:r>
      <w:bookmarkStart w:id="0" w:name="_GoBack"/>
      <w:bookmarkEnd w:id="0"/>
    </w:p>
    <w:p w:rsidR="00294DA2" w:rsidRPr="00294DA2" w:rsidRDefault="00294DA2" w:rsidP="00294DA2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94DA2">
        <w:rPr>
          <w:rFonts w:ascii="GHEA Mariam" w:hAnsi="GHEA Mariam"/>
          <w:sz w:val="24"/>
          <w:szCs w:val="24"/>
          <w:lang w:val="fr-FR"/>
        </w:rPr>
        <w:t xml:space="preserve">1. Հավանություն տալ </w:t>
      </w:r>
      <w:r w:rsidRPr="00294DA2">
        <w:rPr>
          <w:rFonts w:ascii="GHEA Mariam" w:hAnsi="GHEA Mariam" w:cs="AK Courier"/>
          <w:sz w:val="24"/>
          <w:szCs w:val="24"/>
          <w:lang w:val="hy-AM"/>
        </w:rPr>
        <w:t xml:space="preserve">«Պաշտպանության մասին» օրենքում փոփոխություն </w:t>
      </w:r>
      <w:r w:rsidRPr="00294DA2">
        <w:rPr>
          <w:rFonts w:ascii="GHEA Mariam" w:hAnsi="GHEA Mariam" w:cs="AK Courier"/>
          <w:spacing w:val="-2"/>
          <w:sz w:val="24"/>
          <w:szCs w:val="24"/>
          <w:lang w:val="hy-AM"/>
        </w:rPr>
        <w:t xml:space="preserve">կատարելու մասին» </w:t>
      </w:r>
      <w:r w:rsidRPr="00294DA2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օրենքի նախագծի</w:t>
      </w:r>
      <w:r w:rsidRPr="00294DA2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 xml:space="preserve"> վերաբերյալ</w:t>
      </w:r>
      <w:r w:rsidRPr="00294DA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94DA2">
        <w:rPr>
          <w:rFonts w:ascii="GHEA Mariam" w:hAnsi="GHEA Mariam" w:cs="Sylfaen"/>
          <w:spacing w:val="-2"/>
          <w:sz w:val="24"/>
          <w:szCs w:val="24"/>
          <w:lang w:val="fr-FR"/>
        </w:rPr>
        <w:t>Հայաստանի Հանրապետության</w:t>
      </w:r>
      <w:r w:rsidRPr="00294DA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94DA2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 w:rsidRPr="00294DA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94DA2">
        <w:rPr>
          <w:rFonts w:ascii="GHEA Mariam" w:hAnsi="GHEA Mariam" w:cs="Sylfaen"/>
          <w:sz w:val="24"/>
          <w:szCs w:val="24"/>
          <w:lang w:val="hy-AM"/>
        </w:rPr>
        <w:t>օրենսդրական</w:t>
      </w:r>
      <w:r w:rsidRPr="00294DA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94DA2">
        <w:rPr>
          <w:rFonts w:ascii="GHEA Mariam" w:hAnsi="GHEA Mariam" w:cs="Sylfaen"/>
          <w:sz w:val="24"/>
          <w:szCs w:val="24"/>
          <w:lang w:val="hy-AM"/>
        </w:rPr>
        <w:t>նախաձեռնությանը</w:t>
      </w:r>
      <w:r w:rsidRPr="00294DA2">
        <w:rPr>
          <w:rFonts w:ascii="GHEA Mariam" w:hAnsi="GHEA Mariam" w:cs="Sylfaen"/>
          <w:sz w:val="24"/>
          <w:szCs w:val="24"/>
          <w:lang w:val="fr-FR"/>
        </w:rPr>
        <w:t>:</w:t>
      </w:r>
    </w:p>
    <w:p w:rsidR="00294DA2" w:rsidRPr="00294DA2" w:rsidRDefault="00294DA2" w:rsidP="00294DA2">
      <w:pPr>
        <w:pStyle w:val="Style15"/>
        <w:tabs>
          <w:tab w:val="left" w:pos="0"/>
          <w:tab w:val="left" w:pos="709"/>
          <w:tab w:val="left" w:pos="993"/>
        </w:tabs>
        <w:ind w:firstLine="567"/>
        <w:rPr>
          <w:rFonts w:ascii="GHEA Mariam" w:hAnsi="GHEA Mariam" w:cs="Sylfaen"/>
          <w:color w:val="000000"/>
          <w:sz w:val="24"/>
          <w:szCs w:val="24"/>
          <w:lang w:val="fr-FR"/>
        </w:rPr>
      </w:pPr>
      <w:r w:rsidRPr="00294DA2">
        <w:rPr>
          <w:rFonts w:ascii="GHEA Mariam" w:hAnsi="GHEA Mariam"/>
          <w:sz w:val="24"/>
          <w:szCs w:val="24"/>
          <w:lang w:val="fr-FR"/>
        </w:rPr>
        <w:t xml:space="preserve">2. </w:t>
      </w:r>
      <w:r w:rsidRPr="00294DA2">
        <w:rPr>
          <w:rFonts w:ascii="GHEA Mariam" w:hAnsi="GHEA Mariam" w:cs="Sylfaen"/>
          <w:sz w:val="24"/>
          <w:szCs w:val="24"/>
          <w:lang w:val="fr-FR"/>
        </w:rPr>
        <w:t xml:space="preserve">Հայաստանի Հանրապետության </w:t>
      </w:r>
      <w:r w:rsidRPr="00294DA2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 w:rsidRPr="00294DA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94DA2">
        <w:rPr>
          <w:rFonts w:ascii="GHEA Mariam" w:hAnsi="GHEA Mariam" w:cs="Sylfaen"/>
          <w:sz w:val="24"/>
          <w:szCs w:val="24"/>
          <w:lang w:val="hy-AM"/>
        </w:rPr>
        <w:t>օրենսդրական</w:t>
      </w:r>
      <w:r w:rsidRPr="00294DA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94DA2">
        <w:rPr>
          <w:rFonts w:ascii="GHEA Mariam" w:hAnsi="GHEA Mariam" w:cs="Sylfaen"/>
          <w:sz w:val="24"/>
          <w:szCs w:val="24"/>
          <w:lang w:val="hy-AM"/>
        </w:rPr>
        <w:t>նախա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294DA2">
        <w:rPr>
          <w:rFonts w:ascii="GHEA Mariam" w:hAnsi="GHEA Mariam" w:cs="Sylfaen"/>
          <w:sz w:val="24"/>
          <w:szCs w:val="24"/>
          <w:lang w:val="hy-AM"/>
        </w:rPr>
        <w:t>ձեռնությունը</w:t>
      </w:r>
      <w:r w:rsidRPr="00294DA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94DA2">
        <w:rPr>
          <w:rFonts w:ascii="GHEA Mariam" w:hAnsi="GHEA Mariam" w:cs="Sylfaen"/>
          <w:sz w:val="24"/>
          <w:szCs w:val="24"/>
          <w:lang w:val="hy-AM"/>
        </w:rPr>
        <w:t>համարել անհետաձգելի և սահմանված</w:t>
      </w:r>
      <w:r w:rsidRPr="00294DA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94DA2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294DA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94DA2">
        <w:rPr>
          <w:rFonts w:ascii="GHEA Mariam" w:hAnsi="GHEA Mariam" w:cs="Sylfaen"/>
          <w:sz w:val="24"/>
          <w:szCs w:val="24"/>
          <w:lang w:val="hy-AM"/>
        </w:rPr>
        <w:t>ներկայացնել</w:t>
      </w:r>
      <w:r w:rsidRPr="00294DA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94DA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94DA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94DA2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294DA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94DA2">
        <w:rPr>
          <w:rFonts w:ascii="GHEA Mariam" w:hAnsi="GHEA Mariam" w:cs="Sylfaen"/>
          <w:sz w:val="24"/>
          <w:szCs w:val="24"/>
          <w:lang w:val="hy-AM"/>
        </w:rPr>
        <w:t>Ազգային</w:t>
      </w:r>
      <w:r w:rsidRPr="00294DA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94DA2">
        <w:rPr>
          <w:rFonts w:ascii="GHEA Mariam" w:hAnsi="GHEA Mariam" w:cs="Sylfaen"/>
          <w:sz w:val="24"/>
          <w:szCs w:val="24"/>
          <w:lang w:val="hy-AM"/>
        </w:rPr>
        <w:t>ժողով</w:t>
      </w:r>
      <w:r w:rsidRPr="00294DA2">
        <w:rPr>
          <w:rFonts w:ascii="GHEA Mariam" w:hAnsi="GHEA Mariam" w:cs="Cambria"/>
          <w:sz w:val="24"/>
          <w:szCs w:val="24"/>
          <w:lang w:val="fr-FR"/>
        </w:rPr>
        <w:t>:</w:t>
      </w:r>
    </w:p>
    <w:p w:rsidR="00296E5B" w:rsidRPr="00294DA2" w:rsidRDefault="00296E5B" w:rsidP="00477447">
      <w:pPr>
        <w:rPr>
          <w:lang w:val="hy-AM"/>
        </w:rPr>
      </w:pPr>
    </w:p>
    <w:p w:rsidR="00296E5B" w:rsidRPr="00294DA2" w:rsidRDefault="00296E5B" w:rsidP="00477447">
      <w:pPr>
        <w:rPr>
          <w:lang w:val="hy-AM"/>
        </w:rPr>
      </w:pPr>
    </w:p>
    <w:p w:rsidR="00296E5B" w:rsidRPr="00294DA2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4D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294D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294DA2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404" w:rsidRDefault="009C7404">
      <w:r>
        <w:separator/>
      </w:r>
    </w:p>
  </w:endnote>
  <w:endnote w:type="continuationSeparator" w:id="0">
    <w:p w:rsidR="009C7404" w:rsidRDefault="009C7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404" w:rsidRDefault="009C7404">
      <w:r>
        <w:separator/>
      </w:r>
    </w:p>
  </w:footnote>
  <w:footnote w:type="continuationSeparator" w:id="0">
    <w:p w:rsidR="009C7404" w:rsidRDefault="009C74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94DA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DA2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53A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404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03D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1BD9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355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odyText3">
    <w:name w:val="Body Text 3"/>
    <w:basedOn w:val="Normal"/>
    <w:link w:val="BodyText3Char"/>
    <w:rsid w:val="00294DA2"/>
    <w:pPr>
      <w:spacing w:after="120"/>
    </w:pPr>
    <w:rPr>
      <w:rFonts w:ascii="Times New Roman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294DA2"/>
    <w:rPr>
      <w:sz w:val="16"/>
      <w:szCs w:val="16"/>
    </w:rPr>
  </w:style>
  <w:style w:type="character" w:styleId="Strong">
    <w:name w:val="Strong"/>
    <w:uiPriority w:val="22"/>
    <w:qFormat/>
    <w:rsid w:val="00294D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95</cp:revision>
  <dcterms:created xsi:type="dcterms:W3CDTF">2022-03-23T13:26:00Z</dcterms:created>
  <dcterms:modified xsi:type="dcterms:W3CDTF">2023-10-18T05:51:00Z</dcterms:modified>
</cp:coreProperties>
</file>