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32D7C" w:rsidRPr="00C32D7C" w:rsidRDefault="005C1CA2" w:rsidP="00C32D7C">
      <w:pPr>
        <w:spacing w:line="360" w:lineRule="auto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5C1CA2">
        <w:rPr>
          <w:rFonts w:ascii="GHEA Mariam" w:hAnsi="GHEA Mariam"/>
          <w:sz w:val="24"/>
          <w:szCs w:val="24"/>
          <w:lang w:val="hy-AM"/>
        </w:rPr>
        <w:t>1</w:t>
      </w:r>
      <w:r w:rsidR="00DE33E6">
        <w:rPr>
          <w:rFonts w:ascii="GHEA Mariam" w:hAnsi="GHEA Mariam"/>
          <w:sz w:val="24"/>
          <w:szCs w:val="24"/>
          <w:lang w:val="hy-AM"/>
        </w:rPr>
        <w:t>9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հոկտեմբերի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C32D7C" w:rsidRPr="00C32D7C">
        <w:rPr>
          <w:rFonts w:ascii="GHEA Mariam" w:hAnsi="GHEA Mariam"/>
          <w:bCs/>
          <w:sz w:val="24"/>
          <w:szCs w:val="24"/>
          <w:lang w:val="hy-AM"/>
        </w:rPr>
        <w:t>– Ա</w:t>
      </w:r>
    </w:p>
    <w:p w:rsidR="00C32D7C" w:rsidRPr="00C32D7C" w:rsidRDefault="00C32D7C" w:rsidP="00C32D7C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C32D7C" w:rsidRPr="00C32D7C" w:rsidRDefault="00C32D7C" w:rsidP="00C32D7C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C32D7C" w:rsidRDefault="00C32D7C" w:rsidP="00C32D7C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 w:rsidRPr="00C32D7C">
        <w:rPr>
          <w:rFonts w:ascii="GHEA Mariam" w:hAnsi="GHEA Mariam"/>
          <w:caps/>
          <w:sz w:val="24"/>
          <w:szCs w:val="24"/>
          <w:lang w:val="hy-AM"/>
        </w:rPr>
        <w:t xml:space="preserve">Հայաստանի Հանրապետության կառավարության 2023  թվականի հուլիսի 6-Ի N 1124-Ա որոշման մեջ ՓՈՓՈԽՈՒԹՅՈՒՆներ կատարելու </w:t>
      </w:r>
    </w:p>
    <w:p w:rsidR="00C32D7C" w:rsidRDefault="00C32D7C" w:rsidP="00C32D7C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bookmarkStart w:id="0" w:name="_GoBack"/>
      <w:bookmarkEnd w:id="0"/>
      <w:r w:rsidRPr="00C32D7C">
        <w:rPr>
          <w:rFonts w:ascii="GHEA Mariam" w:hAnsi="GHEA Mariam"/>
          <w:caps/>
          <w:sz w:val="24"/>
          <w:szCs w:val="24"/>
          <w:lang w:val="hy-AM"/>
        </w:rPr>
        <w:t>մ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32D7C">
        <w:rPr>
          <w:rFonts w:ascii="GHEA Mariam" w:hAnsi="GHEA Mariam"/>
          <w:caps/>
          <w:sz w:val="24"/>
          <w:szCs w:val="24"/>
          <w:lang w:val="hy-AM"/>
        </w:rPr>
        <w:t>ա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32D7C">
        <w:rPr>
          <w:rFonts w:ascii="GHEA Mariam" w:hAnsi="GHEA Mariam"/>
          <w:caps/>
          <w:sz w:val="24"/>
          <w:szCs w:val="24"/>
          <w:lang w:val="hy-AM"/>
        </w:rPr>
        <w:t>ս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32D7C">
        <w:rPr>
          <w:rFonts w:ascii="GHEA Mariam" w:hAnsi="GHEA Mariam"/>
          <w:caps/>
          <w:sz w:val="24"/>
          <w:szCs w:val="24"/>
          <w:lang w:val="hy-AM"/>
        </w:rPr>
        <w:t>ի</w:t>
      </w:r>
      <w:r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C32D7C">
        <w:rPr>
          <w:rFonts w:ascii="GHEA Mariam" w:hAnsi="GHEA Mariam"/>
          <w:caps/>
          <w:sz w:val="24"/>
          <w:szCs w:val="24"/>
          <w:lang w:val="hy-AM"/>
        </w:rPr>
        <w:t>ն</w:t>
      </w:r>
    </w:p>
    <w:p w:rsidR="00C32D7C" w:rsidRPr="00C32D7C" w:rsidRDefault="00C32D7C" w:rsidP="00C32D7C">
      <w:pPr>
        <w:jc w:val="center"/>
        <w:rPr>
          <w:rFonts w:ascii="GHEA Mariam" w:hAnsi="GHEA Mariam"/>
          <w:caps/>
          <w:sz w:val="24"/>
          <w:szCs w:val="24"/>
          <w:lang w:val="hy-AM"/>
        </w:rPr>
      </w:pPr>
      <w:r>
        <w:rPr>
          <w:rFonts w:ascii="GHEA Mariam" w:hAnsi="GHEA Mariam"/>
          <w:caps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C32D7C" w:rsidRPr="00474143" w:rsidRDefault="00C32D7C" w:rsidP="00C32D7C">
      <w:pPr>
        <w:pStyle w:val="norm"/>
        <w:spacing w:line="36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C32D7C" w:rsidRPr="00C32D7C" w:rsidRDefault="00C32D7C" w:rsidP="00C32D7C">
      <w:pPr>
        <w:pStyle w:val="norm"/>
        <w:tabs>
          <w:tab w:val="left" w:pos="851"/>
        </w:tabs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C32D7C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</w:t>
      </w:r>
      <w:r w:rsidRPr="00C32D7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32D7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32D7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32D7C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 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C32D7C">
        <w:rPr>
          <w:rFonts w:ascii="GHEA Mariam" w:hAnsi="GHEA Mariam" w:cs="Arial"/>
          <w:sz w:val="24"/>
          <w:szCs w:val="24"/>
          <w:lang w:val="hy-AM"/>
        </w:rPr>
        <w:t>ո ր ո շ ու մ    է.</w:t>
      </w:r>
    </w:p>
    <w:p w:rsidR="00C32D7C" w:rsidRPr="00C32D7C" w:rsidRDefault="00C32D7C" w:rsidP="00C32D7C">
      <w:pPr>
        <w:pStyle w:val="norm"/>
        <w:tabs>
          <w:tab w:val="left" w:pos="851"/>
        </w:tabs>
        <w:spacing w:line="360" w:lineRule="auto"/>
        <w:ind w:firstLine="567"/>
        <w:rPr>
          <w:rFonts w:ascii="GHEA Mariam" w:hAnsi="GHEA Mariam" w:cs="Arial"/>
          <w:sz w:val="24"/>
          <w:szCs w:val="24"/>
          <w:lang w:val="hy-AM"/>
        </w:rPr>
      </w:pPr>
      <w:r w:rsidRPr="00C32D7C">
        <w:rPr>
          <w:rFonts w:ascii="GHEA Mariam" w:hAnsi="GHEA Mariam" w:cs="Arial"/>
          <w:sz w:val="24"/>
          <w:szCs w:val="24"/>
          <w:lang w:val="hy-AM"/>
        </w:rPr>
        <w:t>1</w:t>
      </w:r>
      <w:r w:rsidRPr="00C32D7C">
        <w:rPr>
          <w:rFonts w:ascii="Cambria Math" w:hAnsi="Cambria Math" w:cs="Cambria Math"/>
          <w:sz w:val="24"/>
          <w:szCs w:val="24"/>
          <w:lang w:val="hy-AM"/>
        </w:rPr>
        <w:t>․</w:t>
      </w:r>
      <w:r w:rsidRPr="00C32D7C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կառավարության 2023 թվականի հուլիսի 6-ի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32D7C">
        <w:rPr>
          <w:rFonts w:ascii="GHEA Mariam" w:hAnsi="GHEA Mariam" w:cs="Arial"/>
          <w:sz w:val="24"/>
          <w:szCs w:val="24"/>
          <w:lang w:val="hy-AM"/>
        </w:rPr>
        <w:t xml:space="preserve">վորապես, ներմուծման </w:t>
      </w:r>
      <w:r w:rsidRPr="00C32D7C">
        <w:rPr>
          <w:rFonts w:ascii="GHEA Mariam" w:hAnsi="GHEA Mariam" w:cs="Arial"/>
          <w:spacing w:val="-6"/>
          <w:sz w:val="24"/>
          <w:szCs w:val="24"/>
          <w:lang w:val="hy-AM"/>
        </w:rPr>
        <w:t xml:space="preserve">մաքսատուրքից ազատելու արտոնությունից օգտվելու համար </w:t>
      </w:r>
      <w:r w:rsidRPr="00C32D7C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C32D7C">
        <w:rPr>
          <w:rFonts w:ascii="GHEA Mariam" w:hAnsi="GHEA Mariam" w:cs="GHEA Grapalat"/>
          <w:spacing w:val="-6"/>
          <w:sz w:val="24"/>
          <w:szCs w:val="24"/>
          <w:lang w:val="hy-AM"/>
        </w:rPr>
        <w:t>«ՊՐԻՆՏԱՐՄ ԴԱՆՎԵՍՏ»</w:t>
      </w:r>
      <w:r w:rsidRPr="00C32D7C">
        <w:rPr>
          <w:rFonts w:ascii="GHEA Mariam" w:hAnsi="GHEA Mariam" w:cs="Arial"/>
          <w:sz w:val="24"/>
          <w:szCs w:val="24"/>
          <w:lang w:val="hy-AM"/>
        </w:rPr>
        <w:t xml:space="preserve"> սահմանափակ պատասխանատվությամբ ընկերության կողմից ներկայացված հայտը բավարարելու և արտոնությունը կիրառելու մասին» N 1124-Ա որոշմամբ հաստատված հավելվածում կատարել հետևյալ փոփոխությունները</w:t>
      </w:r>
      <w:r w:rsidRPr="00C32D7C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C32D7C" w:rsidRPr="00C32D7C" w:rsidRDefault="00C32D7C" w:rsidP="00C32D7C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Cambria Math"/>
          <w:sz w:val="24"/>
          <w:szCs w:val="24"/>
          <w:lang w:val="hy-AM"/>
        </w:rPr>
      </w:pPr>
      <w:r w:rsidRPr="00C32D7C">
        <w:rPr>
          <w:rFonts w:ascii="GHEA Mariam" w:hAnsi="GHEA Mariam" w:cs="Cambria Math"/>
          <w:sz w:val="24"/>
          <w:szCs w:val="24"/>
          <w:lang w:val="hy-AM"/>
        </w:rPr>
        <w:t xml:space="preserve">1-ին կետի </w:t>
      </w:r>
      <w:bookmarkStart w:id="1" w:name="_Hlk141370767"/>
      <w:r w:rsidRPr="00C32D7C">
        <w:rPr>
          <w:rFonts w:ascii="GHEA Mariam" w:hAnsi="GHEA Mariam" w:cs="Cambria Math"/>
          <w:sz w:val="24"/>
          <w:szCs w:val="24"/>
          <w:lang w:val="hy-AM"/>
        </w:rPr>
        <w:t>«Արժեքը» սյունակի «405 000 000» թիվը փոխարինել «4 050 000 000» թվով</w:t>
      </w:r>
      <w:bookmarkEnd w:id="1"/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32D7C" w:rsidRPr="00C32D7C" w:rsidRDefault="00C32D7C" w:rsidP="00C32D7C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Cambria Math"/>
          <w:sz w:val="24"/>
          <w:szCs w:val="24"/>
          <w:lang w:val="hy-AM"/>
        </w:rPr>
      </w:pPr>
      <w:r w:rsidRPr="00C32D7C">
        <w:rPr>
          <w:rFonts w:ascii="GHEA Mariam" w:hAnsi="GHEA Mariam" w:cs="Cambria Math"/>
          <w:sz w:val="24"/>
          <w:szCs w:val="24"/>
          <w:lang w:val="hy-AM"/>
        </w:rPr>
        <w:t>2-րդ կետի «Արժեքը» սյունակի «54 000 000» թիվը փոխարինել «540 000 000» թվով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32D7C" w:rsidRPr="00C32D7C" w:rsidRDefault="00C32D7C" w:rsidP="00C32D7C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Cambria Math"/>
          <w:sz w:val="24"/>
          <w:szCs w:val="24"/>
          <w:lang w:val="hy-AM"/>
        </w:rPr>
      </w:pPr>
      <w:r w:rsidRPr="00C32D7C">
        <w:rPr>
          <w:rFonts w:ascii="GHEA Mariam" w:hAnsi="GHEA Mariam" w:cs="Cambria Math"/>
          <w:sz w:val="24"/>
          <w:szCs w:val="24"/>
          <w:lang w:val="hy-AM"/>
        </w:rPr>
        <w:lastRenderedPageBreak/>
        <w:t>3-րդ կետի «Արժեքը» սյունակի «1 077 300 000» թիվը փոխարինել «10 773 000 000» թվով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32D7C" w:rsidRPr="00C32D7C" w:rsidRDefault="00C32D7C" w:rsidP="00C32D7C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Cambria Math"/>
          <w:sz w:val="24"/>
          <w:szCs w:val="24"/>
          <w:lang w:val="hy-AM"/>
        </w:rPr>
      </w:pPr>
      <w:r w:rsidRPr="00C32D7C">
        <w:rPr>
          <w:rFonts w:ascii="GHEA Mariam" w:hAnsi="GHEA Mariam" w:cs="Cambria Math"/>
          <w:sz w:val="24"/>
          <w:szCs w:val="24"/>
          <w:lang w:val="hy-AM"/>
        </w:rPr>
        <w:t>6-րդ և 7-րդ կետերը ճանաչել ուժը կորցրած</w:t>
      </w:r>
      <w:r>
        <w:rPr>
          <w:rFonts w:ascii="GHEA Mariam" w:hAnsi="GHEA Mariam" w:cs="Cambria Math"/>
          <w:sz w:val="24"/>
          <w:szCs w:val="24"/>
          <w:lang w:val="hy-AM"/>
        </w:rPr>
        <w:t>.</w:t>
      </w:r>
    </w:p>
    <w:p w:rsidR="00C32D7C" w:rsidRPr="00C32D7C" w:rsidRDefault="00C32D7C" w:rsidP="00C32D7C">
      <w:pPr>
        <w:pStyle w:val="norm"/>
        <w:numPr>
          <w:ilvl w:val="0"/>
          <w:numId w:val="1"/>
        </w:numPr>
        <w:tabs>
          <w:tab w:val="left" w:pos="851"/>
        </w:tabs>
        <w:spacing w:line="360" w:lineRule="auto"/>
        <w:ind w:left="0" w:firstLine="567"/>
        <w:rPr>
          <w:rFonts w:ascii="GHEA Mariam" w:hAnsi="GHEA Mariam" w:cs="Cambria Math"/>
          <w:sz w:val="24"/>
          <w:szCs w:val="24"/>
          <w:lang w:val="hy-AM"/>
        </w:rPr>
      </w:pPr>
      <w:r w:rsidRPr="00C32D7C">
        <w:rPr>
          <w:rFonts w:ascii="GHEA Mariam" w:hAnsi="GHEA Mariam" w:cs="Cambria Math"/>
          <w:sz w:val="24"/>
          <w:szCs w:val="24"/>
          <w:lang w:val="hy-AM"/>
        </w:rPr>
        <w:t>«Ընդամենը» պարբերության մեջ «3 831 700 000» թիվը փոխարինել «16 571 400 000» թվով։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C32D7C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C32D7C" w:rsidRDefault="00296E5B" w:rsidP="00477447">
      <w:pPr>
        <w:rPr>
          <w:lang w:val="hy-AM"/>
        </w:rPr>
      </w:pPr>
    </w:p>
    <w:p w:rsidR="00296E5B" w:rsidRPr="00C32D7C" w:rsidRDefault="00296E5B" w:rsidP="00477447">
      <w:pPr>
        <w:rPr>
          <w:lang w:val="hy-AM"/>
        </w:rPr>
      </w:pPr>
    </w:p>
    <w:p w:rsidR="00296E5B" w:rsidRPr="00C32D7C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32D7C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C32D7C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32D7C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134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F03" w:rsidRDefault="004E5F03">
      <w:r>
        <w:separator/>
      </w:r>
    </w:p>
  </w:endnote>
  <w:endnote w:type="continuationSeparator" w:id="0">
    <w:p w:rsidR="004E5F03" w:rsidRDefault="004E5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F03" w:rsidRDefault="004E5F03">
      <w:r>
        <w:separator/>
      </w:r>
    </w:p>
  </w:footnote>
  <w:footnote w:type="continuationSeparator" w:id="0">
    <w:p w:rsidR="004E5F03" w:rsidRDefault="004E5F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2D7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C60DC0"/>
    <w:multiLevelType w:val="hybridMultilevel"/>
    <w:tmpl w:val="AC82A1F0"/>
    <w:lvl w:ilvl="0" w:tplc="EAEE4F4E">
      <w:start w:val="1"/>
      <w:numFmt w:val="decimal"/>
      <w:lvlText w:val="%1)"/>
      <w:lvlJc w:val="left"/>
      <w:pPr>
        <w:ind w:left="795" w:hanging="360"/>
      </w:pPr>
      <w:rPr>
        <w:rFonts w:ascii="GHEA Mariam" w:hAnsi="GHEA Mariam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5F03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D7C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94</cp:revision>
  <dcterms:created xsi:type="dcterms:W3CDTF">2022-03-23T13:26:00Z</dcterms:created>
  <dcterms:modified xsi:type="dcterms:W3CDTF">2023-10-17T12:50:00Z</dcterms:modified>
</cp:coreProperties>
</file>