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120" w:rsidRPr="003B096D" w:rsidRDefault="00E47120" w:rsidP="00B8096F">
      <w:pPr>
        <w:tabs>
          <w:tab w:val="left" w:pos="1080"/>
        </w:tabs>
        <w:spacing w:after="0" w:line="360" w:lineRule="auto"/>
        <w:ind w:firstLine="720"/>
        <w:jc w:val="center"/>
        <w:rPr>
          <w:rFonts w:ascii="GHEA Grapalat" w:hAnsi="GHEA Grapalat"/>
          <w:b/>
          <w:sz w:val="24"/>
          <w:szCs w:val="24"/>
          <w:lang w:val="hy-AM"/>
        </w:rPr>
      </w:pPr>
      <w:bookmarkStart w:id="0" w:name="_GoBack"/>
      <w:bookmarkEnd w:id="0"/>
      <w:r w:rsidRPr="003B096D">
        <w:rPr>
          <w:rFonts w:ascii="GHEA Grapalat" w:hAnsi="GHEA Grapalat"/>
          <w:b/>
          <w:sz w:val="24"/>
          <w:szCs w:val="24"/>
          <w:lang w:val="hy-AM"/>
        </w:rPr>
        <w:t>ՀԻՄՆԱՎՈՐՈՒՄ</w:t>
      </w:r>
    </w:p>
    <w:p w:rsidR="009F7E94" w:rsidRPr="003B096D" w:rsidRDefault="00DD370C" w:rsidP="00B8096F">
      <w:pPr>
        <w:spacing w:after="0" w:line="360" w:lineRule="auto"/>
        <w:ind w:firstLine="720"/>
        <w:jc w:val="center"/>
        <w:rPr>
          <w:rFonts w:ascii="GHEA Grapalat" w:hAnsi="GHEA Grapalat"/>
          <w:b/>
          <w:sz w:val="24"/>
          <w:szCs w:val="24"/>
          <w:lang w:val="af-ZA"/>
        </w:rPr>
      </w:pPr>
      <w:r w:rsidRPr="003B096D">
        <w:rPr>
          <w:rFonts w:ascii="GHEA Grapalat" w:hAnsi="GHEA Grapalat"/>
          <w:b/>
          <w:sz w:val="24"/>
          <w:szCs w:val="24"/>
          <w:lang w:val="hy-AM"/>
        </w:rPr>
        <w:t>«</w:t>
      </w:r>
      <w:r w:rsidR="00AC4939" w:rsidRPr="003B096D">
        <w:rPr>
          <w:rFonts w:ascii="GHEA Grapalat" w:hAnsi="GHEA Grapalat" w:cs="Sylfaen"/>
          <w:b/>
          <w:sz w:val="24"/>
          <w:szCs w:val="24"/>
          <w:lang w:val="hy-AM"/>
        </w:rPr>
        <w:t xml:space="preserve">Հայաստանի Հանրապետության 2023 թվականի պետական բյուջեում վերաբաշխում և </w:t>
      </w:r>
      <w:proofErr w:type="spellStart"/>
      <w:r w:rsidR="00B522EE" w:rsidRPr="003B096D">
        <w:rPr>
          <w:rFonts w:ascii="GHEA Grapalat" w:hAnsi="GHEA Grapalat" w:cs="Sylfaen"/>
          <w:b/>
          <w:sz w:val="24"/>
          <w:szCs w:val="24"/>
        </w:rPr>
        <w:t>լրացում</w:t>
      </w:r>
      <w:proofErr w:type="spellEnd"/>
      <w:r w:rsidR="00B522EE" w:rsidRPr="003B096D">
        <w:rPr>
          <w:rFonts w:ascii="GHEA Grapalat" w:hAnsi="GHEA Grapalat" w:cs="Sylfaen"/>
          <w:b/>
          <w:sz w:val="24"/>
          <w:szCs w:val="24"/>
        </w:rPr>
        <w:t xml:space="preserve"> և </w:t>
      </w:r>
      <w:r w:rsidR="00AC4939" w:rsidRPr="003B096D">
        <w:rPr>
          <w:rFonts w:ascii="GHEA Grapalat" w:hAnsi="GHEA Grapalat" w:cs="Sylfaen"/>
          <w:b/>
          <w:sz w:val="24"/>
          <w:szCs w:val="24"/>
          <w:lang w:val="hy-AM"/>
        </w:rPr>
        <w:t>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w:t>
      </w:r>
      <w:r w:rsidR="00E47120" w:rsidRPr="003B096D">
        <w:rPr>
          <w:rFonts w:ascii="GHEA Grapalat" w:hAnsi="GHEA Grapalat"/>
          <w:b/>
          <w:sz w:val="24"/>
          <w:szCs w:val="24"/>
          <w:lang w:val="af-ZA"/>
        </w:rPr>
        <w:t xml:space="preserve">» </w:t>
      </w:r>
      <w:r w:rsidR="001E010A" w:rsidRPr="003B096D">
        <w:rPr>
          <w:rFonts w:ascii="GHEA Grapalat" w:hAnsi="GHEA Grapalat"/>
          <w:b/>
          <w:sz w:val="24"/>
          <w:szCs w:val="24"/>
          <w:lang w:val="hy-AM"/>
        </w:rPr>
        <w:t xml:space="preserve">Հայաստանի Հանրապետության  </w:t>
      </w:r>
      <w:r w:rsidR="00E47120" w:rsidRPr="003B096D">
        <w:rPr>
          <w:rFonts w:ascii="GHEA Grapalat" w:hAnsi="GHEA Grapalat" w:cs="Arial"/>
          <w:b/>
          <w:bCs/>
          <w:sz w:val="24"/>
          <w:szCs w:val="24"/>
          <w:lang w:val="hy-AM"/>
        </w:rPr>
        <w:t>կառավարության որոշման</w:t>
      </w:r>
      <w:r w:rsidR="00E47120" w:rsidRPr="003B096D">
        <w:rPr>
          <w:rFonts w:ascii="GHEA Grapalat" w:hAnsi="GHEA Grapalat"/>
          <w:b/>
          <w:sz w:val="24"/>
          <w:szCs w:val="24"/>
          <w:lang w:val="af-ZA"/>
        </w:rPr>
        <w:t xml:space="preserve"> նախագծի </w:t>
      </w:r>
      <w:r w:rsidR="00E47120" w:rsidRPr="003B096D">
        <w:rPr>
          <w:rFonts w:ascii="GHEA Grapalat" w:hAnsi="GHEA Grapalat"/>
          <w:b/>
          <w:sz w:val="24"/>
          <w:szCs w:val="24"/>
          <w:lang w:val="hy-AM"/>
        </w:rPr>
        <w:t xml:space="preserve">ընդունման </w:t>
      </w:r>
      <w:r w:rsidR="00E47120" w:rsidRPr="003B096D">
        <w:rPr>
          <w:rFonts w:ascii="GHEA Grapalat" w:hAnsi="GHEA Grapalat"/>
          <w:b/>
          <w:sz w:val="24"/>
          <w:szCs w:val="24"/>
          <w:lang w:val="af-ZA"/>
        </w:rPr>
        <w:t>վերաբերյալ</w:t>
      </w:r>
    </w:p>
    <w:p w:rsidR="00F9747C" w:rsidRPr="003B096D" w:rsidRDefault="00F9747C" w:rsidP="00B8096F">
      <w:pPr>
        <w:tabs>
          <w:tab w:val="left" w:pos="1080"/>
        </w:tabs>
        <w:spacing w:after="0" w:line="360" w:lineRule="auto"/>
        <w:ind w:firstLine="720"/>
        <w:jc w:val="both"/>
        <w:rPr>
          <w:rFonts w:ascii="GHEA Grapalat" w:hAnsi="GHEA Grapalat" w:cs="Sylfaen"/>
          <w:b/>
          <w:bCs/>
          <w:sz w:val="24"/>
          <w:szCs w:val="24"/>
          <w:lang w:val="hy-AM"/>
        </w:rPr>
      </w:pPr>
    </w:p>
    <w:p w:rsidR="00B11509" w:rsidRPr="003B096D" w:rsidRDefault="00B11509" w:rsidP="00B8096F">
      <w:pPr>
        <w:tabs>
          <w:tab w:val="left" w:pos="1080"/>
        </w:tabs>
        <w:spacing w:after="0" w:line="360" w:lineRule="auto"/>
        <w:ind w:firstLine="720"/>
        <w:jc w:val="both"/>
        <w:rPr>
          <w:rFonts w:ascii="GHEA Grapalat" w:hAnsi="GHEA Grapalat" w:cs="Sylfaen"/>
          <w:sz w:val="24"/>
          <w:szCs w:val="24"/>
          <w:lang w:val="hy-AM"/>
        </w:rPr>
      </w:pPr>
      <w:r w:rsidRPr="003B096D">
        <w:rPr>
          <w:rFonts w:ascii="GHEA Grapalat" w:hAnsi="GHEA Grapalat" w:cs="Sylfaen"/>
          <w:b/>
          <w:bCs/>
          <w:sz w:val="24"/>
          <w:szCs w:val="24"/>
          <w:lang w:val="hy-AM"/>
        </w:rPr>
        <w:t xml:space="preserve">1. Իրավական ակտի ընդունման անհրաժեշտությունը </w:t>
      </w:r>
    </w:p>
    <w:p w:rsidR="003B096D" w:rsidRPr="003B096D" w:rsidRDefault="00770537" w:rsidP="003B096D">
      <w:pPr>
        <w:tabs>
          <w:tab w:val="left" w:pos="0"/>
        </w:tabs>
        <w:spacing w:before="120" w:line="360" w:lineRule="auto"/>
        <w:ind w:firstLine="720"/>
        <w:jc w:val="both"/>
        <w:rPr>
          <w:rFonts w:ascii="GHEA Grapalat" w:hAnsi="GHEA Grapalat" w:cs="GHEA Grapalat"/>
          <w:sz w:val="24"/>
          <w:szCs w:val="24"/>
          <w:lang w:val="hy-AM"/>
        </w:rPr>
      </w:pPr>
      <w:r>
        <w:rPr>
          <w:rFonts w:ascii="GHEA Grapalat" w:hAnsi="GHEA Grapalat"/>
          <w:color w:val="000000"/>
          <w:sz w:val="24"/>
          <w:szCs w:val="24"/>
          <w:shd w:val="clear" w:color="auto" w:fill="FFFFFF"/>
          <w:lang w:val="hy-AM"/>
        </w:rPr>
        <w:t xml:space="preserve">Ի կատարումն </w:t>
      </w:r>
      <w:r w:rsidR="003B096D" w:rsidRPr="003B096D">
        <w:rPr>
          <w:rFonts w:ascii="GHEA Grapalat" w:hAnsi="GHEA Grapalat"/>
          <w:color w:val="000000"/>
          <w:sz w:val="24"/>
          <w:szCs w:val="24"/>
          <w:shd w:val="clear" w:color="auto" w:fill="FFFFFF"/>
          <w:lang w:val="hy-AM"/>
        </w:rPr>
        <w:t></w:t>
      </w:r>
      <w:r w:rsidR="003B096D" w:rsidRPr="003B096D">
        <w:rPr>
          <w:rFonts w:ascii="GHEA Grapalat" w:hAnsi="GHEA Grapalat"/>
          <w:bCs/>
          <w:color w:val="000000"/>
          <w:sz w:val="24"/>
          <w:szCs w:val="24"/>
          <w:lang w:val="hy-AM"/>
        </w:rPr>
        <w:t>2023 թվականի սեպտեմբերի 19-ից Լեռնային Ղարաբաղից բռնի տեղահանվածներին ժամանակավոր կացարանում բնակվելու և</w:t>
      </w:r>
      <w:r w:rsidR="003B096D" w:rsidRPr="003B096D">
        <w:rPr>
          <w:rFonts w:ascii="GHEA Grapalat" w:hAnsi="GHEA Grapalat"/>
          <w:bCs/>
          <w:color w:val="000000" w:themeColor="text1"/>
          <w:sz w:val="24"/>
          <w:szCs w:val="24"/>
          <w:lang w:val="hy-AM"/>
        </w:rPr>
        <w:t xml:space="preserve"> </w:t>
      </w:r>
      <w:r w:rsidR="003B096D" w:rsidRPr="003B096D">
        <w:rPr>
          <w:rFonts w:ascii="GHEA Grapalat" w:hAnsi="GHEA Grapalat"/>
          <w:bCs/>
          <w:color w:val="000000"/>
          <w:sz w:val="24"/>
          <w:szCs w:val="24"/>
          <w:lang w:val="hy-AM"/>
        </w:rPr>
        <w:t>կոմունալ ծառայությունների ծախսերի կատարմանն օժանդակելու համար սոցիալական աջակցության միջոցառումը և տրամադրման կարգը հաստատելու մասին</w:t>
      </w:r>
      <w:r w:rsidR="003B096D" w:rsidRPr="003B096D">
        <w:rPr>
          <w:rFonts w:ascii="GHEA Grapalat" w:hAnsi="GHEA Grapalat" w:cs="Sylfaen"/>
          <w:sz w:val="24"/>
          <w:szCs w:val="24"/>
          <w:lang w:val="hy-AM"/>
        </w:rPr>
        <w:t>»</w:t>
      </w:r>
      <w:r w:rsidR="003B096D" w:rsidRPr="003B096D">
        <w:rPr>
          <w:rFonts w:ascii="GHEA Grapalat" w:hAnsi="GHEA Grapalat" w:cs="Sylfaen"/>
          <w:b/>
          <w:sz w:val="24"/>
          <w:szCs w:val="24"/>
          <w:lang w:val="hy-AM"/>
        </w:rPr>
        <w:t xml:space="preserve"> </w:t>
      </w:r>
      <w:r w:rsidRPr="00770537">
        <w:rPr>
          <w:rFonts w:ascii="GHEA Grapalat" w:hAnsi="GHEA Grapalat"/>
          <w:color w:val="000000"/>
          <w:sz w:val="24"/>
          <w:szCs w:val="24"/>
          <w:shd w:val="clear" w:color="auto" w:fill="FFFFFF"/>
          <w:lang w:val="hy-AM"/>
        </w:rPr>
        <w:t xml:space="preserve">12.10.2023 թվականի N </w:t>
      </w:r>
      <w:r>
        <w:rPr>
          <w:rFonts w:ascii="GHEA Grapalat" w:hAnsi="GHEA Grapalat"/>
          <w:color w:val="000000"/>
          <w:sz w:val="24"/>
          <w:szCs w:val="24"/>
          <w:shd w:val="clear" w:color="auto" w:fill="FFFFFF"/>
          <w:lang w:val="hy-AM"/>
        </w:rPr>
        <w:t xml:space="preserve">1763-Լ </w:t>
      </w:r>
      <w:r w:rsidRPr="003B096D">
        <w:rPr>
          <w:rFonts w:ascii="GHEA Grapalat" w:hAnsi="GHEA Grapalat"/>
          <w:color w:val="000000"/>
          <w:sz w:val="24"/>
          <w:szCs w:val="24"/>
          <w:shd w:val="clear" w:color="auto" w:fill="FFFFFF"/>
          <w:lang w:val="hy-AM"/>
        </w:rPr>
        <w:t xml:space="preserve"> </w:t>
      </w:r>
      <w:r w:rsidR="003B096D" w:rsidRPr="003B096D">
        <w:rPr>
          <w:rStyle w:val="a5"/>
          <w:rFonts w:ascii="GHEA Grapalat" w:hAnsi="GHEA Grapalat"/>
          <w:sz w:val="24"/>
          <w:szCs w:val="24"/>
          <w:lang w:val="hy-AM"/>
        </w:rPr>
        <w:t xml:space="preserve">ՀՀ կառավարության որոշման (այսուհետ՝ Որոշում), </w:t>
      </w:r>
      <w:r>
        <w:rPr>
          <w:rStyle w:val="a5"/>
          <w:rFonts w:ascii="GHEA Grapalat" w:hAnsi="GHEA Grapalat"/>
          <w:sz w:val="24"/>
          <w:szCs w:val="24"/>
          <w:lang w:val="hy-AM"/>
        </w:rPr>
        <w:t xml:space="preserve">ըստ </w:t>
      </w:r>
      <w:r w:rsidR="003B096D" w:rsidRPr="003B096D">
        <w:rPr>
          <w:rStyle w:val="a5"/>
          <w:rFonts w:ascii="GHEA Grapalat" w:hAnsi="GHEA Grapalat"/>
          <w:color w:val="000000"/>
          <w:sz w:val="24"/>
          <w:szCs w:val="24"/>
          <w:shd w:val="clear" w:color="auto" w:fill="FFFFFF"/>
          <w:lang w:val="hy-AM"/>
        </w:rPr>
        <w:t>որի 2-րդ կետի</w:t>
      </w:r>
      <w:r w:rsidR="00BB0053" w:rsidRPr="00BB0053">
        <w:rPr>
          <w:rStyle w:val="a5"/>
          <w:rFonts w:ascii="GHEA Grapalat" w:hAnsi="GHEA Grapalat"/>
          <w:color w:val="000000"/>
          <w:sz w:val="24"/>
          <w:szCs w:val="24"/>
          <w:shd w:val="clear" w:color="auto" w:fill="FFFFFF"/>
          <w:lang w:val="hy-AM"/>
        </w:rPr>
        <w:t xml:space="preserve"> 1-ին ենթակետի</w:t>
      </w:r>
      <w:r w:rsidR="003B096D" w:rsidRPr="003B096D">
        <w:rPr>
          <w:rStyle w:val="a5"/>
          <w:rFonts w:ascii="GHEA Grapalat" w:hAnsi="GHEA Grapalat"/>
          <w:color w:val="000000"/>
          <w:sz w:val="24"/>
          <w:szCs w:val="24"/>
          <w:shd w:val="clear" w:color="auto" w:fill="FFFFFF"/>
          <w:lang w:val="hy-AM"/>
        </w:rPr>
        <w:t xml:space="preserve"> համաձայն </w:t>
      </w:r>
      <w:r w:rsidR="003B096D" w:rsidRPr="003B096D">
        <w:rPr>
          <w:rFonts w:ascii="GHEA Grapalat" w:hAnsi="GHEA Grapalat"/>
          <w:color w:val="000000"/>
          <w:sz w:val="24"/>
          <w:szCs w:val="24"/>
          <w:shd w:val="clear" w:color="auto" w:fill="FFFFFF"/>
          <w:lang w:val="hy-AM"/>
        </w:rPr>
        <w:t>Հայաստանի Հանրապետության աշխատանքի և սոցիալական հարցերի նախարարին հանձնարարվել է Որոշումն ուժի մեջ մտնելուց հետո 7-օրյա ժամկետում ՀՀ կառավարություն ներկայացնել առաջարկություն նախագծով նախատեսված սոցիալական աջակցության տրամադրման ֆինանսավորման նպատակով ՀՀ 2023 թվականի պետական բյուջեում վերաբաշխում կատարելու վերաբերյալ:</w:t>
      </w:r>
      <w:r w:rsidR="003B096D" w:rsidRPr="003B096D">
        <w:rPr>
          <w:rStyle w:val="a5"/>
          <w:rFonts w:ascii="GHEA Grapalat" w:hAnsi="GHEA Grapalat"/>
          <w:color w:val="000000"/>
          <w:sz w:val="24"/>
          <w:szCs w:val="24"/>
          <w:shd w:val="clear" w:color="auto" w:fill="FFFFFF"/>
          <w:lang w:val="hy-AM"/>
        </w:rPr>
        <w:t xml:space="preserve"> </w:t>
      </w:r>
    </w:p>
    <w:p w:rsidR="00AF1566" w:rsidRPr="003B096D" w:rsidRDefault="00AF1566" w:rsidP="00B8096F">
      <w:pPr>
        <w:spacing w:after="0" w:line="360" w:lineRule="auto"/>
        <w:ind w:firstLine="720"/>
        <w:jc w:val="both"/>
        <w:rPr>
          <w:rFonts w:ascii="GHEA Grapalat" w:hAnsi="GHEA Grapalat" w:cs="Sylfaen"/>
          <w:sz w:val="24"/>
          <w:szCs w:val="24"/>
          <w:lang w:val="hy-AM"/>
        </w:rPr>
      </w:pPr>
    </w:p>
    <w:p w:rsidR="00B11509" w:rsidRPr="003B096D" w:rsidRDefault="00B11509" w:rsidP="00B8096F">
      <w:pPr>
        <w:tabs>
          <w:tab w:val="left" w:pos="1080"/>
        </w:tabs>
        <w:spacing w:after="0" w:line="360" w:lineRule="auto"/>
        <w:ind w:firstLine="720"/>
        <w:jc w:val="both"/>
        <w:rPr>
          <w:rFonts w:ascii="GHEA Grapalat" w:hAnsi="GHEA Grapalat" w:cs="Sylfaen"/>
          <w:b/>
          <w:bCs/>
          <w:sz w:val="24"/>
          <w:szCs w:val="24"/>
          <w:lang w:val="hy-AM"/>
        </w:rPr>
      </w:pPr>
      <w:r w:rsidRPr="003B096D">
        <w:rPr>
          <w:rFonts w:ascii="GHEA Grapalat" w:hAnsi="GHEA Grapalat"/>
          <w:b/>
          <w:bCs/>
          <w:sz w:val="24"/>
          <w:szCs w:val="24"/>
          <w:lang w:val="hy-AM"/>
        </w:rPr>
        <w:t xml:space="preserve">1.1. </w:t>
      </w:r>
      <w:r w:rsidRPr="003B096D">
        <w:rPr>
          <w:rFonts w:ascii="GHEA Grapalat" w:hAnsi="GHEA Grapalat" w:cs="Sylfaen"/>
          <w:b/>
          <w:bCs/>
          <w:sz w:val="24"/>
          <w:szCs w:val="24"/>
          <w:lang w:val="hy-AM"/>
        </w:rPr>
        <w:t>Կարգավորման</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հարաբերությունների</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ներկա</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վիճակը</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և</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առկա</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խնդիրները</w:t>
      </w:r>
    </w:p>
    <w:p w:rsidR="003B096D" w:rsidRPr="003B096D" w:rsidRDefault="003B096D" w:rsidP="003B096D">
      <w:pPr>
        <w:spacing w:line="360" w:lineRule="auto"/>
        <w:ind w:firstLine="720"/>
        <w:jc w:val="both"/>
        <w:rPr>
          <w:rFonts w:ascii="GHEA Grapalat" w:hAnsi="GHEA Grapalat"/>
          <w:bCs/>
          <w:color w:val="000000"/>
          <w:sz w:val="24"/>
          <w:szCs w:val="24"/>
          <w:lang w:val="hy-AM"/>
        </w:rPr>
      </w:pPr>
      <w:r w:rsidRPr="003B096D">
        <w:rPr>
          <w:rFonts w:ascii="GHEA Grapalat" w:hAnsi="GHEA Grapalat"/>
          <w:color w:val="000000"/>
          <w:sz w:val="24"/>
          <w:szCs w:val="24"/>
          <w:shd w:val="clear" w:color="auto" w:fill="FFFFFF"/>
          <w:lang w:val="hy-AM"/>
        </w:rPr>
        <w:t xml:space="preserve">Վերը նշված Որոշմամբ հաստատվել են </w:t>
      </w:r>
      <w:r w:rsidRPr="003B096D">
        <w:rPr>
          <w:rFonts w:ascii="GHEA Grapalat" w:hAnsi="GHEA Grapalat"/>
          <w:bCs/>
          <w:color w:val="000000"/>
          <w:sz w:val="24"/>
          <w:szCs w:val="24"/>
          <w:lang w:val="hy-AM"/>
        </w:rPr>
        <w:t>2023 թվականի սեպտեմբերի 19-ից Լեռնային Ղարաբաղից բռնի տեղահանվածներին ժամանակավոր կացարանում բնակվելու և</w:t>
      </w:r>
      <w:r w:rsidRPr="003B096D">
        <w:rPr>
          <w:rFonts w:ascii="GHEA Grapalat" w:hAnsi="GHEA Grapalat"/>
          <w:bCs/>
          <w:color w:val="000000" w:themeColor="text1"/>
          <w:sz w:val="24"/>
          <w:szCs w:val="24"/>
          <w:lang w:val="hy-AM"/>
        </w:rPr>
        <w:t xml:space="preserve"> </w:t>
      </w:r>
      <w:r w:rsidRPr="003B096D">
        <w:rPr>
          <w:rFonts w:ascii="GHEA Grapalat" w:hAnsi="GHEA Grapalat"/>
          <w:bCs/>
          <w:color w:val="000000"/>
          <w:sz w:val="24"/>
          <w:szCs w:val="24"/>
          <w:lang w:val="hy-AM"/>
        </w:rPr>
        <w:t>կոմունալ ծառայությունների ծախսերի կատարմանն օժանդակելու համար սոցիալական աջակցության միջոցառումը և տրամադրման կարգը:</w:t>
      </w:r>
    </w:p>
    <w:p w:rsidR="003B096D" w:rsidRPr="003B096D" w:rsidRDefault="003B096D" w:rsidP="003B096D">
      <w:pPr>
        <w:shd w:val="clear" w:color="auto" w:fill="FFFFFF"/>
        <w:spacing w:line="360" w:lineRule="auto"/>
        <w:ind w:firstLine="720"/>
        <w:jc w:val="both"/>
        <w:rPr>
          <w:rFonts w:ascii="GHEA Grapalat" w:hAnsi="GHEA Grapalat" w:cs="Sylfaen"/>
          <w:sz w:val="24"/>
          <w:szCs w:val="24"/>
          <w:lang w:val="hy-AM"/>
        </w:rPr>
      </w:pPr>
      <w:r w:rsidRPr="003B096D">
        <w:rPr>
          <w:rFonts w:ascii="GHEA Grapalat" w:hAnsi="GHEA Grapalat"/>
          <w:color w:val="000000"/>
          <w:sz w:val="24"/>
          <w:szCs w:val="24"/>
          <w:lang w:val="hy-AM"/>
        </w:rPr>
        <w:t xml:space="preserve">Ըստ պաշտոնական տեղեկությունների՝ </w:t>
      </w:r>
      <w:r w:rsidRPr="003B096D">
        <w:rPr>
          <w:rFonts w:ascii="GHEA Grapalat" w:hAnsi="GHEA Grapalat"/>
          <w:bCs/>
          <w:color w:val="000000"/>
          <w:sz w:val="24"/>
          <w:szCs w:val="24"/>
          <w:lang w:val="hy-AM"/>
        </w:rPr>
        <w:t>2023 թվականի սեպտեմբերի 19-ից</w:t>
      </w:r>
      <w:r w:rsidRPr="003B096D">
        <w:rPr>
          <w:rFonts w:ascii="GHEA Grapalat" w:hAnsi="GHEA Grapalat" w:cs="Sylfaen"/>
          <w:sz w:val="24"/>
          <w:szCs w:val="24"/>
          <w:lang w:val="hy-AM"/>
        </w:rPr>
        <w:t xml:space="preserve"> Լեռնային Ղարաբաղից բռնի տեղահանվել են շուրջ 100652 քաղաքացիներ:</w:t>
      </w:r>
    </w:p>
    <w:p w:rsidR="003B096D" w:rsidRPr="003B096D" w:rsidRDefault="003B096D" w:rsidP="003B096D">
      <w:pPr>
        <w:shd w:val="clear" w:color="auto" w:fill="FFFFFF"/>
        <w:spacing w:line="360" w:lineRule="auto"/>
        <w:ind w:firstLine="720"/>
        <w:jc w:val="both"/>
        <w:rPr>
          <w:rFonts w:ascii="GHEA Grapalat" w:hAnsi="GHEA Grapalat" w:cs="Sylfaen"/>
          <w:sz w:val="24"/>
          <w:szCs w:val="24"/>
          <w:lang w:val="hy-AM"/>
        </w:rPr>
      </w:pPr>
      <w:r w:rsidRPr="003B096D">
        <w:rPr>
          <w:rFonts w:ascii="GHEA Grapalat" w:hAnsi="GHEA Grapalat" w:cs="Sylfaen"/>
          <w:sz w:val="24"/>
          <w:szCs w:val="24"/>
          <w:lang w:val="hy-AM"/>
        </w:rPr>
        <w:lastRenderedPageBreak/>
        <w:t>Կացարան, գոյության միջոցներ կորցրած քաղաքացիները կարիք ունեն դրամական տեսքով պարբերական սոցիալական աջակցության՝ ժամանակավոր կացարանում բնակվելու, ինչպես նաև կոմունալ ծառայությունների ծախսերի կատարման համար:</w:t>
      </w:r>
    </w:p>
    <w:p w:rsidR="003B096D" w:rsidRPr="003B096D" w:rsidRDefault="003B096D" w:rsidP="003B096D">
      <w:pPr>
        <w:spacing w:line="360" w:lineRule="auto"/>
        <w:ind w:firstLine="720"/>
        <w:jc w:val="both"/>
        <w:rPr>
          <w:rFonts w:ascii="GHEA Grapalat" w:eastAsiaTheme="minorHAnsi" w:hAnsi="GHEA Grapalat" w:cs="Sylfaen"/>
          <w:sz w:val="24"/>
          <w:szCs w:val="24"/>
          <w:lang w:val="hy-AM"/>
        </w:rPr>
      </w:pPr>
      <w:r w:rsidRPr="003B096D">
        <w:rPr>
          <w:rFonts w:ascii="GHEA Grapalat" w:hAnsi="GHEA Grapalat" w:cs="Sylfaen"/>
          <w:sz w:val="24"/>
          <w:szCs w:val="24"/>
          <w:lang w:val="hy-AM"/>
        </w:rPr>
        <w:t xml:space="preserve">Ըստ այդմ, նպատակահարմար է նրանց ցուցաբերել սոցիալական աջակցություն՝ 6 ամիս ժամկետով՝ ամսական 40000 դրամ՝ ժամանակավոր կացարանում բնակվելու և 10000 դրամ՝ </w:t>
      </w:r>
      <w:r w:rsidRPr="003B096D">
        <w:rPr>
          <w:rFonts w:ascii="GHEA Grapalat" w:hAnsi="GHEA Grapalat"/>
          <w:bCs/>
          <w:color w:val="000000"/>
          <w:sz w:val="24"/>
          <w:szCs w:val="24"/>
          <w:lang w:val="hy-AM"/>
        </w:rPr>
        <w:t>կոմունալ ծառայությունների ծախսերի կատարմանն օժանդակելու համար:</w:t>
      </w:r>
    </w:p>
    <w:p w:rsidR="00F27E47" w:rsidRPr="003B096D" w:rsidRDefault="003B096D" w:rsidP="003B096D">
      <w:pPr>
        <w:shd w:val="clear" w:color="auto" w:fill="FFFFFF"/>
        <w:spacing w:after="0" w:line="360" w:lineRule="auto"/>
        <w:ind w:firstLine="720"/>
        <w:jc w:val="both"/>
        <w:rPr>
          <w:rFonts w:ascii="GHEA Grapalat" w:hAnsi="GHEA Grapalat" w:cs="Sylfaen"/>
          <w:color w:val="000000" w:themeColor="text1"/>
          <w:sz w:val="24"/>
          <w:szCs w:val="24"/>
          <w:lang w:val="hy-AM"/>
        </w:rPr>
      </w:pPr>
      <w:r w:rsidRPr="003B096D">
        <w:rPr>
          <w:rFonts w:ascii="GHEA Grapalat" w:hAnsi="GHEA Grapalat" w:cs="Sylfaen"/>
          <w:sz w:val="24"/>
          <w:szCs w:val="24"/>
          <w:lang w:val="hy-AM"/>
        </w:rPr>
        <w:t xml:space="preserve">Նշված </w:t>
      </w:r>
      <w:r w:rsidRPr="003B096D">
        <w:rPr>
          <w:rFonts w:ascii="GHEA Grapalat" w:hAnsi="GHEA Grapalat" w:cs="Sylfaen"/>
          <w:bCs/>
          <w:sz w:val="24"/>
          <w:szCs w:val="24"/>
          <w:lang w:val="hy-AM"/>
        </w:rPr>
        <w:t>Որոշման շրջանակում սոցիալական աջակցություն տրամադրելու համար</w:t>
      </w:r>
      <w:r w:rsidRPr="003B096D">
        <w:rPr>
          <w:rFonts w:ascii="GHEA Grapalat" w:hAnsi="GHEA Grapalat"/>
          <w:bCs/>
          <w:sz w:val="24"/>
          <w:szCs w:val="24"/>
          <w:shd w:val="clear" w:color="auto" w:fill="FFFFFF"/>
          <w:lang w:val="hy-AM"/>
        </w:rPr>
        <w:t xml:space="preserve"> առկա է ֆինասական միջոցների (30 մլրդ դրամ) հատկացման անհրաժեշտություն, որի մի մասը անհրաժեշտ է հատկացնել 2023 թվականի ՀՀ պետբյուջեից</w:t>
      </w:r>
    </w:p>
    <w:p w:rsidR="00E47120" w:rsidRPr="003B096D" w:rsidRDefault="00E47120" w:rsidP="00B8096F">
      <w:pPr>
        <w:tabs>
          <w:tab w:val="left" w:pos="1080"/>
        </w:tabs>
        <w:spacing w:after="0" w:line="360" w:lineRule="auto"/>
        <w:ind w:firstLine="720"/>
        <w:jc w:val="both"/>
        <w:rPr>
          <w:rFonts w:ascii="GHEA Grapalat" w:hAnsi="GHEA Grapalat"/>
          <w:sz w:val="24"/>
          <w:szCs w:val="24"/>
          <w:lang w:val="hy-AM"/>
        </w:rPr>
      </w:pPr>
      <w:r w:rsidRPr="003B096D">
        <w:rPr>
          <w:rFonts w:ascii="GHEA Grapalat" w:hAnsi="GHEA Grapalat"/>
          <w:b/>
          <w:bCs/>
          <w:sz w:val="24"/>
          <w:szCs w:val="24"/>
          <w:lang w:val="hy-AM"/>
        </w:rPr>
        <w:t xml:space="preserve">1.2. </w:t>
      </w:r>
      <w:r w:rsidRPr="003B096D">
        <w:rPr>
          <w:rFonts w:ascii="GHEA Grapalat" w:hAnsi="GHEA Grapalat" w:cs="Sylfaen"/>
          <w:b/>
          <w:bCs/>
          <w:sz w:val="24"/>
          <w:szCs w:val="24"/>
          <w:lang w:val="hy-AM"/>
        </w:rPr>
        <w:t>Առկա</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խնդրի</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առաջարկվող</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լուծումը</w:t>
      </w:r>
      <w:r w:rsidRPr="003B096D">
        <w:rPr>
          <w:rFonts w:ascii="GHEA Grapalat" w:hAnsi="GHEA Grapalat"/>
          <w:sz w:val="24"/>
          <w:szCs w:val="24"/>
          <w:lang w:val="hy-AM"/>
        </w:rPr>
        <w:t xml:space="preserve"> </w:t>
      </w:r>
    </w:p>
    <w:p w:rsidR="003B096D" w:rsidRPr="003B096D" w:rsidRDefault="003B096D" w:rsidP="003B096D">
      <w:pPr>
        <w:pStyle w:val="mechtex"/>
        <w:tabs>
          <w:tab w:val="left" w:pos="0"/>
        </w:tabs>
        <w:spacing w:line="360" w:lineRule="auto"/>
        <w:ind w:right="38" w:firstLine="720"/>
        <w:jc w:val="both"/>
        <w:rPr>
          <w:rFonts w:ascii="GHEA Grapalat" w:hAnsi="GHEA Grapalat" w:cs="Arial Armenian"/>
          <w:sz w:val="24"/>
          <w:szCs w:val="24"/>
          <w:lang w:val="hy-AM"/>
        </w:rPr>
      </w:pPr>
      <w:r w:rsidRPr="003B096D">
        <w:rPr>
          <w:rFonts w:ascii="GHEA Grapalat" w:hAnsi="GHEA Grapalat" w:cs="Arial Armenian"/>
          <w:sz w:val="24"/>
          <w:szCs w:val="24"/>
          <w:lang w:val="hy-AM"/>
        </w:rPr>
        <w:t xml:space="preserve">Որոշման շրջանակում նախատեսվում է </w:t>
      </w:r>
      <w:r w:rsidRPr="003B096D">
        <w:rPr>
          <w:rFonts w:ascii="GHEA Grapalat" w:hAnsi="GHEA Grapalat"/>
          <w:bCs/>
          <w:color w:val="000000"/>
          <w:sz w:val="24"/>
          <w:szCs w:val="24"/>
          <w:lang w:val="hy-AM"/>
        </w:rPr>
        <w:t>2023 թվականի սեպտեմբերի 19-ից</w:t>
      </w:r>
      <w:r w:rsidRPr="003B096D">
        <w:rPr>
          <w:rFonts w:ascii="GHEA Grapalat" w:hAnsi="GHEA Grapalat" w:cs="Sylfaen"/>
          <w:sz w:val="24"/>
          <w:szCs w:val="24"/>
          <w:lang w:val="hy-AM"/>
        </w:rPr>
        <w:t xml:space="preserve"> Լեռնային Ղարաբաղից բռնի տեղահանված</w:t>
      </w:r>
      <w:r w:rsidRPr="003B096D">
        <w:rPr>
          <w:rFonts w:ascii="GHEA Grapalat" w:hAnsi="GHEA Grapalat" w:cs="Arial Armenian"/>
          <w:sz w:val="24"/>
          <w:szCs w:val="24"/>
          <w:lang w:val="hy-AM"/>
        </w:rPr>
        <w:t xml:space="preserve"> </w:t>
      </w:r>
      <w:r w:rsidRPr="003B096D">
        <w:rPr>
          <w:rFonts w:ascii="GHEA Grapalat" w:hAnsi="GHEA Grapalat" w:cs="Sylfaen"/>
          <w:sz w:val="24"/>
          <w:szCs w:val="24"/>
          <w:lang w:val="hy-AM"/>
        </w:rPr>
        <w:t>շուրջ 100652 քաղաքացիների</w:t>
      </w:r>
      <w:r w:rsidRPr="003B096D">
        <w:rPr>
          <w:rFonts w:ascii="GHEA Grapalat" w:hAnsi="GHEA Grapalat" w:cs="Arial Armenian"/>
          <w:sz w:val="24"/>
          <w:szCs w:val="24"/>
          <w:lang w:val="hy-AM"/>
        </w:rPr>
        <w:t xml:space="preserve"> </w:t>
      </w:r>
      <w:r w:rsidRPr="003B096D">
        <w:rPr>
          <w:rFonts w:ascii="GHEA Grapalat" w:hAnsi="GHEA Grapalat"/>
          <w:bCs/>
          <w:color w:val="000000"/>
          <w:sz w:val="24"/>
          <w:szCs w:val="24"/>
          <w:lang w:val="hy-AM"/>
        </w:rPr>
        <w:t>6 ամիս ժամկետով (2023թվականի հոկտեմբեր ամսից մինչև 2024 թվականի մարտ ամիսը ներառյալ) սոցիալական աջակցության տրամադրում՝ ամսական 40000 դրամ՝ ժամանակավոր կացարանում բնակվելու և 10000 դրամ՝ կոմունալ ծառայությունների ծախսերի կատարմանն օժանդակելու համար</w:t>
      </w:r>
      <w:r w:rsidRPr="003B096D">
        <w:rPr>
          <w:rFonts w:ascii="GHEA Grapalat" w:hAnsi="GHEA Grapalat" w:cs="Arial Armenian"/>
          <w:sz w:val="24"/>
          <w:szCs w:val="24"/>
          <w:lang w:val="hy-AM"/>
        </w:rPr>
        <w:t xml:space="preserve">: </w:t>
      </w:r>
    </w:p>
    <w:p w:rsidR="003B096D" w:rsidRPr="003B096D" w:rsidRDefault="003B096D" w:rsidP="003B096D">
      <w:pPr>
        <w:pStyle w:val="mechtex"/>
        <w:tabs>
          <w:tab w:val="left" w:pos="0"/>
        </w:tabs>
        <w:spacing w:line="360" w:lineRule="auto"/>
        <w:ind w:right="38" w:firstLine="720"/>
        <w:jc w:val="both"/>
        <w:rPr>
          <w:rFonts w:ascii="GHEA Grapalat" w:hAnsi="GHEA Grapalat" w:cs="Sylfaen"/>
          <w:sz w:val="24"/>
          <w:szCs w:val="24"/>
          <w:lang w:val="hy-AM"/>
        </w:rPr>
      </w:pPr>
      <w:r w:rsidRPr="003B096D">
        <w:rPr>
          <w:rFonts w:ascii="GHEA Grapalat" w:hAnsi="GHEA Grapalat" w:cs="Arial Armenian"/>
          <w:sz w:val="24"/>
          <w:szCs w:val="24"/>
          <w:lang w:val="hy-AM"/>
        </w:rPr>
        <w:t xml:space="preserve">Որոշման շահառու հանդիսացող անձանցից շուրջ 40000 անձանց 2023 թվականի հոկտեմբեր ամսին սոցիալական աջակցության գումարը (40000+10000) տրամադրելու համար առաջարկվում է </w:t>
      </w:r>
      <w:r w:rsidRPr="003B096D">
        <w:rPr>
          <w:rFonts w:ascii="GHEA Grapalat" w:hAnsi="GHEA Grapalat" w:cs="Sylfaen"/>
          <w:sz w:val="24"/>
          <w:szCs w:val="24"/>
          <w:lang w:val="hy-AM"/>
        </w:rPr>
        <w:t>համապատասխան փոփոխություններ և լրացումներ կատարել ՀՀ</w:t>
      </w:r>
      <w:r w:rsidRPr="003B096D">
        <w:rPr>
          <w:rFonts w:ascii="GHEA Grapalat" w:hAnsi="GHEA Grapalat" w:cs="Sylfaen"/>
          <w:sz w:val="24"/>
          <w:szCs w:val="24"/>
          <w:lang w:val="af-ZA"/>
        </w:rPr>
        <w:t xml:space="preserve"> </w:t>
      </w:r>
      <w:r w:rsidRPr="003B096D">
        <w:rPr>
          <w:rFonts w:ascii="GHEA Grapalat" w:hAnsi="GHEA Grapalat" w:cs="Sylfaen"/>
          <w:sz w:val="24"/>
          <w:szCs w:val="24"/>
          <w:lang w:val="hy-AM"/>
        </w:rPr>
        <w:t>կառավարության</w:t>
      </w:r>
      <w:r w:rsidRPr="003B096D">
        <w:rPr>
          <w:rFonts w:ascii="GHEA Grapalat" w:hAnsi="GHEA Grapalat" w:cs="Sylfaen"/>
          <w:sz w:val="24"/>
          <w:szCs w:val="24"/>
          <w:lang w:val="af-ZA"/>
        </w:rPr>
        <w:t xml:space="preserve"> </w:t>
      </w:r>
      <w:r w:rsidRPr="003B096D">
        <w:rPr>
          <w:rFonts w:ascii="GHEA Grapalat" w:hAnsi="GHEA Grapalat" w:cs="Sylfaen"/>
          <w:sz w:val="24"/>
          <w:szCs w:val="24"/>
          <w:lang w:val="hy-AM"/>
        </w:rPr>
        <w:t xml:space="preserve">2022 թվականի դեկտեմբերի 29-ի N 2111-Ն որոշման մեջ: </w:t>
      </w:r>
    </w:p>
    <w:p w:rsidR="003B096D" w:rsidRPr="003B096D" w:rsidRDefault="003B096D" w:rsidP="003B096D">
      <w:pPr>
        <w:pStyle w:val="mechtex"/>
        <w:tabs>
          <w:tab w:val="left" w:pos="0"/>
        </w:tabs>
        <w:spacing w:line="360" w:lineRule="auto"/>
        <w:ind w:right="38" w:firstLine="720"/>
        <w:jc w:val="both"/>
        <w:rPr>
          <w:rFonts w:ascii="GHEA Grapalat" w:hAnsi="GHEA Grapalat"/>
          <w:sz w:val="24"/>
          <w:szCs w:val="24"/>
          <w:lang w:val="hy-AM"/>
        </w:rPr>
      </w:pPr>
      <w:r w:rsidRPr="003B096D">
        <w:rPr>
          <w:rStyle w:val="a5"/>
          <w:rFonts w:ascii="GHEA Grapalat" w:hAnsi="GHEA Grapalat"/>
          <w:color w:val="000000"/>
          <w:sz w:val="24"/>
          <w:szCs w:val="24"/>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(այսուհետ՝ Նախագիծ) ընդունման </w:t>
      </w:r>
      <w:r w:rsidRPr="003B096D">
        <w:rPr>
          <w:rFonts w:ascii="GHEA Grapalat" w:hAnsi="GHEA Grapalat" w:cs="Sylfaen"/>
          <w:sz w:val="24"/>
          <w:szCs w:val="24"/>
          <w:lang w:val="hy-AM"/>
        </w:rPr>
        <w:t xml:space="preserve">դեպքում ՀՀ պետբյուջեից կհատկացվի 2 մլրդ դրամ՝ </w:t>
      </w:r>
      <w:r w:rsidRPr="003B096D">
        <w:rPr>
          <w:rFonts w:ascii="GHEA Grapalat" w:hAnsi="GHEA Grapalat" w:cs="Sylfaen"/>
          <w:bCs/>
          <w:sz w:val="24"/>
          <w:szCs w:val="24"/>
          <w:lang w:val="hy-AM"/>
        </w:rPr>
        <w:t xml:space="preserve">2023թ. հոկտեմբեր ամսին </w:t>
      </w:r>
      <w:r w:rsidRPr="003B096D">
        <w:rPr>
          <w:rFonts w:ascii="GHEA Grapalat" w:hAnsi="GHEA Grapalat"/>
          <w:bCs/>
          <w:color w:val="000000"/>
          <w:sz w:val="24"/>
          <w:szCs w:val="24"/>
          <w:lang w:val="hy-AM"/>
        </w:rPr>
        <w:t>2023 թվականի սեպտեմբերի 19-ից Լեռնային Ղարաբաղից բռնի տեղահանված</w:t>
      </w:r>
      <w:r w:rsidRPr="003B096D">
        <w:rPr>
          <w:rFonts w:ascii="GHEA Grapalat" w:hAnsi="GHEA Grapalat" w:cs="Sylfaen"/>
          <w:bCs/>
          <w:sz w:val="24"/>
          <w:szCs w:val="24"/>
          <w:lang w:val="hy-AM"/>
        </w:rPr>
        <w:t xml:space="preserve"> </w:t>
      </w:r>
      <w:r w:rsidRPr="003B096D">
        <w:rPr>
          <w:rFonts w:ascii="GHEA Grapalat" w:hAnsi="GHEA Grapalat" w:cs="Sylfaen"/>
          <w:bCs/>
          <w:sz w:val="24"/>
          <w:szCs w:val="24"/>
          <w:lang w:val="hy-AM"/>
        </w:rPr>
        <w:lastRenderedPageBreak/>
        <w:t>շուրջ 40 000 անձանց</w:t>
      </w:r>
      <w:r w:rsidRPr="003B096D">
        <w:rPr>
          <w:rFonts w:ascii="GHEA Grapalat" w:hAnsi="GHEA Grapalat"/>
          <w:bCs/>
          <w:color w:val="000000"/>
          <w:sz w:val="24"/>
          <w:szCs w:val="24"/>
          <w:lang w:val="hy-AM"/>
        </w:rPr>
        <w:t xml:space="preserve"> Որոշման շրջանակում ֆինանսական աջակցություն տրամադրելու համար (40000 շահառու </w:t>
      </w:r>
      <w:r w:rsidRPr="003B096D">
        <w:rPr>
          <w:rFonts w:ascii="GHEA Grapalat" w:hAnsi="GHEA Grapalat" w:cs="Sylfaen"/>
          <w:sz w:val="24"/>
          <w:szCs w:val="24"/>
          <w:lang w:val="hy-AM"/>
        </w:rPr>
        <w:t xml:space="preserve">x </w:t>
      </w:r>
      <w:r w:rsidRPr="003B096D">
        <w:rPr>
          <w:rFonts w:ascii="GHEA Grapalat" w:hAnsi="GHEA Grapalat"/>
          <w:bCs/>
          <w:color w:val="000000"/>
          <w:sz w:val="24"/>
          <w:szCs w:val="24"/>
          <w:lang w:val="hy-AM"/>
        </w:rPr>
        <w:t>50000 դրամ):</w:t>
      </w:r>
    </w:p>
    <w:p w:rsidR="00F27E47" w:rsidRPr="003B096D" w:rsidRDefault="00F27E47" w:rsidP="00B8096F">
      <w:pPr>
        <w:spacing w:after="0" w:line="360" w:lineRule="auto"/>
        <w:ind w:firstLine="720"/>
        <w:jc w:val="both"/>
        <w:rPr>
          <w:rFonts w:ascii="GHEA Grapalat" w:eastAsiaTheme="minorHAnsi" w:hAnsi="GHEA Grapalat" w:cs="Sylfaen"/>
          <w:sz w:val="24"/>
          <w:szCs w:val="24"/>
          <w:lang w:val="hy-AM"/>
        </w:rPr>
      </w:pPr>
    </w:p>
    <w:p w:rsidR="00E47120" w:rsidRPr="003B096D" w:rsidRDefault="00E47120" w:rsidP="00B8096F">
      <w:pPr>
        <w:tabs>
          <w:tab w:val="left" w:pos="1080"/>
        </w:tabs>
        <w:spacing w:after="0" w:line="360" w:lineRule="auto"/>
        <w:ind w:firstLine="720"/>
        <w:jc w:val="both"/>
        <w:rPr>
          <w:rFonts w:ascii="GHEA Grapalat" w:hAnsi="GHEA Grapalat"/>
          <w:sz w:val="24"/>
          <w:szCs w:val="24"/>
          <w:lang w:val="hy-AM"/>
        </w:rPr>
      </w:pPr>
      <w:r w:rsidRPr="003B096D">
        <w:rPr>
          <w:rFonts w:ascii="GHEA Grapalat" w:hAnsi="GHEA Grapalat"/>
          <w:b/>
          <w:bCs/>
          <w:sz w:val="24"/>
          <w:szCs w:val="24"/>
          <w:lang w:val="hy-AM"/>
        </w:rPr>
        <w:t xml:space="preserve">2. </w:t>
      </w:r>
      <w:r w:rsidRPr="003B096D">
        <w:rPr>
          <w:rFonts w:ascii="GHEA Grapalat" w:hAnsi="GHEA Grapalat" w:cs="Sylfaen"/>
          <w:b/>
          <w:bCs/>
          <w:sz w:val="24"/>
          <w:szCs w:val="24"/>
          <w:lang w:val="hy-AM"/>
        </w:rPr>
        <w:t>Կարգավորման</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առարկան</w:t>
      </w:r>
      <w:r w:rsidRPr="003B096D">
        <w:rPr>
          <w:rFonts w:ascii="GHEA Grapalat" w:hAnsi="GHEA Grapalat"/>
          <w:sz w:val="24"/>
          <w:szCs w:val="24"/>
          <w:lang w:val="hy-AM"/>
        </w:rPr>
        <w:t xml:space="preserve"> </w:t>
      </w:r>
    </w:p>
    <w:p w:rsidR="003B096D" w:rsidRPr="003B096D" w:rsidRDefault="003B096D" w:rsidP="003B096D">
      <w:pPr>
        <w:spacing w:line="360" w:lineRule="auto"/>
        <w:ind w:firstLine="720"/>
        <w:jc w:val="both"/>
        <w:rPr>
          <w:rFonts w:ascii="GHEA Grapalat" w:hAnsi="GHEA Grapalat"/>
          <w:sz w:val="24"/>
          <w:szCs w:val="24"/>
          <w:lang w:val="hy-AM"/>
        </w:rPr>
      </w:pPr>
      <w:r w:rsidRPr="003B096D">
        <w:rPr>
          <w:rFonts w:ascii="GHEA Grapalat" w:hAnsi="GHEA Grapalat"/>
          <w:sz w:val="24"/>
          <w:szCs w:val="24"/>
          <w:lang w:val="hy-AM"/>
        </w:rPr>
        <w:t xml:space="preserve">Նախագծի ընդունմամբ 2023 թվականի ՀՀ պետական բյուջեի պահուստային ֆոնդից կհատկացվի 2 մլրդ դրամ՝ </w:t>
      </w:r>
      <w:r w:rsidRPr="003B096D">
        <w:rPr>
          <w:rFonts w:ascii="GHEA Grapalat" w:hAnsi="GHEA Grapalat"/>
          <w:bCs/>
          <w:color w:val="000000"/>
          <w:sz w:val="24"/>
          <w:szCs w:val="24"/>
          <w:lang w:val="hy-AM"/>
        </w:rPr>
        <w:t>2023 թվականի սեպտեմբերի 19-ից Լեռնային Ղարաբաղից բռնի տեղահանված</w:t>
      </w:r>
      <w:r w:rsidRPr="003B096D">
        <w:rPr>
          <w:rFonts w:ascii="GHEA Grapalat" w:hAnsi="GHEA Grapalat" w:cs="Sylfaen"/>
          <w:bCs/>
          <w:sz w:val="24"/>
          <w:szCs w:val="24"/>
          <w:lang w:val="hy-AM"/>
        </w:rPr>
        <w:t xml:space="preserve"> 40000 անձանց</w:t>
      </w:r>
      <w:r w:rsidRPr="003B096D">
        <w:rPr>
          <w:rFonts w:ascii="GHEA Grapalat" w:hAnsi="GHEA Grapalat"/>
          <w:bCs/>
          <w:color w:val="000000"/>
          <w:sz w:val="24"/>
          <w:szCs w:val="24"/>
          <w:lang w:val="hy-AM"/>
        </w:rPr>
        <w:t xml:space="preserve"> Որոշման շրջանակում </w:t>
      </w:r>
      <w:r w:rsidRPr="003B096D">
        <w:rPr>
          <w:rFonts w:ascii="GHEA Grapalat" w:hAnsi="GHEA Grapalat" w:cs="Sylfaen"/>
          <w:bCs/>
          <w:sz w:val="24"/>
          <w:szCs w:val="24"/>
          <w:lang w:val="hy-AM"/>
        </w:rPr>
        <w:t xml:space="preserve">2023թ. հոկտեմբեր  ամսվա </w:t>
      </w:r>
      <w:r w:rsidRPr="003B096D">
        <w:rPr>
          <w:rFonts w:ascii="GHEA Grapalat" w:hAnsi="GHEA Grapalat"/>
          <w:bCs/>
          <w:color w:val="000000"/>
          <w:sz w:val="24"/>
          <w:szCs w:val="24"/>
          <w:lang w:val="hy-AM"/>
        </w:rPr>
        <w:t>ֆինանսական աջակցությունը տրամադրելու համար:</w:t>
      </w:r>
    </w:p>
    <w:p w:rsidR="00254139" w:rsidRPr="003B096D" w:rsidRDefault="00254139" w:rsidP="00B8096F">
      <w:pPr>
        <w:tabs>
          <w:tab w:val="left" w:pos="1080"/>
        </w:tabs>
        <w:spacing w:after="0" w:line="360" w:lineRule="auto"/>
        <w:ind w:firstLine="720"/>
        <w:jc w:val="both"/>
        <w:rPr>
          <w:rFonts w:ascii="GHEA Grapalat" w:hAnsi="GHEA Grapalat" w:cs="Sylfaen"/>
          <w:color w:val="000000" w:themeColor="text1"/>
          <w:sz w:val="24"/>
          <w:szCs w:val="24"/>
          <w:lang w:val="hy-AM"/>
        </w:rPr>
      </w:pPr>
      <w:r w:rsidRPr="003B096D">
        <w:rPr>
          <w:rFonts w:ascii="GHEA Grapalat" w:hAnsi="GHEA Grapalat" w:cs="Sylfaen"/>
          <w:color w:val="000000" w:themeColor="text1"/>
          <w:sz w:val="24"/>
          <w:szCs w:val="24"/>
          <w:lang w:val="hy-AM"/>
        </w:rPr>
        <w:t xml:space="preserve"> </w:t>
      </w:r>
    </w:p>
    <w:p w:rsidR="00E47120" w:rsidRPr="003B096D" w:rsidRDefault="00E47120" w:rsidP="00B8096F">
      <w:pPr>
        <w:tabs>
          <w:tab w:val="left" w:pos="1080"/>
        </w:tabs>
        <w:spacing w:after="0" w:line="360" w:lineRule="auto"/>
        <w:ind w:firstLine="720"/>
        <w:jc w:val="both"/>
        <w:rPr>
          <w:rFonts w:ascii="GHEA Grapalat" w:hAnsi="GHEA Grapalat"/>
          <w:sz w:val="24"/>
          <w:szCs w:val="24"/>
          <w:lang w:val="hy-AM"/>
        </w:rPr>
      </w:pPr>
      <w:r w:rsidRPr="003B096D">
        <w:rPr>
          <w:rFonts w:ascii="GHEA Grapalat" w:hAnsi="GHEA Grapalat"/>
          <w:b/>
          <w:bCs/>
          <w:sz w:val="24"/>
          <w:szCs w:val="24"/>
          <w:lang w:val="hy-AM"/>
        </w:rPr>
        <w:t xml:space="preserve">3. </w:t>
      </w:r>
      <w:r w:rsidRPr="003B096D">
        <w:rPr>
          <w:rFonts w:ascii="GHEA Grapalat" w:hAnsi="GHEA Grapalat" w:cs="Sylfaen"/>
          <w:b/>
          <w:bCs/>
          <w:sz w:val="24"/>
          <w:szCs w:val="24"/>
          <w:lang w:val="hy-AM"/>
        </w:rPr>
        <w:t>Իրավական</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ակտի</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կիրառման</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դեպքում</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ակնկալվող</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արդյունքը</w:t>
      </w:r>
      <w:r w:rsidRPr="003B096D">
        <w:rPr>
          <w:rFonts w:ascii="GHEA Grapalat" w:hAnsi="GHEA Grapalat"/>
          <w:sz w:val="24"/>
          <w:szCs w:val="24"/>
          <w:lang w:val="hy-AM"/>
        </w:rPr>
        <w:t xml:space="preserve"> </w:t>
      </w:r>
    </w:p>
    <w:p w:rsidR="003B096D" w:rsidRPr="003B096D" w:rsidRDefault="003B096D" w:rsidP="003B096D">
      <w:pPr>
        <w:spacing w:line="360" w:lineRule="auto"/>
        <w:ind w:firstLine="720"/>
        <w:jc w:val="both"/>
        <w:rPr>
          <w:rFonts w:ascii="GHEA Grapalat" w:hAnsi="GHEA Grapalat"/>
          <w:sz w:val="24"/>
          <w:szCs w:val="24"/>
          <w:lang w:val="hy-AM"/>
        </w:rPr>
      </w:pPr>
      <w:r w:rsidRPr="003B096D">
        <w:rPr>
          <w:rFonts w:ascii="GHEA Grapalat" w:hAnsi="GHEA Grapalat"/>
          <w:bCs/>
          <w:color w:val="000000"/>
          <w:sz w:val="24"/>
          <w:szCs w:val="24"/>
          <w:lang w:val="hy-AM"/>
        </w:rPr>
        <w:t>2023 թվականի սեպտեմբերի 19-ից Լեռնային Ղարաբաղից բռնի տեղահանված</w:t>
      </w:r>
      <w:r w:rsidRPr="003B096D">
        <w:rPr>
          <w:rFonts w:ascii="GHEA Grapalat" w:hAnsi="GHEA Grapalat" w:cs="Sylfaen"/>
          <w:bCs/>
          <w:sz w:val="24"/>
          <w:szCs w:val="24"/>
          <w:lang w:val="hy-AM"/>
        </w:rPr>
        <w:t xml:space="preserve"> անձանց</w:t>
      </w:r>
      <w:r w:rsidRPr="003B096D">
        <w:rPr>
          <w:rFonts w:ascii="GHEA Grapalat" w:hAnsi="GHEA Grapalat" w:cs="Sylfaen"/>
          <w:sz w:val="24"/>
          <w:szCs w:val="24"/>
          <w:lang w:val="hy-AM"/>
        </w:rPr>
        <w:t xml:space="preserve"> ֆինանսական վիճակի բարելավում</w:t>
      </w:r>
      <w:r w:rsidRPr="003B096D">
        <w:rPr>
          <w:rFonts w:ascii="GHEA Grapalat" w:hAnsi="GHEA Grapalat"/>
          <w:bCs/>
          <w:color w:val="000000"/>
          <w:sz w:val="24"/>
          <w:szCs w:val="24"/>
          <w:lang w:val="hy-AM"/>
        </w:rPr>
        <w:t>:</w:t>
      </w:r>
    </w:p>
    <w:p w:rsidR="003B096D" w:rsidRPr="003B096D" w:rsidRDefault="003B096D" w:rsidP="003B096D">
      <w:pPr>
        <w:tabs>
          <w:tab w:val="left" w:pos="900"/>
        </w:tabs>
        <w:spacing w:line="360" w:lineRule="auto"/>
        <w:ind w:firstLine="720"/>
        <w:jc w:val="both"/>
        <w:rPr>
          <w:rFonts w:ascii="GHEA Grapalat" w:hAnsi="GHEA Grapalat" w:cs="Arial Armenian"/>
          <w:b/>
          <w:sz w:val="24"/>
          <w:szCs w:val="24"/>
          <w:lang w:val="hy-AM"/>
        </w:rPr>
      </w:pPr>
      <w:r w:rsidRPr="003B096D">
        <w:rPr>
          <w:rFonts w:ascii="GHEA Grapalat" w:hAnsi="GHEA Grapalat" w:cs="Arial Armenian"/>
          <w:b/>
          <w:sz w:val="24"/>
          <w:szCs w:val="24"/>
          <w:lang w:val="hy-AM"/>
        </w:rPr>
        <w:tab/>
        <w:t xml:space="preserve">4. </w:t>
      </w:r>
      <w:r w:rsidRPr="003B096D">
        <w:rPr>
          <w:rFonts w:ascii="GHEA Grapalat" w:eastAsia="GHEA Grapalat" w:hAnsi="GHEA Grapalat" w:cs="GHEA Grapalat"/>
          <w:b/>
          <w:sz w:val="24"/>
          <w:szCs w:val="24"/>
          <w:lang w:val="hy-AM"/>
        </w:rPr>
        <w:t>Լրացուցիչ ֆինանսական միջոցների անհրաժեշտության և պետական բյուջեի եկամուտներում ու ծախսերում սպասվելիք փոփոխությունների մասին</w:t>
      </w:r>
    </w:p>
    <w:p w:rsidR="003B096D" w:rsidRPr="003B096D" w:rsidRDefault="003B096D" w:rsidP="003B096D">
      <w:pPr>
        <w:pStyle w:val="a4"/>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3B096D" w:rsidRPr="003B096D" w:rsidRDefault="003B096D" w:rsidP="003B096D">
      <w:pPr>
        <w:pStyle w:val="a4"/>
        <w:shd w:val="clear" w:color="auto" w:fill="FFFFFF"/>
        <w:spacing w:before="0" w:beforeAutospacing="0" w:after="0" w:afterAutospacing="0" w:line="360" w:lineRule="auto"/>
        <w:ind w:firstLine="720"/>
        <w:jc w:val="both"/>
        <w:rPr>
          <w:rFonts w:ascii="GHEA Grapalat" w:hAnsi="GHEA Grapalat" w:cs="Sylfaen"/>
          <w:lang w:val="hy-AM"/>
        </w:rPr>
      </w:pPr>
      <w:r w:rsidRPr="003B096D">
        <w:rPr>
          <w:rFonts w:ascii="GHEA Grapalat" w:hAnsi="GHEA Grapalat" w:cs="Sylfaen"/>
          <w:lang w:val="hy-AM"/>
        </w:rPr>
        <w:t>Որոշման շրջանակում հարկ կլինի 2023 թվականի հոկտեմբերից 2024 թվականի մարտը ներառյալ ամիսների համար հատկացնել 30.0 մլրդ դրամ (100000 շահառու x 50000 դրամ X 6 ամիս):</w:t>
      </w:r>
    </w:p>
    <w:p w:rsidR="003B096D" w:rsidRPr="003B096D" w:rsidRDefault="003B096D" w:rsidP="003B096D">
      <w:pPr>
        <w:pStyle w:val="a4"/>
        <w:shd w:val="clear" w:color="auto" w:fill="FFFFFF"/>
        <w:spacing w:before="0" w:beforeAutospacing="0" w:after="0" w:afterAutospacing="0" w:line="360" w:lineRule="auto"/>
        <w:ind w:firstLine="720"/>
        <w:jc w:val="both"/>
        <w:rPr>
          <w:rFonts w:ascii="GHEA Grapalat" w:hAnsi="GHEA Grapalat" w:cs="Sylfaen"/>
          <w:highlight w:val="yellow"/>
          <w:lang w:val="hy-AM"/>
        </w:rPr>
      </w:pPr>
      <w:r w:rsidRPr="003B096D">
        <w:rPr>
          <w:rFonts w:ascii="GHEA Grapalat" w:hAnsi="GHEA Grapalat" w:cs="Sylfaen"/>
          <w:lang w:val="hy-AM"/>
        </w:rPr>
        <w:t>Նախագծով առաջարկվող 2 մլրդ գումարը կհատկացվի 2023 թվականի հոկտեմբեր ամսվա համար՝ 2023 թվականի պետբյուջեի պահուստային ֆոնդից:</w:t>
      </w:r>
    </w:p>
    <w:p w:rsidR="003B096D" w:rsidRPr="003B096D" w:rsidRDefault="003B096D" w:rsidP="003B096D">
      <w:pPr>
        <w:spacing w:line="360" w:lineRule="auto"/>
        <w:ind w:firstLine="720"/>
        <w:jc w:val="both"/>
        <w:rPr>
          <w:rFonts w:ascii="GHEA Grapalat" w:hAnsi="GHEA Grapalat"/>
          <w:sz w:val="24"/>
          <w:szCs w:val="24"/>
          <w:lang w:val="hy-AM"/>
        </w:rPr>
      </w:pPr>
    </w:p>
    <w:p w:rsidR="009E1F30" w:rsidRPr="003B096D" w:rsidRDefault="009E1F30" w:rsidP="00B8096F">
      <w:pPr>
        <w:spacing w:after="0" w:line="360" w:lineRule="auto"/>
        <w:ind w:firstLine="720"/>
        <w:jc w:val="both"/>
        <w:rPr>
          <w:rFonts w:ascii="GHEA Grapalat" w:hAnsi="GHEA Grapalat"/>
          <w:sz w:val="24"/>
          <w:szCs w:val="24"/>
          <w:lang w:val="hy-AM"/>
        </w:rPr>
      </w:pPr>
    </w:p>
    <w:p w:rsidR="00F27E47" w:rsidRPr="003B096D" w:rsidRDefault="003B096D" w:rsidP="00B8096F">
      <w:pPr>
        <w:pStyle w:val="a4"/>
        <w:spacing w:before="0" w:beforeAutospacing="0" w:after="0" w:afterAutospacing="0" w:line="360" w:lineRule="auto"/>
        <w:ind w:firstLine="720"/>
        <w:jc w:val="both"/>
        <w:rPr>
          <w:rFonts w:ascii="GHEA Grapalat" w:hAnsi="GHEA Grapalat" w:cs="Sylfaen"/>
          <w:b/>
          <w:lang w:val="hy-AM"/>
        </w:rPr>
      </w:pPr>
      <w:r w:rsidRPr="003B096D">
        <w:rPr>
          <w:rFonts w:ascii="GHEA Grapalat" w:hAnsi="GHEA Grapalat" w:cs="Sylfaen"/>
          <w:b/>
          <w:lang w:val="hy-AM"/>
        </w:rPr>
        <w:t>5</w:t>
      </w:r>
      <w:r w:rsidR="00E47120" w:rsidRPr="003B096D">
        <w:rPr>
          <w:rFonts w:ascii="GHEA Grapalat" w:hAnsi="GHEA Grapalat" w:cs="Sylfaen"/>
          <w:b/>
          <w:lang w:val="hy-AM"/>
        </w:rPr>
        <w:t xml:space="preserve">. </w:t>
      </w:r>
      <w:r w:rsidR="00F27E47" w:rsidRPr="003B096D">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D2001D" w:rsidRPr="003B096D" w:rsidRDefault="003B096D" w:rsidP="003B096D">
      <w:pPr>
        <w:spacing w:line="360" w:lineRule="auto"/>
        <w:ind w:firstLine="720"/>
        <w:jc w:val="both"/>
        <w:rPr>
          <w:rFonts w:ascii="GHEA Grapalat" w:hAnsi="GHEA Grapalat"/>
          <w:sz w:val="24"/>
          <w:szCs w:val="24"/>
          <w:lang w:val="hy-AM"/>
        </w:rPr>
      </w:pPr>
      <w:r w:rsidRPr="003B096D">
        <w:rPr>
          <w:rFonts w:ascii="GHEA Grapalat" w:hAnsi="GHEA Grapalat"/>
          <w:bCs/>
          <w:color w:val="000000"/>
          <w:sz w:val="24"/>
          <w:szCs w:val="24"/>
          <w:lang w:val="hy-AM"/>
        </w:rPr>
        <w:lastRenderedPageBreak/>
        <w:t>Ն</w:t>
      </w:r>
      <w:r w:rsidRPr="003B096D">
        <w:rPr>
          <w:rFonts w:ascii="GHEA Grapalat" w:hAnsi="GHEA Grapalat" w:cs="Sylfaen"/>
          <w:sz w:val="24"/>
          <w:szCs w:val="24"/>
          <w:lang w:val="hy-AM"/>
        </w:rPr>
        <w:t>ախագիծը չի բխում Հայաստանի վերափոխման ռազմավարություն 2050, Կառավարության 2021-2026թթ. ծրագիր, ոլորտային և/կամ այլ ռազմավարություններից:</w:t>
      </w:r>
    </w:p>
    <w:sectPr w:rsidR="00D2001D" w:rsidRPr="003B096D"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Armenian">
    <w:altName w:val="Arial"/>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120"/>
    <w:rsid w:val="00007F06"/>
    <w:rsid w:val="00187A38"/>
    <w:rsid w:val="001E010A"/>
    <w:rsid w:val="00211DF3"/>
    <w:rsid w:val="002178E9"/>
    <w:rsid w:val="00244E16"/>
    <w:rsid w:val="00254139"/>
    <w:rsid w:val="00260BF0"/>
    <w:rsid w:val="00297C16"/>
    <w:rsid w:val="002E07E6"/>
    <w:rsid w:val="002E5101"/>
    <w:rsid w:val="00306F2C"/>
    <w:rsid w:val="00315578"/>
    <w:rsid w:val="00343FF1"/>
    <w:rsid w:val="0037471F"/>
    <w:rsid w:val="003B096D"/>
    <w:rsid w:val="003D0C33"/>
    <w:rsid w:val="0041473F"/>
    <w:rsid w:val="004646CE"/>
    <w:rsid w:val="004B4C94"/>
    <w:rsid w:val="004D7F32"/>
    <w:rsid w:val="00540C30"/>
    <w:rsid w:val="00586B39"/>
    <w:rsid w:val="005B571F"/>
    <w:rsid w:val="005E0B85"/>
    <w:rsid w:val="005E2B89"/>
    <w:rsid w:val="005F0713"/>
    <w:rsid w:val="005F1B1F"/>
    <w:rsid w:val="006753CC"/>
    <w:rsid w:val="00697A0E"/>
    <w:rsid w:val="007366E8"/>
    <w:rsid w:val="00740681"/>
    <w:rsid w:val="00756BF8"/>
    <w:rsid w:val="00770537"/>
    <w:rsid w:val="00782AF7"/>
    <w:rsid w:val="007840A1"/>
    <w:rsid w:val="007A5811"/>
    <w:rsid w:val="007C1388"/>
    <w:rsid w:val="007D13C4"/>
    <w:rsid w:val="00811301"/>
    <w:rsid w:val="0082515E"/>
    <w:rsid w:val="00904C71"/>
    <w:rsid w:val="00912792"/>
    <w:rsid w:val="009C08EC"/>
    <w:rsid w:val="009D15C7"/>
    <w:rsid w:val="009E1F30"/>
    <w:rsid w:val="009F7E94"/>
    <w:rsid w:val="00AC4939"/>
    <w:rsid w:val="00AE3B5D"/>
    <w:rsid w:val="00AF1566"/>
    <w:rsid w:val="00B11509"/>
    <w:rsid w:val="00B522EE"/>
    <w:rsid w:val="00B55343"/>
    <w:rsid w:val="00B62FE8"/>
    <w:rsid w:val="00B8096F"/>
    <w:rsid w:val="00B92C5E"/>
    <w:rsid w:val="00BB0053"/>
    <w:rsid w:val="00D039B4"/>
    <w:rsid w:val="00D2001D"/>
    <w:rsid w:val="00D95C53"/>
    <w:rsid w:val="00DD370C"/>
    <w:rsid w:val="00E21666"/>
    <w:rsid w:val="00E47120"/>
    <w:rsid w:val="00E83FD5"/>
    <w:rsid w:val="00EB23E5"/>
    <w:rsid w:val="00EC6F30"/>
    <w:rsid w:val="00ED0A6D"/>
    <w:rsid w:val="00EF0A2F"/>
    <w:rsid w:val="00F275C3"/>
    <w:rsid w:val="00F27E47"/>
    <w:rsid w:val="00F61503"/>
    <w:rsid w:val="00F9747C"/>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120"/>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4"/>
    <w:uiPriority w:val="99"/>
    <w:locked/>
    <w:rsid w:val="00E47120"/>
    <w:rPr>
      <w:rFonts w:ascii="Times New Roman" w:eastAsia="Times New Roman" w:hAnsi="Times New Roman" w:cs="Times New Roman"/>
      <w:sz w:val="24"/>
      <w:szCs w:val="24"/>
    </w:rPr>
  </w:style>
  <w:style w:type="paragraph" w:styleId="a4">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a"/>
    <w:link w:val="a3"/>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E47120"/>
    <w:rPr>
      <w:b/>
      <w:bCs/>
    </w:rPr>
  </w:style>
  <w:style w:type="paragraph" w:styleId="a6">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a"/>
    <w:link w:val="a7"/>
    <w:uiPriority w:val="34"/>
    <w:qFormat/>
    <w:rsid w:val="009C08EC"/>
    <w:pPr>
      <w:spacing w:after="160" w:line="259" w:lineRule="auto"/>
      <w:ind w:left="720"/>
      <w:contextualSpacing/>
    </w:pPr>
    <w:rPr>
      <w:rFonts w:eastAsiaTheme="minorHAnsi"/>
    </w:rPr>
  </w:style>
  <w:style w:type="character" w:customStyle="1" w:styleId="a7">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basedOn w:val="a0"/>
    <w:link w:val="a6"/>
    <w:uiPriority w:val="34"/>
    <w:locked/>
    <w:rsid w:val="009C08EC"/>
  </w:style>
  <w:style w:type="character" w:customStyle="1" w:styleId="mechtexChar">
    <w:name w:val="mechtex Char"/>
    <w:link w:val="mechtex"/>
    <w:locked/>
    <w:rsid w:val="003B096D"/>
    <w:rPr>
      <w:rFonts w:ascii="Arial Armenian" w:eastAsia="Times New Roman" w:hAnsi="Arial Armenian" w:cs="Times New Roman"/>
      <w:szCs w:val="20"/>
      <w:lang w:eastAsia="ru-RU"/>
    </w:rPr>
  </w:style>
  <w:style w:type="paragraph" w:customStyle="1" w:styleId="mechtex">
    <w:name w:val="mechtex"/>
    <w:basedOn w:val="a"/>
    <w:link w:val="mechtexChar"/>
    <w:qFormat/>
    <w:rsid w:val="003B096D"/>
    <w:pPr>
      <w:spacing w:after="0" w:line="240" w:lineRule="auto"/>
      <w:jc w:val="center"/>
    </w:pPr>
    <w:rPr>
      <w:rFonts w:ascii="Arial Armenian" w:eastAsia="Times New Roman" w:hAnsi="Arial Armenian"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120"/>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4"/>
    <w:uiPriority w:val="99"/>
    <w:locked/>
    <w:rsid w:val="00E47120"/>
    <w:rPr>
      <w:rFonts w:ascii="Times New Roman" w:eastAsia="Times New Roman" w:hAnsi="Times New Roman" w:cs="Times New Roman"/>
      <w:sz w:val="24"/>
      <w:szCs w:val="24"/>
    </w:rPr>
  </w:style>
  <w:style w:type="paragraph" w:styleId="a4">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a"/>
    <w:link w:val="a3"/>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E47120"/>
    <w:rPr>
      <w:b/>
      <w:bCs/>
    </w:rPr>
  </w:style>
  <w:style w:type="paragraph" w:styleId="a6">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a"/>
    <w:link w:val="a7"/>
    <w:uiPriority w:val="34"/>
    <w:qFormat/>
    <w:rsid w:val="009C08EC"/>
    <w:pPr>
      <w:spacing w:after="160" w:line="259" w:lineRule="auto"/>
      <w:ind w:left="720"/>
      <w:contextualSpacing/>
    </w:pPr>
    <w:rPr>
      <w:rFonts w:eastAsiaTheme="minorHAnsi"/>
    </w:rPr>
  </w:style>
  <w:style w:type="character" w:customStyle="1" w:styleId="a7">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basedOn w:val="a0"/>
    <w:link w:val="a6"/>
    <w:uiPriority w:val="34"/>
    <w:locked/>
    <w:rsid w:val="009C08EC"/>
  </w:style>
  <w:style w:type="character" w:customStyle="1" w:styleId="mechtexChar">
    <w:name w:val="mechtex Char"/>
    <w:link w:val="mechtex"/>
    <w:locked/>
    <w:rsid w:val="003B096D"/>
    <w:rPr>
      <w:rFonts w:ascii="Arial Armenian" w:eastAsia="Times New Roman" w:hAnsi="Arial Armenian" w:cs="Times New Roman"/>
      <w:szCs w:val="20"/>
      <w:lang w:eastAsia="ru-RU"/>
    </w:rPr>
  </w:style>
  <w:style w:type="paragraph" w:customStyle="1" w:styleId="mechtex">
    <w:name w:val="mechtex"/>
    <w:basedOn w:val="a"/>
    <w:link w:val="mechtexChar"/>
    <w:qFormat/>
    <w:rsid w:val="003B096D"/>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9DD15-B5C6-4EE3-A7C7-D6D897D9B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679</Words>
  <Characters>3876</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4546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https:/mul2.gov.am/tasks/867682/oneclick/Himnavorum 13.10.2023.docx?token=28333cece254cdeaf925b394545b6f5e</cp:keywords>
  <cp:lastModifiedBy>USER</cp:lastModifiedBy>
  <cp:revision>2</cp:revision>
  <dcterms:created xsi:type="dcterms:W3CDTF">2023-10-17T18:07:00Z</dcterms:created>
  <dcterms:modified xsi:type="dcterms:W3CDTF">2023-10-17T18:07:00Z</dcterms:modified>
</cp:coreProperties>
</file>