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41D9F99B" w14:textId="62498387" w:rsidR="00AA12C6" w:rsidRDefault="00AA12C6" w:rsidP="00AA12C6">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sidRPr="009B79D6">
        <w:rPr>
          <w:rStyle w:val="Strong"/>
          <w:rFonts w:ascii="GHEA Grapalat" w:hAnsi="GHEA Grapalat"/>
          <w:color w:val="000000"/>
          <w:lang w:val="hy-AM"/>
        </w:rPr>
        <w:t>«ՀԱՅԱՍՏԱՆԻ ՀԱՆՐԱՊԵՏՈՒԹՅԱՆ 2023 ԹՎԱԿԱՆԻ ՊԵՏԱԿԱՆ ԲՅՈՒՋԵԻ ՄԱՍԻՆ» ՀԱՅԱՍՏԱՆԻ ՀԱՆՐԱ</w:t>
      </w:r>
      <w:r>
        <w:rPr>
          <w:rStyle w:val="Strong"/>
          <w:rFonts w:ascii="GHEA Grapalat" w:hAnsi="GHEA Grapalat"/>
          <w:color w:val="000000"/>
          <w:lang w:val="hy-AM"/>
        </w:rPr>
        <w:t xml:space="preserve">ՊԵՏՈՒԹՅԱՆ ՕՐԵՆՔՈՒՄ ՎԵՐԱԲԱՇԽՈՒՄ ԵՎ </w:t>
      </w:r>
      <w:r w:rsidRPr="009B79D6">
        <w:rPr>
          <w:rStyle w:val="Strong"/>
          <w:rFonts w:ascii="GHEA Grapalat" w:hAnsi="GHEA Grapalat"/>
          <w:color w:val="000000"/>
          <w:lang w:val="hy-AM"/>
        </w:rPr>
        <w:t>ՀԱՅԱՍՏԱՆԻ ՀԱՆՐԱՊԵՏՈՒԹՅԱՆ ԿԱՌԱՎԱՐՈՒԹՅԱՆ 2022 ԹՎԱԿԱՆԻ ԴԵԿՏԵՄԲԵՐԻ 29-Ի N 2111-Ն ՈՐՈՇՄԱՆ ՄԵՋ ՓՈՓՈԽՈՒԹՅՈՒՆՆԵՐ ԵՎ ԼՐԱՑՈՒՄ</w:t>
      </w:r>
      <w:r>
        <w:rPr>
          <w:rStyle w:val="Strong"/>
          <w:rFonts w:ascii="GHEA Grapalat" w:hAnsi="GHEA Grapalat"/>
          <w:color w:val="000000"/>
          <w:lang w:val="hy-AM"/>
        </w:rPr>
        <w:t>ՆԵՐ</w:t>
      </w:r>
      <w:r w:rsidRPr="009B79D6">
        <w:rPr>
          <w:rStyle w:val="Strong"/>
          <w:rFonts w:ascii="GHEA Grapalat" w:hAnsi="GHEA Grapalat"/>
          <w:color w:val="000000"/>
          <w:lang w:val="hy-AM"/>
        </w:rPr>
        <w:t xml:space="preserve"> ԿԱՏԱՐԵԼՈՒ ՄԱՍԻՆ</w:t>
      </w:r>
      <w:r>
        <w:rPr>
          <w:rStyle w:val="Strong"/>
          <w:rFonts w:ascii="GHEA Grapalat" w:hAnsi="GHEA Grapalat"/>
          <w:color w:val="000000"/>
          <w:lang w:val="hy-AM"/>
        </w:rPr>
        <w:t>»</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Pr="001F1303" w:rsidRDefault="00444D91" w:rsidP="00444D91">
      <w:pPr>
        <w:rPr>
          <w:rFonts w:ascii="GHEA Grapalat" w:hAnsi="GHEA Grapalat"/>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tbl>
      <w:tblPr>
        <w:tblpPr w:leftFromText="180" w:rightFromText="180" w:vertAnchor="text" w:tblpY="1"/>
        <w:tblOverlap w:val="never"/>
        <w:tblW w:w="15557"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84"/>
        <w:gridCol w:w="5773"/>
      </w:tblGrid>
      <w:tr w:rsidR="002E7F6C" w:rsidRPr="00E54715" w14:paraId="17784847" w14:textId="77777777" w:rsidTr="001C5DB9">
        <w:trPr>
          <w:tblCellSpacing w:w="0" w:type="dxa"/>
        </w:trPr>
        <w:tc>
          <w:tcPr>
            <w:tcW w:w="978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AC25590" w14:textId="77777777" w:rsidR="00444D91" w:rsidRPr="00E54715" w:rsidRDefault="00444D91" w:rsidP="001C5DB9">
            <w:pPr>
              <w:rPr>
                <w:rFonts w:ascii="GHEA Grapalat" w:hAnsi="GHEA Grapalat"/>
                <w:sz w:val="24"/>
                <w:szCs w:val="24"/>
                <w:lang w:val="en-US"/>
              </w:rPr>
            </w:pPr>
            <w:r w:rsidRPr="001F1303">
              <w:rPr>
                <w:rFonts w:ascii="Calibri" w:hAnsi="Calibri" w:cs="Calibri"/>
                <w:sz w:val="24"/>
                <w:szCs w:val="24"/>
                <w:lang w:val="hy-AM"/>
              </w:rPr>
              <w:t> </w:t>
            </w:r>
            <w:r w:rsidR="00AF67C8" w:rsidRPr="001F1303">
              <w:rPr>
                <w:rFonts w:ascii="GHEA Grapalat" w:hAnsi="GHEA Grapalat" w:cs="Courier New"/>
                <w:sz w:val="24"/>
                <w:szCs w:val="24"/>
                <w:lang w:val="hy-AM"/>
              </w:rPr>
              <w:t xml:space="preserve">                                 </w:t>
            </w:r>
            <w:r w:rsidR="002E763E"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00F6625F" w:rsidRPr="00E54715">
              <w:rPr>
                <w:rFonts w:ascii="GHEA Grapalat" w:hAnsi="GHEA Grapalat" w:cs="Courier New"/>
                <w:sz w:val="24"/>
                <w:szCs w:val="24"/>
                <w:lang w:val="hy-AM"/>
              </w:rPr>
              <w:t xml:space="preserve">       </w:t>
            </w:r>
            <w:r w:rsidR="00323FA4" w:rsidRPr="00E54715">
              <w:rPr>
                <w:rFonts w:ascii="GHEA Grapalat" w:hAnsi="GHEA Grapalat" w:cs="Courier New"/>
                <w:sz w:val="24"/>
                <w:szCs w:val="24"/>
                <w:lang w:val="hy-AM"/>
              </w:rPr>
              <w:t xml:space="preserve"> </w:t>
            </w:r>
            <w:r w:rsidRPr="00E54715">
              <w:rPr>
                <w:rFonts w:ascii="GHEA Grapalat" w:hAnsi="GHEA Grapalat"/>
                <w:sz w:val="24"/>
                <w:szCs w:val="24"/>
                <w:lang w:val="en-US"/>
              </w:rPr>
              <w:t xml:space="preserve">1. </w:t>
            </w:r>
            <w:r w:rsidR="00284C29" w:rsidRPr="00E54715">
              <w:rPr>
                <w:rFonts w:ascii="GHEA Grapalat" w:hAnsi="GHEA Grapalat"/>
                <w:sz w:val="24"/>
                <w:szCs w:val="24"/>
                <w:lang w:val="en-US"/>
              </w:rPr>
              <w:t xml:space="preserve">ՀՀ </w:t>
            </w:r>
            <w:proofErr w:type="spellStart"/>
            <w:r w:rsidR="00284C29" w:rsidRPr="00E54715">
              <w:rPr>
                <w:rFonts w:ascii="GHEA Grapalat" w:hAnsi="GHEA Grapalat"/>
                <w:sz w:val="24"/>
                <w:szCs w:val="24"/>
                <w:lang w:val="en-US"/>
              </w:rPr>
              <w:t>ֆինանսների</w:t>
            </w:r>
            <w:proofErr w:type="spellEnd"/>
            <w:r w:rsidR="00284C29" w:rsidRPr="00E54715">
              <w:rPr>
                <w:rFonts w:ascii="GHEA Grapalat" w:hAnsi="GHEA Grapalat"/>
                <w:sz w:val="24"/>
                <w:szCs w:val="24"/>
                <w:lang w:val="en-US"/>
              </w:rPr>
              <w:t xml:space="preserve"> </w:t>
            </w:r>
            <w:proofErr w:type="spellStart"/>
            <w:r w:rsidR="00284C29" w:rsidRPr="00E54715">
              <w:rPr>
                <w:rFonts w:ascii="GHEA Grapalat" w:hAnsi="GHEA Grapalat"/>
                <w:sz w:val="24"/>
                <w:szCs w:val="24"/>
                <w:lang w:val="en-US"/>
              </w:rPr>
              <w:t>նախարարությ</w:t>
            </w:r>
            <w:proofErr w:type="spellEnd"/>
            <w:r w:rsidR="00284C29" w:rsidRPr="00E54715">
              <w:rPr>
                <w:rFonts w:ascii="GHEA Grapalat" w:hAnsi="GHEA Grapalat"/>
                <w:sz w:val="24"/>
                <w:szCs w:val="24"/>
                <w:lang w:val="hy-AM"/>
              </w:rPr>
              <w:t>ու</w:t>
            </w:r>
            <w:r w:rsidR="00B772D7" w:rsidRPr="00E54715">
              <w:rPr>
                <w:rFonts w:ascii="GHEA Grapalat" w:hAnsi="GHEA Grapalat"/>
                <w:sz w:val="24"/>
                <w:szCs w:val="24"/>
                <w:lang w:val="en-US"/>
              </w:rPr>
              <w:t>ն</w:t>
            </w:r>
          </w:p>
        </w:tc>
        <w:tc>
          <w:tcPr>
            <w:tcW w:w="5773"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C594351" w14:textId="75B80374" w:rsidR="00444D91" w:rsidRPr="00E54715" w:rsidRDefault="00AA12C6" w:rsidP="001C5DB9">
            <w:pPr>
              <w:jc w:val="center"/>
              <w:rPr>
                <w:rFonts w:ascii="GHEA Grapalat" w:hAnsi="GHEA Grapalat"/>
                <w:sz w:val="24"/>
                <w:szCs w:val="24"/>
                <w:lang w:val="en-US"/>
              </w:rPr>
            </w:pPr>
            <w:r>
              <w:rPr>
                <w:rFonts w:ascii="GHEA Grapalat" w:hAnsi="GHEA Grapalat"/>
                <w:sz w:val="24"/>
                <w:szCs w:val="24"/>
                <w:lang w:val="hy-AM"/>
              </w:rPr>
              <w:t>11</w:t>
            </w:r>
            <w:r w:rsidR="00611683">
              <w:rPr>
                <w:rFonts w:ascii="GHEA Grapalat" w:hAnsi="GHEA Grapalat"/>
                <w:sz w:val="24"/>
                <w:szCs w:val="24"/>
                <w:lang w:val="en-US"/>
              </w:rPr>
              <w:t>.</w:t>
            </w:r>
            <w:r w:rsidR="00903279">
              <w:rPr>
                <w:rFonts w:ascii="GHEA Grapalat" w:hAnsi="GHEA Grapalat"/>
                <w:sz w:val="24"/>
                <w:szCs w:val="24"/>
                <w:lang w:val="en-US"/>
              </w:rPr>
              <w:t>1</w:t>
            </w:r>
            <w:r w:rsidR="00C4135D">
              <w:rPr>
                <w:rFonts w:ascii="GHEA Grapalat" w:hAnsi="GHEA Grapalat"/>
                <w:sz w:val="24"/>
                <w:szCs w:val="24"/>
                <w:lang w:val="hy-AM"/>
              </w:rPr>
              <w:t>0</w:t>
            </w:r>
            <w:r w:rsidR="00611683">
              <w:rPr>
                <w:rFonts w:ascii="GHEA Grapalat" w:hAnsi="GHEA Grapalat"/>
                <w:sz w:val="24"/>
                <w:szCs w:val="24"/>
                <w:lang w:val="en-US"/>
              </w:rPr>
              <w:t>.202</w:t>
            </w:r>
            <w:r w:rsidR="00B62418">
              <w:rPr>
                <w:rFonts w:ascii="GHEA Grapalat" w:hAnsi="GHEA Grapalat"/>
                <w:sz w:val="24"/>
                <w:szCs w:val="24"/>
                <w:lang w:val="en-US"/>
              </w:rPr>
              <w:t>3</w:t>
            </w:r>
          </w:p>
        </w:tc>
      </w:tr>
      <w:tr w:rsidR="002E7F6C" w:rsidRPr="00E54715" w14:paraId="61B5E08F" w14:textId="77777777" w:rsidTr="001C5DB9">
        <w:trPr>
          <w:tblCellSpacing w:w="0" w:type="dxa"/>
        </w:trPr>
        <w:tc>
          <w:tcPr>
            <w:tcW w:w="978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7C799B10" w14:textId="77777777" w:rsidR="00444D91" w:rsidRPr="00E54715" w:rsidRDefault="00444D91" w:rsidP="001C5DB9">
            <w:pPr>
              <w:rPr>
                <w:rFonts w:ascii="GHEA Grapalat" w:hAnsi="GHEA Grapalat"/>
                <w:sz w:val="24"/>
                <w:szCs w:val="24"/>
                <w:lang w:val="en-US"/>
              </w:rPr>
            </w:pPr>
          </w:p>
        </w:tc>
        <w:tc>
          <w:tcPr>
            <w:tcW w:w="5773"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3EBBC2" w14:textId="1DB208B1" w:rsidR="00444D91" w:rsidRPr="00AF61E5" w:rsidRDefault="00AF61E5" w:rsidP="001C5DB9">
            <w:pPr>
              <w:jc w:val="center"/>
              <w:rPr>
                <w:rFonts w:ascii="GHEA Grapalat" w:hAnsi="GHEA Grapalat"/>
                <w:sz w:val="24"/>
                <w:szCs w:val="24"/>
                <w:lang w:val="hy-AM"/>
              </w:rPr>
            </w:pPr>
            <w:r>
              <w:rPr>
                <w:rFonts w:ascii="GHEA Grapalat" w:hAnsi="GHEA Grapalat"/>
                <w:sz w:val="24"/>
                <w:szCs w:val="24"/>
                <w:lang w:val="hy-AM"/>
              </w:rPr>
              <w:tab/>
            </w:r>
            <w:r w:rsidR="00AA12C6" w:rsidRPr="00AA12C6">
              <w:rPr>
                <w:rFonts w:ascii="GHEA Grapalat" w:hAnsi="GHEA Grapalat"/>
                <w:sz w:val="24"/>
                <w:szCs w:val="24"/>
                <w:lang w:val="hy-AM"/>
              </w:rPr>
              <w:t>01/34-3/19774-2023</w:t>
            </w:r>
            <w:r w:rsidRPr="00054829">
              <w:rPr>
                <w:rFonts w:ascii="GHEA Grapalat" w:hAnsi="GHEA Grapalat"/>
                <w:sz w:val="24"/>
                <w:szCs w:val="24"/>
                <w:lang w:val="hy-AM"/>
              </w:rPr>
              <w:tab/>
            </w:r>
          </w:p>
        </w:tc>
      </w:tr>
      <w:tr w:rsidR="00E8118C" w:rsidRPr="00AA12C6" w14:paraId="1D88CDF8" w14:textId="77777777" w:rsidTr="001C5DB9">
        <w:trPr>
          <w:tblCellSpacing w:w="0" w:type="dxa"/>
        </w:trPr>
        <w:tc>
          <w:tcPr>
            <w:tcW w:w="9784" w:type="dxa"/>
            <w:tcBorders>
              <w:top w:val="outset" w:sz="6" w:space="0" w:color="auto"/>
              <w:left w:val="outset" w:sz="6" w:space="0" w:color="auto"/>
              <w:bottom w:val="outset" w:sz="6" w:space="0" w:color="auto"/>
              <w:right w:val="outset" w:sz="6" w:space="0" w:color="auto"/>
            </w:tcBorders>
            <w:shd w:val="clear" w:color="auto" w:fill="FFFFFF"/>
          </w:tcPr>
          <w:p w14:paraId="7CFECB90" w14:textId="77777777" w:rsidR="00AA12C6" w:rsidRPr="004D34D5" w:rsidRDefault="00AA12C6" w:rsidP="001C5DB9">
            <w:pPr>
              <w:pStyle w:val="BodyText"/>
              <w:spacing w:after="0" w:line="360" w:lineRule="auto"/>
              <w:ind w:left="105" w:right="195" w:firstLine="567"/>
              <w:jc w:val="both"/>
              <w:rPr>
                <w:rFonts w:ascii="GHEA Grapalat" w:hAnsi="GHEA Grapalat" w:cs="Sylfaen"/>
                <w:sz w:val="24"/>
                <w:szCs w:val="24"/>
                <w:lang w:val="hy-AM"/>
              </w:rPr>
            </w:pPr>
            <w:r>
              <w:rPr>
                <w:rFonts w:ascii="GHEA Grapalat" w:hAnsi="GHEA Grapalat" w:cs="Sylfaen"/>
                <w:sz w:val="24"/>
                <w:szCs w:val="24"/>
                <w:lang w:val="hy-AM"/>
              </w:rPr>
              <w:t xml:space="preserve">Քննարկելով </w:t>
            </w:r>
            <w:r w:rsidRPr="004D34D5">
              <w:rPr>
                <w:rFonts w:ascii="GHEA Grapalat" w:hAnsi="GHEA Grapalat" w:cs="Sylfaen"/>
                <w:sz w:val="24"/>
                <w:szCs w:val="24"/>
                <w:lang w:val="hy-AM"/>
              </w:rPr>
              <w:t>«Հայաստանի Հանրապետության 2023 թվականի պետական բյուջեի մասին» Հայաստանի Հանրապետության օրենքում վերաբաշխում և լրացումներ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w:t>
            </w:r>
            <w:r>
              <w:rPr>
                <w:rFonts w:ascii="GHEA Grapalat" w:hAnsi="GHEA Grapalat" w:cs="Sylfaen"/>
                <w:sz w:val="24"/>
                <w:szCs w:val="24"/>
                <w:lang w:val="hy-AM"/>
              </w:rPr>
              <w:t>գիծը</w:t>
            </w:r>
            <w:r w:rsidRPr="004D34D5">
              <w:rPr>
                <w:rFonts w:ascii="GHEA Grapalat" w:hAnsi="GHEA Grapalat" w:cs="Sylfaen"/>
                <w:sz w:val="24"/>
                <w:szCs w:val="24"/>
                <w:lang w:val="hy-AM"/>
              </w:rPr>
              <w:t xml:space="preserve"> (այսուհետ Նախագիծ), հայտնում </w:t>
            </w:r>
            <w:r>
              <w:rPr>
                <w:rFonts w:ascii="GHEA Grapalat" w:hAnsi="GHEA Grapalat" w:cs="Sylfaen"/>
                <w:sz w:val="24"/>
                <w:szCs w:val="24"/>
                <w:lang w:val="hy-AM"/>
              </w:rPr>
              <w:t>ենք</w:t>
            </w:r>
            <w:r w:rsidRPr="004D34D5">
              <w:rPr>
                <w:rFonts w:ascii="GHEA Grapalat" w:hAnsi="GHEA Grapalat" w:cs="Sylfaen"/>
                <w:sz w:val="24"/>
                <w:szCs w:val="24"/>
                <w:lang w:val="hy-AM"/>
              </w:rPr>
              <w:t xml:space="preserve"> </w:t>
            </w:r>
            <w:proofErr w:type="spellStart"/>
            <w:r w:rsidRPr="004D34D5">
              <w:rPr>
                <w:rFonts w:ascii="GHEA Grapalat" w:hAnsi="GHEA Grapalat" w:cs="Sylfaen"/>
                <w:sz w:val="24"/>
                <w:szCs w:val="24"/>
                <w:lang w:val="hy-AM"/>
              </w:rPr>
              <w:t>հետևյալը</w:t>
            </w:r>
            <w:proofErr w:type="spellEnd"/>
            <w:r w:rsidRPr="004D34D5">
              <w:rPr>
                <w:rFonts w:ascii="GHEA Grapalat" w:hAnsi="GHEA Grapalat" w:cs="Sylfaen"/>
                <w:sz w:val="24"/>
                <w:szCs w:val="24"/>
                <w:lang w:val="hy-AM"/>
              </w:rPr>
              <w:t>.</w:t>
            </w:r>
          </w:p>
          <w:p w14:paraId="55D4505E" w14:textId="77777777" w:rsidR="00AA12C6" w:rsidRPr="00B35E90" w:rsidRDefault="00AA12C6" w:rsidP="001C5DB9">
            <w:pPr>
              <w:spacing w:line="360" w:lineRule="auto"/>
              <w:ind w:left="105" w:right="195" w:firstLine="540"/>
              <w:contextualSpacing/>
              <w:jc w:val="both"/>
              <w:rPr>
                <w:rFonts w:ascii="GHEA Grapalat" w:hAnsi="GHEA Grapalat" w:cs="Sylfaen"/>
                <w:sz w:val="24"/>
                <w:szCs w:val="24"/>
                <w:lang w:val="hy-AM"/>
              </w:rPr>
            </w:pPr>
            <w:r w:rsidRPr="004D34D5">
              <w:rPr>
                <w:rFonts w:ascii="GHEA Grapalat" w:hAnsi="GHEA Grapalat" w:cs="Sylfaen"/>
                <w:sz w:val="24"/>
                <w:szCs w:val="24"/>
                <w:lang w:val="hy-AM"/>
              </w:rPr>
              <w:t>Նախագծով առաջարկվում է ՀՀ 2023 թվականի պետական բյուջեով ՀՀ վարչապետի աշխատակազմի</w:t>
            </w:r>
            <w:r>
              <w:rPr>
                <w:rFonts w:ascii="GHEA Grapalat" w:hAnsi="GHEA Grapalat" w:cs="Sylfaen"/>
                <w:sz w:val="24"/>
                <w:szCs w:val="24"/>
                <w:lang w:val="hy-AM"/>
              </w:rPr>
              <w:t xml:space="preserve"> «</w:t>
            </w:r>
            <w:r w:rsidRPr="004D34D5">
              <w:rPr>
                <w:rFonts w:ascii="GHEA Grapalat" w:hAnsi="GHEA Grapalat" w:cs="Sylfaen"/>
                <w:sz w:val="24"/>
                <w:szCs w:val="24"/>
                <w:lang w:val="hy-AM"/>
              </w:rPr>
              <w:t>1</w:t>
            </w:r>
            <w:r>
              <w:rPr>
                <w:rFonts w:ascii="GHEA Grapalat" w:hAnsi="GHEA Grapalat" w:cs="Sylfaen"/>
                <w:sz w:val="24"/>
                <w:szCs w:val="24"/>
                <w:lang w:val="hy-AM"/>
              </w:rPr>
              <w:t>213</w:t>
            </w:r>
            <w:r w:rsidRPr="004D34D5">
              <w:rPr>
                <w:rFonts w:ascii="GHEA Grapalat" w:hAnsi="GHEA Grapalat" w:cs="Sylfaen"/>
                <w:sz w:val="24"/>
                <w:szCs w:val="24"/>
                <w:lang w:val="hy-AM"/>
              </w:rPr>
              <w:t xml:space="preserve">. </w:t>
            </w:r>
            <w:r>
              <w:rPr>
                <w:rFonts w:ascii="GHEA Grapalat" w:hAnsi="GHEA Grapalat" w:cs="Sylfaen"/>
                <w:sz w:val="24"/>
                <w:szCs w:val="24"/>
                <w:lang w:val="hy-AM"/>
              </w:rPr>
              <w:t xml:space="preserve">Տեսչական վերահսկողության ծրագրի» </w:t>
            </w:r>
            <w:r w:rsidRPr="004D34D5">
              <w:rPr>
                <w:rFonts w:ascii="GHEA Grapalat" w:hAnsi="GHEA Grapalat" w:cs="Sylfaen"/>
                <w:sz w:val="24"/>
                <w:szCs w:val="24"/>
                <w:lang w:val="hy-AM"/>
              </w:rPr>
              <w:t xml:space="preserve">գծով </w:t>
            </w:r>
            <w:r>
              <w:rPr>
                <w:rFonts w:ascii="GHEA Grapalat" w:hAnsi="GHEA Grapalat" w:cs="Sylfaen"/>
                <w:sz w:val="24"/>
                <w:szCs w:val="24"/>
                <w:lang w:val="hy-AM"/>
              </w:rPr>
              <w:t xml:space="preserve">տնտեսված </w:t>
            </w:r>
            <w:r>
              <w:rPr>
                <w:rFonts w:ascii="GHEA Grapalat" w:hAnsi="GHEA Grapalat"/>
                <w:sz w:val="24"/>
                <w:lang w:val="hy-AM"/>
              </w:rPr>
              <w:t>միջոցների շրջանակներում կատարել 48.0 մլն դրամի չափով ծախսերի վերաբաշխում, որի վերաբերյալ սկզբունքային առարկություն չունենք:</w:t>
            </w:r>
          </w:p>
          <w:p w14:paraId="4D1C0622" w14:textId="77777777" w:rsidR="00AA12C6" w:rsidRPr="00944A24" w:rsidRDefault="00AA12C6" w:rsidP="001C5DB9">
            <w:pPr>
              <w:spacing w:line="360" w:lineRule="auto"/>
              <w:ind w:left="105" w:right="195" w:firstLine="360"/>
              <w:jc w:val="both"/>
              <w:rPr>
                <w:rFonts w:ascii="GHEA Grapalat" w:hAnsi="GHEA Grapalat" w:cs="Calibri"/>
                <w:sz w:val="24"/>
                <w:szCs w:val="24"/>
                <w:lang w:val="hy-AM"/>
              </w:rPr>
            </w:pPr>
            <w:r>
              <w:rPr>
                <w:rFonts w:ascii="GHEA Grapalat" w:hAnsi="GHEA Grapalat" w:cs="Sylfaen"/>
                <w:sz w:val="24"/>
                <w:szCs w:val="24"/>
                <w:lang w:val="hy-AM"/>
              </w:rPr>
              <w:t xml:space="preserve">   </w:t>
            </w:r>
            <w:r w:rsidRPr="00944A24">
              <w:rPr>
                <w:rFonts w:ascii="GHEA Grapalat" w:hAnsi="GHEA Grapalat" w:cs="Sylfaen"/>
                <w:sz w:val="24"/>
                <w:szCs w:val="24"/>
                <w:lang w:val="hy-AM"/>
              </w:rPr>
              <w:t xml:space="preserve">Միաժամանակ, </w:t>
            </w:r>
            <w:r w:rsidRPr="00944A24">
              <w:rPr>
                <w:rFonts w:ascii="GHEA Grapalat" w:hAnsi="GHEA Grapalat" w:cs="Calibri"/>
                <w:sz w:val="24"/>
                <w:szCs w:val="24"/>
                <w:lang w:val="hy-AM"/>
              </w:rPr>
              <w:t>Նախագծի վերաբերյալ ունենք խմբագրական բնույթի դիտողություն</w:t>
            </w:r>
            <w:r>
              <w:rPr>
                <w:rFonts w:ascii="GHEA Grapalat" w:hAnsi="GHEA Grapalat" w:cs="Calibri"/>
                <w:sz w:val="24"/>
                <w:szCs w:val="24"/>
                <w:lang w:val="hy-AM"/>
              </w:rPr>
              <w:t>ներ</w:t>
            </w:r>
            <w:r w:rsidRPr="00944A24">
              <w:rPr>
                <w:rFonts w:ascii="GHEA Grapalat" w:hAnsi="GHEA Grapalat" w:cs="Calibri"/>
                <w:sz w:val="24"/>
                <w:szCs w:val="24"/>
                <w:lang w:val="hy-AM"/>
              </w:rPr>
              <w:t>՝</w:t>
            </w:r>
          </w:p>
          <w:p w14:paraId="472413FA" w14:textId="77777777" w:rsidR="00AA12C6" w:rsidRPr="002404DF" w:rsidRDefault="00AA12C6" w:rsidP="001C5DB9">
            <w:pPr>
              <w:tabs>
                <w:tab w:val="left" w:pos="709"/>
                <w:tab w:val="left" w:pos="9923"/>
              </w:tabs>
              <w:spacing w:line="360" w:lineRule="auto"/>
              <w:ind w:left="105" w:right="195"/>
              <w:jc w:val="both"/>
              <w:rPr>
                <w:rFonts w:ascii="GHEA Grapalat" w:hAnsi="GHEA Grapalat"/>
                <w:sz w:val="24"/>
                <w:szCs w:val="24"/>
                <w:lang w:val="hy-AM"/>
              </w:rPr>
            </w:pPr>
            <w:r w:rsidRPr="002404DF">
              <w:rPr>
                <w:rFonts w:ascii="GHEA Grapalat" w:hAnsi="GHEA Grapalat"/>
                <w:sz w:val="24"/>
                <w:szCs w:val="24"/>
                <w:lang w:val="hy-AM"/>
              </w:rPr>
              <w:t xml:space="preserve">   </w:t>
            </w:r>
            <w:r>
              <w:rPr>
                <w:rFonts w:ascii="GHEA Grapalat" w:hAnsi="GHEA Grapalat"/>
                <w:sz w:val="24"/>
                <w:szCs w:val="24"/>
                <w:lang w:val="hy-AM"/>
              </w:rPr>
              <w:t xml:space="preserve">    </w:t>
            </w:r>
            <w:r w:rsidRPr="002404DF">
              <w:rPr>
                <w:rFonts w:ascii="GHEA Grapalat" w:hAnsi="GHEA Grapalat"/>
                <w:sz w:val="24"/>
                <w:szCs w:val="24"/>
                <w:lang w:val="hy-AM"/>
              </w:rPr>
              <w:t xml:space="preserve"> Նախագծին կից հավելված 6-ի գնումների պլանում՝</w:t>
            </w:r>
          </w:p>
          <w:p w14:paraId="4E1F3E8D" w14:textId="77777777" w:rsidR="00AA12C6" w:rsidRPr="002404DF" w:rsidRDefault="00AA12C6" w:rsidP="001C5DB9">
            <w:pPr>
              <w:pStyle w:val="ListParagraph"/>
              <w:tabs>
                <w:tab w:val="left" w:pos="709"/>
                <w:tab w:val="left" w:pos="9923"/>
              </w:tabs>
              <w:spacing w:line="360" w:lineRule="auto"/>
              <w:ind w:left="105" w:right="195"/>
              <w:jc w:val="both"/>
              <w:rPr>
                <w:rFonts w:ascii="GHEA Grapalat" w:hAnsi="GHEA Grapalat"/>
                <w:sz w:val="24"/>
                <w:szCs w:val="24"/>
                <w:lang w:val="hy-AM"/>
              </w:rPr>
            </w:pPr>
            <w:r>
              <w:rPr>
                <w:rFonts w:ascii="GHEA Grapalat" w:hAnsi="GHEA Grapalat"/>
                <w:sz w:val="24"/>
                <w:szCs w:val="24"/>
                <w:lang w:val="hy-AM"/>
              </w:rPr>
              <w:t xml:space="preserve">        - </w:t>
            </w:r>
            <w:r w:rsidRPr="002404DF">
              <w:rPr>
                <w:rFonts w:ascii="GHEA Grapalat" w:hAnsi="GHEA Grapalat"/>
                <w:sz w:val="24"/>
                <w:szCs w:val="24"/>
                <w:lang w:val="hy-AM"/>
              </w:rPr>
              <w:t xml:space="preserve">1213 ծրագրի 11002 միջոցառման 72261160/1 ծրագրային ապահովման սպասարկման ծառայություններ», 11007 միջոցառման 72261180/6 տեղեկատվական </w:t>
            </w:r>
            <w:r w:rsidRPr="002404DF">
              <w:rPr>
                <w:rFonts w:ascii="GHEA Grapalat" w:hAnsi="GHEA Grapalat"/>
                <w:sz w:val="24"/>
                <w:szCs w:val="24"/>
                <w:lang w:val="hy-AM"/>
              </w:rPr>
              <w:lastRenderedPageBreak/>
              <w:t xml:space="preserve">տեխնոլոգիաների ծրագրային ապահովման սպասարկում» և 79631200/3 աշխատակիցների վերապատրաստման ծառայություններ» ԳՄԱ </w:t>
            </w:r>
            <w:proofErr w:type="spellStart"/>
            <w:r w:rsidRPr="002404DF">
              <w:rPr>
                <w:rFonts w:ascii="GHEA Grapalat" w:hAnsi="GHEA Grapalat"/>
                <w:sz w:val="24"/>
                <w:szCs w:val="24"/>
                <w:lang w:val="hy-AM"/>
              </w:rPr>
              <w:t>կոդերով</w:t>
            </w:r>
            <w:proofErr w:type="spellEnd"/>
            <w:r w:rsidRPr="002404DF">
              <w:rPr>
                <w:rFonts w:ascii="GHEA Grapalat" w:hAnsi="GHEA Grapalat"/>
                <w:sz w:val="24"/>
                <w:szCs w:val="24"/>
                <w:lang w:val="hy-AM"/>
              </w:rPr>
              <w:t xml:space="preserve"> գնման առարկաների նվազեցվող տողերում անհրաժեշտ է լրացնել նաև Միավորի գինը» և Քանակը» սյունակները:</w:t>
            </w:r>
            <w:r>
              <w:rPr>
                <w:rFonts w:ascii="GHEA Grapalat" w:hAnsi="GHEA Grapalat"/>
                <w:sz w:val="24"/>
                <w:szCs w:val="24"/>
                <w:lang w:val="hy-AM"/>
              </w:rPr>
              <w:tab/>
            </w:r>
            <w:r>
              <w:rPr>
                <w:rFonts w:ascii="GHEA Grapalat" w:hAnsi="GHEA Grapalat"/>
                <w:sz w:val="24"/>
                <w:szCs w:val="24"/>
                <w:lang w:val="hy-AM"/>
              </w:rPr>
              <w:tab/>
            </w:r>
          </w:p>
          <w:p w14:paraId="1FAF942C" w14:textId="77777777" w:rsidR="00AA12C6" w:rsidRPr="002404DF" w:rsidRDefault="00AA12C6" w:rsidP="001C5DB9">
            <w:pPr>
              <w:pStyle w:val="ListParagraph"/>
              <w:tabs>
                <w:tab w:val="left" w:pos="709"/>
                <w:tab w:val="left" w:pos="9923"/>
              </w:tabs>
              <w:spacing w:line="360" w:lineRule="auto"/>
              <w:ind w:left="105" w:right="195"/>
              <w:jc w:val="both"/>
              <w:rPr>
                <w:rFonts w:ascii="GHEA Grapalat" w:hAnsi="GHEA Grapalat"/>
                <w:sz w:val="24"/>
                <w:szCs w:val="24"/>
                <w:lang w:val="hy-AM"/>
              </w:rPr>
            </w:pPr>
            <w:r>
              <w:rPr>
                <w:rFonts w:ascii="GHEA Grapalat" w:hAnsi="GHEA Grapalat"/>
                <w:sz w:val="24"/>
                <w:szCs w:val="24"/>
                <w:lang w:val="hy-AM"/>
              </w:rPr>
              <w:t xml:space="preserve">     -</w:t>
            </w:r>
            <w:r w:rsidRPr="002404DF">
              <w:rPr>
                <w:rFonts w:ascii="GHEA Grapalat" w:hAnsi="GHEA Grapalat"/>
                <w:sz w:val="24"/>
                <w:szCs w:val="24"/>
                <w:lang w:val="hy-AM"/>
              </w:rPr>
              <w:t>11005 միջոցառման 73111100/597 լաբ</w:t>
            </w:r>
            <w:r>
              <w:rPr>
                <w:rFonts w:ascii="GHEA Grapalat" w:hAnsi="GHEA Grapalat"/>
                <w:sz w:val="24"/>
                <w:szCs w:val="24"/>
                <w:lang w:val="hy-AM"/>
              </w:rPr>
              <w:t>ո</w:t>
            </w:r>
            <w:r w:rsidRPr="002404DF">
              <w:rPr>
                <w:rFonts w:ascii="GHEA Grapalat" w:hAnsi="GHEA Grapalat"/>
                <w:sz w:val="24"/>
                <w:szCs w:val="24"/>
                <w:lang w:val="hy-AM"/>
              </w:rPr>
              <w:t>րատոր հետազոտություններ» ԳՄԱ կոդով գնման առարկայի տողում Միավորի գինը» և Քանակը» սյունակների լրացման անհրաժեշտությունը բացակայում է:</w:t>
            </w:r>
          </w:p>
          <w:p w14:paraId="1974BB0C" w14:textId="62AE222F" w:rsidR="008228F7" w:rsidRPr="0000462C" w:rsidRDefault="00AA12C6" w:rsidP="001C5DB9">
            <w:pPr>
              <w:pStyle w:val="ListParagraph"/>
              <w:tabs>
                <w:tab w:val="left" w:pos="709"/>
                <w:tab w:val="left" w:pos="9923"/>
              </w:tabs>
              <w:spacing w:line="360" w:lineRule="auto"/>
              <w:ind w:left="105" w:right="195"/>
              <w:jc w:val="both"/>
              <w:rPr>
                <w:rFonts w:ascii="GHEA Grapalat" w:hAnsi="GHEA Grapalat"/>
                <w:sz w:val="24"/>
                <w:szCs w:val="24"/>
                <w:lang w:val="hy-AM"/>
              </w:rPr>
            </w:pPr>
            <w:r>
              <w:rPr>
                <w:rFonts w:ascii="GHEA Grapalat" w:hAnsi="GHEA Grapalat"/>
                <w:sz w:val="24"/>
                <w:szCs w:val="24"/>
                <w:lang w:val="hy-AM"/>
              </w:rPr>
              <w:t xml:space="preserve">     -</w:t>
            </w:r>
            <w:r w:rsidRPr="002404DF">
              <w:rPr>
                <w:rFonts w:ascii="GHEA Grapalat" w:hAnsi="GHEA Grapalat"/>
                <w:sz w:val="24"/>
                <w:szCs w:val="24"/>
                <w:lang w:val="hy-AM"/>
              </w:rPr>
              <w:t xml:space="preserve">Անհրաժեշտ է գնումների պլանից հանել 11007 միջոցառման  99000000 գնում չհանդիսացող ծախսեր» ԳՄԱ կոդով գնման առարկայի տողը հիմք ընդունելով ՀՀ կառավարության 15/06/2018թ. թիվ 706-Ն որոշմամբ հաստատված կարգի 38-րդ կետը, ինչպես նաև նույն միջոցառման 30199420/511 թուղթ նշումների համար, </w:t>
            </w:r>
            <w:proofErr w:type="spellStart"/>
            <w:r w:rsidRPr="002404DF">
              <w:rPr>
                <w:rFonts w:ascii="GHEA Grapalat" w:hAnsi="GHEA Grapalat"/>
                <w:sz w:val="24"/>
                <w:szCs w:val="24"/>
                <w:lang w:val="hy-AM"/>
              </w:rPr>
              <w:t>սոսնձվածքով</w:t>
            </w:r>
            <w:proofErr w:type="spellEnd"/>
            <w:r w:rsidRPr="002404DF">
              <w:rPr>
                <w:rFonts w:ascii="GHEA Grapalat" w:hAnsi="GHEA Grapalat"/>
                <w:sz w:val="24"/>
                <w:szCs w:val="24"/>
                <w:lang w:val="hy-AM"/>
              </w:rPr>
              <w:t xml:space="preserve">» ԳՄԱ կոդով գնման առարկայի 0» գումարով տողը: </w:t>
            </w:r>
          </w:p>
        </w:tc>
        <w:tc>
          <w:tcPr>
            <w:tcW w:w="5773" w:type="dxa"/>
            <w:tcBorders>
              <w:top w:val="outset" w:sz="6" w:space="0" w:color="auto"/>
              <w:left w:val="outset" w:sz="6" w:space="0" w:color="auto"/>
              <w:bottom w:val="outset" w:sz="6" w:space="0" w:color="auto"/>
              <w:right w:val="outset" w:sz="6" w:space="0" w:color="auto"/>
            </w:tcBorders>
            <w:shd w:val="clear" w:color="auto" w:fill="FFFFFF"/>
          </w:tcPr>
          <w:p w14:paraId="43D4C9F0" w14:textId="77777777" w:rsidR="00035743" w:rsidRDefault="00035743" w:rsidP="001C5DB9">
            <w:pPr>
              <w:ind w:right="2246"/>
              <w:rPr>
                <w:rFonts w:ascii="GHEA Grapalat" w:hAnsi="GHEA Grapalat"/>
                <w:sz w:val="24"/>
                <w:szCs w:val="24"/>
                <w:lang w:val="hy-AM"/>
              </w:rPr>
            </w:pPr>
          </w:p>
          <w:p w14:paraId="0A07B615" w14:textId="77777777" w:rsidR="00AA12C6" w:rsidRDefault="00AA12C6" w:rsidP="001C5DB9">
            <w:pPr>
              <w:ind w:right="2246"/>
              <w:rPr>
                <w:rFonts w:ascii="GHEA Grapalat" w:hAnsi="GHEA Grapalat"/>
                <w:sz w:val="24"/>
                <w:szCs w:val="24"/>
                <w:lang w:val="hy-AM"/>
              </w:rPr>
            </w:pPr>
          </w:p>
          <w:p w14:paraId="282C392F" w14:textId="77777777" w:rsidR="00AA12C6" w:rsidRDefault="00AA12C6" w:rsidP="001C5DB9">
            <w:pPr>
              <w:ind w:right="2246"/>
              <w:rPr>
                <w:rFonts w:ascii="GHEA Grapalat" w:hAnsi="GHEA Grapalat"/>
                <w:sz w:val="24"/>
                <w:szCs w:val="24"/>
                <w:lang w:val="hy-AM"/>
              </w:rPr>
            </w:pPr>
          </w:p>
          <w:p w14:paraId="1D03F833" w14:textId="77777777" w:rsidR="00AA12C6" w:rsidRDefault="00AA12C6" w:rsidP="001C5DB9">
            <w:pPr>
              <w:ind w:right="2246"/>
              <w:rPr>
                <w:rFonts w:ascii="GHEA Grapalat" w:hAnsi="GHEA Grapalat"/>
                <w:sz w:val="24"/>
                <w:szCs w:val="24"/>
                <w:lang w:val="hy-AM"/>
              </w:rPr>
            </w:pPr>
          </w:p>
          <w:p w14:paraId="371DCC5C" w14:textId="77777777" w:rsidR="00AA12C6" w:rsidRDefault="00AA12C6" w:rsidP="001C5DB9">
            <w:pPr>
              <w:ind w:right="2246"/>
              <w:rPr>
                <w:rFonts w:ascii="GHEA Grapalat" w:hAnsi="GHEA Grapalat"/>
                <w:sz w:val="24"/>
                <w:szCs w:val="24"/>
                <w:lang w:val="hy-AM"/>
              </w:rPr>
            </w:pPr>
          </w:p>
          <w:p w14:paraId="61F73F03" w14:textId="77777777" w:rsidR="00AA12C6" w:rsidRDefault="00AA12C6" w:rsidP="001C5DB9">
            <w:pPr>
              <w:ind w:right="2246"/>
              <w:rPr>
                <w:rFonts w:ascii="GHEA Grapalat" w:hAnsi="GHEA Grapalat"/>
                <w:sz w:val="24"/>
                <w:szCs w:val="24"/>
                <w:lang w:val="hy-AM"/>
              </w:rPr>
            </w:pPr>
          </w:p>
          <w:p w14:paraId="5DDF4FE8" w14:textId="77777777" w:rsidR="00AA12C6" w:rsidRDefault="00AA12C6" w:rsidP="001C5DB9">
            <w:pPr>
              <w:ind w:right="2246"/>
              <w:rPr>
                <w:rFonts w:ascii="GHEA Grapalat" w:hAnsi="GHEA Grapalat"/>
                <w:sz w:val="24"/>
                <w:szCs w:val="24"/>
                <w:lang w:val="hy-AM"/>
              </w:rPr>
            </w:pPr>
          </w:p>
          <w:p w14:paraId="131D3A09" w14:textId="77777777" w:rsidR="00AA12C6" w:rsidRDefault="00AA12C6" w:rsidP="001C5DB9">
            <w:pPr>
              <w:ind w:right="2246"/>
              <w:rPr>
                <w:rFonts w:ascii="GHEA Grapalat" w:hAnsi="GHEA Grapalat"/>
                <w:sz w:val="24"/>
                <w:szCs w:val="24"/>
                <w:lang w:val="hy-AM"/>
              </w:rPr>
            </w:pPr>
          </w:p>
          <w:p w14:paraId="61DE8AE6" w14:textId="77777777" w:rsidR="00AA12C6" w:rsidRDefault="00AA12C6" w:rsidP="001C5DB9">
            <w:pPr>
              <w:ind w:right="2246"/>
              <w:rPr>
                <w:rFonts w:ascii="GHEA Grapalat" w:hAnsi="GHEA Grapalat"/>
                <w:sz w:val="24"/>
                <w:szCs w:val="24"/>
                <w:lang w:val="hy-AM"/>
              </w:rPr>
            </w:pPr>
          </w:p>
          <w:p w14:paraId="200D8065" w14:textId="77777777" w:rsidR="00AA12C6" w:rsidRDefault="00AA12C6" w:rsidP="001C5DB9">
            <w:pPr>
              <w:ind w:right="2246"/>
              <w:rPr>
                <w:rFonts w:ascii="GHEA Grapalat" w:hAnsi="GHEA Grapalat"/>
                <w:sz w:val="24"/>
                <w:szCs w:val="24"/>
                <w:lang w:val="hy-AM"/>
              </w:rPr>
            </w:pPr>
          </w:p>
          <w:p w14:paraId="38134109" w14:textId="77777777" w:rsidR="00AA12C6" w:rsidRDefault="00AA12C6" w:rsidP="001C5DB9">
            <w:pPr>
              <w:ind w:right="2246"/>
              <w:rPr>
                <w:rFonts w:ascii="GHEA Grapalat" w:hAnsi="GHEA Grapalat"/>
                <w:sz w:val="24"/>
                <w:szCs w:val="24"/>
                <w:lang w:val="hy-AM"/>
              </w:rPr>
            </w:pPr>
          </w:p>
          <w:p w14:paraId="469922D8" w14:textId="77777777" w:rsidR="00AA12C6" w:rsidRDefault="00AA12C6" w:rsidP="001C5DB9">
            <w:pPr>
              <w:ind w:right="2246"/>
              <w:rPr>
                <w:rFonts w:ascii="GHEA Grapalat" w:hAnsi="GHEA Grapalat"/>
                <w:sz w:val="24"/>
                <w:szCs w:val="24"/>
                <w:lang w:val="hy-AM"/>
              </w:rPr>
            </w:pPr>
          </w:p>
          <w:p w14:paraId="0DC0D4A1" w14:textId="77777777" w:rsidR="00AA12C6" w:rsidRDefault="00AA12C6" w:rsidP="001C5DB9">
            <w:pPr>
              <w:ind w:right="2246"/>
              <w:rPr>
                <w:rFonts w:ascii="GHEA Grapalat" w:hAnsi="GHEA Grapalat"/>
                <w:sz w:val="24"/>
                <w:szCs w:val="24"/>
                <w:lang w:val="hy-AM"/>
              </w:rPr>
            </w:pPr>
          </w:p>
          <w:p w14:paraId="456CDDC8" w14:textId="77777777" w:rsidR="00AA12C6" w:rsidRDefault="00AA12C6" w:rsidP="001C5DB9">
            <w:pPr>
              <w:ind w:right="2246"/>
              <w:rPr>
                <w:rFonts w:ascii="GHEA Grapalat" w:hAnsi="GHEA Grapalat"/>
                <w:sz w:val="24"/>
                <w:szCs w:val="24"/>
                <w:lang w:val="hy-AM"/>
              </w:rPr>
            </w:pPr>
          </w:p>
          <w:p w14:paraId="16B988A0" w14:textId="77777777" w:rsidR="00AA12C6" w:rsidRDefault="00AA12C6" w:rsidP="001C5DB9">
            <w:pPr>
              <w:ind w:right="2246"/>
              <w:rPr>
                <w:rFonts w:ascii="GHEA Grapalat" w:hAnsi="GHEA Grapalat"/>
                <w:sz w:val="24"/>
                <w:szCs w:val="24"/>
                <w:lang w:val="hy-AM"/>
              </w:rPr>
            </w:pPr>
          </w:p>
          <w:p w14:paraId="3499EB33" w14:textId="77777777" w:rsidR="00AA12C6" w:rsidRDefault="00AA12C6" w:rsidP="001C5DB9">
            <w:pPr>
              <w:ind w:right="2246"/>
              <w:rPr>
                <w:rFonts w:ascii="GHEA Grapalat" w:hAnsi="GHEA Grapalat"/>
                <w:sz w:val="24"/>
                <w:szCs w:val="24"/>
                <w:lang w:val="hy-AM"/>
              </w:rPr>
            </w:pPr>
          </w:p>
          <w:p w14:paraId="41D56298" w14:textId="77777777" w:rsidR="00AA12C6" w:rsidRDefault="00AA12C6" w:rsidP="001C5DB9">
            <w:pPr>
              <w:ind w:right="2246"/>
              <w:rPr>
                <w:rFonts w:ascii="GHEA Grapalat" w:hAnsi="GHEA Grapalat"/>
                <w:sz w:val="24"/>
                <w:szCs w:val="24"/>
                <w:lang w:val="hy-AM"/>
              </w:rPr>
            </w:pPr>
          </w:p>
          <w:p w14:paraId="19C774BE" w14:textId="77777777" w:rsidR="00AA12C6" w:rsidRDefault="00AA12C6" w:rsidP="001C5DB9">
            <w:pPr>
              <w:ind w:right="2246"/>
              <w:rPr>
                <w:rFonts w:ascii="GHEA Grapalat" w:hAnsi="GHEA Grapalat"/>
                <w:sz w:val="24"/>
                <w:szCs w:val="24"/>
                <w:lang w:val="hy-AM"/>
              </w:rPr>
            </w:pPr>
          </w:p>
          <w:p w14:paraId="22EEACBD" w14:textId="77777777" w:rsidR="00AA12C6" w:rsidRDefault="00AA12C6" w:rsidP="001C5DB9">
            <w:pPr>
              <w:ind w:right="2246"/>
              <w:rPr>
                <w:rFonts w:ascii="GHEA Grapalat" w:hAnsi="GHEA Grapalat"/>
                <w:sz w:val="24"/>
                <w:szCs w:val="24"/>
                <w:lang w:val="hy-AM"/>
              </w:rPr>
            </w:pPr>
          </w:p>
          <w:p w14:paraId="096EA5A9" w14:textId="6D15F462" w:rsidR="00AA12C6" w:rsidRDefault="004F2EE8" w:rsidP="001C5DB9">
            <w:pPr>
              <w:tabs>
                <w:tab w:val="left" w:pos="3195"/>
              </w:tabs>
              <w:spacing w:line="360" w:lineRule="auto"/>
              <w:ind w:right="120"/>
              <w:rPr>
                <w:rFonts w:ascii="GHEA Grapalat" w:hAnsi="GHEA Grapalat"/>
                <w:sz w:val="24"/>
                <w:szCs w:val="24"/>
                <w:lang w:val="hy-AM"/>
              </w:rPr>
            </w:pPr>
            <w:r>
              <w:rPr>
                <w:rFonts w:ascii="GHEA Grapalat" w:hAnsi="GHEA Grapalat"/>
                <w:sz w:val="24"/>
                <w:szCs w:val="24"/>
                <w:lang w:val="hy-AM"/>
              </w:rPr>
              <w:t>Ընդունվել է: Նախագծում կատարվել են համապատասխան փոփոխություններ</w:t>
            </w:r>
          </w:p>
          <w:p w14:paraId="0196AD47" w14:textId="3965976B" w:rsidR="00AA12C6" w:rsidRPr="00FF1143" w:rsidRDefault="00AA12C6" w:rsidP="001C5DB9">
            <w:pPr>
              <w:ind w:right="2246"/>
              <w:rPr>
                <w:rFonts w:ascii="GHEA Grapalat" w:hAnsi="GHEA Grapalat"/>
                <w:sz w:val="24"/>
                <w:szCs w:val="24"/>
                <w:lang w:val="hy-AM"/>
              </w:rPr>
            </w:pPr>
          </w:p>
        </w:tc>
      </w:tr>
      <w:tr w:rsidR="00914A9F" w:rsidRPr="00AA12C6" w14:paraId="319D2F37" w14:textId="77777777" w:rsidTr="001C5DB9">
        <w:trPr>
          <w:trHeight w:val="248"/>
          <w:tblCellSpacing w:w="0" w:type="dxa"/>
        </w:trPr>
        <w:tc>
          <w:tcPr>
            <w:tcW w:w="9784" w:type="dxa"/>
            <w:vMerge w:val="restart"/>
            <w:tcBorders>
              <w:top w:val="outset" w:sz="6" w:space="0" w:color="auto"/>
              <w:left w:val="outset" w:sz="6" w:space="0" w:color="auto"/>
              <w:right w:val="outset" w:sz="6" w:space="0" w:color="auto"/>
            </w:tcBorders>
            <w:shd w:val="clear" w:color="auto" w:fill="BFBFBF" w:themeFill="background1" w:themeFillShade="BF"/>
          </w:tcPr>
          <w:p w14:paraId="5C1A5C29" w14:textId="3C8A8479" w:rsidR="00914A9F" w:rsidRPr="00914A9F" w:rsidRDefault="00914A9F" w:rsidP="001C5DB9">
            <w:pPr>
              <w:rPr>
                <w:rFonts w:ascii="GHEA Grapalat" w:hAnsi="GHEA Grapalat"/>
                <w:sz w:val="24"/>
                <w:szCs w:val="24"/>
                <w:lang w:val="hy-AM"/>
              </w:rPr>
            </w:pPr>
            <w:r>
              <w:rPr>
                <w:rFonts w:ascii="GHEA Grapalat" w:hAnsi="GHEA Grapalat"/>
                <w:sz w:val="24"/>
                <w:szCs w:val="24"/>
                <w:lang w:val="hy-AM"/>
              </w:rPr>
              <w:lastRenderedPageBreak/>
              <w:t xml:space="preserve">                      </w:t>
            </w:r>
            <w:r w:rsidRPr="00914A9F">
              <w:rPr>
                <w:rFonts w:ascii="GHEA Grapalat" w:hAnsi="GHEA Grapalat"/>
                <w:sz w:val="24"/>
                <w:szCs w:val="24"/>
                <w:lang w:val="hy-AM"/>
              </w:rPr>
              <w:t xml:space="preserve">2. </w:t>
            </w:r>
            <w:r w:rsidRPr="00914A9F">
              <w:rPr>
                <w:rFonts w:ascii="GHEA Grapalat" w:hAnsi="GHEA Grapalat"/>
                <w:sz w:val="24"/>
                <w:szCs w:val="24"/>
                <w:lang w:val="hy-AM"/>
              </w:rPr>
              <w:t>Առողջապահական և աշխատանքի տեսչական մարմին</w:t>
            </w:r>
          </w:p>
        </w:tc>
        <w:tc>
          <w:tcPr>
            <w:tcW w:w="57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4E86FA" w14:textId="722F3EF8" w:rsidR="00914A9F" w:rsidRPr="00914A9F" w:rsidRDefault="00914A9F" w:rsidP="001C5DB9">
            <w:pPr>
              <w:jc w:val="center"/>
              <w:rPr>
                <w:rFonts w:ascii="GHEA Grapalat" w:hAnsi="GHEA Grapalat"/>
                <w:sz w:val="24"/>
                <w:szCs w:val="24"/>
                <w:lang w:val="en-US"/>
              </w:rPr>
            </w:pPr>
            <w:r w:rsidRPr="00914A9F">
              <w:rPr>
                <w:rFonts w:ascii="GHEA Grapalat" w:hAnsi="GHEA Grapalat"/>
                <w:sz w:val="24"/>
                <w:szCs w:val="24"/>
                <w:lang w:val="en-US"/>
              </w:rPr>
              <w:t>06.10.2023թ.</w:t>
            </w:r>
          </w:p>
        </w:tc>
      </w:tr>
      <w:tr w:rsidR="00914A9F" w:rsidRPr="00AA12C6" w14:paraId="41773FBC" w14:textId="77777777" w:rsidTr="001C5DB9">
        <w:trPr>
          <w:trHeight w:val="247"/>
          <w:tblCellSpacing w:w="0" w:type="dxa"/>
        </w:trPr>
        <w:tc>
          <w:tcPr>
            <w:tcW w:w="9784" w:type="dxa"/>
            <w:vMerge/>
            <w:tcBorders>
              <w:left w:val="outset" w:sz="6" w:space="0" w:color="auto"/>
              <w:right w:val="outset" w:sz="6" w:space="0" w:color="auto"/>
            </w:tcBorders>
            <w:shd w:val="clear" w:color="auto" w:fill="BFBFBF" w:themeFill="background1" w:themeFillShade="BF"/>
          </w:tcPr>
          <w:p w14:paraId="1F20B5BF" w14:textId="77777777" w:rsidR="00914A9F" w:rsidRPr="00914A9F" w:rsidRDefault="00914A9F" w:rsidP="001C5DB9">
            <w:pPr>
              <w:rPr>
                <w:rFonts w:ascii="GHEA Grapalat" w:hAnsi="GHEA Grapalat"/>
                <w:sz w:val="24"/>
                <w:szCs w:val="24"/>
                <w:lang w:val="en-US"/>
              </w:rPr>
            </w:pPr>
          </w:p>
        </w:tc>
        <w:tc>
          <w:tcPr>
            <w:tcW w:w="577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4E933DB" w14:textId="33639AAB" w:rsidR="00914A9F" w:rsidRPr="00914A9F" w:rsidRDefault="00914A9F" w:rsidP="001C5DB9">
            <w:pPr>
              <w:jc w:val="center"/>
              <w:rPr>
                <w:rFonts w:ascii="GHEA Grapalat" w:hAnsi="GHEA Grapalat"/>
                <w:sz w:val="24"/>
                <w:szCs w:val="24"/>
                <w:lang w:val="en-US"/>
              </w:rPr>
            </w:pPr>
            <w:r w:rsidRPr="00914A9F">
              <w:rPr>
                <w:rFonts w:ascii="GHEA Grapalat" w:hAnsi="GHEA Grapalat"/>
                <w:sz w:val="24"/>
                <w:szCs w:val="24"/>
                <w:lang w:val="en-US"/>
              </w:rPr>
              <w:t>06/22058-2023</w:t>
            </w:r>
          </w:p>
        </w:tc>
      </w:tr>
      <w:tr w:rsidR="00914A9F" w:rsidRPr="00AA12C6" w14:paraId="3F88D5FF" w14:textId="77777777" w:rsidTr="001C5DB9">
        <w:trPr>
          <w:trHeight w:val="247"/>
          <w:tblCellSpacing w:w="0" w:type="dxa"/>
        </w:trPr>
        <w:tc>
          <w:tcPr>
            <w:tcW w:w="9784" w:type="dxa"/>
            <w:tcBorders>
              <w:left w:val="outset" w:sz="6" w:space="0" w:color="auto"/>
              <w:right w:val="outset" w:sz="6" w:space="0" w:color="auto"/>
            </w:tcBorders>
            <w:shd w:val="clear" w:color="auto" w:fill="auto"/>
          </w:tcPr>
          <w:p w14:paraId="75903179" w14:textId="77777777" w:rsidR="00914A9F" w:rsidRDefault="00914A9F" w:rsidP="001C5DB9">
            <w:pPr>
              <w:spacing w:line="360" w:lineRule="auto"/>
              <w:ind w:left="195" w:right="105" w:firstLine="567"/>
              <w:jc w:val="both"/>
              <w:rPr>
                <w:rFonts w:ascii="GHEA Grapalat" w:hAnsi="GHEA Grapalat"/>
                <w:iCs/>
                <w:sz w:val="24"/>
                <w:szCs w:val="24"/>
                <w:lang w:val="hy-AM"/>
              </w:rPr>
            </w:pPr>
            <w:r>
              <w:rPr>
                <w:rFonts w:ascii="GHEA Grapalat" w:hAnsi="GHEA Grapalat"/>
                <w:iCs/>
                <w:sz w:val="24"/>
                <w:szCs w:val="24"/>
                <w:lang w:val="hy-AM"/>
              </w:rPr>
              <w:t>Առաջարկում եմ «</w:t>
            </w:r>
            <w:r>
              <w:rPr>
                <w:rFonts w:ascii="GHEA Grapalat" w:hAnsi="GHEA Grapalat"/>
                <w:b/>
                <w:bCs/>
                <w:iCs/>
                <w:sz w:val="24"/>
                <w:szCs w:val="24"/>
                <w:lang w:val="hy-AM"/>
              </w:rPr>
              <w:t xml:space="preserve">ՀՀ 2023 թվականի պետական բյուջեի մասին» ՀՀ օրենքում վերաբաշխում, փոփոխություններ, լրացումներ </w:t>
            </w:r>
            <w:proofErr w:type="spellStart"/>
            <w:r>
              <w:rPr>
                <w:rFonts w:ascii="GHEA Grapalat" w:hAnsi="GHEA Grapalat"/>
                <w:b/>
                <w:bCs/>
                <w:iCs/>
                <w:sz w:val="24"/>
                <w:szCs w:val="24"/>
                <w:lang w:val="hy-AM"/>
              </w:rPr>
              <w:t>եվ</w:t>
            </w:r>
            <w:proofErr w:type="spellEnd"/>
            <w:r>
              <w:rPr>
                <w:rFonts w:ascii="GHEA Grapalat" w:hAnsi="GHEA Grapalat"/>
                <w:b/>
                <w:bCs/>
                <w:iCs/>
                <w:sz w:val="24"/>
                <w:szCs w:val="24"/>
                <w:lang w:val="hy-AM"/>
              </w:rPr>
              <w:t xml:space="preserve"> ՀՀ կառավարության 2022 թվականի դեկտեմբերի 29-ի n 2111-ն որոշման մեջ փոփոխություններ և լրացումներ կատարելու մասին</w:t>
            </w:r>
            <w:r>
              <w:rPr>
                <w:rFonts w:ascii="GHEA Grapalat" w:hAnsi="GHEA Grapalat"/>
                <w:iCs/>
                <w:sz w:val="24"/>
                <w:szCs w:val="24"/>
                <w:lang w:val="hy-AM"/>
              </w:rPr>
              <w:t>» ՀՀ կառավարության որոշման նախագծի մեջ՝ «</w:t>
            </w:r>
            <w:bookmarkStart w:id="0" w:name="_Hlk147498291"/>
            <w:r>
              <w:rPr>
                <w:rFonts w:ascii="GHEA Grapalat" w:hAnsi="GHEA Grapalat"/>
                <w:iCs/>
                <w:sz w:val="24"/>
                <w:szCs w:val="24"/>
                <w:lang w:val="hy-AM"/>
              </w:rPr>
              <w:t xml:space="preserve">Հայաստանի Հանրապետության առողջապահական և աշխատանքի տեսչական մարմնի «1213» «Տեսչական վերահսկողության ծրագիր» ծրագրի «31005» «Առողջապահության և աշխատանքի տեսչական մարմնի կարողությունների զարգացում և տեխնիկական հագեցվածության ապահովում» միջոցառումների շրջանակներում 5122 «Վարչական սարքավորումներ» հոդվածով  նվազեցման </w:t>
            </w:r>
            <w:r>
              <w:rPr>
                <w:rFonts w:ascii="GHEA Grapalat" w:hAnsi="GHEA Grapalat"/>
                <w:iCs/>
                <w:sz w:val="24"/>
                <w:szCs w:val="24"/>
                <w:lang w:val="hy-AM"/>
              </w:rPr>
              <w:lastRenderedPageBreak/>
              <w:t xml:space="preserve">ենթակա գումարը 1,277.9 հազար դրամ է։ Հայաստանի Հանրապետության առողջապահական և աշխատանքի տեսչական մարմնի 2023 թվականի բյուջեով նվազեցվող գումարները պայմանավորված են այն </w:t>
            </w:r>
            <w:proofErr w:type="spellStart"/>
            <w:r>
              <w:rPr>
                <w:rFonts w:ascii="GHEA Grapalat" w:hAnsi="GHEA Grapalat"/>
                <w:iCs/>
                <w:sz w:val="24"/>
                <w:szCs w:val="24"/>
                <w:lang w:val="hy-AM"/>
              </w:rPr>
              <w:t>հանգամաքներով</w:t>
            </w:r>
            <w:proofErr w:type="spellEnd"/>
            <w:r>
              <w:rPr>
                <w:rFonts w:ascii="GHEA Grapalat" w:hAnsi="GHEA Grapalat"/>
                <w:iCs/>
                <w:sz w:val="24"/>
                <w:szCs w:val="24"/>
                <w:lang w:val="hy-AM"/>
              </w:rPr>
              <w:t xml:space="preserve">, որ նախ որոշ ծառայությունների պահանջարկ չի առաջացել, ՀՀ գնումների մասին օրենքի 37-րդ հոդվածի 3-րդ կետի համաձայն ոչ մի հայտ չի ներկայացվել, նախահաշվային գնի և առաջարկված գնի տարբերությամբ պայմանավորված առաջացել են </w:t>
            </w:r>
            <w:proofErr w:type="spellStart"/>
            <w:r>
              <w:rPr>
                <w:rFonts w:ascii="GHEA Grapalat" w:hAnsi="GHEA Grapalat"/>
                <w:iCs/>
                <w:sz w:val="24"/>
                <w:szCs w:val="24"/>
                <w:lang w:val="hy-AM"/>
              </w:rPr>
              <w:t>տնտեսումներ</w:t>
            </w:r>
            <w:proofErr w:type="spellEnd"/>
            <w:r>
              <w:rPr>
                <w:rFonts w:ascii="GHEA Grapalat" w:hAnsi="GHEA Grapalat"/>
                <w:iCs/>
                <w:sz w:val="24"/>
                <w:szCs w:val="24"/>
                <w:lang w:val="hy-AM"/>
              </w:rPr>
              <w:t>, ինչպես նաև  Տեսչական մարմնի էլեկտրոնային փաստաթղթաշրջանառության համակարգի տեխնիկական սպասարկման ծառայության ձեռքբերումը և վճարումները իրականացվել են ՀՀ վարչապետի աշխատակազմի կողմից</w:t>
            </w:r>
            <w:bookmarkEnd w:id="0"/>
            <w:r>
              <w:rPr>
                <w:rFonts w:ascii="GHEA Grapalat" w:hAnsi="GHEA Grapalat"/>
                <w:iCs/>
                <w:sz w:val="24"/>
                <w:szCs w:val="24"/>
                <w:lang w:val="hy-AM"/>
              </w:rPr>
              <w:t xml:space="preserve">» նախադասությունը խմբագրել </w:t>
            </w:r>
            <w:proofErr w:type="spellStart"/>
            <w:r>
              <w:rPr>
                <w:rFonts w:ascii="GHEA Grapalat" w:hAnsi="GHEA Grapalat"/>
                <w:iCs/>
                <w:sz w:val="24"/>
                <w:szCs w:val="24"/>
                <w:lang w:val="hy-AM"/>
              </w:rPr>
              <w:t>հետևյալ</w:t>
            </w:r>
            <w:proofErr w:type="spellEnd"/>
            <w:r>
              <w:rPr>
                <w:rFonts w:ascii="GHEA Grapalat" w:hAnsi="GHEA Grapalat"/>
                <w:iCs/>
                <w:sz w:val="24"/>
                <w:szCs w:val="24"/>
                <w:lang w:val="hy-AM"/>
              </w:rPr>
              <w:t xml:space="preserve"> բովանդակությամբ.</w:t>
            </w:r>
          </w:p>
          <w:p w14:paraId="37C6F1A2" w14:textId="77777777" w:rsidR="00914A9F" w:rsidRDefault="00914A9F" w:rsidP="001C5DB9">
            <w:pPr>
              <w:spacing w:line="360" w:lineRule="auto"/>
              <w:ind w:left="195" w:right="105" w:firstLine="567"/>
              <w:jc w:val="both"/>
              <w:rPr>
                <w:rFonts w:ascii="GHEA Grapalat" w:hAnsi="GHEA Grapalat"/>
                <w:iCs/>
                <w:sz w:val="24"/>
                <w:szCs w:val="24"/>
                <w:lang w:val="hy-AM"/>
              </w:rPr>
            </w:pPr>
            <w:r>
              <w:rPr>
                <w:rFonts w:ascii="GHEA Grapalat" w:hAnsi="GHEA Grapalat"/>
                <w:iCs/>
                <w:sz w:val="24"/>
                <w:szCs w:val="24"/>
                <w:lang w:val="hy-AM"/>
              </w:rPr>
              <w:t xml:space="preserve">«Հայաստանի Հանրապետության առողջապահական և աշխատանքի տեսչական մարմնի «1213» «Տեսչական վերահսկողության ծրագիր» ծրագրի «31005» «Առողջապահության և աշխատանքի տեսչական մարմնի կարողությունների զարգացում և տեխնիկական հագեցվածության ապահովում» միջոցառումների շրջանակներում 5122 «Վարչական սարքավորումներ» հոդվածով  նվազեցման ենթակա գումարը 1,277.9 հազար դրամ է։ Հայաստանի Հանրապետության առողջապահական և աշխատանքի տեսչական մարմնի 2023 թվականի բյուջեով նվազեցվող գումարները պայմանավորված են նախահաշվային գնի և առաջարկված գնի տարբերությամբ, որի արդյունքում էլ առաջացել են </w:t>
            </w:r>
            <w:proofErr w:type="spellStart"/>
            <w:r>
              <w:rPr>
                <w:rFonts w:ascii="GHEA Grapalat" w:hAnsi="GHEA Grapalat"/>
                <w:iCs/>
                <w:sz w:val="24"/>
                <w:szCs w:val="24"/>
                <w:lang w:val="hy-AM"/>
              </w:rPr>
              <w:t>տնտեսումներ</w:t>
            </w:r>
            <w:proofErr w:type="spellEnd"/>
            <w:r>
              <w:rPr>
                <w:rFonts w:ascii="GHEA Grapalat" w:hAnsi="GHEA Grapalat"/>
                <w:iCs/>
                <w:sz w:val="24"/>
                <w:szCs w:val="24"/>
                <w:lang w:val="hy-AM"/>
              </w:rPr>
              <w:t>»։</w:t>
            </w:r>
          </w:p>
          <w:p w14:paraId="2E4425A0" w14:textId="77777777" w:rsidR="00914A9F" w:rsidRDefault="00914A9F" w:rsidP="001C5DB9">
            <w:pPr>
              <w:spacing w:line="360" w:lineRule="auto"/>
              <w:ind w:left="195" w:right="105" w:firstLine="567"/>
              <w:jc w:val="both"/>
              <w:rPr>
                <w:rFonts w:ascii="GHEA Grapalat" w:hAnsi="GHEA Grapalat"/>
                <w:iCs/>
                <w:sz w:val="24"/>
                <w:szCs w:val="24"/>
                <w:lang w:val="hy-AM"/>
              </w:rPr>
            </w:pPr>
            <w:r>
              <w:rPr>
                <w:rFonts w:ascii="GHEA Grapalat" w:hAnsi="GHEA Grapalat"/>
                <w:iCs/>
                <w:sz w:val="24"/>
                <w:szCs w:val="24"/>
                <w:lang w:val="hy-AM"/>
              </w:rPr>
              <w:t>Խնդրում եմ Ձեր հանձնարարականը համապատասխան ստորաբաժանմանը կատարելու վերը նշված փոփոխությունը։</w:t>
            </w:r>
          </w:p>
          <w:p w14:paraId="5B530761" w14:textId="2AB64A11" w:rsidR="001C5DB9" w:rsidRPr="00914A9F" w:rsidRDefault="001C5DB9" w:rsidP="001C5DB9">
            <w:pPr>
              <w:spacing w:line="360" w:lineRule="auto"/>
              <w:ind w:firstLine="567"/>
              <w:jc w:val="both"/>
              <w:rPr>
                <w:rFonts w:ascii="GHEA Grapalat" w:hAnsi="GHEA Grapalat"/>
                <w:sz w:val="24"/>
                <w:szCs w:val="24"/>
                <w:lang w:val="hy-AM"/>
              </w:rPr>
            </w:pPr>
          </w:p>
        </w:tc>
        <w:tc>
          <w:tcPr>
            <w:tcW w:w="5773" w:type="dxa"/>
            <w:tcBorders>
              <w:top w:val="outset" w:sz="6" w:space="0" w:color="auto"/>
              <w:left w:val="outset" w:sz="6" w:space="0" w:color="auto"/>
              <w:bottom w:val="outset" w:sz="6" w:space="0" w:color="auto"/>
              <w:right w:val="outset" w:sz="6" w:space="0" w:color="auto"/>
            </w:tcBorders>
            <w:shd w:val="clear" w:color="auto" w:fill="auto"/>
          </w:tcPr>
          <w:p w14:paraId="78D1E23C" w14:textId="0F0589F1" w:rsidR="00914A9F" w:rsidRDefault="00914A9F" w:rsidP="001C5DB9">
            <w:pPr>
              <w:spacing w:line="360" w:lineRule="auto"/>
              <w:ind w:right="120"/>
              <w:rPr>
                <w:rFonts w:ascii="GHEA Grapalat" w:hAnsi="GHEA Grapalat"/>
                <w:sz w:val="24"/>
                <w:szCs w:val="24"/>
                <w:lang w:val="hy-AM"/>
              </w:rPr>
            </w:pPr>
            <w:r>
              <w:rPr>
                <w:rFonts w:ascii="GHEA Grapalat" w:hAnsi="GHEA Grapalat"/>
                <w:sz w:val="24"/>
                <w:szCs w:val="24"/>
                <w:lang w:val="hy-AM"/>
              </w:rPr>
              <w:lastRenderedPageBreak/>
              <w:t xml:space="preserve"> Ընդունվել է: Նախագծում կ</w:t>
            </w:r>
            <w:r>
              <w:rPr>
                <w:rFonts w:ascii="GHEA Grapalat" w:hAnsi="GHEA Grapalat"/>
                <w:sz w:val="24"/>
                <w:szCs w:val="24"/>
                <w:lang w:val="hy-AM"/>
              </w:rPr>
              <w:t>ատարվել են համապատասխան փոփոխություններ</w:t>
            </w:r>
          </w:p>
          <w:p w14:paraId="1B4EF7E5" w14:textId="77777777" w:rsidR="00914A9F" w:rsidRPr="00914A9F" w:rsidRDefault="00914A9F" w:rsidP="001C5DB9">
            <w:pPr>
              <w:jc w:val="center"/>
              <w:rPr>
                <w:rFonts w:ascii="GHEA Grapalat" w:hAnsi="GHEA Grapalat"/>
                <w:sz w:val="24"/>
                <w:szCs w:val="24"/>
                <w:lang w:val="hy-AM"/>
              </w:rPr>
            </w:pPr>
          </w:p>
        </w:tc>
      </w:tr>
      <w:tr w:rsidR="001C5DB9" w:rsidRPr="00AA12C6" w14:paraId="7CC1DF3A" w14:textId="77777777" w:rsidTr="001C5DB9">
        <w:trPr>
          <w:trHeight w:val="248"/>
          <w:tblCellSpacing w:w="0" w:type="dxa"/>
        </w:trPr>
        <w:tc>
          <w:tcPr>
            <w:tcW w:w="9784" w:type="dxa"/>
            <w:vMerge w:val="restart"/>
            <w:tcBorders>
              <w:top w:val="single" w:sz="4" w:space="0" w:color="auto"/>
              <w:left w:val="single" w:sz="4" w:space="0" w:color="auto"/>
              <w:right w:val="single" w:sz="4" w:space="0" w:color="auto"/>
            </w:tcBorders>
            <w:shd w:val="clear" w:color="auto" w:fill="BFBFBF" w:themeFill="background1" w:themeFillShade="BF"/>
          </w:tcPr>
          <w:p w14:paraId="48C260DA" w14:textId="24BC8533" w:rsidR="001C5DB9" w:rsidRDefault="001C5DB9" w:rsidP="001C5DB9">
            <w:pPr>
              <w:spacing w:line="360" w:lineRule="auto"/>
              <w:ind w:firstLine="567"/>
              <w:jc w:val="both"/>
              <w:rPr>
                <w:rFonts w:ascii="GHEA Grapalat" w:hAnsi="GHEA Grapalat"/>
                <w:iCs/>
                <w:sz w:val="24"/>
                <w:szCs w:val="24"/>
                <w:lang w:val="hy-AM"/>
              </w:rPr>
            </w:pPr>
            <w:r>
              <w:rPr>
                <w:rFonts w:ascii="GHEA Grapalat" w:hAnsi="GHEA Grapalat"/>
                <w:iCs/>
                <w:sz w:val="24"/>
                <w:szCs w:val="24"/>
                <w:lang w:val="hy-AM"/>
              </w:rPr>
              <w:lastRenderedPageBreak/>
              <w:t xml:space="preserve">                    </w:t>
            </w:r>
            <w:r w:rsidRPr="001C5DB9">
              <w:rPr>
                <w:rFonts w:ascii="GHEA Grapalat" w:hAnsi="GHEA Grapalat"/>
                <w:iCs/>
                <w:sz w:val="24"/>
                <w:szCs w:val="24"/>
                <w:lang w:val="hy-AM"/>
              </w:rPr>
              <w:t xml:space="preserve">3. </w:t>
            </w:r>
            <w:r w:rsidRPr="001C5DB9">
              <w:rPr>
                <w:rFonts w:ascii="GHEA Grapalat" w:hAnsi="GHEA Grapalat"/>
                <w:iCs/>
                <w:sz w:val="24"/>
                <w:szCs w:val="24"/>
                <w:lang w:val="hy-AM"/>
              </w:rPr>
              <w:t>Շուկայի վերահսկողության տեսչական մարմին</w:t>
            </w: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0A5DEB" w14:textId="5B84B262" w:rsidR="001C5DB9" w:rsidRPr="001C5DB9" w:rsidRDefault="001C5DB9" w:rsidP="001C5DB9">
            <w:pPr>
              <w:spacing w:line="360" w:lineRule="auto"/>
              <w:jc w:val="center"/>
              <w:rPr>
                <w:rFonts w:ascii="GHEA Grapalat" w:hAnsi="GHEA Grapalat"/>
                <w:iCs/>
                <w:sz w:val="24"/>
                <w:szCs w:val="24"/>
                <w:lang w:val="hy-AM"/>
              </w:rPr>
            </w:pPr>
            <w:r w:rsidRPr="001C5DB9">
              <w:rPr>
                <w:rFonts w:ascii="GHEA Grapalat" w:hAnsi="GHEA Grapalat"/>
                <w:iCs/>
                <w:sz w:val="24"/>
                <w:szCs w:val="24"/>
                <w:lang w:val="hy-AM"/>
              </w:rPr>
              <w:t>06.10.2023թ.</w:t>
            </w:r>
          </w:p>
        </w:tc>
      </w:tr>
      <w:tr w:rsidR="001C5DB9" w:rsidRPr="00AA12C6" w14:paraId="7AD3E451" w14:textId="77777777" w:rsidTr="001C5DB9">
        <w:trPr>
          <w:trHeight w:val="247"/>
          <w:tblCellSpacing w:w="0" w:type="dxa"/>
        </w:trPr>
        <w:tc>
          <w:tcPr>
            <w:tcW w:w="9784" w:type="dxa"/>
            <w:vMerge/>
            <w:tcBorders>
              <w:left w:val="single" w:sz="4" w:space="0" w:color="auto"/>
              <w:right w:val="single" w:sz="4" w:space="0" w:color="auto"/>
            </w:tcBorders>
            <w:shd w:val="clear" w:color="auto" w:fill="BFBFBF" w:themeFill="background1" w:themeFillShade="BF"/>
          </w:tcPr>
          <w:p w14:paraId="7561D90E" w14:textId="77777777" w:rsidR="001C5DB9" w:rsidRDefault="001C5DB9" w:rsidP="001C5DB9">
            <w:pPr>
              <w:spacing w:line="360" w:lineRule="auto"/>
              <w:ind w:firstLine="567"/>
              <w:jc w:val="both"/>
              <w:rPr>
                <w:rFonts w:ascii="GHEA Grapalat" w:hAnsi="GHEA Grapalat"/>
                <w:iCs/>
                <w:sz w:val="24"/>
                <w:szCs w:val="24"/>
                <w:lang w:val="hy-AM"/>
              </w:rPr>
            </w:pP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D0EAFE" w14:textId="143F8776" w:rsidR="001C5DB9" w:rsidRPr="001C5DB9" w:rsidRDefault="001C5DB9" w:rsidP="001C5DB9">
            <w:pPr>
              <w:spacing w:line="360" w:lineRule="auto"/>
              <w:jc w:val="center"/>
              <w:rPr>
                <w:rFonts w:ascii="GHEA Grapalat" w:hAnsi="GHEA Grapalat"/>
                <w:iCs/>
                <w:sz w:val="24"/>
                <w:szCs w:val="24"/>
                <w:lang w:val="hy-AM"/>
              </w:rPr>
            </w:pPr>
            <w:r w:rsidRPr="001C5DB9">
              <w:rPr>
                <w:rFonts w:ascii="GHEA Grapalat" w:hAnsi="GHEA Grapalat"/>
                <w:iCs/>
                <w:sz w:val="24"/>
                <w:szCs w:val="24"/>
                <w:lang w:val="hy-AM"/>
              </w:rPr>
              <w:t>01//1695-2023</w:t>
            </w:r>
          </w:p>
        </w:tc>
      </w:tr>
      <w:tr w:rsidR="001C5DB9" w:rsidRPr="00AA12C6" w14:paraId="62889885" w14:textId="77777777" w:rsidTr="001C5DB9">
        <w:trPr>
          <w:trHeight w:val="247"/>
          <w:tblCellSpacing w:w="0" w:type="dxa"/>
        </w:trPr>
        <w:tc>
          <w:tcPr>
            <w:tcW w:w="9784" w:type="dxa"/>
            <w:tcBorders>
              <w:left w:val="single" w:sz="4" w:space="0" w:color="auto"/>
              <w:right w:val="single" w:sz="4" w:space="0" w:color="auto"/>
            </w:tcBorders>
            <w:shd w:val="clear" w:color="auto" w:fill="auto"/>
          </w:tcPr>
          <w:p w14:paraId="20B32DB3" w14:textId="3B0CC569" w:rsidR="001C5DB9" w:rsidRDefault="001C5DB9" w:rsidP="001C5DB9">
            <w:pPr>
              <w:spacing w:line="360" w:lineRule="auto"/>
              <w:ind w:left="195" w:right="210" w:firstLine="372"/>
              <w:jc w:val="both"/>
              <w:rPr>
                <w:rFonts w:ascii="GHEA Grapalat" w:hAnsi="GHEA Grapalat"/>
                <w:iCs/>
                <w:sz w:val="24"/>
                <w:szCs w:val="24"/>
                <w:lang w:val="hy-AM"/>
              </w:rPr>
            </w:pPr>
            <w:r w:rsidRPr="001C5DB9">
              <w:rPr>
                <w:rFonts w:ascii="GHEA Grapalat" w:hAnsi="GHEA Grapalat"/>
                <w:iCs/>
                <w:sz w:val="24"/>
                <w:szCs w:val="24"/>
                <w:lang w:val="hy-AM"/>
              </w:rPr>
              <w:t xml:space="preserve">   Ի պատասխան Ձեր N02/16.4/34314-2023 գրության հայտնում եմ Ձեզ, որ Շուկայի վերահսկողության տեսչական մարմինը «Հայաստանի Հանրապետության 2023 թվականի պետական բյուջեի մասին» Հայաստանի Հանրապետության օրենքում վերաբաշխում, փոփոխություններ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վերաբերյալ դիտողություններ և առաջարկություններ չունի։</w:t>
            </w:r>
          </w:p>
        </w:tc>
        <w:tc>
          <w:tcPr>
            <w:tcW w:w="5773" w:type="dxa"/>
            <w:tcBorders>
              <w:top w:val="single" w:sz="4" w:space="0" w:color="auto"/>
              <w:left w:val="single" w:sz="4" w:space="0" w:color="auto"/>
              <w:bottom w:val="single" w:sz="4" w:space="0" w:color="auto"/>
              <w:right w:val="single" w:sz="4" w:space="0" w:color="auto"/>
            </w:tcBorders>
            <w:shd w:val="clear" w:color="auto" w:fill="auto"/>
          </w:tcPr>
          <w:p w14:paraId="14ECFBE7" w14:textId="16BDC78C" w:rsidR="001C5DB9" w:rsidRPr="001C5DB9" w:rsidRDefault="001C5DB9" w:rsidP="001C5DB9">
            <w:pPr>
              <w:spacing w:line="360" w:lineRule="auto"/>
              <w:rPr>
                <w:rFonts w:ascii="GHEA Grapalat" w:hAnsi="GHEA Grapalat"/>
                <w:iCs/>
                <w:sz w:val="24"/>
                <w:szCs w:val="24"/>
                <w:lang w:val="hy-AM"/>
              </w:rPr>
            </w:pPr>
            <w:r>
              <w:rPr>
                <w:rFonts w:ascii="GHEA Grapalat" w:hAnsi="GHEA Grapalat"/>
                <w:iCs/>
                <w:sz w:val="24"/>
                <w:szCs w:val="24"/>
                <w:lang w:val="hy-AM"/>
              </w:rPr>
              <w:t>Ընդունվել է ի գիտություն</w:t>
            </w:r>
          </w:p>
        </w:tc>
      </w:tr>
      <w:tr w:rsidR="001C5DB9" w:rsidRPr="00AA12C6" w14:paraId="0E0F80D0" w14:textId="77777777" w:rsidTr="001C5DB9">
        <w:trPr>
          <w:trHeight w:val="248"/>
          <w:tblCellSpacing w:w="0" w:type="dxa"/>
        </w:trPr>
        <w:tc>
          <w:tcPr>
            <w:tcW w:w="9784" w:type="dxa"/>
            <w:vMerge w:val="restart"/>
            <w:tcBorders>
              <w:top w:val="single" w:sz="4" w:space="0" w:color="auto"/>
              <w:left w:val="single" w:sz="4" w:space="0" w:color="auto"/>
              <w:right w:val="single" w:sz="4" w:space="0" w:color="auto"/>
            </w:tcBorders>
            <w:shd w:val="clear" w:color="auto" w:fill="BFBFBF" w:themeFill="background1" w:themeFillShade="BF"/>
          </w:tcPr>
          <w:p w14:paraId="393C69AB" w14:textId="43EDCB82" w:rsidR="001C5DB9" w:rsidRPr="001C5DB9" w:rsidRDefault="001C5DB9" w:rsidP="001C5DB9">
            <w:pPr>
              <w:spacing w:line="360" w:lineRule="auto"/>
              <w:ind w:firstLine="567"/>
              <w:jc w:val="center"/>
              <w:rPr>
                <w:rFonts w:ascii="GHEA Grapalat" w:hAnsi="GHEA Grapalat"/>
                <w:iCs/>
                <w:sz w:val="24"/>
                <w:szCs w:val="24"/>
                <w:lang w:val="hy-AM"/>
              </w:rPr>
            </w:pPr>
            <w:r w:rsidRPr="001C5DB9">
              <w:rPr>
                <w:rFonts w:ascii="GHEA Grapalat" w:hAnsi="GHEA Grapalat"/>
                <w:iCs/>
                <w:sz w:val="24"/>
                <w:szCs w:val="24"/>
                <w:lang w:val="hy-AM"/>
              </w:rPr>
              <w:t xml:space="preserve">4. </w:t>
            </w:r>
            <w:r w:rsidRPr="001C5DB9">
              <w:rPr>
                <w:rFonts w:ascii="GHEA Grapalat" w:hAnsi="GHEA Grapalat"/>
                <w:iCs/>
                <w:sz w:val="24"/>
                <w:szCs w:val="24"/>
                <w:lang w:val="hy-AM"/>
              </w:rPr>
              <w:t>Բնապահպանության և ընդերքի տեսչական մարմին</w:t>
            </w: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AE9824" w14:textId="05C8A168" w:rsidR="001C5DB9" w:rsidRDefault="001C5DB9" w:rsidP="001C5DB9">
            <w:pPr>
              <w:spacing w:line="360" w:lineRule="auto"/>
              <w:ind w:firstLine="567"/>
              <w:jc w:val="center"/>
              <w:rPr>
                <w:rFonts w:ascii="GHEA Grapalat" w:hAnsi="GHEA Grapalat"/>
                <w:iCs/>
                <w:sz w:val="24"/>
                <w:szCs w:val="24"/>
                <w:lang w:val="hy-AM"/>
              </w:rPr>
            </w:pPr>
            <w:r>
              <w:rPr>
                <w:rFonts w:ascii="GHEA Grapalat" w:hAnsi="GHEA Grapalat"/>
                <w:iCs/>
                <w:sz w:val="24"/>
                <w:szCs w:val="24"/>
                <w:lang w:val="hy-AM"/>
              </w:rPr>
              <w:t>06.10.2023թ.</w:t>
            </w:r>
          </w:p>
        </w:tc>
      </w:tr>
      <w:tr w:rsidR="001C5DB9" w:rsidRPr="00AA12C6" w14:paraId="1076204B" w14:textId="77777777" w:rsidTr="001C5DB9">
        <w:trPr>
          <w:trHeight w:val="247"/>
          <w:tblCellSpacing w:w="0" w:type="dxa"/>
        </w:trPr>
        <w:tc>
          <w:tcPr>
            <w:tcW w:w="9784" w:type="dxa"/>
            <w:vMerge/>
            <w:tcBorders>
              <w:left w:val="single" w:sz="4" w:space="0" w:color="auto"/>
              <w:right w:val="single" w:sz="4" w:space="0" w:color="auto"/>
            </w:tcBorders>
            <w:shd w:val="clear" w:color="auto" w:fill="BFBFBF" w:themeFill="background1" w:themeFillShade="BF"/>
          </w:tcPr>
          <w:p w14:paraId="6C6C80F4" w14:textId="77777777" w:rsidR="001C5DB9" w:rsidRPr="001C5DB9" w:rsidRDefault="001C5DB9" w:rsidP="001C5DB9">
            <w:pPr>
              <w:spacing w:line="360" w:lineRule="auto"/>
              <w:ind w:firstLine="567"/>
              <w:jc w:val="both"/>
              <w:rPr>
                <w:rFonts w:ascii="GHEA Grapalat" w:hAnsi="GHEA Grapalat"/>
                <w:iCs/>
                <w:sz w:val="24"/>
                <w:szCs w:val="24"/>
                <w:lang w:val="hy-AM"/>
              </w:rPr>
            </w:pP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9BFE43" w14:textId="0948ABA7" w:rsidR="001C5DB9" w:rsidRDefault="001C5DB9" w:rsidP="001C5DB9">
            <w:pPr>
              <w:spacing w:line="360" w:lineRule="auto"/>
              <w:ind w:firstLine="567"/>
              <w:jc w:val="center"/>
              <w:rPr>
                <w:rFonts w:ascii="GHEA Grapalat" w:hAnsi="GHEA Grapalat"/>
                <w:iCs/>
                <w:sz w:val="24"/>
                <w:szCs w:val="24"/>
                <w:lang w:val="hy-AM"/>
              </w:rPr>
            </w:pPr>
            <w:r w:rsidRPr="001C5DB9">
              <w:rPr>
                <w:rFonts w:ascii="GHEA Grapalat" w:hAnsi="GHEA Grapalat"/>
                <w:iCs/>
                <w:sz w:val="24"/>
                <w:szCs w:val="24"/>
                <w:lang w:val="hy-AM"/>
              </w:rPr>
              <w:t>01/006/5267-2023</w:t>
            </w:r>
          </w:p>
        </w:tc>
      </w:tr>
      <w:tr w:rsidR="001C5DB9" w:rsidRPr="00AA12C6" w14:paraId="6F779749" w14:textId="77777777" w:rsidTr="00E402D2">
        <w:trPr>
          <w:trHeight w:val="247"/>
          <w:tblCellSpacing w:w="0" w:type="dxa"/>
        </w:trPr>
        <w:tc>
          <w:tcPr>
            <w:tcW w:w="9784" w:type="dxa"/>
            <w:tcBorders>
              <w:left w:val="single" w:sz="4" w:space="0" w:color="auto"/>
              <w:right w:val="single" w:sz="4" w:space="0" w:color="auto"/>
            </w:tcBorders>
            <w:shd w:val="clear" w:color="auto" w:fill="auto"/>
          </w:tcPr>
          <w:p w14:paraId="58B55C6B" w14:textId="1A794700" w:rsidR="001C5DB9" w:rsidRPr="001C5DB9" w:rsidRDefault="001C5DB9" w:rsidP="001C5DB9">
            <w:pPr>
              <w:spacing w:line="360" w:lineRule="auto"/>
              <w:ind w:left="105" w:right="120" w:firstLine="567"/>
              <w:jc w:val="both"/>
              <w:rPr>
                <w:rFonts w:ascii="GHEA Grapalat" w:hAnsi="GHEA Grapalat"/>
                <w:iCs/>
                <w:sz w:val="24"/>
                <w:szCs w:val="24"/>
                <w:lang w:val="hy-AM"/>
              </w:rPr>
            </w:pPr>
            <w:r>
              <w:rPr>
                <w:rFonts w:ascii="GHEA Grapalat" w:hAnsi="GHEA Grapalat"/>
                <w:sz w:val="24"/>
                <w:szCs w:val="24"/>
                <w:lang w:val="hy-AM"/>
              </w:rPr>
              <w:t>Ի կատարումն Ձեր՝ 2023 թվականի հոկտեմբերի 4-ի N 02/16.4/34314-2023 հանձնարարականի՝ հայտնում եմ, որ ՀՀ բնապահպանության և ընդերքի տեսչական մարմինը «Հայաստանի Հանրապետության 2023 թվականի պետական բյուջեի մասին» Հայաստանի Հանրապետության օրենքում վերաբաշխում, փոփոխություններ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վերաբերյալ առաջարկություններ և առարկություններ չունի։</w:t>
            </w:r>
          </w:p>
        </w:tc>
        <w:tc>
          <w:tcPr>
            <w:tcW w:w="5773" w:type="dxa"/>
            <w:tcBorders>
              <w:top w:val="single" w:sz="4" w:space="0" w:color="auto"/>
              <w:left w:val="single" w:sz="4" w:space="0" w:color="auto"/>
              <w:bottom w:val="single" w:sz="4" w:space="0" w:color="auto"/>
              <w:right w:val="single" w:sz="4" w:space="0" w:color="auto"/>
            </w:tcBorders>
            <w:shd w:val="clear" w:color="auto" w:fill="auto"/>
          </w:tcPr>
          <w:p w14:paraId="40A75BBF" w14:textId="3F0C3CF3" w:rsidR="001C5DB9" w:rsidRPr="001C5DB9" w:rsidRDefault="00E402D2" w:rsidP="008425D7">
            <w:pPr>
              <w:spacing w:line="360" w:lineRule="auto"/>
              <w:ind w:firstLine="567"/>
              <w:jc w:val="center"/>
              <w:rPr>
                <w:rFonts w:ascii="GHEA Grapalat" w:hAnsi="GHEA Grapalat"/>
                <w:iCs/>
                <w:sz w:val="24"/>
                <w:szCs w:val="24"/>
                <w:lang w:val="hy-AM"/>
              </w:rPr>
            </w:pPr>
            <w:r>
              <w:rPr>
                <w:rFonts w:ascii="GHEA Grapalat" w:hAnsi="GHEA Grapalat"/>
                <w:iCs/>
                <w:sz w:val="24"/>
                <w:szCs w:val="24"/>
                <w:lang w:val="hy-AM"/>
              </w:rPr>
              <w:t>Ընդունվել է ի գիտություն</w:t>
            </w:r>
          </w:p>
        </w:tc>
      </w:tr>
      <w:tr w:rsidR="00E402D2" w:rsidRPr="00AA12C6" w14:paraId="40231C62" w14:textId="77777777" w:rsidTr="00E402D2">
        <w:trPr>
          <w:trHeight w:val="248"/>
          <w:tblCellSpacing w:w="0" w:type="dxa"/>
        </w:trPr>
        <w:tc>
          <w:tcPr>
            <w:tcW w:w="9784" w:type="dxa"/>
            <w:vMerge w:val="restart"/>
            <w:tcBorders>
              <w:top w:val="single" w:sz="4" w:space="0" w:color="auto"/>
              <w:left w:val="single" w:sz="4" w:space="0" w:color="auto"/>
              <w:right w:val="single" w:sz="4" w:space="0" w:color="auto"/>
            </w:tcBorders>
            <w:shd w:val="clear" w:color="auto" w:fill="BFBFBF" w:themeFill="background1" w:themeFillShade="BF"/>
          </w:tcPr>
          <w:p w14:paraId="5F76CD50" w14:textId="416EB0B7" w:rsidR="00E402D2" w:rsidRDefault="00E402D2" w:rsidP="008425D7">
            <w:pPr>
              <w:spacing w:line="360" w:lineRule="auto"/>
              <w:ind w:left="105" w:right="120" w:firstLine="567"/>
              <w:jc w:val="center"/>
              <w:rPr>
                <w:rFonts w:ascii="GHEA Grapalat" w:hAnsi="GHEA Grapalat"/>
                <w:sz w:val="24"/>
                <w:szCs w:val="24"/>
                <w:lang w:val="hy-AM"/>
              </w:rPr>
            </w:pPr>
            <w:r>
              <w:rPr>
                <w:rFonts w:ascii="GHEA Grapalat" w:hAnsi="GHEA Grapalat"/>
                <w:sz w:val="24"/>
                <w:szCs w:val="24"/>
                <w:lang w:val="hy-AM"/>
              </w:rPr>
              <w:t xml:space="preserve">5. </w:t>
            </w:r>
            <w:r w:rsidRPr="00E402D2">
              <w:rPr>
                <w:rFonts w:ascii="GHEA Grapalat" w:hAnsi="GHEA Grapalat"/>
                <w:sz w:val="24"/>
                <w:szCs w:val="24"/>
                <w:lang w:val="hy-AM"/>
              </w:rPr>
              <w:t>Սննդամթերքի անվտանգության տեսչական մարմին</w:t>
            </w: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AF537F" w14:textId="70729237" w:rsidR="00E402D2" w:rsidRDefault="00E402D2" w:rsidP="008425D7">
            <w:pPr>
              <w:spacing w:line="360" w:lineRule="auto"/>
              <w:ind w:firstLine="567"/>
              <w:jc w:val="center"/>
              <w:rPr>
                <w:rFonts w:ascii="GHEA Grapalat" w:hAnsi="GHEA Grapalat"/>
                <w:iCs/>
                <w:sz w:val="24"/>
                <w:szCs w:val="24"/>
                <w:lang w:val="hy-AM"/>
              </w:rPr>
            </w:pPr>
            <w:r>
              <w:rPr>
                <w:rFonts w:ascii="GHEA Grapalat" w:hAnsi="GHEA Grapalat"/>
                <w:iCs/>
                <w:sz w:val="24"/>
                <w:szCs w:val="24"/>
                <w:lang w:val="hy-AM"/>
              </w:rPr>
              <w:t>06.10.2023թ.</w:t>
            </w:r>
          </w:p>
        </w:tc>
      </w:tr>
      <w:tr w:rsidR="00E402D2" w:rsidRPr="00AA12C6" w14:paraId="4A0DA48A" w14:textId="77777777" w:rsidTr="00E402D2">
        <w:trPr>
          <w:trHeight w:val="247"/>
          <w:tblCellSpacing w:w="0" w:type="dxa"/>
        </w:trPr>
        <w:tc>
          <w:tcPr>
            <w:tcW w:w="9784" w:type="dxa"/>
            <w:vMerge/>
            <w:tcBorders>
              <w:left w:val="single" w:sz="4" w:space="0" w:color="auto"/>
              <w:right w:val="single" w:sz="4" w:space="0" w:color="auto"/>
            </w:tcBorders>
            <w:shd w:val="clear" w:color="auto" w:fill="BFBFBF" w:themeFill="background1" w:themeFillShade="BF"/>
          </w:tcPr>
          <w:p w14:paraId="0CE5D17A" w14:textId="77777777" w:rsidR="00E402D2" w:rsidRDefault="00E402D2" w:rsidP="001C5DB9">
            <w:pPr>
              <w:spacing w:line="360" w:lineRule="auto"/>
              <w:ind w:left="105" w:right="120" w:firstLine="567"/>
              <w:jc w:val="both"/>
              <w:rPr>
                <w:rFonts w:ascii="GHEA Grapalat" w:hAnsi="GHEA Grapalat"/>
                <w:sz w:val="24"/>
                <w:szCs w:val="24"/>
                <w:lang w:val="hy-AM"/>
              </w:rPr>
            </w:pP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A1ECFD" w14:textId="50DB1015" w:rsidR="00E402D2" w:rsidRDefault="00E402D2" w:rsidP="008425D7">
            <w:pPr>
              <w:spacing w:line="360" w:lineRule="auto"/>
              <w:ind w:firstLine="567"/>
              <w:jc w:val="center"/>
              <w:rPr>
                <w:rFonts w:ascii="GHEA Grapalat" w:hAnsi="GHEA Grapalat"/>
                <w:iCs/>
                <w:sz w:val="24"/>
                <w:szCs w:val="24"/>
                <w:lang w:val="hy-AM"/>
              </w:rPr>
            </w:pPr>
            <w:r w:rsidRPr="00E402D2">
              <w:rPr>
                <w:rFonts w:ascii="GHEA Grapalat" w:hAnsi="GHEA Grapalat"/>
                <w:iCs/>
                <w:sz w:val="24"/>
                <w:szCs w:val="24"/>
                <w:lang w:val="hy-AM"/>
              </w:rPr>
              <w:t>/06.2/4/13013-2023</w:t>
            </w:r>
          </w:p>
        </w:tc>
      </w:tr>
      <w:tr w:rsidR="00E402D2" w:rsidRPr="00AA12C6" w14:paraId="09FEF851" w14:textId="77777777" w:rsidTr="00E402D2">
        <w:trPr>
          <w:trHeight w:val="247"/>
          <w:tblCellSpacing w:w="0" w:type="dxa"/>
        </w:trPr>
        <w:tc>
          <w:tcPr>
            <w:tcW w:w="9784" w:type="dxa"/>
            <w:tcBorders>
              <w:left w:val="single" w:sz="4" w:space="0" w:color="auto"/>
              <w:right w:val="single" w:sz="4" w:space="0" w:color="auto"/>
            </w:tcBorders>
            <w:shd w:val="clear" w:color="auto" w:fill="auto"/>
          </w:tcPr>
          <w:p w14:paraId="709338D7" w14:textId="0D68B0E4" w:rsidR="00E402D2" w:rsidRDefault="00E402D2" w:rsidP="00E402D2">
            <w:pPr>
              <w:spacing w:line="360" w:lineRule="auto"/>
              <w:ind w:left="105" w:right="210" w:firstLine="474"/>
              <w:jc w:val="both"/>
              <w:rPr>
                <w:rFonts w:ascii="GHEA Grapalat" w:hAnsi="GHEA Grapalat"/>
                <w:sz w:val="24"/>
                <w:szCs w:val="24"/>
                <w:lang w:val="hy-AM"/>
              </w:rPr>
            </w:pPr>
            <w:r>
              <w:rPr>
                <w:rFonts w:ascii="GHEA Grapalat" w:hAnsi="GHEA Grapalat"/>
                <w:sz w:val="24"/>
                <w:szCs w:val="24"/>
                <w:lang w:val="hy-AM"/>
              </w:rPr>
              <w:t xml:space="preserve">Հայտնում եմ Ձեզ, որ </w:t>
            </w:r>
            <w:r>
              <w:rPr>
                <w:rFonts w:ascii="GHEA Grapalat" w:hAnsi="GHEA Grapalat"/>
                <w:bCs/>
                <w:sz w:val="24"/>
                <w:szCs w:val="24"/>
                <w:lang w:val="hy-AM"/>
              </w:rPr>
              <w:t xml:space="preserve">«Հայաստանի Հանրապետության 2023 թվականի </w:t>
            </w:r>
            <w:r>
              <w:rPr>
                <w:rFonts w:ascii="GHEA Grapalat" w:hAnsi="GHEA Grapalat"/>
                <w:bCs/>
                <w:sz w:val="24"/>
                <w:szCs w:val="24"/>
                <w:lang w:val="hy-AM"/>
              </w:rPr>
              <w:lastRenderedPageBreak/>
              <w:t>պետական բյուջեի մասին» Հայաստանի Հանրապետության օրենքում վերաբաշխում, փոփոխություններ, լրացումներ և Հայաստանի Հանրապետության կառավարության 2022 թվականի դեկտեմբերի 29-ի N 2111-Ն որոշման մեջ փոփոխություններ և լրացումներ կատարելու</w:t>
            </w:r>
            <w:r>
              <w:rPr>
                <w:rFonts w:ascii="GHEA Grapalat" w:hAnsi="GHEA Grapalat"/>
                <w:sz w:val="24"/>
                <w:szCs w:val="24"/>
                <w:lang w:val="hy-AM"/>
              </w:rPr>
              <w:t xml:space="preserve"> մասին» </w:t>
            </w:r>
            <w:r>
              <w:rPr>
                <w:rFonts w:ascii="GHEA Grapalat" w:hAnsi="GHEA Grapalat"/>
                <w:bCs/>
                <w:sz w:val="24"/>
                <w:szCs w:val="24"/>
                <w:lang w:val="hy-AM"/>
              </w:rPr>
              <w:t xml:space="preserve">Հայաստանի Հանրապետության կառավարության որոշման նախագծի վերաբերյալ առարկություններ և առաջարկություններ չկան։ </w:t>
            </w:r>
          </w:p>
        </w:tc>
        <w:tc>
          <w:tcPr>
            <w:tcW w:w="5773" w:type="dxa"/>
            <w:tcBorders>
              <w:top w:val="single" w:sz="4" w:space="0" w:color="auto"/>
              <w:left w:val="single" w:sz="4" w:space="0" w:color="auto"/>
              <w:bottom w:val="single" w:sz="4" w:space="0" w:color="auto"/>
              <w:right w:val="single" w:sz="4" w:space="0" w:color="auto"/>
            </w:tcBorders>
            <w:shd w:val="clear" w:color="auto" w:fill="auto"/>
          </w:tcPr>
          <w:p w14:paraId="5AF87DCD" w14:textId="79EF8736" w:rsidR="00E402D2" w:rsidRDefault="00E402D2" w:rsidP="001C5DB9">
            <w:pPr>
              <w:spacing w:line="360" w:lineRule="auto"/>
              <w:ind w:firstLine="567"/>
              <w:rPr>
                <w:rFonts w:ascii="GHEA Grapalat" w:hAnsi="GHEA Grapalat"/>
                <w:iCs/>
                <w:sz w:val="24"/>
                <w:szCs w:val="24"/>
                <w:lang w:val="hy-AM"/>
              </w:rPr>
            </w:pPr>
            <w:r w:rsidRPr="00E402D2">
              <w:rPr>
                <w:rFonts w:ascii="GHEA Grapalat" w:hAnsi="GHEA Grapalat"/>
                <w:iCs/>
                <w:sz w:val="24"/>
                <w:szCs w:val="24"/>
                <w:lang w:val="hy-AM"/>
              </w:rPr>
              <w:lastRenderedPageBreak/>
              <w:t>Ընդունվել է ի գիտություն</w:t>
            </w:r>
          </w:p>
        </w:tc>
      </w:tr>
      <w:tr w:rsidR="00E402D2" w:rsidRPr="00AA12C6" w14:paraId="2050BA6B" w14:textId="77777777" w:rsidTr="008425D7">
        <w:trPr>
          <w:trHeight w:val="248"/>
          <w:tblCellSpacing w:w="0" w:type="dxa"/>
        </w:trPr>
        <w:tc>
          <w:tcPr>
            <w:tcW w:w="9784" w:type="dxa"/>
            <w:vMerge w:val="restart"/>
            <w:tcBorders>
              <w:top w:val="single" w:sz="4" w:space="0" w:color="auto"/>
              <w:left w:val="single" w:sz="4" w:space="0" w:color="auto"/>
              <w:right w:val="single" w:sz="4" w:space="0" w:color="auto"/>
            </w:tcBorders>
            <w:shd w:val="clear" w:color="auto" w:fill="BFBFBF" w:themeFill="background1" w:themeFillShade="BF"/>
          </w:tcPr>
          <w:p w14:paraId="4E5A5BB9" w14:textId="4DF3E086" w:rsidR="00E402D2" w:rsidRDefault="008425D7" w:rsidP="008425D7">
            <w:pPr>
              <w:spacing w:line="360" w:lineRule="auto"/>
              <w:ind w:left="105" w:right="210" w:firstLine="474"/>
              <w:jc w:val="center"/>
              <w:rPr>
                <w:rFonts w:ascii="GHEA Grapalat" w:hAnsi="GHEA Grapalat"/>
                <w:sz w:val="24"/>
                <w:szCs w:val="24"/>
                <w:lang w:val="hy-AM"/>
              </w:rPr>
            </w:pPr>
            <w:r>
              <w:rPr>
                <w:rFonts w:ascii="GHEA Grapalat" w:hAnsi="GHEA Grapalat"/>
                <w:sz w:val="24"/>
                <w:szCs w:val="24"/>
                <w:lang w:val="hy-AM"/>
              </w:rPr>
              <w:lastRenderedPageBreak/>
              <w:t xml:space="preserve">6. </w:t>
            </w:r>
            <w:r w:rsidRPr="008425D7">
              <w:rPr>
                <w:rFonts w:ascii="GHEA Grapalat" w:hAnsi="GHEA Grapalat"/>
                <w:sz w:val="24"/>
                <w:szCs w:val="24"/>
                <w:lang w:val="hy-AM"/>
              </w:rPr>
              <w:t>Կրթության տեսչական մարմին</w:t>
            </w: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B7DB334" w14:textId="12B67479" w:rsidR="00E402D2" w:rsidRPr="00E402D2" w:rsidRDefault="008425D7" w:rsidP="008425D7">
            <w:pPr>
              <w:spacing w:line="360" w:lineRule="auto"/>
              <w:ind w:firstLine="567"/>
              <w:jc w:val="center"/>
              <w:rPr>
                <w:rFonts w:ascii="GHEA Grapalat" w:hAnsi="GHEA Grapalat"/>
                <w:iCs/>
                <w:sz w:val="24"/>
                <w:szCs w:val="24"/>
                <w:lang w:val="hy-AM"/>
              </w:rPr>
            </w:pPr>
            <w:r>
              <w:rPr>
                <w:rFonts w:ascii="GHEA Grapalat" w:hAnsi="GHEA Grapalat"/>
                <w:iCs/>
                <w:sz w:val="24"/>
                <w:szCs w:val="24"/>
                <w:lang w:val="hy-AM"/>
              </w:rPr>
              <w:t>05.10.2023թ.</w:t>
            </w:r>
          </w:p>
        </w:tc>
      </w:tr>
      <w:tr w:rsidR="00E402D2" w:rsidRPr="00AA12C6" w14:paraId="2F313607" w14:textId="77777777" w:rsidTr="008425D7">
        <w:trPr>
          <w:trHeight w:val="247"/>
          <w:tblCellSpacing w:w="0" w:type="dxa"/>
        </w:trPr>
        <w:tc>
          <w:tcPr>
            <w:tcW w:w="9784" w:type="dxa"/>
            <w:vMerge/>
            <w:tcBorders>
              <w:left w:val="single" w:sz="4" w:space="0" w:color="auto"/>
              <w:right w:val="single" w:sz="4" w:space="0" w:color="auto"/>
            </w:tcBorders>
            <w:shd w:val="clear" w:color="auto" w:fill="BFBFBF" w:themeFill="background1" w:themeFillShade="BF"/>
          </w:tcPr>
          <w:p w14:paraId="41BF7FE3" w14:textId="77777777" w:rsidR="00E402D2" w:rsidRDefault="00E402D2" w:rsidP="00E402D2">
            <w:pPr>
              <w:spacing w:line="360" w:lineRule="auto"/>
              <w:ind w:left="105" w:right="210" w:firstLine="474"/>
              <w:jc w:val="both"/>
              <w:rPr>
                <w:rFonts w:ascii="GHEA Grapalat" w:hAnsi="GHEA Grapalat"/>
                <w:sz w:val="24"/>
                <w:szCs w:val="24"/>
                <w:lang w:val="hy-AM"/>
              </w:rPr>
            </w:pP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99F3F7" w14:textId="375AF185" w:rsidR="00E402D2" w:rsidRPr="00E402D2" w:rsidRDefault="008425D7" w:rsidP="008425D7">
            <w:pPr>
              <w:spacing w:line="360" w:lineRule="auto"/>
              <w:ind w:firstLine="567"/>
              <w:jc w:val="center"/>
              <w:rPr>
                <w:rFonts w:ascii="GHEA Grapalat" w:hAnsi="GHEA Grapalat"/>
                <w:iCs/>
                <w:sz w:val="24"/>
                <w:szCs w:val="24"/>
                <w:lang w:val="hy-AM"/>
              </w:rPr>
            </w:pPr>
            <w:r w:rsidRPr="008425D7">
              <w:rPr>
                <w:rFonts w:ascii="GHEA Grapalat" w:hAnsi="GHEA Grapalat"/>
                <w:iCs/>
                <w:sz w:val="24"/>
                <w:szCs w:val="24"/>
                <w:lang w:val="hy-AM"/>
              </w:rPr>
              <w:t>01/04.1/843-2023</w:t>
            </w:r>
          </w:p>
        </w:tc>
      </w:tr>
      <w:tr w:rsidR="008425D7" w:rsidRPr="00AA12C6" w14:paraId="1D202CBF" w14:textId="77777777" w:rsidTr="008425D7">
        <w:trPr>
          <w:trHeight w:val="247"/>
          <w:tblCellSpacing w:w="0" w:type="dxa"/>
        </w:trPr>
        <w:tc>
          <w:tcPr>
            <w:tcW w:w="9784" w:type="dxa"/>
            <w:tcBorders>
              <w:left w:val="single" w:sz="4" w:space="0" w:color="auto"/>
              <w:right w:val="single" w:sz="4" w:space="0" w:color="auto"/>
            </w:tcBorders>
            <w:shd w:val="clear" w:color="auto" w:fill="auto"/>
          </w:tcPr>
          <w:p w14:paraId="11F0DA7A" w14:textId="37B63AFE" w:rsidR="008425D7" w:rsidRDefault="008425D7" w:rsidP="00E402D2">
            <w:pPr>
              <w:spacing w:line="360" w:lineRule="auto"/>
              <w:ind w:left="105" w:right="210" w:firstLine="474"/>
              <w:jc w:val="both"/>
              <w:rPr>
                <w:rFonts w:ascii="GHEA Grapalat" w:hAnsi="GHEA Grapalat"/>
                <w:sz w:val="24"/>
                <w:szCs w:val="24"/>
                <w:lang w:val="hy-AM"/>
              </w:rPr>
            </w:pPr>
            <w:r w:rsidRPr="008425D7">
              <w:rPr>
                <w:rFonts w:ascii="GHEA Grapalat" w:hAnsi="GHEA Grapalat"/>
                <w:sz w:val="24"/>
                <w:szCs w:val="24"/>
                <w:lang w:val="hy-AM"/>
              </w:rPr>
              <w:t>Հայտնում եմ Ձեզ, որ ՀՀ կրթության տեսչական մարմինը «Հայաստանի Հանրապետության 2023 թվականի պետական բյուջեի մասին» Հայաստանի Հանրապետության օրենքում վերաբաշխում, փոփոխություններ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վերաբերյալ դիտողություններ և առաջարկություններ չունի։</w:t>
            </w:r>
          </w:p>
        </w:tc>
        <w:tc>
          <w:tcPr>
            <w:tcW w:w="5773" w:type="dxa"/>
            <w:tcBorders>
              <w:top w:val="single" w:sz="4" w:space="0" w:color="auto"/>
              <w:left w:val="single" w:sz="4" w:space="0" w:color="auto"/>
              <w:bottom w:val="single" w:sz="4" w:space="0" w:color="auto"/>
              <w:right w:val="single" w:sz="4" w:space="0" w:color="auto"/>
            </w:tcBorders>
            <w:shd w:val="clear" w:color="auto" w:fill="auto"/>
          </w:tcPr>
          <w:p w14:paraId="5FFA3716" w14:textId="6963BDD1" w:rsidR="008425D7" w:rsidRPr="008425D7" w:rsidRDefault="008425D7" w:rsidP="001C5DB9">
            <w:pPr>
              <w:spacing w:line="360" w:lineRule="auto"/>
              <w:ind w:firstLine="567"/>
              <w:rPr>
                <w:rFonts w:ascii="GHEA Grapalat" w:hAnsi="GHEA Grapalat"/>
                <w:iCs/>
                <w:sz w:val="24"/>
                <w:szCs w:val="24"/>
                <w:lang w:val="hy-AM"/>
              </w:rPr>
            </w:pPr>
            <w:r w:rsidRPr="00E402D2">
              <w:rPr>
                <w:rFonts w:ascii="GHEA Grapalat" w:hAnsi="GHEA Grapalat"/>
                <w:iCs/>
                <w:sz w:val="24"/>
                <w:szCs w:val="24"/>
                <w:lang w:val="hy-AM"/>
              </w:rPr>
              <w:t>Ընդունվել է ի գիտություն</w:t>
            </w:r>
          </w:p>
        </w:tc>
      </w:tr>
      <w:tr w:rsidR="008425D7" w:rsidRPr="00AA12C6" w14:paraId="472B3B78" w14:textId="77777777" w:rsidTr="008425D7">
        <w:trPr>
          <w:trHeight w:val="248"/>
          <w:tblCellSpacing w:w="0" w:type="dxa"/>
        </w:trPr>
        <w:tc>
          <w:tcPr>
            <w:tcW w:w="9784" w:type="dxa"/>
            <w:vMerge w:val="restart"/>
            <w:tcBorders>
              <w:top w:val="single" w:sz="4" w:space="0" w:color="auto"/>
              <w:left w:val="single" w:sz="4" w:space="0" w:color="auto"/>
              <w:right w:val="single" w:sz="4" w:space="0" w:color="auto"/>
            </w:tcBorders>
            <w:shd w:val="clear" w:color="auto" w:fill="BFBFBF" w:themeFill="background1" w:themeFillShade="BF"/>
          </w:tcPr>
          <w:p w14:paraId="59A33EBE" w14:textId="5369B977" w:rsidR="008425D7" w:rsidRPr="008425D7" w:rsidRDefault="008425D7" w:rsidP="008425D7">
            <w:pPr>
              <w:spacing w:line="360" w:lineRule="auto"/>
              <w:ind w:left="105" w:right="210" w:firstLine="474"/>
              <w:jc w:val="center"/>
              <w:rPr>
                <w:rFonts w:ascii="GHEA Grapalat" w:hAnsi="GHEA Grapalat"/>
                <w:sz w:val="24"/>
                <w:szCs w:val="24"/>
                <w:lang w:val="hy-AM"/>
              </w:rPr>
            </w:pPr>
            <w:r>
              <w:rPr>
                <w:rFonts w:ascii="GHEA Grapalat" w:hAnsi="GHEA Grapalat"/>
                <w:sz w:val="24"/>
                <w:szCs w:val="24"/>
                <w:lang w:val="hy-AM"/>
              </w:rPr>
              <w:t xml:space="preserve">7. </w:t>
            </w:r>
            <w:r w:rsidRPr="008425D7">
              <w:rPr>
                <w:rFonts w:ascii="GHEA Grapalat" w:hAnsi="GHEA Grapalat"/>
                <w:sz w:val="24"/>
                <w:szCs w:val="24"/>
                <w:lang w:val="hy-AM"/>
              </w:rPr>
              <w:t xml:space="preserve">Քաղաքաշինության, տեխնիկական և </w:t>
            </w:r>
            <w:proofErr w:type="spellStart"/>
            <w:r w:rsidRPr="008425D7">
              <w:rPr>
                <w:rFonts w:ascii="GHEA Grapalat" w:hAnsi="GHEA Grapalat"/>
                <w:sz w:val="24"/>
                <w:szCs w:val="24"/>
                <w:lang w:val="hy-AM"/>
              </w:rPr>
              <w:t>հրդեհային</w:t>
            </w:r>
            <w:proofErr w:type="spellEnd"/>
            <w:r w:rsidRPr="008425D7">
              <w:rPr>
                <w:rFonts w:ascii="GHEA Grapalat" w:hAnsi="GHEA Grapalat"/>
                <w:sz w:val="24"/>
                <w:szCs w:val="24"/>
                <w:lang w:val="hy-AM"/>
              </w:rPr>
              <w:t xml:space="preserve"> անվտանգության տեսչական մարմին</w:t>
            </w: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6AAF2A3" w14:textId="13E788A8" w:rsidR="008425D7" w:rsidRPr="008425D7" w:rsidRDefault="008425D7" w:rsidP="008425D7">
            <w:pPr>
              <w:spacing w:line="360" w:lineRule="auto"/>
              <w:ind w:firstLine="567"/>
              <w:jc w:val="center"/>
              <w:rPr>
                <w:rFonts w:ascii="GHEA Grapalat" w:hAnsi="GHEA Grapalat"/>
                <w:sz w:val="24"/>
                <w:szCs w:val="24"/>
                <w:lang w:val="hy-AM"/>
              </w:rPr>
            </w:pPr>
            <w:r w:rsidRPr="008425D7">
              <w:rPr>
                <w:rFonts w:ascii="GHEA Grapalat" w:hAnsi="GHEA Grapalat"/>
                <w:sz w:val="24"/>
                <w:szCs w:val="24"/>
                <w:lang w:val="hy-AM"/>
              </w:rPr>
              <w:t>05.10.2023թ.</w:t>
            </w:r>
          </w:p>
        </w:tc>
      </w:tr>
      <w:tr w:rsidR="008425D7" w:rsidRPr="00AA12C6" w14:paraId="781C076E" w14:textId="77777777" w:rsidTr="008425D7">
        <w:trPr>
          <w:trHeight w:val="247"/>
          <w:tblCellSpacing w:w="0" w:type="dxa"/>
        </w:trPr>
        <w:tc>
          <w:tcPr>
            <w:tcW w:w="9784" w:type="dxa"/>
            <w:vMerge/>
            <w:tcBorders>
              <w:left w:val="single" w:sz="4" w:space="0" w:color="auto"/>
              <w:bottom w:val="single" w:sz="4" w:space="0" w:color="auto"/>
              <w:right w:val="single" w:sz="4" w:space="0" w:color="auto"/>
            </w:tcBorders>
            <w:shd w:val="clear" w:color="auto" w:fill="BFBFBF" w:themeFill="background1" w:themeFillShade="BF"/>
          </w:tcPr>
          <w:p w14:paraId="1BE73421" w14:textId="77777777" w:rsidR="008425D7" w:rsidRPr="008425D7" w:rsidRDefault="008425D7" w:rsidP="008425D7">
            <w:pPr>
              <w:spacing w:line="360" w:lineRule="auto"/>
              <w:ind w:left="105" w:right="210" w:firstLine="474"/>
              <w:jc w:val="center"/>
              <w:rPr>
                <w:rFonts w:ascii="GHEA Grapalat" w:hAnsi="GHEA Grapalat"/>
                <w:sz w:val="24"/>
                <w:szCs w:val="24"/>
                <w:lang w:val="hy-AM"/>
              </w:rPr>
            </w:pPr>
          </w:p>
        </w:tc>
        <w:tc>
          <w:tcPr>
            <w:tcW w:w="577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C79E99" w14:textId="2355D042" w:rsidR="008425D7" w:rsidRPr="008425D7" w:rsidRDefault="008425D7" w:rsidP="008425D7">
            <w:pPr>
              <w:spacing w:line="360" w:lineRule="auto"/>
              <w:ind w:firstLine="567"/>
              <w:jc w:val="center"/>
              <w:rPr>
                <w:rFonts w:ascii="GHEA Grapalat" w:hAnsi="GHEA Grapalat"/>
                <w:sz w:val="24"/>
                <w:szCs w:val="24"/>
                <w:lang w:val="hy-AM"/>
              </w:rPr>
            </w:pPr>
            <w:r w:rsidRPr="008425D7">
              <w:rPr>
                <w:rFonts w:ascii="GHEA Grapalat" w:hAnsi="GHEA Grapalat"/>
                <w:sz w:val="24"/>
                <w:szCs w:val="24"/>
                <w:lang w:val="hy-AM"/>
              </w:rPr>
              <w:t>ՔՏՄ/01.03/22523-23</w:t>
            </w:r>
          </w:p>
        </w:tc>
      </w:tr>
      <w:tr w:rsidR="008425D7" w:rsidRPr="00AA12C6" w14:paraId="2D68FAF6" w14:textId="77777777" w:rsidTr="008425D7">
        <w:trPr>
          <w:trHeight w:val="247"/>
          <w:tblCellSpacing w:w="0" w:type="dxa"/>
        </w:trPr>
        <w:tc>
          <w:tcPr>
            <w:tcW w:w="9784" w:type="dxa"/>
            <w:tcBorders>
              <w:left w:val="single" w:sz="4" w:space="0" w:color="auto"/>
              <w:bottom w:val="single" w:sz="4" w:space="0" w:color="auto"/>
              <w:right w:val="single" w:sz="4" w:space="0" w:color="auto"/>
            </w:tcBorders>
            <w:shd w:val="clear" w:color="auto" w:fill="auto"/>
          </w:tcPr>
          <w:p w14:paraId="5951AD0F" w14:textId="30791DB1" w:rsidR="008425D7" w:rsidRPr="008425D7" w:rsidRDefault="008425D7" w:rsidP="00E402D2">
            <w:pPr>
              <w:spacing w:line="360" w:lineRule="auto"/>
              <w:ind w:left="105" w:right="210" w:firstLine="474"/>
              <w:jc w:val="both"/>
              <w:rPr>
                <w:rFonts w:ascii="GHEA Grapalat" w:hAnsi="GHEA Grapalat"/>
                <w:sz w:val="24"/>
                <w:szCs w:val="24"/>
                <w:lang w:val="hy-AM"/>
              </w:rPr>
            </w:pPr>
            <w:r w:rsidRPr="008425D7">
              <w:rPr>
                <w:rFonts w:ascii="GHEA Grapalat" w:hAnsi="GHEA Grapalat"/>
                <w:sz w:val="24"/>
                <w:szCs w:val="24"/>
                <w:lang w:val="hy-AM"/>
              </w:rPr>
              <w:t xml:space="preserve">Ի պատասխան 2023 թվականի հոկտեմբերի 4-ի թիվ 02/16.4/34314-2023 գրության Հայտնում եմ Ձեզ, որ ՀՀ քաղաքաշինության, տեխնիկական և </w:t>
            </w:r>
            <w:proofErr w:type="spellStart"/>
            <w:r w:rsidRPr="008425D7">
              <w:rPr>
                <w:rFonts w:ascii="GHEA Grapalat" w:hAnsi="GHEA Grapalat"/>
                <w:sz w:val="24"/>
                <w:szCs w:val="24"/>
                <w:lang w:val="hy-AM"/>
              </w:rPr>
              <w:t>հրդեհային</w:t>
            </w:r>
            <w:proofErr w:type="spellEnd"/>
            <w:r w:rsidRPr="008425D7">
              <w:rPr>
                <w:rFonts w:ascii="GHEA Grapalat" w:hAnsi="GHEA Grapalat"/>
                <w:sz w:val="24"/>
                <w:szCs w:val="24"/>
                <w:lang w:val="hy-AM"/>
              </w:rPr>
              <w:t xml:space="preserve"> անվտանգության տեսչական մարմինը «Հայաստանի Հանրապետության 2023 թվականի պետական բյուջեի մասին» Հայաստանի Հանրապետության օրենքում վերաբաշխում, փոփոխություններ և Հայաստանի Հանրապետության</w:t>
            </w:r>
            <w:bookmarkStart w:id="1" w:name="_GoBack"/>
            <w:bookmarkEnd w:id="1"/>
            <w:r w:rsidRPr="008425D7">
              <w:rPr>
                <w:rFonts w:ascii="GHEA Grapalat" w:hAnsi="GHEA Grapalat"/>
                <w:sz w:val="24"/>
                <w:szCs w:val="24"/>
                <w:lang w:val="hy-AM"/>
              </w:rPr>
              <w:t xml:space="preserve"> կառավարության 2022 թվականի դեկտեմբերի 29-ի N 2111-Ն որոշման մեջ </w:t>
            </w:r>
            <w:r w:rsidRPr="008425D7">
              <w:rPr>
                <w:rFonts w:ascii="GHEA Grapalat" w:hAnsi="GHEA Grapalat"/>
                <w:sz w:val="24"/>
                <w:szCs w:val="24"/>
                <w:lang w:val="hy-AM"/>
              </w:rPr>
              <w:lastRenderedPageBreak/>
              <w:t>փոփոխություններ և լրացումներ կատարելու մասին» ՀՀ կառավարության որոշման նախագծի վերաբերյալ առարկություն չունի:</w:t>
            </w:r>
          </w:p>
        </w:tc>
        <w:tc>
          <w:tcPr>
            <w:tcW w:w="5773" w:type="dxa"/>
            <w:tcBorders>
              <w:top w:val="single" w:sz="4" w:space="0" w:color="auto"/>
              <w:left w:val="single" w:sz="4" w:space="0" w:color="auto"/>
              <w:bottom w:val="single" w:sz="4" w:space="0" w:color="auto"/>
              <w:right w:val="single" w:sz="4" w:space="0" w:color="auto"/>
            </w:tcBorders>
            <w:shd w:val="clear" w:color="auto" w:fill="auto"/>
          </w:tcPr>
          <w:p w14:paraId="2D68ED6B" w14:textId="3275E8D9" w:rsidR="008425D7" w:rsidRPr="008425D7" w:rsidRDefault="008425D7" w:rsidP="001C5DB9">
            <w:pPr>
              <w:spacing w:line="360" w:lineRule="auto"/>
              <w:ind w:firstLine="567"/>
              <w:rPr>
                <w:rFonts w:ascii="GHEA Grapalat" w:hAnsi="GHEA Grapalat"/>
                <w:iCs/>
                <w:sz w:val="24"/>
                <w:szCs w:val="24"/>
                <w:lang w:val="hy-AM"/>
              </w:rPr>
            </w:pPr>
            <w:r w:rsidRPr="00E402D2">
              <w:rPr>
                <w:rFonts w:ascii="GHEA Grapalat" w:hAnsi="GHEA Grapalat"/>
                <w:iCs/>
                <w:sz w:val="24"/>
                <w:szCs w:val="24"/>
                <w:lang w:val="hy-AM"/>
              </w:rPr>
              <w:lastRenderedPageBreak/>
              <w:t>Ընդունվել է ի գիտություն</w:t>
            </w:r>
          </w:p>
        </w:tc>
      </w:tr>
    </w:tbl>
    <w:p w14:paraId="66F01DE8" w14:textId="5F94CFEF" w:rsidR="00444D91" w:rsidRPr="00E07108" w:rsidRDefault="001C5DB9" w:rsidP="00F42C26">
      <w:pPr>
        <w:rPr>
          <w:rFonts w:ascii="GHEA Grapalat" w:hAnsi="GHEA Grapalat"/>
          <w:sz w:val="24"/>
          <w:szCs w:val="24"/>
          <w:lang w:val="hy-AM"/>
        </w:rPr>
      </w:pPr>
      <w:r>
        <w:rPr>
          <w:rFonts w:ascii="GHEA Grapalat" w:hAnsi="GHEA Grapalat"/>
          <w:sz w:val="24"/>
          <w:szCs w:val="24"/>
          <w:lang w:val="hy-AM"/>
        </w:rPr>
        <w:lastRenderedPageBreak/>
        <w:br/>
      </w:r>
      <w:r>
        <w:rPr>
          <w:rFonts w:ascii="GHEA Grapalat" w:hAnsi="GHEA Grapalat"/>
          <w:sz w:val="24"/>
          <w:szCs w:val="24"/>
          <w:lang w:val="hy-AM"/>
        </w:rPr>
        <w:br w:type="textWrapping" w:clear="all"/>
      </w:r>
    </w:p>
    <w:sectPr w:rsidR="00444D91" w:rsidRPr="00E07108" w:rsidSect="00AA12C6">
      <w:pgSz w:w="16838" w:h="11906" w:orient="landscape"/>
      <w:pgMar w:top="360" w:right="540" w:bottom="346" w:left="27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roman"/>
    <w:notTrueType/>
    <w:pitch w:val="fixed"/>
    <w:sig w:usb0="00000000" w:usb1="08070000" w:usb2="00000010" w:usb3="00000000" w:csb0="0002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17"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4"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8"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2"/>
  </w:num>
  <w:num w:numId="2">
    <w:abstractNumId w:val="26"/>
  </w:num>
  <w:num w:numId="3">
    <w:abstractNumId w:val="14"/>
  </w:num>
  <w:num w:numId="4">
    <w:abstractNumId w:val="24"/>
  </w:num>
  <w:num w:numId="5">
    <w:abstractNumId w:val="12"/>
  </w:num>
  <w:num w:numId="6">
    <w:abstractNumId w:val="23"/>
  </w:num>
  <w:num w:numId="7">
    <w:abstractNumId w:val="9"/>
  </w:num>
  <w:num w:numId="8">
    <w:abstractNumId w:val="8"/>
  </w:num>
  <w:num w:numId="9">
    <w:abstractNumId w:val="0"/>
  </w:num>
  <w:num w:numId="10">
    <w:abstractNumId w:val="1"/>
  </w:num>
  <w:num w:numId="11">
    <w:abstractNumId w:val="28"/>
  </w:num>
  <w:num w:numId="12">
    <w:abstractNumId w:val="13"/>
  </w:num>
  <w:num w:numId="13">
    <w:abstractNumId w:val="3"/>
  </w:num>
  <w:num w:numId="14">
    <w:abstractNumId w:val="21"/>
  </w:num>
  <w:num w:numId="15">
    <w:abstractNumId w:val="27"/>
  </w:num>
  <w:num w:numId="16">
    <w:abstractNumId w:val="4"/>
  </w:num>
  <w:num w:numId="17">
    <w:abstractNumId w:val="10"/>
  </w:num>
  <w:num w:numId="18">
    <w:abstractNumId w:val="2"/>
  </w:num>
  <w:num w:numId="19">
    <w:abstractNumId w:val="7"/>
  </w:num>
  <w:num w:numId="20">
    <w:abstractNumId w:val="20"/>
  </w:num>
  <w:num w:numId="21">
    <w:abstractNumId w:val="15"/>
  </w:num>
  <w:num w:numId="22">
    <w:abstractNumId w:val="19"/>
  </w:num>
  <w:num w:numId="23">
    <w:abstractNumId w:val="18"/>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16"/>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2"/>
  </w:compat>
  <w:rsids>
    <w:rsidRoot w:val="006C4A37"/>
    <w:rsid w:val="0000462C"/>
    <w:rsid w:val="00007BC1"/>
    <w:rsid w:val="00011C58"/>
    <w:rsid w:val="000148E1"/>
    <w:rsid w:val="00025B6D"/>
    <w:rsid w:val="00035743"/>
    <w:rsid w:val="000359DA"/>
    <w:rsid w:val="000376CD"/>
    <w:rsid w:val="00041044"/>
    <w:rsid w:val="0005355B"/>
    <w:rsid w:val="00054829"/>
    <w:rsid w:val="00066405"/>
    <w:rsid w:val="000736F5"/>
    <w:rsid w:val="0007580E"/>
    <w:rsid w:val="00086C4C"/>
    <w:rsid w:val="000926A6"/>
    <w:rsid w:val="00095ABD"/>
    <w:rsid w:val="000970F6"/>
    <w:rsid w:val="000B4ACD"/>
    <w:rsid w:val="000B5E6E"/>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158B"/>
    <w:rsid w:val="00133E98"/>
    <w:rsid w:val="001431CF"/>
    <w:rsid w:val="00160C8D"/>
    <w:rsid w:val="00161CEA"/>
    <w:rsid w:val="001648A3"/>
    <w:rsid w:val="00173FDD"/>
    <w:rsid w:val="0017541D"/>
    <w:rsid w:val="00184A02"/>
    <w:rsid w:val="001B0F5E"/>
    <w:rsid w:val="001B63C2"/>
    <w:rsid w:val="001B6ABA"/>
    <w:rsid w:val="001C5DB9"/>
    <w:rsid w:val="001D4A1A"/>
    <w:rsid w:val="001D7FFC"/>
    <w:rsid w:val="001E3900"/>
    <w:rsid w:val="001E5ABF"/>
    <w:rsid w:val="001F1303"/>
    <w:rsid w:val="001F77BA"/>
    <w:rsid w:val="002005D3"/>
    <w:rsid w:val="00203430"/>
    <w:rsid w:val="002069C8"/>
    <w:rsid w:val="002127ED"/>
    <w:rsid w:val="002248FB"/>
    <w:rsid w:val="00233C59"/>
    <w:rsid w:val="00237EED"/>
    <w:rsid w:val="002404E5"/>
    <w:rsid w:val="002539E5"/>
    <w:rsid w:val="00256495"/>
    <w:rsid w:val="00257998"/>
    <w:rsid w:val="002657AF"/>
    <w:rsid w:val="00267152"/>
    <w:rsid w:val="00270C4F"/>
    <w:rsid w:val="002747A9"/>
    <w:rsid w:val="00281065"/>
    <w:rsid w:val="0028287F"/>
    <w:rsid w:val="00284C29"/>
    <w:rsid w:val="00291C41"/>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80854"/>
    <w:rsid w:val="0038445A"/>
    <w:rsid w:val="00396588"/>
    <w:rsid w:val="003A031B"/>
    <w:rsid w:val="003A0628"/>
    <w:rsid w:val="003A4519"/>
    <w:rsid w:val="003D2DEB"/>
    <w:rsid w:val="003D4920"/>
    <w:rsid w:val="003E003A"/>
    <w:rsid w:val="003E746A"/>
    <w:rsid w:val="003F0FF6"/>
    <w:rsid w:val="00401C18"/>
    <w:rsid w:val="00403929"/>
    <w:rsid w:val="0040520F"/>
    <w:rsid w:val="00413714"/>
    <w:rsid w:val="00416247"/>
    <w:rsid w:val="004322E7"/>
    <w:rsid w:val="00436BA8"/>
    <w:rsid w:val="00442FBA"/>
    <w:rsid w:val="00444D91"/>
    <w:rsid w:val="004557AA"/>
    <w:rsid w:val="00462FEE"/>
    <w:rsid w:val="00466A0F"/>
    <w:rsid w:val="00466B5C"/>
    <w:rsid w:val="0047596C"/>
    <w:rsid w:val="0049124E"/>
    <w:rsid w:val="00491939"/>
    <w:rsid w:val="004932E9"/>
    <w:rsid w:val="004974B1"/>
    <w:rsid w:val="004A0B35"/>
    <w:rsid w:val="004A3C3B"/>
    <w:rsid w:val="004A676D"/>
    <w:rsid w:val="004B13E6"/>
    <w:rsid w:val="004B2FB7"/>
    <w:rsid w:val="004C1B60"/>
    <w:rsid w:val="004C62F1"/>
    <w:rsid w:val="004C7313"/>
    <w:rsid w:val="004C790C"/>
    <w:rsid w:val="004D3CE2"/>
    <w:rsid w:val="004D473F"/>
    <w:rsid w:val="004E3170"/>
    <w:rsid w:val="004E5DD6"/>
    <w:rsid w:val="004E61A7"/>
    <w:rsid w:val="004F2EE8"/>
    <w:rsid w:val="004F415F"/>
    <w:rsid w:val="004F4FA8"/>
    <w:rsid w:val="00503C2C"/>
    <w:rsid w:val="005137B0"/>
    <w:rsid w:val="00514AFC"/>
    <w:rsid w:val="005153A7"/>
    <w:rsid w:val="00515797"/>
    <w:rsid w:val="00521F67"/>
    <w:rsid w:val="00523609"/>
    <w:rsid w:val="00525D72"/>
    <w:rsid w:val="005308DF"/>
    <w:rsid w:val="0055044D"/>
    <w:rsid w:val="00553FAA"/>
    <w:rsid w:val="00555206"/>
    <w:rsid w:val="00565FDA"/>
    <w:rsid w:val="00566BA8"/>
    <w:rsid w:val="005756FC"/>
    <w:rsid w:val="00575C73"/>
    <w:rsid w:val="005877C4"/>
    <w:rsid w:val="0058793D"/>
    <w:rsid w:val="00596604"/>
    <w:rsid w:val="005B03A1"/>
    <w:rsid w:val="005C05B2"/>
    <w:rsid w:val="005C093D"/>
    <w:rsid w:val="005C38A3"/>
    <w:rsid w:val="005D0F24"/>
    <w:rsid w:val="005D2BEB"/>
    <w:rsid w:val="005D6E5E"/>
    <w:rsid w:val="005E24B3"/>
    <w:rsid w:val="005F24D0"/>
    <w:rsid w:val="005F3023"/>
    <w:rsid w:val="005F59C9"/>
    <w:rsid w:val="005F78F9"/>
    <w:rsid w:val="00602B7A"/>
    <w:rsid w:val="00611683"/>
    <w:rsid w:val="006149D0"/>
    <w:rsid w:val="006212FF"/>
    <w:rsid w:val="0063408B"/>
    <w:rsid w:val="00643710"/>
    <w:rsid w:val="00643D17"/>
    <w:rsid w:val="006526DC"/>
    <w:rsid w:val="0067263A"/>
    <w:rsid w:val="006743AB"/>
    <w:rsid w:val="00676D30"/>
    <w:rsid w:val="006824F0"/>
    <w:rsid w:val="00684EF7"/>
    <w:rsid w:val="006A1384"/>
    <w:rsid w:val="006A2124"/>
    <w:rsid w:val="006B13FA"/>
    <w:rsid w:val="006B2539"/>
    <w:rsid w:val="006B4BA5"/>
    <w:rsid w:val="006C1E23"/>
    <w:rsid w:val="006C2204"/>
    <w:rsid w:val="006C4A37"/>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588D"/>
    <w:rsid w:val="007A632B"/>
    <w:rsid w:val="007B4473"/>
    <w:rsid w:val="007C1F11"/>
    <w:rsid w:val="007C1F96"/>
    <w:rsid w:val="007C39AE"/>
    <w:rsid w:val="007C5459"/>
    <w:rsid w:val="007C7F4E"/>
    <w:rsid w:val="007D52B8"/>
    <w:rsid w:val="007E7C7F"/>
    <w:rsid w:val="007E7E12"/>
    <w:rsid w:val="00802237"/>
    <w:rsid w:val="00805C05"/>
    <w:rsid w:val="008062FD"/>
    <w:rsid w:val="00807965"/>
    <w:rsid w:val="0082241E"/>
    <w:rsid w:val="008228F7"/>
    <w:rsid w:val="00824F4D"/>
    <w:rsid w:val="008425D7"/>
    <w:rsid w:val="0086040A"/>
    <w:rsid w:val="00862B4C"/>
    <w:rsid w:val="00863A82"/>
    <w:rsid w:val="008647E5"/>
    <w:rsid w:val="00891558"/>
    <w:rsid w:val="008A2ABC"/>
    <w:rsid w:val="008B5796"/>
    <w:rsid w:val="008C04DB"/>
    <w:rsid w:val="008C35FE"/>
    <w:rsid w:val="008C7C42"/>
    <w:rsid w:val="008D0442"/>
    <w:rsid w:val="008D23C9"/>
    <w:rsid w:val="008D76AE"/>
    <w:rsid w:val="009017B9"/>
    <w:rsid w:val="00903279"/>
    <w:rsid w:val="00904061"/>
    <w:rsid w:val="00911264"/>
    <w:rsid w:val="00914A9F"/>
    <w:rsid w:val="009249B6"/>
    <w:rsid w:val="00927ED9"/>
    <w:rsid w:val="00942592"/>
    <w:rsid w:val="00943B76"/>
    <w:rsid w:val="00947194"/>
    <w:rsid w:val="00953BE6"/>
    <w:rsid w:val="00954E91"/>
    <w:rsid w:val="0096427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40C3D"/>
    <w:rsid w:val="00A41F54"/>
    <w:rsid w:val="00A45521"/>
    <w:rsid w:val="00A51352"/>
    <w:rsid w:val="00A51C71"/>
    <w:rsid w:val="00A745A5"/>
    <w:rsid w:val="00A915CE"/>
    <w:rsid w:val="00A92C7F"/>
    <w:rsid w:val="00AA12C6"/>
    <w:rsid w:val="00AA3C5C"/>
    <w:rsid w:val="00AC0B07"/>
    <w:rsid w:val="00AC4E36"/>
    <w:rsid w:val="00AE0182"/>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3A9E"/>
    <w:rsid w:val="00BA20A0"/>
    <w:rsid w:val="00BA4348"/>
    <w:rsid w:val="00BC0313"/>
    <w:rsid w:val="00BD382E"/>
    <w:rsid w:val="00BE0C26"/>
    <w:rsid w:val="00BE16B9"/>
    <w:rsid w:val="00BE57AB"/>
    <w:rsid w:val="00BF09F9"/>
    <w:rsid w:val="00BF0E33"/>
    <w:rsid w:val="00BF12AA"/>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674"/>
    <w:rsid w:val="00C85684"/>
    <w:rsid w:val="00C86B53"/>
    <w:rsid w:val="00C87062"/>
    <w:rsid w:val="00C9052E"/>
    <w:rsid w:val="00C9784E"/>
    <w:rsid w:val="00CB0F7A"/>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C2DE4"/>
    <w:rsid w:val="00DC3CF8"/>
    <w:rsid w:val="00DC68E3"/>
    <w:rsid w:val="00DD2DA0"/>
    <w:rsid w:val="00DF5749"/>
    <w:rsid w:val="00DF577A"/>
    <w:rsid w:val="00DF5F47"/>
    <w:rsid w:val="00E0302D"/>
    <w:rsid w:val="00E07108"/>
    <w:rsid w:val="00E07707"/>
    <w:rsid w:val="00E12B0F"/>
    <w:rsid w:val="00E16ED5"/>
    <w:rsid w:val="00E17DF2"/>
    <w:rsid w:val="00E2657D"/>
    <w:rsid w:val="00E27FAE"/>
    <w:rsid w:val="00E32410"/>
    <w:rsid w:val="00E402D2"/>
    <w:rsid w:val="00E54715"/>
    <w:rsid w:val="00E64C36"/>
    <w:rsid w:val="00E7112A"/>
    <w:rsid w:val="00E71A3E"/>
    <w:rsid w:val="00E73D54"/>
    <w:rsid w:val="00E8118C"/>
    <w:rsid w:val="00E817E3"/>
    <w:rsid w:val="00E9767C"/>
    <w:rsid w:val="00EB2052"/>
    <w:rsid w:val="00EC2595"/>
    <w:rsid w:val="00ED1AB4"/>
    <w:rsid w:val="00ED700E"/>
    <w:rsid w:val="00EF41EB"/>
    <w:rsid w:val="00F029C4"/>
    <w:rsid w:val="00F17121"/>
    <w:rsid w:val="00F228E2"/>
    <w:rsid w:val="00F255A5"/>
    <w:rsid w:val="00F30B25"/>
    <w:rsid w:val="00F3660D"/>
    <w:rsid w:val="00F37561"/>
    <w:rsid w:val="00F42C26"/>
    <w:rsid w:val="00F467D2"/>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AC"/>
    <w:rsid w:val="00FA7C98"/>
    <w:rsid w:val="00FB0F7F"/>
    <w:rsid w:val="00FC04B7"/>
    <w:rsid w:val="00FC6F6B"/>
    <w:rsid w:val="00FE7C87"/>
    <w:rsid w:val="00FF0BD6"/>
    <w:rsid w:val="00FF1143"/>
    <w:rsid w:val="00FF4A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 w:type="paragraph" w:styleId="BodyText">
    <w:name w:val="Body Text"/>
    <w:basedOn w:val="Normal"/>
    <w:link w:val="BodyTextChar"/>
    <w:rsid w:val="00AA12C6"/>
    <w:pPr>
      <w:suppressAutoHyphens/>
      <w:spacing w:after="140" w:line="276" w:lineRule="auto"/>
    </w:pPr>
    <w:rPr>
      <w:rFonts w:ascii="Calibri" w:eastAsia="Calibri" w:hAnsi="Calibri" w:cstheme="minorBidi"/>
      <w:color w:val="00000A"/>
      <w:sz w:val="22"/>
      <w:szCs w:val="22"/>
      <w:lang w:val="en-US"/>
    </w:rPr>
  </w:style>
  <w:style w:type="character" w:customStyle="1" w:styleId="BodyTextChar">
    <w:name w:val="Body Text Char"/>
    <w:basedOn w:val="DefaultParagraphFont"/>
    <w:link w:val="BodyText"/>
    <w:rsid w:val="00AA12C6"/>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192622484">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223755671">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19737652">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46452-D2CC-4C37-954B-E808E9B12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6</Pages>
  <Words>1041</Words>
  <Characters>5940</Characters>
  <Application>Microsoft Office Word</Application>
  <DocSecurity>0</DocSecurity>
  <Lines>49</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6968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https://mul2.gov.am/tasks/863450/oneclick/ae8d202dc4fc777fa6cd949ad6874c6a3ee644f4f8cc51b4eca2f0911e59146e.docx?token=ac43c8aed7724a4a78e44e22e52aa5ac</cp:keywords>
  <cp:lastModifiedBy>Arpine Martirosyan</cp:lastModifiedBy>
  <cp:revision>692</cp:revision>
  <cp:lastPrinted>2023-07-24T05:52:00Z</cp:lastPrinted>
  <dcterms:created xsi:type="dcterms:W3CDTF">2020-04-17T07:35:00Z</dcterms:created>
  <dcterms:modified xsi:type="dcterms:W3CDTF">2023-10-12T06:12:00Z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