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4733" w:rsidRPr="00B018D3" w:rsidRDefault="00874733" w:rsidP="00B018D3">
      <w:pPr>
        <w:shd w:val="clear" w:color="auto" w:fill="FFFFFF" w:themeFill="background1"/>
        <w:spacing w:line="360" w:lineRule="auto"/>
        <w:ind w:firstLine="630"/>
        <w:jc w:val="center"/>
        <w:rPr>
          <w:rFonts w:ascii="GHEA Grapalat" w:hAnsi="GHEA Grapalat" w:cs="Sylfaen"/>
          <w:b/>
          <w:lang w:val="hy-AM" w:eastAsia="en-US"/>
        </w:rPr>
      </w:pPr>
      <w:r w:rsidRPr="00B018D3">
        <w:rPr>
          <w:rFonts w:ascii="GHEA Grapalat" w:hAnsi="GHEA Grapalat" w:cs="Sylfaen"/>
          <w:b/>
          <w:lang w:val="hy-AM" w:eastAsia="en-US"/>
        </w:rPr>
        <w:t>ՀԻՄՆԱՎՈՐՈՒՄ</w:t>
      </w:r>
    </w:p>
    <w:p w:rsidR="00874733" w:rsidRPr="00B018D3" w:rsidRDefault="00874733" w:rsidP="00B018D3">
      <w:pPr>
        <w:shd w:val="clear" w:color="auto" w:fill="FFFFFF"/>
        <w:spacing w:line="360" w:lineRule="auto"/>
        <w:ind w:firstLine="630"/>
        <w:jc w:val="center"/>
        <w:rPr>
          <w:rFonts w:ascii="GHEA Grapalat" w:hAnsi="GHEA Grapalat" w:cs="Sylfaen"/>
          <w:b/>
          <w:lang w:val="hy-AM"/>
        </w:rPr>
      </w:pPr>
      <w:r w:rsidRPr="00B018D3">
        <w:rPr>
          <w:rFonts w:ascii="GHEA Grapalat" w:hAnsi="GHEA Grapalat"/>
          <w:b/>
          <w:lang w:val="hy-AM"/>
        </w:rPr>
        <w:t xml:space="preserve"> </w:t>
      </w:r>
      <w:r w:rsidRPr="00B018D3">
        <w:rPr>
          <w:rFonts w:ascii="GHEA Grapalat" w:hAnsi="GHEA Grapalat"/>
          <w:b/>
          <w:bCs/>
          <w:shd w:val="clear" w:color="auto" w:fill="FFFFFF"/>
          <w:lang w:val="hy-AM"/>
        </w:rPr>
        <w:t>«</w:t>
      </w:r>
      <w:r w:rsidR="00AC115A" w:rsidRPr="00B018D3">
        <w:rPr>
          <w:rFonts w:ascii="GHEA Grapalat" w:hAnsi="GHEA Grapalat"/>
          <w:b/>
          <w:bCs/>
          <w:color w:val="000000"/>
          <w:lang w:val="hy-AM"/>
        </w:rPr>
        <w:t xml:space="preserve">2023 ԹՎԱԿԱՆԻՆ ԼԵՌՆԱՅԻՆ ՂԱՐԱԲԱՂԻՑ ԲՌՆԻ ՏԵՂԱՀԱՆՎԱԾ ՈՒՍՈՒՑՉՆԵՐԻ ՕԺԱՆԿՈՒԹՅԱՆ </w:t>
      </w:r>
      <w:r w:rsidR="00E304A4">
        <w:rPr>
          <w:rFonts w:ascii="GHEA Grapalat" w:hAnsi="GHEA Grapalat"/>
          <w:b/>
          <w:bCs/>
          <w:color w:val="000000"/>
          <w:lang w:val="hy-AM"/>
        </w:rPr>
        <w:t>ԾՐԱԳԻՐԸ</w:t>
      </w:r>
      <w:r w:rsidR="00AC115A" w:rsidRPr="00B018D3">
        <w:rPr>
          <w:rFonts w:ascii="GHEA Grapalat" w:hAnsi="GHEA Grapalat"/>
          <w:b/>
          <w:bCs/>
          <w:color w:val="000000"/>
          <w:lang w:val="hy-AM"/>
        </w:rPr>
        <w:t xml:space="preserve"> ՀԱՍՏԱՏԵԼՈՒ ՄԱՍԻՆ</w:t>
      </w:r>
      <w:r w:rsidR="00DC77FF" w:rsidRPr="00B018D3">
        <w:rPr>
          <w:rFonts w:ascii="GHEA Grapalat" w:hAnsi="GHEA Grapalat" w:cs="Sylfaen"/>
          <w:b/>
          <w:lang w:val="hy-AM"/>
        </w:rPr>
        <w:t xml:space="preserve">» </w:t>
      </w:r>
      <w:r w:rsidR="00D54872" w:rsidRPr="00B018D3">
        <w:rPr>
          <w:rFonts w:ascii="GHEA Grapalat" w:hAnsi="GHEA Grapalat"/>
          <w:b/>
          <w:bCs/>
          <w:shd w:val="clear" w:color="auto" w:fill="FFFFFF"/>
          <w:lang w:val="hy-AM"/>
        </w:rPr>
        <w:t>ՀԱՅԱՍՏԱՆԻ ՀԱՆՐԱՊԵՏՈՒԹՅԱՆ</w:t>
      </w:r>
      <w:r w:rsidR="00D54872" w:rsidRPr="00B018D3">
        <w:rPr>
          <w:rFonts w:ascii="GHEA Grapalat" w:hAnsi="GHEA Grapalat" w:cs="Sylfaen"/>
          <w:b/>
          <w:lang w:val="hy-AM"/>
        </w:rPr>
        <w:t xml:space="preserve"> ԿԱՌԱՎԱՐՈՒԹՅԱՆ </w:t>
      </w:r>
      <w:r w:rsidR="00DC77FF" w:rsidRPr="00B018D3">
        <w:rPr>
          <w:rFonts w:ascii="GHEA Grapalat" w:hAnsi="GHEA Grapalat" w:cs="Sylfaen"/>
          <w:b/>
          <w:lang w:val="hy-AM"/>
        </w:rPr>
        <w:t>ՈՐՈՇՄԱՆ ՆԱԽԱԳԾԻ ՎԵՐԱԲԵՐՅԱԼ</w:t>
      </w:r>
    </w:p>
    <w:p w:rsidR="006B0261" w:rsidRPr="00B018D3" w:rsidRDefault="00405D40" w:rsidP="00B018D3">
      <w:pPr>
        <w:spacing w:line="360" w:lineRule="auto"/>
        <w:ind w:firstLine="630"/>
        <w:jc w:val="both"/>
        <w:rPr>
          <w:rFonts w:ascii="GHEA Grapalat" w:hAnsi="GHEA Grapalat" w:cs="Sylfaen"/>
          <w:b/>
          <w:lang w:val="hy-AM"/>
        </w:rPr>
      </w:pPr>
      <w:r w:rsidRPr="00B018D3">
        <w:rPr>
          <w:rFonts w:ascii="GHEA Grapalat" w:hAnsi="GHEA Grapalat" w:cs="Sylfaen"/>
          <w:b/>
          <w:lang w:val="hy-AM"/>
        </w:rPr>
        <w:t xml:space="preserve">       </w:t>
      </w:r>
    </w:p>
    <w:p w:rsidR="0073682B" w:rsidRPr="00B018D3" w:rsidRDefault="00E304A4" w:rsidP="00B018D3">
      <w:pPr>
        <w:numPr>
          <w:ilvl w:val="0"/>
          <w:numId w:val="6"/>
        </w:numPr>
        <w:spacing w:line="360" w:lineRule="auto"/>
        <w:ind w:left="0" w:firstLine="630"/>
        <w:contextualSpacing/>
        <w:jc w:val="both"/>
        <w:rPr>
          <w:rFonts w:ascii="GHEA Grapalat" w:hAnsi="GHEA Grapalat"/>
          <w:b/>
          <w:color w:val="000000" w:themeColor="text1"/>
          <w:lang w:val="af-ZA"/>
        </w:rPr>
      </w:pPr>
      <w:r>
        <w:rPr>
          <w:rFonts w:ascii="GHEA Grapalat" w:hAnsi="GHEA Grapalat"/>
          <w:b/>
          <w:color w:val="000000" w:themeColor="text1"/>
          <w:lang w:val="hy-AM"/>
        </w:rPr>
        <w:t xml:space="preserve">Ծրագրի </w:t>
      </w:r>
      <w:r w:rsidR="0073682B" w:rsidRPr="00B018D3">
        <w:rPr>
          <w:rFonts w:ascii="GHEA Grapalat" w:hAnsi="GHEA Grapalat"/>
          <w:b/>
          <w:color w:val="000000" w:themeColor="text1"/>
          <w:lang w:val="hy-AM"/>
        </w:rPr>
        <w:t>իրականացման</w:t>
      </w:r>
      <w:r w:rsidR="0073682B" w:rsidRPr="00B018D3">
        <w:rPr>
          <w:rFonts w:ascii="GHEA Grapalat" w:hAnsi="GHEA Grapalat"/>
          <w:b/>
          <w:color w:val="000000" w:themeColor="text1"/>
          <w:lang w:val="af-ZA"/>
        </w:rPr>
        <w:t xml:space="preserve"> </w:t>
      </w:r>
      <w:r w:rsidR="0073682B" w:rsidRPr="00B018D3">
        <w:rPr>
          <w:rFonts w:ascii="GHEA Grapalat" w:hAnsi="GHEA Grapalat"/>
          <w:b/>
          <w:color w:val="000000" w:themeColor="text1"/>
          <w:lang w:val="hy-AM"/>
        </w:rPr>
        <w:t>անհրաժեշտությունը</w:t>
      </w:r>
      <w:r w:rsidR="0073682B" w:rsidRPr="00B018D3">
        <w:rPr>
          <w:rFonts w:ascii="GHEA Grapalat" w:hAnsi="GHEA Grapalat"/>
          <w:b/>
          <w:color w:val="000000" w:themeColor="text1"/>
          <w:lang w:val="af-ZA"/>
        </w:rPr>
        <w:t xml:space="preserve"> </w:t>
      </w:r>
      <w:r w:rsidR="0073682B" w:rsidRPr="00B018D3">
        <w:rPr>
          <w:rFonts w:ascii="GHEA Grapalat" w:hAnsi="GHEA Grapalat"/>
          <w:b/>
          <w:color w:val="000000" w:themeColor="text1"/>
          <w:lang w:val="hy-AM"/>
        </w:rPr>
        <w:t>և</w:t>
      </w:r>
      <w:r w:rsidR="0073682B" w:rsidRPr="00B018D3">
        <w:rPr>
          <w:rFonts w:ascii="GHEA Grapalat" w:hAnsi="GHEA Grapalat"/>
          <w:b/>
          <w:color w:val="000000" w:themeColor="text1"/>
          <w:lang w:val="af-ZA"/>
        </w:rPr>
        <w:t xml:space="preserve"> </w:t>
      </w:r>
      <w:r w:rsidR="0073682B" w:rsidRPr="00B018D3">
        <w:rPr>
          <w:rFonts w:ascii="GHEA Grapalat" w:hAnsi="GHEA Grapalat"/>
          <w:b/>
          <w:color w:val="000000" w:themeColor="text1"/>
          <w:lang w:val="hy-AM"/>
        </w:rPr>
        <w:t>նպատակը</w:t>
      </w:r>
      <w:r w:rsidR="0073682B" w:rsidRPr="00B018D3">
        <w:rPr>
          <w:rFonts w:ascii="GHEA Grapalat" w:hAnsi="GHEA Grapalat"/>
          <w:b/>
          <w:color w:val="000000" w:themeColor="text1"/>
          <w:lang w:val="af-ZA"/>
        </w:rPr>
        <w:t>.</w:t>
      </w:r>
    </w:p>
    <w:p w:rsidR="0073682B" w:rsidRPr="00B018D3" w:rsidRDefault="0073682B" w:rsidP="00B018D3">
      <w:pPr>
        <w:spacing w:line="360" w:lineRule="auto"/>
        <w:ind w:firstLine="630"/>
        <w:jc w:val="both"/>
        <w:rPr>
          <w:rFonts w:ascii="GHEA Grapalat" w:hAnsi="GHEA Grapalat"/>
          <w:lang w:val="hy-AM"/>
        </w:rPr>
      </w:pPr>
      <w:r w:rsidRPr="00B018D3">
        <w:rPr>
          <w:rFonts w:ascii="GHEA Grapalat" w:hAnsi="GHEA Grapalat"/>
          <w:lang w:val="hy-AM"/>
        </w:rPr>
        <w:t>2023 թվականի սեպտեմբերի 19-ից Ադրբեջանի կողմից Լեռնային Ղարաբաղում սանձազերծած պատերազմական գործողությունների արդյունքում սեպտեմբերի 25-ից տեղի է ունեցել ԼՂ բնակչության բռնի տեղահանում: Հազարավոր ընտանիքներ, իրենց ապրելու իրավունքը պաշտպանելու նպատակով տեղափոխվել են Հայաստանի Հանրապետություն՝ ունենալով համակողմանի աջակցության և հոգատարության կարիք: Հայաստանի Հանրապետության կառավարությունը հոգում է բռնի տեղահանված ընտանիքների պաշտպանության, կեցության, առաջնային անհրաժեշտության պայմանների հարցը, որոնք ապահովելու համար կրթության տարբեր աստիճաններում ընդգրկված երեխաների կրթության իրավունքի իրացման</w:t>
      </w:r>
      <w:r w:rsidRPr="00B018D3">
        <w:rPr>
          <w:rFonts w:ascii="GHEA Grapalat" w:hAnsi="GHEA Grapalat"/>
        </w:rPr>
        <w:t>ը</w:t>
      </w:r>
      <w:r w:rsidRPr="00B018D3">
        <w:rPr>
          <w:rFonts w:ascii="GHEA Grapalat" w:hAnsi="GHEA Grapalat"/>
          <w:lang w:val="af-ZA"/>
        </w:rPr>
        <w:t xml:space="preserve"> </w:t>
      </w:r>
      <w:r w:rsidRPr="00B018D3">
        <w:rPr>
          <w:rFonts w:ascii="GHEA Grapalat" w:hAnsi="GHEA Grapalat"/>
        </w:rPr>
        <w:t>զուգահեռ</w:t>
      </w:r>
      <w:r w:rsidRPr="00B018D3">
        <w:rPr>
          <w:rFonts w:ascii="GHEA Grapalat" w:hAnsi="GHEA Grapalat"/>
          <w:lang w:val="af-ZA"/>
        </w:rPr>
        <w:t xml:space="preserve"> </w:t>
      </w:r>
      <w:r w:rsidRPr="00B018D3">
        <w:rPr>
          <w:rFonts w:ascii="GHEA Grapalat" w:hAnsi="GHEA Grapalat"/>
        </w:rPr>
        <w:t>պետք</w:t>
      </w:r>
      <w:r w:rsidRPr="00B018D3">
        <w:rPr>
          <w:rFonts w:ascii="GHEA Grapalat" w:hAnsi="GHEA Grapalat"/>
          <w:lang w:val="af-ZA"/>
        </w:rPr>
        <w:t xml:space="preserve"> </w:t>
      </w:r>
      <w:r w:rsidRPr="00B018D3">
        <w:rPr>
          <w:rFonts w:ascii="GHEA Grapalat" w:hAnsi="GHEA Grapalat"/>
        </w:rPr>
        <w:t>է</w:t>
      </w:r>
      <w:r w:rsidRPr="00B018D3">
        <w:rPr>
          <w:rFonts w:ascii="GHEA Grapalat" w:hAnsi="GHEA Grapalat"/>
          <w:lang w:val="af-ZA"/>
        </w:rPr>
        <w:t xml:space="preserve"> </w:t>
      </w:r>
      <w:r w:rsidRPr="00B018D3">
        <w:rPr>
          <w:rFonts w:ascii="GHEA Grapalat" w:hAnsi="GHEA Grapalat"/>
        </w:rPr>
        <w:t>ձեռնարկվեն</w:t>
      </w:r>
      <w:r w:rsidRPr="00B018D3">
        <w:rPr>
          <w:rFonts w:ascii="GHEA Grapalat" w:hAnsi="GHEA Grapalat"/>
          <w:lang w:val="af-ZA"/>
        </w:rPr>
        <w:t xml:space="preserve"> </w:t>
      </w:r>
      <w:r w:rsidRPr="00B018D3">
        <w:rPr>
          <w:rFonts w:ascii="GHEA Grapalat" w:hAnsi="GHEA Grapalat"/>
        </w:rPr>
        <w:t>նաև</w:t>
      </w:r>
      <w:r w:rsidRPr="00B018D3">
        <w:rPr>
          <w:rFonts w:ascii="GHEA Grapalat" w:hAnsi="GHEA Grapalat"/>
          <w:lang w:val="af-ZA"/>
        </w:rPr>
        <w:t xml:space="preserve"> «</w:t>
      </w:r>
      <w:r w:rsidRPr="00B018D3">
        <w:rPr>
          <w:rFonts w:ascii="GHEA Grapalat" w:hAnsi="GHEA Grapalat"/>
        </w:rPr>
        <w:t>Հանրակրթության</w:t>
      </w:r>
      <w:r w:rsidRPr="00B018D3">
        <w:rPr>
          <w:rFonts w:ascii="GHEA Grapalat" w:hAnsi="GHEA Grapalat"/>
          <w:lang w:val="af-ZA"/>
        </w:rPr>
        <w:t xml:space="preserve"> </w:t>
      </w:r>
      <w:r w:rsidRPr="00B018D3">
        <w:rPr>
          <w:rFonts w:ascii="GHEA Grapalat" w:hAnsi="GHEA Grapalat"/>
        </w:rPr>
        <w:t>մասին</w:t>
      </w:r>
      <w:r w:rsidRPr="00B018D3">
        <w:rPr>
          <w:rFonts w:ascii="GHEA Grapalat" w:hAnsi="GHEA Grapalat"/>
          <w:lang w:val="af-ZA"/>
        </w:rPr>
        <w:t>» օրենքի</w:t>
      </w:r>
      <w:r w:rsidRPr="00B018D3">
        <w:rPr>
          <w:rFonts w:ascii="GHEA Grapalat" w:hAnsi="GHEA Grapalat"/>
          <w:lang w:val="hy-AM"/>
        </w:rPr>
        <w:t xml:space="preserve">ն համապատասխան մասնագետներին ուսումնական հաստատություններ </w:t>
      </w:r>
      <w:r w:rsidRPr="00B018D3">
        <w:rPr>
          <w:rFonts w:ascii="GHEA Grapalat" w:hAnsi="GHEA Grapalat"/>
        </w:rPr>
        <w:t>ներգրավելու</w:t>
      </w:r>
      <w:r w:rsidRPr="00B018D3">
        <w:rPr>
          <w:rFonts w:ascii="GHEA Grapalat" w:hAnsi="GHEA Grapalat"/>
          <w:lang w:val="af-ZA"/>
        </w:rPr>
        <w:t xml:space="preserve"> </w:t>
      </w:r>
      <w:r w:rsidRPr="00B018D3">
        <w:rPr>
          <w:rFonts w:ascii="GHEA Grapalat" w:hAnsi="GHEA Grapalat"/>
        </w:rPr>
        <w:t>գործողություններ</w:t>
      </w:r>
      <w:r w:rsidRPr="00B018D3">
        <w:rPr>
          <w:rFonts w:ascii="GHEA Grapalat" w:hAnsi="GHEA Grapalat"/>
          <w:lang w:val="af-ZA"/>
        </w:rPr>
        <w:t xml:space="preserve">: </w:t>
      </w:r>
    </w:p>
    <w:p w:rsidR="0073682B" w:rsidRPr="00B018D3" w:rsidRDefault="0073682B" w:rsidP="00B018D3">
      <w:pPr>
        <w:pStyle w:val="ListParagraph"/>
        <w:numPr>
          <w:ilvl w:val="1"/>
          <w:numId w:val="7"/>
        </w:numPr>
        <w:pBdr>
          <w:top w:val="nil"/>
          <w:left w:val="nil"/>
          <w:bottom w:val="nil"/>
          <w:right w:val="nil"/>
          <w:between w:val="nil"/>
          <w:bar w:val="nil"/>
        </w:pBdr>
        <w:spacing w:line="360" w:lineRule="auto"/>
        <w:ind w:left="0" w:firstLine="630"/>
        <w:jc w:val="both"/>
        <w:rPr>
          <w:rFonts w:ascii="GHEA Grapalat" w:hAnsi="GHEA Grapalat"/>
          <w:b/>
          <w:color w:val="000000" w:themeColor="text1"/>
          <w:sz w:val="24"/>
          <w:szCs w:val="24"/>
          <w:lang w:val="af-ZA"/>
        </w:rPr>
      </w:pPr>
      <w:r w:rsidRPr="00B018D3">
        <w:rPr>
          <w:rFonts w:ascii="GHEA Grapalat" w:hAnsi="GHEA Grapalat"/>
          <w:b/>
          <w:color w:val="000000" w:themeColor="text1"/>
          <w:sz w:val="24"/>
          <w:szCs w:val="24"/>
          <w:lang w:val="hy-AM"/>
        </w:rPr>
        <w:t>Կարգավորման</w:t>
      </w:r>
      <w:r w:rsidRPr="00B018D3">
        <w:rPr>
          <w:rFonts w:ascii="GHEA Grapalat" w:hAnsi="GHEA Grapalat"/>
          <w:b/>
          <w:color w:val="000000" w:themeColor="text1"/>
          <w:sz w:val="24"/>
          <w:szCs w:val="24"/>
          <w:lang w:val="af-ZA"/>
        </w:rPr>
        <w:t xml:space="preserve"> </w:t>
      </w:r>
      <w:r w:rsidRPr="00B018D3">
        <w:rPr>
          <w:rFonts w:ascii="GHEA Grapalat" w:hAnsi="GHEA Grapalat"/>
          <w:b/>
          <w:color w:val="000000" w:themeColor="text1"/>
          <w:sz w:val="24"/>
          <w:szCs w:val="24"/>
          <w:lang w:val="hy-AM"/>
        </w:rPr>
        <w:t>ընթացիկ</w:t>
      </w:r>
      <w:r w:rsidRPr="00B018D3">
        <w:rPr>
          <w:rFonts w:ascii="GHEA Grapalat" w:hAnsi="GHEA Grapalat"/>
          <w:b/>
          <w:color w:val="000000" w:themeColor="text1"/>
          <w:sz w:val="24"/>
          <w:szCs w:val="24"/>
          <w:lang w:val="af-ZA"/>
        </w:rPr>
        <w:t xml:space="preserve"> իրա</w:t>
      </w:r>
      <w:r w:rsidRPr="00B018D3">
        <w:rPr>
          <w:rFonts w:ascii="GHEA Grapalat" w:hAnsi="GHEA Grapalat"/>
          <w:b/>
          <w:color w:val="000000" w:themeColor="text1"/>
          <w:sz w:val="24"/>
          <w:szCs w:val="24"/>
          <w:lang w:val="hy-AM"/>
        </w:rPr>
        <w:t>վիճակը</w:t>
      </w:r>
      <w:r w:rsidRPr="00B018D3">
        <w:rPr>
          <w:rFonts w:ascii="GHEA Grapalat" w:hAnsi="GHEA Grapalat"/>
          <w:b/>
          <w:color w:val="000000" w:themeColor="text1"/>
          <w:sz w:val="24"/>
          <w:szCs w:val="24"/>
          <w:lang w:val="af-ZA"/>
        </w:rPr>
        <w:t xml:space="preserve"> </w:t>
      </w:r>
      <w:r w:rsidRPr="00B018D3">
        <w:rPr>
          <w:rFonts w:ascii="GHEA Grapalat" w:hAnsi="GHEA Grapalat"/>
          <w:b/>
          <w:color w:val="000000" w:themeColor="text1"/>
          <w:sz w:val="24"/>
          <w:szCs w:val="24"/>
          <w:lang w:val="hy-AM"/>
        </w:rPr>
        <w:t>և</w:t>
      </w:r>
      <w:r w:rsidRPr="00B018D3">
        <w:rPr>
          <w:rFonts w:ascii="GHEA Grapalat" w:hAnsi="GHEA Grapalat"/>
          <w:b/>
          <w:color w:val="000000" w:themeColor="text1"/>
          <w:sz w:val="24"/>
          <w:szCs w:val="24"/>
          <w:lang w:val="af-ZA"/>
        </w:rPr>
        <w:t xml:space="preserve"> </w:t>
      </w:r>
      <w:r w:rsidRPr="00B018D3">
        <w:rPr>
          <w:rFonts w:ascii="GHEA Grapalat" w:hAnsi="GHEA Grapalat"/>
          <w:b/>
          <w:color w:val="000000" w:themeColor="text1"/>
          <w:sz w:val="24"/>
          <w:szCs w:val="24"/>
          <w:lang w:val="hy-AM"/>
        </w:rPr>
        <w:t>առկա</w:t>
      </w:r>
      <w:r w:rsidRPr="00B018D3">
        <w:rPr>
          <w:rFonts w:ascii="GHEA Grapalat" w:hAnsi="GHEA Grapalat"/>
          <w:b/>
          <w:color w:val="000000" w:themeColor="text1"/>
          <w:sz w:val="24"/>
          <w:szCs w:val="24"/>
          <w:lang w:val="af-ZA"/>
        </w:rPr>
        <w:t xml:space="preserve"> </w:t>
      </w:r>
      <w:r w:rsidRPr="00B018D3">
        <w:rPr>
          <w:rFonts w:ascii="GHEA Grapalat" w:hAnsi="GHEA Grapalat"/>
          <w:b/>
          <w:color w:val="000000" w:themeColor="text1"/>
          <w:sz w:val="24"/>
          <w:szCs w:val="24"/>
          <w:lang w:val="hy-AM"/>
        </w:rPr>
        <w:t>խնդիրները</w:t>
      </w:r>
      <w:r w:rsidRPr="00B018D3">
        <w:rPr>
          <w:rFonts w:ascii="GHEA Grapalat" w:hAnsi="GHEA Grapalat"/>
          <w:b/>
          <w:color w:val="000000" w:themeColor="text1"/>
          <w:sz w:val="24"/>
          <w:szCs w:val="24"/>
          <w:lang w:val="af-ZA"/>
        </w:rPr>
        <w:t>.</w:t>
      </w:r>
    </w:p>
    <w:p w:rsidR="0073682B" w:rsidRPr="00B018D3" w:rsidRDefault="0073682B" w:rsidP="00B018D3">
      <w:pPr>
        <w:pStyle w:val="ListParagraph"/>
        <w:shd w:val="clear" w:color="auto" w:fill="FFFFFF"/>
        <w:tabs>
          <w:tab w:val="left" w:pos="900"/>
        </w:tabs>
        <w:spacing w:line="360" w:lineRule="auto"/>
        <w:ind w:left="0" w:firstLine="630"/>
        <w:jc w:val="both"/>
        <w:rPr>
          <w:rFonts w:ascii="GHEA Grapalat" w:hAnsi="GHEA Grapalat"/>
          <w:sz w:val="24"/>
          <w:szCs w:val="24"/>
          <w:lang w:val="af-ZA"/>
        </w:rPr>
      </w:pPr>
      <w:r w:rsidRPr="00B018D3">
        <w:rPr>
          <w:rFonts w:ascii="GHEA Grapalat" w:hAnsi="GHEA Grapalat"/>
          <w:sz w:val="24"/>
          <w:szCs w:val="24"/>
          <w:lang w:val="hy-AM"/>
        </w:rPr>
        <w:t xml:space="preserve">ՀՀ ԿԳՄՍ նախարարությունը </w:t>
      </w:r>
      <w:r w:rsidRPr="00B018D3">
        <w:rPr>
          <w:rFonts w:ascii="GHEA Grapalat" w:hAnsi="GHEA Grapalat"/>
          <w:sz w:val="24"/>
          <w:szCs w:val="24"/>
        </w:rPr>
        <w:t>իրականացրել</w:t>
      </w:r>
      <w:r w:rsidRPr="00B018D3">
        <w:rPr>
          <w:rFonts w:ascii="GHEA Grapalat" w:hAnsi="GHEA Grapalat"/>
          <w:sz w:val="24"/>
          <w:szCs w:val="24"/>
          <w:lang w:val="af-ZA"/>
        </w:rPr>
        <w:t xml:space="preserve"> </w:t>
      </w:r>
      <w:r w:rsidRPr="00B018D3">
        <w:rPr>
          <w:rFonts w:ascii="GHEA Grapalat" w:hAnsi="GHEA Grapalat"/>
          <w:sz w:val="24"/>
          <w:szCs w:val="24"/>
        </w:rPr>
        <w:t>է</w:t>
      </w:r>
      <w:r w:rsidRPr="00B018D3">
        <w:rPr>
          <w:rFonts w:ascii="GHEA Grapalat" w:hAnsi="GHEA Grapalat"/>
          <w:sz w:val="24"/>
          <w:szCs w:val="24"/>
          <w:lang w:val="af-ZA"/>
        </w:rPr>
        <w:t xml:space="preserve"> </w:t>
      </w:r>
      <w:r w:rsidRPr="00B018D3">
        <w:rPr>
          <w:rFonts w:ascii="GHEA Grapalat" w:hAnsi="GHEA Grapalat"/>
          <w:sz w:val="24"/>
          <w:szCs w:val="24"/>
        </w:rPr>
        <w:t>իրավիճակի</w:t>
      </w:r>
      <w:r w:rsidRPr="00B018D3">
        <w:rPr>
          <w:rFonts w:ascii="GHEA Grapalat" w:hAnsi="GHEA Grapalat"/>
          <w:sz w:val="24"/>
          <w:szCs w:val="24"/>
          <w:lang w:val="af-ZA"/>
        </w:rPr>
        <w:t xml:space="preserve"> </w:t>
      </w:r>
      <w:r w:rsidRPr="00B018D3">
        <w:rPr>
          <w:rFonts w:ascii="GHEA Grapalat" w:hAnsi="GHEA Grapalat"/>
          <w:sz w:val="24"/>
          <w:szCs w:val="24"/>
        </w:rPr>
        <w:t>վերլուծություն</w:t>
      </w:r>
      <w:r w:rsidRPr="00B018D3">
        <w:rPr>
          <w:rFonts w:ascii="GHEA Grapalat" w:hAnsi="GHEA Grapalat"/>
          <w:sz w:val="24"/>
          <w:szCs w:val="24"/>
          <w:lang w:val="af-ZA"/>
        </w:rPr>
        <w:t xml:space="preserve"> </w:t>
      </w:r>
      <w:r w:rsidRPr="00B018D3">
        <w:rPr>
          <w:rFonts w:ascii="GHEA Grapalat" w:hAnsi="GHEA Grapalat"/>
          <w:sz w:val="24"/>
          <w:szCs w:val="24"/>
        </w:rPr>
        <w:t>և</w:t>
      </w:r>
      <w:r w:rsidRPr="00B018D3">
        <w:rPr>
          <w:rFonts w:ascii="GHEA Grapalat" w:hAnsi="GHEA Grapalat"/>
          <w:sz w:val="24"/>
          <w:szCs w:val="24"/>
          <w:lang w:val="af-ZA"/>
        </w:rPr>
        <w:t xml:space="preserve"> </w:t>
      </w:r>
      <w:r w:rsidRPr="00B018D3">
        <w:rPr>
          <w:rFonts w:ascii="GHEA Grapalat" w:hAnsi="GHEA Grapalat"/>
          <w:sz w:val="24"/>
          <w:szCs w:val="24"/>
        </w:rPr>
        <w:t>հավաքագրված</w:t>
      </w:r>
      <w:r w:rsidRPr="00B018D3">
        <w:rPr>
          <w:rFonts w:ascii="GHEA Grapalat" w:hAnsi="GHEA Grapalat"/>
          <w:sz w:val="24"/>
          <w:szCs w:val="24"/>
          <w:lang w:val="af-ZA"/>
        </w:rPr>
        <w:t xml:space="preserve"> </w:t>
      </w:r>
      <w:r w:rsidRPr="00B018D3">
        <w:rPr>
          <w:rFonts w:ascii="GHEA Grapalat" w:hAnsi="GHEA Grapalat"/>
          <w:sz w:val="24"/>
          <w:szCs w:val="24"/>
        </w:rPr>
        <w:t>տեղեկատվության</w:t>
      </w:r>
      <w:r w:rsidRPr="00B018D3">
        <w:rPr>
          <w:rFonts w:ascii="GHEA Grapalat" w:hAnsi="GHEA Grapalat"/>
          <w:sz w:val="24"/>
          <w:szCs w:val="24"/>
          <w:lang w:val="af-ZA"/>
        </w:rPr>
        <w:t xml:space="preserve"> </w:t>
      </w:r>
      <w:r w:rsidRPr="00B018D3">
        <w:rPr>
          <w:rFonts w:ascii="GHEA Grapalat" w:hAnsi="GHEA Grapalat"/>
          <w:sz w:val="24"/>
          <w:szCs w:val="24"/>
        </w:rPr>
        <w:t>հիման</w:t>
      </w:r>
      <w:r w:rsidRPr="00B018D3">
        <w:rPr>
          <w:rFonts w:ascii="GHEA Grapalat" w:hAnsi="GHEA Grapalat"/>
          <w:sz w:val="24"/>
          <w:szCs w:val="24"/>
          <w:lang w:val="af-ZA"/>
        </w:rPr>
        <w:t xml:space="preserve"> </w:t>
      </w:r>
      <w:r w:rsidRPr="00B018D3">
        <w:rPr>
          <w:rFonts w:ascii="GHEA Grapalat" w:hAnsi="GHEA Grapalat"/>
          <w:sz w:val="24"/>
          <w:szCs w:val="24"/>
        </w:rPr>
        <w:t>վրա</w:t>
      </w:r>
      <w:r w:rsidRPr="00B018D3">
        <w:rPr>
          <w:rFonts w:ascii="GHEA Grapalat" w:hAnsi="GHEA Grapalat"/>
          <w:sz w:val="24"/>
          <w:szCs w:val="24"/>
          <w:lang w:val="af-ZA"/>
        </w:rPr>
        <w:t xml:space="preserve"> </w:t>
      </w:r>
      <w:r w:rsidRPr="00B018D3">
        <w:rPr>
          <w:rFonts w:ascii="GHEA Grapalat" w:hAnsi="GHEA Grapalat"/>
          <w:sz w:val="24"/>
          <w:szCs w:val="24"/>
        </w:rPr>
        <w:t>նախատեսում</w:t>
      </w:r>
      <w:r w:rsidRPr="00B018D3">
        <w:rPr>
          <w:rFonts w:ascii="GHEA Grapalat" w:hAnsi="GHEA Grapalat"/>
          <w:sz w:val="24"/>
          <w:szCs w:val="24"/>
          <w:lang w:val="af-ZA"/>
        </w:rPr>
        <w:t xml:space="preserve"> </w:t>
      </w:r>
      <w:r w:rsidRPr="00B018D3">
        <w:rPr>
          <w:rFonts w:ascii="GHEA Grapalat" w:hAnsi="GHEA Grapalat"/>
          <w:sz w:val="24"/>
          <w:szCs w:val="24"/>
        </w:rPr>
        <w:t>է</w:t>
      </w:r>
      <w:r w:rsidRPr="00B018D3">
        <w:rPr>
          <w:rFonts w:ascii="GHEA Grapalat" w:hAnsi="GHEA Grapalat"/>
          <w:sz w:val="24"/>
          <w:szCs w:val="24"/>
          <w:lang w:val="hy-AM"/>
        </w:rPr>
        <w:t xml:space="preserve"> Լեռնային Ղարաբաղից բռնի տեղահանված ուսուցիչների՝ հետագա ուսուցչական աշխատանքում ներգրավում՝ նպատակ ունենալով ապահովել ուսուցիչների մասնագիտական աշխատանքի հնարավորությունը ՀՀ դպրոցներում։</w:t>
      </w:r>
      <w:r w:rsidRPr="00B018D3">
        <w:rPr>
          <w:rFonts w:ascii="GHEA Grapalat" w:hAnsi="GHEA Grapalat"/>
          <w:sz w:val="24"/>
          <w:szCs w:val="24"/>
          <w:lang w:val="af-ZA"/>
        </w:rPr>
        <w:t xml:space="preserve"> </w:t>
      </w:r>
      <w:r w:rsidRPr="00B018D3">
        <w:rPr>
          <w:rFonts w:ascii="GHEA Grapalat" w:hAnsi="GHEA Grapalat"/>
          <w:sz w:val="24"/>
          <w:szCs w:val="24"/>
        </w:rPr>
        <w:t>Հավաքագրվող</w:t>
      </w:r>
      <w:r w:rsidRPr="00B018D3">
        <w:rPr>
          <w:rFonts w:ascii="GHEA Grapalat" w:hAnsi="GHEA Grapalat"/>
          <w:sz w:val="24"/>
          <w:szCs w:val="24"/>
          <w:lang w:val="af-ZA"/>
        </w:rPr>
        <w:t xml:space="preserve"> </w:t>
      </w:r>
      <w:r w:rsidRPr="00B018D3">
        <w:rPr>
          <w:rFonts w:ascii="GHEA Grapalat" w:hAnsi="GHEA Grapalat"/>
          <w:sz w:val="24"/>
          <w:szCs w:val="24"/>
        </w:rPr>
        <w:t>տեղեկատվության</w:t>
      </w:r>
      <w:r w:rsidRPr="00B018D3">
        <w:rPr>
          <w:rFonts w:ascii="GHEA Grapalat" w:hAnsi="GHEA Grapalat"/>
          <w:sz w:val="24"/>
          <w:szCs w:val="24"/>
          <w:lang w:val="af-ZA"/>
        </w:rPr>
        <w:t xml:space="preserve"> </w:t>
      </w:r>
      <w:r w:rsidRPr="00B018D3">
        <w:rPr>
          <w:rFonts w:ascii="GHEA Grapalat" w:hAnsi="GHEA Grapalat"/>
          <w:sz w:val="24"/>
          <w:szCs w:val="24"/>
        </w:rPr>
        <w:t>համար</w:t>
      </w:r>
      <w:r w:rsidRPr="00B018D3">
        <w:rPr>
          <w:rFonts w:ascii="GHEA Grapalat" w:hAnsi="GHEA Grapalat"/>
          <w:sz w:val="24"/>
          <w:szCs w:val="24"/>
          <w:lang w:val="af-ZA"/>
        </w:rPr>
        <w:t xml:space="preserve"> </w:t>
      </w:r>
      <w:r w:rsidRPr="00B018D3">
        <w:rPr>
          <w:rFonts w:ascii="GHEA Grapalat" w:hAnsi="GHEA Grapalat"/>
          <w:sz w:val="24"/>
          <w:szCs w:val="24"/>
        </w:rPr>
        <w:t>կարևորվել</w:t>
      </w:r>
      <w:r w:rsidRPr="00B018D3">
        <w:rPr>
          <w:rFonts w:ascii="GHEA Grapalat" w:hAnsi="GHEA Grapalat"/>
          <w:sz w:val="24"/>
          <w:szCs w:val="24"/>
          <w:lang w:val="af-ZA"/>
        </w:rPr>
        <w:t xml:space="preserve"> </w:t>
      </w:r>
      <w:r w:rsidRPr="00B018D3">
        <w:rPr>
          <w:rFonts w:ascii="GHEA Grapalat" w:hAnsi="GHEA Grapalat"/>
          <w:sz w:val="24"/>
          <w:szCs w:val="24"/>
        </w:rPr>
        <w:t>է</w:t>
      </w:r>
      <w:r w:rsidRPr="00B018D3">
        <w:rPr>
          <w:rFonts w:ascii="GHEA Grapalat" w:hAnsi="GHEA Grapalat"/>
          <w:sz w:val="24"/>
          <w:szCs w:val="24"/>
          <w:lang w:val="af-ZA"/>
        </w:rPr>
        <w:t xml:space="preserve"> </w:t>
      </w:r>
      <w:r w:rsidRPr="00B018D3">
        <w:rPr>
          <w:rFonts w:ascii="GHEA Grapalat" w:hAnsi="GHEA Grapalat"/>
          <w:sz w:val="24"/>
          <w:szCs w:val="24"/>
        </w:rPr>
        <w:t>բնակության</w:t>
      </w:r>
      <w:r w:rsidRPr="00B018D3">
        <w:rPr>
          <w:rFonts w:ascii="GHEA Grapalat" w:hAnsi="GHEA Grapalat"/>
          <w:sz w:val="24"/>
          <w:szCs w:val="24"/>
          <w:lang w:val="af-ZA"/>
        </w:rPr>
        <w:t xml:space="preserve"> </w:t>
      </w:r>
      <w:r w:rsidRPr="00B018D3">
        <w:rPr>
          <w:rFonts w:ascii="GHEA Grapalat" w:hAnsi="GHEA Grapalat"/>
          <w:sz w:val="24"/>
          <w:szCs w:val="24"/>
        </w:rPr>
        <w:t>վայրը՝</w:t>
      </w:r>
      <w:r w:rsidRPr="00B018D3">
        <w:rPr>
          <w:rFonts w:ascii="GHEA Grapalat" w:hAnsi="GHEA Grapalat"/>
          <w:sz w:val="24"/>
          <w:szCs w:val="24"/>
          <w:lang w:val="af-ZA"/>
        </w:rPr>
        <w:t xml:space="preserve"> </w:t>
      </w:r>
      <w:r w:rsidRPr="00B018D3">
        <w:rPr>
          <w:rFonts w:ascii="GHEA Grapalat" w:hAnsi="GHEA Grapalat"/>
          <w:sz w:val="24"/>
          <w:szCs w:val="24"/>
        </w:rPr>
        <w:t>անկախ</w:t>
      </w:r>
      <w:r w:rsidRPr="00B018D3">
        <w:rPr>
          <w:rFonts w:ascii="GHEA Grapalat" w:hAnsi="GHEA Grapalat"/>
          <w:sz w:val="24"/>
          <w:szCs w:val="24"/>
          <w:lang w:val="af-ZA"/>
        </w:rPr>
        <w:t xml:space="preserve"> </w:t>
      </w:r>
      <w:r w:rsidRPr="00B018D3">
        <w:rPr>
          <w:rFonts w:ascii="GHEA Grapalat" w:hAnsi="GHEA Grapalat"/>
          <w:sz w:val="24"/>
          <w:szCs w:val="24"/>
        </w:rPr>
        <w:t>հետագայում</w:t>
      </w:r>
      <w:r w:rsidRPr="00B018D3">
        <w:rPr>
          <w:rFonts w:ascii="GHEA Grapalat" w:hAnsi="GHEA Grapalat"/>
          <w:sz w:val="24"/>
          <w:szCs w:val="24"/>
          <w:lang w:val="af-ZA"/>
        </w:rPr>
        <w:t xml:space="preserve"> </w:t>
      </w:r>
      <w:r w:rsidRPr="00B018D3">
        <w:rPr>
          <w:rFonts w:ascii="GHEA Grapalat" w:hAnsi="GHEA Grapalat"/>
          <w:sz w:val="24"/>
          <w:szCs w:val="24"/>
        </w:rPr>
        <w:t>տեղափոխվելու</w:t>
      </w:r>
      <w:r w:rsidRPr="00B018D3">
        <w:rPr>
          <w:rFonts w:ascii="GHEA Grapalat" w:hAnsi="GHEA Grapalat"/>
          <w:sz w:val="24"/>
          <w:szCs w:val="24"/>
          <w:lang w:val="af-ZA"/>
        </w:rPr>
        <w:t xml:space="preserve"> </w:t>
      </w:r>
      <w:r w:rsidRPr="00B018D3">
        <w:rPr>
          <w:rFonts w:ascii="GHEA Grapalat" w:hAnsi="GHEA Grapalat"/>
          <w:sz w:val="24"/>
          <w:szCs w:val="24"/>
        </w:rPr>
        <w:t>հնարավորությունից՝</w:t>
      </w:r>
      <w:r w:rsidRPr="00B018D3">
        <w:rPr>
          <w:rFonts w:ascii="GHEA Grapalat" w:hAnsi="GHEA Grapalat"/>
          <w:sz w:val="24"/>
          <w:szCs w:val="24"/>
          <w:lang w:val="af-ZA"/>
        </w:rPr>
        <w:t xml:space="preserve"> </w:t>
      </w:r>
      <w:r w:rsidR="002C0E6B">
        <w:rPr>
          <w:rFonts w:ascii="GHEA Grapalat" w:hAnsi="GHEA Grapalat"/>
          <w:sz w:val="24"/>
          <w:szCs w:val="24"/>
          <w:lang w:val="hy-AM"/>
        </w:rPr>
        <w:t>ուսուցչի</w:t>
      </w:r>
      <w:r w:rsidRPr="00B018D3">
        <w:rPr>
          <w:rFonts w:ascii="GHEA Grapalat" w:hAnsi="GHEA Grapalat"/>
          <w:sz w:val="24"/>
          <w:szCs w:val="24"/>
          <w:lang w:val="af-ZA"/>
        </w:rPr>
        <w:t xml:space="preserve"> </w:t>
      </w:r>
      <w:r w:rsidRPr="00B018D3">
        <w:rPr>
          <w:rFonts w:ascii="GHEA Grapalat" w:hAnsi="GHEA Grapalat"/>
          <w:sz w:val="24"/>
          <w:szCs w:val="24"/>
        </w:rPr>
        <w:t>ցանկությամբ</w:t>
      </w:r>
      <w:r w:rsidRPr="00B018D3">
        <w:rPr>
          <w:rFonts w:ascii="GHEA Grapalat" w:hAnsi="GHEA Grapalat"/>
          <w:sz w:val="24"/>
          <w:szCs w:val="24"/>
          <w:lang w:val="af-ZA"/>
        </w:rPr>
        <w:t xml:space="preserve"> </w:t>
      </w:r>
      <w:r w:rsidRPr="00B018D3">
        <w:rPr>
          <w:rFonts w:ascii="GHEA Grapalat" w:hAnsi="GHEA Grapalat"/>
          <w:sz w:val="24"/>
          <w:szCs w:val="24"/>
        </w:rPr>
        <w:t>կարգով</w:t>
      </w:r>
      <w:r w:rsidRPr="00B018D3">
        <w:rPr>
          <w:rFonts w:ascii="GHEA Grapalat" w:hAnsi="GHEA Grapalat"/>
          <w:sz w:val="24"/>
          <w:szCs w:val="24"/>
          <w:lang w:val="af-ZA"/>
        </w:rPr>
        <w:t xml:space="preserve"> </w:t>
      </w:r>
      <w:r w:rsidRPr="00B018D3">
        <w:rPr>
          <w:rFonts w:ascii="GHEA Grapalat" w:hAnsi="GHEA Grapalat"/>
          <w:sz w:val="24"/>
          <w:szCs w:val="24"/>
        </w:rPr>
        <w:t>սահմանված</w:t>
      </w:r>
      <w:r w:rsidRPr="00B018D3">
        <w:rPr>
          <w:rFonts w:ascii="GHEA Grapalat" w:hAnsi="GHEA Grapalat"/>
          <w:sz w:val="24"/>
          <w:szCs w:val="24"/>
          <w:lang w:val="af-ZA"/>
        </w:rPr>
        <w:t xml:space="preserve"> </w:t>
      </w:r>
      <w:r w:rsidRPr="00B018D3">
        <w:rPr>
          <w:rFonts w:ascii="GHEA Grapalat" w:hAnsi="GHEA Grapalat"/>
          <w:sz w:val="24"/>
          <w:szCs w:val="24"/>
        </w:rPr>
        <w:t>դեպքում</w:t>
      </w:r>
      <w:r w:rsidRPr="00B018D3">
        <w:rPr>
          <w:rFonts w:ascii="GHEA Grapalat" w:hAnsi="GHEA Grapalat"/>
          <w:sz w:val="24"/>
          <w:szCs w:val="24"/>
          <w:lang w:val="af-ZA"/>
        </w:rPr>
        <w:t xml:space="preserve"> </w:t>
      </w:r>
      <w:r w:rsidRPr="00B018D3">
        <w:rPr>
          <w:rFonts w:ascii="GHEA Grapalat" w:hAnsi="GHEA Grapalat"/>
          <w:sz w:val="24"/>
          <w:szCs w:val="24"/>
        </w:rPr>
        <w:t>երկու</w:t>
      </w:r>
      <w:r w:rsidRPr="00B018D3">
        <w:rPr>
          <w:rFonts w:ascii="GHEA Grapalat" w:hAnsi="GHEA Grapalat"/>
          <w:sz w:val="24"/>
          <w:szCs w:val="24"/>
          <w:lang w:val="af-ZA"/>
        </w:rPr>
        <w:t xml:space="preserve"> </w:t>
      </w:r>
      <w:r w:rsidRPr="00B018D3">
        <w:rPr>
          <w:rFonts w:ascii="GHEA Grapalat" w:hAnsi="GHEA Grapalat"/>
          <w:sz w:val="24"/>
          <w:szCs w:val="24"/>
        </w:rPr>
        <w:t>անգամ</w:t>
      </w:r>
      <w:r w:rsidRPr="00B018D3">
        <w:rPr>
          <w:rFonts w:ascii="GHEA Grapalat" w:hAnsi="GHEA Grapalat"/>
          <w:sz w:val="24"/>
          <w:szCs w:val="24"/>
          <w:lang w:val="af-ZA"/>
        </w:rPr>
        <w:t xml:space="preserve"> </w:t>
      </w:r>
      <w:r w:rsidRPr="00B018D3">
        <w:rPr>
          <w:rFonts w:ascii="GHEA Grapalat" w:hAnsi="GHEA Grapalat"/>
          <w:sz w:val="24"/>
          <w:szCs w:val="24"/>
        </w:rPr>
        <w:t>ընտրելու</w:t>
      </w:r>
      <w:r w:rsidRPr="00B018D3">
        <w:rPr>
          <w:rFonts w:ascii="GHEA Grapalat" w:hAnsi="GHEA Grapalat"/>
          <w:sz w:val="24"/>
          <w:szCs w:val="24"/>
          <w:lang w:val="af-ZA"/>
        </w:rPr>
        <w:t xml:space="preserve"> </w:t>
      </w:r>
      <w:r w:rsidRPr="00B018D3">
        <w:rPr>
          <w:rFonts w:ascii="GHEA Grapalat" w:hAnsi="GHEA Grapalat"/>
          <w:sz w:val="24"/>
          <w:szCs w:val="24"/>
        </w:rPr>
        <w:t>բնակավայրի</w:t>
      </w:r>
      <w:r w:rsidRPr="00B018D3">
        <w:rPr>
          <w:rFonts w:ascii="GHEA Grapalat" w:hAnsi="GHEA Grapalat"/>
          <w:sz w:val="24"/>
          <w:szCs w:val="24"/>
          <w:lang w:val="af-ZA"/>
        </w:rPr>
        <w:t xml:space="preserve"> </w:t>
      </w:r>
      <w:r w:rsidRPr="00B018D3">
        <w:rPr>
          <w:rFonts w:ascii="GHEA Grapalat" w:hAnsi="GHEA Grapalat"/>
          <w:sz w:val="24"/>
          <w:szCs w:val="24"/>
        </w:rPr>
        <w:t>որևէ</w:t>
      </w:r>
      <w:r w:rsidRPr="00B018D3">
        <w:rPr>
          <w:rFonts w:ascii="GHEA Grapalat" w:hAnsi="GHEA Grapalat"/>
          <w:sz w:val="24"/>
          <w:szCs w:val="24"/>
          <w:lang w:val="af-ZA"/>
        </w:rPr>
        <w:t xml:space="preserve"> </w:t>
      </w:r>
      <w:r w:rsidRPr="00B018D3">
        <w:rPr>
          <w:rFonts w:ascii="GHEA Grapalat" w:hAnsi="GHEA Grapalat"/>
          <w:sz w:val="24"/>
          <w:szCs w:val="24"/>
        </w:rPr>
        <w:t>հաստատություն</w:t>
      </w:r>
      <w:r w:rsidRPr="00B018D3">
        <w:rPr>
          <w:rFonts w:ascii="GHEA Grapalat" w:hAnsi="GHEA Grapalat"/>
          <w:sz w:val="24"/>
          <w:szCs w:val="24"/>
          <w:lang w:val="af-ZA"/>
        </w:rPr>
        <w:t xml:space="preserve">: </w:t>
      </w:r>
    </w:p>
    <w:p w:rsidR="0073682B" w:rsidRPr="00B018D3" w:rsidRDefault="0073682B" w:rsidP="00B018D3">
      <w:pPr>
        <w:tabs>
          <w:tab w:val="left" w:pos="426"/>
        </w:tabs>
        <w:spacing w:line="360" w:lineRule="auto"/>
        <w:ind w:firstLine="630"/>
        <w:jc w:val="both"/>
        <w:textAlignment w:val="baseline"/>
        <w:rPr>
          <w:rFonts w:ascii="GHEA Grapalat" w:hAnsi="GHEA Grapalat"/>
          <w:color w:val="000000" w:themeColor="text1"/>
          <w:lang w:val="af-ZA"/>
        </w:rPr>
      </w:pPr>
      <w:r w:rsidRPr="00B018D3">
        <w:rPr>
          <w:rFonts w:ascii="GHEA Grapalat" w:hAnsi="GHEA Grapalat"/>
          <w:b/>
          <w:color w:val="000000" w:themeColor="text1"/>
          <w:lang w:val="af-ZA"/>
        </w:rPr>
        <w:t xml:space="preserve">1.2. </w:t>
      </w:r>
      <w:r w:rsidRPr="00B018D3">
        <w:rPr>
          <w:rFonts w:ascii="GHEA Grapalat" w:hAnsi="GHEA Grapalat"/>
          <w:b/>
          <w:color w:val="000000" w:themeColor="text1"/>
          <w:lang w:val="hy-AM"/>
        </w:rPr>
        <w:t>Առկա</w:t>
      </w:r>
      <w:r w:rsidRPr="00B018D3">
        <w:rPr>
          <w:rFonts w:ascii="GHEA Grapalat" w:hAnsi="GHEA Grapalat"/>
          <w:b/>
          <w:color w:val="000000" w:themeColor="text1"/>
          <w:lang w:val="af-ZA"/>
        </w:rPr>
        <w:t xml:space="preserve"> </w:t>
      </w:r>
      <w:r w:rsidRPr="00B018D3">
        <w:rPr>
          <w:rFonts w:ascii="GHEA Grapalat" w:hAnsi="GHEA Grapalat"/>
          <w:b/>
          <w:color w:val="000000" w:themeColor="text1"/>
          <w:lang w:val="hy-AM"/>
        </w:rPr>
        <w:t>խնդիրների</w:t>
      </w:r>
      <w:r w:rsidRPr="00B018D3">
        <w:rPr>
          <w:rFonts w:ascii="GHEA Grapalat" w:hAnsi="GHEA Grapalat"/>
          <w:b/>
          <w:color w:val="000000" w:themeColor="text1"/>
          <w:lang w:val="af-ZA"/>
        </w:rPr>
        <w:t xml:space="preserve"> </w:t>
      </w:r>
      <w:r w:rsidRPr="00B018D3">
        <w:rPr>
          <w:rFonts w:ascii="GHEA Grapalat" w:hAnsi="GHEA Grapalat"/>
          <w:b/>
          <w:color w:val="000000" w:themeColor="text1"/>
          <w:lang w:val="hy-AM"/>
        </w:rPr>
        <w:t>առաջարկվող</w:t>
      </w:r>
      <w:r w:rsidRPr="00B018D3">
        <w:rPr>
          <w:rFonts w:ascii="GHEA Grapalat" w:hAnsi="GHEA Grapalat"/>
          <w:b/>
          <w:color w:val="000000" w:themeColor="text1"/>
          <w:lang w:val="af-ZA"/>
        </w:rPr>
        <w:t xml:space="preserve"> </w:t>
      </w:r>
      <w:r w:rsidRPr="00B018D3">
        <w:rPr>
          <w:rFonts w:ascii="GHEA Grapalat" w:hAnsi="GHEA Grapalat"/>
          <w:b/>
          <w:color w:val="000000" w:themeColor="text1"/>
          <w:lang w:val="hy-AM"/>
        </w:rPr>
        <w:t>լուծումները.</w:t>
      </w:r>
      <w:r w:rsidRPr="00B018D3">
        <w:rPr>
          <w:rFonts w:ascii="GHEA Grapalat" w:hAnsi="GHEA Grapalat"/>
          <w:b/>
          <w:color w:val="000000" w:themeColor="text1"/>
          <w:lang w:val="af-ZA"/>
        </w:rPr>
        <w:t xml:space="preserve"> </w:t>
      </w:r>
      <w:r w:rsidRPr="00B018D3">
        <w:rPr>
          <w:rFonts w:ascii="GHEA Grapalat" w:hAnsi="GHEA Grapalat"/>
          <w:b/>
          <w:color w:val="000000" w:themeColor="text1"/>
          <w:lang w:val="hy-AM"/>
        </w:rPr>
        <w:t>ակնկալվող</w:t>
      </w:r>
      <w:r w:rsidRPr="00B018D3">
        <w:rPr>
          <w:rFonts w:ascii="GHEA Grapalat" w:hAnsi="GHEA Grapalat"/>
          <w:b/>
          <w:color w:val="000000" w:themeColor="text1"/>
          <w:lang w:val="af-ZA"/>
        </w:rPr>
        <w:t xml:space="preserve"> </w:t>
      </w:r>
      <w:r w:rsidRPr="00B018D3">
        <w:rPr>
          <w:rFonts w:ascii="GHEA Grapalat" w:hAnsi="GHEA Grapalat"/>
          <w:b/>
          <w:color w:val="000000" w:themeColor="text1"/>
          <w:lang w:val="hy-AM"/>
        </w:rPr>
        <w:t>արդյունքը</w:t>
      </w:r>
      <w:r w:rsidRPr="00B018D3">
        <w:rPr>
          <w:rFonts w:ascii="GHEA Grapalat" w:hAnsi="GHEA Grapalat"/>
          <w:b/>
          <w:color w:val="000000" w:themeColor="text1"/>
          <w:lang w:val="af-ZA"/>
        </w:rPr>
        <w:t>.</w:t>
      </w:r>
      <w:r w:rsidRPr="00B018D3">
        <w:rPr>
          <w:rFonts w:ascii="GHEA Grapalat" w:hAnsi="GHEA Grapalat"/>
          <w:color w:val="000000"/>
          <w:shd w:val="clear" w:color="auto" w:fill="FFFFFF"/>
          <w:lang w:val="af-ZA"/>
        </w:rPr>
        <w:t xml:space="preserve">  </w:t>
      </w:r>
      <w:r w:rsidRPr="00B018D3">
        <w:rPr>
          <w:rFonts w:ascii="GHEA Grapalat" w:hAnsi="GHEA Grapalat"/>
          <w:color w:val="000000" w:themeColor="text1"/>
          <w:lang w:val="af-ZA"/>
        </w:rPr>
        <w:t xml:space="preserve">  </w:t>
      </w:r>
    </w:p>
    <w:p w:rsidR="00942997" w:rsidRDefault="0073682B" w:rsidP="006B0C73">
      <w:pPr>
        <w:shd w:val="clear" w:color="auto" w:fill="FFFFFF"/>
        <w:spacing w:line="360" w:lineRule="auto"/>
        <w:ind w:firstLine="630"/>
        <w:jc w:val="both"/>
        <w:rPr>
          <w:rFonts w:ascii="GHEA Grapalat" w:hAnsi="GHEA Grapalat"/>
          <w:color w:val="000000"/>
          <w:lang w:val="hy-AM"/>
        </w:rPr>
      </w:pPr>
      <w:r w:rsidRPr="00B018D3">
        <w:rPr>
          <w:rFonts w:ascii="GHEA Grapalat" w:hAnsi="GHEA Grapalat"/>
          <w:color w:val="000000" w:themeColor="text1"/>
          <w:lang w:val="af-ZA"/>
        </w:rPr>
        <w:t xml:space="preserve">   </w:t>
      </w:r>
      <w:r w:rsidRPr="00B018D3">
        <w:rPr>
          <w:rFonts w:ascii="GHEA Grapalat" w:hAnsi="GHEA Grapalat"/>
          <w:bCs/>
          <w:color w:val="000000"/>
          <w:lang w:val="hy-AM"/>
        </w:rPr>
        <w:t xml:space="preserve">2023 թվականին Լեռնային </w:t>
      </w:r>
      <w:r w:rsidRPr="00B018D3">
        <w:rPr>
          <w:rFonts w:ascii="GHEA Grapalat" w:hAnsi="GHEA Grapalat"/>
          <w:bCs/>
          <w:color w:val="000000"/>
        </w:rPr>
        <w:t>Ղ</w:t>
      </w:r>
      <w:r w:rsidRPr="00B018D3">
        <w:rPr>
          <w:rFonts w:ascii="GHEA Grapalat" w:hAnsi="GHEA Grapalat"/>
          <w:bCs/>
          <w:color w:val="000000"/>
          <w:lang w:val="hy-AM"/>
        </w:rPr>
        <w:t xml:space="preserve">արաբաղից բռնի տեղահանված </w:t>
      </w:r>
      <w:r w:rsidR="002C0E6B">
        <w:rPr>
          <w:rFonts w:ascii="GHEA Grapalat" w:hAnsi="GHEA Grapalat"/>
          <w:bCs/>
          <w:color w:val="000000"/>
          <w:lang w:val="hy-AM"/>
        </w:rPr>
        <w:t>ուսուցիչն</w:t>
      </w:r>
      <w:r w:rsidRPr="00B018D3">
        <w:rPr>
          <w:rFonts w:ascii="GHEA Grapalat" w:hAnsi="GHEA Grapalat"/>
          <w:bCs/>
          <w:color w:val="000000"/>
          <w:lang w:val="hy-AM"/>
        </w:rPr>
        <w:t xml:space="preserve">երի </w:t>
      </w:r>
      <w:r w:rsidRPr="00847D74">
        <w:rPr>
          <w:rFonts w:ascii="GHEA Grapalat" w:hAnsi="GHEA Grapalat"/>
          <w:bCs/>
          <w:color w:val="000000"/>
          <w:lang w:val="hy-AM"/>
        </w:rPr>
        <w:t xml:space="preserve">օժանդակության </w:t>
      </w:r>
      <w:r w:rsidR="00E304A4" w:rsidRPr="00847D74">
        <w:rPr>
          <w:rFonts w:ascii="GHEA Grapalat" w:hAnsi="GHEA Grapalat"/>
          <w:bCs/>
          <w:color w:val="000000"/>
          <w:lang w:val="hy-AM"/>
        </w:rPr>
        <w:t xml:space="preserve">ծրագիրը </w:t>
      </w:r>
      <w:r w:rsidRPr="00847D74">
        <w:rPr>
          <w:rFonts w:ascii="GHEA Grapalat" w:hAnsi="GHEA Grapalat"/>
          <w:bCs/>
          <w:color w:val="000000"/>
          <w:lang w:val="hy-AM"/>
        </w:rPr>
        <w:t>հաստատելու մասին</w:t>
      </w:r>
      <w:r w:rsidRPr="00847D74">
        <w:rPr>
          <w:rFonts w:ascii="GHEA Grapalat" w:hAnsi="GHEA Grapalat"/>
          <w:bCs/>
          <w:color w:val="000000"/>
          <w:lang w:val="af-ZA"/>
        </w:rPr>
        <w:t xml:space="preserve"> </w:t>
      </w:r>
      <w:r w:rsidRPr="00847D74">
        <w:rPr>
          <w:rFonts w:ascii="GHEA Grapalat" w:hAnsi="GHEA Grapalat"/>
          <w:bCs/>
          <w:color w:val="000000"/>
        </w:rPr>
        <w:t>ՀՀ</w:t>
      </w:r>
      <w:r w:rsidRPr="00847D74">
        <w:rPr>
          <w:rFonts w:ascii="GHEA Grapalat" w:hAnsi="GHEA Grapalat"/>
          <w:bCs/>
          <w:color w:val="000000"/>
          <w:lang w:val="af-ZA"/>
        </w:rPr>
        <w:t xml:space="preserve"> կառավարության որոշման </w:t>
      </w:r>
      <w:r w:rsidRPr="00847D74">
        <w:rPr>
          <w:rFonts w:ascii="GHEA Grapalat" w:hAnsi="GHEA Grapalat"/>
          <w:bCs/>
          <w:color w:val="000000"/>
          <w:lang w:val="af-ZA"/>
        </w:rPr>
        <w:lastRenderedPageBreak/>
        <w:t>նախ</w:t>
      </w:r>
      <w:r w:rsidR="00E304A4" w:rsidRPr="00847D74">
        <w:rPr>
          <w:rFonts w:ascii="GHEA Grapalat" w:hAnsi="GHEA Grapalat"/>
          <w:bCs/>
          <w:color w:val="000000"/>
          <w:lang w:val="af-ZA"/>
        </w:rPr>
        <w:t>ագծով նախատեսվում է, որ սույն ծրագրի</w:t>
      </w:r>
      <w:r w:rsidRPr="00847D74">
        <w:rPr>
          <w:rFonts w:ascii="GHEA Grapalat" w:hAnsi="GHEA Grapalat"/>
          <w:bCs/>
          <w:color w:val="000000"/>
          <w:lang w:val="af-ZA"/>
        </w:rPr>
        <w:t xml:space="preserve"> շահառու է հանդիսանում </w:t>
      </w:r>
      <w:r w:rsidRPr="00847D74">
        <w:rPr>
          <w:rFonts w:ascii="GHEA Grapalat" w:hAnsi="GHEA Grapalat"/>
          <w:color w:val="000000"/>
          <w:lang w:val="hy-AM"/>
        </w:rPr>
        <w:t>տեղահանման արդյունքում Հայաստանի Հանրապետությու</w:t>
      </w:r>
      <w:r w:rsidR="00847D74" w:rsidRPr="00847D74">
        <w:rPr>
          <w:rFonts w:ascii="GHEA Grapalat" w:hAnsi="GHEA Grapalat"/>
          <w:color w:val="000000"/>
          <w:lang w:val="hy-AM"/>
        </w:rPr>
        <w:t>նու</w:t>
      </w:r>
      <w:r w:rsidRPr="00847D74">
        <w:rPr>
          <w:rFonts w:ascii="GHEA Grapalat" w:hAnsi="GHEA Grapalat"/>
          <w:color w:val="000000"/>
          <w:lang w:val="hy-AM"/>
        </w:rPr>
        <w:t xml:space="preserve">մ բնակություն հաստատած և «Հանրակրթության մասին» օրենքի պահանջներին համապատասխան </w:t>
      </w:r>
      <w:r w:rsidR="00977AD8">
        <w:rPr>
          <w:rFonts w:ascii="GHEA Grapalat" w:hAnsi="GHEA Grapalat"/>
          <w:color w:val="000000"/>
        </w:rPr>
        <w:t>անձը</w:t>
      </w:r>
      <w:r w:rsidR="00977AD8" w:rsidRPr="00977AD8">
        <w:rPr>
          <w:rFonts w:ascii="GHEA Grapalat" w:hAnsi="GHEA Grapalat"/>
          <w:color w:val="000000"/>
          <w:lang w:val="af-ZA"/>
        </w:rPr>
        <w:t xml:space="preserve">, </w:t>
      </w:r>
      <w:r w:rsidR="00977AD8">
        <w:rPr>
          <w:rFonts w:ascii="GHEA Grapalat" w:hAnsi="GHEA Grapalat"/>
          <w:color w:val="000000"/>
        </w:rPr>
        <w:t>ով</w:t>
      </w:r>
      <w:r w:rsidR="00977AD8" w:rsidRPr="00977AD8">
        <w:rPr>
          <w:rFonts w:ascii="GHEA Grapalat" w:hAnsi="GHEA Grapalat"/>
          <w:color w:val="000000"/>
          <w:lang w:val="af-ZA"/>
        </w:rPr>
        <w:t xml:space="preserve"> </w:t>
      </w:r>
      <w:r w:rsidR="00CA22DB">
        <w:rPr>
          <w:rFonts w:ascii="GHEA Grapalat" w:hAnsi="GHEA Grapalat"/>
          <w:lang w:val="hy-AM"/>
        </w:rPr>
        <w:t xml:space="preserve">ցանություն ունի </w:t>
      </w:r>
      <w:r w:rsidR="00CA22DB" w:rsidRPr="00CA237D">
        <w:rPr>
          <w:rFonts w:ascii="GHEA Grapalat" w:hAnsi="GHEA Grapalat"/>
          <w:lang w:val="hy-AM"/>
        </w:rPr>
        <w:t xml:space="preserve"> </w:t>
      </w:r>
      <w:r w:rsidR="00CA22DB">
        <w:rPr>
          <w:rFonts w:ascii="GHEA Grapalat" w:hAnsi="GHEA Grapalat"/>
          <w:lang w:val="hy-AM"/>
        </w:rPr>
        <w:t xml:space="preserve">աշխատելու </w:t>
      </w:r>
      <w:r w:rsidR="00CA22DB" w:rsidRPr="00CA237D">
        <w:rPr>
          <w:rFonts w:ascii="GHEA Grapalat" w:hAnsi="GHEA Grapalat"/>
          <w:lang w:val="hy-AM"/>
        </w:rPr>
        <w:t xml:space="preserve">Հայաստանի Հանրապետության մարզերի բնակավայրերի պետական հանրակրթական </w:t>
      </w:r>
      <w:r w:rsidR="00CA22DB">
        <w:rPr>
          <w:rFonts w:ascii="GHEA Grapalat" w:hAnsi="GHEA Grapalat"/>
          <w:lang w:val="hy-AM"/>
        </w:rPr>
        <w:t>ուսումնական հաստատություններում</w:t>
      </w:r>
      <w:r w:rsidR="00CA22DB" w:rsidRPr="00CA237D">
        <w:rPr>
          <w:rFonts w:ascii="GHEA Grapalat" w:hAnsi="GHEA Grapalat"/>
          <w:lang w:val="hy-AM"/>
        </w:rPr>
        <w:t>։</w:t>
      </w:r>
      <w:r w:rsidR="00CA22DB" w:rsidRPr="00245F91">
        <w:rPr>
          <w:rFonts w:ascii="GHEA Grapalat" w:hAnsi="GHEA Grapalat"/>
          <w:lang w:val="hy-AM"/>
        </w:rPr>
        <w:t xml:space="preserve"> </w:t>
      </w:r>
      <w:r w:rsidRPr="00847D74">
        <w:rPr>
          <w:rFonts w:ascii="GHEA Grapalat" w:hAnsi="GHEA Grapalat"/>
          <w:color w:val="000000"/>
          <w:lang w:val="hy-AM"/>
        </w:rPr>
        <w:t>Հայաստանի Հանրապետության մարզերի բնակավայրերի պետական հանրակրթական ուսումնական հաստատություններում որևէ առարկայից ուսուցչի թափուր</w:t>
      </w:r>
      <w:r w:rsidRPr="00B018D3">
        <w:rPr>
          <w:rFonts w:ascii="GHEA Grapalat" w:hAnsi="GHEA Grapalat"/>
          <w:color w:val="000000"/>
          <w:lang w:val="hy-AM"/>
        </w:rPr>
        <w:t xml:space="preserve"> տեղ առաջանալու դեպքում, սահմանված կարգով ուսուցչի թափուր տեղի համար հայտարարված մրցույթին դիմող չլինելու կամ մրցույթը չկայանալու պարագայում, </w:t>
      </w:r>
      <w:r w:rsidR="00942997">
        <w:rPr>
          <w:rFonts w:ascii="GHEA Grapalat" w:hAnsi="GHEA Grapalat"/>
          <w:color w:val="000000"/>
          <w:lang w:val="hy-AM"/>
        </w:rPr>
        <w:t>ծրագրի շահառու հանդիսացող անձիք կարող են ներգրավվել մարզերի ուսումնական հաստատություններում, որպես ուսուցիչ:</w:t>
      </w:r>
    </w:p>
    <w:p w:rsidR="0091357E" w:rsidRDefault="0073682B" w:rsidP="006B0C73">
      <w:pPr>
        <w:shd w:val="clear" w:color="auto" w:fill="FFFFFF"/>
        <w:spacing w:line="360" w:lineRule="auto"/>
        <w:ind w:firstLine="630"/>
        <w:jc w:val="both"/>
        <w:rPr>
          <w:rFonts w:ascii="GHEA Grapalat" w:hAnsi="GHEA Grapalat"/>
          <w:lang w:val="hy-AM"/>
        </w:rPr>
      </w:pPr>
      <w:r w:rsidRPr="002C0E6B">
        <w:rPr>
          <w:rFonts w:ascii="GHEA Grapalat" w:hAnsi="GHEA Grapalat"/>
          <w:color w:val="000000"/>
          <w:lang w:val="hy-AM"/>
        </w:rPr>
        <w:t>Այս</w:t>
      </w:r>
      <w:r w:rsidRPr="00B018D3">
        <w:rPr>
          <w:rFonts w:ascii="GHEA Grapalat" w:hAnsi="GHEA Grapalat"/>
          <w:color w:val="000000"/>
          <w:lang w:val="af-ZA"/>
        </w:rPr>
        <w:t xml:space="preserve"> </w:t>
      </w:r>
      <w:r w:rsidRPr="002C0E6B">
        <w:rPr>
          <w:rFonts w:ascii="GHEA Grapalat" w:hAnsi="GHEA Grapalat"/>
          <w:color w:val="000000"/>
          <w:lang w:val="hy-AM"/>
        </w:rPr>
        <w:t>սկզբունքով</w:t>
      </w:r>
      <w:r w:rsidRPr="00B018D3">
        <w:rPr>
          <w:rFonts w:ascii="GHEA Grapalat" w:hAnsi="GHEA Grapalat"/>
          <w:color w:val="000000"/>
          <w:lang w:val="af-ZA"/>
        </w:rPr>
        <w:t xml:space="preserve"> </w:t>
      </w:r>
      <w:r w:rsidRPr="002C0E6B">
        <w:rPr>
          <w:rFonts w:ascii="GHEA Grapalat" w:hAnsi="GHEA Grapalat"/>
          <w:color w:val="000000"/>
          <w:lang w:val="hy-AM"/>
        </w:rPr>
        <w:t>շահառուների</w:t>
      </w:r>
      <w:r w:rsidRPr="00B018D3">
        <w:rPr>
          <w:rFonts w:ascii="GHEA Grapalat" w:hAnsi="GHEA Grapalat"/>
          <w:color w:val="000000"/>
          <w:lang w:val="af-ZA"/>
        </w:rPr>
        <w:t xml:space="preserve"> </w:t>
      </w:r>
      <w:r w:rsidRPr="00B018D3">
        <w:rPr>
          <w:rFonts w:ascii="GHEA Grapalat" w:hAnsi="GHEA Grapalat"/>
          <w:lang w:val="hy-AM"/>
        </w:rPr>
        <w:t>պայմանագրի ժամկետ է սահմանվում պայմանագրի կնքման պահից մինչև 2-րդ ուսումնական տարվա ավարտը։</w:t>
      </w:r>
      <w:r w:rsidRPr="00B018D3">
        <w:rPr>
          <w:rFonts w:ascii="GHEA Grapalat" w:hAnsi="GHEA Grapalat"/>
          <w:lang w:val="af-ZA"/>
        </w:rPr>
        <w:t xml:space="preserve"> Եթե շահառուն երկու անգամ չեղարկում է ներկայացված դիմումը, նա այլևս </w:t>
      </w:r>
      <w:r w:rsidRPr="00B018D3">
        <w:rPr>
          <w:rFonts w:ascii="GHEA Grapalat" w:hAnsi="GHEA Grapalat"/>
          <w:lang w:val="hy-AM"/>
        </w:rPr>
        <w:t xml:space="preserve">առաջնահերթության իրավունքով </w:t>
      </w:r>
      <w:r w:rsidRPr="00B018D3">
        <w:rPr>
          <w:rFonts w:ascii="GHEA Grapalat" w:hAnsi="GHEA Grapalat"/>
        </w:rPr>
        <w:t>չի</w:t>
      </w:r>
      <w:r w:rsidRPr="00B018D3">
        <w:rPr>
          <w:rFonts w:ascii="GHEA Grapalat" w:hAnsi="GHEA Grapalat"/>
          <w:lang w:val="af-ZA"/>
        </w:rPr>
        <w:t xml:space="preserve"> </w:t>
      </w:r>
      <w:r w:rsidRPr="00B018D3">
        <w:rPr>
          <w:rFonts w:ascii="GHEA Grapalat" w:hAnsi="GHEA Grapalat"/>
        </w:rPr>
        <w:t>ունենում</w:t>
      </w:r>
      <w:r w:rsidRPr="00B018D3">
        <w:rPr>
          <w:rFonts w:ascii="GHEA Grapalat" w:hAnsi="GHEA Grapalat"/>
          <w:lang w:val="hy-AM"/>
        </w:rPr>
        <w:t xml:space="preserve"> և ուսուցչական թափուր տեղի համալրման գործընթացին կարող է մասնակցել օրենսդրությամբ սահմանված կարգով</w:t>
      </w:r>
      <w:r w:rsidR="006B0C73">
        <w:rPr>
          <w:rFonts w:ascii="GHEA Grapalat" w:hAnsi="GHEA Grapalat"/>
          <w:lang w:val="af-ZA"/>
        </w:rPr>
        <w:t>:</w:t>
      </w:r>
    </w:p>
    <w:p w:rsidR="006B0C73" w:rsidRDefault="0091357E" w:rsidP="006B0C73">
      <w:pPr>
        <w:shd w:val="clear" w:color="auto" w:fill="FFFFFF"/>
        <w:spacing w:line="360" w:lineRule="auto"/>
        <w:ind w:firstLine="630"/>
        <w:jc w:val="both"/>
        <w:rPr>
          <w:rFonts w:ascii="GHEA Grapalat" w:hAnsi="GHEA Grapalat"/>
          <w:lang w:val="hy-AM"/>
        </w:rPr>
      </w:pPr>
      <w:r>
        <w:rPr>
          <w:rFonts w:ascii="GHEA Grapalat" w:hAnsi="GHEA Grapalat"/>
          <w:lang w:val="hy-AM"/>
        </w:rPr>
        <w:t>Ընդ որում, սույն ծրագրի շրջանակներում կնքված պայմանագրի վաղաժամկետ լուծման դեպքում տվյալ ուսուցիչը զրկվում է սույն ծրագրից կրկին օգտվելու իրավունքից։</w:t>
      </w:r>
    </w:p>
    <w:p w:rsidR="0066411D" w:rsidRDefault="0066411D" w:rsidP="0066411D">
      <w:pPr>
        <w:pStyle w:val="ListParagraph"/>
        <w:shd w:val="clear" w:color="auto" w:fill="FFFFFF"/>
        <w:tabs>
          <w:tab w:val="left" w:pos="900"/>
        </w:tabs>
        <w:spacing w:line="360" w:lineRule="auto"/>
        <w:ind w:left="0" w:firstLine="567"/>
        <w:jc w:val="both"/>
        <w:rPr>
          <w:rFonts w:ascii="GHEA Grapalat" w:hAnsi="GHEA Grapalat"/>
          <w:sz w:val="24"/>
          <w:szCs w:val="24"/>
          <w:lang w:val="hy-AM"/>
        </w:rPr>
      </w:pPr>
      <w:r w:rsidRPr="0066411D">
        <w:rPr>
          <w:rFonts w:ascii="GHEA Grapalat" w:hAnsi="GHEA Grapalat"/>
          <w:sz w:val="24"/>
          <w:szCs w:val="24"/>
          <w:lang w:val="hy-AM"/>
        </w:rPr>
        <w:t xml:space="preserve">Հարկ է նշել, որ </w:t>
      </w:r>
      <w:r>
        <w:rPr>
          <w:rFonts w:ascii="GHEA Grapalat" w:hAnsi="GHEA Grapalat"/>
          <w:sz w:val="24"/>
          <w:szCs w:val="24"/>
          <w:lang w:val="hy-AM"/>
        </w:rPr>
        <w:t>ս</w:t>
      </w:r>
      <w:r w:rsidRPr="00CA237D">
        <w:rPr>
          <w:rFonts w:ascii="GHEA Grapalat" w:hAnsi="GHEA Grapalat"/>
          <w:sz w:val="24"/>
          <w:szCs w:val="24"/>
          <w:lang w:val="hy-AM"/>
        </w:rPr>
        <w:t xml:space="preserve">ույն </w:t>
      </w:r>
      <w:r>
        <w:rPr>
          <w:rFonts w:ascii="GHEA Grapalat" w:hAnsi="GHEA Grapalat"/>
          <w:sz w:val="24"/>
          <w:szCs w:val="24"/>
          <w:lang w:val="hy-AM"/>
        </w:rPr>
        <w:t>ծրագրի</w:t>
      </w:r>
      <w:r w:rsidRPr="00CA237D">
        <w:rPr>
          <w:rFonts w:ascii="GHEA Grapalat" w:hAnsi="GHEA Grapalat"/>
          <w:sz w:val="24"/>
          <w:szCs w:val="24"/>
          <w:lang w:val="hy-AM"/>
        </w:rPr>
        <w:t xml:space="preserve"> շրջանակներում ուսուցչին Հայաստանի Հանրապետության պետական բյուջեով նախատեսված միջոցներից տվյալ հաստատությա</w:t>
      </w:r>
      <w:r>
        <w:rPr>
          <w:rFonts w:ascii="GHEA Grapalat" w:hAnsi="GHEA Grapalat"/>
          <w:sz w:val="24"/>
          <w:szCs w:val="24"/>
          <w:lang w:val="hy-AM"/>
        </w:rPr>
        <w:t>ն</w:t>
      </w:r>
      <w:r w:rsidRPr="00CA237D">
        <w:rPr>
          <w:rFonts w:ascii="GHEA Grapalat" w:hAnsi="GHEA Grapalat"/>
          <w:sz w:val="24"/>
          <w:szCs w:val="24"/>
          <w:lang w:val="hy-AM"/>
        </w:rPr>
        <w:t xml:space="preserve"> միջոցով </w:t>
      </w:r>
      <w:r>
        <w:rPr>
          <w:rFonts w:ascii="GHEA Grapalat" w:hAnsi="GHEA Grapalat"/>
          <w:sz w:val="24"/>
          <w:szCs w:val="24"/>
          <w:lang w:val="hy-AM"/>
        </w:rPr>
        <w:t>լրացուցիչ հատկացվ</w:t>
      </w:r>
      <w:r w:rsidRPr="00CA237D">
        <w:rPr>
          <w:rFonts w:ascii="GHEA Grapalat" w:hAnsi="GHEA Grapalat"/>
          <w:sz w:val="24"/>
          <w:szCs w:val="24"/>
          <w:lang w:val="hy-AM"/>
        </w:rPr>
        <w:t xml:space="preserve">ում է լրավճար` մանկավարժական աշխատավարձի </w:t>
      </w:r>
      <w:r>
        <w:rPr>
          <w:rFonts w:ascii="GHEA Grapalat" w:hAnsi="GHEA Grapalat"/>
          <w:sz w:val="24"/>
          <w:szCs w:val="24"/>
          <w:lang w:val="hy-AM"/>
        </w:rPr>
        <w:t>30</w:t>
      </w:r>
      <w:r w:rsidRPr="00CA237D">
        <w:rPr>
          <w:rFonts w:ascii="GHEA Grapalat" w:hAnsi="GHEA Grapalat"/>
          <w:sz w:val="24"/>
          <w:szCs w:val="24"/>
          <w:lang w:val="hy-AM"/>
        </w:rPr>
        <w:t xml:space="preserve"> տոկոսի չափով</w:t>
      </w:r>
      <w:r>
        <w:rPr>
          <w:rFonts w:ascii="GHEA Grapalat" w:hAnsi="GHEA Grapalat"/>
          <w:sz w:val="24"/>
          <w:szCs w:val="24"/>
          <w:lang w:val="hy-AM"/>
        </w:rPr>
        <w:t xml:space="preserve">, իսկ </w:t>
      </w:r>
      <w:r w:rsidRPr="00C50C99">
        <w:rPr>
          <w:rFonts w:ascii="GHEA Grapalat" w:hAnsi="GHEA Grapalat"/>
          <w:sz w:val="24"/>
          <w:szCs w:val="24"/>
          <w:lang w:val="hy-AM"/>
        </w:rPr>
        <w:t>Սյունիք</w:t>
      </w:r>
      <w:r>
        <w:rPr>
          <w:rFonts w:ascii="GHEA Grapalat" w:hAnsi="GHEA Grapalat"/>
          <w:sz w:val="24"/>
          <w:szCs w:val="24"/>
          <w:lang w:val="hy-AM"/>
        </w:rPr>
        <w:t>ի և</w:t>
      </w:r>
      <w:r w:rsidRPr="00C50C99">
        <w:rPr>
          <w:rFonts w:ascii="GHEA Grapalat" w:hAnsi="GHEA Grapalat"/>
          <w:sz w:val="24"/>
          <w:szCs w:val="24"/>
          <w:lang w:val="hy-AM"/>
        </w:rPr>
        <w:t xml:space="preserve"> Վայո</w:t>
      </w:r>
      <w:r>
        <w:rPr>
          <w:rFonts w:ascii="GHEA Grapalat" w:hAnsi="GHEA Grapalat"/>
          <w:sz w:val="24"/>
          <w:szCs w:val="24"/>
          <w:lang w:val="hy-AM"/>
        </w:rPr>
        <w:t>ց</w:t>
      </w:r>
      <w:r w:rsidRPr="00C50C99">
        <w:rPr>
          <w:rFonts w:ascii="GHEA Grapalat" w:hAnsi="GHEA Grapalat"/>
          <w:sz w:val="24"/>
          <w:szCs w:val="24"/>
          <w:lang w:val="hy-AM"/>
        </w:rPr>
        <w:t xml:space="preserve"> Ձոր</w:t>
      </w:r>
      <w:r>
        <w:rPr>
          <w:rFonts w:ascii="GHEA Grapalat" w:hAnsi="GHEA Grapalat"/>
          <w:sz w:val="24"/>
          <w:szCs w:val="24"/>
          <w:lang w:val="hy-AM"/>
        </w:rPr>
        <w:t>ի</w:t>
      </w:r>
      <w:r w:rsidRPr="00C50C99">
        <w:rPr>
          <w:rFonts w:ascii="GHEA Grapalat" w:hAnsi="GHEA Grapalat"/>
          <w:sz w:val="24"/>
          <w:szCs w:val="24"/>
          <w:lang w:val="hy-AM"/>
        </w:rPr>
        <w:t xml:space="preserve"> </w:t>
      </w:r>
      <w:r>
        <w:rPr>
          <w:rFonts w:ascii="GHEA Grapalat" w:hAnsi="GHEA Grapalat"/>
          <w:sz w:val="24"/>
          <w:szCs w:val="24"/>
          <w:lang w:val="hy-AM"/>
        </w:rPr>
        <w:t xml:space="preserve">մարզերի հաստատություններ, </w:t>
      </w:r>
      <w:r w:rsidRPr="00C50C99">
        <w:rPr>
          <w:rFonts w:ascii="GHEA Grapalat" w:hAnsi="GHEA Grapalat"/>
          <w:sz w:val="24"/>
          <w:szCs w:val="24"/>
          <w:lang w:val="hy-AM"/>
        </w:rPr>
        <w:t xml:space="preserve">Գեղարքունիքի </w:t>
      </w:r>
      <w:r>
        <w:rPr>
          <w:rFonts w:ascii="GHEA Grapalat" w:hAnsi="GHEA Grapalat"/>
          <w:sz w:val="24"/>
          <w:szCs w:val="24"/>
          <w:lang w:val="hy-AM"/>
        </w:rPr>
        <w:t>մարզի Ճամբարակ ու Վարդենիս համայնքների և</w:t>
      </w:r>
      <w:r w:rsidRPr="00C50C99">
        <w:rPr>
          <w:rFonts w:ascii="GHEA Grapalat" w:hAnsi="GHEA Grapalat"/>
          <w:sz w:val="24"/>
          <w:szCs w:val="24"/>
          <w:lang w:val="hy-AM"/>
        </w:rPr>
        <w:t xml:space="preserve"> Տավուշի</w:t>
      </w:r>
      <w:r>
        <w:rPr>
          <w:rFonts w:ascii="GHEA Grapalat" w:hAnsi="GHEA Grapalat"/>
          <w:sz w:val="24"/>
          <w:szCs w:val="24"/>
          <w:lang w:val="hy-AM"/>
        </w:rPr>
        <w:t xml:space="preserve"> մարզի Նոյեմբերյան, Իջևան ու Բերդ</w:t>
      </w:r>
      <w:r w:rsidRPr="00400563">
        <w:rPr>
          <w:rFonts w:ascii="GHEA Grapalat" w:hAnsi="GHEA Grapalat"/>
          <w:sz w:val="24"/>
          <w:szCs w:val="24"/>
          <w:lang w:val="hy-AM"/>
        </w:rPr>
        <w:t xml:space="preserve"> համայնքների </w:t>
      </w:r>
      <w:r>
        <w:rPr>
          <w:rFonts w:ascii="GHEA Grapalat" w:hAnsi="GHEA Grapalat"/>
          <w:sz w:val="24"/>
          <w:szCs w:val="24"/>
          <w:lang w:val="hy-AM"/>
        </w:rPr>
        <w:t>հաստատությունների</w:t>
      </w:r>
      <w:r w:rsidRPr="00C50C99">
        <w:rPr>
          <w:rFonts w:ascii="GHEA Grapalat" w:hAnsi="GHEA Grapalat"/>
          <w:sz w:val="24"/>
          <w:szCs w:val="24"/>
          <w:lang w:val="hy-AM"/>
        </w:rPr>
        <w:t xml:space="preserve"> </w:t>
      </w:r>
      <w:r>
        <w:rPr>
          <w:rFonts w:ascii="GHEA Grapalat" w:hAnsi="GHEA Grapalat"/>
          <w:sz w:val="24"/>
          <w:szCs w:val="24"/>
          <w:lang w:val="hy-AM"/>
        </w:rPr>
        <w:t xml:space="preserve">սույն ծրագրից օգտվող </w:t>
      </w:r>
      <w:r w:rsidRPr="00CA237D">
        <w:rPr>
          <w:rFonts w:ascii="GHEA Grapalat" w:hAnsi="GHEA Grapalat"/>
          <w:sz w:val="24"/>
          <w:szCs w:val="24"/>
          <w:lang w:val="hy-AM"/>
        </w:rPr>
        <w:t xml:space="preserve"> ուսուց</w:t>
      </w:r>
      <w:r>
        <w:rPr>
          <w:rFonts w:ascii="GHEA Grapalat" w:hAnsi="GHEA Grapalat"/>
          <w:sz w:val="24"/>
          <w:szCs w:val="24"/>
          <w:lang w:val="hy-AM"/>
        </w:rPr>
        <w:t>իչներին՝</w:t>
      </w:r>
      <w:r w:rsidRPr="00CA237D">
        <w:rPr>
          <w:rFonts w:ascii="GHEA Grapalat" w:hAnsi="GHEA Grapalat"/>
          <w:sz w:val="24"/>
          <w:szCs w:val="24"/>
          <w:lang w:val="hy-AM"/>
        </w:rPr>
        <w:t xml:space="preserve"> </w:t>
      </w:r>
      <w:r>
        <w:rPr>
          <w:rFonts w:ascii="GHEA Grapalat" w:hAnsi="GHEA Grapalat"/>
          <w:sz w:val="24"/>
          <w:szCs w:val="24"/>
          <w:lang w:val="hy-AM"/>
        </w:rPr>
        <w:t>ևս 50,0 հազար դրամ ֆիքսված լրավճար</w:t>
      </w:r>
      <w:r w:rsidRPr="00CA237D">
        <w:rPr>
          <w:rFonts w:ascii="GHEA Grapalat" w:hAnsi="GHEA Grapalat"/>
          <w:sz w:val="24"/>
          <w:szCs w:val="24"/>
          <w:lang w:val="hy-AM"/>
        </w:rPr>
        <w:t>։</w:t>
      </w:r>
      <w:r>
        <w:rPr>
          <w:rFonts w:ascii="GHEA Grapalat" w:hAnsi="GHEA Grapalat"/>
          <w:sz w:val="24"/>
          <w:szCs w:val="24"/>
          <w:lang w:val="hy-AM"/>
        </w:rPr>
        <w:t xml:space="preserve"> </w:t>
      </w:r>
    </w:p>
    <w:p w:rsidR="0066411D" w:rsidRPr="0091357E" w:rsidRDefault="0066411D" w:rsidP="006B0C73">
      <w:pPr>
        <w:shd w:val="clear" w:color="auto" w:fill="FFFFFF"/>
        <w:spacing w:line="360" w:lineRule="auto"/>
        <w:ind w:firstLine="630"/>
        <w:jc w:val="both"/>
        <w:rPr>
          <w:rFonts w:ascii="GHEA Grapalat" w:hAnsi="GHEA Grapalat"/>
          <w:lang w:val="hy-AM"/>
        </w:rPr>
      </w:pPr>
    </w:p>
    <w:p w:rsidR="0073682B" w:rsidRPr="00B018D3" w:rsidRDefault="0073682B" w:rsidP="00B018D3">
      <w:pPr>
        <w:shd w:val="clear" w:color="auto" w:fill="FFFFFF"/>
        <w:spacing w:line="360" w:lineRule="auto"/>
        <w:ind w:firstLine="630"/>
        <w:jc w:val="both"/>
        <w:rPr>
          <w:rFonts w:ascii="GHEA Grapalat" w:hAnsi="GHEA Grapalat"/>
          <w:lang w:val="hy-AM"/>
        </w:rPr>
      </w:pPr>
      <w:r w:rsidRPr="00B018D3">
        <w:rPr>
          <w:rFonts w:ascii="GHEA Grapalat" w:hAnsi="GHEA Grapalat"/>
          <w:lang w:val="af-ZA"/>
        </w:rPr>
        <w:t>Սույ</w:t>
      </w:r>
      <w:r w:rsidR="00E304A4">
        <w:rPr>
          <w:rFonts w:ascii="GHEA Grapalat" w:hAnsi="GHEA Grapalat"/>
          <w:lang w:val="hy-AM"/>
        </w:rPr>
        <w:t>ն</w:t>
      </w:r>
      <w:r w:rsidRPr="00B018D3">
        <w:rPr>
          <w:rFonts w:ascii="GHEA Grapalat" w:hAnsi="GHEA Grapalat"/>
          <w:lang w:val="af-ZA"/>
        </w:rPr>
        <w:t xml:space="preserve"> նախագծով նախատեսվում է նաև, որ </w:t>
      </w:r>
      <w:r w:rsidRPr="00B018D3">
        <w:rPr>
          <w:rFonts w:ascii="GHEA Grapalat" w:hAnsi="GHEA Grapalat"/>
          <w:lang w:val="hy-AM"/>
        </w:rPr>
        <w:t xml:space="preserve">Հայաստանի Հանրապետության պետական բյուջեի «1146. Հանրակրթության ծրագիր» ծրագրի «12016. ՀՀ գյուղական բնակավայրերում մինչև 100 սովորող ունեցող պետական հանրակրթական </w:t>
      </w:r>
      <w:r w:rsidRPr="00B018D3">
        <w:rPr>
          <w:rFonts w:ascii="GHEA Grapalat" w:hAnsi="GHEA Grapalat"/>
          <w:lang w:val="hy-AM"/>
        </w:rPr>
        <w:lastRenderedPageBreak/>
        <w:t>ուսումնական հաստատություններում դասավանդող ուսուցիչներին լրավճարի սահմանում» և «12015</w:t>
      </w:r>
      <w:r w:rsidRPr="00B018D3">
        <w:rPr>
          <w:rFonts w:ascii="Cambria Math" w:hAnsi="Cambria Math" w:cs="Cambria Math"/>
          <w:lang w:val="hy-AM"/>
        </w:rPr>
        <w:t>․</w:t>
      </w:r>
      <w:r w:rsidRPr="00B018D3">
        <w:rPr>
          <w:rFonts w:ascii="GHEA Grapalat" w:hAnsi="GHEA Grapalat"/>
          <w:lang w:val="hy-AM"/>
        </w:rPr>
        <w:t xml:space="preserve">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միջոցառումների շահառու հանդիսանալու դեպքում այդ միջոցառումների ֆինանսավորման կարգերով սահմանված ժամկետային սահմանափակումները սույն </w:t>
      </w:r>
      <w:r w:rsidR="00944DD5">
        <w:rPr>
          <w:rFonts w:ascii="GHEA Grapalat" w:hAnsi="GHEA Grapalat"/>
          <w:lang w:val="hy-AM"/>
        </w:rPr>
        <w:t>ծրագր</w:t>
      </w:r>
      <w:r w:rsidR="00F41E5A">
        <w:rPr>
          <w:rFonts w:ascii="GHEA Grapalat" w:hAnsi="GHEA Grapalat"/>
          <w:lang w:val="hy-AM"/>
        </w:rPr>
        <w:t>ի շահառու հանդիսացող ուսուցիչներ</w:t>
      </w:r>
      <w:r w:rsidRPr="00B018D3">
        <w:rPr>
          <w:rFonts w:ascii="GHEA Grapalat" w:hAnsi="GHEA Grapalat"/>
          <w:lang w:val="hy-AM"/>
        </w:rPr>
        <w:t xml:space="preserve">ի նկատմամբ կիրառելի չեն, և այդ միջոցառումներով նախատեսված լրավճարները ենթակա են հաշվարկման հաստատությունների հետ պայմանագրեր կնքելու ամսվանից։ </w:t>
      </w:r>
    </w:p>
    <w:p w:rsidR="0073682B" w:rsidRPr="00B018D3" w:rsidRDefault="0073682B" w:rsidP="00B018D3">
      <w:pPr>
        <w:shd w:val="clear" w:color="auto" w:fill="FFFFFF"/>
        <w:spacing w:line="360" w:lineRule="auto"/>
        <w:ind w:firstLine="630"/>
        <w:jc w:val="both"/>
        <w:rPr>
          <w:rFonts w:ascii="GHEA Grapalat" w:hAnsi="GHEA Grapalat"/>
          <w:bCs/>
          <w:color w:val="000000"/>
          <w:lang w:val="hy-AM"/>
        </w:rPr>
      </w:pPr>
      <w:r w:rsidRPr="00B018D3">
        <w:rPr>
          <w:rFonts w:ascii="GHEA Grapalat" w:hAnsi="GHEA Grapalat"/>
          <w:lang w:val="hy-AM"/>
        </w:rPr>
        <w:t xml:space="preserve">Նախագծի արդյունքում ակնկալվում է </w:t>
      </w:r>
      <w:r w:rsidRPr="00B018D3">
        <w:rPr>
          <w:rFonts w:ascii="GHEA Grapalat" w:hAnsi="GHEA Grapalat"/>
          <w:bCs/>
          <w:color w:val="000000"/>
          <w:lang w:val="hy-AM"/>
        </w:rPr>
        <w:t xml:space="preserve">Լեռնային Ղարաբաղից բռնի տեղահանված </w:t>
      </w:r>
      <w:r w:rsidR="00EE725A">
        <w:rPr>
          <w:rFonts w:ascii="GHEA Grapalat" w:hAnsi="GHEA Grapalat"/>
          <w:bCs/>
          <w:color w:val="000000"/>
          <w:lang w:val="hy-AM"/>
        </w:rPr>
        <w:t xml:space="preserve">ուսուցիչների </w:t>
      </w:r>
      <w:r w:rsidRPr="00B018D3">
        <w:rPr>
          <w:rFonts w:ascii="GHEA Grapalat" w:hAnsi="GHEA Grapalat"/>
          <w:bCs/>
          <w:color w:val="000000"/>
          <w:lang w:val="hy-AM"/>
        </w:rPr>
        <w:t>օժանդակություն, մասնագիտական գործունեության հնարավորություն, ինչպես նաև առկա թափուր հաստիքների համալրում համապատասխան մասնագետներով:</w:t>
      </w:r>
    </w:p>
    <w:p w:rsidR="0073682B" w:rsidRPr="00B018D3" w:rsidRDefault="0073682B" w:rsidP="00B018D3">
      <w:pPr>
        <w:shd w:val="clear" w:color="auto" w:fill="FFFFFF"/>
        <w:spacing w:line="360" w:lineRule="auto"/>
        <w:ind w:firstLine="630"/>
        <w:jc w:val="both"/>
        <w:rPr>
          <w:rFonts w:ascii="GHEA Grapalat" w:hAnsi="GHEA Grapalat"/>
          <w:lang w:val="hy-AM"/>
        </w:rPr>
      </w:pPr>
      <w:r w:rsidRPr="00B018D3">
        <w:rPr>
          <w:rFonts w:ascii="GHEA Grapalat" w:hAnsi="GHEA Grapalat"/>
          <w:bCs/>
          <w:color w:val="000000"/>
          <w:lang w:val="hy-AM"/>
        </w:rPr>
        <w:t>Արդյունքում նախատեսվում է պետական հոգածությամբ հրատապ կերպով լուծել բռնի տեղահանված ընտանիքների, հատկապես շահառուների ոչ միայն սոցիալական, այլ նաև բարոյական և հոգեբանական խնդիրները:</w:t>
      </w:r>
    </w:p>
    <w:p w:rsidR="00405D40" w:rsidRPr="00B018D3" w:rsidRDefault="00874733" w:rsidP="00B018D3">
      <w:pPr>
        <w:spacing w:line="360" w:lineRule="auto"/>
        <w:ind w:firstLine="630"/>
        <w:jc w:val="both"/>
        <w:rPr>
          <w:rFonts w:ascii="GHEA Grapalat" w:hAnsi="GHEA Grapalat" w:cs="Sylfaen"/>
          <w:b/>
          <w:lang w:val="hy-AM"/>
        </w:rPr>
      </w:pPr>
      <w:r w:rsidRPr="00B018D3">
        <w:rPr>
          <w:rFonts w:ascii="GHEA Grapalat" w:hAnsi="GHEA Grapalat" w:cs="Sylfaen"/>
          <w:b/>
          <w:lang w:val="hy-AM"/>
        </w:rPr>
        <w:t xml:space="preserve">6. </w:t>
      </w:r>
      <w:r w:rsidR="00405D40" w:rsidRPr="00B018D3">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w:t>
      </w:r>
      <w:r w:rsidRPr="00B018D3">
        <w:rPr>
          <w:rFonts w:ascii="GHEA Grapalat" w:hAnsi="GHEA Grapalat" w:cs="Sylfaen"/>
          <w:b/>
          <w:lang w:val="hy-AM"/>
        </w:rPr>
        <w:t xml:space="preserve"> կամ նվազեցման անհրաժեշտություն</w:t>
      </w:r>
    </w:p>
    <w:p w:rsidR="00AA5B33" w:rsidRDefault="00AA5B33" w:rsidP="00AA5B33">
      <w:pPr>
        <w:pStyle w:val="ListParagraph"/>
        <w:shd w:val="clear" w:color="auto" w:fill="FFFFFF"/>
        <w:tabs>
          <w:tab w:val="left" w:pos="900"/>
        </w:tabs>
        <w:spacing w:line="360" w:lineRule="auto"/>
        <w:ind w:left="0" w:firstLine="630"/>
        <w:jc w:val="both"/>
        <w:rPr>
          <w:rFonts w:ascii="GHEA Grapalat" w:hAnsi="GHEA Grapalat"/>
          <w:sz w:val="24"/>
          <w:szCs w:val="24"/>
          <w:lang w:val="hy-AM"/>
        </w:rPr>
      </w:pPr>
      <w:r w:rsidRPr="006C1A2E">
        <w:rPr>
          <w:rFonts w:ascii="GHEA Grapalat" w:hAnsi="GHEA Grapalat"/>
          <w:sz w:val="24"/>
          <w:szCs w:val="24"/>
          <w:lang w:val="hy-AM"/>
        </w:rPr>
        <w:t>Հայաստանի Հանրապետության կառավարության որոշման ընդունման կապակցությամբ Հայաստանի Հանրապետության պետական բյուջեից ակնկալվում է իրականացնել հատկացումներ տարեկան շուրջ 309000,0 հազար դրամի չափով։</w:t>
      </w:r>
    </w:p>
    <w:p w:rsidR="00AA5B33" w:rsidRPr="006C1A2E" w:rsidRDefault="00AA5B33" w:rsidP="00110351">
      <w:pPr>
        <w:pStyle w:val="ListParagraph"/>
        <w:shd w:val="clear" w:color="auto" w:fill="FFFFFF"/>
        <w:tabs>
          <w:tab w:val="left" w:pos="900"/>
        </w:tabs>
        <w:spacing w:line="360" w:lineRule="auto"/>
        <w:ind w:left="0" w:firstLine="630"/>
        <w:jc w:val="both"/>
        <w:rPr>
          <w:rFonts w:ascii="GHEA Grapalat" w:hAnsi="GHEA Grapalat"/>
          <w:sz w:val="24"/>
          <w:szCs w:val="24"/>
          <w:lang w:val="hy-AM"/>
        </w:rPr>
      </w:pPr>
      <w:r w:rsidRPr="006C1A2E">
        <w:rPr>
          <w:rFonts w:ascii="GHEA Grapalat" w:hAnsi="GHEA Grapalat"/>
          <w:sz w:val="24"/>
          <w:szCs w:val="24"/>
          <w:lang w:val="hy-AM"/>
        </w:rPr>
        <w:t xml:space="preserve"> Ըստ կանխատեսումների, 2023 թվականին Լեռնային Ղարաբաղից բռնի տեղահանված թվով մոտ 1500 ուսուցիչներից մոտ 1000-ը կօգտվեն նախագծով նախատեսվող միջոցառումից։ Հաշվի առնելով այն, որ ուսուցչի թափուր տեղերի ժամերը կազմում է շաբաթական միջինը 9,35 ժամ (0,42 դրույք)՝ դրույքաչափի 30 տոկոսի չափով լրացուցիչ հատկացվող լրավճարի գումարը 1 ուսուցչի հաշվարկով տարեկան կկազմի 125,0 (ուսու</w:t>
      </w:r>
      <w:r>
        <w:rPr>
          <w:rFonts w:ascii="GHEA Grapalat" w:hAnsi="GHEA Grapalat"/>
          <w:sz w:val="24"/>
          <w:szCs w:val="24"/>
          <w:lang w:val="hy-AM"/>
        </w:rPr>
        <w:t>ց</w:t>
      </w:r>
      <w:r w:rsidRPr="006C1A2E">
        <w:rPr>
          <w:rFonts w:ascii="GHEA Grapalat" w:hAnsi="GHEA Grapalat"/>
          <w:sz w:val="24"/>
          <w:szCs w:val="24"/>
          <w:lang w:val="hy-AM"/>
        </w:rPr>
        <w:t xml:space="preserve">չի միջին դրույքաչափ) x 0,42 (թափուր հաստիքների միջին դրույք) x 0,3 (լրավճար </w:t>
      </w:r>
      <w:r w:rsidR="00110351">
        <w:rPr>
          <w:rFonts w:ascii="GHEA Grapalat" w:hAnsi="GHEA Grapalat"/>
          <w:sz w:val="24"/>
          <w:szCs w:val="24"/>
          <w:lang w:val="hy-AM"/>
        </w:rPr>
        <w:t>3</w:t>
      </w:r>
      <w:r w:rsidRPr="006C1A2E">
        <w:rPr>
          <w:rFonts w:ascii="GHEA Grapalat" w:hAnsi="GHEA Grapalat"/>
          <w:sz w:val="24"/>
          <w:szCs w:val="24"/>
          <w:lang w:val="hy-AM"/>
        </w:rPr>
        <w:t xml:space="preserve">0%) x 12 (տարեկան ամիսների քանակ) = 189,0 հազ դրամ, իսկ 1000 ուսուցչի հաշվարկով՝ 189,0 մլն դրամ։ Հաշվի առնելով նաև այն, որ </w:t>
      </w:r>
      <w:r w:rsidRPr="006C1A2E">
        <w:rPr>
          <w:rFonts w:ascii="GHEA Grapalat" w:hAnsi="GHEA Grapalat"/>
          <w:sz w:val="24"/>
          <w:szCs w:val="24"/>
          <w:lang w:val="hy-AM"/>
        </w:rPr>
        <w:lastRenderedPageBreak/>
        <w:t>նախագծով նախատեսվում է Սյունիքի և Վայոց Ձորի մարզերի հաստատություններ և Գեղարքունիքի մարզի Ճամբարակ ու Վարդենիս համայնքների և Տավուշի մարզի Նոյեմբերյան, Իջևան ու Բերդ համայնքների հաստատությունների սույն ծրագրից օգտվող  ուսուցիչներին տրամադրել ևս հիսուն հազար դրամ ֆիքսված</w:t>
      </w:r>
      <w:r>
        <w:rPr>
          <w:rFonts w:ascii="GHEA Grapalat" w:hAnsi="GHEA Grapalat"/>
          <w:sz w:val="24"/>
          <w:szCs w:val="24"/>
          <w:lang w:val="hy-AM"/>
        </w:rPr>
        <w:t xml:space="preserve"> լրավճար, ինչը կազմում է ներկայ</w:t>
      </w:r>
      <w:r w:rsidRPr="006C1A2E">
        <w:rPr>
          <w:rFonts w:ascii="GHEA Grapalat" w:hAnsi="GHEA Grapalat"/>
          <w:sz w:val="24"/>
          <w:szCs w:val="24"/>
          <w:lang w:val="hy-AM"/>
        </w:rPr>
        <w:t>իս թափուր տեղերի մոտ 20 տոկոսը, ըստ կանխատեսումների այդ ուսուցիչների թիվ</w:t>
      </w:r>
      <w:r>
        <w:rPr>
          <w:rFonts w:ascii="GHEA Grapalat" w:hAnsi="GHEA Grapalat"/>
          <w:sz w:val="24"/>
          <w:szCs w:val="24"/>
          <w:lang w:val="hy-AM"/>
        </w:rPr>
        <w:t>ը</w:t>
      </w:r>
      <w:r w:rsidRPr="006C1A2E">
        <w:rPr>
          <w:rFonts w:ascii="GHEA Grapalat" w:hAnsi="GHEA Grapalat"/>
          <w:sz w:val="24"/>
          <w:szCs w:val="24"/>
          <w:lang w:val="hy-AM"/>
        </w:rPr>
        <w:t xml:space="preserve"> կկազմի 200 (1000-ի 20%-ը), որի տարեկան ծախսը կկազմի մոտ 120</w:t>
      </w:r>
      <w:r>
        <w:rPr>
          <w:rFonts w:ascii="GHEA Grapalat" w:hAnsi="GHEA Grapalat"/>
          <w:sz w:val="24"/>
          <w:szCs w:val="24"/>
          <w:lang w:val="hy-AM"/>
        </w:rPr>
        <w:t>,0</w:t>
      </w:r>
      <w:r w:rsidRPr="006C1A2E">
        <w:rPr>
          <w:rFonts w:ascii="GHEA Grapalat" w:hAnsi="GHEA Grapalat"/>
          <w:sz w:val="24"/>
          <w:szCs w:val="24"/>
          <w:lang w:val="hy-AM"/>
        </w:rPr>
        <w:t xml:space="preserve"> մլն դրամ։</w:t>
      </w:r>
    </w:p>
    <w:p w:rsidR="00AA5B33" w:rsidRDefault="00AA5B33" w:rsidP="00AA5B33">
      <w:pPr>
        <w:pStyle w:val="NormalWeb"/>
        <w:spacing w:before="0" w:beforeAutospacing="0" w:after="0" w:afterAutospacing="0" w:line="360" w:lineRule="auto"/>
        <w:ind w:firstLine="630"/>
        <w:jc w:val="both"/>
        <w:rPr>
          <w:rFonts w:ascii="GHEA Grapalat" w:hAnsi="GHEA Grapalat"/>
          <w:lang w:val="hy-AM" w:eastAsia="ru-RU"/>
        </w:rPr>
      </w:pPr>
      <w:r w:rsidRPr="0073682B">
        <w:rPr>
          <w:rFonts w:ascii="GHEA Grapalat" w:hAnsi="GHEA Grapalat"/>
          <w:lang w:val="hy-AM" w:eastAsia="ru-RU"/>
        </w:rPr>
        <w:t>Հարկ է նկատի ունենալ նաև, որ նշված ուսուցիչներից շատերը կօգտվեն նաև Հայաստանի Հանրապետության պետական բյուջեի «1146. Հանրակրթության ծրագիր» ծրագրի «12016. ՀՀ գյուղական բնակավայրերում մինչև 100 սովորող ունեցող պետական հանրակրթական ուսումնական հաստատություններում դասավանդող ուսուցիչներին լրավճարի սահմանում» և «12015</w:t>
      </w:r>
      <w:r w:rsidRPr="0073682B">
        <w:rPr>
          <w:rFonts w:ascii="Cambria Math" w:hAnsi="Cambria Math" w:cs="Cambria Math"/>
          <w:lang w:val="hy-AM" w:eastAsia="ru-RU"/>
        </w:rPr>
        <w:t>․</w:t>
      </w:r>
      <w:r w:rsidRPr="0073682B">
        <w:rPr>
          <w:rFonts w:ascii="GHEA Grapalat" w:hAnsi="GHEA Grapalat"/>
          <w:lang w:val="hy-AM" w:eastAsia="ru-RU"/>
        </w:rPr>
        <w:t xml:space="preserve">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միջոցառումներից, ինչի հետ կապված ծախսերն </w:t>
      </w:r>
      <w:r>
        <w:rPr>
          <w:rFonts w:ascii="GHEA Grapalat" w:hAnsi="GHEA Grapalat"/>
          <w:lang w:val="hy-AM" w:eastAsia="ru-RU"/>
        </w:rPr>
        <w:t>արդեն իսկ ներառված են պետական բյուջեում։</w:t>
      </w:r>
    </w:p>
    <w:p w:rsidR="00405D40" w:rsidRPr="00B018D3" w:rsidRDefault="0073682B" w:rsidP="00B018D3">
      <w:pPr>
        <w:pStyle w:val="NormalWeb"/>
        <w:spacing w:before="0" w:beforeAutospacing="0" w:after="0" w:afterAutospacing="0" w:line="360" w:lineRule="auto"/>
        <w:ind w:firstLine="630"/>
        <w:jc w:val="both"/>
        <w:rPr>
          <w:rFonts w:ascii="GHEA Grapalat" w:hAnsi="GHEA Grapalat" w:cs="Sylfaen"/>
          <w:b/>
          <w:lang w:val="hy-AM"/>
        </w:rPr>
      </w:pPr>
      <w:r w:rsidRPr="00B018D3">
        <w:rPr>
          <w:rFonts w:ascii="GHEA Grapalat" w:hAnsi="GHEA Grapalat"/>
          <w:lang w:val="hy-AM" w:eastAsia="ru-RU"/>
        </w:rPr>
        <w:t>7</w:t>
      </w:r>
      <w:r w:rsidR="005D5890" w:rsidRPr="00B018D3">
        <w:rPr>
          <w:rFonts w:ascii="GHEA Grapalat" w:hAnsi="GHEA Grapalat" w:cs="Sylfaen"/>
          <w:b/>
          <w:lang w:val="hy-AM"/>
        </w:rPr>
        <w:t>.</w:t>
      </w:r>
      <w:r w:rsidR="00924B1C" w:rsidRPr="00B018D3">
        <w:rPr>
          <w:rFonts w:ascii="GHEA Grapalat" w:hAnsi="GHEA Grapalat" w:cs="Sylfaen"/>
          <w:b/>
          <w:lang w:val="hy-AM"/>
        </w:rPr>
        <w:t xml:space="preserve"> </w:t>
      </w:r>
      <w:r w:rsidR="00405D40" w:rsidRPr="00B018D3">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B562A2" w:rsidRPr="00B562A2" w:rsidRDefault="00E967B5" w:rsidP="00B562A2">
      <w:pPr>
        <w:spacing w:line="360" w:lineRule="auto"/>
        <w:ind w:firstLine="630"/>
        <w:jc w:val="both"/>
        <w:rPr>
          <w:rFonts w:ascii="GHEA Grapalat" w:hAnsi="GHEA Grapalat"/>
          <w:color w:val="000000"/>
          <w:lang w:val="hy-AM"/>
        </w:rPr>
      </w:pPr>
      <w:r w:rsidRPr="00B018D3">
        <w:rPr>
          <w:rFonts w:ascii="GHEA Grapalat" w:hAnsi="GHEA Grapalat" w:cs="Sylfaen"/>
          <w:lang w:val="hy-AM"/>
        </w:rPr>
        <w:t xml:space="preserve">Նախագծի ընդունմամբ անհրաժեշտություն է </w:t>
      </w:r>
      <w:r w:rsidRPr="00B018D3">
        <w:rPr>
          <w:rFonts w:ascii="GHEA Grapalat" w:hAnsi="GHEA Grapalat"/>
          <w:color w:val="000000"/>
          <w:lang w:val="hy-AM"/>
        </w:rPr>
        <w:t xml:space="preserve">առաջանում  փոփոխություններ և լրացումներ կատարելու «Հայաստանի Հանրապետության 2023 թվականի պետական բյուջեի մասին» օրենքում, Հայաստանի Հանրապետության կառավարության 2022 թվականի դեկտեմբերի 29-ի N 2111-Ն որոշման մեջ, ինչպես նաև  համապատասխան ֆինանսական միջոցներ նախատեսել Հայաստանի Հանրապետության </w:t>
      </w:r>
      <w:r w:rsidR="00B562A2" w:rsidRPr="00B562A2">
        <w:rPr>
          <w:rFonts w:ascii="GHEA Grapalat" w:hAnsi="GHEA Grapalat"/>
          <w:color w:val="000000"/>
          <w:lang w:val="hy-AM"/>
        </w:rPr>
        <w:t>2024-2026 թվականների պետական բյուջեներում:</w:t>
      </w:r>
    </w:p>
    <w:p w:rsidR="00405D40" w:rsidRPr="00B018D3" w:rsidRDefault="00405D40" w:rsidP="00B018D3">
      <w:pPr>
        <w:spacing w:line="360" w:lineRule="auto"/>
        <w:ind w:firstLine="630"/>
        <w:jc w:val="both"/>
        <w:rPr>
          <w:rFonts w:ascii="GHEA Grapalat" w:hAnsi="GHEA Grapalat" w:cs="Sylfaen"/>
          <w:b/>
          <w:lang w:val="hy-AM" w:eastAsia="en-US"/>
        </w:rPr>
      </w:pPr>
      <w:r w:rsidRPr="00B018D3">
        <w:rPr>
          <w:rFonts w:ascii="GHEA Grapalat" w:hAnsi="GHEA Grapalat" w:cs="Sylfaen"/>
          <w:b/>
          <w:lang w:val="hy-AM" w:eastAsia="en-US"/>
        </w:rPr>
        <w:t>Այլ տեղեկություններ.</w:t>
      </w:r>
      <w:bookmarkStart w:id="0" w:name="_GoBack"/>
      <w:bookmarkEnd w:id="0"/>
    </w:p>
    <w:p w:rsidR="006F2AB1" w:rsidRPr="00B018D3" w:rsidRDefault="00405D40" w:rsidP="00B018D3">
      <w:pPr>
        <w:spacing w:line="360" w:lineRule="auto"/>
        <w:ind w:firstLine="630"/>
        <w:jc w:val="both"/>
        <w:rPr>
          <w:rFonts w:ascii="GHEA Grapalat" w:hAnsi="GHEA Grapalat"/>
          <w:lang w:val="hy-AM"/>
        </w:rPr>
      </w:pPr>
      <w:r w:rsidRPr="00B018D3">
        <w:rPr>
          <w:rFonts w:ascii="GHEA Grapalat" w:hAnsi="GHEA Grapalat" w:cs="Sylfaen"/>
          <w:lang w:val="hy-AM" w:eastAsia="en-US"/>
        </w:rPr>
        <w:t xml:space="preserve">       Չկան:</w:t>
      </w:r>
    </w:p>
    <w:sectPr w:rsidR="006F2AB1" w:rsidRPr="00B018D3" w:rsidSect="00942997">
      <w:pgSz w:w="11909" w:h="16834" w:code="9"/>
      <w:pgMar w:top="1260" w:right="1019" w:bottom="108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ACA" w:rsidRDefault="00926ACA" w:rsidP="0077567F">
      <w:r>
        <w:separator/>
      </w:r>
    </w:p>
  </w:endnote>
  <w:endnote w:type="continuationSeparator" w:id="0">
    <w:p w:rsidR="00926ACA" w:rsidRDefault="00926ACA" w:rsidP="00775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Regular">
    <w:altName w:val="Sylfae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ACA" w:rsidRDefault="00926ACA" w:rsidP="0077567F">
      <w:r>
        <w:separator/>
      </w:r>
    </w:p>
  </w:footnote>
  <w:footnote w:type="continuationSeparator" w:id="0">
    <w:p w:rsidR="00926ACA" w:rsidRDefault="00926ACA" w:rsidP="007756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AB34BB"/>
    <w:multiLevelType w:val="hybridMultilevel"/>
    <w:tmpl w:val="40FEC4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0105E4"/>
    <w:multiLevelType w:val="hybridMultilevel"/>
    <w:tmpl w:val="373C4B68"/>
    <w:lvl w:ilvl="0" w:tplc="6DCCB60A">
      <w:start w:val="1"/>
      <w:numFmt w:val="decimal"/>
      <w:lvlText w:val="%1."/>
      <w:lvlJc w:val="left"/>
      <w:pPr>
        <w:ind w:left="360" w:hanging="360"/>
      </w:pPr>
      <w:rPr>
        <w:rFonts w:cs="Sylfae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63DE1A7A"/>
    <w:multiLevelType w:val="hybridMultilevel"/>
    <w:tmpl w:val="A6C8D22E"/>
    <w:lvl w:ilvl="0" w:tplc="4EC2D37A">
      <w:start w:val="1"/>
      <w:numFmt w:val="decimal"/>
      <w:lvlText w:val="%1."/>
      <w:lvlJc w:val="left"/>
      <w:pPr>
        <w:ind w:left="1497" w:hanging="93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75162434"/>
    <w:multiLevelType w:val="multilevel"/>
    <w:tmpl w:val="18A26D26"/>
    <w:lvl w:ilvl="0">
      <w:start w:val="1"/>
      <w:numFmt w:val="decimal"/>
      <w:lvlText w:val="%1."/>
      <w:lvlJc w:val="left"/>
      <w:pPr>
        <w:ind w:left="435" w:hanging="435"/>
      </w:pPr>
      <w:rPr>
        <w:rFonts w:hint="default"/>
      </w:rPr>
    </w:lvl>
    <w:lvl w:ilvl="1">
      <w:start w:val="1"/>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5">
    <w:nsid w:val="752306D1"/>
    <w:multiLevelType w:val="hybridMultilevel"/>
    <w:tmpl w:val="87BC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3E008B"/>
    <w:multiLevelType w:val="hybridMultilevel"/>
    <w:tmpl w:val="06D20256"/>
    <w:lvl w:ilvl="0" w:tplc="C4188202">
      <w:start w:val="1"/>
      <w:numFmt w:val="decimal"/>
      <w:lvlText w:val="%1."/>
      <w:lvlJc w:val="left"/>
      <w:pPr>
        <w:ind w:left="935" w:hanging="360"/>
      </w:pPr>
      <w:rPr>
        <w:rFonts w:cs="Sylfaen" w:hint="default"/>
      </w:rPr>
    </w:lvl>
    <w:lvl w:ilvl="1" w:tplc="04090019" w:tentative="1">
      <w:start w:val="1"/>
      <w:numFmt w:val="lowerLetter"/>
      <w:lvlText w:val="%2."/>
      <w:lvlJc w:val="left"/>
      <w:pPr>
        <w:ind w:left="1655" w:hanging="360"/>
      </w:pPr>
    </w:lvl>
    <w:lvl w:ilvl="2" w:tplc="0409001B" w:tentative="1">
      <w:start w:val="1"/>
      <w:numFmt w:val="lowerRoman"/>
      <w:lvlText w:val="%3."/>
      <w:lvlJc w:val="right"/>
      <w:pPr>
        <w:ind w:left="2375" w:hanging="180"/>
      </w:pPr>
    </w:lvl>
    <w:lvl w:ilvl="3" w:tplc="0409000F" w:tentative="1">
      <w:start w:val="1"/>
      <w:numFmt w:val="decimal"/>
      <w:lvlText w:val="%4."/>
      <w:lvlJc w:val="left"/>
      <w:pPr>
        <w:ind w:left="3095" w:hanging="360"/>
      </w:pPr>
    </w:lvl>
    <w:lvl w:ilvl="4" w:tplc="04090019" w:tentative="1">
      <w:start w:val="1"/>
      <w:numFmt w:val="lowerLetter"/>
      <w:lvlText w:val="%5."/>
      <w:lvlJc w:val="left"/>
      <w:pPr>
        <w:ind w:left="3815" w:hanging="360"/>
      </w:pPr>
    </w:lvl>
    <w:lvl w:ilvl="5" w:tplc="0409001B" w:tentative="1">
      <w:start w:val="1"/>
      <w:numFmt w:val="lowerRoman"/>
      <w:lvlText w:val="%6."/>
      <w:lvlJc w:val="right"/>
      <w:pPr>
        <w:ind w:left="4535" w:hanging="180"/>
      </w:pPr>
    </w:lvl>
    <w:lvl w:ilvl="6" w:tplc="0409000F" w:tentative="1">
      <w:start w:val="1"/>
      <w:numFmt w:val="decimal"/>
      <w:lvlText w:val="%7."/>
      <w:lvlJc w:val="left"/>
      <w:pPr>
        <w:ind w:left="5255" w:hanging="360"/>
      </w:pPr>
    </w:lvl>
    <w:lvl w:ilvl="7" w:tplc="04090019" w:tentative="1">
      <w:start w:val="1"/>
      <w:numFmt w:val="lowerLetter"/>
      <w:lvlText w:val="%8."/>
      <w:lvlJc w:val="left"/>
      <w:pPr>
        <w:ind w:left="5975" w:hanging="360"/>
      </w:pPr>
    </w:lvl>
    <w:lvl w:ilvl="8" w:tplc="0409001B" w:tentative="1">
      <w:start w:val="1"/>
      <w:numFmt w:val="lowerRoman"/>
      <w:lvlText w:val="%9."/>
      <w:lvlJc w:val="right"/>
      <w:pPr>
        <w:ind w:left="6695" w:hanging="180"/>
      </w:pPr>
    </w:lvl>
  </w:abstractNum>
  <w:abstractNum w:abstractNumId="7">
    <w:nsid w:val="7A2E04C3"/>
    <w:multiLevelType w:val="hybridMultilevel"/>
    <w:tmpl w:val="BBEA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num>
  <w:num w:numId="4">
    <w:abstractNumId w:val="0"/>
  </w:num>
  <w:num w:numId="5">
    <w:abstractNumId w:val="6"/>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546D7"/>
    <w:rsid w:val="00005876"/>
    <w:rsid w:val="00007F61"/>
    <w:rsid w:val="00034C4D"/>
    <w:rsid w:val="000C1D60"/>
    <w:rsid w:val="000D132B"/>
    <w:rsid w:val="000D28F3"/>
    <w:rsid w:val="000E0358"/>
    <w:rsid w:val="000E3B4C"/>
    <w:rsid w:val="000E57A8"/>
    <w:rsid w:val="000F7F50"/>
    <w:rsid w:val="00110351"/>
    <w:rsid w:val="00117D67"/>
    <w:rsid w:val="00131265"/>
    <w:rsid w:val="00141D11"/>
    <w:rsid w:val="00146370"/>
    <w:rsid w:val="001576B1"/>
    <w:rsid w:val="00170392"/>
    <w:rsid w:val="00196594"/>
    <w:rsid w:val="001B6727"/>
    <w:rsid w:val="001C1FF5"/>
    <w:rsid w:val="001C5175"/>
    <w:rsid w:val="002A067A"/>
    <w:rsid w:val="002B4748"/>
    <w:rsid w:val="002C0E6B"/>
    <w:rsid w:val="00310BDD"/>
    <w:rsid w:val="003843FA"/>
    <w:rsid w:val="003A4CB4"/>
    <w:rsid w:val="003C59DB"/>
    <w:rsid w:val="003D77A1"/>
    <w:rsid w:val="003E4456"/>
    <w:rsid w:val="003E4C3D"/>
    <w:rsid w:val="00405D40"/>
    <w:rsid w:val="0045456A"/>
    <w:rsid w:val="0049264D"/>
    <w:rsid w:val="004B1057"/>
    <w:rsid w:val="004C2065"/>
    <w:rsid w:val="004E3667"/>
    <w:rsid w:val="004F2DED"/>
    <w:rsid w:val="00500528"/>
    <w:rsid w:val="00503F13"/>
    <w:rsid w:val="00551A3D"/>
    <w:rsid w:val="0057508E"/>
    <w:rsid w:val="00590F56"/>
    <w:rsid w:val="00594994"/>
    <w:rsid w:val="005C13BA"/>
    <w:rsid w:val="005C3F65"/>
    <w:rsid w:val="005D5890"/>
    <w:rsid w:val="006063EB"/>
    <w:rsid w:val="00623C42"/>
    <w:rsid w:val="00625B5E"/>
    <w:rsid w:val="00630126"/>
    <w:rsid w:val="006529CB"/>
    <w:rsid w:val="006546D7"/>
    <w:rsid w:val="0066411D"/>
    <w:rsid w:val="006671D8"/>
    <w:rsid w:val="00682F83"/>
    <w:rsid w:val="00684C0F"/>
    <w:rsid w:val="006B0261"/>
    <w:rsid w:val="006B0C73"/>
    <w:rsid w:val="006D1D0B"/>
    <w:rsid w:val="006F2AB1"/>
    <w:rsid w:val="0073682B"/>
    <w:rsid w:val="007467AD"/>
    <w:rsid w:val="007538EA"/>
    <w:rsid w:val="00761513"/>
    <w:rsid w:val="0077567F"/>
    <w:rsid w:val="007B7979"/>
    <w:rsid w:val="007E664A"/>
    <w:rsid w:val="00802915"/>
    <w:rsid w:val="0080451A"/>
    <w:rsid w:val="00832DDA"/>
    <w:rsid w:val="008424DC"/>
    <w:rsid w:val="00847D74"/>
    <w:rsid w:val="00874733"/>
    <w:rsid w:val="008845BB"/>
    <w:rsid w:val="008A0519"/>
    <w:rsid w:val="008A1098"/>
    <w:rsid w:val="008C1FAB"/>
    <w:rsid w:val="008C7A19"/>
    <w:rsid w:val="00900AA9"/>
    <w:rsid w:val="0091357E"/>
    <w:rsid w:val="00921894"/>
    <w:rsid w:val="00924B1C"/>
    <w:rsid w:val="00925781"/>
    <w:rsid w:val="00926ACA"/>
    <w:rsid w:val="00931158"/>
    <w:rsid w:val="00942997"/>
    <w:rsid w:val="00944DD5"/>
    <w:rsid w:val="00974875"/>
    <w:rsid w:val="00977AD8"/>
    <w:rsid w:val="00992D67"/>
    <w:rsid w:val="009B2A83"/>
    <w:rsid w:val="009E5B40"/>
    <w:rsid w:val="00A8379F"/>
    <w:rsid w:val="00A9698C"/>
    <w:rsid w:val="00A977C6"/>
    <w:rsid w:val="00A97ED6"/>
    <w:rsid w:val="00AA4A24"/>
    <w:rsid w:val="00AA5B33"/>
    <w:rsid w:val="00AC115A"/>
    <w:rsid w:val="00AD18AF"/>
    <w:rsid w:val="00B00AB4"/>
    <w:rsid w:val="00B018D3"/>
    <w:rsid w:val="00B15B0E"/>
    <w:rsid w:val="00B22C05"/>
    <w:rsid w:val="00B3492C"/>
    <w:rsid w:val="00B562A2"/>
    <w:rsid w:val="00BA4424"/>
    <w:rsid w:val="00BA49A7"/>
    <w:rsid w:val="00BC72F4"/>
    <w:rsid w:val="00BF33EB"/>
    <w:rsid w:val="00BF6C3A"/>
    <w:rsid w:val="00C0773A"/>
    <w:rsid w:val="00C351CF"/>
    <w:rsid w:val="00C73A08"/>
    <w:rsid w:val="00C91315"/>
    <w:rsid w:val="00C93EC6"/>
    <w:rsid w:val="00CA22DB"/>
    <w:rsid w:val="00CC0E3B"/>
    <w:rsid w:val="00CF6894"/>
    <w:rsid w:val="00D03506"/>
    <w:rsid w:val="00D21C59"/>
    <w:rsid w:val="00D359AD"/>
    <w:rsid w:val="00D54872"/>
    <w:rsid w:val="00D64994"/>
    <w:rsid w:val="00D810FB"/>
    <w:rsid w:val="00DB2838"/>
    <w:rsid w:val="00DC77FF"/>
    <w:rsid w:val="00DE4B57"/>
    <w:rsid w:val="00E238DE"/>
    <w:rsid w:val="00E304A4"/>
    <w:rsid w:val="00E31789"/>
    <w:rsid w:val="00E44B50"/>
    <w:rsid w:val="00E945C7"/>
    <w:rsid w:val="00E967B5"/>
    <w:rsid w:val="00EA346C"/>
    <w:rsid w:val="00EB31F3"/>
    <w:rsid w:val="00EE3C41"/>
    <w:rsid w:val="00EE53F5"/>
    <w:rsid w:val="00EE725A"/>
    <w:rsid w:val="00F3506C"/>
    <w:rsid w:val="00F40FCC"/>
    <w:rsid w:val="00F41E5A"/>
    <w:rsid w:val="00F715B6"/>
    <w:rsid w:val="00F87729"/>
    <w:rsid w:val="00F87F11"/>
    <w:rsid w:val="00FC32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E33319-FFED-421A-95B7-63E4445D5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5D4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405D40"/>
    <w:pPr>
      <w:spacing w:before="100" w:beforeAutospacing="1" w:after="100" w:afterAutospacing="1"/>
    </w:pPr>
    <w:rPr>
      <w:lang w:val="en-US" w:eastAsia="en-US"/>
    </w:rPr>
  </w:style>
  <w:style w:type="paragraph" w:customStyle="1" w:styleId="ListParagraph1">
    <w:name w:val="List Paragraph1"/>
    <w:basedOn w:val="Normal"/>
    <w:rsid w:val="00405D40"/>
    <w:pPr>
      <w:spacing w:after="200" w:line="276" w:lineRule="auto"/>
      <w:ind w:left="720"/>
      <w:contextualSpacing/>
    </w:pPr>
    <w:rPr>
      <w:rFonts w:ascii="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Bullet1,List Paragraph nowy,lp1"/>
    <w:basedOn w:val="Normal"/>
    <w:link w:val="ListParagraphChar"/>
    <w:uiPriority w:val="34"/>
    <w:qFormat/>
    <w:rsid w:val="00405D40"/>
    <w:pPr>
      <w:ind w:left="720"/>
      <w:contextualSpacing/>
    </w:pPr>
    <w:rPr>
      <w:sz w:val="20"/>
      <w:szCs w:val="20"/>
      <w:lang w:val="en-GB"/>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405D40"/>
    <w:rPr>
      <w:rFonts w:ascii="Times New Roman" w:eastAsia="Times New Roman" w:hAnsi="Times New Roman" w:cs="Times New Roman"/>
      <w:sz w:val="24"/>
      <w:szCs w:val="24"/>
      <w:lang w:val="en-US"/>
    </w:rPr>
  </w:style>
  <w:style w:type="paragraph" w:customStyle="1" w:styleId="1">
    <w:name w:val="Без интервала1"/>
    <w:qFormat/>
    <w:rsid w:val="00405D40"/>
    <w:pPr>
      <w:spacing w:after="0" w:line="240" w:lineRule="auto"/>
    </w:pPr>
    <w:rPr>
      <w:rFonts w:ascii="Calibri" w:eastAsia="Times New Roman" w:hAnsi="Calibri" w:cs="Times New Roman"/>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405D40"/>
    <w:rPr>
      <w:rFonts w:ascii="Times New Roman" w:eastAsia="Times New Roman" w:hAnsi="Times New Roman" w:cs="Times New Roman"/>
      <w:sz w:val="20"/>
      <w:szCs w:val="20"/>
      <w:lang w:val="en-GB" w:eastAsia="ru-RU"/>
    </w:rPr>
  </w:style>
  <w:style w:type="paragraph" w:customStyle="1" w:styleId="mcntmcntmcntmsobodytext">
    <w:name w:val="mcntmcntmcntmsobodytext"/>
    <w:basedOn w:val="Normal"/>
    <w:rsid w:val="00405D40"/>
    <w:pPr>
      <w:spacing w:before="100" w:beforeAutospacing="1" w:after="100" w:afterAutospacing="1"/>
    </w:pPr>
    <w:rPr>
      <w:rFonts w:eastAsiaTheme="minorHAnsi"/>
      <w:lang w:val="en-US" w:eastAsia="en-US"/>
    </w:rPr>
  </w:style>
  <w:style w:type="character" w:customStyle="1" w:styleId="fontstyle01">
    <w:name w:val="fontstyle01"/>
    <w:basedOn w:val="DefaultParagraphFont"/>
    <w:rsid w:val="00170392"/>
    <w:rPr>
      <w:rFonts w:ascii="SylfaenRegular" w:hAnsi="SylfaenRegular" w:hint="default"/>
      <w:b w:val="0"/>
      <w:bCs w:val="0"/>
      <w:i w:val="0"/>
      <w:iCs w:val="0"/>
      <w:color w:val="000000"/>
      <w:sz w:val="34"/>
      <w:szCs w:val="34"/>
    </w:rPr>
  </w:style>
  <w:style w:type="paragraph" w:styleId="FootnoteText">
    <w:name w:val="footnote text"/>
    <w:basedOn w:val="Normal"/>
    <w:link w:val="FootnoteTextChar"/>
    <w:uiPriority w:val="99"/>
    <w:semiHidden/>
    <w:unhideWhenUsed/>
    <w:rsid w:val="0077567F"/>
    <w:rPr>
      <w:sz w:val="20"/>
      <w:szCs w:val="20"/>
    </w:rPr>
  </w:style>
  <w:style w:type="character" w:customStyle="1" w:styleId="FootnoteTextChar">
    <w:name w:val="Footnote Text Char"/>
    <w:basedOn w:val="DefaultParagraphFont"/>
    <w:link w:val="FootnoteText"/>
    <w:uiPriority w:val="99"/>
    <w:semiHidden/>
    <w:rsid w:val="0077567F"/>
    <w:rPr>
      <w:rFonts w:ascii="Times New Roman" w:eastAsia="Times New Roman" w:hAnsi="Times New Roman" w:cs="Times New Roman"/>
      <w:sz w:val="20"/>
      <w:szCs w:val="20"/>
      <w:lang w:eastAsia="ru-RU"/>
    </w:rPr>
  </w:style>
  <w:style w:type="character" w:styleId="FootnoteReference">
    <w:name w:val="footnote reference"/>
    <w:basedOn w:val="DefaultParagraphFont"/>
    <w:uiPriority w:val="99"/>
    <w:semiHidden/>
    <w:unhideWhenUsed/>
    <w:rsid w:val="0077567F"/>
    <w:rPr>
      <w:vertAlign w:val="superscript"/>
    </w:rPr>
  </w:style>
  <w:style w:type="paragraph" w:styleId="BalloonText">
    <w:name w:val="Balloon Text"/>
    <w:basedOn w:val="Normal"/>
    <w:link w:val="BalloonTextChar"/>
    <w:uiPriority w:val="99"/>
    <w:semiHidden/>
    <w:unhideWhenUsed/>
    <w:rsid w:val="00117D6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7D67"/>
    <w:rPr>
      <w:rFonts w:ascii="Segoe UI" w:eastAsia="Times New Roman" w:hAnsi="Segoe UI" w:cs="Segoe UI"/>
      <w:sz w:val="18"/>
      <w:szCs w:val="18"/>
      <w:lang w:eastAsia="ru-RU"/>
    </w:rPr>
  </w:style>
  <w:style w:type="paragraph" w:styleId="Header">
    <w:name w:val="header"/>
    <w:basedOn w:val="Normal"/>
    <w:link w:val="HeaderChar"/>
    <w:uiPriority w:val="99"/>
    <w:unhideWhenUsed/>
    <w:rsid w:val="00C351CF"/>
    <w:pPr>
      <w:tabs>
        <w:tab w:val="center" w:pos="4680"/>
        <w:tab w:val="right" w:pos="9360"/>
      </w:tabs>
    </w:pPr>
  </w:style>
  <w:style w:type="character" w:customStyle="1" w:styleId="HeaderChar">
    <w:name w:val="Header Char"/>
    <w:basedOn w:val="DefaultParagraphFont"/>
    <w:link w:val="Header"/>
    <w:uiPriority w:val="99"/>
    <w:rsid w:val="00C351CF"/>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C351CF"/>
    <w:pPr>
      <w:tabs>
        <w:tab w:val="center" w:pos="4680"/>
        <w:tab w:val="right" w:pos="9360"/>
      </w:tabs>
    </w:pPr>
  </w:style>
  <w:style w:type="character" w:customStyle="1" w:styleId="FooterChar">
    <w:name w:val="Footer Char"/>
    <w:basedOn w:val="DefaultParagraphFont"/>
    <w:link w:val="Footer"/>
    <w:uiPriority w:val="99"/>
    <w:rsid w:val="00C351C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B29038-5B5D-4619-AB75-EEE5FE147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1053</Words>
  <Characters>6003</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https://mul2.gov.am/tasks/864461/oneclick/texekanq_himnavorum.docx?token=e64713bef3d3948a892db2921fdfc75b</cp:keywords>
  <cp:lastModifiedBy>Acer 2</cp:lastModifiedBy>
  <cp:revision>31</cp:revision>
  <cp:lastPrinted>2023-08-10T13:39:00Z</cp:lastPrinted>
  <dcterms:created xsi:type="dcterms:W3CDTF">2023-10-05T05:11:00Z</dcterms:created>
  <dcterms:modified xsi:type="dcterms:W3CDTF">2023-10-11T09:16:00Z</dcterms:modified>
</cp:coreProperties>
</file>