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442127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bookmarkStart w:id="0" w:name="_Hlk76660978"/>
      <w:r w:rsidRPr="00442127">
        <w:rPr>
          <w:rFonts w:ascii="GHEA Grapalat" w:eastAsia="Times New Roman" w:hAnsi="GHEA Grapalat" w:cs="Times New Roman"/>
          <w:sz w:val="24"/>
          <w:szCs w:val="24"/>
          <w:lang w:val="hy-AM"/>
        </w:rPr>
        <w:t>ԱՄՓՈՓԱԹԵՐԹ</w:t>
      </w:r>
    </w:p>
    <w:p w14:paraId="6229612A" w14:textId="6FB89CCF" w:rsidR="00914853" w:rsidRPr="00442127" w:rsidRDefault="00914853" w:rsidP="00914853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44212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Հայաստանի Հանրապետության կառավարության 20</w:t>
      </w:r>
      <w:r w:rsidR="005D2217" w:rsidRPr="0044212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2</w:t>
      </w:r>
      <w:r w:rsidR="00EF1BBA" w:rsidRPr="0044212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3</w:t>
      </w:r>
      <w:r w:rsidRPr="0044212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թվականի </w:t>
      </w:r>
      <w:r w:rsidR="00255FD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հուլիսի</w:t>
      </w:r>
      <w:r w:rsidRPr="0044212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="00255FD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6</w:t>
      </w:r>
      <w:r w:rsidRPr="0044212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-ի թիվ </w:t>
      </w:r>
      <w:r w:rsidR="00255FD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1124</w:t>
      </w:r>
      <w:r w:rsidRPr="0044212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-Ա որոշման մեջ փոփոխություն</w:t>
      </w:r>
      <w:r w:rsidR="00255FD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ներ</w:t>
      </w:r>
      <w:r w:rsidR="001B1535" w:rsidRPr="0044212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Pr="0044212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կատարելու մասին</w:t>
      </w:r>
      <w:r w:rsidRPr="00442127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 </w:t>
      </w:r>
      <w:r w:rsidRPr="00442127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Հայաստանի Հանրապետության կառավարության որոշման նախագծի վերաբերյալ</w:t>
      </w:r>
    </w:p>
    <w:p w14:paraId="57C03A7E" w14:textId="7E0A25F4" w:rsidR="0077537C" w:rsidRPr="00442127" w:rsidRDefault="00914853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442127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շահագրգիռ մարմինների առարկությունների եվ առաջարկությունների</w:t>
      </w:r>
    </w:p>
    <w:p w14:paraId="665EF567" w14:textId="77777777" w:rsidR="00914853" w:rsidRPr="00442127" w:rsidRDefault="00914853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0"/>
        <w:gridCol w:w="5364"/>
      </w:tblGrid>
      <w:tr w:rsidR="0077537C" w:rsidRPr="00442127" w14:paraId="5DF326E4" w14:textId="77777777" w:rsidTr="00122780">
        <w:trPr>
          <w:trHeight w:val="537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03C15EFB" w:rsidR="0077537C" w:rsidRPr="00442127" w:rsidRDefault="00831CA5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12</w:t>
            </w:r>
            <w:r w:rsidR="0077537C"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F35A89"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442127"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9</w:t>
            </w:r>
            <w:r w:rsidR="0077537C"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F35A89"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77537C"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442127" w14:paraId="3E13445D" w14:textId="77777777" w:rsidTr="00122780">
        <w:trPr>
          <w:trHeight w:val="597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0043EF8C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255FDD" w:rsidRPr="00255FDD">
              <w:rPr>
                <w:rFonts w:ascii="GHEA Grapalat" w:eastAsia="Times New Roman" w:hAnsi="GHEA Grapalat" w:cs="Times New Roman"/>
                <w:sz w:val="24"/>
                <w:szCs w:val="24"/>
              </w:rPr>
              <w:t>01/2-1/17607-2023</w:t>
            </w:r>
          </w:p>
        </w:tc>
      </w:tr>
      <w:tr w:rsidR="0077537C" w:rsidRPr="00442127" w14:paraId="759FF38C" w14:textId="77777777" w:rsidTr="000B33DD">
        <w:trPr>
          <w:trHeight w:val="957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CEF3E0C" w14:textId="06FA0B7D" w:rsidR="00106E6E" w:rsidRPr="00442127" w:rsidRDefault="000B33DD" w:rsidP="00106E6E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42127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442127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44212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106E6E" w:rsidRPr="00442127">
              <w:rPr>
                <w:rFonts w:ascii="GHEA Grapalat" w:hAnsi="GHEA Grapalat" w:cs="Sylfaen"/>
                <w:sz w:val="24"/>
                <w:szCs w:val="24"/>
                <w:lang w:val="hy-AM"/>
              </w:rPr>
              <w:t>Դիտողություններ և առաջարկություններ չկան:</w:t>
            </w:r>
          </w:p>
          <w:p w14:paraId="04328472" w14:textId="412C2C33" w:rsidR="0016145A" w:rsidRPr="00442127" w:rsidRDefault="0016145A" w:rsidP="000B33DD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0F8B24A4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</w:t>
            </w:r>
            <w:r w:rsidR="00092818"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է։ </w:t>
            </w:r>
          </w:p>
        </w:tc>
      </w:tr>
      <w:tr w:rsidR="0077537C" w:rsidRPr="00442127" w14:paraId="0D9A04D2" w14:textId="77777777" w:rsidTr="00122780">
        <w:trPr>
          <w:trHeight w:val="498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0B36FE45" w:rsidR="0077537C" w:rsidRPr="00442127" w:rsidRDefault="00255FDD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11</w:t>
            </w:r>
            <w:r w:rsidR="0077537C"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F35A89"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831CA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9</w:t>
            </w:r>
            <w:r w:rsidR="0077537C"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F35A89"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77537C"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442127" w14:paraId="7AC49DF7" w14:textId="77777777" w:rsidTr="00122780">
        <w:trPr>
          <w:trHeight w:val="507"/>
          <w:tblCellSpacing w:w="0" w:type="dxa"/>
          <w:jc w:val="center"/>
        </w:trPr>
        <w:tc>
          <w:tcPr>
            <w:tcW w:w="95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36F0D450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N </w:t>
            </w:r>
            <w:r w:rsidR="00255FDD" w:rsidRPr="00255FDD">
              <w:rPr>
                <w:rFonts w:ascii="GHEA Grapalat" w:eastAsia="Times New Roman" w:hAnsi="GHEA Grapalat" w:cs="Times New Roman"/>
                <w:sz w:val="24"/>
                <w:szCs w:val="24"/>
              </w:rPr>
              <w:t>01/3-2/54982-2023</w:t>
            </w:r>
          </w:p>
        </w:tc>
      </w:tr>
      <w:tr w:rsidR="0077537C" w:rsidRPr="00442127" w14:paraId="5BC6AF60" w14:textId="77777777" w:rsidTr="00442127">
        <w:trPr>
          <w:trHeight w:val="124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17CCC54" w14:textId="77777777" w:rsidR="00255FDD" w:rsidRPr="00255FDD" w:rsidRDefault="00914853" w:rsidP="00255FDD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442127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1</w:t>
            </w:r>
            <w:r w:rsidRPr="00442127">
              <w:rPr>
                <w:rFonts w:ascii="Cambria Math" w:hAnsi="Cambria Math"/>
                <w:noProof/>
                <w:sz w:val="24"/>
                <w:szCs w:val="24"/>
                <w:lang w:val="hy-AM"/>
              </w:rPr>
              <w:t xml:space="preserve">․ </w:t>
            </w:r>
            <w:r w:rsidR="00255FDD" w:rsidRPr="00255FDD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«Հայաստանի Հանրապետության կառավարության 2023  թվականի հուլիսի 6-ի N 1124-Ա որոշման մեջ փոփոխություններ կատարելու մասին» Հայաստանի Հանրապետության կառավարության որոշման նախագծի վերաբերյալ հայտնում ենք, որ առաջարկություններ չունենք։</w:t>
            </w:r>
          </w:p>
          <w:p w14:paraId="2B428ACB" w14:textId="3BB7A229" w:rsidR="00831CA5" w:rsidRPr="00831CA5" w:rsidRDefault="00255FDD" w:rsidP="00255FDD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255FDD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 Հայտնում ենք նաև, </w:t>
            </w:r>
            <w:r w:rsidRPr="00255FDD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որ «</w:t>
            </w:r>
            <w:r w:rsidRPr="00255FDD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Պրինտարմ Դանվեստ</w:t>
            </w:r>
            <w:r w:rsidRPr="00255FDD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» </w:t>
            </w:r>
            <w:r w:rsidRPr="00255FDD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սահմանափակ պատասխանատվությամբ</w:t>
            </w:r>
            <w:r w:rsidRPr="00255FDD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ընկերությունը (ՀՎՀՀ </w:t>
            </w:r>
            <w:r w:rsidRPr="00255FDD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04718656</w:t>
            </w:r>
            <w:r w:rsidRPr="00255FDD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, գրանցված 16.</w:t>
            </w:r>
            <w:r w:rsidRPr="00255FDD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07</w:t>
            </w:r>
            <w:r w:rsidRPr="00255FDD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.2004թ</w:t>
            </w:r>
            <w:r w:rsidRPr="00255FDD">
              <w:rPr>
                <w:rFonts w:ascii="Cambria Math" w:hAnsi="Cambria Math" w:cs="Cambria Math"/>
                <w:noProof/>
                <w:sz w:val="24"/>
                <w:szCs w:val="24"/>
                <w:lang w:val="af-ZA"/>
              </w:rPr>
              <w:t>․</w:t>
            </w:r>
            <w:r w:rsidRPr="00255FDD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) գործում է հարկման ընդհանուր համակարգում, ըստ ներկայացրած վերջին՝ 2023թ</w:t>
            </w:r>
            <w:r w:rsidRPr="00255FDD">
              <w:rPr>
                <w:rFonts w:ascii="Cambria Math" w:hAnsi="Cambria Math" w:cs="Cambria Math"/>
                <w:noProof/>
                <w:sz w:val="24"/>
                <w:szCs w:val="24"/>
                <w:lang w:val="af-ZA"/>
              </w:rPr>
              <w:t>․</w:t>
            </w:r>
            <w:r w:rsidRPr="00255FDD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</w:t>
            </w:r>
            <w:r w:rsidRPr="00255FDD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հուլիս</w:t>
            </w:r>
            <w:r w:rsidRPr="00255FDD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ամսվա եկամտային հարկի և սոցիալական վճարի ամսական հաշվարկի ունի 94 հարկման բազա ունեցող վարձու աշխատողներ, որոնց միջին հարկման բազան </w:t>
            </w:r>
            <w:r w:rsidRPr="00255FDD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lastRenderedPageBreak/>
              <w:t xml:space="preserve">կազմում է </w:t>
            </w:r>
            <w:r w:rsidRPr="00255FDD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323</w:t>
            </w:r>
            <w:r w:rsidRPr="00255FDD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,647</w:t>
            </w:r>
            <w:r w:rsidRPr="00255FDD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ՀՀ</w:t>
            </w:r>
            <w:r w:rsidRPr="00255FDD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դրամ</w:t>
            </w:r>
            <w:r w:rsidRPr="00255FDD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, </w:t>
            </w:r>
            <w:r w:rsidRPr="00255FDD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իսկ 05.</w:t>
            </w:r>
            <w:r w:rsidRPr="00255FDD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09</w:t>
            </w:r>
            <w:r w:rsidRPr="00255FDD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.2023թ</w:t>
            </w:r>
            <w:r w:rsidRPr="00255FDD">
              <w:rPr>
                <w:rFonts w:ascii="Cambria Math" w:hAnsi="Cambria Math" w:cs="Cambria Math"/>
                <w:noProof/>
                <w:sz w:val="24"/>
                <w:szCs w:val="24"/>
                <w:lang w:val="af-ZA"/>
              </w:rPr>
              <w:t>․</w:t>
            </w:r>
            <w:r w:rsidRPr="00255FDD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դրությամբ ընկերությունը չունի հարկային մարմնի կողմից վերահսկվող եկամուտների գծով պարտավորություն:</w:t>
            </w:r>
          </w:p>
          <w:p w14:paraId="63ED152C" w14:textId="32D36B08" w:rsidR="00284962" w:rsidRPr="00442127" w:rsidRDefault="00284962" w:rsidP="00442127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9523059" w14:textId="57D74C0B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 Ընդունվել է։</w:t>
            </w:r>
          </w:p>
          <w:p w14:paraId="798D26D9" w14:textId="37183F67" w:rsidR="00092818" w:rsidRPr="00442127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84533E7" w14:textId="51E4E475" w:rsidR="00092818" w:rsidRPr="00442127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51D378A" w14:textId="5CE89D92" w:rsidR="00092818" w:rsidRPr="00442127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2F1CE37" w14:textId="71810E8F" w:rsidR="00092818" w:rsidRPr="00442127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1158760" w14:textId="77777777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114E01E1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B08DC" w:rsidRPr="00442127" w14:paraId="2887830F" w14:textId="77777777" w:rsidTr="005B08DC">
        <w:trPr>
          <w:trHeight w:val="65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442127" w:rsidRDefault="000B33DD" w:rsidP="005B08DC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442127">
              <w:rPr>
                <w:rFonts w:ascii="GHEA Grapalat" w:hAnsi="GHEA Grapalat" w:cs="GHEA Grapalat"/>
                <w:sz w:val="24"/>
                <w:szCs w:val="24"/>
                <w:lang w:val="hy-AM"/>
              </w:rPr>
              <w:t>3</w:t>
            </w:r>
            <w:r w:rsidR="005B08DC" w:rsidRPr="00442127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5B08DC" w:rsidRPr="00442127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ՀՀ </w:t>
            </w:r>
            <w:r w:rsidRPr="00442127">
              <w:rPr>
                <w:rFonts w:ascii="GHEA Grapalat" w:hAnsi="GHEA Grapalat" w:cs="GHEA Grapalat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44D3C4E2" w:rsidR="005B08DC" w:rsidRPr="00442127" w:rsidRDefault="00EF1BBA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255F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8</w:t>
            </w:r>
            <w:bookmarkStart w:id="2" w:name="_GoBack"/>
            <w:bookmarkEnd w:id="2"/>
            <w:r w:rsidR="005B08DC"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F35A89"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442127"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9</w:t>
            </w:r>
            <w:r w:rsidR="005B08DC"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0509C9"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5B08DC"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B08DC" w:rsidRPr="00442127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</w:tc>
      </w:tr>
      <w:tr w:rsidR="005B08DC" w:rsidRPr="00442127" w14:paraId="573C6E80" w14:textId="77777777" w:rsidTr="005B08DC">
        <w:trPr>
          <w:trHeight w:val="6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442127" w:rsidRDefault="005B08DC" w:rsidP="005B08DC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225C16EC" w:rsidR="005B08DC" w:rsidRPr="00442127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N</w:t>
            </w:r>
            <w:r w:rsidRPr="00442127">
              <w:rPr>
                <w:rFonts w:ascii="Verdana" w:hAnsi="Verdana"/>
                <w:color w:val="000000"/>
                <w:sz w:val="18"/>
                <w:szCs w:val="18"/>
                <w:shd w:val="clear" w:color="auto" w:fill="BFBFBF" w:themeFill="background1" w:themeFillShade="BF"/>
                <w:lang w:val="hy-AM"/>
              </w:rPr>
              <w:t xml:space="preserve"> </w:t>
            </w:r>
            <w:r w:rsidR="00255FDD" w:rsidRPr="00255FDD">
              <w:rPr>
                <w:rFonts w:ascii="GHEA Grapalat" w:eastAsia="Times New Roman" w:hAnsi="GHEA Grapalat" w:cs="Times New Roman"/>
                <w:sz w:val="24"/>
                <w:szCs w:val="24"/>
              </w:rPr>
              <w:t>/27.3/40158-2023</w:t>
            </w:r>
          </w:p>
        </w:tc>
      </w:tr>
      <w:tr w:rsidR="005B08DC" w:rsidRPr="00831CA5" w14:paraId="7558B97D" w14:textId="77777777" w:rsidTr="000B33DD">
        <w:trPr>
          <w:trHeight w:val="642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FEF3C22" w14:textId="7D152E31" w:rsidR="005B08DC" w:rsidRPr="00442127" w:rsidRDefault="00106E6E" w:rsidP="005D2217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442127">
              <w:rPr>
                <w:rFonts w:ascii="GHEA Grapalat" w:hAnsi="GHEA Grapalat" w:cs="GHEA Grapalat"/>
                <w:sz w:val="24"/>
                <w:szCs w:val="24"/>
                <w:lang w:val="hy-AM"/>
              </w:rPr>
              <w:t>1</w:t>
            </w:r>
            <w:r w:rsidRPr="00442127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442127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831CA5" w:rsidRPr="00831CA5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7E2DD83" w14:textId="2CD304E4" w:rsidR="005B08DC" w:rsidRPr="00442127" w:rsidRDefault="000B33DD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  <w:r w:rsid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</w:tc>
      </w:tr>
      <w:bookmarkEnd w:id="0"/>
      <w:bookmarkEnd w:id="1"/>
    </w:tbl>
    <w:p w14:paraId="7042EAE9" w14:textId="77777777" w:rsidR="0077537C" w:rsidRPr="00442127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442127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509C9"/>
    <w:rsid w:val="00092818"/>
    <w:rsid w:val="000A558F"/>
    <w:rsid w:val="000B1583"/>
    <w:rsid w:val="000B33DD"/>
    <w:rsid w:val="00106E6E"/>
    <w:rsid w:val="00122780"/>
    <w:rsid w:val="00125F1D"/>
    <w:rsid w:val="0016145A"/>
    <w:rsid w:val="001B1535"/>
    <w:rsid w:val="00250194"/>
    <w:rsid w:val="00255FDD"/>
    <w:rsid w:val="00284962"/>
    <w:rsid w:val="003C37B7"/>
    <w:rsid w:val="003D2AC6"/>
    <w:rsid w:val="00442127"/>
    <w:rsid w:val="005B08DC"/>
    <w:rsid w:val="005D2217"/>
    <w:rsid w:val="007174DF"/>
    <w:rsid w:val="0077537C"/>
    <w:rsid w:val="00793867"/>
    <w:rsid w:val="007F2A15"/>
    <w:rsid w:val="007F42AC"/>
    <w:rsid w:val="00831CA5"/>
    <w:rsid w:val="00885C36"/>
    <w:rsid w:val="008B3C8F"/>
    <w:rsid w:val="00914853"/>
    <w:rsid w:val="00AA33F5"/>
    <w:rsid w:val="00B80235"/>
    <w:rsid w:val="00C42FC9"/>
    <w:rsid w:val="00C83321"/>
    <w:rsid w:val="00E0614B"/>
    <w:rsid w:val="00E35264"/>
    <w:rsid w:val="00E85ACA"/>
    <w:rsid w:val="00EF1BBA"/>
    <w:rsid w:val="00F35A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26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3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14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14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2</Pages>
  <Words>197</Words>
  <Characters>1128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29</cp:revision>
  <dcterms:created xsi:type="dcterms:W3CDTF">2021-11-10T11:33:00Z</dcterms:created>
  <dcterms:modified xsi:type="dcterms:W3CDTF">2023-09-27T13:09:00Z</dcterms:modified>
</cp:coreProperties>
</file>